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63DCE" w:rsidRPr="00527B03" w:rsidP="00794683">
      <w:pPr>
        <w:bidi w:val="0"/>
        <w:ind w:left="57"/>
        <w:rPr>
          <w:rFonts w:ascii="Times New Roman" w:hAnsi="Times New Roman"/>
          <w:b/>
          <w:bCs/>
          <w:sz w:val="22"/>
          <w:szCs w:val="22"/>
        </w:rPr>
      </w:pPr>
      <w:r w:rsidRPr="00527B03">
        <w:rPr>
          <w:rFonts w:ascii="Times New Roman" w:hAnsi="Times New Roman"/>
          <w:b/>
          <w:bCs/>
          <w:sz w:val="22"/>
          <w:szCs w:val="22"/>
        </w:rPr>
        <w:t>TABUĽKA ZHODY</w:t>
      </w:r>
    </w:p>
    <w:p w:rsidR="00763DCE" w:rsidRPr="007D0389" w:rsidP="00A747DD">
      <w:pPr>
        <w:bidi w:val="0"/>
        <w:ind w:left="57"/>
        <w:rPr>
          <w:rFonts w:ascii="Times New Roman" w:hAnsi="Times New Roman"/>
          <w:b/>
          <w:bCs/>
          <w:sz w:val="22"/>
          <w:szCs w:val="22"/>
        </w:rPr>
      </w:pPr>
      <w:r w:rsidRPr="00527B03">
        <w:rPr>
          <w:rFonts w:ascii="Times New Roman" w:hAnsi="Times New Roman"/>
          <w:b/>
          <w:bCs/>
          <w:sz w:val="22"/>
          <w:szCs w:val="22"/>
        </w:rPr>
        <w:t>právneho predpisu</w:t>
      </w:r>
      <w:r w:rsidR="00A747DD">
        <w:rPr>
          <w:rFonts w:ascii="Times New Roman" w:hAnsi="Times New Roman"/>
          <w:b/>
          <w:bCs/>
          <w:sz w:val="22"/>
          <w:szCs w:val="22"/>
        </w:rPr>
        <w:t xml:space="preserve"> </w:t>
      </w:r>
      <w:r w:rsidRPr="00527B03">
        <w:rPr>
          <w:rFonts w:ascii="Times New Roman" w:hAnsi="Times New Roman"/>
          <w:b/>
          <w:bCs/>
          <w:sz w:val="22"/>
          <w:szCs w:val="22"/>
        </w:rPr>
        <w:t>s právom Európskej únie</w:t>
      </w:r>
    </w:p>
    <w:p w:rsidR="00763DCE" w:rsidRPr="00527B03" w:rsidP="00053727">
      <w:pPr>
        <w:pBdr>
          <w:bottom w:val="single" w:sz="2" w:space="1" w:color="auto"/>
        </w:pBdr>
        <w:bidi w:val="0"/>
        <w:ind w:left="57"/>
        <w:rPr>
          <w:rFonts w:ascii="Times New Roman" w:hAnsi="Times New Roman"/>
          <w:sz w:val="8"/>
          <w:szCs w:val="8"/>
        </w:rPr>
      </w:pPr>
    </w:p>
    <w:tbl>
      <w:tblPr>
        <w:tblStyle w:val="TableGrid"/>
        <w:tblW w:w="15174" w:type="dxa"/>
        <w:tblBorders>
          <w:insideH w:val="none" w:sz="0" w:space="0" w:color="auto"/>
          <w:insideV w:val="none" w:sz="0" w:space="0" w:color="auto"/>
        </w:tblBorders>
        <w:tblLayout w:type="fixed"/>
        <w:tblLook w:val="01E0"/>
      </w:tblPr>
      <w:tblGrid>
        <w:gridCol w:w="6508"/>
        <w:gridCol w:w="900"/>
        <w:gridCol w:w="7766"/>
      </w:tblGrid>
      <w:tr>
        <w:tblPrEx>
          <w:tblW w:w="15174" w:type="dxa"/>
          <w:tblBorders>
            <w:insideH w:val="none" w:sz="0" w:space="0" w:color="auto"/>
            <w:insideV w:val="none" w:sz="0" w:space="0" w:color="auto"/>
          </w:tblBorders>
          <w:tblLayout w:type="fixed"/>
          <w:tblLook w:val="01E0"/>
        </w:tblPrEx>
        <w:tc>
          <w:tcPr>
            <w:tcW w:w="6508" w:type="dxa"/>
            <w:tcBorders>
              <w:top w:val="single" w:sz="2" w:space="0" w:color="auto"/>
              <w:left w:val="single" w:sz="4" w:space="0" w:color="auto"/>
              <w:bottom w:val="single" w:sz="2" w:space="0" w:color="auto"/>
              <w:right w:val="single" w:sz="2" w:space="0" w:color="auto"/>
            </w:tcBorders>
            <w:tcMar>
              <w:left w:w="28" w:type="dxa"/>
              <w:right w:w="28" w:type="dxa"/>
            </w:tcMar>
            <w:textDirection w:val="lrTb"/>
            <w:vAlign w:val="top"/>
          </w:tcPr>
          <w:p w:rsidR="00053727" w:rsidP="003A5101">
            <w:pPr>
              <w:bidi w:val="0"/>
              <w:ind w:left="56"/>
              <w:jc w:val="both"/>
              <w:rPr>
                <w:rFonts w:ascii="Times New Roman" w:hAnsi="Times New Roman"/>
                <w:b/>
                <w:bCs/>
                <w:sz w:val="20"/>
                <w:szCs w:val="20"/>
              </w:rPr>
            </w:pPr>
            <w:r w:rsidRPr="00527B03">
              <w:rPr>
                <w:rFonts w:ascii="Times New Roman" w:hAnsi="Times New Roman"/>
                <w:b/>
                <w:bCs/>
                <w:caps/>
                <w:sz w:val="20"/>
                <w:szCs w:val="20"/>
              </w:rPr>
              <w:t>Smernica Európskeho parlamentu a Rady</w:t>
            </w:r>
            <w:r w:rsidRPr="00527B03">
              <w:rPr>
                <w:rFonts w:ascii="Times New Roman" w:hAnsi="Times New Roman"/>
                <w:b/>
                <w:bCs/>
                <w:sz w:val="20"/>
                <w:szCs w:val="20"/>
              </w:rPr>
              <w:t xml:space="preserve"> </w:t>
            </w:r>
            <w:r w:rsidR="00363349">
              <w:rPr>
                <w:rFonts w:ascii="Times New Roman" w:hAnsi="Times New Roman"/>
                <w:b/>
                <w:bCs/>
                <w:sz w:val="20"/>
                <w:szCs w:val="20"/>
              </w:rPr>
              <w:t>2014</w:t>
            </w:r>
            <w:r w:rsidRPr="00527B03">
              <w:rPr>
                <w:rFonts w:ascii="Times New Roman" w:hAnsi="Times New Roman"/>
                <w:b/>
                <w:bCs/>
                <w:sz w:val="20"/>
                <w:szCs w:val="20"/>
              </w:rPr>
              <w:t>/</w:t>
            </w:r>
            <w:r w:rsidR="00363349">
              <w:rPr>
                <w:rFonts w:ascii="Times New Roman" w:hAnsi="Times New Roman"/>
                <w:b/>
                <w:bCs/>
                <w:sz w:val="20"/>
                <w:szCs w:val="20"/>
              </w:rPr>
              <w:t>24</w:t>
            </w:r>
            <w:r w:rsidRPr="00527B03">
              <w:rPr>
                <w:rFonts w:ascii="Times New Roman" w:hAnsi="Times New Roman"/>
                <w:b/>
                <w:bCs/>
                <w:sz w:val="20"/>
                <w:szCs w:val="20"/>
              </w:rPr>
              <w:t>/E</w:t>
            </w:r>
            <w:r w:rsidR="00363349">
              <w:rPr>
                <w:rFonts w:ascii="Times New Roman" w:hAnsi="Times New Roman"/>
                <w:b/>
                <w:bCs/>
                <w:sz w:val="20"/>
                <w:szCs w:val="20"/>
              </w:rPr>
              <w:t>Ú</w:t>
            </w:r>
            <w:r w:rsidRPr="00527B03">
              <w:rPr>
                <w:rFonts w:ascii="Times New Roman" w:hAnsi="Times New Roman"/>
                <w:b/>
                <w:bCs/>
                <w:sz w:val="20"/>
                <w:szCs w:val="20"/>
              </w:rPr>
              <w:t xml:space="preserve"> z </w:t>
            </w:r>
            <w:r w:rsidR="00363349">
              <w:rPr>
                <w:rFonts w:ascii="Times New Roman" w:hAnsi="Times New Roman"/>
                <w:b/>
                <w:bCs/>
                <w:sz w:val="20"/>
                <w:szCs w:val="20"/>
              </w:rPr>
              <w:t>26</w:t>
            </w:r>
            <w:r w:rsidRPr="00527B03" w:rsidR="00003CA1">
              <w:rPr>
                <w:rFonts w:ascii="Times New Roman" w:hAnsi="Times New Roman"/>
                <w:b/>
                <w:bCs/>
                <w:sz w:val="20"/>
                <w:szCs w:val="20"/>
              </w:rPr>
              <w:t>. </w:t>
            </w:r>
            <w:r w:rsidR="00363349">
              <w:rPr>
                <w:rFonts w:ascii="Times New Roman" w:hAnsi="Times New Roman"/>
                <w:b/>
                <w:bCs/>
                <w:sz w:val="20"/>
                <w:szCs w:val="20"/>
              </w:rPr>
              <w:t>februára</w:t>
            </w:r>
            <w:r w:rsidRPr="00527B03">
              <w:rPr>
                <w:rFonts w:ascii="Times New Roman" w:hAnsi="Times New Roman"/>
                <w:b/>
                <w:bCs/>
                <w:sz w:val="20"/>
                <w:szCs w:val="20"/>
              </w:rPr>
              <w:t xml:space="preserve"> 20</w:t>
            </w:r>
            <w:r w:rsidR="00363349">
              <w:rPr>
                <w:rFonts w:ascii="Times New Roman" w:hAnsi="Times New Roman"/>
                <w:b/>
                <w:bCs/>
                <w:sz w:val="20"/>
                <w:szCs w:val="20"/>
              </w:rPr>
              <w:t>14</w:t>
            </w:r>
            <w:r w:rsidRPr="00527B03" w:rsidR="00003CA1">
              <w:rPr>
                <w:rFonts w:ascii="Times New Roman" w:hAnsi="Times New Roman"/>
                <w:b/>
                <w:bCs/>
                <w:sz w:val="20"/>
                <w:szCs w:val="20"/>
              </w:rPr>
              <w:t xml:space="preserve"> o</w:t>
            </w:r>
            <w:r w:rsidR="00363349">
              <w:rPr>
                <w:rFonts w:ascii="Times New Roman" w:hAnsi="Times New Roman"/>
                <w:b/>
                <w:bCs/>
                <w:sz w:val="20"/>
                <w:szCs w:val="20"/>
              </w:rPr>
              <w:t xml:space="preserve"> verejnom obstarávaní </w:t>
            </w:r>
            <w:r w:rsidR="003A5101">
              <w:rPr>
                <w:rFonts w:ascii="Times New Roman" w:hAnsi="Times New Roman"/>
                <w:b/>
                <w:bCs/>
                <w:sz w:val="20"/>
                <w:szCs w:val="20"/>
              </w:rPr>
              <w:t>a o zrušení smernice 2004/18/ES</w:t>
            </w:r>
          </w:p>
          <w:p w:rsidR="007D0389" w:rsidRPr="00527B03" w:rsidP="00053727">
            <w:pPr>
              <w:bidi w:val="0"/>
              <w:ind w:left="56"/>
              <w:rPr>
                <w:rFonts w:ascii="Times New Roman" w:hAnsi="Times New Roman"/>
                <w:sz w:val="20"/>
                <w:szCs w:val="20"/>
              </w:rPr>
            </w:pPr>
          </w:p>
        </w:tc>
        <w:tc>
          <w:tcPr>
            <w:tcW w:w="900" w:type="dxa"/>
            <w:tcBorders>
              <w:top w:val="single" w:sz="2" w:space="0" w:color="auto"/>
              <w:left w:val="single" w:sz="2" w:space="0" w:color="auto"/>
              <w:bottom w:val="single" w:sz="2" w:space="0" w:color="auto"/>
              <w:right w:val="none" w:sz="0" w:space="0" w:color="auto"/>
            </w:tcBorders>
            <w:textDirection w:val="lrTb"/>
            <w:vAlign w:val="top"/>
          </w:tcPr>
          <w:p w:rsidR="008035D2" w:rsidRPr="00527B03" w:rsidP="008A7746">
            <w:pPr>
              <w:bidi w:val="0"/>
              <w:rPr>
                <w:rFonts w:ascii="Times New Roman" w:hAnsi="Times New Roman"/>
                <w:sz w:val="20"/>
                <w:szCs w:val="20"/>
              </w:rPr>
            </w:pPr>
          </w:p>
        </w:tc>
        <w:tc>
          <w:tcPr>
            <w:tcW w:w="7766" w:type="dxa"/>
            <w:tcBorders>
              <w:top w:val="single" w:sz="2" w:space="0" w:color="auto"/>
              <w:left w:val="none" w:sz="0" w:space="0" w:color="auto"/>
              <w:bottom w:val="single" w:sz="2" w:space="0" w:color="auto"/>
              <w:right w:val="single" w:sz="4" w:space="0" w:color="auto"/>
            </w:tcBorders>
            <w:tcMar>
              <w:left w:w="28" w:type="dxa"/>
              <w:right w:w="28" w:type="dxa"/>
            </w:tcMar>
            <w:textDirection w:val="lrTb"/>
            <w:vAlign w:val="top"/>
          </w:tcPr>
          <w:p w:rsidR="003768BA" w:rsidP="003768BA">
            <w:pPr>
              <w:bidi w:val="0"/>
              <w:rPr>
                <w:rFonts w:ascii="Times New Roman" w:hAnsi="Times New Roman"/>
                <w:b/>
                <w:bCs/>
                <w:sz w:val="20"/>
                <w:szCs w:val="20"/>
              </w:rPr>
            </w:pPr>
            <w:r>
              <w:rPr>
                <w:rFonts w:ascii="Times New Roman" w:hAnsi="Times New Roman"/>
                <w:b/>
                <w:bCs/>
                <w:sz w:val="20"/>
                <w:szCs w:val="20"/>
              </w:rPr>
              <w:t>Návrh zákona o verejnom obstarávaní a o zmene a doplnení niektorých zákonov</w:t>
            </w:r>
          </w:p>
          <w:p w:rsidR="00EB2A2A" w:rsidRPr="00527B03" w:rsidP="00C867E1">
            <w:pPr>
              <w:bidi w:val="0"/>
              <w:rPr>
                <w:rFonts w:ascii="Times New Roman" w:hAnsi="Times New Roman"/>
                <w:sz w:val="20"/>
                <w:szCs w:val="20"/>
              </w:rPr>
            </w:pPr>
          </w:p>
        </w:tc>
      </w:tr>
    </w:tbl>
    <w:p w:rsidR="00351503" w:rsidRPr="00527B03">
      <w:pPr>
        <w:bidi w:val="0"/>
        <w:rPr>
          <w:rFonts w:ascii="Times New Roman" w:hAnsi="Times New Roman"/>
          <w:sz w:val="2"/>
          <w:szCs w:val="2"/>
        </w:rPr>
      </w:pPr>
    </w:p>
    <w:tbl>
      <w:tblPr>
        <w:tblStyle w:val="TableGrid"/>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203"/>
        <w:gridCol w:w="4794"/>
        <w:gridCol w:w="524"/>
        <w:gridCol w:w="1096"/>
        <w:gridCol w:w="1080"/>
        <w:gridCol w:w="5400"/>
        <w:gridCol w:w="360"/>
        <w:gridCol w:w="746"/>
      </w:tblGrid>
      <w:tr>
        <w:tblPrEx>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527B03" w:rsidP="00A45C28">
            <w:pPr>
              <w:bidi w:val="0"/>
              <w:ind w:left="57"/>
              <w:jc w:val="center"/>
              <w:rPr>
                <w:rFonts w:ascii="Times New Roman" w:hAnsi="Times New Roman"/>
                <w:b/>
                <w:bCs/>
                <w:sz w:val="16"/>
                <w:szCs w:val="16"/>
              </w:rPr>
            </w:pPr>
            <w:r w:rsidRPr="00527B03">
              <w:rPr>
                <w:rFonts w:ascii="Times New Roman" w:hAnsi="Times New Roman"/>
                <w:b/>
                <w:bCs/>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bidi w:val="0"/>
              <w:jc w:val="center"/>
              <w:rPr>
                <w:rFonts w:ascii="Times New Roman" w:hAnsi="Times New Roman"/>
                <w:b/>
                <w:bCs/>
                <w:sz w:val="16"/>
                <w:szCs w:val="16"/>
              </w:rPr>
            </w:pPr>
            <w:r w:rsidRPr="00527B03">
              <w:rPr>
                <w:rFonts w:ascii="Times New Roman" w:hAnsi="Times New Roman"/>
                <w:b/>
                <w:bCs/>
                <w:sz w:val="16"/>
                <w:szCs w:val="16"/>
              </w:rPr>
              <w:t>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0409BA">
            <w:pPr>
              <w:bidi w:val="0"/>
              <w:jc w:val="center"/>
              <w:rPr>
                <w:rFonts w:ascii="Times New Roman" w:hAnsi="Times New Roman"/>
                <w:b/>
                <w:bCs/>
                <w:sz w:val="16"/>
                <w:szCs w:val="16"/>
              </w:rPr>
            </w:pPr>
            <w:r w:rsidRPr="00527B03">
              <w:rPr>
                <w:rFonts w:ascii="Times New Roman" w:hAnsi="Times New Roman"/>
                <w:b/>
                <w:bCs/>
                <w:sz w:val="16"/>
                <w:szCs w:val="16"/>
              </w:rPr>
              <w:t>3</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A45C28">
            <w:pPr>
              <w:bidi w:val="0"/>
              <w:rPr>
                <w:rFonts w:ascii="Times New Roman" w:hAnsi="Times New Roman"/>
                <w:b/>
                <w:bCs/>
                <w:sz w:val="16"/>
                <w:szCs w:val="16"/>
              </w:rPr>
            </w:pPr>
            <w:r w:rsidRPr="00527B03">
              <w:rPr>
                <w:rFonts w:ascii="Times New Roman" w:hAnsi="Times New Roman"/>
                <w:b/>
                <w:bCs/>
                <w:sz w:val="16"/>
                <w:szCs w:val="16"/>
              </w:rPr>
              <w:t>4</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B346D1">
            <w:pPr>
              <w:bidi w:val="0"/>
              <w:jc w:val="center"/>
              <w:rPr>
                <w:rFonts w:ascii="Times New Roman" w:hAnsi="Times New Roman"/>
                <w:b/>
                <w:bCs/>
                <w:sz w:val="16"/>
                <w:szCs w:val="16"/>
              </w:rPr>
            </w:pPr>
            <w:r w:rsidRPr="00527B03">
              <w:rPr>
                <w:rFonts w:ascii="Times New Roman" w:hAnsi="Times New Roman"/>
                <w:b/>
                <w:bCs/>
                <w:sz w:val="16"/>
                <w:szCs w:val="16"/>
              </w:rPr>
              <w:t>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B452A7" w:rsidP="00B452A7">
            <w:pPr>
              <w:bidi w:val="0"/>
              <w:rPr>
                <w:rFonts w:ascii="Times New Roman" w:hAnsi="Times New Roman"/>
                <w:sz w:val="16"/>
                <w:szCs w:val="16"/>
              </w:rPr>
            </w:pPr>
            <w:r w:rsidRPr="00B452A7">
              <w:rPr>
                <w:rFonts w:ascii="Times New Roman" w:hAnsi="Times New Roman"/>
                <w:sz w:val="16"/>
                <w:szCs w:val="16"/>
              </w:rPr>
              <w:t>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center"/>
          </w:tcPr>
          <w:p w:rsidR="00304882" w:rsidRPr="00527B03" w:rsidP="000409BA">
            <w:pPr>
              <w:bidi w:val="0"/>
              <w:jc w:val="center"/>
              <w:rPr>
                <w:rFonts w:ascii="Times New Roman" w:hAnsi="Times New Roman"/>
                <w:b/>
                <w:bCs/>
                <w:sz w:val="16"/>
                <w:szCs w:val="16"/>
              </w:rPr>
            </w:pPr>
            <w:r w:rsidRPr="00527B03">
              <w:rPr>
                <w:rFonts w:ascii="Times New Roman" w:hAnsi="Times New Roman"/>
                <w:b/>
                <w:bCs/>
                <w:sz w:val="16"/>
                <w:szCs w:val="16"/>
              </w:rPr>
              <w:t>7</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center"/>
          </w:tcPr>
          <w:p w:rsidR="00304882" w:rsidRPr="00527B03" w:rsidP="00A45C28">
            <w:pPr>
              <w:bidi w:val="0"/>
              <w:jc w:val="center"/>
              <w:rPr>
                <w:rFonts w:ascii="Times New Roman" w:hAnsi="Times New Roman"/>
                <w:b/>
                <w:bCs/>
                <w:sz w:val="16"/>
                <w:szCs w:val="16"/>
              </w:rPr>
            </w:pPr>
            <w:r w:rsidRPr="00527B03">
              <w:rPr>
                <w:rFonts w:ascii="Times New Roman" w:hAnsi="Times New Roman"/>
                <w:b/>
                <w:bCs/>
                <w:sz w:val="16"/>
                <w:szCs w:val="16"/>
              </w:rPr>
              <w:t>8</w:t>
            </w:r>
          </w:p>
        </w:tc>
      </w:tr>
      <w:tr>
        <w:tblPrEx>
          <w:tblW w:w="15203" w:type="dxa"/>
          <w:tblLayout w:type="fixed"/>
          <w:tblLook w:val="01E0"/>
        </w:tblPrEx>
        <w:trPr>
          <w:tblHeader/>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center"/>
          </w:tcPr>
          <w:p w:rsidR="00304882" w:rsidRPr="00527B03" w:rsidP="00A45C28">
            <w:pPr>
              <w:bidi w:val="0"/>
              <w:ind w:left="57"/>
              <w:rPr>
                <w:rFonts w:ascii="Times New Roman" w:hAnsi="Times New Roman"/>
                <w:b/>
                <w:bCs/>
                <w:sz w:val="14"/>
                <w:szCs w:val="14"/>
              </w:rPr>
            </w:pPr>
            <w:r w:rsidRPr="00527B03">
              <w:rPr>
                <w:rFonts w:ascii="Times New Roman" w:hAnsi="Times New Roman"/>
                <w:b/>
                <w:bCs/>
                <w:sz w:val="14"/>
                <w:szCs w:val="14"/>
              </w:rPr>
              <w:t>Článok</w:t>
            </w:r>
          </w:p>
          <w:p w:rsidR="00304882" w:rsidRPr="00527B03" w:rsidP="00A45C28">
            <w:pPr>
              <w:bidi w:val="0"/>
              <w:ind w:left="57"/>
              <w:rPr>
                <w:rFonts w:ascii="Times New Roman" w:hAnsi="Times New Roman"/>
                <w:b/>
                <w:bCs/>
                <w:sz w:val="14"/>
                <w:szCs w:val="14"/>
              </w:rPr>
            </w:pPr>
            <w:r w:rsidRPr="00527B03">
              <w:rPr>
                <w:rFonts w:ascii="Times New Roman" w:hAnsi="Times New Roman"/>
                <w:b/>
                <w:bCs/>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bidi w:val="0"/>
              <w:rPr>
                <w:rFonts w:ascii="Times New Roman" w:hAnsi="Times New Roman"/>
                <w:b/>
                <w:bCs/>
                <w:sz w:val="14"/>
                <w:szCs w:val="14"/>
              </w:rPr>
            </w:pPr>
            <w:r w:rsidRPr="00527B03">
              <w:rPr>
                <w:rFonts w:ascii="Times New Roman" w:hAnsi="Times New Roman"/>
                <w:b/>
                <w:bCs/>
                <w:sz w:val="14"/>
                <w:szCs w:val="14"/>
              </w:rPr>
              <w:t>Text</w:t>
            </w:r>
          </w:p>
        </w:tc>
        <w:tc>
          <w:tcPr>
            <w:tcW w:w="524"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0409BA">
            <w:pPr>
              <w:bidi w:val="0"/>
              <w:jc w:val="center"/>
              <w:rPr>
                <w:rFonts w:ascii="Times New Roman" w:hAnsi="Times New Roman"/>
                <w:b/>
                <w:bCs/>
                <w:sz w:val="14"/>
                <w:szCs w:val="14"/>
              </w:rPr>
            </w:pPr>
            <w:r w:rsidRPr="00527B03">
              <w:rPr>
                <w:rFonts w:ascii="Times New Roman" w:hAnsi="Times New Roman"/>
                <w:b/>
                <w:bCs/>
                <w:sz w:val="14"/>
                <w:szCs w:val="14"/>
              </w:rPr>
              <w:t>Spôsob</w:t>
            </w:r>
          </w:p>
          <w:p w:rsidR="00304882" w:rsidRPr="00527B03" w:rsidP="000409BA">
            <w:pPr>
              <w:bidi w:val="0"/>
              <w:jc w:val="center"/>
              <w:rPr>
                <w:rFonts w:ascii="Times New Roman" w:hAnsi="Times New Roman"/>
                <w:b/>
                <w:bCs/>
                <w:sz w:val="14"/>
                <w:szCs w:val="14"/>
              </w:rPr>
            </w:pPr>
            <w:r w:rsidRPr="00527B03">
              <w:rPr>
                <w:rFonts w:ascii="Times New Roman" w:hAnsi="Times New Roman"/>
                <w:b/>
                <w:bCs/>
                <w:sz w:val="14"/>
                <w:szCs w:val="14"/>
              </w:rPr>
              <w:t>transp.</w:t>
            </w:r>
          </w:p>
        </w:tc>
        <w:tc>
          <w:tcPr>
            <w:tcW w:w="1096"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A45C28">
            <w:pPr>
              <w:bidi w:val="0"/>
              <w:rPr>
                <w:rFonts w:ascii="Times New Roman" w:hAnsi="Times New Roman"/>
                <w:b/>
                <w:bCs/>
                <w:sz w:val="14"/>
                <w:szCs w:val="14"/>
              </w:rPr>
            </w:pPr>
            <w:r w:rsidRPr="00527B03">
              <w:rPr>
                <w:rFonts w:ascii="Times New Roman" w:hAnsi="Times New Roman"/>
                <w:b/>
                <w:bCs/>
                <w:sz w:val="14"/>
                <w:szCs w:val="14"/>
              </w:rPr>
              <w:t>Č</w:t>
            </w:r>
            <w:r w:rsidRPr="00527B03" w:rsidR="00DC3F62">
              <w:rPr>
                <w:rFonts w:ascii="Times New Roman" w:hAnsi="Times New Roman"/>
                <w:b/>
                <w:bCs/>
                <w:sz w:val="14"/>
                <w:szCs w:val="14"/>
              </w:rPr>
              <w:t>.</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794683">
            <w:pPr>
              <w:bidi w:val="0"/>
              <w:rPr>
                <w:rFonts w:ascii="Times New Roman" w:hAnsi="Times New Roman"/>
                <w:b/>
                <w:bCs/>
                <w:sz w:val="14"/>
                <w:szCs w:val="14"/>
              </w:rPr>
            </w:pPr>
            <w:r w:rsidRPr="00527B03" w:rsidR="00D92D11">
              <w:rPr>
                <w:rFonts w:ascii="Times New Roman" w:hAnsi="Times New Roman"/>
                <w:b/>
                <w:bCs/>
                <w:sz w:val="14"/>
                <w:szCs w:val="14"/>
              </w:rPr>
              <w:t>Č</w:t>
            </w:r>
            <w:r w:rsidRPr="00527B03" w:rsidR="006D5ECB">
              <w:rPr>
                <w:rFonts w:ascii="Times New Roman" w:hAnsi="Times New Roman"/>
                <w:b/>
                <w:bCs/>
                <w:sz w:val="14"/>
                <w:szCs w:val="14"/>
              </w:rPr>
              <w:t>lánok</w:t>
            </w:r>
          </w:p>
          <w:p w:rsidR="00304882" w:rsidRPr="00527B03" w:rsidP="00794683">
            <w:pPr>
              <w:bidi w:val="0"/>
              <w:rPr>
                <w:rFonts w:ascii="Times New Roman" w:hAnsi="Times New Roman"/>
                <w:b/>
                <w:bCs/>
                <w:sz w:val="14"/>
                <w:szCs w:val="14"/>
              </w:rPr>
            </w:pPr>
            <w:r w:rsidRPr="00527B03">
              <w:rPr>
                <w:rFonts w:ascii="Times New Roman" w:hAnsi="Times New Roman"/>
                <w:b/>
                <w:bCs/>
                <w:sz w:val="14"/>
                <w:szCs w:val="14"/>
              </w:rPr>
              <w:t>(Č, §, O,</w:t>
            </w:r>
            <w:r w:rsidRPr="00527B03" w:rsidR="00053727">
              <w:rPr>
                <w:rFonts w:ascii="Times New Roman" w:hAnsi="Times New Roman"/>
                <w:b/>
                <w:bCs/>
                <w:sz w:val="14"/>
                <w:szCs w:val="14"/>
              </w:rPr>
              <w:t xml:space="preserve"> </w:t>
            </w:r>
            <w:r w:rsidRPr="00527B03">
              <w:rPr>
                <w:rFonts w:ascii="Times New Roman" w:hAnsi="Times New Roman"/>
                <w:b/>
                <w:bCs/>
                <w:sz w:val="14"/>
                <w:szCs w:val="14"/>
              </w:rPr>
              <w:t>V,</w:t>
            </w:r>
            <w:r w:rsidRPr="00527B03" w:rsidR="00053727">
              <w:rPr>
                <w:rFonts w:ascii="Times New Roman" w:hAnsi="Times New Roman"/>
                <w:b/>
                <w:bCs/>
                <w:sz w:val="14"/>
                <w:szCs w:val="14"/>
              </w:rPr>
              <w:t xml:space="preserve"> </w:t>
            </w:r>
            <w:r w:rsidRPr="00527B03">
              <w:rPr>
                <w:rFonts w:ascii="Times New Roman" w:hAnsi="Times New Roman"/>
                <w:b/>
                <w:bCs/>
                <w:sz w:val="14"/>
                <w:szCs w:val="14"/>
              </w:rPr>
              <w:t>P)</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B452A7" w:rsidP="00B452A7">
            <w:pPr>
              <w:bidi w:val="0"/>
              <w:rPr>
                <w:rFonts w:ascii="Times New Roman" w:hAnsi="Times New Roman"/>
                <w:sz w:val="16"/>
                <w:szCs w:val="16"/>
              </w:rPr>
            </w:pPr>
            <w:r w:rsidRPr="00B452A7">
              <w:rPr>
                <w:rFonts w:ascii="Times New Roman" w:hAnsi="Times New Roman"/>
                <w:sz w:val="16"/>
                <w:szCs w:val="16"/>
              </w:rPr>
              <w:t>Text</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extDirection w:val="lrTb"/>
            <w:vAlign w:val="center"/>
          </w:tcPr>
          <w:p w:rsidR="00304882" w:rsidRPr="00527B03" w:rsidP="000409BA">
            <w:pPr>
              <w:bidi w:val="0"/>
              <w:jc w:val="center"/>
              <w:rPr>
                <w:rFonts w:ascii="Times New Roman" w:hAnsi="Times New Roman"/>
                <w:b/>
                <w:bCs/>
                <w:sz w:val="14"/>
                <w:szCs w:val="14"/>
              </w:rPr>
            </w:pPr>
            <w:r w:rsidRPr="00527B03">
              <w:rPr>
                <w:rFonts w:ascii="Times New Roman" w:hAnsi="Times New Roman"/>
                <w:b/>
                <w:bCs/>
                <w:sz w:val="14"/>
                <w:szCs w:val="14"/>
              </w:rPr>
              <w:t>Zho</w:t>
            </w:r>
            <w:r w:rsidRPr="00527B03" w:rsidR="006565DE">
              <w:rPr>
                <w:rFonts w:ascii="Times New Roman" w:hAnsi="Times New Roman"/>
                <w:b/>
                <w:bCs/>
                <w:sz w:val="14"/>
                <w:szCs w:val="14"/>
              </w:rPr>
              <w:t>-</w:t>
            </w:r>
            <w:r w:rsidRPr="00527B03">
              <w:rPr>
                <w:rFonts w:ascii="Times New Roman" w:hAnsi="Times New Roman"/>
                <w:b/>
                <w:bCs/>
                <w:sz w:val="14"/>
                <w:szCs w:val="14"/>
              </w:rPr>
              <w:t>da</w:t>
            </w:r>
          </w:p>
        </w:tc>
        <w:tc>
          <w:tcPr>
            <w:tcW w:w="746" w:type="dxa"/>
            <w:tcBorders>
              <w:top w:val="single" w:sz="2" w:space="0" w:color="auto"/>
              <w:left w:val="single" w:sz="2" w:space="0" w:color="auto"/>
              <w:bottom w:val="single" w:sz="2" w:space="0" w:color="auto"/>
              <w:right w:val="none" w:sz="0" w:space="0" w:color="auto"/>
            </w:tcBorders>
            <w:tcMar>
              <w:left w:w="57" w:type="dxa"/>
              <w:right w:w="28" w:type="dxa"/>
            </w:tcMar>
            <w:textDirection w:val="lrTb"/>
            <w:vAlign w:val="center"/>
          </w:tcPr>
          <w:p w:rsidR="00304882" w:rsidRPr="00527B03" w:rsidP="00A45C28">
            <w:pPr>
              <w:bidi w:val="0"/>
              <w:jc w:val="center"/>
              <w:rPr>
                <w:rFonts w:ascii="Times New Roman" w:hAnsi="Times New Roman"/>
                <w:b/>
                <w:bCs/>
                <w:sz w:val="14"/>
                <w:szCs w:val="14"/>
              </w:rPr>
            </w:pPr>
            <w:r w:rsidRPr="00527B03">
              <w:rPr>
                <w:rFonts w:ascii="Times New Roman" w:hAnsi="Times New Roman"/>
                <w:b/>
                <w:bCs/>
                <w:sz w:val="14"/>
                <w:szCs w:val="14"/>
              </w:rPr>
              <w:t>Poznám</w:t>
            </w:r>
            <w:r w:rsidRPr="00527B03" w:rsidR="006565DE">
              <w:rPr>
                <w:rFonts w:ascii="Times New Roman" w:hAnsi="Times New Roman"/>
                <w:b/>
                <w:bCs/>
                <w:sz w:val="14"/>
                <w:szCs w:val="14"/>
              </w:rPr>
              <w:t>k</w:t>
            </w:r>
            <w:r w:rsidRPr="00527B03" w:rsidR="00053727">
              <w:rPr>
                <w:rFonts w:ascii="Times New Roman" w:hAnsi="Times New Roman"/>
                <w:b/>
                <w:bCs/>
                <w:sz w:val="14"/>
                <w:szCs w:val="14"/>
              </w:rPr>
              <w:t>y</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64462" w:rsidRPr="00527B03" w:rsidP="00A45C28">
            <w:pPr>
              <w:bidi w:val="0"/>
              <w:ind w:left="57"/>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7C3349" w:rsidP="007C3349">
            <w:pPr>
              <w:bidi w:val="0"/>
              <w:rPr>
                <w:rFonts w:ascii="Times New Roman" w:hAnsi="Times New Roman"/>
                <w:sz w:val="20"/>
                <w:szCs w:val="20"/>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527B03" w:rsidP="000409BA">
            <w:pPr>
              <w:widowControl w:val="0"/>
              <w:bidi w:val="0"/>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152ED7" w:rsidP="00A45C28">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F269A0" w:rsidP="008A7746">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B452A7" w:rsidP="00B452A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64462" w:rsidRPr="00527B03" w:rsidP="000409BA">
            <w:pPr>
              <w:widowControl w:val="0"/>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64462" w:rsidRPr="00527B03" w:rsidP="00A45C28">
            <w:pPr>
              <w:pStyle w:val="FootnoteText"/>
              <w:bidi w:val="0"/>
              <w:rPr>
                <w:rFonts w:ascii="Times New Roman" w:hAnsi="Times New Roman"/>
                <w:sz w:val="18"/>
                <w:szCs w:val="18"/>
                <w:lang w:val="sk-SK"/>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351503" w:rsidP="00A45C28">
            <w:pPr>
              <w:bidi w:val="0"/>
              <w:ind w:left="57"/>
              <w:rPr>
                <w:rFonts w:ascii="Times New Roman" w:hAnsi="Times New Roman"/>
                <w:sz w:val="16"/>
                <w:szCs w:val="16"/>
              </w:rPr>
            </w:pPr>
            <w:r w:rsidRPr="00527B03">
              <w:rPr>
                <w:rFonts w:ascii="Times New Roman" w:hAnsi="Times New Roman"/>
                <w:sz w:val="16"/>
                <w:szCs w:val="16"/>
              </w:rPr>
              <w:t>Č:</w:t>
            </w:r>
            <w:r w:rsidR="00B3740B">
              <w:rPr>
                <w:rFonts w:ascii="Times New Roman" w:hAnsi="Times New Roman"/>
                <w:sz w:val="16"/>
                <w:szCs w:val="16"/>
              </w:rPr>
              <w:t xml:space="preserve"> </w:t>
            </w:r>
            <w:r w:rsidRPr="00527B03">
              <w:rPr>
                <w:rFonts w:ascii="Times New Roman" w:hAnsi="Times New Roman"/>
                <w:sz w:val="16"/>
                <w:szCs w:val="16"/>
              </w:rPr>
              <w:t>1</w:t>
            </w:r>
          </w:p>
          <w:p w:rsidR="007C3349" w:rsidRPr="00527B03" w:rsidP="00A45C28">
            <w:pPr>
              <w:bidi w:val="0"/>
              <w:ind w:left="57"/>
              <w:rPr>
                <w:rFonts w:ascii="Times New Roman" w:hAnsi="Times New Roman"/>
                <w:sz w:val="16"/>
                <w:szCs w:val="16"/>
              </w:rPr>
            </w:pPr>
            <w:r>
              <w:rPr>
                <w:rFonts w:ascii="Times New Roman" w:hAnsi="Times New Roman"/>
                <w:sz w:val="16"/>
                <w:szCs w:val="16"/>
              </w:rPr>
              <w:t>O:</w:t>
            </w:r>
            <w:r w:rsidR="00B3740B">
              <w:rPr>
                <w:rFonts w:ascii="Times New Roman" w:hAnsi="Times New Roman"/>
                <w:sz w:val="16"/>
                <w:szCs w:val="16"/>
              </w:rPr>
              <w:t xml:space="preserve"> </w:t>
            </w:r>
            <w:r>
              <w:rPr>
                <w:rFonts w:ascii="Times New Roman" w:hAnsi="Times New Roman"/>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05869" w:rsidRPr="00C226CD" w:rsidP="00105869">
            <w:pPr>
              <w:bidi w:val="0"/>
              <w:rPr>
                <w:rFonts w:ascii="Times New Roman" w:hAnsi="Times New Roman"/>
                <w:sz w:val="16"/>
                <w:szCs w:val="16"/>
              </w:rPr>
            </w:pPr>
            <w:r w:rsidRPr="00C226CD">
              <w:rPr>
                <w:rFonts w:ascii="Times New Roman" w:hAnsi="Times New Roman"/>
                <w:sz w:val="16"/>
                <w:szCs w:val="16"/>
              </w:rPr>
              <w:t>Predmet úpravy a rozsah pôsobnosti</w:t>
            </w:r>
          </w:p>
          <w:p w:rsidR="00105869" w:rsidRPr="00C226CD" w:rsidP="00105869">
            <w:pPr>
              <w:bidi w:val="0"/>
              <w:rPr>
                <w:rFonts w:ascii="Times New Roman" w:hAnsi="Times New Roman"/>
                <w:sz w:val="16"/>
                <w:szCs w:val="16"/>
              </w:rPr>
            </w:pPr>
          </w:p>
          <w:p w:rsidR="00351503" w:rsidRPr="00C226CD" w:rsidP="00105869">
            <w:pPr>
              <w:bidi w:val="0"/>
              <w:jc w:val="both"/>
              <w:rPr>
                <w:rFonts w:ascii="Times New Roman" w:hAnsi="Times New Roman"/>
                <w:sz w:val="16"/>
                <w:szCs w:val="16"/>
              </w:rPr>
            </w:pPr>
            <w:r w:rsidRPr="00C226CD" w:rsidR="00105869">
              <w:rPr>
                <w:rFonts w:ascii="Times New Roman" w:hAnsi="Times New Roman"/>
                <w:sz w:val="16"/>
                <w:szCs w:val="16"/>
              </w:rPr>
              <w:t>Touto smernicou sa ustanovujú pravidlá postupov obstarávania vykonávaných verejnými obstarávateľmi, pokiaľ ide o verejné zákazky, ako aj súťaže návrhov, ktorých predpokladaná hodnota nie je nižšia ako finančný limit stanovený v článku 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RPr="00527B03" w:rsidP="000409BA">
            <w:pPr>
              <w:widowControl w:val="0"/>
              <w:bidi w:val="0"/>
              <w:jc w:val="center"/>
              <w:rPr>
                <w:rFonts w:ascii="Times New Roman" w:hAnsi="Times New Roman"/>
                <w:sz w:val="16"/>
                <w:szCs w:val="16"/>
              </w:rPr>
            </w:pPr>
            <w:r w:rsidRPr="00527B03" w:rsidR="00462F84">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p w:rsidR="006F0253" w:rsidP="00A45C28">
            <w:pPr>
              <w:widowControl w:val="0"/>
              <w:bidi w:val="0"/>
              <w:rPr>
                <w:rFonts w:ascii="Times New Roman" w:hAnsi="Times New Roman"/>
                <w:sz w:val="16"/>
                <w:szCs w:val="16"/>
              </w:rPr>
            </w:pPr>
          </w:p>
          <w:p w:rsidR="00A3466D" w:rsidP="00A45C28">
            <w:pPr>
              <w:widowControl w:val="0"/>
              <w:bidi w:val="0"/>
              <w:rPr>
                <w:rFonts w:ascii="Times New Roman" w:hAnsi="Times New Roman"/>
                <w:sz w:val="16"/>
                <w:szCs w:val="16"/>
              </w:rPr>
            </w:pPr>
          </w:p>
          <w:p w:rsidR="00A3466D" w:rsidP="00A45C28">
            <w:pPr>
              <w:widowControl w:val="0"/>
              <w:bidi w:val="0"/>
              <w:rPr>
                <w:rFonts w:ascii="Times New Roman" w:hAnsi="Times New Roman"/>
                <w:sz w:val="16"/>
                <w:szCs w:val="16"/>
              </w:rPr>
            </w:pPr>
          </w:p>
          <w:p w:rsidR="00A3466D" w:rsidP="00A45C28">
            <w:pPr>
              <w:widowControl w:val="0"/>
              <w:bidi w:val="0"/>
              <w:rPr>
                <w:rFonts w:ascii="Times New Roman" w:hAnsi="Times New Roman"/>
                <w:sz w:val="16"/>
                <w:szCs w:val="16"/>
              </w:rPr>
            </w:pPr>
          </w:p>
          <w:p w:rsidR="00A3466D" w:rsidP="00A45C28">
            <w:pPr>
              <w:widowControl w:val="0"/>
              <w:bidi w:val="0"/>
              <w:rPr>
                <w:rFonts w:ascii="Times New Roman" w:hAnsi="Times New Roman"/>
                <w:sz w:val="16"/>
                <w:szCs w:val="16"/>
              </w:rPr>
            </w:pPr>
          </w:p>
          <w:p w:rsidR="00A3466D" w:rsidP="00A45C28">
            <w:pPr>
              <w:widowControl w:val="0"/>
              <w:bidi w:val="0"/>
              <w:rPr>
                <w:rFonts w:ascii="Times New Roman" w:hAnsi="Times New Roman"/>
                <w:sz w:val="16"/>
                <w:szCs w:val="16"/>
              </w:rPr>
            </w:pPr>
          </w:p>
          <w:p w:rsidR="006F0253" w:rsidRPr="00152ED7" w:rsidP="00A45C28">
            <w:pPr>
              <w:widowControl w:val="0"/>
              <w:bidi w:val="0"/>
              <w:rPr>
                <w:rFonts w:ascii="Times New Roman" w:hAnsi="Times New Roman"/>
                <w:sz w:val="16"/>
                <w:szCs w:val="16"/>
              </w:rPr>
            </w:pPr>
            <w:r w:rsidRPr="00A4036F" w:rsidR="000409BA">
              <w:rPr>
                <w:rFonts w:ascii="Times New Roman" w:hAnsi="Times New Roman"/>
                <w:sz w:val="16"/>
                <w:szCs w:val="16"/>
              </w:rPr>
              <w:t xml:space="preserve">Návrh vyhlášky </w:t>
            </w:r>
            <w:r w:rsidRPr="00A4036F" w:rsidR="000409BA">
              <w:rPr>
                <w:rFonts w:ascii="Times New Roman" w:hAnsi="Times New Roman"/>
                <w:iCs/>
                <w:sz w:val="16"/>
                <w:szCs w:val="16"/>
              </w:rPr>
              <w:t>ktorou sa ustanovuje finančný limit pre nadlimitnú zákazku a koncesiu</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46925" w:rsidRPr="00F269A0" w:rsidP="008A7746">
            <w:pPr>
              <w:widowControl w:val="0"/>
              <w:bidi w:val="0"/>
              <w:rPr>
                <w:rFonts w:ascii="Times New Roman" w:hAnsi="Times New Roman"/>
                <w:sz w:val="16"/>
                <w:szCs w:val="16"/>
              </w:rPr>
            </w:pPr>
            <w:r w:rsidRPr="00F269A0" w:rsidR="00F974BE">
              <w:rPr>
                <w:rFonts w:ascii="Times New Roman" w:hAnsi="Times New Roman"/>
                <w:sz w:val="16"/>
                <w:szCs w:val="16"/>
              </w:rPr>
              <w:t xml:space="preserve">§: </w:t>
            </w:r>
            <w:r w:rsidR="00446D52">
              <w:rPr>
                <w:rFonts w:ascii="Times New Roman" w:hAnsi="Times New Roman"/>
                <w:sz w:val="16"/>
                <w:szCs w:val="16"/>
              </w:rPr>
              <w:t>1</w:t>
            </w:r>
          </w:p>
          <w:p w:rsidR="00BA116D" w:rsidRPr="00F269A0" w:rsidP="008A7746">
            <w:pPr>
              <w:widowControl w:val="0"/>
              <w:bidi w:val="0"/>
              <w:rPr>
                <w:rFonts w:ascii="Times New Roman" w:hAnsi="Times New Roman"/>
                <w:sz w:val="16"/>
                <w:szCs w:val="16"/>
              </w:rPr>
            </w:pPr>
            <w:r w:rsidRPr="00F269A0" w:rsidR="00F974BE">
              <w:rPr>
                <w:rFonts w:ascii="Times New Roman" w:hAnsi="Times New Roman"/>
                <w:sz w:val="16"/>
                <w:szCs w:val="16"/>
              </w:rPr>
              <w:t xml:space="preserve">O: </w:t>
            </w:r>
            <w:r w:rsidR="00446D52">
              <w:rPr>
                <w:rFonts w:ascii="Times New Roman" w:hAnsi="Times New Roman"/>
                <w:sz w:val="16"/>
                <w:szCs w:val="16"/>
              </w:rPr>
              <w:t>1</w:t>
            </w:r>
          </w:p>
          <w:p w:rsidR="00B452A7" w:rsidP="008A7746">
            <w:pPr>
              <w:widowControl w:val="0"/>
              <w:bidi w:val="0"/>
              <w:rPr>
                <w:rFonts w:ascii="Times New Roman" w:hAnsi="Times New Roman"/>
                <w:sz w:val="16"/>
                <w:szCs w:val="16"/>
              </w:rPr>
            </w:pPr>
          </w:p>
          <w:p w:rsidR="00A3466D" w:rsidP="008A7746">
            <w:pPr>
              <w:widowControl w:val="0"/>
              <w:bidi w:val="0"/>
              <w:rPr>
                <w:rFonts w:ascii="Times New Roman" w:hAnsi="Times New Roman"/>
                <w:sz w:val="16"/>
                <w:szCs w:val="16"/>
              </w:rPr>
            </w:pPr>
          </w:p>
          <w:p w:rsidR="00A3466D" w:rsidP="008A7746">
            <w:pPr>
              <w:widowControl w:val="0"/>
              <w:bidi w:val="0"/>
              <w:rPr>
                <w:rFonts w:ascii="Times New Roman" w:hAnsi="Times New Roman"/>
                <w:sz w:val="16"/>
                <w:szCs w:val="16"/>
              </w:rPr>
            </w:pPr>
          </w:p>
          <w:p w:rsidR="00446D52" w:rsidP="008A7746">
            <w:pPr>
              <w:widowControl w:val="0"/>
              <w:bidi w:val="0"/>
              <w:rPr>
                <w:rFonts w:ascii="Times New Roman" w:hAnsi="Times New Roman"/>
                <w:sz w:val="16"/>
                <w:szCs w:val="16"/>
              </w:rPr>
            </w:pPr>
            <w:r>
              <w:rPr>
                <w:rFonts w:ascii="Times New Roman" w:hAnsi="Times New Roman"/>
                <w:sz w:val="16"/>
                <w:szCs w:val="16"/>
              </w:rPr>
              <w:t>§</w:t>
            </w:r>
            <w:r w:rsidR="00011D9A">
              <w:rPr>
                <w:rFonts w:ascii="Times New Roman" w:hAnsi="Times New Roman"/>
                <w:sz w:val="16"/>
                <w:szCs w:val="16"/>
              </w:rPr>
              <w:t>:</w:t>
            </w:r>
            <w:r>
              <w:rPr>
                <w:rFonts w:ascii="Times New Roman" w:hAnsi="Times New Roman"/>
                <w:sz w:val="16"/>
                <w:szCs w:val="16"/>
              </w:rPr>
              <w:t xml:space="preserve"> 5</w:t>
            </w:r>
          </w:p>
          <w:p w:rsidR="00446D52" w:rsidP="008A7746">
            <w:pPr>
              <w:widowControl w:val="0"/>
              <w:bidi w:val="0"/>
              <w:rPr>
                <w:rFonts w:ascii="Times New Roman" w:hAnsi="Times New Roman"/>
                <w:sz w:val="16"/>
                <w:szCs w:val="16"/>
              </w:rPr>
            </w:pPr>
            <w:r>
              <w:rPr>
                <w:rFonts w:ascii="Times New Roman" w:hAnsi="Times New Roman"/>
                <w:sz w:val="16"/>
                <w:szCs w:val="16"/>
              </w:rPr>
              <w:t>O: 2</w:t>
            </w:r>
          </w:p>
          <w:p w:rsidR="00446D52" w:rsidP="008A7746">
            <w:pPr>
              <w:widowControl w:val="0"/>
              <w:bidi w:val="0"/>
              <w:rPr>
                <w:rFonts w:ascii="Times New Roman" w:hAnsi="Times New Roman"/>
                <w:sz w:val="16"/>
                <w:szCs w:val="16"/>
              </w:rPr>
            </w:pPr>
          </w:p>
          <w:p w:rsidR="00446D52" w:rsidRPr="00976338" w:rsidP="00B452A7">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21FE6" w:rsidRPr="00B452A7" w:rsidP="00B452A7">
            <w:pPr>
              <w:bidi w:val="0"/>
              <w:rPr>
                <w:rFonts w:ascii="Times New Roman" w:hAnsi="Times New Roman"/>
                <w:sz w:val="16"/>
                <w:szCs w:val="16"/>
              </w:rPr>
            </w:pPr>
            <w:r w:rsidR="00A3466D">
              <w:rPr>
                <w:rFonts w:ascii="Times New Roman" w:hAnsi="Times New Roman"/>
                <w:sz w:val="16"/>
                <w:szCs w:val="16"/>
              </w:rPr>
              <w:t xml:space="preserve">(1) </w:t>
            </w:r>
            <w:r w:rsidRPr="00B452A7" w:rsidR="00446D52">
              <w:rPr>
                <w:rFonts w:ascii="Times New Roman" w:hAnsi="Times New Roman"/>
                <w:sz w:val="16"/>
                <w:szCs w:val="16"/>
              </w:rPr>
              <w:t>Tento zákon upravuje zadávanie zákaziek na dodanie tovaru, zákaziek na uskutočnenie stavebných prác, zákaziek na poskytnutie služieb, súťaž návrhov, zadávanie koncesií na stavebné práce, zadávanie koncesií na služby a správu vo verejnom obstarávaní.</w:t>
            </w:r>
          </w:p>
          <w:p w:rsidR="00446D52" w:rsidRPr="00B452A7" w:rsidP="00B452A7">
            <w:pPr>
              <w:bidi w:val="0"/>
              <w:rPr>
                <w:rFonts w:ascii="Times New Roman" w:hAnsi="Times New Roman"/>
                <w:sz w:val="16"/>
                <w:szCs w:val="16"/>
              </w:rPr>
            </w:pPr>
          </w:p>
          <w:p w:rsidR="00446D52" w:rsidRPr="00B452A7" w:rsidP="00B452A7">
            <w:pPr>
              <w:bidi w:val="0"/>
              <w:rPr>
                <w:rFonts w:ascii="Times New Roman" w:hAnsi="Times New Roman"/>
                <w:sz w:val="16"/>
                <w:szCs w:val="16"/>
              </w:rPr>
            </w:pPr>
            <w:r w:rsidR="00A3466D">
              <w:rPr>
                <w:rFonts w:ascii="Times New Roman" w:hAnsi="Times New Roman"/>
                <w:sz w:val="16"/>
                <w:szCs w:val="16"/>
              </w:rPr>
              <w:t xml:space="preserve">(2) </w:t>
            </w:r>
            <w:r w:rsidRPr="00AB6771" w:rsidR="00AB6771">
              <w:rPr>
                <w:rFonts w:ascii="Times New Roman" w:hAnsi="Times New Roman"/>
                <w:sz w:val="16"/>
                <w:szCs w:val="16"/>
              </w:rPr>
              <w:t>Nadlimitná zákazka je zákazka, ktorej predpokladaná hodnota sa rovná alebo je vyššia ako finančný limit ustanovený všeobecne záväzným právnym predpisom, ktorý vydá Úrad pre verejné obstarávanie (ďalej len „úrad“).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51503" w:rsidRPr="00527B03" w:rsidP="000409BA">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351503" w:rsidRPr="00527B03" w:rsidP="00A45C28">
            <w:pPr>
              <w:pStyle w:val="FootnoteText"/>
              <w:bidi w:val="0"/>
              <w:rPr>
                <w:rFonts w:ascii="Times New Roman" w:hAnsi="Times New Roman"/>
                <w:sz w:val="18"/>
                <w:szCs w:val="18"/>
                <w:lang w:val="sk-SK"/>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0751CD" w:rsidP="00A45C28">
            <w:pPr>
              <w:bidi w:val="0"/>
              <w:ind w:left="57"/>
              <w:rPr>
                <w:rFonts w:ascii="Times New Roman" w:hAnsi="Times New Roman"/>
                <w:sz w:val="16"/>
                <w:szCs w:val="16"/>
              </w:rPr>
            </w:pPr>
            <w:r w:rsidRPr="00527B03">
              <w:rPr>
                <w:rFonts w:ascii="Times New Roman" w:hAnsi="Times New Roman"/>
                <w:sz w:val="16"/>
                <w:szCs w:val="16"/>
              </w:rPr>
              <w:t>Č:</w:t>
            </w:r>
            <w:r w:rsidR="00B3740B">
              <w:rPr>
                <w:rFonts w:ascii="Times New Roman" w:hAnsi="Times New Roman"/>
                <w:sz w:val="16"/>
                <w:szCs w:val="16"/>
              </w:rPr>
              <w:t xml:space="preserve"> </w:t>
            </w:r>
            <w:r w:rsidR="007C3349">
              <w:rPr>
                <w:rFonts w:ascii="Times New Roman" w:hAnsi="Times New Roman"/>
                <w:sz w:val="16"/>
                <w:szCs w:val="16"/>
              </w:rPr>
              <w:t>1</w:t>
            </w:r>
          </w:p>
          <w:p w:rsidR="007C3349" w:rsidRPr="00527B03" w:rsidP="00A45C28">
            <w:pPr>
              <w:bidi w:val="0"/>
              <w:ind w:left="57"/>
              <w:rPr>
                <w:rFonts w:ascii="Times New Roman" w:hAnsi="Times New Roman"/>
                <w:sz w:val="16"/>
                <w:szCs w:val="16"/>
              </w:rPr>
            </w:pPr>
            <w:r>
              <w:rPr>
                <w:rFonts w:ascii="Times New Roman" w:hAnsi="Times New Roman"/>
                <w:sz w:val="16"/>
                <w:szCs w:val="16"/>
              </w:rPr>
              <w:t>O:</w:t>
            </w:r>
            <w:r w:rsidR="00B3740B">
              <w:rPr>
                <w:rFonts w:ascii="Times New Roman" w:hAnsi="Times New Roman"/>
                <w:sz w:val="16"/>
                <w:szCs w:val="16"/>
              </w:rPr>
              <w:t xml:space="preserve"> </w:t>
            </w:r>
            <w:r>
              <w:rPr>
                <w:rFonts w:ascii="Times New Roman" w:hAnsi="Times New Roman"/>
                <w:sz w:val="16"/>
                <w:szCs w:val="16"/>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C226CD" w:rsidP="00105869">
            <w:pPr>
              <w:bidi w:val="0"/>
              <w:jc w:val="both"/>
              <w:rPr>
                <w:rFonts w:ascii="Times New Roman" w:hAnsi="Times New Roman"/>
                <w:sz w:val="16"/>
                <w:szCs w:val="16"/>
              </w:rPr>
            </w:pPr>
            <w:r w:rsidRPr="00C226CD" w:rsidR="00105869">
              <w:rPr>
                <w:rFonts w:ascii="Times New Roman" w:hAnsi="Times New Roman"/>
                <w:sz w:val="16"/>
                <w:szCs w:val="16"/>
              </w:rPr>
              <w:t>Obstarávanie v zmysle tejto smernice znamená nadobudnutie stavebných prác, tovaru alebo služieb, a to na základe verejnej zákazky vymedzenej, jedným alebo viacerými verejnými obstarávateľmi od hospodárskych subjektov, ktorých si títo verejní obstarávatelia vybrali, bez ohľadu na to, či dané práce, tovar alebo služby sú určené na verejné účely.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0409BA">
            <w:pPr>
              <w:widowControl w:val="0"/>
              <w:bidi w:val="0"/>
              <w:jc w:val="center"/>
              <w:rPr>
                <w:rFonts w:ascii="Times New Roman" w:hAnsi="Times New Roman"/>
                <w:sz w:val="16"/>
                <w:szCs w:val="16"/>
              </w:rPr>
            </w:pPr>
            <w:r w:rsidRPr="00527B03" w:rsidR="00462F84">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46524" w:rsidRPr="00152ED7"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F269A0" w:rsidP="008A7746">
            <w:pPr>
              <w:widowControl w:val="0"/>
              <w:bidi w:val="0"/>
              <w:rPr>
                <w:rFonts w:ascii="Times New Roman" w:hAnsi="Times New Roman"/>
                <w:sz w:val="16"/>
                <w:szCs w:val="16"/>
              </w:rPr>
            </w:pPr>
            <w:r w:rsidRPr="00F269A0" w:rsidR="00C23A42">
              <w:rPr>
                <w:rFonts w:ascii="Times New Roman" w:hAnsi="Times New Roman"/>
                <w:sz w:val="16"/>
                <w:szCs w:val="16"/>
              </w:rPr>
              <w:t xml:space="preserve">§: </w:t>
            </w:r>
            <w:r w:rsidR="009029C8">
              <w:rPr>
                <w:rFonts w:ascii="Times New Roman" w:hAnsi="Times New Roman"/>
                <w:sz w:val="16"/>
                <w:szCs w:val="16"/>
              </w:rPr>
              <w:t>2</w:t>
            </w:r>
          </w:p>
          <w:p w:rsidR="00C23A42" w:rsidRPr="00527B03" w:rsidP="009029C8">
            <w:pPr>
              <w:widowControl w:val="0"/>
              <w:bidi w:val="0"/>
              <w:rPr>
                <w:rFonts w:ascii="Times New Roman" w:hAnsi="Times New Roman"/>
                <w:sz w:val="16"/>
                <w:szCs w:val="16"/>
              </w:rPr>
            </w:pPr>
            <w:r w:rsidRPr="00F269A0">
              <w:rPr>
                <w:rFonts w:ascii="Times New Roman" w:hAnsi="Times New Roman"/>
                <w:sz w:val="16"/>
                <w:szCs w:val="16"/>
              </w:rPr>
              <w:t xml:space="preserve">O: </w:t>
            </w:r>
            <w:r w:rsidRPr="00F269A0" w:rsidR="00BA116D">
              <w:rPr>
                <w:rFonts w:ascii="Times New Roman" w:hAnsi="Times New Roman"/>
                <w:sz w:val="16"/>
                <w:szCs w:val="16"/>
              </w:rPr>
              <w:t xml:space="preserve">1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B6771" w:rsidRPr="00B452A7" w:rsidP="00A3466D">
            <w:pPr>
              <w:bidi w:val="0"/>
              <w:rPr>
                <w:rFonts w:ascii="Times New Roman" w:hAnsi="Times New Roman"/>
                <w:sz w:val="16"/>
                <w:szCs w:val="16"/>
              </w:rPr>
            </w:pPr>
            <w:r w:rsidR="00A3466D">
              <w:rPr>
                <w:rFonts w:ascii="Times New Roman" w:hAnsi="Times New Roman"/>
                <w:sz w:val="16"/>
                <w:szCs w:val="16"/>
              </w:rPr>
              <w:t xml:space="preserve">(1) </w:t>
            </w:r>
            <w:r w:rsidRPr="00AB6771">
              <w:rPr>
                <w:rFonts w:ascii="Times New Roman" w:hAnsi="Times New Roman"/>
                <w:sz w:val="16"/>
                <w:szCs w:val="16"/>
              </w:rPr>
              <w:t>Verejné obstarávanie sú pravidlá a postupy podľa tohto zákona, ktorými sa zadávajú zákazky, koncesie a súťaže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0409BA">
            <w:pPr>
              <w:widowControl w:val="0"/>
              <w:bidi w:val="0"/>
              <w:jc w:val="center"/>
              <w:rPr>
                <w:rFonts w:ascii="Times New Roman" w:hAnsi="Times New Roman"/>
                <w:sz w:val="16"/>
                <w:szCs w:val="16"/>
              </w:rPr>
            </w:pPr>
            <w:r w:rsidRPr="00527B03" w:rsidR="00D66D68">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751CD" w:rsidRPr="00527B03" w:rsidP="00A45C28">
            <w:pPr>
              <w:bidi w:val="0"/>
              <w:rPr>
                <w:rFonts w:ascii="Times New Roman" w:hAnsi="Times New Roman"/>
                <w:sz w:val="18"/>
                <w:szCs w:val="18"/>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7C3349" w:rsidP="00A45C28">
            <w:pPr>
              <w:bidi w:val="0"/>
              <w:ind w:left="57"/>
              <w:rPr>
                <w:rFonts w:ascii="Times New Roman" w:hAnsi="Times New Roman"/>
                <w:sz w:val="16"/>
                <w:szCs w:val="16"/>
              </w:rPr>
            </w:pPr>
            <w:r w:rsidRPr="00527B03">
              <w:rPr>
                <w:rFonts w:ascii="Times New Roman" w:hAnsi="Times New Roman"/>
                <w:sz w:val="16"/>
                <w:szCs w:val="16"/>
              </w:rPr>
              <w:t>Č:</w:t>
            </w:r>
            <w:r w:rsidR="00B3740B">
              <w:rPr>
                <w:rFonts w:ascii="Times New Roman" w:hAnsi="Times New Roman"/>
                <w:sz w:val="16"/>
                <w:szCs w:val="16"/>
              </w:rPr>
              <w:t xml:space="preserve"> </w:t>
            </w:r>
            <w:r>
              <w:rPr>
                <w:rFonts w:ascii="Times New Roman" w:hAnsi="Times New Roman"/>
                <w:sz w:val="16"/>
                <w:szCs w:val="16"/>
              </w:rPr>
              <w:t>1</w:t>
            </w:r>
          </w:p>
          <w:p w:rsidR="000751CD" w:rsidRPr="00527B03" w:rsidP="00A45C28">
            <w:pPr>
              <w:bidi w:val="0"/>
              <w:ind w:left="57"/>
              <w:rPr>
                <w:rFonts w:ascii="Times New Roman" w:hAnsi="Times New Roman"/>
                <w:sz w:val="16"/>
                <w:szCs w:val="16"/>
              </w:rPr>
            </w:pPr>
            <w:r w:rsidR="007C3349">
              <w:rPr>
                <w:rFonts w:ascii="Times New Roman" w:hAnsi="Times New Roman"/>
                <w:sz w:val="16"/>
                <w:szCs w:val="16"/>
              </w:rPr>
              <w:t>O:</w:t>
            </w:r>
            <w:r w:rsidR="00B3740B">
              <w:rPr>
                <w:rFonts w:ascii="Times New Roman" w:hAnsi="Times New Roman"/>
                <w:sz w:val="16"/>
                <w:szCs w:val="16"/>
              </w:rPr>
              <w:t xml:space="preserve"> </w:t>
            </w:r>
            <w:r w:rsidR="001420AB">
              <w:rPr>
                <w:rFonts w:ascii="Times New Roman" w:hAnsi="Times New Roman"/>
                <w:sz w:val="16"/>
                <w:szCs w:val="16"/>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C226CD" w:rsidP="00105869">
            <w:pPr>
              <w:bidi w:val="0"/>
              <w:rPr>
                <w:rFonts w:ascii="Times New Roman" w:hAnsi="Times New Roman"/>
                <w:sz w:val="16"/>
                <w:szCs w:val="16"/>
              </w:rPr>
            </w:pPr>
            <w:r w:rsidRPr="00C226CD" w:rsidR="00105869">
              <w:rPr>
                <w:rFonts w:ascii="Times New Roman" w:hAnsi="Times New Roman"/>
                <w:sz w:val="16"/>
                <w:szCs w:val="16"/>
              </w:rPr>
              <w:t>Na uplatňovanie tejto smernice sa vzťahuje článok 346 ZFEÚ.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0409BA">
            <w:pPr>
              <w:widowControl w:val="0"/>
              <w:bidi w:val="0"/>
              <w:jc w:val="center"/>
              <w:rPr>
                <w:rFonts w:ascii="Times New Roman" w:hAnsi="Times New Roman"/>
                <w:sz w:val="16"/>
                <w:szCs w:val="16"/>
              </w:rPr>
            </w:pPr>
            <w:r w:rsidR="000409B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50B4" w:rsidP="00A45C28">
            <w:pPr>
              <w:widowControl w:val="0"/>
              <w:bidi w:val="0"/>
              <w:rPr>
                <w:rFonts w:ascii="Times New Roman" w:hAnsi="Times New Roman"/>
                <w:sz w:val="16"/>
                <w:szCs w:val="16"/>
              </w:rPr>
            </w:pPr>
          </w:p>
          <w:p w:rsidR="00A72F04" w:rsidP="00A45C28">
            <w:pPr>
              <w:widowControl w:val="0"/>
              <w:bidi w:val="0"/>
              <w:rPr>
                <w:rFonts w:ascii="Times New Roman" w:hAnsi="Times New Roman"/>
                <w:sz w:val="16"/>
                <w:szCs w:val="16"/>
              </w:rPr>
            </w:pPr>
          </w:p>
          <w:p w:rsidR="00A72F04" w:rsidP="00A45C28">
            <w:pPr>
              <w:widowControl w:val="0"/>
              <w:bidi w:val="0"/>
              <w:rPr>
                <w:rFonts w:ascii="Times New Roman" w:hAnsi="Times New Roman"/>
                <w:sz w:val="16"/>
                <w:szCs w:val="16"/>
              </w:rPr>
            </w:pPr>
          </w:p>
          <w:p w:rsidR="00A72F04" w:rsidP="00A45C28">
            <w:pPr>
              <w:widowControl w:val="0"/>
              <w:bidi w:val="0"/>
              <w:rPr>
                <w:rFonts w:ascii="Times New Roman" w:hAnsi="Times New Roman"/>
                <w:sz w:val="16"/>
                <w:szCs w:val="16"/>
              </w:rPr>
            </w:pPr>
          </w:p>
          <w:p w:rsidR="00A72F04" w:rsidP="00A45C28">
            <w:pPr>
              <w:widowControl w:val="0"/>
              <w:bidi w:val="0"/>
              <w:rPr>
                <w:rFonts w:ascii="Times New Roman" w:hAnsi="Times New Roman"/>
                <w:sz w:val="16"/>
                <w:szCs w:val="16"/>
              </w:rPr>
            </w:pPr>
          </w:p>
          <w:p w:rsidR="00A72F04" w:rsidP="00A45C28">
            <w:pPr>
              <w:widowControl w:val="0"/>
              <w:bidi w:val="0"/>
              <w:rPr>
                <w:rFonts w:ascii="Times New Roman" w:hAnsi="Times New Roman"/>
                <w:sz w:val="16"/>
                <w:szCs w:val="16"/>
              </w:rPr>
            </w:pPr>
          </w:p>
          <w:p w:rsidR="00A72F04" w:rsidP="00A45C28">
            <w:pPr>
              <w:widowControl w:val="0"/>
              <w:bidi w:val="0"/>
              <w:rPr>
                <w:rFonts w:ascii="Times New Roman" w:hAnsi="Times New Roman"/>
                <w:sz w:val="16"/>
                <w:szCs w:val="16"/>
              </w:rPr>
            </w:pPr>
          </w:p>
          <w:p w:rsidR="00D46A68" w:rsidP="00A45C28">
            <w:pPr>
              <w:widowControl w:val="0"/>
              <w:bidi w:val="0"/>
              <w:rPr>
                <w:rFonts w:ascii="Times New Roman" w:hAnsi="Times New Roman"/>
                <w:sz w:val="16"/>
                <w:szCs w:val="16"/>
              </w:rPr>
            </w:pPr>
          </w:p>
          <w:p w:rsidR="00A72F04" w:rsidP="00A45C28">
            <w:pPr>
              <w:widowControl w:val="0"/>
              <w:bidi w:val="0"/>
              <w:rPr>
                <w:rFonts w:ascii="Times New Roman" w:hAnsi="Times New Roman"/>
                <w:sz w:val="16"/>
                <w:szCs w:val="16"/>
              </w:rPr>
            </w:pPr>
          </w:p>
          <w:p w:rsidR="00A72F04" w:rsidP="00A45C28">
            <w:pPr>
              <w:widowControl w:val="0"/>
              <w:bidi w:val="0"/>
              <w:rPr>
                <w:rFonts w:ascii="Times New Roman" w:hAnsi="Times New Roman"/>
                <w:sz w:val="16"/>
                <w:szCs w:val="16"/>
              </w:rPr>
            </w:pPr>
          </w:p>
          <w:p w:rsidR="00A72F04" w:rsidP="00A45C28">
            <w:pPr>
              <w:widowControl w:val="0"/>
              <w:bidi w:val="0"/>
              <w:rPr>
                <w:rFonts w:ascii="Times New Roman" w:hAnsi="Times New Roman"/>
                <w:sz w:val="16"/>
                <w:szCs w:val="16"/>
              </w:rPr>
            </w:pPr>
          </w:p>
          <w:p w:rsidR="00D46A68" w:rsidP="00A45C28">
            <w:pPr>
              <w:widowControl w:val="0"/>
              <w:bidi w:val="0"/>
              <w:rPr>
                <w:rFonts w:ascii="Times New Roman" w:hAnsi="Times New Roman"/>
                <w:sz w:val="16"/>
                <w:szCs w:val="16"/>
              </w:rPr>
            </w:pPr>
          </w:p>
          <w:p w:rsidR="00D46A68" w:rsidP="00A45C28">
            <w:pPr>
              <w:widowControl w:val="0"/>
              <w:bidi w:val="0"/>
              <w:rPr>
                <w:rFonts w:ascii="Times New Roman" w:hAnsi="Times New Roman"/>
                <w:sz w:val="16"/>
                <w:szCs w:val="16"/>
              </w:rPr>
            </w:pPr>
          </w:p>
          <w:p w:rsidR="00D46A68" w:rsidRPr="00E249C8" w:rsidP="00A45C28">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46A68" w:rsidRPr="00527B03" w:rsidP="00E249C8">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76DF6" w:rsidRPr="00B452A7" w:rsidP="00B452A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751CD" w:rsidRPr="00527B03" w:rsidP="000409BA">
            <w:pPr>
              <w:widowControl w:val="0"/>
              <w:bidi w:val="0"/>
              <w:jc w:val="center"/>
              <w:rPr>
                <w:rFonts w:ascii="Times New Roman" w:hAnsi="Times New Roman"/>
                <w:sz w:val="16"/>
                <w:szCs w:val="16"/>
              </w:rPr>
            </w:pPr>
            <w:r w:rsidR="00B452A7">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0751CD"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P="00A45C28">
            <w:pPr>
              <w:bidi w:val="0"/>
              <w:ind w:left="57"/>
              <w:rPr>
                <w:rFonts w:ascii="Times New Roman" w:hAnsi="Times New Roman"/>
                <w:sz w:val="16"/>
                <w:szCs w:val="16"/>
              </w:rPr>
            </w:pPr>
            <w:r w:rsidRPr="00527B03">
              <w:rPr>
                <w:rFonts w:ascii="Times New Roman" w:hAnsi="Times New Roman"/>
                <w:sz w:val="16"/>
                <w:szCs w:val="16"/>
              </w:rPr>
              <w:t>Č:</w:t>
            </w:r>
            <w:r w:rsidR="00B3740B">
              <w:rPr>
                <w:rFonts w:ascii="Times New Roman" w:hAnsi="Times New Roman"/>
                <w:sz w:val="16"/>
                <w:szCs w:val="16"/>
              </w:rPr>
              <w:t xml:space="preserve"> </w:t>
            </w:r>
            <w:r>
              <w:rPr>
                <w:rFonts w:ascii="Times New Roman" w:hAnsi="Times New Roman"/>
                <w:sz w:val="16"/>
                <w:szCs w:val="16"/>
              </w:rPr>
              <w:t>1</w:t>
            </w:r>
          </w:p>
          <w:p w:rsidR="001420AB" w:rsidRPr="00527B03" w:rsidP="00A45C28">
            <w:pPr>
              <w:bidi w:val="0"/>
              <w:ind w:left="57"/>
              <w:rPr>
                <w:rFonts w:ascii="Times New Roman" w:hAnsi="Times New Roman"/>
                <w:sz w:val="16"/>
                <w:szCs w:val="16"/>
              </w:rPr>
            </w:pPr>
            <w:r>
              <w:rPr>
                <w:rFonts w:ascii="Times New Roman" w:hAnsi="Times New Roman"/>
                <w:sz w:val="16"/>
                <w:szCs w:val="16"/>
              </w:rPr>
              <w:t>O:</w:t>
            </w:r>
            <w:r w:rsidR="00B3740B">
              <w:rPr>
                <w:rFonts w:ascii="Times New Roman" w:hAnsi="Times New Roman"/>
                <w:sz w:val="16"/>
                <w:szCs w:val="16"/>
              </w:rPr>
              <w:t xml:space="preserve"> </w:t>
            </w:r>
            <w:r>
              <w:rPr>
                <w:rFonts w:ascii="Times New Roman" w:hAnsi="Times New Roman"/>
                <w:sz w:val="16"/>
                <w:szCs w:val="16"/>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1FE6" w:rsidP="00105869">
            <w:pPr>
              <w:bidi w:val="0"/>
              <w:jc w:val="both"/>
              <w:rPr>
                <w:rFonts w:ascii="Times New Roman" w:hAnsi="Times New Roman"/>
                <w:sz w:val="16"/>
                <w:szCs w:val="16"/>
              </w:rPr>
            </w:pPr>
            <w:r w:rsidRPr="00105869" w:rsidR="00105869">
              <w:rPr>
                <w:rFonts w:ascii="Times New Roman" w:hAnsi="Times New Roman"/>
                <w:sz w:val="16"/>
                <w:szCs w:val="16"/>
              </w:rPr>
              <w:t>Táto smernica nemá vplyv na slobodu členských štátov vymedziť v súlade s právom Únie, čo považujú za služby všeobecného hospodárskeho záujmu, ako by sa tieto služby mali organizovať a financovať v súlade s pravidlami štátnej pomoci a aké osobitné povinnosti by sa na ne mali vzťahovať. Rovnako táto smernica nemá vplyv na rozhodnutie orgánov verejnej moci o tom, či, ako a v akom rozsahu chcú plniť verejné funkcie sami podľa článku 14 ZFEÚ a Protokolu 26.</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0409BA">
            <w:pPr>
              <w:widowControl w:val="0"/>
              <w:bidi w:val="0"/>
              <w:jc w:val="center"/>
              <w:rPr>
                <w:rFonts w:ascii="Times New Roman" w:hAnsi="Times New Roman"/>
                <w:sz w:val="16"/>
                <w:szCs w:val="16"/>
              </w:rPr>
            </w:pPr>
            <w:r w:rsidR="000409B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152ED7" w:rsidP="00A45C28">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9C1242" w:rsidP="00BA116D">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B452A7" w:rsidP="00B452A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0409BA">
            <w:pPr>
              <w:widowControl w:val="0"/>
              <w:bidi w:val="0"/>
              <w:jc w:val="center"/>
              <w:rPr>
                <w:rFonts w:ascii="Times New Roman" w:hAnsi="Times New Roman"/>
                <w:sz w:val="16"/>
                <w:szCs w:val="16"/>
              </w:rPr>
            </w:pPr>
            <w:r w:rsidR="00B452A7">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P="00A45C28">
            <w:pPr>
              <w:bidi w:val="0"/>
              <w:ind w:left="57"/>
              <w:rPr>
                <w:rFonts w:ascii="Times New Roman" w:hAnsi="Times New Roman"/>
                <w:sz w:val="16"/>
                <w:szCs w:val="16"/>
              </w:rPr>
            </w:pPr>
            <w:r w:rsidRPr="00527B03">
              <w:rPr>
                <w:rFonts w:ascii="Times New Roman" w:hAnsi="Times New Roman"/>
                <w:sz w:val="16"/>
                <w:szCs w:val="16"/>
              </w:rPr>
              <w:t>Č:</w:t>
            </w:r>
            <w:r w:rsidR="00B3740B">
              <w:rPr>
                <w:rFonts w:ascii="Times New Roman" w:hAnsi="Times New Roman"/>
                <w:sz w:val="16"/>
                <w:szCs w:val="16"/>
              </w:rPr>
              <w:t xml:space="preserve"> </w:t>
            </w:r>
            <w:r>
              <w:rPr>
                <w:rFonts w:ascii="Times New Roman" w:hAnsi="Times New Roman"/>
                <w:sz w:val="16"/>
                <w:szCs w:val="16"/>
              </w:rPr>
              <w:t>1</w:t>
            </w:r>
          </w:p>
          <w:p w:rsidR="001420AB" w:rsidRPr="00527B03" w:rsidP="00A45C28">
            <w:pPr>
              <w:bidi w:val="0"/>
              <w:ind w:left="57"/>
              <w:rPr>
                <w:rFonts w:ascii="Times New Roman" w:hAnsi="Times New Roman"/>
                <w:sz w:val="16"/>
                <w:szCs w:val="16"/>
              </w:rPr>
            </w:pPr>
            <w:r>
              <w:rPr>
                <w:rFonts w:ascii="Times New Roman" w:hAnsi="Times New Roman"/>
                <w:sz w:val="16"/>
                <w:szCs w:val="16"/>
              </w:rPr>
              <w:t>O:</w:t>
            </w:r>
            <w:r w:rsidR="00B3740B">
              <w:rPr>
                <w:rFonts w:ascii="Times New Roman" w:hAnsi="Times New Roman"/>
                <w:sz w:val="16"/>
                <w:szCs w:val="16"/>
              </w:rPr>
              <w:t xml:space="preserve"> </w:t>
            </w:r>
            <w:r>
              <w:rPr>
                <w:rFonts w:ascii="Times New Roman" w:hAnsi="Times New Roman"/>
                <w:sz w:val="16"/>
                <w:szCs w:val="16"/>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1FE6" w:rsidP="00105869">
            <w:pPr>
              <w:bidi w:val="0"/>
              <w:jc w:val="both"/>
              <w:rPr>
                <w:rFonts w:ascii="Times New Roman" w:hAnsi="Times New Roman"/>
                <w:sz w:val="16"/>
                <w:szCs w:val="16"/>
              </w:rPr>
            </w:pPr>
            <w:r w:rsidRPr="00105869" w:rsidR="00105869">
              <w:rPr>
                <w:rFonts w:ascii="Times New Roman" w:hAnsi="Times New Roman"/>
                <w:sz w:val="16"/>
                <w:szCs w:val="16"/>
              </w:rPr>
              <w:t>Táto smernica nemá vplyv na spôsob, akým členské štáty organizujú svoje systémy sociálneho zabezpečenia.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0409BA">
            <w:pPr>
              <w:widowControl w:val="0"/>
              <w:bidi w:val="0"/>
              <w:jc w:val="center"/>
              <w:rPr>
                <w:rFonts w:ascii="Times New Roman" w:hAnsi="Times New Roman"/>
                <w:sz w:val="16"/>
                <w:szCs w:val="16"/>
              </w:rPr>
            </w:pPr>
            <w:r w:rsidR="00105869">
              <w:rPr>
                <w:rFonts w:ascii="Times New Roman" w:hAnsi="Times New Roman"/>
                <w:sz w:val="16"/>
                <w:szCs w:val="16"/>
              </w:rPr>
              <w:t>n.</w:t>
            </w:r>
            <w:r w:rsidR="000409BA">
              <w:rPr>
                <w:rFonts w:ascii="Times New Roman" w:hAnsi="Times New Roman"/>
                <w:sz w:val="16"/>
                <w:szCs w:val="16"/>
              </w:rPr>
              <w:t xml:space="preserve"> </w:t>
            </w:r>
            <w:r w:rsidR="00105869">
              <w:rPr>
                <w:rFonts w:ascii="Times New Roman" w:hAnsi="Times New Roman"/>
                <w:sz w:val="16"/>
                <w:szCs w:val="16"/>
              </w:rPr>
              <w:t>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152ED7" w:rsidP="00A45C28">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9C1242" w:rsidP="002C78E5">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B452A7" w:rsidP="00B452A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0409BA">
            <w:pPr>
              <w:widowControl w:val="0"/>
              <w:bidi w:val="0"/>
              <w:jc w:val="center"/>
              <w:rPr>
                <w:rFonts w:ascii="Times New Roman" w:hAnsi="Times New Roman"/>
                <w:sz w:val="16"/>
                <w:szCs w:val="16"/>
              </w:rPr>
            </w:pPr>
            <w:r w:rsidR="00B452A7">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P="00A45C28">
            <w:pPr>
              <w:bidi w:val="0"/>
              <w:ind w:left="57"/>
              <w:rPr>
                <w:rFonts w:ascii="Times New Roman" w:hAnsi="Times New Roman"/>
                <w:sz w:val="16"/>
                <w:szCs w:val="16"/>
              </w:rPr>
            </w:pPr>
            <w:r w:rsidRPr="00527B03">
              <w:rPr>
                <w:rFonts w:ascii="Times New Roman" w:hAnsi="Times New Roman"/>
                <w:sz w:val="16"/>
                <w:szCs w:val="16"/>
              </w:rPr>
              <w:t>Č:</w:t>
            </w:r>
            <w:r w:rsidR="00B3740B">
              <w:rPr>
                <w:rFonts w:ascii="Times New Roman" w:hAnsi="Times New Roman"/>
                <w:sz w:val="16"/>
                <w:szCs w:val="16"/>
              </w:rPr>
              <w:t xml:space="preserve"> </w:t>
            </w:r>
            <w:r>
              <w:rPr>
                <w:rFonts w:ascii="Times New Roman" w:hAnsi="Times New Roman"/>
                <w:sz w:val="16"/>
                <w:szCs w:val="16"/>
              </w:rPr>
              <w:t>1</w:t>
            </w:r>
          </w:p>
          <w:p w:rsidR="001420AB" w:rsidRPr="00527B03" w:rsidP="00A45C28">
            <w:pPr>
              <w:bidi w:val="0"/>
              <w:ind w:left="57"/>
              <w:rPr>
                <w:rFonts w:ascii="Times New Roman" w:hAnsi="Times New Roman"/>
                <w:sz w:val="16"/>
                <w:szCs w:val="16"/>
              </w:rPr>
            </w:pPr>
            <w:r>
              <w:rPr>
                <w:rFonts w:ascii="Times New Roman" w:hAnsi="Times New Roman"/>
                <w:sz w:val="16"/>
                <w:szCs w:val="16"/>
              </w:rPr>
              <w:t>O:</w:t>
            </w:r>
            <w:r w:rsidR="00B3740B">
              <w:rPr>
                <w:rFonts w:ascii="Times New Roman" w:hAnsi="Times New Roman"/>
                <w:sz w:val="16"/>
                <w:szCs w:val="16"/>
              </w:rPr>
              <w:t xml:space="preserve"> </w:t>
            </w:r>
            <w:r>
              <w:rPr>
                <w:rFonts w:ascii="Times New Roman" w:hAnsi="Times New Roman"/>
                <w:sz w:val="16"/>
                <w:szCs w:val="16"/>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F21FE6" w:rsidP="00105869">
            <w:pPr>
              <w:bidi w:val="0"/>
              <w:jc w:val="both"/>
              <w:rPr>
                <w:rFonts w:ascii="Times New Roman" w:hAnsi="Times New Roman"/>
                <w:sz w:val="16"/>
                <w:szCs w:val="16"/>
              </w:rPr>
            </w:pPr>
            <w:r w:rsidRPr="00105869" w:rsidR="00105869">
              <w:rPr>
                <w:rFonts w:ascii="Times New Roman" w:hAnsi="Times New Roman"/>
                <w:sz w:val="16"/>
                <w:szCs w:val="16"/>
              </w:rPr>
              <w:t>Dohody, rozhodnutia alebo iné právne nástroje, na základe ktorých sa uskutočňuje prevod právomocí a povinností na účely plnenia úloh vo verejnom záujme medzi verejnými obstarávateľmi alebo zoskupeniami verejných obstarávateľov a na základe ktorých nedochádza k odplate za zmluvné plnenie, sa považujú za vec vnútornej povahy dotknutého členského štátu a preto na ne, ako také, táto smernica nemá žiaden vplyv.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0409BA">
            <w:pPr>
              <w:widowControl w:val="0"/>
              <w:bidi w:val="0"/>
              <w:jc w:val="center"/>
              <w:rPr>
                <w:rFonts w:ascii="Times New Roman" w:hAnsi="Times New Roman"/>
                <w:sz w:val="16"/>
                <w:szCs w:val="16"/>
              </w:rPr>
            </w:pPr>
            <w:r w:rsidR="000409BA">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152ED7" w:rsidP="00A45C28">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9C1242" w:rsidP="002C78E5">
            <w:pPr>
              <w:widowControl w:val="0"/>
              <w:bidi w:val="0"/>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B452A7" w:rsidP="00B452A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0409BA">
            <w:pPr>
              <w:widowControl w:val="0"/>
              <w:bidi w:val="0"/>
              <w:jc w:val="center"/>
              <w:rPr>
                <w:rFonts w:ascii="Times New Roman" w:hAnsi="Times New Roman"/>
                <w:sz w:val="16"/>
                <w:szCs w:val="16"/>
              </w:rPr>
            </w:pPr>
            <w:r w:rsidR="00B452A7">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1420AB" w:rsidP="00A45C28">
            <w:pPr>
              <w:bidi w:val="0"/>
              <w:ind w:left="57"/>
              <w:rPr>
                <w:rFonts w:ascii="Times New Roman" w:hAnsi="Times New Roman"/>
                <w:sz w:val="16"/>
                <w:szCs w:val="16"/>
              </w:rPr>
            </w:pPr>
            <w:r w:rsidRPr="00527B03">
              <w:rPr>
                <w:rFonts w:ascii="Times New Roman" w:hAnsi="Times New Roman"/>
                <w:sz w:val="16"/>
                <w:szCs w:val="16"/>
              </w:rPr>
              <w:t>Č:</w:t>
            </w:r>
            <w:r w:rsidR="00B3740B">
              <w:rPr>
                <w:rFonts w:ascii="Times New Roman" w:hAnsi="Times New Roman"/>
                <w:sz w:val="16"/>
                <w:szCs w:val="16"/>
              </w:rPr>
              <w:t xml:space="preserve"> </w:t>
            </w:r>
            <w:r w:rsidR="00105869">
              <w:rPr>
                <w:rFonts w:ascii="Times New Roman" w:hAnsi="Times New Roman"/>
                <w:sz w:val="16"/>
                <w:szCs w:val="16"/>
              </w:rPr>
              <w:t>2</w:t>
            </w:r>
          </w:p>
          <w:p w:rsidR="001420AB" w:rsidP="00A45C28">
            <w:pPr>
              <w:bidi w:val="0"/>
              <w:ind w:left="57"/>
              <w:rPr>
                <w:rFonts w:ascii="Times New Roman" w:hAnsi="Times New Roman"/>
                <w:sz w:val="16"/>
                <w:szCs w:val="16"/>
              </w:rPr>
            </w:pPr>
            <w:r>
              <w:rPr>
                <w:rFonts w:ascii="Times New Roman" w:hAnsi="Times New Roman"/>
                <w:sz w:val="16"/>
                <w:szCs w:val="16"/>
              </w:rPr>
              <w:t>O:</w:t>
            </w:r>
            <w:r w:rsidR="00B3740B">
              <w:rPr>
                <w:rFonts w:ascii="Times New Roman" w:hAnsi="Times New Roman"/>
                <w:sz w:val="16"/>
                <w:szCs w:val="16"/>
              </w:rPr>
              <w:t xml:space="preserve"> </w:t>
            </w:r>
            <w:r w:rsidR="00105869">
              <w:rPr>
                <w:rFonts w:ascii="Times New Roman" w:hAnsi="Times New Roman"/>
                <w:sz w:val="16"/>
                <w:szCs w:val="16"/>
              </w:rPr>
              <w:t>1</w:t>
            </w:r>
          </w:p>
          <w:p w:rsidR="00794384" w:rsidP="00A45C28">
            <w:pPr>
              <w:bidi w:val="0"/>
              <w:ind w:left="57"/>
              <w:rPr>
                <w:rFonts w:ascii="Times New Roman" w:hAnsi="Times New Roman"/>
                <w:sz w:val="16"/>
                <w:szCs w:val="16"/>
              </w:rPr>
            </w:pPr>
            <w:r>
              <w:rPr>
                <w:rFonts w:ascii="Times New Roman" w:hAnsi="Times New Roman"/>
                <w:sz w:val="16"/>
                <w:szCs w:val="16"/>
              </w:rPr>
              <w:t>V: 1</w:t>
            </w:r>
          </w:p>
          <w:p w:rsidR="00794384" w:rsidRPr="00527B03" w:rsidP="00A45C28">
            <w:pPr>
              <w:bidi w:val="0"/>
              <w:ind w:left="57"/>
              <w:rPr>
                <w:rFonts w:ascii="Times New Roman" w:hAnsi="Times New Roman"/>
                <w:sz w:val="16"/>
                <w:szCs w:val="16"/>
              </w:rPr>
            </w:pPr>
            <w:r>
              <w:rPr>
                <w:rFonts w:ascii="Times New Roman" w:hAnsi="Times New Roman"/>
                <w:sz w:val="16"/>
                <w:szCs w:val="16"/>
              </w:rPr>
              <w:t>P: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94384" w:rsidRPr="00794384" w:rsidP="00794384">
            <w:pPr>
              <w:bidi w:val="0"/>
              <w:rPr>
                <w:rFonts w:ascii="Times New Roman" w:hAnsi="Times New Roman"/>
                <w:sz w:val="16"/>
                <w:szCs w:val="16"/>
              </w:rPr>
            </w:pPr>
            <w:r w:rsidRPr="00794384">
              <w:rPr>
                <w:rFonts w:ascii="Times New Roman" w:hAnsi="Times New Roman"/>
                <w:sz w:val="16"/>
                <w:szCs w:val="16"/>
              </w:rPr>
              <w:t>Vymedzenie pojmov</w:t>
            </w:r>
          </w:p>
          <w:p w:rsidR="00794384" w:rsidRPr="00794384" w:rsidP="00794384">
            <w:pPr>
              <w:bidi w:val="0"/>
              <w:rPr>
                <w:rFonts w:ascii="Times New Roman" w:hAnsi="Times New Roman"/>
                <w:sz w:val="16"/>
                <w:szCs w:val="16"/>
              </w:rPr>
            </w:pPr>
            <w:r w:rsidRPr="00794384">
              <w:rPr>
                <w:rFonts w:ascii="Times New Roman" w:hAnsi="Times New Roman"/>
                <w:sz w:val="16"/>
                <w:szCs w:val="16"/>
              </w:rPr>
              <w:t>Na účely tejto smernice sa uplatňujú tieto vymedzenia pojmov:</w:t>
            </w:r>
          </w:p>
          <w:p w:rsidR="001420AB" w:rsidRPr="00F21FE6" w:rsidP="00794384">
            <w:pPr>
              <w:bidi w:val="0"/>
              <w:rPr>
                <w:rFonts w:ascii="Times New Roman" w:hAnsi="Times New Roman"/>
                <w:sz w:val="16"/>
                <w:szCs w:val="16"/>
              </w:rPr>
            </w:pPr>
            <w:r w:rsidRPr="00794384" w:rsidR="00794384">
              <w:rPr>
                <w:rFonts w:ascii="Times New Roman" w:hAnsi="Times New Roman"/>
                <w:sz w:val="16"/>
                <w:szCs w:val="16"/>
              </w:rPr>
              <w:t>„verejní obstarávatelia“ sú štátne, regionálne alebo miestne orgány, verejnoprávne inštitúcie, alebo združenia vytvorené jedným alebo viacerými takýmito orgánmi alebo jednou alebo viacerými takýmito verejnoprávnymi inštitúciami;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0409BA">
            <w:pPr>
              <w:widowControl w:val="0"/>
              <w:bidi w:val="0"/>
              <w:jc w:val="center"/>
              <w:rPr>
                <w:rFonts w:ascii="Times New Roman" w:hAnsi="Times New Roman"/>
                <w:sz w:val="16"/>
                <w:szCs w:val="16"/>
              </w:rPr>
            </w:pPr>
            <w:r w:rsidRPr="00527B03" w:rsidR="00985CD7">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77B97"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p w:rsidR="001420AB" w:rsidRPr="00152ED7" w:rsidP="00A45C28">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P="002C78E5">
            <w:pPr>
              <w:widowControl w:val="0"/>
              <w:bidi w:val="0"/>
              <w:rPr>
                <w:rFonts w:ascii="Times New Roman" w:hAnsi="Times New Roman"/>
                <w:sz w:val="16"/>
                <w:szCs w:val="16"/>
              </w:rPr>
            </w:pPr>
            <w:r w:rsidR="00F5322C">
              <w:rPr>
                <w:rFonts w:ascii="Times New Roman" w:hAnsi="Times New Roman"/>
                <w:sz w:val="16"/>
                <w:szCs w:val="16"/>
              </w:rPr>
              <w:t>§</w:t>
            </w:r>
            <w:r w:rsidR="00011D9A">
              <w:rPr>
                <w:rFonts w:ascii="Times New Roman" w:hAnsi="Times New Roman"/>
                <w:sz w:val="16"/>
                <w:szCs w:val="16"/>
              </w:rPr>
              <w:t>:</w:t>
            </w:r>
            <w:r w:rsidR="00F5322C">
              <w:rPr>
                <w:rFonts w:ascii="Times New Roman" w:hAnsi="Times New Roman"/>
                <w:sz w:val="16"/>
                <w:szCs w:val="16"/>
              </w:rPr>
              <w:t xml:space="preserve"> 7</w:t>
            </w:r>
          </w:p>
          <w:p w:rsidR="00FC39CB" w:rsidRPr="009C1242" w:rsidP="002C78E5">
            <w:pPr>
              <w:widowControl w:val="0"/>
              <w:bidi w:val="0"/>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B6771" w:rsidRPr="00AB6771" w:rsidP="00AB6771">
            <w:pPr>
              <w:bidi w:val="0"/>
              <w:jc w:val="both"/>
              <w:rPr>
                <w:rFonts w:ascii="Times New Roman" w:hAnsi="Times New Roman"/>
                <w:sz w:val="16"/>
                <w:szCs w:val="16"/>
              </w:rPr>
            </w:pPr>
            <w:r w:rsidR="00C226CD">
              <w:rPr>
                <w:rFonts w:ascii="Times New Roman" w:hAnsi="Times New Roman"/>
                <w:sz w:val="16"/>
                <w:szCs w:val="16"/>
              </w:rPr>
              <w:t xml:space="preserve">(1) </w:t>
            </w:r>
            <w:r w:rsidRPr="00AB6771">
              <w:rPr>
                <w:rFonts w:ascii="Times New Roman" w:hAnsi="Times New Roman"/>
                <w:sz w:val="16"/>
                <w:szCs w:val="16"/>
              </w:rPr>
              <w:t>Verejný obstarávateľ na účely tohto zákona je</w:t>
            </w:r>
          </w:p>
          <w:p w:rsidR="00AB6771" w:rsidRPr="00AB6771" w:rsidP="00C226CD">
            <w:pPr>
              <w:numPr>
                <w:numId w:val="2"/>
              </w:numPr>
              <w:tabs>
                <w:tab w:val="clear" w:pos="660"/>
              </w:tabs>
              <w:bidi w:val="0"/>
              <w:ind w:left="206" w:hanging="206"/>
              <w:jc w:val="both"/>
              <w:rPr>
                <w:rFonts w:ascii="Times New Roman" w:hAnsi="Times New Roman"/>
                <w:sz w:val="16"/>
                <w:szCs w:val="16"/>
              </w:rPr>
            </w:pPr>
            <w:r w:rsidRPr="00AB6771">
              <w:rPr>
                <w:rFonts w:ascii="Times New Roman" w:hAnsi="Times New Roman"/>
                <w:sz w:val="16"/>
                <w:szCs w:val="16"/>
              </w:rPr>
              <w:t>Slovenská republika zastúpená svojimi orgánmi,</w:t>
            </w:r>
          </w:p>
          <w:p w:rsidR="00AB6771" w:rsidRPr="00AB6771" w:rsidP="00C226CD">
            <w:pPr>
              <w:numPr>
                <w:numId w:val="2"/>
              </w:numPr>
              <w:tabs>
                <w:tab w:val="clear" w:pos="660"/>
              </w:tabs>
              <w:bidi w:val="0"/>
              <w:ind w:left="206" w:hanging="206"/>
              <w:jc w:val="both"/>
              <w:rPr>
                <w:rFonts w:ascii="Times New Roman" w:hAnsi="Times New Roman"/>
                <w:sz w:val="16"/>
                <w:szCs w:val="16"/>
              </w:rPr>
            </w:pPr>
            <w:r w:rsidRPr="00AB6771">
              <w:rPr>
                <w:rFonts w:ascii="Times New Roman" w:hAnsi="Times New Roman"/>
                <w:sz w:val="16"/>
                <w:szCs w:val="16"/>
              </w:rPr>
              <w:t>obec,</w:t>
            </w:r>
          </w:p>
          <w:p w:rsidR="00AB6771" w:rsidRPr="00AB6771" w:rsidP="00C226CD">
            <w:pPr>
              <w:numPr>
                <w:numId w:val="2"/>
              </w:numPr>
              <w:tabs>
                <w:tab w:val="clear" w:pos="660"/>
              </w:tabs>
              <w:bidi w:val="0"/>
              <w:ind w:left="206" w:hanging="206"/>
              <w:jc w:val="both"/>
              <w:rPr>
                <w:rFonts w:ascii="Times New Roman" w:hAnsi="Times New Roman"/>
                <w:sz w:val="16"/>
                <w:szCs w:val="16"/>
              </w:rPr>
            </w:pPr>
            <w:r w:rsidRPr="00AB6771">
              <w:rPr>
                <w:rFonts w:ascii="Times New Roman" w:hAnsi="Times New Roman"/>
                <w:sz w:val="16"/>
                <w:szCs w:val="16"/>
              </w:rPr>
              <w:t>vyšší územný celok,</w:t>
            </w:r>
          </w:p>
          <w:p w:rsidR="00AB6771" w:rsidRPr="00AB6771" w:rsidP="00C226CD">
            <w:pPr>
              <w:numPr>
                <w:numId w:val="2"/>
              </w:numPr>
              <w:tabs>
                <w:tab w:val="clear" w:pos="660"/>
              </w:tabs>
              <w:bidi w:val="0"/>
              <w:ind w:left="206" w:hanging="206"/>
              <w:jc w:val="both"/>
              <w:rPr>
                <w:rFonts w:ascii="Times New Roman" w:hAnsi="Times New Roman"/>
                <w:sz w:val="16"/>
                <w:szCs w:val="16"/>
              </w:rPr>
            </w:pPr>
            <w:r w:rsidRPr="00AB6771">
              <w:rPr>
                <w:rFonts w:ascii="Times New Roman" w:hAnsi="Times New Roman"/>
                <w:sz w:val="16"/>
                <w:szCs w:val="16"/>
              </w:rPr>
              <w:t>právnická osoba, ktorá spĺňa požiadavky podľa odseku 2,</w:t>
            </w:r>
          </w:p>
          <w:p w:rsidR="00AB6771" w:rsidRPr="00AB6771" w:rsidP="00C226CD">
            <w:pPr>
              <w:numPr>
                <w:numId w:val="2"/>
              </w:numPr>
              <w:tabs>
                <w:tab w:val="clear" w:pos="660"/>
              </w:tabs>
              <w:bidi w:val="0"/>
              <w:ind w:left="206" w:hanging="206"/>
              <w:jc w:val="both"/>
              <w:rPr>
                <w:rFonts w:ascii="Times New Roman" w:hAnsi="Times New Roman"/>
                <w:sz w:val="16"/>
                <w:szCs w:val="16"/>
              </w:rPr>
            </w:pPr>
            <w:r w:rsidRPr="00AB6771">
              <w:rPr>
                <w:rFonts w:ascii="Times New Roman" w:hAnsi="Times New Roman"/>
                <w:sz w:val="16"/>
                <w:szCs w:val="16"/>
              </w:rPr>
              <w:t>združenie právnických osôb, ktorého členmi sú výlučne verejní obstarávatelia uvedení v písmenách a) až 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20AB" w:rsidRPr="00527B03" w:rsidP="000409BA">
            <w:pPr>
              <w:widowControl w:val="0"/>
              <w:bidi w:val="0"/>
              <w:jc w:val="center"/>
              <w:rPr>
                <w:rFonts w:ascii="Times New Roman" w:hAnsi="Times New Roman"/>
                <w:sz w:val="16"/>
                <w:szCs w:val="16"/>
              </w:rPr>
            </w:pPr>
            <w:r w:rsidR="000409BA">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1420A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RPr="00527B03" w:rsidP="00A45C28">
            <w:pPr>
              <w:bidi w:val="0"/>
              <w:ind w:left="57"/>
              <w:rPr>
                <w:rFonts w:ascii="Times New Roman" w:hAnsi="Times New Roman"/>
                <w:sz w:val="16"/>
                <w:szCs w:val="16"/>
              </w:rPr>
            </w:pPr>
            <w:r>
              <w:rPr>
                <w:rFonts w:ascii="Times New Roman" w:hAnsi="Times New Roman"/>
                <w:sz w:val="16"/>
                <w:szCs w:val="16"/>
              </w:rPr>
              <w:t>P: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C226CD" w:rsidP="00FC39CB">
            <w:pPr>
              <w:bidi w:val="0"/>
              <w:ind w:left="86" w:hanging="86"/>
              <w:rPr>
                <w:rFonts w:ascii="Times New Roman" w:hAnsi="Times New Roman"/>
                <w:sz w:val="16"/>
                <w:szCs w:val="16"/>
              </w:rPr>
            </w:pPr>
            <w:r w:rsidRPr="00C226CD">
              <w:rPr>
                <w:rFonts w:ascii="Times New Roman" w:hAnsi="Times New Roman"/>
                <w:sz w:val="16"/>
                <w:szCs w:val="16"/>
              </w:rPr>
              <w:t>„ústredné orgány štátnej správy“ sú verejní obstarávatelia uvedení v prílohe I, a pokiaľ došlo k úpravám alebo zmenám na vnútroštátnej úrovni, ich nástupnícke subjekty;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sidRPr="00527B03">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r>
              <w:rPr>
                <w:rFonts w:ascii="Times New Roman" w:hAnsi="Times New Roman"/>
                <w:sz w:val="16"/>
                <w:szCs w:val="16"/>
              </w:rPr>
              <w:t xml:space="preserve"> </w:t>
            </w:r>
          </w:p>
          <w:p w:rsidR="00FC39CB" w:rsidP="00A45C28">
            <w:pPr>
              <w:widowControl w:val="0"/>
              <w:bidi w:val="0"/>
              <w:rPr>
                <w:rFonts w:ascii="Times New Roman" w:hAnsi="Times New Roman"/>
                <w:sz w:val="16"/>
                <w:szCs w:val="16"/>
              </w:rPr>
            </w:pPr>
          </w:p>
          <w:p w:rsidR="00FC39CB" w:rsidP="00A45C28">
            <w:pPr>
              <w:widowControl w:val="0"/>
              <w:bidi w:val="0"/>
              <w:rPr>
                <w:rFonts w:ascii="Times New Roman" w:hAnsi="Times New Roman"/>
                <w:sz w:val="16"/>
                <w:szCs w:val="16"/>
              </w:rPr>
            </w:pPr>
          </w:p>
          <w:p w:rsidR="00FC39CB" w:rsidP="00A45C28">
            <w:pPr>
              <w:widowControl w:val="0"/>
              <w:bidi w:val="0"/>
              <w:rPr>
                <w:rFonts w:ascii="Times New Roman" w:hAnsi="Times New Roman"/>
                <w:sz w:val="16"/>
                <w:szCs w:val="16"/>
              </w:rPr>
            </w:pPr>
          </w:p>
          <w:p w:rsidR="00FC39CB" w:rsidRPr="00527B03" w:rsidP="00A45C28">
            <w:pPr>
              <w:widowControl w:val="0"/>
              <w:bidi w:val="0"/>
              <w:rPr>
                <w:rFonts w:ascii="Times New Roman" w:hAnsi="Times New Roman"/>
                <w:b/>
                <w:bCs/>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bCs/>
                <w:sz w:val="16"/>
                <w:szCs w:val="16"/>
              </w:rPr>
            </w:pPr>
            <w:r>
              <w:rPr>
                <w:rFonts w:ascii="Times New Roman" w:hAnsi="Times New Roman"/>
                <w:bCs/>
                <w:sz w:val="16"/>
                <w:szCs w:val="16"/>
              </w:rPr>
              <w:t>§</w:t>
            </w:r>
            <w:r w:rsidR="00011D9A">
              <w:rPr>
                <w:rFonts w:ascii="Times New Roman" w:hAnsi="Times New Roman"/>
                <w:bCs/>
                <w:sz w:val="16"/>
                <w:szCs w:val="16"/>
              </w:rPr>
              <w:t>:</w:t>
            </w:r>
            <w:r>
              <w:rPr>
                <w:rFonts w:ascii="Times New Roman" w:hAnsi="Times New Roman"/>
                <w:bCs/>
                <w:sz w:val="16"/>
                <w:szCs w:val="16"/>
              </w:rPr>
              <w:t xml:space="preserve"> 7</w:t>
            </w:r>
          </w:p>
          <w:p w:rsidR="00FC39CB" w:rsidRPr="00FC39CB" w:rsidP="00FC39CB">
            <w:pPr>
              <w:widowControl w:val="0"/>
              <w:bidi w:val="0"/>
              <w:rPr>
                <w:rFonts w:ascii="Times New Roman" w:hAnsi="Times New Roman"/>
                <w:bCs/>
                <w:sz w:val="16"/>
                <w:szCs w:val="16"/>
              </w:rPr>
            </w:pPr>
            <w:r>
              <w:rPr>
                <w:rFonts w:ascii="Times New Roman" w:hAnsi="Times New Roman"/>
                <w:bCs/>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B6771" w:rsidRPr="00AB6771" w:rsidP="00AB6771">
            <w:pPr>
              <w:bidi w:val="0"/>
              <w:jc w:val="both"/>
              <w:rPr>
                <w:rFonts w:ascii="Times New Roman" w:hAnsi="Times New Roman"/>
                <w:sz w:val="16"/>
                <w:szCs w:val="16"/>
              </w:rPr>
            </w:pPr>
            <w:r w:rsidR="00C226CD">
              <w:rPr>
                <w:rFonts w:ascii="Times New Roman" w:hAnsi="Times New Roman"/>
                <w:sz w:val="16"/>
                <w:szCs w:val="16"/>
              </w:rPr>
              <w:t xml:space="preserve">(1) </w:t>
            </w:r>
            <w:r w:rsidRPr="00AB6771">
              <w:rPr>
                <w:rFonts w:ascii="Times New Roman" w:hAnsi="Times New Roman"/>
                <w:sz w:val="16"/>
                <w:szCs w:val="16"/>
              </w:rPr>
              <w:t>Verejný obstarávateľ na účely tohto zákona je</w:t>
            </w:r>
          </w:p>
          <w:p w:rsidR="00AB6771" w:rsidRPr="00AB6771" w:rsidP="00C226CD">
            <w:pPr>
              <w:numPr>
                <w:numId w:val="41"/>
              </w:numPr>
              <w:tabs>
                <w:tab w:val="clear" w:pos="660"/>
              </w:tabs>
              <w:bidi w:val="0"/>
              <w:ind w:left="206" w:hanging="206"/>
              <w:jc w:val="both"/>
              <w:rPr>
                <w:rFonts w:ascii="Times New Roman" w:hAnsi="Times New Roman"/>
                <w:sz w:val="16"/>
                <w:szCs w:val="16"/>
              </w:rPr>
            </w:pPr>
            <w:r w:rsidRPr="00AB6771">
              <w:rPr>
                <w:rFonts w:ascii="Times New Roman" w:hAnsi="Times New Roman"/>
                <w:sz w:val="16"/>
                <w:szCs w:val="16"/>
              </w:rPr>
              <w:t>Slovenská republika zastúpená svojimi orgánmi,</w:t>
            </w:r>
          </w:p>
          <w:p w:rsidR="00AB6771" w:rsidRPr="00AB6771" w:rsidP="00C226CD">
            <w:pPr>
              <w:numPr>
                <w:numId w:val="41"/>
              </w:numPr>
              <w:bidi w:val="0"/>
              <w:ind w:left="206" w:hanging="206"/>
              <w:jc w:val="both"/>
              <w:rPr>
                <w:rFonts w:ascii="Times New Roman" w:hAnsi="Times New Roman"/>
                <w:sz w:val="16"/>
                <w:szCs w:val="16"/>
              </w:rPr>
            </w:pPr>
            <w:r w:rsidRPr="00AB6771">
              <w:rPr>
                <w:rFonts w:ascii="Times New Roman" w:hAnsi="Times New Roman"/>
                <w:sz w:val="16"/>
                <w:szCs w:val="16"/>
              </w:rPr>
              <w:t>obec,</w:t>
            </w:r>
          </w:p>
          <w:p w:rsidR="00AB6771" w:rsidRPr="00AB6771" w:rsidP="00C226CD">
            <w:pPr>
              <w:numPr>
                <w:numId w:val="41"/>
              </w:numPr>
              <w:bidi w:val="0"/>
              <w:ind w:left="206" w:hanging="206"/>
              <w:jc w:val="both"/>
              <w:rPr>
                <w:rFonts w:ascii="Times New Roman" w:hAnsi="Times New Roman"/>
                <w:sz w:val="16"/>
                <w:szCs w:val="16"/>
              </w:rPr>
            </w:pPr>
            <w:r w:rsidRPr="00AB6771">
              <w:rPr>
                <w:rFonts w:ascii="Times New Roman" w:hAnsi="Times New Roman"/>
                <w:sz w:val="16"/>
                <w:szCs w:val="16"/>
              </w:rPr>
              <w:t>vyšší územný celok,</w:t>
            </w:r>
          </w:p>
          <w:p w:rsidR="00AB6771" w:rsidP="00C226CD">
            <w:pPr>
              <w:numPr>
                <w:numId w:val="41"/>
              </w:numPr>
              <w:bidi w:val="0"/>
              <w:ind w:left="206" w:hanging="206"/>
              <w:jc w:val="both"/>
              <w:rPr>
                <w:rFonts w:ascii="Times New Roman" w:hAnsi="Times New Roman"/>
                <w:sz w:val="16"/>
                <w:szCs w:val="16"/>
              </w:rPr>
            </w:pPr>
            <w:r w:rsidRPr="00AB6771">
              <w:rPr>
                <w:rFonts w:ascii="Times New Roman" w:hAnsi="Times New Roman"/>
                <w:sz w:val="16"/>
                <w:szCs w:val="16"/>
              </w:rPr>
              <w:t>právnická osoba, ktorá spĺňa požiadavky podľa odseku 2,</w:t>
            </w:r>
          </w:p>
          <w:p w:rsidR="00FC39CB" w:rsidRPr="00C226CD" w:rsidP="00AB6771">
            <w:pPr>
              <w:numPr>
                <w:numId w:val="41"/>
              </w:numPr>
              <w:bidi w:val="0"/>
              <w:ind w:left="206" w:hanging="206"/>
              <w:jc w:val="both"/>
              <w:rPr>
                <w:rFonts w:ascii="Times New Roman" w:hAnsi="Times New Roman"/>
                <w:sz w:val="16"/>
                <w:szCs w:val="16"/>
              </w:rPr>
            </w:pPr>
            <w:r w:rsidRPr="00C226CD" w:rsidR="00AB6771">
              <w:rPr>
                <w:rFonts w:ascii="Times New Roman" w:hAnsi="Times New Roman"/>
                <w:sz w:val="16"/>
                <w:szCs w:val="16"/>
              </w:rPr>
              <w:t>združenie právnických osôb, ktorého členmi sú výlučne verejní obstarávatelia uvedení v písmenách a) až 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sidRPr="00527B03">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P="00A45C28">
            <w:pPr>
              <w:bidi w:val="0"/>
              <w:ind w:left="57"/>
              <w:rPr>
                <w:rFonts w:ascii="Times New Roman" w:hAnsi="Times New Roman"/>
                <w:sz w:val="16"/>
                <w:szCs w:val="16"/>
              </w:rPr>
            </w:pPr>
            <w:r>
              <w:rPr>
                <w:rFonts w:ascii="Times New Roman" w:hAnsi="Times New Roman"/>
                <w:sz w:val="16"/>
                <w:szCs w:val="16"/>
              </w:rPr>
              <w:t>P: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D052D9" w:rsidP="00FC39CB">
            <w:pPr>
              <w:bidi w:val="0"/>
              <w:rPr>
                <w:rFonts w:ascii="Times New Roman" w:hAnsi="Times New Roman"/>
                <w:sz w:val="16"/>
                <w:szCs w:val="16"/>
              </w:rPr>
            </w:pPr>
            <w:r w:rsidRPr="00794384">
              <w:rPr>
                <w:rFonts w:ascii="Times New Roman" w:hAnsi="Times New Roman"/>
                <w:sz w:val="16"/>
                <w:szCs w:val="16"/>
              </w:rPr>
              <w:t>„verejní obstarávatelia na nižšej ako ústrednej úrovni“ sú všetci verejní obstarávatelia, ktorí nie sú ústrednými orgánmi štátnej správy;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52ED7"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bCs/>
                <w:sz w:val="16"/>
                <w:szCs w:val="16"/>
              </w:rPr>
            </w:pPr>
            <w:r>
              <w:rPr>
                <w:rFonts w:ascii="Times New Roman" w:hAnsi="Times New Roman"/>
                <w:bCs/>
                <w:sz w:val="16"/>
                <w:szCs w:val="16"/>
              </w:rPr>
              <w:t>§</w:t>
            </w:r>
            <w:r w:rsidR="00011D9A">
              <w:rPr>
                <w:rFonts w:ascii="Times New Roman" w:hAnsi="Times New Roman"/>
                <w:bCs/>
                <w:sz w:val="16"/>
                <w:szCs w:val="16"/>
              </w:rPr>
              <w:t>:</w:t>
            </w:r>
            <w:r>
              <w:rPr>
                <w:rFonts w:ascii="Times New Roman" w:hAnsi="Times New Roman"/>
                <w:bCs/>
                <w:sz w:val="16"/>
                <w:szCs w:val="16"/>
              </w:rPr>
              <w:t xml:space="preserve"> 7</w:t>
            </w:r>
          </w:p>
          <w:p w:rsidR="00FC39CB" w:rsidRPr="00527B03" w:rsidP="00FC39CB">
            <w:pPr>
              <w:widowControl w:val="0"/>
              <w:bidi w:val="0"/>
              <w:rPr>
                <w:rFonts w:ascii="Times New Roman" w:hAnsi="Times New Roman"/>
                <w:sz w:val="16"/>
                <w:szCs w:val="16"/>
              </w:rPr>
            </w:pPr>
            <w:r>
              <w:rPr>
                <w:rFonts w:ascii="Times New Roman" w:hAnsi="Times New Roman"/>
                <w:bCs/>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B6771" w:rsidRPr="00AB6771" w:rsidP="00AB6771">
            <w:pPr>
              <w:bidi w:val="0"/>
              <w:jc w:val="both"/>
              <w:rPr>
                <w:rFonts w:ascii="Times New Roman" w:hAnsi="Times New Roman"/>
                <w:sz w:val="16"/>
                <w:szCs w:val="16"/>
              </w:rPr>
            </w:pPr>
            <w:r w:rsidR="00C226CD">
              <w:rPr>
                <w:rFonts w:ascii="Times New Roman" w:hAnsi="Times New Roman"/>
                <w:sz w:val="16"/>
                <w:szCs w:val="16"/>
              </w:rPr>
              <w:t xml:space="preserve">(1) </w:t>
            </w:r>
            <w:r w:rsidRPr="00AB6771">
              <w:rPr>
                <w:rFonts w:ascii="Times New Roman" w:hAnsi="Times New Roman"/>
                <w:sz w:val="16"/>
                <w:szCs w:val="16"/>
              </w:rPr>
              <w:t>Verejný obstarávateľ na účely tohto zákona je</w:t>
            </w:r>
          </w:p>
          <w:p w:rsidR="00AB6771" w:rsidRPr="00AB6771" w:rsidP="00C226CD">
            <w:pPr>
              <w:numPr>
                <w:numId w:val="42"/>
              </w:numPr>
              <w:tabs>
                <w:tab w:val="clear" w:pos="660"/>
              </w:tabs>
              <w:bidi w:val="0"/>
              <w:ind w:left="206" w:hanging="206"/>
              <w:jc w:val="both"/>
              <w:rPr>
                <w:rFonts w:ascii="Times New Roman" w:hAnsi="Times New Roman"/>
                <w:sz w:val="16"/>
                <w:szCs w:val="16"/>
              </w:rPr>
            </w:pPr>
            <w:r w:rsidRPr="00AB6771">
              <w:rPr>
                <w:rFonts w:ascii="Times New Roman" w:hAnsi="Times New Roman"/>
                <w:sz w:val="16"/>
                <w:szCs w:val="16"/>
              </w:rPr>
              <w:t>Slovenská republika zastúpená svojimi orgánmi,</w:t>
            </w:r>
          </w:p>
          <w:p w:rsidR="00AB6771" w:rsidRPr="00AB6771" w:rsidP="00C226CD">
            <w:pPr>
              <w:numPr>
                <w:numId w:val="42"/>
              </w:numPr>
              <w:bidi w:val="0"/>
              <w:ind w:left="206" w:hanging="206"/>
              <w:jc w:val="both"/>
              <w:rPr>
                <w:rFonts w:ascii="Times New Roman" w:hAnsi="Times New Roman"/>
                <w:sz w:val="16"/>
                <w:szCs w:val="16"/>
              </w:rPr>
            </w:pPr>
            <w:r w:rsidRPr="00AB6771">
              <w:rPr>
                <w:rFonts w:ascii="Times New Roman" w:hAnsi="Times New Roman"/>
                <w:sz w:val="16"/>
                <w:szCs w:val="16"/>
              </w:rPr>
              <w:t>obec,</w:t>
            </w:r>
          </w:p>
          <w:p w:rsidR="00AB6771" w:rsidRPr="00AB6771" w:rsidP="00C226CD">
            <w:pPr>
              <w:numPr>
                <w:numId w:val="42"/>
              </w:numPr>
              <w:bidi w:val="0"/>
              <w:ind w:left="206" w:hanging="206"/>
              <w:jc w:val="both"/>
              <w:rPr>
                <w:rFonts w:ascii="Times New Roman" w:hAnsi="Times New Roman"/>
                <w:sz w:val="16"/>
                <w:szCs w:val="16"/>
              </w:rPr>
            </w:pPr>
            <w:r w:rsidRPr="00AB6771">
              <w:rPr>
                <w:rFonts w:ascii="Times New Roman" w:hAnsi="Times New Roman"/>
                <w:sz w:val="16"/>
                <w:szCs w:val="16"/>
              </w:rPr>
              <w:t>vyšší územný celok,</w:t>
            </w:r>
          </w:p>
          <w:p w:rsidR="00AB6771" w:rsidP="00C226CD">
            <w:pPr>
              <w:numPr>
                <w:numId w:val="42"/>
              </w:numPr>
              <w:bidi w:val="0"/>
              <w:ind w:left="206" w:hanging="206"/>
              <w:jc w:val="both"/>
              <w:rPr>
                <w:rFonts w:ascii="Times New Roman" w:hAnsi="Times New Roman"/>
                <w:sz w:val="16"/>
                <w:szCs w:val="16"/>
              </w:rPr>
            </w:pPr>
            <w:r w:rsidRPr="00AB6771">
              <w:rPr>
                <w:rFonts w:ascii="Times New Roman" w:hAnsi="Times New Roman"/>
                <w:sz w:val="16"/>
                <w:szCs w:val="16"/>
              </w:rPr>
              <w:t>právnická osoba, ktorá spĺňa požiadavky podľa odseku 2,</w:t>
            </w:r>
          </w:p>
          <w:p w:rsidR="00FC39CB" w:rsidRPr="00C226CD" w:rsidP="00C226CD">
            <w:pPr>
              <w:numPr>
                <w:numId w:val="42"/>
              </w:numPr>
              <w:bidi w:val="0"/>
              <w:ind w:left="206" w:hanging="206"/>
              <w:jc w:val="both"/>
              <w:rPr>
                <w:rFonts w:ascii="Times New Roman" w:hAnsi="Times New Roman"/>
                <w:sz w:val="16"/>
                <w:szCs w:val="16"/>
              </w:rPr>
            </w:pPr>
            <w:r w:rsidRPr="00C226CD" w:rsidR="00AB6771">
              <w:rPr>
                <w:rFonts w:ascii="Times New Roman" w:hAnsi="Times New Roman"/>
                <w:sz w:val="16"/>
                <w:szCs w:val="16"/>
              </w:rPr>
              <w:t>združenie právnických osôb, ktorého členmi sú výlučne verejní obstarávatelia uvedení v písmenách a) až 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sidR="008F3BA7">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P="00A45C28">
            <w:pPr>
              <w:bidi w:val="0"/>
              <w:ind w:left="57"/>
              <w:rPr>
                <w:rFonts w:ascii="Times New Roman" w:hAnsi="Times New Roman"/>
                <w:sz w:val="16"/>
                <w:szCs w:val="16"/>
              </w:rPr>
            </w:pPr>
            <w:r>
              <w:rPr>
                <w:rFonts w:ascii="Times New Roman" w:hAnsi="Times New Roman"/>
                <w:sz w:val="16"/>
                <w:szCs w:val="16"/>
              </w:rPr>
              <w:t>P: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794384" w:rsidP="00FC39CB">
            <w:pPr>
              <w:bidi w:val="0"/>
              <w:rPr>
                <w:rFonts w:ascii="Times New Roman" w:hAnsi="Times New Roman"/>
                <w:sz w:val="16"/>
                <w:szCs w:val="16"/>
              </w:rPr>
            </w:pPr>
            <w:r w:rsidRPr="00794384">
              <w:rPr>
                <w:rFonts w:ascii="Times New Roman" w:hAnsi="Times New Roman"/>
                <w:sz w:val="16"/>
                <w:szCs w:val="16"/>
              </w:rPr>
              <w:t>„verejnoprávne inštitúcie“ sú inštitúcie, ktoré majú všetky tieto charakteristické znaky:</w:t>
            </w:r>
          </w:p>
          <w:p w:rsidR="00FC39CB" w:rsidRPr="00794384" w:rsidP="00FC39CB">
            <w:pPr>
              <w:bidi w:val="0"/>
              <w:rPr>
                <w:rFonts w:ascii="Times New Roman" w:hAnsi="Times New Roman"/>
                <w:sz w:val="16"/>
                <w:szCs w:val="16"/>
              </w:rPr>
            </w:pPr>
            <w:r w:rsidRPr="00794384">
              <w:rPr>
                <w:rFonts w:ascii="Times New Roman" w:hAnsi="Times New Roman"/>
                <w:sz w:val="16"/>
                <w:szCs w:val="16"/>
              </w:rPr>
              <w:t>a)</w:t>
            </w:r>
            <w:r>
              <w:rPr>
                <w:rFonts w:ascii="Times New Roman" w:hAnsi="Times New Roman"/>
                <w:sz w:val="16"/>
                <w:szCs w:val="16"/>
              </w:rPr>
              <w:t xml:space="preserve"> </w:t>
            </w:r>
            <w:r w:rsidRPr="00794384">
              <w:rPr>
                <w:rFonts w:ascii="Times New Roman" w:hAnsi="Times New Roman"/>
                <w:sz w:val="16"/>
                <w:szCs w:val="16"/>
              </w:rPr>
              <w:t>sú zriadené na osobitný účel uspokojovania potrieb vo všeobecnom záujme, pričom nemajú priemyselnú ani komerčnú povahu;</w:t>
            </w:r>
          </w:p>
          <w:p w:rsidR="00FC39CB" w:rsidRPr="00794384" w:rsidP="00FC39CB">
            <w:pPr>
              <w:bidi w:val="0"/>
              <w:rPr>
                <w:rFonts w:ascii="Times New Roman" w:hAnsi="Times New Roman"/>
                <w:sz w:val="16"/>
                <w:szCs w:val="16"/>
              </w:rPr>
            </w:pPr>
            <w:r w:rsidRPr="00794384">
              <w:rPr>
                <w:rFonts w:ascii="Times New Roman" w:hAnsi="Times New Roman"/>
                <w:sz w:val="16"/>
                <w:szCs w:val="16"/>
              </w:rPr>
              <w:t>b)</w:t>
            </w:r>
            <w:r>
              <w:rPr>
                <w:rFonts w:ascii="Times New Roman" w:hAnsi="Times New Roman"/>
                <w:sz w:val="16"/>
                <w:szCs w:val="16"/>
              </w:rPr>
              <w:t xml:space="preserve"> </w:t>
            </w:r>
            <w:r w:rsidRPr="00794384">
              <w:rPr>
                <w:rFonts w:ascii="Times New Roman" w:hAnsi="Times New Roman"/>
                <w:sz w:val="16"/>
                <w:szCs w:val="16"/>
              </w:rPr>
              <w:t>majú právnu subjektivitu a</w:t>
            </w:r>
          </w:p>
          <w:p w:rsidR="00FC39CB" w:rsidRPr="00F21FE6" w:rsidP="00AB6771">
            <w:pPr>
              <w:bidi w:val="0"/>
              <w:rPr>
                <w:rFonts w:ascii="Times New Roman" w:hAnsi="Times New Roman"/>
                <w:sz w:val="16"/>
                <w:szCs w:val="16"/>
              </w:rPr>
            </w:pPr>
            <w:r w:rsidRPr="00794384">
              <w:rPr>
                <w:rFonts w:ascii="Times New Roman" w:hAnsi="Times New Roman"/>
                <w:sz w:val="16"/>
                <w:szCs w:val="16"/>
              </w:rPr>
              <w:t>c)</w:t>
            </w:r>
            <w:r>
              <w:rPr>
                <w:rFonts w:ascii="Times New Roman" w:hAnsi="Times New Roman"/>
                <w:sz w:val="16"/>
                <w:szCs w:val="16"/>
              </w:rPr>
              <w:t xml:space="preserve"> </w:t>
            </w:r>
            <w:r w:rsidRPr="00794384">
              <w:rPr>
                <w:rFonts w:ascii="Times New Roman" w:hAnsi="Times New Roman"/>
                <w:sz w:val="16"/>
                <w:szCs w:val="16"/>
              </w:rPr>
              <w:t>sú z väčšej časti financované štátnymi, regionálnymi alebo miestnymi orgánmi alebo inými verejnoprávnymi inštitúciami; alebo ich riadenie podlieha dohľadu týchto orgánov alebo inštitúcií; alebo majú správnu, riadiacu alebo dozornú radu, v ktorej viac ako polovicu členov menujú štátne, regionálne alebo miestne orgány alebo iné verejnoprávne inštitúcie;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52ED7"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sz w:val="16"/>
                <w:szCs w:val="16"/>
              </w:rPr>
            </w:pPr>
            <w:r>
              <w:rPr>
                <w:rFonts w:ascii="Times New Roman" w:hAnsi="Times New Roman"/>
                <w:sz w:val="16"/>
                <w:szCs w:val="16"/>
              </w:rPr>
              <w:t>§</w:t>
            </w:r>
            <w:r w:rsidR="00011D9A">
              <w:rPr>
                <w:rFonts w:ascii="Times New Roman" w:hAnsi="Times New Roman"/>
                <w:sz w:val="16"/>
                <w:szCs w:val="16"/>
              </w:rPr>
              <w:t>:</w:t>
            </w:r>
            <w:r>
              <w:rPr>
                <w:rFonts w:ascii="Times New Roman" w:hAnsi="Times New Roman"/>
                <w:sz w:val="16"/>
                <w:szCs w:val="16"/>
              </w:rPr>
              <w:t xml:space="preserve"> 7</w:t>
            </w:r>
          </w:p>
          <w:p w:rsidR="00FC39CB" w:rsidRPr="00527B03" w:rsidP="00FC39CB">
            <w:pPr>
              <w:widowControl w:val="0"/>
              <w:bidi w:val="0"/>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D6EC3" w:rsidRPr="00B452A7" w:rsidP="00B452A7">
            <w:pPr>
              <w:bidi w:val="0"/>
              <w:rPr>
                <w:rFonts w:ascii="Times New Roman" w:hAnsi="Times New Roman"/>
                <w:sz w:val="16"/>
                <w:szCs w:val="16"/>
              </w:rPr>
            </w:pPr>
            <w:r w:rsidRPr="00B452A7">
              <w:rPr>
                <w:rFonts w:ascii="Times New Roman" w:hAnsi="Times New Roman"/>
                <w:sz w:val="16"/>
                <w:szCs w:val="16"/>
              </w:rPr>
              <w:t xml:space="preserve">(2) Právnická osoba podľa odseku 1 písm. d) je osoba založená alebo zriadená na osobitný účel plnenia potrieb všeobecného záujmu, ktoré nemajú priemyselný </w:t>
            </w:r>
            <w:r w:rsidR="00FE5838">
              <w:rPr>
                <w:rFonts w:ascii="Times New Roman" w:hAnsi="Times New Roman"/>
                <w:sz w:val="16"/>
                <w:szCs w:val="16"/>
              </w:rPr>
              <w:t xml:space="preserve">charakter </w:t>
            </w:r>
            <w:r w:rsidRPr="00B452A7">
              <w:rPr>
                <w:rFonts w:ascii="Times New Roman" w:hAnsi="Times New Roman"/>
                <w:sz w:val="16"/>
                <w:szCs w:val="16"/>
              </w:rPr>
              <w:t>alebo obchodný charakter, a</w:t>
            </w:r>
          </w:p>
          <w:p w:rsidR="002D6EC3" w:rsidRPr="00B452A7" w:rsidP="00B452A7">
            <w:pPr>
              <w:bidi w:val="0"/>
              <w:rPr>
                <w:rFonts w:ascii="Times New Roman" w:hAnsi="Times New Roman"/>
                <w:sz w:val="16"/>
                <w:szCs w:val="16"/>
              </w:rPr>
            </w:pPr>
            <w:r w:rsidRPr="00B452A7">
              <w:rPr>
                <w:rFonts w:ascii="Times New Roman" w:hAnsi="Times New Roman"/>
                <w:sz w:val="16"/>
                <w:szCs w:val="16"/>
              </w:rPr>
              <w:t>a) je úplne alebo z väčšej časti financovaná verejným obstarávateľom podľa odseku 1 písm. a) až d),</w:t>
            </w:r>
          </w:p>
          <w:p w:rsidR="002D6EC3" w:rsidRPr="00B452A7" w:rsidP="00B452A7">
            <w:pPr>
              <w:bidi w:val="0"/>
              <w:rPr>
                <w:rFonts w:ascii="Times New Roman" w:hAnsi="Times New Roman"/>
                <w:sz w:val="16"/>
                <w:szCs w:val="16"/>
              </w:rPr>
            </w:pPr>
            <w:r w:rsidRPr="00B452A7">
              <w:rPr>
                <w:rFonts w:ascii="Times New Roman" w:hAnsi="Times New Roman"/>
                <w:sz w:val="16"/>
                <w:szCs w:val="16"/>
              </w:rPr>
              <w:t>b) je kontrolovaná verejným obstarávateľom podľa odseku 1 písm. a) až d) alebo</w:t>
            </w:r>
          </w:p>
          <w:p w:rsidR="00FC39CB" w:rsidRPr="00B452A7" w:rsidP="00B452A7">
            <w:pPr>
              <w:bidi w:val="0"/>
              <w:rPr>
                <w:rFonts w:ascii="Times New Roman" w:hAnsi="Times New Roman"/>
                <w:sz w:val="16"/>
                <w:szCs w:val="16"/>
              </w:rPr>
            </w:pPr>
            <w:r w:rsidRPr="00B452A7" w:rsidR="002D6EC3">
              <w:rPr>
                <w:rFonts w:ascii="Times New Roman" w:hAnsi="Times New Roman"/>
                <w:sz w:val="16"/>
                <w:szCs w:val="16"/>
              </w:rPr>
              <w:t>c)</w:t>
            </w:r>
            <w:r w:rsidRPr="00B452A7" w:rsidR="00302403">
              <w:rPr>
                <w:rFonts w:ascii="Times New Roman" w:hAnsi="Times New Roman"/>
                <w:sz w:val="16"/>
                <w:szCs w:val="16"/>
              </w:rPr>
              <w:t xml:space="preserve"> </w:t>
            </w:r>
            <w:r w:rsidRPr="00B452A7" w:rsidR="002D6EC3">
              <w:rPr>
                <w:rFonts w:ascii="Times New Roman" w:hAnsi="Times New Roman"/>
                <w:sz w:val="16"/>
                <w:szCs w:val="16"/>
              </w:rPr>
              <w:t>verejný obstarávateľ podľa odseku 1 písm. a) až d) vymenúva alebo volí viac ako polovicu členov jej riadiaceho orgánu alebo kontrolného orgánu.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sidR="000409BA">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RPr="00527B03" w:rsidP="00A45C28">
            <w:pPr>
              <w:bidi w:val="0"/>
              <w:ind w:left="57"/>
              <w:rPr>
                <w:rFonts w:ascii="Times New Roman" w:hAnsi="Times New Roman"/>
                <w:sz w:val="16"/>
                <w:szCs w:val="16"/>
              </w:rPr>
            </w:pPr>
            <w:r>
              <w:rPr>
                <w:rFonts w:ascii="Times New Roman" w:hAnsi="Times New Roman"/>
                <w:sz w:val="16"/>
                <w:szCs w:val="16"/>
              </w:rPr>
              <w:t>P: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794384" w:rsidP="00FC39CB">
            <w:pPr>
              <w:bidi w:val="0"/>
              <w:rPr>
                <w:rFonts w:ascii="Times New Roman" w:hAnsi="Times New Roman"/>
                <w:sz w:val="16"/>
                <w:szCs w:val="16"/>
              </w:rPr>
            </w:pPr>
            <w:r w:rsidRPr="00794384">
              <w:rPr>
                <w:rFonts w:ascii="Times New Roman" w:hAnsi="Times New Roman"/>
                <w:sz w:val="16"/>
                <w:szCs w:val="16"/>
              </w:rPr>
              <w:t>„verejné zákazky“ sú odplatné zmluvy uzavreté písomne medzi jedným alebo viacerými hospodárskymi subjektmi a jedným alebo viacerými verejnými obstarávateľmi, ktorých predmetom je uskutočnenie stavebných prác, dodanie tovaru alebo poskytnutie služieb;</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52ED7"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sz w:val="16"/>
                <w:szCs w:val="16"/>
              </w:rPr>
            </w:pPr>
            <w:r w:rsidR="00B96DBA">
              <w:rPr>
                <w:rFonts w:ascii="Times New Roman" w:hAnsi="Times New Roman"/>
                <w:sz w:val="16"/>
                <w:szCs w:val="16"/>
              </w:rPr>
              <w:t>§</w:t>
            </w:r>
            <w:r w:rsidR="00011D9A">
              <w:rPr>
                <w:rFonts w:ascii="Times New Roman" w:hAnsi="Times New Roman"/>
                <w:sz w:val="16"/>
                <w:szCs w:val="16"/>
              </w:rPr>
              <w:t>:</w:t>
            </w:r>
            <w:r w:rsidR="00B96DBA">
              <w:rPr>
                <w:rFonts w:ascii="Times New Roman" w:hAnsi="Times New Roman"/>
                <w:sz w:val="16"/>
                <w:szCs w:val="16"/>
              </w:rPr>
              <w:t xml:space="preserve"> 3</w:t>
            </w:r>
          </w:p>
          <w:p w:rsidR="00B96DBA" w:rsidRPr="00F269A0" w:rsidP="00FC39CB">
            <w:pPr>
              <w:widowControl w:val="0"/>
              <w:bidi w:val="0"/>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B452A7" w:rsidP="00B452A7">
            <w:pPr>
              <w:bidi w:val="0"/>
              <w:rPr>
                <w:rFonts w:ascii="Times New Roman" w:hAnsi="Times New Roman"/>
                <w:sz w:val="16"/>
                <w:szCs w:val="16"/>
              </w:rPr>
            </w:pPr>
            <w:r w:rsidRPr="00B452A7" w:rsidR="00B96DBA">
              <w:rPr>
                <w:rFonts w:ascii="Times New Roman" w:hAnsi="Times New Roman"/>
                <w:sz w:val="16"/>
                <w:szCs w:val="16"/>
              </w:rPr>
              <w:t>(1) Zákazka na účely tohto zákona je odplatná zmluva uzavretá  medzi jedným alebo viacerými verejnými obstarávateľmi alebo obstarávateľmi na jednej strane a jedným alebo viacerými úspešnými uchádzačmi na strane druhej, ktorej predmetom je dodanie tovaru, uskutočnenie stavebných prác alebo poskytnutie služby.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sidR="00B452A7">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P="00A45C28">
            <w:pPr>
              <w:bidi w:val="0"/>
              <w:ind w:left="57"/>
              <w:rPr>
                <w:rFonts w:ascii="Times New Roman" w:hAnsi="Times New Roman"/>
                <w:sz w:val="16"/>
                <w:szCs w:val="16"/>
              </w:rPr>
            </w:pPr>
            <w:r>
              <w:rPr>
                <w:rFonts w:ascii="Times New Roman" w:hAnsi="Times New Roman"/>
                <w:sz w:val="16"/>
                <w:szCs w:val="16"/>
              </w:rPr>
              <w:t>P: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794384" w:rsidP="00FC39CB">
            <w:pPr>
              <w:bidi w:val="0"/>
              <w:rPr>
                <w:rFonts w:ascii="Times New Roman" w:hAnsi="Times New Roman"/>
                <w:sz w:val="16"/>
                <w:szCs w:val="16"/>
              </w:rPr>
            </w:pPr>
            <w:r w:rsidRPr="00794384">
              <w:rPr>
                <w:rFonts w:ascii="Times New Roman" w:hAnsi="Times New Roman"/>
                <w:sz w:val="16"/>
                <w:szCs w:val="16"/>
              </w:rPr>
              <w:t>„verejné zákazky na uskutočnenie stavebných prác“ (verejné zákazky na práce) sú verejné zákazky, ktorých predmetom je jedna z týchto činností:</w:t>
            </w:r>
          </w:p>
          <w:p w:rsidR="00FC39CB" w:rsidRPr="00794384" w:rsidP="00FC39CB">
            <w:pPr>
              <w:bidi w:val="0"/>
              <w:rPr>
                <w:rFonts w:ascii="Times New Roman" w:hAnsi="Times New Roman"/>
                <w:sz w:val="16"/>
                <w:szCs w:val="16"/>
              </w:rPr>
            </w:pPr>
            <w:r w:rsidRPr="00794384">
              <w:rPr>
                <w:rFonts w:ascii="Times New Roman" w:hAnsi="Times New Roman"/>
                <w:sz w:val="16"/>
                <w:szCs w:val="16"/>
              </w:rPr>
              <w:t>a)</w:t>
            </w:r>
            <w:r>
              <w:rPr>
                <w:rFonts w:ascii="Times New Roman" w:hAnsi="Times New Roman"/>
                <w:sz w:val="16"/>
                <w:szCs w:val="16"/>
              </w:rPr>
              <w:t xml:space="preserve"> </w:t>
            </w:r>
            <w:r w:rsidRPr="00794384">
              <w:rPr>
                <w:rFonts w:ascii="Times New Roman" w:hAnsi="Times New Roman"/>
                <w:sz w:val="16"/>
                <w:szCs w:val="16"/>
              </w:rPr>
              <w:t>uskutočnenie stavebných prác alebo vypracovanie projektovej dokumentácie aj uskutočnenie stavebných prác spojených s jednou z činností v zmysle prílohy II;</w:t>
            </w:r>
          </w:p>
          <w:p w:rsidR="00FC39CB" w:rsidRPr="00794384" w:rsidP="00FC39CB">
            <w:pPr>
              <w:bidi w:val="0"/>
              <w:rPr>
                <w:rFonts w:ascii="Times New Roman" w:hAnsi="Times New Roman"/>
                <w:sz w:val="16"/>
                <w:szCs w:val="16"/>
              </w:rPr>
            </w:pPr>
            <w:r w:rsidRPr="00794384">
              <w:rPr>
                <w:rFonts w:ascii="Times New Roman" w:hAnsi="Times New Roman"/>
                <w:sz w:val="16"/>
                <w:szCs w:val="16"/>
              </w:rPr>
              <w:t>b)</w:t>
            </w:r>
            <w:r>
              <w:rPr>
                <w:rFonts w:ascii="Times New Roman" w:hAnsi="Times New Roman"/>
                <w:sz w:val="16"/>
                <w:szCs w:val="16"/>
              </w:rPr>
              <w:t xml:space="preserve"> </w:t>
            </w:r>
            <w:r w:rsidRPr="00794384">
              <w:rPr>
                <w:rFonts w:ascii="Times New Roman" w:hAnsi="Times New Roman"/>
                <w:sz w:val="16"/>
                <w:szCs w:val="16"/>
              </w:rPr>
              <w:t>uskutočnenie stavby alebo vypracovanie projektovej dokumentácie aj uskutočnenie stavby;</w:t>
            </w:r>
          </w:p>
          <w:p w:rsidR="00FC39CB" w:rsidRPr="00794384" w:rsidP="00FC39CB">
            <w:pPr>
              <w:bidi w:val="0"/>
              <w:rPr>
                <w:rFonts w:ascii="Times New Roman" w:hAnsi="Times New Roman"/>
                <w:sz w:val="16"/>
                <w:szCs w:val="16"/>
              </w:rPr>
            </w:pPr>
            <w:r w:rsidRPr="00794384">
              <w:rPr>
                <w:rFonts w:ascii="Times New Roman" w:hAnsi="Times New Roman"/>
                <w:sz w:val="16"/>
                <w:szCs w:val="16"/>
              </w:rPr>
              <w:t>c)</w:t>
            </w:r>
            <w:r>
              <w:rPr>
                <w:rFonts w:ascii="Times New Roman" w:hAnsi="Times New Roman"/>
                <w:sz w:val="16"/>
                <w:szCs w:val="16"/>
              </w:rPr>
              <w:t xml:space="preserve"> </w:t>
            </w:r>
            <w:r w:rsidRPr="00794384">
              <w:rPr>
                <w:rFonts w:ascii="Times New Roman" w:hAnsi="Times New Roman"/>
                <w:sz w:val="16"/>
                <w:szCs w:val="16"/>
              </w:rPr>
              <w:t>uskutočnenie stavby, a to akýmkoľvek spôsobom, podľa požiadaviek, ktoré vymedzil verejný obstarávateľ uplatňujúci rozhodujúci vplyv na druh alebo projekt stavby;</w:t>
            </w:r>
          </w:p>
          <w:p w:rsidR="00FC39CB" w:rsidRPr="00C768EB" w:rsidP="00FC39CB">
            <w:pPr>
              <w:bidi w:val="0"/>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p w:rsidR="00FC39CB" w:rsidRPr="00F26BE0" w:rsidP="00A45C28">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sz w:val="16"/>
                <w:szCs w:val="16"/>
              </w:rPr>
            </w:pPr>
            <w:r w:rsidR="00B96DBA">
              <w:rPr>
                <w:rFonts w:ascii="Times New Roman" w:hAnsi="Times New Roman"/>
                <w:sz w:val="16"/>
                <w:szCs w:val="16"/>
              </w:rPr>
              <w:t>§</w:t>
            </w:r>
            <w:r w:rsidR="00011D9A">
              <w:rPr>
                <w:rFonts w:ascii="Times New Roman" w:hAnsi="Times New Roman"/>
                <w:sz w:val="16"/>
                <w:szCs w:val="16"/>
              </w:rPr>
              <w:t>:</w:t>
            </w:r>
            <w:r w:rsidR="00B96DBA">
              <w:rPr>
                <w:rFonts w:ascii="Times New Roman" w:hAnsi="Times New Roman"/>
                <w:sz w:val="16"/>
                <w:szCs w:val="16"/>
              </w:rPr>
              <w:t xml:space="preserve"> 3</w:t>
            </w:r>
          </w:p>
          <w:p w:rsidR="00B96DBA" w:rsidRPr="00F269A0" w:rsidP="00FC39CB">
            <w:pPr>
              <w:widowControl w:val="0"/>
              <w:bidi w:val="0"/>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96DBA" w:rsidRPr="00B452A7" w:rsidP="00B452A7">
            <w:pPr>
              <w:bidi w:val="0"/>
              <w:rPr>
                <w:rFonts w:ascii="Times New Roman" w:hAnsi="Times New Roman"/>
                <w:sz w:val="16"/>
                <w:szCs w:val="16"/>
              </w:rPr>
            </w:pPr>
            <w:r w:rsidRPr="00B452A7">
              <w:rPr>
                <w:rFonts w:ascii="Times New Roman" w:hAnsi="Times New Roman"/>
                <w:sz w:val="16"/>
                <w:szCs w:val="16"/>
              </w:rPr>
              <w:t xml:space="preserve">(3) Zákazka na uskutočnenie stavebných prác na účely tohto zákona  je zákazka, ktorej predmetom je </w:t>
            </w:r>
          </w:p>
          <w:p w:rsidR="00B96DBA" w:rsidRPr="00B452A7" w:rsidP="00B452A7">
            <w:pPr>
              <w:bidi w:val="0"/>
              <w:rPr>
                <w:rFonts w:ascii="Times New Roman" w:hAnsi="Times New Roman"/>
                <w:sz w:val="16"/>
                <w:szCs w:val="16"/>
              </w:rPr>
            </w:pPr>
            <w:r w:rsidRPr="00B452A7">
              <w:rPr>
                <w:rFonts w:ascii="Times New Roman" w:hAnsi="Times New Roman"/>
                <w:sz w:val="16"/>
                <w:szCs w:val="16"/>
              </w:rPr>
              <w:t>a) uskutočnenie stavebných prác alebo vypracovanie projektovej dokumentácie a uskutočnenie stavebných prác súvisiacich s niektorou z činností uvedených v oddiele 45 slovníka obstarávania,</w:t>
            </w:r>
          </w:p>
          <w:p w:rsidR="00B96DBA" w:rsidRPr="00B452A7" w:rsidP="00B452A7">
            <w:pPr>
              <w:bidi w:val="0"/>
              <w:rPr>
                <w:rFonts w:ascii="Times New Roman" w:hAnsi="Times New Roman"/>
                <w:sz w:val="16"/>
                <w:szCs w:val="16"/>
              </w:rPr>
            </w:pPr>
            <w:r w:rsidRPr="00B452A7">
              <w:rPr>
                <w:rFonts w:ascii="Times New Roman" w:hAnsi="Times New Roman"/>
                <w:sz w:val="16"/>
                <w:szCs w:val="16"/>
              </w:rPr>
              <w:t>b) uskutočnenie stavby alebo vypracovanie projektovej dokumentácie a uskutočnenie stavby alebo</w:t>
            </w:r>
          </w:p>
          <w:p w:rsidR="00FC39CB" w:rsidRPr="00B452A7" w:rsidP="00FE5838">
            <w:pPr>
              <w:bidi w:val="0"/>
              <w:rPr>
                <w:rFonts w:ascii="Times New Roman" w:hAnsi="Times New Roman"/>
                <w:sz w:val="16"/>
                <w:szCs w:val="16"/>
              </w:rPr>
            </w:pPr>
            <w:r w:rsidRPr="00B452A7" w:rsidR="00B96DBA">
              <w:rPr>
                <w:rFonts w:ascii="Times New Roman" w:hAnsi="Times New Roman"/>
                <w:sz w:val="16"/>
                <w:szCs w:val="16"/>
              </w:rPr>
              <w:t xml:space="preserve">c) uskutočnenie stavby akýmkoľvek spôsobom podľa požiadaviek, ktoré </w:t>
            </w:r>
            <w:r w:rsidR="00FE5838">
              <w:rPr>
                <w:rFonts w:ascii="Times New Roman" w:hAnsi="Times New Roman"/>
                <w:sz w:val="16"/>
                <w:szCs w:val="16"/>
              </w:rPr>
              <w:t>určil</w:t>
            </w:r>
            <w:r w:rsidRPr="00B452A7" w:rsidR="00B96DBA">
              <w:rPr>
                <w:rFonts w:ascii="Times New Roman" w:hAnsi="Times New Roman"/>
                <w:sz w:val="16"/>
                <w:szCs w:val="16"/>
              </w:rPr>
              <w:t xml:space="preserve"> verejný obstarávateľ alebo obstarávateľ</w:t>
            </w:r>
            <w:r w:rsidR="00FE5838">
              <w:rPr>
                <w:rFonts w:ascii="Times New Roman" w:hAnsi="Times New Roman"/>
                <w:sz w:val="16"/>
                <w:szCs w:val="16"/>
              </w:rPr>
              <w:t>, ktorý má</w:t>
            </w:r>
            <w:r w:rsidRPr="00B452A7" w:rsidR="00B96DBA">
              <w:rPr>
                <w:rFonts w:ascii="Times New Roman" w:hAnsi="Times New Roman"/>
                <w:sz w:val="16"/>
                <w:szCs w:val="16"/>
              </w:rPr>
              <w:t xml:space="preserve"> rozhodujúci vplyv na druh</w:t>
            </w:r>
            <w:r w:rsidR="00D52E93">
              <w:rPr>
                <w:rFonts w:ascii="Times New Roman" w:hAnsi="Times New Roman"/>
                <w:sz w:val="16"/>
                <w:szCs w:val="16"/>
              </w:rPr>
              <w:t xml:space="preserve"> stavby</w:t>
            </w:r>
            <w:r w:rsidRPr="00B452A7" w:rsidR="00B96DBA">
              <w:rPr>
                <w:rFonts w:ascii="Times New Roman" w:hAnsi="Times New Roman"/>
                <w:sz w:val="16"/>
                <w:szCs w:val="16"/>
              </w:rPr>
              <w:t xml:space="preserve"> alebo projekt stavby.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sidR="000409BA">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P="00A45C28">
            <w:pPr>
              <w:bidi w:val="0"/>
              <w:ind w:left="57"/>
              <w:rPr>
                <w:rFonts w:ascii="Times New Roman" w:hAnsi="Times New Roman"/>
                <w:sz w:val="16"/>
                <w:szCs w:val="16"/>
              </w:rPr>
            </w:pPr>
            <w:r>
              <w:rPr>
                <w:rFonts w:ascii="Times New Roman" w:hAnsi="Times New Roman"/>
                <w:sz w:val="16"/>
                <w:szCs w:val="16"/>
              </w:rPr>
              <w:t>P: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461108" w:rsidP="00FC39CB">
            <w:pPr>
              <w:bidi w:val="0"/>
              <w:rPr>
                <w:rFonts w:ascii="Times New Roman" w:hAnsi="Times New Roman"/>
                <w:sz w:val="16"/>
                <w:szCs w:val="16"/>
              </w:rPr>
            </w:pPr>
            <w:r w:rsidRPr="00F26BE0">
              <w:rPr>
                <w:rFonts w:ascii="Times New Roman" w:hAnsi="Times New Roman"/>
                <w:sz w:val="16"/>
                <w:szCs w:val="16"/>
              </w:rPr>
              <w:t>„stavba“ je výsledok stavebných prác alebo stavebnoinžinierskych prác ako celku, ktorý sám o sebe postačuje na to, aby plnil ekonomickú alebo technickú funkciu;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F26BE0" w:rsidP="00FE583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sz w:val="16"/>
                <w:szCs w:val="16"/>
              </w:rPr>
            </w:pPr>
            <w:r w:rsidR="00B96DBA">
              <w:rPr>
                <w:rFonts w:ascii="Times New Roman" w:hAnsi="Times New Roman"/>
                <w:sz w:val="16"/>
                <w:szCs w:val="16"/>
              </w:rPr>
              <w:t>§</w:t>
            </w:r>
            <w:r w:rsidR="00011D9A">
              <w:rPr>
                <w:rFonts w:ascii="Times New Roman" w:hAnsi="Times New Roman"/>
                <w:sz w:val="16"/>
                <w:szCs w:val="16"/>
              </w:rPr>
              <w:t>:</w:t>
            </w:r>
            <w:r w:rsidR="00B96DBA">
              <w:rPr>
                <w:rFonts w:ascii="Times New Roman" w:hAnsi="Times New Roman"/>
                <w:sz w:val="16"/>
                <w:szCs w:val="16"/>
              </w:rPr>
              <w:t xml:space="preserve"> 2</w:t>
            </w:r>
          </w:p>
          <w:p w:rsidR="00B96DBA" w:rsidP="00FC39CB">
            <w:pPr>
              <w:widowControl w:val="0"/>
              <w:bidi w:val="0"/>
              <w:rPr>
                <w:rFonts w:ascii="Times New Roman" w:hAnsi="Times New Roman"/>
                <w:sz w:val="16"/>
                <w:szCs w:val="16"/>
              </w:rPr>
            </w:pPr>
            <w:r w:rsidR="00F032F3">
              <w:rPr>
                <w:rFonts w:ascii="Times New Roman" w:hAnsi="Times New Roman"/>
                <w:sz w:val="16"/>
                <w:szCs w:val="16"/>
              </w:rPr>
              <w:t>O: 5</w:t>
            </w:r>
          </w:p>
          <w:p w:rsidR="00F032F3" w:rsidRPr="00527B03" w:rsidP="00FC39CB">
            <w:pPr>
              <w:widowControl w:val="0"/>
              <w:bidi w:val="0"/>
              <w:rPr>
                <w:rFonts w:ascii="Times New Roman" w:hAnsi="Times New Roman"/>
                <w:sz w:val="16"/>
                <w:szCs w:val="16"/>
              </w:rPr>
            </w:pPr>
            <w:r>
              <w:rPr>
                <w:rFonts w:ascii="Times New Roman" w:hAnsi="Times New Roman"/>
                <w:sz w:val="16"/>
                <w:szCs w:val="16"/>
              </w:rPr>
              <w:t>P:f</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032F3" w:rsidRPr="00F032F3" w:rsidP="00F032F3">
            <w:pPr>
              <w:bidi w:val="0"/>
              <w:jc w:val="both"/>
              <w:rPr>
                <w:rFonts w:ascii="Times New Roman" w:hAnsi="Times New Roman"/>
                <w:sz w:val="16"/>
                <w:szCs w:val="16"/>
              </w:rPr>
            </w:pPr>
            <w:r w:rsidRPr="00F032F3">
              <w:rPr>
                <w:rFonts w:ascii="Times New Roman" w:hAnsi="Times New Roman"/>
                <w:sz w:val="16"/>
                <w:szCs w:val="16"/>
              </w:rPr>
              <w:t>(5) Na účely tohto zákona sa rozumie</w:t>
            </w:r>
          </w:p>
          <w:p w:rsidR="00FC39CB" w:rsidRPr="00B452A7" w:rsidP="00F032F3">
            <w:pPr>
              <w:bidi w:val="0"/>
              <w:jc w:val="both"/>
              <w:rPr>
                <w:rFonts w:ascii="Times New Roman" w:hAnsi="Times New Roman"/>
                <w:sz w:val="16"/>
                <w:szCs w:val="16"/>
              </w:rPr>
            </w:pPr>
            <w:r w:rsidR="00F032F3">
              <w:rPr>
                <w:rFonts w:ascii="Times New Roman" w:hAnsi="Times New Roman"/>
                <w:sz w:val="16"/>
                <w:szCs w:val="16"/>
              </w:rPr>
              <w:t xml:space="preserve">f) </w:t>
            </w:r>
            <w:r w:rsidRPr="00F032F3" w:rsidR="00F032F3">
              <w:rPr>
                <w:rFonts w:ascii="Times New Roman" w:hAnsi="Times New Roman"/>
                <w:sz w:val="16"/>
                <w:szCs w:val="16"/>
              </w:rPr>
              <w:t>stavbou výsledok stavebných prác alebo stavebných prác a inžinierskych služieb ako celku, ktorý spĺňa ekonomickú funkciu alebo technickú funkciu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sidR="000409BA">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RPr="00527B03" w:rsidP="00A45C28">
            <w:pPr>
              <w:bidi w:val="0"/>
              <w:ind w:left="57"/>
              <w:rPr>
                <w:rFonts w:ascii="Times New Roman" w:hAnsi="Times New Roman"/>
                <w:sz w:val="16"/>
                <w:szCs w:val="16"/>
              </w:rPr>
            </w:pPr>
            <w:r>
              <w:rPr>
                <w:rFonts w:ascii="Times New Roman" w:hAnsi="Times New Roman"/>
                <w:sz w:val="16"/>
                <w:szCs w:val="16"/>
              </w:rPr>
              <w:t>P: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F26BE0" w:rsidP="00FC39CB">
            <w:pPr>
              <w:bidi w:val="0"/>
              <w:jc w:val="both"/>
              <w:rPr>
                <w:rFonts w:ascii="Times New Roman" w:hAnsi="Times New Roman"/>
                <w:sz w:val="16"/>
                <w:szCs w:val="16"/>
              </w:rPr>
            </w:pPr>
            <w:r w:rsidRPr="00F26BE0">
              <w:rPr>
                <w:rFonts w:ascii="Times New Roman" w:hAnsi="Times New Roman"/>
                <w:sz w:val="16"/>
                <w:szCs w:val="16"/>
              </w:rPr>
              <w:t>„verejné zákazky na dodanie tovaru“ (verejné zákazky na tovar) sú verejné zákazky, ktorých predmetom je kúpa, lízing, prenájom tovaru alebo kúpa tovaru na splátky, s možnosťou odkúpenia alebo bez takejto možnosti. Verejná zákazka na dodanie tovaru môže ako vedľajší predmet zahŕňať aj montáž a inštaláciu;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p w:rsidR="00FC39CB" w:rsidP="00A45C28">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sz w:val="16"/>
                <w:szCs w:val="16"/>
              </w:rPr>
            </w:pPr>
            <w:r w:rsidR="00B96DBA">
              <w:rPr>
                <w:rFonts w:ascii="Times New Roman" w:hAnsi="Times New Roman"/>
                <w:sz w:val="16"/>
                <w:szCs w:val="16"/>
              </w:rPr>
              <w:t>§</w:t>
            </w:r>
            <w:r w:rsidR="00011D9A">
              <w:rPr>
                <w:rFonts w:ascii="Times New Roman" w:hAnsi="Times New Roman"/>
                <w:sz w:val="16"/>
                <w:szCs w:val="16"/>
              </w:rPr>
              <w:t>:</w:t>
            </w:r>
            <w:r w:rsidR="00B96DBA">
              <w:rPr>
                <w:rFonts w:ascii="Times New Roman" w:hAnsi="Times New Roman"/>
                <w:sz w:val="16"/>
                <w:szCs w:val="16"/>
              </w:rPr>
              <w:t xml:space="preserve"> 3</w:t>
            </w:r>
          </w:p>
          <w:p w:rsidR="00B96DBA" w:rsidRPr="00527B03" w:rsidP="00FC39CB">
            <w:pPr>
              <w:widowControl w:val="0"/>
              <w:bidi w:val="0"/>
              <w:rPr>
                <w:rFonts w:ascii="Times New Roman" w:hAnsi="Times New Roman"/>
                <w:sz w:val="16"/>
                <w:szCs w:val="16"/>
              </w:rPr>
            </w:pPr>
            <w:r>
              <w:rPr>
                <w:rFonts w:ascii="Times New Roman" w:hAnsi="Times New Roman"/>
                <w:sz w:val="16"/>
                <w:szCs w:val="16"/>
              </w:rPr>
              <w:t xml:space="preserve">O: </w:t>
            </w:r>
            <w:r w:rsidR="00011D9A">
              <w:rPr>
                <w:rFonts w:ascii="Times New Roman" w:hAnsi="Times New Roman"/>
                <w:sz w:val="16"/>
                <w:szCs w:val="16"/>
              </w:rPr>
              <w:t>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B452A7" w:rsidP="00B452A7">
            <w:pPr>
              <w:bidi w:val="0"/>
              <w:rPr>
                <w:rFonts w:ascii="Times New Roman" w:hAnsi="Times New Roman"/>
                <w:sz w:val="16"/>
                <w:szCs w:val="16"/>
              </w:rPr>
            </w:pPr>
            <w:r w:rsidRPr="00B452A7" w:rsidR="00011D9A">
              <w:rPr>
                <w:rFonts w:ascii="Times New Roman" w:hAnsi="Times New Roman"/>
                <w:sz w:val="16"/>
                <w:szCs w:val="16"/>
              </w:rPr>
              <w:t xml:space="preserve">(2) Zákazka na dodanie tovaru na účely tohto zákona je zákazka, ktorej predmetom je kúpa, lízing, kúpa tovaru na splátky alebo prenájom tovaru s možnosťou </w:t>
            </w:r>
            <w:r w:rsidR="00FE5838">
              <w:rPr>
                <w:rFonts w:ascii="Times New Roman" w:hAnsi="Times New Roman"/>
                <w:sz w:val="16"/>
                <w:szCs w:val="16"/>
              </w:rPr>
              <w:t xml:space="preserve">odkúpenia </w:t>
            </w:r>
            <w:r w:rsidRPr="00B452A7" w:rsidR="00011D9A">
              <w:rPr>
                <w:rFonts w:ascii="Times New Roman" w:hAnsi="Times New Roman"/>
                <w:sz w:val="16"/>
                <w:szCs w:val="16"/>
              </w:rPr>
              <w:t>alebo bez možnosti odkúpenia; môže zahŕňať aj činnosti spojené s umiestnením a montážou tovaru.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sidR="000409BA">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RPr="00527B03" w:rsidP="00A45C28">
            <w:pPr>
              <w:bidi w:val="0"/>
              <w:ind w:left="57"/>
              <w:rPr>
                <w:rFonts w:ascii="Times New Roman" w:hAnsi="Times New Roman"/>
                <w:sz w:val="16"/>
                <w:szCs w:val="16"/>
              </w:rPr>
            </w:pPr>
            <w:r>
              <w:rPr>
                <w:rFonts w:ascii="Times New Roman" w:hAnsi="Times New Roman"/>
                <w:sz w:val="16"/>
                <w:szCs w:val="16"/>
              </w:rPr>
              <w:t>P: 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F26BE0" w:rsidP="00FC39CB">
            <w:pPr>
              <w:bidi w:val="0"/>
              <w:jc w:val="both"/>
              <w:rPr>
                <w:rFonts w:ascii="Times New Roman" w:hAnsi="Times New Roman"/>
                <w:sz w:val="16"/>
                <w:szCs w:val="16"/>
              </w:rPr>
            </w:pPr>
            <w:r w:rsidRPr="00C94774">
              <w:rPr>
                <w:rFonts w:ascii="Times New Roman" w:hAnsi="Times New Roman"/>
                <w:sz w:val="16"/>
                <w:szCs w:val="16"/>
              </w:rPr>
              <w:t>„verejné zákazky na poskytnutie služieb“ (verejné zákazky na služby) sú verejné zákazky, ktorých predmetom je poskytnutie iných služieb, než služieb uvedených v bode 6;</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p w:rsidR="00FC39CB" w:rsidP="00A45C28">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sz w:val="16"/>
                <w:szCs w:val="16"/>
              </w:rPr>
            </w:pPr>
            <w:r w:rsidR="00011D9A">
              <w:rPr>
                <w:rFonts w:ascii="Times New Roman" w:hAnsi="Times New Roman"/>
                <w:sz w:val="16"/>
                <w:szCs w:val="16"/>
              </w:rPr>
              <w:t>§: 3</w:t>
            </w:r>
          </w:p>
          <w:p w:rsidR="00011D9A" w:rsidRPr="00527B03" w:rsidP="00FC39CB">
            <w:pPr>
              <w:widowControl w:val="0"/>
              <w:bidi w:val="0"/>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B452A7" w:rsidP="00B452A7">
            <w:pPr>
              <w:bidi w:val="0"/>
              <w:rPr>
                <w:rFonts w:ascii="Times New Roman" w:hAnsi="Times New Roman"/>
                <w:sz w:val="16"/>
                <w:szCs w:val="16"/>
              </w:rPr>
            </w:pPr>
            <w:r w:rsidRPr="00B452A7" w:rsidR="00011D9A">
              <w:rPr>
                <w:rFonts w:ascii="Times New Roman" w:hAnsi="Times New Roman"/>
                <w:sz w:val="16"/>
                <w:szCs w:val="16"/>
              </w:rPr>
              <w:t>(4) Zákazka na poskytnutie služby na účely tohto zákona je zákazka, ktorej predmetom je poskytnutie služby, okrem zákazky uvedenej v odsekoch 2 a 3.</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RPr="00527B03" w:rsidP="00A45C28">
            <w:pPr>
              <w:bidi w:val="0"/>
              <w:ind w:left="57"/>
              <w:rPr>
                <w:rFonts w:ascii="Times New Roman" w:hAnsi="Times New Roman"/>
                <w:sz w:val="16"/>
                <w:szCs w:val="16"/>
              </w:rPr>
            </w:pPr>
            <w:r>
              <w:rPr>
                <w:rFonts w:ascii="Times New Roman" w:hAnsi="Times New Roman"/>
                <w:sz w:val="16"/>
                <w:szCs w:val="16"/>
              </w:rPr>
              <w:t>P: 10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C94774" w:rsidP="00FC39CB">
            <w:pPr>
              <w:bidi w:val="0"/>
              <w:jc w:val="both"/>
              <w:rPr>
                <w:rFonts w:ascii="Times New Roman" w:hAnsi="Times New Roman"/>
                <w:sz w:val="16"/>
                <w:szCs w:val="16"/>
              </w:rPr>
            </w:pPr>
            <w:r w:rsidRPr="00C94774">
              <w:rPr>
                <w:rFonts w:ascii="Times New Roman" w:hAnsi="Times New Roman"/>
                <w:sz w:val="16"/>
                <w:szCs w:val="16"/>
              </w:rPr>
              <w:t>„hospodársky subjekt“ je akákoľvek fyzická alebo právnická osoba alebo verejný subjekt alebo skupina takýchto osôb a/alebo subjektov vrátane akéhokoľvek dočasného združenia podnikov, ktoré na trhu ponúkajú uskutočnenie stavebných prác a/alebo uskutočnenie stavby, dodanie tovaru alebo poskytnutie služieb;</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p w:rsidR="00FC39CB" w:rsidP="00A45C28">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sz w:val="16"/>
                <w:szCs w:val="16"/>
              </w:rPr>
            </w:pPr>
            <w:r w:rsidR="00011D9A">
              <w:rPr>
                <w:rFonts w:ascii="Times New Roman" w:hAnsi="Times New Roman"/>
                <w:sz w:val="16"/>
                <w:szCs w:val="16"/>
              </w:rPr>
              <w:t>§: 2</w:t>
            </w:r>
          </w:p>
          <w:p w:rsidR="00011D9A" w:rsidP="00FC39CB">
            <w:pPr>
              <w:widowControl w:val="0"/>
              <w:bidi w:val="0"/>
              <w:rPr>
                <w:rFonts w:ascii="Times New Roman" w:hAnsi="Times New Roman"/>
                <w:sz w:val="16"/>
                <w:szCs w:val="16"/>
              </w:rPr>
            </w:pPr>
            <w:r w:rsidR="00F032F3">
              <w:rPr>
                <w:rFonts w:ascii="Times New Roman" w:hAnsi="Times New Roman"/>
                <w:sz w:val="16"/>
                <w:szCs w:val="16"/>
              </w:rPr>
              <w:t>O: 5</w:t>
            </w:r>
          </w:p>
          <w:p w:rsidR="00F032F3" w:rsidRPr="00527B03" w:rsidP="00FC39CB">
            <w:pPr>
              <w:widowControl w:val="0"/>
              <w:bidi w:val="0"/>
              <w:rPr>
                <w:rFonts w:ascii="Times New Roman" w:hAnsi="Times New Roman"/>
                <w:sz w:val="16"/>
                <w:szCs w:val="16"/>
              </w:rPr>
            </w:pPr>
            <w:r>
              <w:rPr>
                <w:rFonts w:ascii="Times New Roman" w:hAnsi="Times New Roman"/>
                <w:sz w:val="16"/>
                <w:szCs w:val="16"/>
              </w:rPr>
              <w:t>P:a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032F3" w:rsidRPr="00F032F3" w:rsidP="00F032F3">
            <w:pPr>
              <w:bidi w:val="0"/>
              <w:rPr>
                <w:rFonts w:ascii="Times New Roman" w:hAnsi="Times New Roman"/>
                <w:sz w:val="16"/>
                <w:szCs w:val="16"/>
              </w:rPr>
            </w:pPr>
            <w:r w:rsidRPr="00F032F3">
              <w:rPr>
                <w:rFonts w:ascii="Times New Roman" w:hAnsi="Times New Roman"/>
                <w:sz w:val="16"/>
                <w:szCs w:val="16"/>
              </w:rPr>
              <w:t>(5) Na účely tohto zákona sa rozumie</w:t>
            </w:r>
          </w:p>
          <w:p w:rsidR="00FC39CB" w:rsidRPr="00B452A7" w:rsidP="00F032F3">
            <w:pPr>
              <w:bidi w:val="0"/>
              <w:rPr>
                <w:rFonts w:ascii="Times New Roman" w:hAnsi="Times New Roman"/>
                <w:sz w:val="16"/>
                <w:szCs w:val="16"/>
              </w:rPr>
            </w:pPr>
            <w:r w:rsidR="00F032F3">
              <w:rPr>
                <w:rFonts w:ascii="Times New Roman" w:hAnsi="Times New Roman"/>
                <w:sz w:val="16"/>
                <w:szCs w:val="16"/>
              </w:rPr>
              <w:t xml:space="preserve">a) </w:t>
            </w:r>
            <w:r w:rsidRPr="00F032F3" w:rsidR="00F032F3">
              <w:rPr>
                <w:rFonts w:ascii="Times New Roman" w:hAnsi="Times New Roman"/>
                <w:sz w:val="16"/>
                <w:szCs w:val="16"/>
              </w:rPr>
              <w:t>hospodárskym subjektom fyzická osoba, právnická osoba alebo skupina takýchto osôb, ktorá na trh dodáva tovar, uskutočňuje stavebné práce alebo poskytuje službu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RPr="00527B03" w:rsidP="00A45C28">
            <w:pPr>
              <w:bidi w:val="0"/>
              <w:ind w:left="57"/>
              <w:rPr>
                <w:rFonts w:ascii="Times New Roman" w:hAnsi="Times New Roman"/>
                <w:sz w:val="16"/>
                <w:szCs w:val="16"/>
              </w:rPr>
            </w:pPr>
            <w:r>
              <w:rPr>
                <w:rFonts w:ascii="Times New Roman" w:hAnsi="Times New Roman"/>
                <w:sz w:val="16"/>
                <w:szCs w:val="16"/>
              </w:rPr>
              <w:t>P: 11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C94774" w:rsidP="00FC39CB">
            <w:pPr>
              <w:bidi w:val="0"/>
              <w:jc w:val="both"/>
              <w:rPr>
                <w:rFonts w:ascii="Times New Roman" w:hAnsi="Times New Roman"/>
                <w:sz w:val="16"/>
                <w:szCs w:val="16"/>
              </w:rPr>
            </w:pPr>
            <w:r w:rsidRPr="001340E3">
              <w:rPr>
                <w:rFonts w:ascii="Times New Roman" w:hAnsi="Times New Roman"/>
                <w:sz w:val="16"/>
                <w:szCs w:val="16"/>
              </w:rPr>
              <w:t>„uchádzač“ je hospodársky subjekt, ktorý predložil ponuku;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p w:rsidR="00FC39CB" w:rsidP="00A45C28">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sz w:val="16"/>
                <w:szCs w:val="16"/>
              </w:rPr>
            </w:pPr>
            <w:r w:rsidR="005F73D0">
              <w:rPr>
                <w:rFonts w:ascii="Times New Roman" w:hAnsi="Times New Roman"/>
                <w:sz w:val="16"/>
                <w:szCs w:val="16"/>
              </w:rPr>
              <w:t>§: 2</w:t>
            </w:r>
          </w:p>
          <w:p w:rsidR="005F73D0" w:rsidP="00FC39CB">
            <w:pPr>
              <w:widowControl w:val="0"/>
              <w:bidi w:val="0"/>
              <w:rPr>
                <w:rFonts w:ascii="Times New Roman" w:hAnsi="Times New Roman"/>
                <w:sz w:val="16"/>
                <w:szCs w:val="16"/>
              </w:rPr>
            </w:pPr>
            <w:r w:rsidR="00F032F3">
              <w:rPr>
                <w:rFonts w:ascii="Times New Roman" w:hAnsi="Times New Roman"/>
                <w:sz w:val="16"/>
                <w:szCs w:val="16"/>
              </w:rPr>
              <w:t>O: 5</w:t>
            </w:r>
          </w:p>
          <w:p w:rsidR="00F032F3" w:rsidRPr="00527B03" w:rsidP="00FC39CB">
            <w:pPr>
              <w:widowControl w:val="0"/>
              <w:bidi w:val="0"/>
              <w:rPr>
                <w:rFonts w:ascii="Times New Roman" w:hAnsi="Times New Roman"/>
                <w:sz w:val="16"/>
                <w:szCs w:val="16"/>
              </w:rPr>
            </w:pPr>
            <w:r>
              <w:rPr>
                <w:rFonts w:ascii="Times New Roman" w:hAnsi="Times New Roman"/>
                <w:sz w:val="16"/>
                <w:szCs w:val="16"/>
              </w:rPr>
              <w:t>P:c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032F3" w:rsidRPr="00F032F3" w:rsidP="00F032F3">
            <w:pPr>
              <w:bidi w:val="0"/>
              <w:rPr>
                <w:rFonts w:ascii="Times New Roman" w:hAnsi="Times New Roman"/>
                <w:sz w:val="16"/>
                <w:szCs w:val="16"/>
              </w:rPr>
            </w:pPr>
            <w:r w:rsidRPr="00F032F3">
              <w:rPr>
                <w:rFonts w:ascii="Times New Roman" w:hAnsi="Times New Roman"/>
                <w:sz w:val="16"/>
                <w:szCs w:val="16"/>
              </w:rPr>
              <w:t>(5) Na účely tohto zákona sa rozumie</w:t>
            </w:r>
          </w:p>
          <w:p w:rsidR="00FC39CB" w:rsidRPr="00B452A7" w:rsidP="00F032F3">
            <w:pPr>
              <w:bidi w:val="0"/>
              <w:rPr>
                <w:rFonts w:ascii="Times New Roman" w:hAnsi="Times New Roman"/>
                <w:sz w:val="16"/>
                <w:szCs w:val="16"/>
              </w:rPr>
            </w:pPr>
            <w:r w:rsidR="00F032F3">
              <w:rPr>
                <w:rFonts w:ascii="Times New Roman" w:hAnsi="Times New Roman"/>
                <w:sz w:val="16"/>
                <w:szCs w:val="16"/>
              </w:rPr>
              <w:t xml:space="preserve">c) </w:t>
            </w:r>
            <w:r w:rsidRPr="00F032F3" w:rsidR="00F032F3">
              <w:rPr>
                <w:rFonts w:ascii="Times New Roman" w:hAnsi="Times New Roman"/>
                <w:sz w:val="16"/>
                <w:szCs w:val="16"/>
              </w:rPr>
              <w:t>uchádzačom hospodársky subjekt, ktorý predložil ponuku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RPr="00527B03" w:rsidP="00A45C28">
            <w:pPr>
              <w:bidi w:val="0"/>
              <w:ind w:left="57"/>
              <w:rPr>
                <w:rFonts w:ascii="Times New Roman" w:hAnsi="Times New Roman"/>
                <w:sz w:val="16"/>
                <w:szCs w:val="16"/>
              </w:rPr>
            </w:pPr>
            <w:r>
              <w:rPr>
                <w:rFonts w:ascii="Times New Roman" w:hAnsi="Times New Roman"/>
                <w:sz w:val="16"/>
                <w:szCs w:val="16"/>
              </w:rPr>
              <w:t>P: 12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C94774" w:rsidP="00FC39CB">
            <w:pPr>
              <w:bidi w:val="0"/>
              <w:jc w:val="both"/>
              <w:rPr>
                <w:rFonts w:ascii="Times New Roman" w:hAnsi="Times New Roman"/>
                <w:sz w:val="16"/>
                <w:szCs w:val="16"/>
              </w:rPr>
            </w:pPr>
            <w:r w:rsidRPr="001340E3">
              <w:rPr>
                <w:rFonts w:ascii="Times New Roman" w:hAnsi="Times New Roman"/>
                <w:sz w:val="16"/>
                <w:szCs w:val="16"/>
              </w:rPr>
              <w:t>„záujemca“ je hospodársky subjekt, ktorý prejavil záujem o výzvu na účasť na užšej súťaži, rokovacom konaní, rokovacom konaní bez predchádzajúceho zverejnenia, súťažnom dialógu alebo inovatívnom partnerstve, alebo bol na účasť na nich vyzvaný;</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p w:rsidR="00FC39CB" w:rsidP="00A45C28">
            <w:pPr>
              <w:widowControl w:val="0"/>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sz w:val="16"/>
                <w:szCs w:val="16"/>
              </w:rPr>
            </w:pPr>
            <w:r w:rsidR="005F73D0">
              <w:rPr>
                <w:rFonts w:ascii="Times New Roman" w:hAnsi="Times New Roman"/>
                <w:sz w:val="16"/>
                <w:szCs w:val="16"/>
              </w:rPr>
              <w:t>§: 2</w:t>
            </w:r>
          </w:p>
          <w:p w:rsidR="005F73D0" w:rsidP="00FC39CB">
            <w:pPr>
              <w:widowControl w:val="0"/>
              <w:bidi w:val="0"/>
              <w:rPr>
                <w:rFonts w:ascii="Times New Roman" w:hAnsi="Times New Roman"/>
                <w:sz w:val="16"/>
                <w:szCs w:val="16"/>
              </w:rPr>
            </w:pPr>
            <w:r w:rsidR="00F032F3">
              <w:rPr>
                <w:rFonts w:ascii="Times New Roman" w:hAnsi="Times New Roman"/>
                <w:sz w:val="16"/>
                <w:szCs w:val="16"/>
              </w:rPr>
              <w:t>O: 5</w:t>
            </w:r>
          </w:p>
          <w:p w:rsidR="00F032F3" w:rsidRPr="00527B03" w:rsidP="00FC39CB">
            <w:pPr>
              <w:widowControl w:val="0"/>
              <w:bidi w:val="0"/>
              <w:rPr>
                <w:rFonts w:ascii="Times New Roman" w:hAnsi="Times New Roman"/>
                <w:sz w:val="16"/>
                <w:szCs w:val="16"/>
              </w:rPr>
            </w:pPr>
            <w:r>
              <w:rPr>
                <w:rFonts w:ascii="Times New Roman" w:hAnsi="Times New Roman"/>
                <w:sz w:val="16"/>
                <w:szCs w:val="16"/>
              </w:rPr>
              <w:t>P:b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032F3" w:rsidRPr="00F032F3" w:rsidP="00F032F3">
            <w:pPr>
              <w:bidi w:val="0"/>
              <w:rPr>
                <w:rFonts w:ascii="Times New Roman" w:hAnsi="Times New Roman"/>
                <w:sz w:val="16"/>
                <w:szCs w:val="16"/>
              </w:rPr>
            </w:pPr>
            <w:r w:rsidRPr="00F032F3">
              <w:rPr>
                <w:rFonts w:ascii="Times New Roman" w:hAnsi="Times New Roman"/>
                <w:sz w:val="16"/>
                <w:szCs w:val="16"/>
              </w:rPr>
              <w:t>(5) Na účely tohto zákona sa rozumie</w:t>
            </w:r>
          </w:p>
          <w:p w:rsidR="00FC39CB" w:rsidRPr="00B452A7" w:rsidP="00F032F3">
            <w:pPr>
              <w:bidi w:val="0"/>
              <w:rPr>
                <w:rFonts w:ascii="Times New Roman" w:hAnsi="Times New Roman"/>
                <w:sz w:val="16"/>
                <w:szCs w:val="16"/>
              </w:rPr>
            </w:pPr>
            <w:r w:rsidR="00F032F3">
              <w:rPr>
                <w:rFonts w:ascii="Times New Roman" w:hAnsi="Times New Roman"/>
                <w:sz w:val="16"/>
                <w:szCs w:val="16"/>
              </w:rPr>
              <w:t xml:space="preserve">b) </w:t>
            </w:r>
            <w:r w:rsidRPr="00F032F3" w:rsidR="00F032F3">
              <w:rPr>
                <w:rFonts w:ascii="Times New Roman" w:hAnsi="Times New Roman"/>
                <w:sz w:val="16"/>
                <w:szCs w:val="16"/>
              </w:rPr>
              <w:t>záujemcom hospodársky subjekt, ktorý má záujem o účasť vo verejnom obstarávaní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RPr="00527B03" w:rsidP="00A45C28">
            <w:pPr>
              <w:widowControl w:val="0"/>
              <w:bidi w:val="0"/>
              <w:rPr>
                <w:rFonts w:ascii="Times New Roman" w:hAnsi="Times New Roman"/>
                <w:sz w:val="16"/>
                <w:szCs w:val="16"/>
              </w:rPr>
            </w:pPr>
            <w:r>
              <w:rPr>
                <w:rFonts w:ascii="Times New Roman" w:hAnsi="Times New Roman"/>
                <w:sz w:val="16"/>
                <w:szCs w:val="16"/>
              </w:rPr>
              <w:t xml:space="preserve"> P: 13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C94774" w:rsidP="00FC39CB">
            <w:pPr>
              <w:bidi w:val="0"/>
              <w:jc w:val="both"/>
              <w:rPr>
                <w:rFonts w:ascii="Times New Roman" w:hAnsi="Times New Roman"/>
                <w:sz w:val="16"/>
                <w:szCs w:val="16"/>
              </w:rPr>
            </w:pPr>
            <w:r w:rsidRPr="001340E3">
              <w:rPr>
                <w:rFonts w:ascii="Times New Roman" w:hAnsi="Times New Roman"/>
                <w:sz w:val="16"/>
                <w:szCs w:val="16"/>
              </w:rPr>
              <w:t>„súťažný podklad“ je akýkoľvek dokument, ktorý verejný obstarávateľ pripravil alebo na ktorý odkazuje s cieľom opísať alebo určiť prvky obstarávania alebo postupu vrátane oznámenia o vyhlásení verejného obstarávania, predbežného oznámenia, ak sa používa ako prostriedok výzvy na súťaž, ako aj technických špecifikácií, opisného dokumentu, navrhovaných podmienok zákazky, formátov, v ktorých záujemcovia a uchádzači predkladajú dokumenty, či informácií o všeobecne uplatňovaných povinnostiach a akýchkoľvek dodatočných dokumentov;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173DB" w:rsidP="00FC39CB">
            <w:pPr>
              <w:widowControl w:val="0"/>
              <w:bidi w:val="0"/>
              <w:rPr>
                <w:rFonts w:ascii="Times New Roman" w:hAnsi="Times New Roman"/>
                <w:sz w:val="16"/>
                <w:szCs w:val="16"/>
              </w:rPr>
            </w:pPr>
            <w:r>
              <w:rPr>
                <w:rFonts w:ascii="Times New Roman" w:hAnsi="Times New Roman"/>
                <w:sz w:val="16"/>
                <w:szCs w:val="16"/>
              </w:rPr>
              <w:t>§:2</w:t>
            </w:r>
          </w:p>
          <w:p w:rsidR="002173DB" w:rsidRPr="00527B03" w:rsidP="00FE5838">
            <w:pPr>
              <w:widowControl w:val="0"/>
              <w:bidi w:val="0"/>
              <w:rPr>
                <w:rFonts w:ascii="Times New Roman" w:hAnsi="Times New Roman"/>
                <w:sz w:val="16"/>
                <w:szCs w:val="16"/>
              </w:rPr>
            </w:pPr>
            <w:r>
              <w:rPr>
                <w:rFonts w:ascii="Times New Roman" w:hAnsi="Times New Roman"/>
                <w:sz w:val="16"/>
                <w:szCs w:val="16"/>
              </w:rPr>
              <w:t>O: 1</w:t>
            </w:r>
            <w:r w:rsidR="00FE5838">
              <w:rPr>
                <w:rFonts w:ascii="Times New Roman" w:hAnsi="Times New Roman"/>
                <w:sz w:val="16"/>
                <w:szCs w:val="16"/>
              </w:rPr>
              <w:t>3</w:t>
            </w:r>
            <w:r>
              <w:rPr>
                <w:rFonts w:ascii="Times New Roman" w:hAnsi="Times New Roman"/>
                <w:sz w:val="16"/>
                <w:szCs w:val="16"/>
              </w:rPr>
              <w:t>, 1</w:t>
            </w:r>
            <w:r w:rsidR="00FE5838">
              <w:rPr>
                <w:rFonts w:ascii="Times New Roman" w:hAnsi="Times New Roman"/>
                <w:sz w:val="16"/>
                <w:szCs w:val="16"/>
              </w:rPr>
              <w:t>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173DB" w:rsidRPr="002173DB" w:rsidP="002173DB">
            <w:pPr>
              <w:pStyle w:val="NoSpacing"/>
              <w:bidi w:val="0"/>
              <w:jc w:val="both"/>
              <w:rPr>
                <w:rFonts w:ascii="Times New Roman" w:hAnsi="Times New Roman"/>
                <w:sz w:val="16"/>
                <w:szCs w:val="16"/>
                <w:lang w:eastAsia="sk-SK"/>
              </w:rPr>
            </w:pPr>
            <w:r w:rsidR="00FE5838">
              <w:rPr>
                <w:rFonts w:ascii="Times New Roman" w:hAnsi="Times New Roman"/>
                <w:sz w:val="16"/>
                <w:szCs w:val="16"/>
                <w:lang w:eastAsia="sk-SK"/>
              </w:rPr>
              <w:t xml:space="preserve">(13) </w:t>
            </w:r>
            <w:r w:rsidRPr="002173DB">
              <w:rPr>
                <w:rFonts w:ascii="Times New Roman" w:hAnsi="Times New Roman"/>
                <w:sz w:val="16"/>
                <w:szCs w:val="16"/>
                <w:lang w:eastAsia="sk-SK"/>
              </w:rPr>
              <w:t>Informácie potrebné na vypracovanie ponuky, návrhu alebo na preukázanie splnenia podmienok účasti sú informácie uvedené v dokumentoch potrebných na vypracovanie ponúk, návrhu alebo na preukázanie splnenia podmienok účasti vo verejnom obstarávaní.</w:t>
            </w:r>
          </w:p>
          <w:p w:rsidR="002173DB" w:rsidRPr="002173DB" w:rsidP="002173DB">
            <w:pPr>
              <w:pStyle w:val="NoSpacing"/>
              <w:bidi w:val="0"/>
              <w:jc w:val="both"/>
              <w:rPr>
                <w:rFonts w:ascii="Times New Roman" w:hAnsi="Times New Roman"/>
                <w:sz w:val="16"/>
                <w:szCs w:val="16"/>
                <w:lang w:eastAsia="sk-SK"/>
              </w:rPr>
            </w:pPr>
          </w:p>
          <w:p w:rsidR="002173DB" w:rsidRPr="00B452A7" w:rsidP="00FE5838">
            <w:pPr>
              <w:pStyle w:val="NoSpacing"/>
              <w:bidi w:val="0"/>
              <w:jc w:val="both"/>
              <w:rPr>
                <w:sz w:val="16"/>
                <w:szCs w:val="16"/>
              </w:rPr>
            </w:pPr>
            <w:r w:rsidR="00FE5838">
              <w:rPr>
                <w:rFonts w:ascii="Times New Roman" w:hAnsi="Times New Roman"/>
                <w:sz w:val="16"/>
                <w:szCs w:val="16"/>
                <w:lang w:eastAsia="sk-SK"/>
              </w:rPr>
              <w:t xml:space="preserve">(14) </w:t>
            </w:r>
            <w:r w:rsidRPr="002173DB">
              <w:rPr>
                <w:rFonts w:ascii="Times New Roman" w:hAnsi="Times New Roman"/>
                <w:sz w:val="16"/>
                <w:szCs w:val="16"/>
                <w:lang w:eastAsia="sk-SK"/>
              </w:rPr>
              <w:t>Dokumenty potrebné na vypracovanie ponuky, návrhu alebo na preukázanie splnenia podmienok účasti sú najmä oznámenie o vyhlásení verejného obstarávania, oznámenie použité ako výzva na súťaž, oznámenie o koncesii, oznámenie o vyhlásení súťaže návrhov, výzva na predkladanie ponúk, súťažné podklady, súťažné podmienky, informatívny dokument, koncesná dokumentácia a iná sprievodná dokumentácia.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RPr="00527B03" w:rsidP="00A45C28">
            <w:pPr>
              <w:bidi w:val="0"/>
              <w:ind w:left="57"/>
              <w:rPr>
                <w:rFonts w:ascii="Times New Roman" w:hAnsi="Times New Roman"/>
                <w:sz w:val="16"/>
                <w:szCs w:val="16"/>
              </w:rPr>
            </w:pPr>
            <w:r>
              <w:rPr>
                <w:rFonts w:ascii="Times New Roman" w:hAnsi="Times New Roman"/>
                <w:sz w:val="16"/>
                <w:szCs w:val="16"/>
              </w:rPr>
              <w:t>P: 14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FC39CB">
            <w:pPr>
              <w:bidi w:val="0"/>
              <w:jc w:val="both"/>
              <w:rPr>
                <w:rFonts w:ascii="Times New Roman" w:hAnsi="Times New Roman"/>
                <w:sz w:val="16"/>
                <w:szCs w:val="16"/>
              </w:rPr>
            </w:pPr>
            <w:r w:rsidRPr="001340E3">
              <w:rPr>
                <w:rFonts w:ascii="Times New Roman" w:hAnsi="Times New Roman"/>
                <w:sz w:val="16"/>
                <w:szCs w:val="16"/>
              </w:rPr>
              <w:t>„centralizované obstarávacie činnosti“ sú činnosti vykonávané nepretržite jednou z týchto foriem:</w:t>
            </w:r>
          </w:p>
          <w:p w:rsidR="00FC39CB" w:rsidRPr="001340E3" w:rsidP="00FC39CB">
            <w:pPr>
              <w:bidi w:val="0"/>
              <w:jc w:val="both"/>
              <w:rPr>
                <w:rFonts w:ascii="Times New Roman" w:hAnsi="Times New Roman"/>
                <w:sz w:val="16"/>
                <w:szCs w:val="16"/>
              </w:rPr>
            </w:pPr>
            <w:r w:rsidRPr="001340E3">
              <w:rPr>
                <w:rFonts w:ascii="Times New Roman" w:hAnsi="Times New Roman"/>
                <w:sz w:val="16"/>
                <w:szCs w:val="16"/>
              </w:rPr>
              <w:t>a)</w:t>
            </w:r>
            <w:r>
              <w:rPr>
                <w:rFonts w:ascii="Times New Roman" w:hAnsi="Times New Roman"/>
                <w:sz w:val="16"/>
                <w:szCs w:val="16"/>
              </w:rPr>
              <w:t xml:space="preserve"> </w:t>
            </w:r>
            <w:r w:rsidRPr="001340E3">
              <w:rPr>
                <w:rFonts w:ascii="Times New Roman" w:hAnsi="Times New Roman"/>
                <w:sz w:val="16"/>
                <w:szCs w:val="16"/>
              </w:rPr>
              <w:t>nadobúdaním tovaru a/alebo služieb určených pre verejných obstarávateľov;</w:t>
            </w:r>
          </w:p>
          <w:p w:rsidR="00FC39CB" w:rsidRPr="00C94774" w:rsidP="002173DB">
            <w:pPr>
              <w:bidi w:val="0"/>
              <w:jc w:val="both"/>
              <w:rPr>
                <w:rFonts w:ascii="Times New Roman" w:hAnsi="Times New Roman"/>
                <w:sz w:val="16"/>
                <w:szCs w:val="16"/>
              </w:rPr>
            </w:pPr>
            <w:r w:rsidRPr="001340E3">
              <w:rPr>
                <w:rFonts w:ascii="Times New Roman" w:hAnsi="Times New Roman"/>
                <w:sz w:val="16"/>
                <w:szCs w:val="16"/>
              </w:rPr>
              <w:t>b)</w:t>
            </w:r>
            <w:r>
              <w:rPr>
                <w:rFonts w:ascii="Times New Roman" w:hAnsi="Times New Roman"/>
                <w:sz w:val="16"/>
                <w:szCs w:val="16"/>
              </w:rPr>
              <w:t xml:space="preserve"> </w:t>
            </w:r>
            <w:r w:rsidRPr="001340E3">
              <w:rPr>
                <w:rFonts w:ascii="Times New Roman" w:hAnsi="Times New Roman"/>
                <w:sz w:val="16"/>
                <w:szCs w:val="16"/>
              </w:rPr>
              <w:t>zadávaním verejných zákaziek alebo uzavieraním rámcových dohôd na práce, tovar alebo služby určené pre verejných obstarávateľov;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sz w:val="16"/>
                <w:szCs w:val="16"/>
              </w:rPr>
            </w:pPr>
            <w:r w:rsidR="003D3FE8">
              <w:rPr>
                <w:rFonts w:ascii="Times New Roman" w:hAnsi="Times New Roman"/>
                <w:sz w:val="16"/>
                <w:szCs w:val="16"/>
              </w:rPr>
              <w:t>§: 15</w:t>
            </w:r>
          </w:p>
          <w:p w:rsidR="00972504" w:rsidRPr="00527B03" w:rsidP="00FC39CB">
            <w:pPr>
              <w:widowControl w:val="0"/>
              <w:bidi w:val="0"/>
              <w:rPr>
                <w:rFonts w:ascii="Times New Roman" w:hAnsi="Times New Roman"/>
                <w:sz w:val="16"/>
                <w:szCs w:val="16"/>
              </w:rPr>
            </w:pPr>
            <w:r w:rsidR="003D3FE8">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2173DB" w:rsidRPr="002173DB" w:rsidP="002173DB">
            <w:pPr>
              <w:bidi w:val="0"/>
              <w:jc w:val="both"/>
              <w:rPr>
                <w:rFonts w:ascii="Times New Roman" w:hAnsi="Times New Roman"/>
                <w:sz w:val="16"/>
                <w:szCs w:val="16"/>
              </w:rPr>
            </w:pPr>
            <w:r w:rsidR="003D3FE8">
              <w:rPr>
                <w:rFonts w:ascii="Times New Roman" w:hAnsi="Times New Roman"/>
                <w:sz w:val="16"/>
                <w:szCs w:val="16"/>
              </w:rPr>
              <w:t xml:space="preserve">(1) </w:t>
            </w:r>
            <w:r w:rsidRPr="002173DB">
              <w:rPr>
                <w:rFonts w:ascii="Times New Roman" w:hAnsi="Times New Roman"/>
                <w:sz w:val="16"/>
                <w:szCs w:val="16"/>
              </w:rPr>
              <w:t>Centralizovaná činnosť vo verejnom obstarávaní na účely tohto zákona je nepretržite vykonávaná činnosť zameraná na</w:t>
            </w:r>
          </w:p>
          <w:p w:rsidR="002173DB" w:rsidRPr="002173DB" w:rsidP="009C701B">
            <w:pPr>
              <w:numPr>
                <w:ilvl w:val="1"/>
                <w:numId w:val="3"/>
              </w:numPr>
              <w:bidi w:val="0"/>
              <w:ind w:left="284" w:hanging="284"/>
              <w:jc w:val="both"/>
              <w:rPr>
                <w:rFonts w:ascii="Times New Roman" w:hAnsi="Times New Roman"/>
                <w:sz w:val="16"/>
                <w:szCs w:val="16"/>
              </w:rPr>
            </w:pPr>
            <w:r w:rsidRPr="002173DB">
              <w:rPr>
                <w:rFonts w:ascii="Times New Roman" w:hAnsi="Times New Roman"/>
                <w:sz w:val="16"/>
                <w:szCs w:val="16"/>
              </w:rPr>
              <w:t>nadobúdanie tovarov alebo služieb určených pre verejných obstarávateľov alebo obstarávateľov alebo</w:t>
            </w:r>
          </w:p>
          <w:p w:rsidR="002173DB" w:rsidRPr="00B452A7" w:rsidP="003D3FE8">
            <w:pPr>
              <w:numPr>
                <w:ilvl w:val="1"/>
                <w:numId w:val="3"/>
              </w:numPr>
              <w:bidi w:val="0"/>
              <w:ind w:left="284" w:hanging="284"/>
              <w:jc w:val="both"/>
              <w:rPr>
                <w:rFonts w:ascii="Times New Roman" w:hAnsi="Times New Roman"/>
                <w:sz w:val="16"/>
                <w:szCs w:val="16"/>
              </w:rPr>
            </w:pPr>
            <w:r w:rsidRPr="002173DB">
              <w:rPr>
                <w:rFonts w:ascii="Times New Roman" w:hAnsi="Times New Roman"/>
                <w:sz w:val="16"/>
                <w:szCs w:val="16"/>
              </w:rPr>
              <w:t>zadávanie zákaziek alebo uza</w:t>
            </w:r>
            <w:r w:rsidR="003D3FE8">
              <w:rPr>
                <w:rFonts w:ascii="Times New Roman" w:hAnsi="Times New Roman"/>
                <w:sz w:val="16"/>
                <w:szCs w:val="16"/>
              </w:rPr>
              <w:t>tvá</w:t>
            </w:r>
            <w:r w:rsidRPr="002173DB">
              <w:rPr>
                <w:rFonts w:ascii="Times New Roman" w:hAnsi="Times New Roman"/>
                <w:sz w:val="16"/>
                <w:szCs w:val="16"/>
              </w:rPr>
              <w:t>ranie rámcových dohôd určených pre verejných obstarávateľov alebo obstarávateľov.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0409BA">
            <w:pPr>
              <w:widowControl w:val="0"/>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ind w:left="57"/>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ind w:left="57"/>
              <w:rPr>
                <w:rFonts w:ascii="Times New Roman" w:hAnsi="Times New Roman"/>
                <w:sz w:val="16"/>
                <w:szCs w:val="16"/>
              </w:rPr>
            </w:pPr>
            <w:r>
              <w:rPr>
                <w:rFonts w:ascii="Times New Roman" w:hAnsi="Times New Roman"/>
                <w:sz w:val="16"/>
                <w:szCs w:val="16"/>
              </w:rPr>
              <w:t>O: 1</w:t>
            </w:r>
          </w:p>
          <w:p w:rsidR="00FC39CB" w:rsidP="00A45C28">
            <w:pPr>
              <w:bidi w:val="0"/>
              <w:ind w:left="57"/>
              <w:rPr>
                <w:rFonts w:ascii="Times New Roman" w:hAnsi="Times New Roman"/>
                <w:sz w:val="16"/>
                <w:szCs w:val="16"/>
              </w:rPr>
            </w:pPr>
            <w:r>
              <w:rPr>
                <w:rFonts w:ascii="Times New Roman" w:hAnsi="Times New Roman"/>
                <w:sz w:val="16"/>
                <w:szCs w:val="16"/>
              </w:rPr>
              <w:t>V: 1</w:t>
            </w:r>
          </w:p>
          <w:p w:rsidR="00FC39CB" w:rsidP="00A45C28">
            <w:pPr>
              <w:bidi w:val="0"/>
              <w:ind w:left="57"/>
              <w:rPr>
                <w:rFonts w:ascii="Times New Roman" w:hAnsi="Times New Roman"/>
                <w:sz w:val="16"/>
                <w:szCs w:val="16"/>
              </w:rPr>
            </w:pPr>
            <w:r>
              <w:rPr>
                <w:rFonts w:ascii="Times New Roman" w:hAnsi="Times New Roman"/>
                <w:sz w:val="16"/>
                <w:szCs w:val="16"/>
              </w:rPr>
              <w:t>P: 15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FC39CB">
            <w:pPr>
              <w:bidi w:val="0"/>
              <w:jc w:val="both"/>
              <w:rPr>
                <w:rFonts w:ascii="Times New Roman" w:hAnsi="Times New Roman"/>
                <w:sz w:val="16"/>
                <w:szCs w:val="16"/>
              </w:rPr>
            </w:pPr>
            <w:r w:rsidRPr="001340E3">
              <w:rPr>
                <w:rFonts w:ascii="Times New Roman" w:hAnsi="Times New Roman"/>
                <w:sz w:val="16"/>
                <w:szCs w:val="16"/>
              </w:rPr>
              <w:t>„pomocné obstarávacie činnosti“ sú činnosti pozostávajúce z poskytovania podpory k obstarávacím činnostiam, najmä v týchto formách:</w:t>
            </w:r>
          </w:p>
          <w:p w:rsidR="00FC39CB" w:rsidRPr="001340E3" w:rsidP="00FC39CB">
            <w:pPr>
              <w:bidi w:val="0"/>
              <w:jc w:val="both"/>
              <w:rPr>
                <w:rFonts w:ascii="Times New Roman" w:hAnsi="Times New Roman"/>
                <w:sz w:val="16"/>
                <w:szCs w:val="16"/>
              </w:rPr>
            </w:pPr>
            <w:r w:rsidRPr="001340E3">
              <w:rPr>
                <w:rFonts w:ascii="Times New Roman" w:hAnsi="Times New Roman"/>
                <w:sz w:val="16"/>
                <w:szCs w:val="16"/>
              </w:rPr>
              <w:t>a)</w:t>
            </w:r>
            <w:r>
              <w:rPr>
                <w:rFonts w:ascii="Times New Roman" w:hAnsi="Times New Roman"/>
                <w:sz w:val="16"/>
                <w:szCs w:val="16"/>
              </w:rPr>
              <w:t xml:space="preserve"> </w:t>
            </w:r>
            <w:r w:rsidRPr="001340E3">
              <w:rPr>
                <w:rFonts w:ascii="Times New Roman" w:hAnsi="Times New Roman"/>
                <w:sz w:val="16"/>
                <w:szCs w:val="16"/>
              </w:rPr>
              <w:t>technická infraštruktúra, ktorá umožňuje, aby verejní obstarávatelia zadávali verejné zákazky alebo uzavierali rámcové dohody na práce, tovar alebo služby;</w:t>
            </w:r>
          </w:p>
          <w:p w:rsidR="00FC39CB" w:rsidRPr="001340E3" w:rsidP="00FC39CB">
            <w:pPr>
              <w:bidi w:val="0"/>
              <w:jc w:val="both"/>
              <w:rPr>
                <w:rFonts w:ascii="Times New Roman" w:hAnsi="Times New Roman"/>
                <w:sz w:val="16"/>
                <w:szCs w:val="16"/>
              </w:rPr>
            </w:pPr>
            <w:r w:rsidRPr="001340E3">
              <w:rPr>
                <w:rFonts w:ascii="Times New Roman" w:hAnsi="Times New Roman"/>
                <w:sz w:val="16"/>
                <w:szCs w:val="16"/>
              </w:rPr>
              <w:t>b)</w:t>
            </w:r>
            <w:r>
              <w:rPr>
                <w:rFonts w:ascii="Times New Roman" w:hAnsi="Times New Roman"/>
                <w:sz w:val="16"/>
                <w:szCs w:val="16"/>
              </w:rPr>
              <w:t xml:space="preserve"> </w:t>
            </w:r>
            <w:r w:rsidRPr="001340E3">
              <w:rPr>
                <w:rFonts w:ascii="Times New Roman" w:hAnsi="Times New Roman"/>
                <w:sz w:val="16"/>
                <w:szCs w:val="16"/>
              </w:rPr>
              <w:t>poradenstvo týkajúce sa vykonávania alebo navrhovania postupov verejného obstarávania;</w:t>
            </w:r>
          </w:p>
          <w:p w:rsidR="00FC39CB" w:rsidRPr="001340E3" w:rsidP="00AF06B3">
            <w:pPr>
              <w:bidi w:val="0"/>
              <w:jc w:val="both"/>
              <w:rPr>
                <w:rFonts w:ascii="Times New Roman" w:hAnsi="Times New Roman"/>
                <w:sz w:val="16"/>
                <w:szCs w:val="16"/>
              </w:rPr>
            </w:pPr>
            <w:r w:rsidRPr="001340E3">
              <w:rPr>
                <w:rFonts w:ascii="Times New Roman" w:hAnsi="Times New Roman"/>
                <w:sz w:val="16"/>
                <w:szCs w:val="16"/>
              </w:rPr>
              <w:t>c)</w:t>
            </w:r>
            <w:r>
              <w:rPr>
                <w:rFonts w:ascii="Times New Roman" w:hAnsi="Times New Roman"/>
                <w:sz w:val="16"/>
                <w:szCs w:val="16"/>
              </w:rPr>
              <w:t xml:space="preserve"> </w:t>
            </w:r>
            <w:r w:rsidRPr="001340E3">
              <w:rPr>
                <w:rFonts w:ascii="Times New Roman" w:hAnsi="Times New Roman"/>
                <w:sz w:val="16"/>
                <w:szCs w:val="16"/>
              </w:rPr>
              <w:t>príprava a riadenie postupov obstarávania v mene a na účet príslušného verejného obstarávateľa;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widowControl w:val="0"/>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widowControl w:val="0"/>
              <w:bidi w:val="0"/>
              <w:rPr>
                <w:rFonts w:ascii="Times New Roman" w:hAnsi="Times New Roman"/>
                <w:bCs/>
                <w:sz w:val="16"/>
                <w:szCs w:val="16"/>
              </w:rPr>
            </w:pPr>
            <w:r w:rsidR="00907EFB">
              <w:rPr>
                <w:rFonts w:ascii="Times New Roman" w:hAnsi="Times New Roman"/>
                <w:bCs/>
                <w:sz w:val="16"/>
                <w:szCs w:val="16"/>
              </w:rPr>
              <w:t>§: 2</w:t>
            </w:r>
          </w:p>
          <w:p w:rsidR="00907EFB" w:rsidP="00FC39CB">
            <w:pPr>
              <w:widowControl w:val="0"/>
              <w:bidi w:val="0"/>
              <w:rPr>
                <w:rFonts w:ascii="Times New Roman" w:hAnsi="Times New Roman"/>
                <w:bCs/>
                <w:sz w:val="16"/>
                <w:szCs w:val="16"/>
              </w:rPr>
            </w:pPr>
            <w:r w:rsidR="00F032F3">
              <w:rPr>
                <w:rFonts w:ascii="Times New Roman" w:hAnsi="Times New Roman"/>
                <w:bCs/>
                <w:sz w:val="16"/>
                <w:szCs w:val="16"/>
              </w:rPr>
              <w:t>O: 4</w:t>
            </w:r>
          </w:p>
          <w:p w:rsidR="00907EFB" w:rsidRPr="00907EFB" w:rsidP="00FC39CB">
            <w:pPr>
              <w:widowControl w:val="0"/>
              <w:bidi w:val="0"/>
              <w:rPr>
                <w:rFonts w:ascii="Times New Roman" w:hAnsi="Times New Roman"/>
                <w:bCs/>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032F3" w:rsidRPr="00F032F3" w:rsidP="00F032F3">
            <w:pPr>
              <w:bidi w:val="0"/>
              <w:rPr>
                <w:rFonts w:ascii="Times New Roman" w:hAnsi="Times New Roman"/>
                <w:sz w:val="16"/>
                <w:szCs w:val="16"/>
              </w:rPr>
            </w:pPr>
            <w:r w:rsidRPr="00F032F3">
              <w:rPr>
                <w:rFonts w:ascii="Times New Roman" w:hAnsi="Times New Roman"/>
                <w:sz w:val="16"/>
                <w:szCs w:val="16"/>
              </w:rPr>
              <w:t>(4) Podporná činnosť vo verejnom obstarávaní je najmä</w:t>
            </w:r>
          </w:p>
          <w:p w:rsidR="00F032F3" w:rsidRPr="00F032F3" w:rsidP="00F032F3">
            <w:pPr>
              <w:bidi w:val="0"/>
              <w:rPr>
                <w:rFonts w:ascii="Times New Roman" w:hAnsi="Times New Roman"/>
                <w:sz w:val="16"/>
                <w:szCs w:val="16"/>
              </w:rPr>
            </w:pPr>
            <w:r w:rsidRPr="00F032F3">
              <w:rPr>
                <w:rFonts w:ascii="Times New Roman" w:hAnsi="Times New Roman"/>
                <w:sz w:val="16"/>
                <w:szCs w:val="16"/>
              </w:rPr>
              <w:t>a)</w:t>
              <w:tab/>
              <w:t>poskytovanie technickej infraštruktúry pri zadávaní zákazky, uzavretí rámcovej dohody, zadávaní koncesie alebo pri použití súťaže návrhov,</w:t>
            </w:r>
          </w:p>
          <w:p w:rsidR="00F032F3" w:rsidRPr="00F032F3" w:rsidP="00F032F3">
            <w:pPr>
              <w:bidi w:val="0"/>
              <w:rPr>
                <w:rFonts w:ascii="Times New Roman" w:hAnsi="Times New Roman"/>
                <w:sz w:val="16"/>
                <w:szCs w:val="16"/>
              </w:rPr>
            </w:pPr>
            <w:r w:rsidRPr="00F032F3">
              <w:rPr>
                <w:rFonts w:ascii="Times New Roman" w:hAnsi="Times New Roman"/>
                <w:sz w:val="16"/>
                <w:szCs w:val="16"/>
              </w:rPr>
              <w:t>b)</w:t>
              <w:tab/>
              <w:t>poskytovanie poradenstva vo verejnom obstarávaní,</w:t>
            </w:r>
          </w:p>
          <w:p w:rsidR="00FC39CB" w:rsidRPr="00B452A7" w:rsidP="00F032F3">
            <w:pPr>
              <w:bidi w:val="0"/>
              <w:rPr>
                <w:rFonts w:ascii="Times New Roman" w:hAnsi="Times New Roman"/>
                <w:sz w:val="16"/>
                <w:szCs w:val="16"/>
              </w:rPr>
            </w:pPr>
            <w:r w:rsidRPr="00F032F3" w:rsidR="00F032F3">
              <w:rPr>
                <w:rFonts w:ascii="Times New Roman" w:hAnsi="Times New Roman"/>
                <w:sz w:val="16"/>
                <w:szCs w:val="16"/>
              </w:rPr>
              <w:t>c)</w:t>
              <w:tab/>
              <w:t>príprava a riadenie postupov verejného obstarávania v mene a na účet verejného obstarávateľa alebo obstarávateľa.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widowControl w:val="0"/>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P="00A45C28">
            <w:pPr>
              <w:bidi w:val="0"/>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FC39CB" w:rsidP="00A45C28">
            <w:pPr>
              <w:bidi w:val="0"/>
              <w:rPr>
                <w:rFonts w:ascii="Times New Roman" w:hAnsi="Times New Roman"/>
                <w:sz w:val="16"/>
                <w:szCs w:val="16"/>
              </w:rPr>
            </w:pPr>
            <w:r>
              <w:rPr>
                <w:rFonts w:ascii="Times New Roman" w:hAnsi="Times New Roman"/>
                <w:sz w:val="16"/>
                <w:szCs w:val="16"/>
              </w:rPr>
              <w:t>O: 1</w:t>
            </w:r>
          </w:p>
          <w:p w:rsidR="00FC39CB" w:rsidP="00A45C28">
            <w:pPr>
              <w:bidi w:val="0"/>
              <w:rPr>
                <w:rFonts w:ascii="Times New Roman" w:hAnsi="Times New Roman"/>
                <w:sz w:val="16"/>
                <w:szCs w:val="16"/>
              </w:rPr>
            </w:pPr>
            <w:r>
              <w:rPr>
                <w:rFonts w:ascii="Times New Roman" w:hAnsi="Times New Roman"/>
                <w:sz w:val="16"/>
                <w:szCs w:val="16"/>
              </w:rPr>
              <w:t>V: 1</w:t>
            </w:r>
          </w:p>
          <w:p w:rsidR="00FC39CB" w:rsidRPr="001420AB" w:rsidP="00A45C28">
            <w:pPr>
              <w:bidi w:val="0"/>
              <w:rPr>
                <w:rFonts w:ascii="Times New Roman" w:hAnsi="Times New Roman"/>
                <w:sz w:val="16"/>
                <w:szCs w:val="16"/>
              </w:rPr>
            </w:pPr>
            <w:r>
              <w:rPr>
                <w:rFonts w:ascii="Times New Roman" w:hAnsi="Times New Roman"/>
                <w:sz w:val="16"/>
                <w:szCs w:val="16"/>
              </w:rPr>
              <w:t>P: 16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FC39CB">
            <w:pPr>
              <w:bidi w:val="0"/>
              <w:jc w:val="both"/>
              <w:rPr>
                <w:rFonts w:ascii="Times New Roman" w:hAnsi="Times New Roman"/>
                <w:sz w:val="16"/>
                <w:szCs w:val="16"/>
              </w:rPr>
            </w:pPr>
            <w:r w:rsidRPr="001340E3">
              <w:rPr>
                <w:rFonts w:ascii="Times New Roman" w:hAnsi="Times New Roman"/>
                <w:sz w:val="16"/>
                <w:szCs w:val="16"/>
              </w:rPr>
              <w:t>„centrálna obstarávacia organizácia“ je verejný obstarávateľ poskytujúci centralizované obstarávacie činnosti a prípadne pomocné obstarávacie činnosti;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bidi w:val="0"/>
              <w:jc w:val="both"/>
              <w:rPr>
                <w:rFonts w:ascii="Times New Roman" w:hAnsi="Times New Roman"/>
                <w:sz w:val="16"/>
                <w:szCs w:val="16"/>
              </w:rPr>
            </w:pPr>
            <w:r w:rsidR="003D3FE8">
              <w:rPr>
                <w:rFonts w:ascii="Times New Roman" w:hAnsi="Times New Roman"/>
                <w:sz w:val="16"/>
                <w:szCs w:val="16"/>
              </w:rPr>
              <w:t>§: 15</w:t>
            </w:r>
          </w:p>
          <w:p w:rsidR="00EE4F17" w:rsidRPr="00527B03" w:rsidP="00FC39CB">
            <w:pPr>
              <w:bidi w:val="0"/>
              <w:jc w:val="both"/>
              <w:rPr>
                <w:rFonts w:ascii="Times New Roman" w:hAnsi="Times New Roman"/>
                <w:sz w:val="16"/>
                <w:szCs w:val="16"/>
              </w:rPr>
            </w:pPr>
            <w:r w:rsidR="003D3FE8">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E4F17" w:rsidRPr="00B452A7" w:rsidP="00B452A7">
            <w:pPr>
              <w:bidi w:val="0"/>
              <w:rPr>
                <w:rFonts w:ascii="Times New Roman" w:hAnsi="Times New Roman"/>
                <w:sz w:val="16"/>
                <w:szCs w:val="16"/>
              </w:rPr>
            </w:pPr>
            <w:r w:rsidRPr="00B452A7">
              <w:rPr>
                <w:rFonts w:ascii="Times New Roman" w:hAnsi="Times New Roman"/>
                <w:sz w:val="16"/>
                <w:szCs w:val="16"/>
              </w:rPr>
              <w:t>(</w:t>
            </w:r>
            <w:r w:rsidR="003D3FE8">
              <w:rPr>
                <w:rFonts w:ascii="Times New Roman" w:hAnsi="Times New Roman"/>
                <w:sz w:val="16"/>
                <w:szCs w:val="16"/>
              </w:rPr>
              <w:t>2</w:t>
            </w:r>
            <w:r w:rsidRPr="00B452A7">
              <w:rPr>
                <w:rFonts w:ascii="Times New Roman" w:hAnsi="Times New Roman"/>
                <w:sz w:val="16"/>
                <w:szCs w:val="16"/>
              </w:rPr>
              <w:t>) Centrálna obstarávacia organizácia na účely tohto zákona je</w:t>
            </w:r>
          </w:p>
          <w:p w:rsidR="00EE4F17" w:rsidRPr="00B452A7" w:rsidP="00B452A7">
            <w:pPr>
              <w:bidi w:val="0"/>
              <w:rPr>
                <w:rFonts w:ascii="Times New Roman" w:hAnsi="Times New Roman"/>
                <w:sz w:val="16"/>
                <w:szCs w:val="16"/>
              </w:rPr>
            </w:pPr>
            <w:r w:rsidRPr="00B452A7">
              <w:rPr>
                <w:rFonts w:ascii="Times New Roman" w:hAnsi="Times New Roman"/>
                <w:sz w:val="16"/>
                <w:szCs w:val="16"/>
              </w:rPr>
              <w:t xml:space="preserve">a) verejný obstarávateľ, ktorý poskytuje centralizované činnosti vo verejnom obstarávaní a ktorý môže poskytovať aj podporné činnosti vo verejnom obstarávaní pre verejných obstarávateľov, </w:t>
            </w:r>
          </w:p>
          <w:p w:rsidR="00EE4F17" w:rsidRPr="00B452A7" w:rsidP="00B452A7">
            <w:pPr>
              <w:bidi w:val="0"/>
              <w:rPr>
                <w:rFonts w:ascii="Times New Roman" w:hAnsi="Times New Roman"/>
                <w:sz w:val="16"/>
                <w:szCs w:val="16"/>
              </w:rPr>
            </w:pPr>
            <w:r w:rsidRPr="00B452A7">
              <w:rPr>
                <w:rFonts w:ascii="Times New Roman" w:hAnsi="Times New Roman"/>
                <w:sz w:val="16"/>
                <w:szCs w:val="16"/>
              </w:rPr>
              <w:t xml:space="preserve">b) obstarávateľ, ktorý poskytuje centralizované činnosti vo verejnom obstarávaní a ktorý môže poskytovať aj podporné činnosti vo verejnom obstarávaní pre obstarávateľov, </w:t>
            </w:r>
          </w:p>
          <w:p w:rsidR="00EE4F17" w:rsidRPr="00B452A7" w:rsidP="00B452A7">
            <w:pPr>
              <w:bidi w:val="0"/>
              <w:rPr>
                <w:rFonts w:ascii="Times New Roman" w:hAnsi="Times New Roman"/>
                <w:sz w:val="16"/>
                <w:szCs w:val="16"/>
              </w:rPr>
            </w:pPr>
            <w:r w:rsidRPr="00B452A7">
              <w:rPr>
                <w:rFonts w:ascii="Times New Roman" w:hAnsi="Times New Roman"/>
                <w:sz w:val="16"/>
                <w:szCs w:val="16"/>
              </w:rPr>
              <w:t>c) európsky orgán verejnej moci, ktorý</w:t>
            </w:r>
          </w:p>
          <w:p w:rsidR="00EE4F17" w:rsidRPr="00B452A7" w:rsidP="00B452A7">
            <w:pPr>
              <w:bidi w:val="0"/>
              <w:rPr>
                <w:rFonts w:ascii="Times New Roman" w:hAnsi="Times New Roman"/>
                <w:sz w:val="16"/>
                <w:szCs w:val="16"/>
              </w:rPr>
            </w:pPr>
            <w:r w:rsidRPr="00B452A7">
              <w:rPr>
                <w:rFonts w:ascii="Times New Roman" w:hAnsi="Times New Roman"/>
                <w:sz w:val="16"/>
                <w:szCs w:val="16"/>
              </w:rPr>
              <w:t>1. nadobúda tovary alebo služby v oblasti obrany a bezpečnosti určené pre verejných obstarávateľov alebo obstarávateľov alebo</w:t>
            </w:r>
          </w:p>
          <w:p w:rsidR="00FC39CB" w:rsidRPr="00B452A7" w:rsidP="00B452A7">
            <w:pPr>
              <w:bidi w:val="0"/>
              <w:rPr>
                <w:rFonts w:ascii="Times New Roman" w:hAnsi="Times New Roman"/>
                <w:sz w:val="16"/>
                <w:szCs w:val="16"/>
              </w:rPr>
            </w:pPr>
            <w:r w:rsidRPr="00B452A7" w:rsidR="00EE4F17">
              <w:rPr>
                <w:rFonts w:ascii="Times New Roman" w:hAnsi="Times New Roman"/>
                <w:sz w:val="16"/>
                <w:szCs w:val="16"/>
              </w:rPr>
              <w:t>2. zadáva zákazky alebo uzaviera rámcové dohody v oblasti obrany a bezpečnosti  určené pre verejných obstarávateľov alebo obstarávateľov.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527B03" w:rsidP="000409BA">
            <w:pPr>
              <w:bidi w:val="0"/>
              <w:jc w:val="center"/>
              <w:rPr>
                <w:rFonts w:ascii="Times New Roman" w:hAnsi="Times New Roman"/>
                <w:sz w:val="16"/>
                <w:szCs w:val="16"/>
              </w:rPr>
            </w:pPr>
            <w:r w:rsidR="00A51962">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527B0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RPr="001340E3" w:rsidP="00A45C28">
            <w:pPr>
              <w:bidi w:val="0"/>
              <w:rPr>
                <w:rFonts w:ascii="Times New Roman" w:hAnsi="Times New Roman"/>
                <w:sz w:val="16"/>
                <w:szCs w:val="16"/>
              </w:rPr>
            </w:pPr>
            <w:r w:rsidRPr="001340E3">
              <w:rPr>
                <w:rFonts w:ascii="Times New Roman" w:hAnsi="Times New Roman"/>
                <w:sz w:val="16"/>
                <w:szCs w:val="16"/>
              </w:rPr>
              <w:t>Č: 2</w:t>
            </w:r>
          </w:p>
          <w:p w:rsidR="00FC39CB" w:rsidRPr="001340E3" w:rsidP="00A45C28">
            <w:pPr>
              <w:bidi w:val="0"/>
              <w:rPr>
                <w:rFonts w:ascii="Times New Roman" w:hAnsi="Times New Roman"/>
                <w:sz w:val="16"/>
                <w:szCs w:val="16"/>
              </w:rPr>
            </w:pPr>
            <w:r w:rsidRPr="001340E3">
              <w:rPr>
                <w:rFonts w:ascii="Times New Roman" w:hAnsi="Times New Roman"/>
                <w:sz w:val="16"/>
                <w:szCs w:val="16"/>
              </w:rPr>
              <w:t>O: 1</w:t>
            </w:r>
          </w:p>
          <w:p w:rsidR="00FC39CB" w:rsidRPr="001340E3" w:rsidP="00A45C28">
            <w:pPr>
              <w:bidi w:val="0"/>
              <w:rPr>
                <w:rFonts w:ascii="Times New Roman" w:hAnsi="Times New Roman"/>
                <w:sz w:val="16"/>
                <w:szCs w:val="16"/>
              </w:rPr>
            </w:pPr>
            <w:r w:rsidRPr="001340E3">
              <w:rPr>
                <w:rFonts w:ascii="Times New Roman" w:hAnsi="Times New Roman"/>
                <w:sz w:val="16"/>
                <w:szCs w:val="16"/>
              </w:rPr>
              <w:t>V: 1</w:t>
            </w:r>
          </w:p>
          <w:p w:rsidR="00FC39CB" w:rsidRPr="001340E3" w:rsidP="00A45C28">
            <w:pPr>
              <w:bidi w:val="0"/>
              <w:rPr>
                <w:rFonts w:ascii="Times New Roman" w:hAnsi="Times New Roman"/>
                <w:sz w:val="16"/>
                <w:szCs w:val="16"/>
              </w:rPr>
            </w:pPr>
            <w:r w:rsidRPr="001340E3">
              <w:rPr>
                <w:rFonts w:ascii="Times New Roman" w:hAnsi="Times New Roman"/>
                <w:sz w:val="16"/>
                <w:szCs w:val="16"/>
              </w:rPr>
              <w:t>P: 17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FC39CB">
            <w:pPr>
              <w:bidi w:val="0"/>
              <w:jc w:val="both"/>
              <w:rPr>
                <w:rFonts w:ascii="Times New Roman" w:hAnsi="Times New Roman"/>
                <w:sz w:val="16"/>
                <w:szCs w:val="16"/>
              </w:rPr>
            </w:pPr>
            <w:r w:rsidRPr="001340E3">
              <w:rPr>
                <w:rFonts w:ascii="Times New Roman" w:hAnsi="Times New Roman"/>
                <w:sz w:val="16"/>
                <w:szCs w:val="16"/>
              </w:rPr>
              <w:t>„poskytovateľ obstarávacích služieb“ je verejná alebo súkromná organizácia, ktorá na trhu ponúka pomocné obstarávacie činnosti;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sidRPr="001340E3">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bidi w:val="0"/>
              <w:rPr>
                <w:rFonts w:ascii="Times New Roman" w:hAnsi="Times New Roman"/>
                <w:sz w:val="16"/>
                <w:szCs w:val="16"/>
              </w:rPr>
            </w:pPr>
            <w:r w:rsidR="000409BA">
              <w:rPr>
                <w:rFonts w:ascii="Times New Roman" w:hAnsi="Times New Roman"/>
                <w:sz w:val="16"/>
                <w:szCs w:val="16"/>
              </w:rPr>
              <w:t>Návrh zákona o verejnom obstarávaní</w:t>
            </w:r>
          </w:p>
          <w:p w:rsidR="00B452A7" w:rsidP="00A45C28">
            <w:pPr>
              <w:bidi w:val="0"/>
              <w:rPr>
                <w:rFonts w:ascii="Times New Roman" w:hAnsi="Times New Roman"/>
                <w:sz w:val="16"/>
                <w:szCs w:val="16"/>
              </w:rPr>
            </w:pPr>
          </w:p>
          <w:p w:rsidR="00B452A7" w:rsidP="00A45C28">
            <w:pPr>
              <w:bidi w:val="0"/>
              <w:rPr>
                <w:rFonts w:ascii="Times New Roman" w:hAnsi="Times New Roman"/>
                <w:sz w:val="16"/>
                <w:szCs w:val="16"/>
              </w:rPr>
            </w:pPr>
          </w:p>
          <w:p w:rsidR="00B452A7" w:rsidP="00A45C28">
            <w:pPr>
              <w:bidi w:val="0"/>
              <w:rPr>
                <w:rFonts w:ascii="Times New Roman" w:hAnsi="Times New Roman"/>
                <w:sz w:val="16"/>
                <w:szCs w:val="16"/>
              </w:rPr>
            </w:pPr>
          </w:p>
          <w:p w:rsidR="00B452A7" w:rsidP="00A45C28">
            <w:pPr>
              <w:bidi w:val="0"/>
              <w:rPr>
                <w:rFonts w:ascii="Times New Roman" w:hAnsi="Times New Roman"/>
                <w:sz w:val="16"/>
                <w:szCs w:val="16"/>
              </w:rPr>
            </w:pPr>
          </w:p>
          <w:p w:rsidR="00B452A7" w:rsidP="00A45C28">
            <w:pPr>
              <w:bidi w:val="0"/>
              <w:rPr>
                <w:rFonts w:ascii="Times New Roman" w:hAnsi="Times New Roman"/>
                <w:sz w:val="16"/>
                <w:szCs w:val="16"/>
              </w:rPr>
            </w:pPr>
          </w:p>
          <w:p w:rsidR="00B452A7" w:rsidP="00A45C28">
            <w:pPr>
              <w:bidi w:val="0"/>
              <w:rPr>
                <w:rFonts w:ascii="Times New Roman" w:hAnsi="Times New Roman"/>
                <w:sz w:val="16"/>
                <w:szCs w:val="16"/>
              </w:rPr>
            </w:pPr>
            <w:r w:rsidR="00A36B8B">
              <w:rPr>
                <w:rFonts w:ascii="Times New Roman" w:hAnsi="Times New Roman"/>
                <w:sz w:val="16"/>
                <w:szCs w:val="16"/>
              </w:rPr>
              <w:t xml:space="preserve">Zákon č. 455/1991 Zb. </w:t>
            </w:r>
          </w:p>
          <w:p w:rsidR="00FC39CB" w:rsidRPr="00EA6824" w:rsidP="00A45C28">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07EFB" w:rsidP="00907EFB">
            <w:pPr>
              <w:widowControl w:val="0"/>
              <w:bidi w:val="0"/>
              <w:rPr>
                <w:rFonts w:ascii="Times New Roman" w:hAnsi="Times New Roman"/>
                <w:bCs/>
                <w:sz w:val="16"/>
                <w:szCs w:val="16"/>
              </w:rPr>
            </w:pPr>
            <w:r>
              <w:rPr>
                <w:rFonts w:ascii="Times New Roman" w:hAnsi="Times New Roman"/>
                <w:bCs/>
                <w:sz w:val="16"/>
                <w:szCs w:val="16"/>
              </w:rPr>
              <w:t>§: 2</w:t>
            </w:r>
          </w:p>
          <w:p w:rsidR="00FC39CB" w:rsidP="00907EFB">
            <w:pPr>
              <w:widowControl w:val="0"/>
              <w:bidi w:val="0"/>
              <w:rPr>
                <w:rFonts w:ascii="Times New Roman" w:hAnsi="Times New Roman"/>
                <w:bCs/>
                <w:sz w:val="16"/>
                <w:szCs w:val="16"/>
              </w:rPr>
            </w:pPr>
            <w:r w:rsidR="00F032F3">
              <w:rPr>
                <w:rFonts w:ascii="Times New Roman" w:hAnsi="Times New Roman"/>
                <w:bCs/>
                <w:sz w:val="16"/>
                <w:szCs w:val="16"/>
              </w:rPr>
              <w:t>O: 4</w:t>
            </w:r>
          </w:p>
          <w:p w:rsidR="00A51962" w:rsidP="00907EFB">
            <w:pPr>
              <w:widowControl w:val="0"/>
              <w:bidi w:val="0"/>
              <w:rPr>
                <w:rFonts w:ascii="Times New Roman" w:hAnsi="Times New Roman"/>
                <w:bCs/>
                <w:sz w:val="16"/>
                <w:szCs w:val="16"/>
              </w:rPr>
            </w:pPr>
          </w:p>
          <w:p w:rsidR="00A51962" w:rsidP="00907EFB">
            <w:pPr>
              <w:widowControl w:val="0"/>
              <w:bidi w:val="0"/>
              <w:rPr>
                <w:rFonts w:ascii="Times New Roman" w:hAnsi="Times New Roman"/>
                <w:bCs/>
                <w:sz w:val="16"/>
                <w:szCs w:val="16"/>
              </w:rPr>
            </w:pPr>
          </w:p>
          <w:p w:rsidR="00A51962" w:rsidP="00907EFB">
            <w:pPr>
              <w:widowControl w:val="0"/>
              <w:bidi w:val="0"/>
              <w:rPr>
                <w:rFonts w:ascii="Times New Roman" w:hAnsi="Times New Roman"/>
                <w:bCs/>
                <w:sz w:val="16"/>
                <w:szCs w:val="16"/>
              </w:rPr>
            </w:pPr>
          </w:p>
          <w:p w:rsidR="00A51962" w:rsidP="00907EFB">
            <w:pPr>
              <w:widowControl w:val="0"/>
              <w:bidi w:val="0"/>
              <w:rPr>
                <w:rFonts w:ascii="Times New Roman" w:hAnsi="Times New Roman"/>
                <w:bCs/>
                <w:sz w:val="16"/>
                <w:szCs w:val="16"/>
              </w:rPr>
            </w:pPr>
          </w:p>
          <w:p w:rsidR="00A51962" w:rsidP="00907EFB">
            <w:pPr>
              <w:widowControl w:val="0"/>
              <w:bidi w:val="0"/>
              <w:rPr>
                <w:rFonts w:ascii="Times New Roman" w:hAnsi="Times New Roman"/>
                <w:bCs/>
                <w:sz w:val="16"/>
                <w:szCs w:val="16"/>
              </w:rPr>
            </w:pPr>
          </w:p>
          <w:p w:rsidR="00A51962" w:rsidP="00907EFB">
            <w:pPr>
              <w:widowControl w:val="0"/>
              <w:bidi w:val="0"/>
              <w:rPr>
                <w:rFonts w:ascii="Times New Roman" w:hAnsi="Times New Roman"/>
                <w:bCs/>
                <w:sz w:val="16"/>
                <w:szCs w:val="16"/>
              </w:rPr>
            </w:pPr>
          </w:p>
          <w:p w:rsidR="00A51962" w:rsidP="00907EFB">
            <w:pPr>
              <w:widowControl w:val="0"/>
              <w:bidi w:val="0"/>
              <w:rPr>
                <w:rFonts w:ascii="Times New Roman" w:hAnsi="Times New Roman"/>
                <w:bCs/>
                <w:sz w:val="16"/>
                <w:szCs w:val="16"/>
              </w:rPr>
            </w:pPr>
            <w:r>
              <w:rPr>
                <w:rFonts w:ascii="Times New Roman" w:hAnsi="Times New Roman"/>
                <w:bCs/>
                <w:sz w:val="16"/>
                <w:szCs w:val="16"/>
              </w:rPr>
              <w:t>§: 25</w:t>
            </w:r>
          </w:p>
          <w:p w:rsidR="00A51962" w:rsidRPr="00907EFB" w:rsidP="00907EFB">
            <w:pPr>
              <w:widowControl w:val="0"/>
              <w:bidi w:val="0"/>
              <w:rPr>
                <w:rFonts w:ascii="Times New Roman" w:hAnsi="Times New Roman"/>
                <w:bCs/>
                <w:sz w:val="16"/>
                <w:szCs w:val="16"/>
              </w:rPr>
            </w:pPr>
            <w:r>
              <w:rPr>
                <w:rFonts w:ascii="Times New Roman" w:hAnsi="Times New Roman"/>
                <w:bCs/>
                <w:sz w:val="16"/>
                <w:szCs w:val="16"/>
              </w:rPr>
              <w:t>O: 1, 2,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032F3" w:rsidRPr="00F032F3" w:rsidP="00F032F3">
            <w:pPr>
              <w:bidi w:val="0"/>
              <w:rPr>
                <w:rFonts w:ascii="Times New Roman" w:hAnsi="Times New Roman"/>
                <w:sz w:val="16"/>
                <w:szCs w:val="16"/>
              </w:rPr>
            </w:pPr>
            <w:r w:rsidRPr="00F032F3">
              <w:rPr>
                <w:rFonts w:ascii="Times New Roman" w:hAnsi="Times New Roman"/>
                <w:sz w:val="16"/>
                <w:szCs w:val="16"/>
              </w:rPr>
              <w:t>(4) Podporná činnosť vo verejnom obstarávaní je najmä</w:t>
            </w:r>
          </w:p>
          <w:p w:rsidR="00F032F3" w:rsidRPr="00F032F3" w:rsidP="00F032F3">
            <w:pPr>
              <w:bidi w:val="0"/>
              <w:rPr>
                <w:rFonts w:ascii="Times New Roman" w:hAnsi="Times New Roman"/>
                <w:sz w:val="16"/>
                <w:szCs w:val="16"/>
              </w:rPr>
            </w:pPr>
            <w:r w:rsidRPr="00F032F3">
              <w:rPr>
                <w:rFonts w:ascii="Times New Roman" w:hAnsi="Times New Roman"/>
                <w:sz w:val="16"/>
                <w:szCs w:val="16"/>
              </w:rPr>
              <w:t>a)</w:t>
              <w:tab/>
              <w:t>poskytovanie technickej infraštruktúry pri zadávaní zákazky, uzavretí rámcovej dohody, zadávaní koncesie alebo pri použití súťaže návrhov,</w:t>
            </w:r>
          </w:p>
          <w:p w:rsidR="00F032F3" w:rsidRPr="00F032F3" w:rsidP="00F032F3">
            <w:pPr>
              <w:bidi w:val="0"/>
              <w:rPr>
                <w:rFonts w:ascii="Times New Roman" w:hAnsi="Times New Roman"/>
                <w:sz w:val="16"/>
                <w:szCs w:val="16"/>
              </w:rPr>
            </w:pPr>
            <w:r w:rsidRPr="00F032F3">
              <w:rPr>
                <w:rFonts w:ascii="Times New Roman" w:hAnsi="Times New Roman"/>
                <w:sz w:val="16"/>
                <w:szCs w:val="16"/>
              </w:rPr>
              <w:t>b)</w:t>
              <w:tab/>
              <w:t>poskytovanie poradenstva vo verejnom obstarávaní,</w:t>
            </w:r>
          </w:p>
          <w:p w:rsidR="00A51962" w:rsidP="00F032F3">
            <w:pPr>
              <w:bidi w:val="0"/>
              <w:rPr>
                <w:rFonts w:ascii="Times New Roman" w:hAnsi="Times New Roman"/>
                <w:sz w:val="16"/>
                <w:szCs w:val="16"/>
              </w:rPr>
            </w:pPr>
            <w:r w:rsidRPr="00F032F3" w:rsidR="00F032F3">
              <w:rPr>
                <w:rFonts w:ascii="Times New Roman" w:hAnsi="Times New Roman"/>
                <w:sz w:val="16"/>
                <w:szCs w:val="16"/>
              </w:rPr>
              <w:t>c)</w:t>
              <w:tab/>
              <w:t>príprava a riadenie postupov verejného obstarávania v mene a na účet verejného obstarávateľa alebo obstarávateľa.</w:t>
            </w:r>
          </w:p>
          <w:p w:rsidR="00A51962" w:rsidRPr="00A51962" w:rsidP="00A51962">
            <w:pPr>
              <w:bidi w:val="0"/>
              <w:jc w:val="both"/>
              <w:rPr>
                <w:rFonts w:ascii="Times New Roman" w:hAnsi="Times New Roman"/>
                <w:sz w:val="16"/>
                <w:szCs w:val="16"/>
              </w:rPr>
            </w:pPr>
            <w:r w:rsidRPr="00A51962">
              <w:rPr>
                <w:rFonts w:ascii="Times New Roman" w:hAnsi="Times New Roman"/>
                <w:sz w:val="16"/>
                <w:szCs w:val="16"/>
              </w:rPr>
              <w:t>(1) Voľné živnosti sú živnosti, ktoré nie sú uvedené v prílohách č. 1 a 2 a ich označenie nezodpovedá obsahu živností uvedených v týchto prílohách.</w:t>
            </w:r>
          </w:p>
          <w:p w:rsidR="00A51962" w:rsidRPr="00A51962" w:rsidP="00A51962">
            <w:pPr>
              <w:bidi w:val="0"/>
              <w:rPr>
                <w:rFonts w:ascii="Times New Roman" w:hAnsi="Times New Roman"/>
                <w:sz w:val="16"/>
                <w:szCs w:val="16"/>
              </w:rPr>
            </w:pPr>
          </w:p>
          <w:p w:rsidR="00A51962" w:rsidRPr="00A51962" w:rsidP="00A51962">
            <w:pPr>
              <w:bidi w:val="0"/>
              <w:jc w:val="both"/>
              <w:rPr>
                <w:rFonts w:ascii="Times New Roman" w:hAnsi="Times New Roman"/>
                <w:sz w:val="16"/>
                <w:szCs w:val="16"/>
              </w:rPr>
            </w:pPr>
            <w:r w:rsidRPr="00A51962">
              <w:rPr>
                <w:rFonts w:ascii="Times New Roman" w:hAnsi="Times New Roman"/>
                <w:sz w:val="16"/>
                <w:szCs w:val="16"/>
              </w:rPr>
              <w:t>(2) Pre prevádzkovanie týchto živností musia byť splnené všeobecné podmienky. Preukazovanie odbornej ani inej spôsobilosti sa nevyžaduje.</w:t>
            </w:r>
          </w:p>
          <w:p w:rsidR="00A51962" w:rsidRPr="00A51962" w:rsidP="00A51962">
            <w:pPr>
              <w:bidi w:val="0"/>
              <w:rPr>
                <w:rFonts w:ascii="Times New Roman" w:hAnsi="Times New Roman"/>
                <w:sz w:val="16"/>
                <w:szCs w:val="16"/>
              </w:rPr>
            </w:pPr>
          </w:p>
          <w:p w:rsidR="00A51962" w:rsidRPr="00B452A7" w:rsidP="00A51962">
            <w:pPr>
              <w:bidi w:val="0"/>
              <w:jc w:val="both"/>
              <w:rPr>
                <w:rFonts w:ascii="Times New Roman" w:hAnsi="Times New Roman"/>
                <w:sz w:val="16"/>
                <w:szCs w:val="16"/>
              </w:rPr>
            </w:pPr>
            <w:r w:rsidRPr="00A51962">
              <w:rPr>
                <w:rFonts w:ascii="Times New Roman" w:hAnsi="Times New Roman"/>
                <w:sz w:val="16"/>
                <w:szCs w:val="16"/>
              </w:rPr>
              <w:t>(3) Ministerstvo vnútra Slovenskej republiky zverejní na svojej internetovej stránke zoznam odporúčaných označení najčastejšie používaných voľných živností a ich obsahové vymedzenie. Ohlasovateľ živnosti si môže zvoliť aj inú živnosť, ktorá nie je uvedená v zozname.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sidR="00A51962">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RPr="001340E3" w:rsidP="00A45C28">
            <w:pPr>
              <w:bidi w:val="0"/>
              <w:rPr>
                <w:rFonts w:ascii="Times New Roman" w:hAnsi="Times New Roman"/>
                <w:sz w:val="16"/>
                <w:szCs w:val="16"/>
              </w:rPr>
            </w:pPr>
            <w:r w:rsidRPr="001340E3">
              <w:rPr>
                <w:rFonts w:ascii="Times New Roman" w:hAnsi="Times New Roman"/>
                <w:sz w:val="16"/>
                <w:szCs w:val="16"/>
              </w:rPr>
              <w:t>Č: 2</w:t>
            </w:r>
          </w:p>
          <w:p w:rsidR="00FC39CB" w:rsidRPr="001340E3" w:rsidP="00A45C28">
            <w:pPr>
              <w:bidi w:val="0"/>
              <w:rPr>
                <w:rFonts w:ascii="Times New Roman" w:hAnsi="Times New Roman"/>
                <w:sz w:val="16"/>
                <w:szCs w:val="16"/>
              </w:rPr>
            </w:pPr>
            <w:r w:rsidRPr="001340E3">
              <w:rPr>
                <w:rFonts w:ascii="Times New Roman" w:hAnsi="Times New Roman"/>
                <w:sz w:val="16"/>
                <w:szCs w:val="16"/>
              </w:rPr>
              <w:t>O: 1</w:t>
            </w:r>
          </w:p>
          <w:p w:rsidR="00FC39CB" w:rsidRPr="001340E3" w:rsidP="00A45C28">
            <w:pPr>
              <w:bidi w:val="0"/>
              <w:rPr>
                <w:rFonts w:ascii="Times New Roman" w:hAnsi="Times New Roman"/>
                <w:sz w:val="16"/>
                <w:szCs w:val="16"/>
              </w:rPr>
            </w:pPr>
            <w:r w:rsidRPr="001340E3">
              <w:rPr>
                <w:rFonts w:ascii="Times New Roman" w:hAnsi="Times New Roman"/>
                <w:sz w:val="16"/>
                <w:szCs w:val="16"/>
              </w:rPr>
              <w:t>V: 1</w:t>
            </w:r>
          </w:p>
          <w:p w:rsidR="00FC39CB" w:rsidRPr="001340E3" w:rsidP="00A45C28">
            <w:pPr>
              <w:bidi w:val="0"/>
              <w:rPr>
                <w:rFonts w:ascii="Times New Roman" w:hAnsi="Times New Roman"/>
                <w:sz w:val="16"/>
                <w:szCs w:val="16"/>
              </w:rPr>
            </w:pPr>
            <w:r w:rsidRPr="001340E3">
              <w:rPr>
                <w:rFonts w:ascii="Times New Roman" w:hAnsi="Times New Roman"/>
                <w:sz w:val="16"/>
                <w:szCs w:val="16"/>
              </w:rPr>
              <w:t>P: 1</w:t>
            </w:r>
            <w:r>
              <w:rPr>
                <w:rFonts w:ascii="Times New Roman" w:hAnsi="Times New Roman"/>
                <w:sz w:val="16"/>
                <w:szCs w:val="16"/>
              </w:rPr>
              <w:t>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FC39CB">
            <w:pPr>
              <w:bidi w:val="0"/>
              <w:jc w:val="both"/>
              <w:rPr>
                <w:rFonts w:ascii="Times New Roman" w:hAnsi="Times New Roman"/>
                <w:sz w:val="16"/>
                <w:szCs w:val="16"/>
              </w:rPr>
            </w:pPr>
            <w:r w:rsidRPr="001340E3">
              <w:rPr>
                <w:rFonts w:ascii="Times New Roman" w:hAnsi="Times New Roman"/>
                <w:sz w:val="16"/>
                <w:szCs w:val="16"/>
              </w:rPr>
              <w:t>„písomný“ alebo „písomne“ je akékoľvek vyjadrenie pozostávajúce zo slov alebo číslic, ktoré možno čítať, reprodukovať a následne oznámiť, vrátane informácií prenášaných a uchovávaných elektronickými prostriedkami;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A45C28">
            <w:pPr>
              <w:bidi w:val="0"/>
              <w:rPr>
                <w:rFonts w:ascii="Times New Roman" w:hAnsi="Times New Roman"/>
                <w:sz w:val="16"/>
                <w:szCs w:val="16"/>
              </w:rPr>
            </w:pPr>
            <w:r w:rsidR="000409BA">
              <w:rPr>
                <w:rFonts w:ascii="Times New Roman" w:hAnsi="Times New Roman"/>
                <w:sz w:val="16"/>
                <w:szCs w:val="16"/>
              </w:rPr>
              <w:t>Návrh zákona o verejnom obstarávaní</w:t>
            </w:r>
          </w:p>
          <w:p w:rsidR="00FC39CB" w:rsidRPr="00EA6824" w:rsidP="00A45C28">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bidi w:val="0"/>
              <w:jc w:val="both"/>
              <w:rPr>
                <w:rFonts w:ascii="Times New Roman" w:hAnsi="Times New Roman"/>
                <w:sz w:val="16"/>
                <w:szCs w:val="16"/>
              </w:rPr>
            </w:pPr>
            <w:r w:rsidR="00F85817">
              <w:rPr>
                <w:rFonts w:ascii="Times New Roman" w:hAnsi="Times New Roman"/>
                <w:sz w:val="16"/>
                <w:szCs w:val="16"/>
              </w:rPr>
              <w:t>§: 2</w:t>
            </w:r>
          </w:p>
          <w:p w:rsidR="00F85817" w:rsidP="00FC39CB">
            <w:pPr>
              <w:bidi w:val="0"/>
              <w:jc w:val="both"/>
              <w:rPr>
                <w:rFonts w:ascii="Times New Roman" w:hAnsi="Times New Roman"/>
                <w:sz w:val="16"/>
                <w:szCs w:val="16"/>
              </w:rPr>
            </w:pPr>
            <w:r w:rsidR="00F032F3">
              <w:rPr>
                <w:rFonts w:ascii="Times New Roman" w:hAnsi="Times New Roman"/>
                <w:sz w:val="16"/>
                <w:szCs w:val="16"/>
              </w:rPr>
              <w:t>O: 5</w:t>
            </w:r>
          </w:p>
          <w:p w:rsidR="00F032F3" w:rsidRPr="001340E3" w:rsidP="00FC39CB">
            <w:pPr>
              <w:bidi w:val="0"/>
              <w:jc w:val="both"/>
              <w:rPr>
                <w:rFonts w:ascii="Times New Roman" w:hAnsi="Times New Roman"/>
                <w:sz w:val="16"/>
                <w:szCs w:val="16"/>
              </w:rPr>
            </w:pPr>
            <w:r>
              <w:rPr>
                <w:rFonts w:ascii="Times New Roman" w:hAnsi="Times New Roman"/>
                <w:sz w:val="16"/>
                <w:szCs w:val="16"/>
              </w:rPr>
              <w:t>P:h</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032F3" w:rsidRPr="00F032F3" w:rsidP="00F032F3">
            <w:pPr>
              <w:bidi w:val="0"/>
              <w:rPr>
                <w:rFonts w:ascii="Times New Roman" w:hAnsi="Times New Roman"/>
                <w:sz w:val="16"/>
                <w:szCs w:val="16"/>
              </w:rPr>
            </w:pPr>
            <w:r w:rsidRPr="00F032F3">
              <w:rPr>
                <w:rFonts w:ascii="Times New Roman" w:hAnsi="Times New Roman"/>
                <w:sz w:val="16"/>
                <w:szCs w:val="16"/>
              </w:rPr>
              <w:t>(5) Na účely tohto zákona sa rozumie</w:t>
            </w:r>
          </w:p>
          <w:p w:rsidR="00FC39CB" w:rsidRPr="00B452A7" w:rsidP="00F032F3">
            <w:pPr>
              <w:bidi w:val="0"/>
              <w:rPr>
                <w:rFonts w:ascii="Times New Roman" w:hAnsi="Times New Roman"/>
                <w:sz w:val="16"/>
                <w:szCs w:val="16"/>
              </w:rPr>
            </w:pPr>
            <w:r w:rsidR="00D52E93">
              <w:rPr>
                <w:rFonts w:ascii="Times New Roman" w:hAnsi="Times New Roman"/>
                <w:sz w:val="16"/>
                <w:szCs w:val="16"/>
              </w:rPr>
              <w:t xml:space="preserve">h) </w:t>
            </w:r>
            <w:r w:rsidRPr="00F032F3" w:rsidR="00F032F3">
              <w:rPr>
                <w:rFonts w:ascii="Times New Roman" w:hAnsi="Times New Roman"/>
                <w:sz w:val="16"/>
                <w:szCs w:val="16"/>
              </w:rPr>
              <w:t>písomnou formou akékoľvek vyjadrenie pozostávajúce zo slov alebo čísiel, ktoré možno čítať, reprodukovať a následne odovzdať ďalej vrátane informácií prenášaných a uchovávaných elektronickými prostriedkami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RPr="001340E3" w:rsidP="00A45C28">
            <w:pPr>
              <w:bidi w:val="0"/>
              <w:rPr>
                <w:rFonts w:ascii="Times New Roman" w:hAnsi="Times New Roman"/>
                <w:sz w:val="16"/>
                <w:szCs w:val="16"/>
              </w:rPr>
            </w:pPr>
            <w:r w:rsidRPr="001340E3">
              <w:rPr>
                <w:rFonts w:ascii="Times New Roman" w:hAnsi="Times New Roman"/>
                <w:sz w:val="16"/>
                <w:szCs w:val="16"/>
              </w:rPr>
              <w:t>Č: 2</w:t>
            </w:r>
          </w:p>
          <w:p w:rsidR="00FC39CB" w:rsidRPr="001340E3" w:rsidP="00A45C28">
            <w:pPr>
              <w:bidi w:val="0"/>
              <w:rPr>
                <w:rFonts w:ascii="Times New Roman" w:hAnsi="Times New Roman"/>
                <w:sz w:val="16"/>
                <w:szCs w:val="16"/>
              </w:rPr>
            </w:pPr>
            <w:r w:rsidRPr="001340E3">
              <w:rPr>
                <w:rFonts w:ascii="Times New Roman" w:hAnsi="Times New Roman"/>
                <w:sz w:val="16"/>
                <w:szCs w:val="16"/>
              </w:rPr>
              <w:t>O: 1</w:t>
            </w:r>
          </w:p>
          <w:p w:rsidR="00FC39CB" w:rsidRPr="001340E3" w:rsidP="00A45C28">
            <w:pPr>
              <w:bidi w:val="0"/>
              <w:rPr>
                <w:rFonts w:ascii="Times New Roman" w:hAnsi="Times New Roman"/>
                <w:sz w:val="16"/>
                <w:szCs w:val="16"/>
              </w:rPr>
            </w:pPr>
            <w:r w:rsidRPr="001340E3">
              <w:rPr>
                <w:rFonts w:ascii="Times New Roman" w:hAnsi="Times New Roman"/>
                <w:sz w:val="16"/>
                <w:szCs w:val="16"/>
              </w:rPr>
              <w:t>V: 1</w:t>
            </w:r>
          </w:p>
          <w:p w:rsidR="00FC39CB" w:rsidRPr="001340E3" w:rsidP="00A45C28">
            <w:pPr>
              <w:bidi w:val="0"/>
              <w:rPr>
                <w:rFonts w:ascii="Times New Roman" w:hAnsi="Times New Roman"/>
                <w:sz w:val="16"/>
                <w:szCs w:val="16"/>
              </w:rPr>
            </w:pPr>
            <w:r w:rsidRPr="001340E3">
              <w:rPr>
                <w:rFonts w:ascii="Times New Roman" w:hAnsi="Times New Roman"/>
                <w:sz w:val="16"/>
                <w:szCs w:val="16"/>
              </w:rPr>
              <w:t>P: 1</w:t>
            </w:r>
            <w:r>
              <w:rPr>
                <w:rFonts w:ascii="Times New Roman" w:hAnsi="Times New Roman"/>
                <w:sz w:val="16"/>
                <w:szCs w:val="16"/>
              </w:rPr>
              <w:t>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FC39CB">
            <w:pPr>
              <w:bidi w:val="0"/>
              <w:jc w:val="both"/>
              <w:rPr>
                <w:rFonts w:ascii="Times New Roman" w:hAnsi="Times New Roman"/>
                <w:sz w:val="16"/>
                <w:szCs w:val="16"/>
              </w:rPr>
            </w:pPr>
            <w:r w:rsidRPr="00EA6824">
              <w:rPr>
                <w:rFonts w:ascii="Times New Roman" w:hAnsi="Times New Roman"/>
                <w:sz w:val="16"/>
                <w:szCs w:val="16"/>
              </w:rPr>
              <w:t>„elektronické prostriedky“ sú elektronické zariadenia na spracovanie (vrátane digitálnej kompresie) a uchovávanie údajov, ktoré sa prenášajú, zasielajú a prijímajú prostredníctvom vedení, rádiom, optickými prostriedkami alebo inými elektromagnetickými prostriedkami;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85817" w:rsidP="00FC39CB">
            <w:pPr>
              <w:bidi w:val="0"/>
              <w:jc w:val="both"/>
              <w:rPr>
                <w:rFonts w:ascii="Times New Roman" w:hAnsi="Times New Roman"/>
                <w:sz w:val="16"/>
                <w:szCs w:val="16"/>
              </w:rPr>
            </w:pPr>
            <w:r>
              <w:rPr>
                <w:rFonts w:ascii="Times New Roman" w:hAnsi="Times New Roman"/>
                <w:sz w:val="16"/>
                <w:szCs w:val="16"/>
              </w:rPr>
              <w:t>§: 2</w:t>
            </w:r>
          </w:p>
          <w:p w:rsidR="00F032F3" w:rsidP="00FC39CB">
            <w:pPr>
              <w:bidi w:val="0"/>
              <w:jc w:val="both"/>
              <w:rPr>
                <w:rFonts w:ascii="Times New Roman" w:hAnsi="Times New Roman"/>
                <w:sz w:val="16"/>
                <w:szCs w:val="16"/>
              </w:rPr>
            </w:pPr>
            <w:r>
              <w:rPr>
                <w:rFonts w:ascii="Times New Roman" w:hAnsi="Times New Roman"/>
                <w:sz w:val="16"/>
                <w:szCs w:val="16"/>
              </w:rPr>
              <w:t>O: 5</w:t>
            </w:r>
          </w:p>
          <w:p w:rsidR="00FC39CB" w:rsidRPr="001340E3" w:rsidP="00FC39CB">
            <w:pPr>
              <w:bidi w:val="0"/>
              <w:jc w:val="both"/>
              <w:rPr>
                <w:rFonts w:ascii="Times New Roman" w:hAnsi="Times New Roman"/>
                <w:sz w:val="16"/>
                <w:szCs w:val="16"/>
              </w:rPr>
            </w:pPr>
            <w:r w:rsidR="00F032F3">
              <w:rPr>
                <w:rFonts w:ascii="Times New Roman" w:hAnsi="Times New Roman"/>
                <w:sz w:val="16"/>
                <w:szCs w:val="16"/>
              </w:rPr>
              <w:t>P:i</w:t>
            </w:r>
            <w:r w:rsidR="00F85817">
              <w:rPr>
                <w:rFonts w:ascii="Times New Roman" w:hAnsi="Times New Roman"/>
                <w:sz w:val="16"/>
                <w:szCs w:val="16"/>
              </w:rPr>
              <w:t xml:space="preserve">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032F3" w:rsidRPr="00F032F3" w:rsidP="00F032F3">
            <w:pPr>
              <w:bidi w:val="0"/>
              <w:rPr>
                <w:rFonts w:ascii="Times New Roman" w:hAnsi="Times New Roman"/>
                <w:sz w:val="16"/>
                <w:szCs w:val="16"/>
              </w:rPr>
            </w:pPr>
            <w:r w:rsidRPr="00F032F3">
              <w:rPr>
                <w:rFonts w:ascii="Times New Roman" w:hAnsi="Times New Roman"/>
                <w:sz w:val="16"/>
                <w:szCs w:val="16"/>
              </w:rPr>
              <w:t>(5) Na účely tohto zákona sa rozumie</w:t>
            </w:r>
          </w:p>
          <w:p w:rsidR="00FC39CB" w:rsidRPr="00B452A7" w:rsidP="00F032F3">
            <w:pPr>
              <w:bidi w:val="0"/>
              <w:rPr>
                <w:rFonts w:ascii="Times New Roman" w:hAnsi="Times New Roman"/>
                <w:sz w:val="16"/>
                <w:szCs w:val="16"/>
              </w:rPr>
            </w:pPr>
            <w:r w:rsidR="00D52E93">
              <w:rPr>
                <w:rFonts w:ascii="Times New Roman" w:hAnsi="Times New Roman"/>
                <w:sz w:val="16"/>
                <w:szCs w:val="16"/>
              </w:rPr>
              <w:t xml:space="preserve">i) </w:t>
            </w:r>
            <w:r w:rsidRPr="00F032F3" w:rsidR="00F032F3">
              <w:rPr>
                <w:rFonts w:ascii="Times New Roman" w:hAnsi="Times New Roman"/>
                <w:sz w:val="16"/>
                <w:szCs w:val="16"/>
              </w:rPr>
              <w:t>elektronickými prostriedkami elektronické nástroje a elektronické zariadenia na spracovanie údajov vrátane digitálnej kompresie a uchovávanie údajov, ktoré sú prenášané, posielané a prijímané po vedení, rádiovými vlnami, optickými prostriedkami alebo inými elektromagnetickými prostriedkami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RPr="001340E3" w:rsidP="00A45C28">
            <w:pPr>
              <w:bidi w:val="0"/>
              <w:rPr>
                <w:rFonts w:ascii="Times New Roman" w:hAnsi="Times New Roman"/>
                <w:sz w:val="16"/>
                <w:szCs w:val="16"/>
              </w:rPr>
            </w:pPr>
            <w:r w:rsidRPr="001340E3">
              <w:rPr>
                <w:rFonts w:ascii="Times New Roman" w:hAnsi="Times New Roman"/>
                <w:sz w:val="16"/>
                <w:szCs w:val="16"/>
              </w:rPr>
              <w:t>Č: 2</w:t>
            </w:r>
          </w:p>
          <w:p w:rsidR="00FC39CB" w:rsidRPr="001340E3" w:rsidP="00A45C28">
            <w:pPr>
              <w:bidi w:val="0"/>
              <w:rPr>
                <w:rFonts w:ascii="Times New Roman" w:hAnsi="Times New Roman"/>
                <w:sz w:val="16"/>
                <w:szCs w:val="16"/>
              </w:rPr>
            </w:pPr>
            <w:r w:rsidRPr="001340E3">
              <w:rPr>
                <w:rFonts w:ascii="Times New Roman" w:hAnsi="Times New Roman"/>
                <w:sz w:val="16"/>
                <w:szCs w:val="16"/>
              </w:rPr>
              <w:t>O: 1</w:t>
            </w:r>
          </w:p>
          <w:p w:rsidR="00FC39CB" w:rsidRPr="001340E3" w:rsidP="00A45C28">
            <w:pPr>
              <w:bidi w:val="0"/>
              <w:rPr>
                <w:rFonts w:ascii="Times New Roman" w:hAnsi="Times New Roman"/>
                <w:sz w:val="16"/>
                <w:szCs w:val="16"/>
              </w:rPr>
            </w:pPr>
            <w:r w:rsidRPr="001340E3">
              <w:rPr>
                <w:rFonts w:ascii="Times New Roman" w:hAnsi="Times New Roman"/>
                <w:sz w:val="16"/>
                <w:szCs w:val="16"/>
              </w:rPr>
              <w:t>V: 1</w:t>
            </w:r>
          </w:p>
          <w:p w:rsidR="00FC39CB" w:rsidRPr="001340E3" w:rsidP="00A45C28">
            <w:pPr>
              <w:bidi w:val="0"/>
              <w:rPr>
                <w:rFonts w:ascii="Times New Roman" w:hAnsi="Times New Roman"/>
                <w:sz w:val="16"/>
                <w:szCs w:val="16"/>
              </w:rPr>
            </w:pPr>
            <w:r>
              <w:rPr>
                <w:rFonts w:ascii="Times New Roman" w:hAnsi="Times New Roman"/>
                <w:sz w:val="16"/>
                <w:szCs w:val="16"/>
              </w:rPr>
              <w:t>P: 20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FC39CB">
            <w:pPr>
              <w:bidi w:val="0"/>
              <w:jc w:val="both"/>
              <w:rPr>
                <w:rFonts w:ascii="Times New Roman" w:hAnsi="Times New Roman"/>
                <w:sz w:val="16"/>
                <w:szCs w:val="16"/>
              </w:rPr>
            </w:pPr>
            <w:r w:rsidRPr="00EA6824">
              <w:rPr>
                <w:rFonts w:ascii="Times New Roman" w:hAnsi="Times New Roman"/>
                <w:sz w:val="16"/>
                <w:szCs w:val="16"/>
              </w:rPr>
              <w:t>„životný cyklus“ znamená všetky po sebe nasledujúce a/alebo vzájomne prepojené fázy vrátane výskumu a vývoja, ktorý sa má vykonať, výroby, obchodovania a jeho podmienok, dopravy, používania a údržby počas existencie výrobku alebo prác alebo poskytovania služby, od získania surovín alebo tvorby zdrojov až po likvidáciu, odstránenie a koniec slúženia alebo používania;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bidi w:val="0"/>
              <w:jc w:val="both"/>
              <w:rPr>
                <w:rFonts w:ascii="Times New Roman" w:hAnsi="Times New Roman"/>
                <w:sz w:val="16"/>
                <w:szCs w:val="16"/>
              </w:rPr>
            </w:pPr>
            <w:r w:rsidR="004B0D67">
              <w:rPr>
                <w:rFonts w:ascii="Times New Roman" w:hAnsi="Times New Roman"/>
                <w:sz w:val="16"/>
                <w:szCs w:val="16"/>
              </w:rPr>
              <w:t>§: 2</w:t>
            </w:r>
          </w:p>
          <w:p w:rsidR="004B0D67" w:rsidP="00A36B8B">
            <w:pPr>
              <w:bidi w:val="0"/>
              <w:jc w:val="both"/>
              <w:rPr>
                <w:rFonts w:ascii="Times New Roman" w:hAnsi="Times New Roman"/>
                <w:sz w:val="16"/>
                <w:szCs w:val="16"/>
              </w:rPr>
            </w:pPr>
            <w:r w:rsidR="00D52E93">
              <w:rPr>
                <w:rFonts w:ascii="Times New Roman" w:hAnsi="Times New Roman"/>
                <w:sz w:val="16"/>
                <w:szCs w:val="16"/>
              </w:rPr>
              <w:t>O: 5</w:t>
            </w:r>
          </w:p>
          <w:p w:rsidR="00D52E93" w:rsidRPr="001340E3" w:rsidP="00A36B8B">
            <w:pPr>
              <w:bidi w:val="0"/>
              <w:jc w:val="both"/>
              <w:rPr>
                <w:rFonts w:ascii="Times New Roman" w:hAnsi="Times New Roman"/>
                <w:sz w:val="16"/>
                <w:szCs w:val="16"/>
              </w:rPr>
            </w:pPr>
            <w:r>
              <w:rPr>
                <w:rFonts w:ascii="Times New Roman" w:hAnsi="Times New Roman"/>
                <w:sz w:val="16"/>
                <w:szCs w:val="16"/>
              </w:rPr>
              <w:t>P:k</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52E93" w:rsidRPr="00D52E93" w:rsidP="00D52E93">
            <w:pPr>
              <w:bidi w:val="0"/>
              <w:rPr>
                <w:rFonts w:ascii="Times New Roman" w:hAnsi="Times New Roman"/>
                <w:sz w:val="16"/>
                <w:szCs w:val="16"/>
              </w:rPr>
            </w:pPr>
            <w:r w:rsidRPr="00D52E93">
              <w:rPr>
                <w:rFonts w:ascii="Times New Roman" w:hAnsi="Times New Roman"/>
                <w:sz w:val="16"/>
                <w:szCs w:val="16"/>
              </w:rPr>
              <w:t>(5) Na účely tohto zákona sa rozumie</w:t>
            </w:r>
          </w:p>
          <w:p w:rsidR="00FC39CB" w:rsidRPr="00B452A7" w:rsidP="00D52E93">
            <w:pPr>
              <w:bidi w:val="0"/>
              <w:rPr>
                <w:rFonts w:ascii="Times New Roman" w:hAnsi="Times New Roman"/>
                <w:sz w:val="16"/>
                <w:szCs w:val="16"/>
              </w:rPr>
            </w:pPr>
            <w:r w:rsidR="00D52E93">
              <w:rPr>
                <w:rFonts w:ascii="Times New Roman" w:hAnsi="Times New Roman"/>
                <w:sz w:val="16"/>
                <w:szCs w:val="16"/>
              </w:rPr>
              <w:t xml:space="preserve">k) </w:t>
            </w:r>
            <w:r w:rsidRPr="00D52E93" w:rsidR="00D52E93">
              <w:rPr>
                <w:rFonts w:ascii="Times New Roman" w:hAnsi="Times New Roman"/>
                <w:sz w:val="16"/>
                <w:szCs w:val="16"/>
              </w:rPr>
              <w:t>životným cyklom všetky postupné fázy výrobku, stavby alebo poskytovania služby ako výskum a vývoj, priemyselný vývoj, výroba, oprava, modernizácia, úprava, údržba, logistika, školenie, testovanie, stiahnutie a likvidácia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RPr="001340E3" w:rsidP="00A45C28">
            <w:pPr>
              <w:bidi w:val="0"/>
              <w:rPr>
                <w:rFonts w:ascii="Times New Roman" w:hAnsi="Times New Roman"/>
                <w:sz w:val="16"/>
                <w:szCs w:val="16"/>
              </w:rPr>
            </w:pPr>
            <w:r w:rsidRPr="001340E3">
              <w:rPr>
                <w:rFonts w:ascii="Times New Roman" w:hAnsi="Times New Roman"/>
                <w:sz w:val="16"/>
                <w:szCs w:val="16"/>
              </w:rPr>
              <w:t>Č: 2</w:t>
            </w:r>
          </w:p>
          <w:p w:rsidR="00FC39CB" w:rsidRPr="001340E3" w:rsidP="00A45C28">
            <w:pPr>
              <w:bidi w:val="0"/>
              <w:rPr>
                <w:rFonts w:ascii="Times New Roman" w:hAnsi="Times New Roman"/>
                <w:sz w:val="16"/>
                <w:szCs w:val="16"/>
              </w:rPr>
            </w:pPr>
            <w:r w:rsidRPr="001340E3">
              <w:rPr>
                <w:rFonts w:ascii="Times New Roman" w:hAnsi="Times New Roman"/>
                <w:sz w:val="16"/>
                <w:szCs w:val="16"/>
              </w:rPr>
              <w:t>O: 1</w:t>
            </w:r>
          </w:p>
          <w:p w:rsidR="00FC39CB" w:rsidRPr="001340E3" w:rsidP="00A45C28">
            <w:pPr>
              <w:bidi w:val="0"/>
              <w:rPr>
                <w:rFonts w:ascii="Times New Roman" w:hAnsi="Times New Roman"/>
                <w:sz w:val="16"/>
                <w:szCs w:val="16"/>
              </w:rPr>
            </w:pPr>
            <w:r w:rsidRPr="001340E3">
              <w:rPr>
                <w:rFonts w:ascii="Times New Roman" w:hAnsi="Times New Roman"/>
                <w:sz w:val="16"/>
                <w:szCs w:val="16"/>
              </w:rPr>
              <w:t>V: 1</w:t>
            </w:r>
          </w:p>
          <w:p w:rsidR="00FC39CB" w:rsidRPr="001340E3" w:rsidP="00A45C28">
            <w:pPr>
              <w:bidi w:val="0"/>
              <w:rPr>
                <w:rFonts w:ascii="Times New Roman" w:hAnsi="Times New Roman"/>
                <w:sz w:val="16"/>
                <w:szCs w:val="16"/>
              </w:rPr>
            </w:pPr>
            <w:r>
              <w:rPr>
                <w:rFonts w:ascii="Times New Roman" w:hAnsi="Times New Roman"/>
                <w:sz w:val="16"/>
                <w:szCs w:val="16"/>
              </w:rPr>
              <w:t>P: 21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FC39CB">
            <w:pPr>
              <w:bidi w:val="0"/>
              <w:jc w:val="both"/>
              <w:rPr>
                <w:rFonts w:ascii="Times New Roman" w:hAnsi="Times New Roman"/>
                <w:sz w:val="16"/>
                <w:szCs w:val="16"/>
              </w:rPr>
            </w:pPr>
            <w:r w:rsidRPr="00EA6824">
              <w:rPr>
                <w:rFonts w:ascii="Times New Roman" w:hAnsi="Times New Roman"/>
                <w:sz w:val="16"/>
                <w:szCs w:val="16"/>
              </w:rPr>
              <w:t>„súťaže návrhov“ sú také konania, ktoré verejnému obstarávateľovi umožňujú nadobudnúť plán alebo projekt vybraný porotou po jeho predložení do súťaže, s udelením alebo bez udelenia cien, a to najmä v oblastiach územného plánovania miest a vidieka, architektúry a inžinierstva alebo spracovania údajov;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bidi w:val="0"/>
              <w:jc w:val="both"/>
              <w:rPr>
                <w:rFonts w:ascii="Times New Roman" w:hAnsi="Times New Roman"/>
                <w:sz w:val="16"/>
                <w:szCs w:val="16"/>
              </w:rPr>
            </w:pPr>
            <w:r w:rsidR="007D449D">
              <w:rPr>
                <w:rFonts w:ascii="Times New Roman" w:hAnsi="Times New Roman"/>
                <w:sz w:val="16"/>
                <w:szCs w:val="16"/>
              </w:rPr>
              <w:t>§: 119</w:t>
            </w:r>
          </w:p>
          <w:p w:rsidR="00AF7B5A" w:rsidRPr="001340E3" w:rsidP="00FC39CB">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B452A7" w:rsidP="00B452A7">
            <w:pPr>
              <w:bidi w:val="0"/>
              <w:rPr>
                <w:rFonts w:ascii="Times New Roman" w:hAnsi="Times New Roman"/>
                <w:sz w:val="16"/>
                <w:szCs w:val="16"/>
              </w:rPr>
            </w:pPr>
            <w:r w:rsidRPr="00B452A7" w:rsidR="00AF7B5A">
              <w:rPr>
                <w:rFonts w:ascii="Times New Roman" w:hAnsi="Times New Roman"/>
                <w:sz w:val="16"/>
                <w:szCs w:val="16"/>
              </w:rPr>
              <w:t>(1) Súťaž návrhov na účely tohto zákona je postup, ktorý umožňuje vyhlasovateľovi súťaže návrhov (ďalej len „vyhlasovateľ“) získať najmä v oblasti architektúry, územného plánovania, stavebného inžinierstva a spracovania dát návrh, ktorý vybrala porota z návrhov predložených do súťaže návrhov s udeľovaním cien, alebo bez udeľovania cien.</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RPr="001340E3" w:rsidP="00A45C28">
            <w:pPr>
              <w:bidi w:val="0"/>
              <w:rPr>
                <w:rFonts w:ascii="Times New Roman" w:hAnsi="Times New Roman"/>
                <w:sz w:val="16"/>
                <w:szCs w:val="16"/>
              </w:rPr>
            </w:pPr>
            <w:r w:rsidRPr="001340E3">
              <w:rPr>
                <w:rFonts w:ascii="Times New Roman" w:hAnsi="Times New Roman"/>
                <w:sz w:val="16"/>
                <w:szCs w:val="16"/>
              </w:rPr>
              <w:t>Č: 2</w:t>
            </w:r>
          </w:p>
          <w:p w:rsidR="00FC39CB" w:rsidRPr="001340E3" w:rsidP="00A45C28">
            <w:pPr>
              <w:bidi w:val="0"/>
              <w:rPr>
                <w:rFonts w:ascii="Times New Roman" w:hAnsi="Times New Roman"/>
                <w:sz w:val="16"/>
                <w:szCs w:val="16"/>
              </w:rPr>
            </w:pPr>
            <w:r w:rsidRPr="001340E3">
              <w:rPr>
                <w:rFonts w:ascii="Times New Roman" w:hAnsi="Times New Roman"/>
                <w:sz w:val="16"/>
                <w:szCs w:val="16"/>
              </w:rPr>
              <w:t>O: 1</w:t>
            </w:r>
          </w:p>
          <w:p w:rsidR="00FC39CB" w:rsidRPr="001340E3" w:rsidP="00A45C28">
            <w:pPr>
              <w:bidi w:val="0"/>
              <w:rPr>
                <w:rFonts w:ascii="Times New Roman" w:hAnsi="Times New Roman"/>
                <w:sz w:val="16"/>
                <w:szCs w:val="16"/>
              </w:rPr>
            </w:pPr>
            <w:r w:rsidRPr="001340E3">
              <w:rPr>
                <w:rFonts w:ascii="Times New Roman" w:hAnsi="Times New Roman"/>
                <w:sz w:val="16"/>
                <w:szCs w:val="16"/>
              </w:rPr>
              <w:t>V: 1</w:t>
            </w:r>
          </w:p>
          <w:p w:rsidR="00FC39CB" w:rsidRPr="001340E3" w:rsidP="00A45C28">
            <w:pPr>
              <w:bidi w:val="0"/>
              <w:rPr>
                <w:rFonts w:ascii="Times New Roman" w:hAnsi="Times New Roman"/>
                <w:sz w:val="16"/>
                <w:szCs w:val="16"/>
              </w:rPr>
            </w:pPr>
            <w:r>
              <w:rPr>
                <w:rFonts w:ascii="Times New Roman" w:hAnsi="Times New Roman"/>
                <w:sz w:val="16"/>
                <w:szCs w:val="16"/>
              </w:rPr>
              <w:t>P: 22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FC39CB">
            <w:pPr>
              <w:bidi w:val="0"/>
              <w:jc w:val="both"/>
              <w:rPr>
                <w:rFonts w:ascii="Times New Roman" w:hAnsi="Times New Roman"/>
                <w:sz w:val="16"/>
                <w:szCs w:val="16"/>
              </w:rPr>
            </w:pPr>
            <w:r w:rsidRPr="00EA6824">
              <w:rPr>
                <w:rFonts w:ascii="Times New Roman" w:hAnsi="Times New Roman"/>
                <w:sz w:val="16"/>
                <w:szCs w:val="16"/>
              </w:rPr>
              <w:t>„inovácia“ je zavedenie nového alebo významne vylepšeného výrobku, služby alebo procesu vrátane, ale nie výlučne, výrobných, stavebných alebo konštrukčných procesov, novej marketingovej metódy alebo novej organizačnej metódy do podnikateľskej praxe, organizácie pracovného miesta alebo vonkajších vzťahov okrem iného s cieľom pomôcť riešiť spoločenské výzvy alebo podporiť stratégiu Európa 2020 na zabezpečenie inteligentného, udržateľného a inkluzívneho rastu;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bidi w:val="0"/>
              <w:jc w:val="both"/>
              <w:rPr>
                <w:rFonts w:ascii="Times New Roman" w:hAnsi="Times New Roman"/>
                <w:sz w:val="16"/>
                <w:szCs w:val="16"/>
              </w:rPr>
            </w:pPr>
            <w:r w:rsidR="00AF7B5A">
              <w:rPr>
                <w:rFonts w:ascii="Times New Roman" w:hAnsi="Times New Roman"/>
                <w:sz w:val="16"/>
                <w:szCs w:val="16"/>
              </w:rPr>
              <w:t>§: 2</w:t>
            </w:r>
          </w:p>
          <w:p w:rsidR="00AF7B5A" w:rsidP="00A36B8B">
            <w:pPr>
              <w:bidi w:val="0"/>
              <w:jc w:val="both"/>
              <w:rPr>
                <w:rFonts w:ascii="Times New Roman" w:hAnsi="Times New Roman"/>
                <w:sz w:val="16"/>
                <w:szCs w:val="16"/>
              </w:rPr>
            </w:pPr>
            <w:r w:rsidR="00D52E93">
              <w:rPr>
                <w:rFonts w:ascii="Times New Roman" w:hAnsi="Times New Roman"/>
                <w:sz w:val="16"/>
                <w:szCs w:val="16"/>
              </w:rPr>
              <w:t>O: 5</w:t>
            </w:r>
          </w:p>
          <w:p w:rsidR="00D52E93" w:rsidRPr="001340E3" w:rsidP="00A36B8B">
            <w:pPr>
              <w:bidi w:val="0"/>
              <w:jc w:val="both"/>
              <w:rPr>
                <w:rFonts w:ascii="Times New Roman" w:hAnsi="Times New Roman"/>
                <w:sz w:val="16"/>
                <w:szCs w:val="16"/>
              </w:rPr>
            </w:pPr>
            <w:r>
              <w:rPr>
                <w:rFonts w:ascii="Times New Roman" w:hAnsi="Times New Roman"/>
                <w:sz w:val="16"/>
                <w:szCs w:val="16"/>
              </w:rPr>
              <w:t>P:m</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52E93" w:rsidRPr="00D52E93" w:rsidP="00D52E93">
            <w:pPr>
              <w:bidi w:val="0"/>
              <w:rPr>
                <w:rFonts w:ascii="Times New Roman" w:hAnsi="Times New Roman"/>
                <w:sz w:val="16"/>
                <w:szCs w:val="16"/>
              </w:rPr>
            </w:pPr>
            <w:r w:rsidRPr="00D52E93">
              <w:rPr>
                <w:rFonts w:ascii="Times New Roman" w:hAnsi="Times New Roman"/>
                <w:sz w:val="16"/>
                <w:szCs w:val="16"/>
              </w:rPr>
              <w:t>(5) Na účely tohto zákona sa rozumie</w:t>
            </w:r>
          </w:p>
          <w:p w:rsidR="00FC39CB" w:rsidRPr="00B452A7" w:rsidP="00D52E93">
            <w:pPr>
              <w:bidi w:val="0"/>
              <w:rPr>
                <w:rFonts w:ascii="Times New Roman" w:hAnsi="Times New Roman"/>
                <w:sz w:val="16"/>
                <w:szCs w:val="16"/>
              </w:rPr>
            </w:pPr>
            <w:r w:rsidR="00D52E93">
              <w:rPr>
                <w:rFonts w:ascii="Times New Roman" w:hAnsi="Times New Roman"/>
                <w:sz w:val="16"/>
                <w:szCs w:val="16"/>
              </w:rPr>
              <w:t xml:space="preserve">m) </w:t>
            </w:r>
            <w:r w:rsidRPr="00D52E93" w:rsidR="00D52E93">
              <w:rPr>
                <w:rFonts w:ascii="Times New Roman" w:hAnsi="Times New Roman"/>
                <w:sz w:val="16"/>
                <w:szCs w:val="16"/>
              </w:rPr>
              <w:t>inováciou zavedenie nového alebo významne zlepšeného výrobku, služby alebo procesu, ktorý môže zahŕňať aj výrobný, stavebný alebo konštrukčný proces, novú marketingovú metódu alebo novú organizačnú metódu do podnikateľskej praxe, organizáciu pracovného prostredia alebo vonkajších vzťahov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FC39CB" w:rsidRPr="001340E3" w:rsidP="00A45C28">
            <w:pPr>
              <w:bidi w:val="0"/>
              <w:rPr>
                <w:rFonts w:ascii="Times New Roman" w:hAnsi="Times New Roman"/>
                <w:sz w:val="16"/>
                <w:szCs w:val="16"/>
              </w:rPr>
            </w:pPr>
            <w:r w:rsidRPr="001340E3">
              <w:rPr>
                <w:rFonts w:ascii="Times New Roman" w:hAnsi="Times New Roman"/>
                <w:sz w:val="16"/>
                <w:szCs w:val="16"/>
              </w:rPr>
              <w:t>Č: 2</w:t>
            </w:r>
          </w:p>
          <w:p w:rsidR="00FC39CB" w:rsidRPr="001340E3" w:rsidP="00A45C28">
            <w:pPr>
              <w:bidi w:val="0"/>
              <w:rPr>
                <w:rFonts w:ascii="Times New Roman" w:hAnsi="Times New Roman"/>
                <w:sz w:val="16"/>
                <w:szCs w:val="16"/>
              </w:rPr>
            </w:pPr>
            <w:r w:rsidRPr="001340E3">
              <w:rPr>
                <w:rFonts w:ascii="Times New Roman" w:hAnsi="Times New Roman"/>
                <w:sz w:val="16"/>
                <w:szCs w:val="16"/>
              </w:rPr>
              <w:t>O: 1</w:t>
            </w:r>
          </w:p>
          <w:p w:rsidR="00FC39CB" w:rsidRPr="001340E3" w:rsidP="00A45C28">
            <w:pPr>
              <w:bidi w:val="0"/>
              <w:rPr>
                <w:rFonts w:ascii="Times New Roman" w:hAnsi="Times New Roman"/>
                <w:sz w:val="16"/>
                <w:szCs w:val="16"/>
              </w:rPr>
            </w:pPr>
            <w:r w:rsidRPr="001340E3">
              <w:rPr>
                <w:rFonts w:ascii="Times New Roman" w:hAnsi="Times New Roman"/>
                <w:sz w:val="16"/>
                <w:szCs w:val="16"/>
              </w:rPr>
              <w:t>V: 1</w:t>
            </w:r>
          </w:p>
          <w:p w:rsidR="00FC39CB" w:rsidRPr="001340E3" w:rsidP="00A45C28">
            <w:pPr>
              <w:bidi w:val="0"/>
              <w:rPr>
                <w:rFonts w:ascii="Times New Roman" w:hAnsi="Times New Roman"/>
                <w:sz w:val="16"/>
                <w:szCs w:val="16"/>
              </w:rPr>
            </w:pPr>
            <w:r>
              <w:rPr>
                <w:rFonts w:ascii="Times New Roman" w:hAnsi="Times New Roman"/>
                <w:sz w:val="16"/>
                <w:szCs w:val="16"/>
              </w:rPr>
              <w:t>P: 23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FC39CB">
            <w:pPr>
              <w:bidi w:val="0"/>
              <w:jc w:val="both"/>
              <w:rPr>
                <w:rFonts w:ascii="Times New Roman" w:hAnsi="Times New Roman"/>
                <w:sz w:val="16"/>
                <w:szCs w:val="16"/>
              </w:rPr>
            </w:pPr>
            <w:r w:rsidRPr="00EA6824">
              <w:rPr>
                <w:rFonts w:ascii="Times New Roman" w:hAnsi="Times New Roman"/>
                <w:sz w:val="16"/>
                <w:szCs w:val="16"/>
              </w:rPr>
              <w:t>„značka“ je akýkoľvek dokument, osvedčenie alebo potvrdenie potvrdzujúce, že predmetné stavebné práce, výrobky, služby, procesy alebo postupy spĺňajú určité požiadavky;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r w:rsidR="000409BA">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P="00FC39CB">
            <w:pPr>
              <w:bidi w:val="0"/>
              <w:jc w:val="both"/>
              <w:rPr>
                <w:rFonts w:ascii="Times New Roman" w:hAnsi="Times New Roman"/>
                <w:sz w:val="16"/>
                <w:szCs w:val="16"/>
              </w:rPr>
            </w:pPr>
            <w:r w:rsidR="000401CB">
              <w:rPr>
                <w:rFonts w:ascii="Times New Roman" w:hAnsi="Times New Roman"/>
                <w:sz w:val="16"/>
                <w:szCs w:val="16"/>
              </w:rPr>
              <w:t>§: 2</w:t>
            </w:r>
          </w:p>
          <w:p w:rsidR="000401CB" w:rsidP="00A36B8B">
            <w:pPr>
              <w:bidi w:val="0"/>
              <w:jc w:val="both"/>
              <w:rPr>
                <w:rFonts w:ascii="Times New Roman" w:hAnsi="Times New Roman"/>
                <w:sz w:val="16"/>
                <w:szCs w:val="16"/>
              </w:rPr>
            </w:pPr>
            <w:r w:rsidR="00D52E93">
              <w:rPr>
                <w:rFonts w:ascii="Times New Roman" w:hAnsi="Times New Roman"/>
                <w:sz w:val="16"/>
                <w:szCs w:val="16"/>
              </w:rPr>
              <w:t>O: 5</w:t>
            </w:r>
          </w:p>
          <w:p w:rsidR="00D52E93" w:rsidRPr="001340E3" w:rsidP="00A36B8B">
            <w:pPr>
              <w:bidi w:val="0"/>
              <w:jc w:val="both"/>
              <w:rPr>
                <w:rFonts w:ascii="Times New Roman" w:hAnsi="Times New Roman"/>
                <w:sz w:val="16"/>
                <w:szCs w:val="16"/>
              </w:rPr>
            </w:pPr>
            <w:r>
              <w:rPr>
                <w:rFonts w:ascii="Times New Roman" w:hAnsi="Times New Roman"/>
                <w:sz w:val="16"/>
                <w:szCs w:val="16"/>
              </w:rPr>
              <w:t>P:n</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52E93" w:rsidRPr="00D52E93" w:rsidP="00D52E93">
            <w:pPr>
              <w:bidi w:val="0"/>
              <w:jc w:val="both"/>
              <w:rPr>
                <w:rFonts w:ascii="Times New Roman" w:hAnsi="Times New Roman"/>
                <w:sz w:val="16"/>
                <w:szCs w:val="16"/>
              </w:rPr>
            </w:pPr>
            <w:r w:rsidRPr="00D52E93">
              <w:rPr>
                <w:rFonts w:ascii="Times New Roman" w:hAnsi="Times New Roman"/>
                <w:sz w:val="16"/>
                <w:szCs w:val="16"/>
              </w:rPr>
              <w:t>(5) Na účely tohto zákona sa rozumie</w:t>
            </w:r>
          </w:p>
          <w:p w:rsidR="00A36B8B" w:rsidP="00D52E93">
            <w:pPr>
              <w:bidi w:val="0"/>
              <w:jc w:val="both"/>
              <w:rPr>
                <w:rFonts w:ascii="Times New Roman" w:hAnsi="Times New Roman"/>
                <w:sz w:val="16"/>
                <w:szCs w:val="16"/>
              </w:rPr>
            </w:pPr>
            <w:r w:rsidR="00D52E93">
              <w:rPr>
                <w:rFonts w:ascii="Times New Roman" w:hAnsi="Times New Roman"/>
                <w:sz w:val="16"/>
                <w:szCs w:val="16"/>
              </w:rPr>
              <w:t xml:space="preserve">n) </w:t>
            </w:r>
            <w:r w:rsidRPr="00D52E93" w:rsidR="00D52E93">
              <w:rPr>
                <w:rFonts w:ascii="Times New Roman" w:hAnsi="Times New Roman"/>
                <w:sz w:val="16"/>
                <w:szCs w:val="16"/>
              </w:rPr>
              <w:t>značkou akýkoľvek dokument, osvedčenie alebo potvrdenie, ktoré potvrdzuje, že stavebné práce, výrobok, služba, proces alebo postup spĺňa podmienky na udelenie značky,</w:t>
            </w:r>
            <w:r w:rsidR="00D52E93">
              <w:rPr>
                <w:rFonts w:ascii="Times New Roman" w:hAnsi="Times New Roman"/>
                <w:sz w:val="16"/>
                <w:szCs w:val="16"/>
              </w:rPr>
              <w:t>25</w:t>
            </w:r>
            <w:r w:rsidRPr="00D52E93" w:rsidR="00D52E93">
              <w:rPr>
                <w:rFonts w:ascii="Times New Roman" w:hAnsi="Times New Roman"/>
                <w:sz w:val="16"/>
                <w:szCs w:val="16"/>
              </w:rPr>
              <w:t xml:space="preserve"> )</w:t>
            </w:r>
          </w:p>
          <w:p w:rsidR="00D52E93" w:rsidRPr="00A36B8B" w:rsidP="00D52E93">
            <w:pPr>
              <w:bidi w:val="0"/>
              <w:jc w:val="both"/>
              <w:rPr>
                <w:rFonts w:ascii="Times New Roman" w:hAnsi="Times New Roman"/>
                <w:sz w:val="16"/>
                <w:szCs w:val="16"/>
              </w:rPr>
            </w:pPr>
          </w:p>
          <w:p w:rsidR="00A36B8B" w:rsidRPr="00B452A7" w:rsidP="003504CC">
            <w:pPr>
              <w:bidi w:val="0"/>
              <w:jc w:val="both"/>
              <w:rPr>
                <w:rFonts w:ascii="Times New Roman" w:hAnsi="Times New Roman"/>
                <w:sz w:val="16"/>
                <w:szCs w:val="16"/>
              </w:rPr>
            </w:pPr>
            <w:r w:rsidR="00712397">
              <w:rPr>
                <w:rFonts w:ascii="Times New Roman" w:hAnsi="Times New Roman"/>
                <w:sz w:val="16"/>
                <w:szCs w:val="16"/>
              </w:rPr>
              <w:t>2</w:t>
            </w:r>
            <w:r w:rsidR="003504CC">
              <w:rPr>
                <w:rFonts w:ascii="Times New Roman" w:hAnsi="Times New Roman"/>
                <w:sz w:val="16"/>
                <w:szCs w:val="16"/>
              </w:rPr>
              <w:t>5)</w:t>
            </w:r>
            <w:r w:rsidRPr="00A36B8B">
              <w:rPr>
                <w:rFonts w:ascii="Times New Roman" w:hAnsi="Times New Roman"/>
                <w:sz w:val="16"/>
                <w:szCs w:val="16"/>
              </w:rPr>
              <w:t xml:space="preserve"> Napríklad zákon č. 469/2002 Z. z. o environmentálnom označovaní výrobkov v znení neskorších predpisov.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C39CB" w:rsidRPr="001340E3" w:rsidP="000409BA">
            <w:pPr>
              <w:bidi w:val="0"/>
              <w:jc w:val="center"/>
              <w:rPr>
                <w:rFonts w:ascii="Times New Roman" w:hAnsi="Times New Roman"/>
                <w:sz w:val="16"/>
                <w:szCs w:val="16"/>
              </w:rPr>
            </w:pPr>
            <w:r w:rsidR="00A22B94">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FC39CB" w:rsidRPr="001340E3" w:rsidP="00A45C28">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36B8B" w:rsidRPr="001340E3" w:rsidP="00A36B8B">
            <w:pPr>
              <w:bidi w:val="0"/>
              <w:rPr>
                <w:rFonts w:ascii="Times New Roman" w:hAnsi="Times New Roman"/>
                <w:sz w:val="16"/>
                <w:szCs w:val="16"/>
              </w:rPr>
            </w:pPr>
            <w:r w:rsidRPr="001340E3">
              <w:rPr>
                <w:rFonts w:ascii="Times New Roman" w:hAnsi="Times New Roman"/>
                <w:sz w:val="16"/>
                <w:szCs w:val="16"/>
              </w:rPr>
              <w:t>Č: 2</w:t>
            </w:r>
          </w:p>
          <w:p w:rsidR="00A36B8B" w:rsidRPr="001340E3" w:rsidP="00A36B8B">
            <w:pPr>
              <w:bidi w:val="0"/>
              <w:rPr>
                <w:rFonts w:ascii="Times New Roman" w:hAnsi="Times New Roman"/>
                <w:sz w:val="16"/>
                <w:szCs w:val="16"/>
              </w:rPr>
            </w:pPr>
            <w:r w:rsidRPr="001340E3">
              <w:rPr>
                <w:rFonts w:ascii="Times New Roman" w:hAnsi="Times New Roman"/>
                <w:sz w:val="16"/>
                <w:szCs w:val="16"/>
              </w:rPr>
              <w:t>O: 1</w:t>
            </w:r>
          </w:p>
          <w:p w:rsidR="00A36B8B" w:rsidRPr="001340E3" w:rsidP="00A36B8B">
            <w:pPr>
              <w:bidi w:val="0"/>
              <w:rPr>
                <w:rFonts w:ascii="Times New Roman" w:hAnsi="Times New Roman"/>
                <w:sz w:val="16"/>
                <w:szCs w:val="16"/>
              </w:rPr>
            </w:pPr>
            <w:r w:rsidRPr="001340E3">
              <w:rPr>
                <w:rFonts w:ascii="Times New Roman" w:hAnsi="Times New Roman"/>
                <w:sz w:val="16"/>
                <w:szCs w:val="16"/>
              </w:rPr>
              <w:t>V: 1</w:t>
            </w:r>
          </w:p>
          <w:p w:rsidR="00A36B8B" w:rsidRPr="001340E3" w:rsidP="00A36B8B">
            <w:pPr>
              <w:bidi w:val="0"/>
              <w:rPr>
                <w:rFonts w:ascii="Times New Roman" w:hAnsi="Times New Roman"/>
                <w:sz w:val="16"/>
                <w:szCs w:val="16"/>
              </w:rPr>
            </w:pPr>
            <w:r>
              <w:rPr>
                <w:rFonts w:ascii="Times New Roman" w:hAnsi="Times New Roman"/>
                <w:sz w:val="16"/>
                <w:szCs w:val="16"/>
              </w:rPr>
              <w:t>P: 24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both"/>
              <w:rPr>
                <w:rFonts w:ascii="Times New Roman" w:hAnsi="Times New Roman"/>
                <w:sz w:val="16"/>
                <w:szCs w:val="16"/>
              </w:rPr>
            </w:pPr>
            <w:r w:rsidRPr="00EA6824">
              <w:rPr>
                <w:rFonts w:ascii="Times New Roman" w:hAnsi="Times New Roman"/>
                <w:sz w:val="16"/>
                <w:szCs w:val="16"/>
              </w:rPr>
              <w:t>„požiadavky pre získanie značky“ sú požiadavky, ktoré musia predmetné práce, výrobky, služby, procesy alebo postupy spĺňať, aby získali príslušnú značku.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jc w:val="both"/>
              <w:rPr>
                <w:rFonts w:ascii="Times New Roman" w:hAnsi="Times New Roman"/>
                <w:sz w:val="16"/>
                <w:szCs w:val="16"/>
              </w:rPr>
            </w:pPr>
            <w:r>
              <w:rPr>
                <w:rFonts w:ascii="Times New Roman" w:hAnsi="Times New Roman"/>
                <w:sz w:val="16"/>
                <w:szCs w:val="16"/>
              </w:rPr>
              <w:t>§: 2</w:t>
            </w:r>
          </w:p>
          <w:p w:rsidR="00A36B8B" w:rsidP="00A36B8B">
            <w:pPr>
              <w:bidi w:val="0"/>
              <w:jc w:val="both"/>
              <w:rPr>
                <w:rFonts w:ascii="Times New Roman" w:hAnsi="Times New Roman"/>
                <w:sz w:val="16"/>
                <w:szCs w:val="16"/>
              </w:rPr>
            </w:pPr>
            <w:r w:rsidR="00D52E93">
              <w:rPr>
                <w:rFonts w:ascii="Times New Roman" w:hAnsi="Times New Roman"/>
                <w:sz w:val="16"/>
                <w:szCs w:val="16"/>
              </w:rPr>
              <w:t>O: 5</w:t>
            </w:r>
          </w:p>
          <w:p w:rsidR="00D52E93" w:rsidRPr="001340E3" w:rsidP="00A36B8B">
            <w:pPr>
              <w:bidi w:val="0"/>
              <w:jc w:val="both"/>
              <w:rPr>
                <w:rFonts w:ascii="Times New Roman" w:hAnsi="Times New Roman"/>
                <w:sz w:val="16"/>
                <w:szCs w:val="16"/>
              </w:rPr>
            </w:pPr>
            <w:r>
              <w:rPr>
                <w:rFonts w:ascii="Times New Roman" w:hAnsi="Times New Roman"/>
                <w:sz w:val="16"/>
                <w:szCs w:val="16"/>
              </w:rPr>
              <w:t>P:n</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52E93" w:rsidRPr="00D52E93" w:rsidP="00D52E93">
            <w:pPr>
              <w:bidi w:val="0"/>
              <w:jc w:val="both"/>
              <w:rPr>
                <w:rFonts w:ascii="Times New Roman" w:hAnsi="Times New Roman"/>
                <w:sz w:val="16"/>
                <w:szCs w:val="16"/>
              </w:rPr>
            </w:pPr>
            <w:r w:rsidRPr="00D52E93">
              <w:rPr>
                <w:rFonts w:ascii="Times New Roman" w:hAnsi="Times New Roman"/>
                <w:sz w:val="16"/>
                <w:szCs w:val="16"/>
              </w:rPr>
              <w:t>(5) Na účely tohto zákona sa rozumie</w:t>
            </w:r>
          </w:p>
          <w:p w:rsidR="00A36B8B" w:rsidRPr="00B452A7" w:rsidP="00D52E93">
            <w:pPr>
              <w:bidi w:val="0"/>
              <w:jc w:val="both"/>
              <w:rPr>
                <w:rFonts w:ascii="Times New Roman" w:hAnsi="Times New Roman"/>
                <w:sz w:val="16"/>
                <w:szCs w:val="16"/>
              </w:rPr>
            </w:pPr>
            <w:r w:rsidR="00D52E93">
              <w:rPr>
                <w:rFonts w:ascii="Times New Roman" w:hAnsi="Times New Roman"/>
                <w:sz w:val="16"/>
                <w:szCs w:val="16"/>
              </w:rPr>
              <w:t xml:space="preserve">n) </w:t>
            </w:r>
            <w:r w:rsidRPr="00D52E93" w:rsidR="00D52E93">
              <w:rPr>
                <w:rFonts w:ascii="Times New Roman" w:hAnsi="Times New Roman"/>
                <w:sz w:val="16"/>
                <w:szCs w:val="16"/>
              </w:rPr>
              <w:t>značkou akýkoľvek dokument, osvedčenie alebo potvrdenie, ktoré potvrdzuje, že stavebné práce, výrobok, služba, proces alebo postup spĺňa podmienky na udelenie značky,</w:t>
            </w:r>
            <w:r w:rsidR="00D52E93">
              <w:rPr>
                <w:rFonts w:ascii="Times New Roman" w:hAnsi="Times New Roman"/>
                <w:sz w:val="16"/>
                <w:szCs w:val="16"/>
              </w:rPr>
              <w:t>25</w:t>
            </w:r>
            <w:r w:rsidRPr="00D52E93" w:rsidR="00D52E93">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36B8B" w:rsidP="00A36B8B">
            <w:pPr>
              <w:bidi w:val="0"/>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2</w:t>
            </w:r>
          </w:p>
          <w:p w:rsidR="00A36B8B" w:rsidRPr="001340E3" w:rsidP="00A36B8B">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A51962" w:rsidP="00A36B8B">
            <w:pPr>
              <w:bidi w:val="0"/>
              <w:jc w:val="both"/>
              <w:rPr>
                <w:rFonts w:ascii="Times New Roman" w:hAnsi="Times New Roman"/>
                <w:sz w:val="16"/>
                <w:szCs w:val="16"/>
              </w:rPr>
            </w:pPr>
            <w:r w:rsidRPr="00A51962">
              <w:rPr>
                <w:rFonts w:ascii="Times New Roman" w:hAnsi="Times New Roman"/>
                <w:sz w:val="16"/>
                <w:szCs w:val="16"/>
              </w:rPr>
              <w:t>Na účely tohto článku „regionálne orgány“ zahŕňajú orgány uvedené v neúplnom zozname v klasifikácii NUTS 1 a 2, ako sa uvádza v nariadení Európskeho parlamentu a Rady (ES) č. 1059/2003 (22), zatiaľ čo medzi „miestne orgány“ patria všetky orgány administratívnych jednotiek, na ktoré sa vzťahuje klasifikácia NUTS 3, a menších administratívnych jednotiek, ako sa uvádza v nariadení (ES) č. 1059/2003.</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jc w:val="both"/>
              <w:rPr>
                <w:rFonts w:ascii="Times New Roman" w:hAnsi="Times New Roman"/>
                <w:sz w:val="16"/>
                <w:szCs w:val="16"/>
              </w:rPr>
            </w:pPr>
            <w:r>
              <w:rPr>
                <w:rFonts w:ascii="Times New Roman" w:hAnsi="Times New Roman"/>
                <w:sz w:val="16"/>
                <w:szCs w:val="16"/>
              </w:rPr>
              <w:t>§: 7</w:t>
            </w:r>
          </w:p>
          <w:p w:rsidR="00A36B8B" w:rsidP="00A36B8B">
            <w:pPr>
              <w:bidi w:val="0"/>
              <w:jc w:val="both"/>
              <w:rPr>
                <w:rFonts w:ascii="Times New Roman" w:hAnsi="Times New Roman"/>
                <w:sz w:val="16"/>
                <w:szCs w:val="16"/>
              </w:rPr>
            </w:pPr>
            <w:r>
              <w:rPr>
                <w:rFonts w:ascii="Times New Roman" w:hAnsi="Times New Roman"/>
                <w:sz w:val="16"/>
                <w:szCs w:val="16"/>
              </w:rPr>
              <w:t>O: 1</w:t>
            </w:r>
          </w:p>
          <w:p w:rsidR="00A36B8B" w:rsidRPr="001340E3" w:rsidP="00834C95">
            <w:pPr>
              <w:bidi w:val="0"/>
              <w:jc w:val="both"/>
              <w:rPr>
                <w:rFonts w:ascii="Times New Roman" w:hAnsi="Times New Roman"/>
                <w:sz w:val="16"/>
                <w:szCs w:val="16"/>
              </w:rPr>
            </w:pPr>
            <w:r>
              <w:rPr>
                <w:rFonts w:ascii="Times New Roman" w:hAnsi="Times New Roman"/>
                <w:sz w:val="16"/>
                <w:szCs w:val="16"/>
              </w:rPr>
              <w:t>P: b, 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A51962" w:rsidP="00A36B8B">
            <w:pPr>
              <w:bidi w:val="0"/>
              <w:rPr>
                <w:rFonts w:ascii="Times New Roman" w:hAnsi="Times New Roman"/>
                <w:sz w:val="16"/>
                <w:szCs w:val="16"/>
              </w:rPr>
            </w:pPr>
            <w:r w:rsidR="00834C95">
              <w:rPr>
                <w:rFonts w:ascii="Times New Roman" w:hAnsi="Times New Roman"/>
                <w:sz w:val="16"/>
                <w:szCs w:val="16"/>
              </w:rPr>
              <w:t xml:space="preserve">(1) </w:t>
            </w:r>
            <w:r w:rsidRPr="00A51962">
              <w:rPr>
                <w:rFonts w:ascii="Times New Roman" w:hAnsi="Times New Roman"/>
                <w:sz w:val="16"/>
                <w:szCs w:val="16"/>
              </w:rPr>
              <w:t xml:space="preserve">Verejný obstarávateľ na účely tohto zákona je </w:t>
            </w:r>
          </w:p>
          <w:p w:rsidR="00A36B8B" w:rsidRPr="00A51962" w:rsidP="00A36B8B">
            <w:pPr>
              <w:bidi w:val="0"/>
              <w:rPr>
                <w:rFonts w:ascii="Times New Roman" w:hAnsi="Times New Roman"/>
                <w:sz w:val="16"/>
                <w:szCs w:val="16"/>
              </w:rPr>
            </w:pPr>
            <w:r w:rsidRPr="00A51962">
              <w:rPr>
                <w:rFonts w:ascii="Times New Roman" w:hAnsi="Times New Roman"/>
                <w:sz w:val="16"/>
                <w:szCs w:val="16"/>
              </w:rPr>
              <w:t>b)</w:t>
            </w:r>
            <w:r>
              <w:rPr>
                <w:rFonts w:ascii="Times New Roman" w:hAnsi="Times New Roman"/>
                <w:sz w:val="16"/>
                <w:szCs w:val="16"/>
              </w:rPr>
              <w:t xml:space="preserve"> </w:t>
            </w:r>
            <w:r w:rsidRPr="00A51962">
              <w:rPr>
                <w:rFonts w:ascii="Times New Roman" w:hAnsi="Times New Roman"/>
                <w:sz w:val="16"/>
                <w:szCs w:val="16"/>
              </w:rPr>
              <w:t>obec,</w:t>
            </w:r>
          </w:p>
          <w:p w:rsidR="00A36B8B" w:rsidRPr="00B452A7" w:rsidP="00A36B8B">
            <w:pPr>
              <w:bidi w:val="0"/>
              <w:rPr>
                <w:rFonts w:ascii="Times New Roman" w:hAnsi="Times New Roman"/>
                <w:sz w:val="16"/>
                <w:szCs w:val="16"/>
              </w:rPr>
            </w:pPr>
            <w:r w:rsidRPr="00A51962">
              <w:rPr>
                <w:rFonts w:ascii="Times New Roman" w:hAnsi="Times New Roman"/>
                <w:sz w:val="16"/>
                <w:szCs w:val="16"/>
              </w:rPr>
              <w:t>c)</w:t>
            </w:r>
            <w:r>
              <w:rPr>
                <w:rFonts w:ascii="Times New Roman" w:hAnsi="Times New Roman"/>
                <w:sz w:val="16"/>
                <w:szCs w:val="16"/>
              </w:rPr>
              <w:t xml:space="preserve"> vyšší územný celok.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36B8B" w:rsidP="00A36B8B">
            <w:pPr>
              <w:bidi w:val="0"/>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3</w:t>
            </w:r>
          </w:p>
          <w:p w:rsidR="00A36B8B" w:rsidRPr="001340E3" w:rsidP="00A36B8B">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6474D9" w:rsidP="00A36B8B">
            <w:pPr>
              <w:bidi w:val="0"/>
              <w:jc w:val="both"/>
              <w:rPr>
                <w:rFonts w:ascii="Times New Roman" w:hAnsi="Times New Roman"/>
                <w:sz w:val="16"/>
                <w:szCs w:val="16"/>
              </w:rPr>
            </w:pPr>
            <w:r w:rsidRPr="006474D9">
              <w:rPr>
                <w:rFonts w:ascii="Times New Roman" w:hAnsi="Times New Roman"/>
                <w:sz w:val="16"/>
                <w:szCs w:val="16"/>
              </w:rPr>
              <w:t>Zmiešané obstarávanie</w:t>
            </w:r>
          </w:p>
          <w:p w:rsidR="00A36B8B" w:rsidP="00A36B8B">
            <w:pPr>
              <w:bidi w:val="0"/>
              <w:jc w:val="both"/>
              <w:rPr>
                <w:rFonts w:ascii="Times New Roman" w:hAnsi="Times New Roman"/>
                <w:sz w:val="16"/>
                <w:szCs w:val="16"/>
              </w:rPr>
            </w:pPr>
            <w:r w:rsidRPr="006474D9">
              <w:rPr>
                <w:rFonts w:ascii="Times New Roman" w:hAnsi="Times New Roman"/>
                <w:sz w:val="16"/>
                <w:szCs w:val="16"/>
              </w:rPr>
              <w:t>Odsek 2 sa uplatňuje na zmiešané zákazky, ktorých predmetom sú rôzne druhy obstarávania, na ktoré sa vzťahuje táto smernica.</w:t>
            </w:r>
          </w:p>
          <w:p w:rsidR="00A36B8B" w:rsidP="00A36B8B">
            <w:pPr>
              <w:bidi w:val="0"/>
              <w:jc w:val="both"/>
              <w:rPr>
                <w:rFonts w:ascii="Times New Roman" w:hAnsi="Times New Roman"/>
                <w:sz w:val="16"/>
                <w:szCs w:val="16"/>
              </w:rPr>
            </w:pPr>
          </w:p>
          <w:p w:rsidR="00A36B8B" w:rsidRPr="001340E3" w:rsidP="00A36B8B">
            <w:pPr>
              <w:bidi w:val="0"/>
              <w:jc w:val="both"/>
              <w:rPr>
                <w:rFonts w:ascii="Times New Roman" w:hAnsi="Times New Roman"/>
                <w:sz w:val="16"/>
                <w:szCs w:val="16"/>
              </w:rPr>
            </w:pPr>
            <w:r w:rsidRPr="006474D9">
              <w:rPr>
                <w:rFonts w:ascii="Times New Roman" w:hAnsi="Times New Roman"/>
                <w:sz w:val="16"/>
                <w:szCs w:val="16"/>
              </w:rPr>
              <w:t>Odseky 3 až 5 sa uplatňujú na zmiešané zákazky, ktorých predmetom je obstarávanie, na ktoré sa vzťahuje táto smernica, a obstarávanie, na ktoré sa vzťahujú iné právne režimy.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r>
              <w:rPr>
                <w:rFonts w:ascii="Times New Roman" w:hAnsi="Times New Roman"/>
                <w:sz w:val="16"/>
                <w:szCs w:val="16"/>
              </w:rPr>
              <w:t>Ide o odkaz na ďalšie ustanovenia</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36B8B" w:rsidP="00A36B8B">
            <w:pPr>
              <w:bidi w:val="0"/>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3</w:t>
            </w:r>
          </w:p>
          <w:p w:rsidR="00A36B8B" w:rsidRPr="001340E3" w:rsidP="00A36B8B">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27664C" w:rsidP="00A36B8B">
            <w:pPr>
              <w:bidi w:val="0"/>
              <w:jc w:val="both"/>
              <w:rPr>
                <w:rFonts w:ascii="Times New Roman" w:hAnsi="Times New Roman"/>
                <w:sz w:val="16"/>
                <w:szCs w:val="16"/>
              </w:rPr>
            </w:pPr>
            <w:r w:rsidRPr="0027664C">
              <w:rPr>
                <w:rFonts w:ascii="Times New Roman" w:hAnsi="Times New Roman"/>
                <w:sz w:val="16"/>
                <w:szCs w:val="16"/>
              </w:rPr>
              <w:t>Zákazky, ktorých predmetom sú dva alebo viac druhov obstarávania (práce, služby alebo tovar), sa zadávajú v súlade s ustanoveniami uplatniteľnými na ten druh obstarávania, ktorý charakterizuje hlavný predmet danej zákazky.</w:t>
            </w:r>
          </w:p>
          <w:p w:rsidR="00A36B8B" w:rsidRPr="0027664C" w:rsidP="00A36B8B">
            <w:pPr>
              <w:bidi w:val="0"/>
              <w:jc w:val="both"/>
              <w:rPr>
                <w:rFonts w:ascii="Times New Roman" w:hAnsi="Times New Roman"/>
                <w:sz w:val="16"/>
                <w:szCs w:val="16"/>
              </w:rPr>
            </w:pPr>
          </w:p>
          <w:p w:rsidR="00A36B8B" w:rsidRPr="001340E3" w:rsidP="00A36B8B">
            <w:pPr>
              <w:bidi w:val="0"/>
              <w:jc w:val="both"/>
              <w:rPr>
                <w:rFonts w:ascii="Times New Roman" w:hAnsi="Times New Roman"/>
                <w:sz w:val="16"/>
                <w:szCs w:val="16"/>
              </w:rPr>
            </w:pPr>
            <w:r w:rsidRPr="0027664C">
              <w:rPr>
                <w:rFonts w:ascii="Times New Roman" w:hAnsi="Times New Roman"/>
                <w:sz w:val="16"/>
                <w:szCs w:val="16"/>
              </w:rPr>
              <w:t>V prípade zmiešaných zákaziek pozostávajúcich čiastočne zo služieb v zmysle hlavy III kapitoly I a čiastočne z ostatných služieb alebo zo zmiešaných zákaziek pozostávajúcich čiastočne zo služieb a čiastočne z tovaru sa hlavný predmet určuje podľa príslušných služieb alebo tovaru s najvyššou predpokladanou hodnotou.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834C95" w:rsidP="00A36B8B">
            <w:pPr>
              <w:bidi w:val="0"/>
              <w:jc w:val="both"/>
              <w:rPr>
                <w:rFonts w:ascii="Times New Roman" w:hAnsi="Times New Roman"/>
                <w:sz w:val="16"/>
                <w:szCs w:val="16"/>
              </w:rPr>
            </w:pPr>
            <w:r w:rsidRPr="00834C95" w:rsidR="00834C95">
              <w:rPr>
                <w:rFonts w:ascii="Times New Roman" w:hAnsi="Times New Roman"/>
                <w:sz w:val="16"/>
                <w:szCs w:val="16"/>
              </w:rPr>
              <w:t>§: 30</w:t>
            </w:r>
          </w:p>
          <w:p w:rsidR="00A36B8B" w:rsidRPr="001340E3" w:rsidP="00A36B8B">
            <w:pPr>
              <w:bidi w:val="0"/>
              <w:jc w:val="both"/>
              <w:rPr>
                <w:rFonts w:ascii="Times New Roman" w:hAnsi="Times New Roman"/>
                <w:sz w:val="16"/>
                <w:szCs w:val="16"/>
              </w:rPr>
            </w:pPr>
            <w:r w:rsidRPr="00834C95">
              <w:rPr>
                <w:rFonts w:ascii="Times New Roman" w:hAnsi="Times New Roman"/>
                <w:sz w:val="16"/>
                <w:szCs w:val="16"/>
              </w:rPr>
              <w:t>O: 1,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5551E6" w:rsidP="00A36B8B">
            <w:pPr>
              <w:bidi w:val="0"/>
              <w:rPr>
                <w:rFonts w:ascii="Times New Roman" w:hAnsi="Times New Roman"/>
                <w:sz w:val="16"/>
                <w:szCs w:val="16"/>
              </w:rPr>
            </w:pPr>
            <w:r w:rsidRPr="005551E6">
              <w:rPr>
                <w:rFonts w:ascii="Times New Roman" w:hAnsi="Times New Roman"/>
                <w:sz w:val="16"/>
                <w:szCs w:val="16"/>
              </w:rPr>
              <w:t xml:space="preserve">(1) Zákazka, ktorej predmetom je uskutočnenie stavebných prác a dodanie tovaru, uskutočnenie stavebných prác a poskytnutie služby alebo uskutočnenie stavebných prác, dodanie tovaru a poskytnutie služby sa zadáva použitím postupu platného pre hlavný predmet zákazky. </w:t>
            </w:r>
          </w:p>
          <w:p w:rsidR="00A36B8B" w:rsidRPr="005551E6" w:rsidP="00A36B8B">
            <w:pPr>
              <w:bidi w:val="0"/>
              <w:rPr>
                <w:rFonts w:ascii="Times New Roman" w:hAnsi="Times New Roman"/>
                <w:sz w:val="16"/>
                <w:szCs w:val="16"/>
              </w:rPr>
            </w:pPr>
          </w:p>
          <w:p w:rsidR="00A36B8B" w:rsidRPr="001340E3" w:rsidP="00A36B8B">
            <w:pPr>
              <w:bidi w:val="0"/>
              <w:rPr>
                <w:rFonts w:ascii="Times New Roman" w:hAnsi="Times New Roman"/>
                <w:sz w:val="16"/>
                <w:szCs w:val="16"/>
              </w:rPr>
            </w:pPr>
            <w:r w:rsidRPr="005551E6">
              <w:rPr>
                <w:rFonts w:ascii="Times New Roman" w:hAnsi="Times New Roman"/>
                <w:sz w:val="16"/>
                <w:szCs w:val="16"/>
              </w:rPr>
              <w:t>(2) Zákazka zahŕňajúca službu uvedenú v prílohe č. 1 a inú službu a zákazka zahŕňajúca službu a tovar sa zadáva podľa pravidiel platných pre tú časť predmetu zákazky, ktorej predpokladaná hodnota je najvyššia.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36B8B" w:rsidP="00A36B8B">
            <w:pPr>
              <w:bidi w:val="0"/>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3</w:t>
            </w:r>
          </w:p>
          <w:p w:rsidR="00A36B8B" w:rsidRPr="001340E3" w:rsidP="00A36B8B">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27664C" w:rsidP="00A36B8B">
            <w:pPr>
              <w:bidi w:val="0"/>
              <w:jc w:val="both"/>
              <w:rPr>
                <w:rFonts w:ascii="Times New Roman" w:hAnsi="Times New Roman"/>
                <w:sz w:val="16"/>
                <w:szCs w:val="16"/>
              </w:rPr>
            </w:pPr>
            <w:r w:rsidRPr="0027664C">
              <w:rPr>
                <w:rFonts w:ascii="Times New Roman" w:hAnsi="Times New Roman"/>
                <w:sz w:val="16"/>
                <w:szCs w:val="16"/>
              </w:rPr>
              <w:t>Ak sú jednotlivé časti danej zákazky objektívne oddeliteľné, uplatňuje sa odsek 4. Ak jednotlivé časti danej zákazky nie sú objektívne oddeliteľné, uplatňuje sa odsek 6.</w:t>
            </w:r>
          </w:p>
          <w:p w:rsidR="00A36B8B" w:rsidRPr="0027664C" w:rsidP="00A36B8B">
            <w:pPr>
              <w:bidi w:val="0"/>
              <w:jc w:val="both"/>
              <w:rPr>
                <w:rFonts w:ascii="Times New Roman" w:hAnsi="Times New Roman"/>
                <w:sz w:val="16"/>
                <w:szCs w:val="16"/>
              </w:rPr>
            </w:pPr>
          </w:p>
          <w:p w:rsidR="00A36B8B" w:rsidRPr="001340E3" w:rsidP="00A36B8B">
            <w:pPr>
              <w:bidi w:val="0"/>
              <w:jc w:val="both"/>
              <w:rPr>
                <w:rFonts w:ascii="Times New Roman" w:hAnsi="Times New Roman"/>
                <w:sz w:val="16"/>
                <w:szCs w:val="16"/>
              </w:rPr>
            </w:pPr>
            <w:r w:rsidRPr="0027664C">
              <w:rPr>
                <w:rFonts w:ascii="Times New Roman" w:hAnsi="Times New Roman"/>
                <w:sz w:val="16"/>
                <w:szCs w:val="16"/>
              </w:rPr>
              <w:t>Ak sa na časť danej zákazky vzťahuje článok 346 ZFEÚ alebo smernica 2009/81/ES, uplatňuje sa článok 16 tejto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sidR="00173C79">
              <w:rPr>
                <w:rFonts w:ascii="Times New Roman" w:hAnsi="Times New Roman"/>
                <w:sz w:val="16"/>
                <w:szCs w:val="16"/>
              </w:rPr>
              <w:t>n.a.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r w:rsidR="00173C79">
              <w:rPr>
                <w:rFonts w:ascii="Times New Roman" w:hAnsi="Times New Roman"/>
                <w:sz w:val="16"/>
                <w:szCs w:val="16"/>
              </w:rPr>
              <w:t>Ide o odkaz na ďalšie ustanovenia</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36B8B" w:rsidP="00A36B8B">
            <w:pPr>
              <w:bidi w:val="0"/>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3</w:t>
            </w:r>
          </w:p>
          <w:p w:rsidR="00A36B8B" w:rsidRPr="001340E3" w:rsidP="00A36B8B">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jc w:val="both"/>
              <w:rPr>
                <w:rFonts w:ascii="Times New Roman" w:hAnsi="Times New Roman"/>
                <w:sz w:val="16"/>
                <w:szCs w:val="16"/>
              </w:rPr>
            </w:pPr>
            <w:r w:rsidRPr="0027664C">
              <w:rPr>
                <w:rFonts w:ascii="Times New Roman" w:hAnsi="Times New Roman"/>
                <w:sz w:val="16"/>
                <w:szCs w:val="16"/>
              </w:rPr>
              <w:t xml:space="preserve">V prípade zákaziek, ktorých predmetom je obstarávanie, na ktoré sa vzťahuje táto smernica, ako aj obstarávanie, na ktoré sa táto smernica nevzťahuje, si verejní obstarávatelia môžu zvoliť možnosť zadania samostatných zákaziek na jednotlivé časti alebo zadania jedinej zákazky. </w:t>
            </w:r>
          </w:p>
          <w:p w:rsidR="00A36B8B" w:rsidP="00A36B8B">
            <w:pPr>
              <w:bidi w:val="0"/>
              <w:jc w:val="both"/>
              <w:rPr>
                <w:rFonts w:ascii="Times New Roman" w:hAnsi="Times New Roman"/>
                <w:sz w:val="16"/>
                <w:szCs w:val="16"/>
              </w:rPr>
            </w:pPr>
          </w:p>
          <w:p w:rsidR="00A36B8B" w:rsidRPr="0027664C" w:rsidP="00A36B8B">
            <w:pPr>
              <w:bidi w:val="0"/>
              <w:jc w:val="both"/>
              <w:rPr>
                <w:rFonts w:ascii="Times New Roman" w:hAnsi="Times New Roman"/>
                <w:sz w:val="16"/>
                <w:szCs w:val="16"/>
              </w:rPr>
            </w:pPr>
            <w:r w:rsidRPr="0027664C">
              <w:rPr>
                <w:rFonts w:ascii="Times New Roman" w:hAnsi="Times New Roman"/>
                <w:sz w:val="16"/>
                <w:szCs w:val="16"/>
              </w:rPr>
              <w:t>Ak sa verejní obstarávatelia rozhodnú zadať samostatné zákazky na jednotlivé časti, rozhodnutie o tom, ktorý právny režim sa vzťahuje na akúkoľvek z takýchto samostatných zákaziek, sa prijme na základe charakteristických znakov príslušnej samostatnej časti.</w:t>
            </w:r>
          </w:p>
          <w:p w:rsidR="00A36B8B" w:rsidRPr="0027664C" w:rsidP="00A36B8B">
            <w:pPr>
              <w:bidi w:val="0"/>
              <w:jc w:val="both"/>
              <w:rPr>
                <w:rFonts w:ascii="Times New Roman" w:hAnsi="Times New Roman"/>
                <w:sz w:val="16"/>
                <w:szCs w:val="16"/>
              </w:rPr>
            </w:pPr>
          </w:p>
          <w:p w:rsidR="00A36B8B" w:rsidRPr="0027664C" w:rsidP="00A36B8B">
            <w:pPr>
              <w:bidi w:val="0"/>
              <w:jc w:val="both"/>
              <w:rPr>
                <w:rFonts w:ascii="Times New Roman" w:hAnsi="Times New Roman"/>
                <w:sz w:val="16"/>
                <w:szCs w:val="16"/>
              </w:rPr>
            </w:pPr>
            <w:r w:rsidRPr="0027664C">
              <w:rPr>
                <w:rFonts w:ascii="Times New Roman" w:hAnsi="Times New Roman"/>
                <w:sz w:val="16"/>
                <w:szCs w:val="16"/>
              </w:rPr>
              <w:t>Ak sa verejní obstarávatelia rozhodnú zadať jedinú zákazku, táto smernica sa uplatňuje, ak sa v článku 16 neustanovuje inak, na vzniknutú zmiešanú zákazku, a to bez ohľadu na hodnotu častí, na ktoré by sa inak vzťahoval iný právny režim, a bez ohľadu na to, ktorý právny režim by sa na tieto časti inak vzťahoval.</w:t>
            </w:r>
          </w:p>
          <w:p w:rsidR="00A36B8B" w:rsidRPr="0027664C" w:rsidP="00A36B8B">
            <w:pPr>
              <w:bidi w:val="0"/>
              <w:jc w:val="both"/>
              <w:rPr>
                <w:rFonts w:ascii="Times New Roman" w:hAnsi="Times New Roman"/>
                <w:sz w:val="16"/>
                <w:szCs w:val="16"/>
              </w:rPr>
            </w:pPr>
          </w:p>
          <w:p w:rsidR="00A36B8B" w:rsidRPr="001340E3" w:rsidP="00A36B8B">
            <w:pPr>
              <w:bidi w:val="0"/>
              <w:jc w:val="both"/>
              <w:rPr>
                <w:rFonts w:ascii="Times New Roman" w:hAnsi="Times New Roman"/>
                <w:sz w:val="16"/>
                <w:szCs w:val="16"/>
              </w:rPr>
            </w:pPr>
            <w:r w:rsidRPr="0027664C">
              <w:rPr>
                <w:rFonts w:ascii="Times New Roman" w:hAnsi="Times New Roman"/>
                <w:sz w:val="16"/>
                <w:szCs w:val="16"/>
              </w:rPr>
              <w:t>V prípade zmiešaných zákaziek, ktoré obsahujú prvky zákaziek a koncesií na tovar, práce a služby, sa zmiešaná zákazka zadá v súlade s touto smernicou, a to za predpokladu, že predpokladaná hodnota tej časti zákazky, ktorá predstavuje zákazku, na ktorú sa vzťahuje táto smernica, vypočítaná v súlade s článkom 5 sa rovná alebo je vyššia ako príslušný finančný limit stanovený v článku 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jc w:val="both"/>
              <w:rPr>
                <w:rFonts w:ascii="Times New Roman" w:hAnsi="Times New Roman"/>
                <w:sz w:val="16"/>
                <w:szCs w:val="16"/>
              </w:rPr>
            </w:pPr>
            <w:r>
              <w:rPr>
                <w:rFonts w:ascii="Times New Roman" w:hAnsi="Times New Roman"/>
                <w:sz w:val="16"/>
                <w:szCs w:val="16"/>
              </w:rPr>
              <w:t>§:</w:t>
            </w:r>
            <w:r w:rsidR="00834C95">
              <w:rPr>
                <w:rFonts w:ascii="Times New Roman" w:hAnsi="Times New Roman"/>
                <w:sz w:val="16"/>
                <w:szCs w:val="16"/>
              </w:rPr>
              <w:t xml:space="preserve"> 30</w:t>
            </w:r>
          </w:p>
          <w:p w:rsidR="00A36B8B" w:rsidRPr="001340E3" w:rsidP="00A36B8B">
            <w:pPr>
              <w:bidi w:val="0"/>
              <w:jc w:val="both"/>
              <w:rPr>
                <w:rFonts w:ascii="Times New Roman" w:hAnsi="Times New Roman"/>
                <w:sz w:val="16"/>
                <w:szCs w:val="16"/>
              </w:rPr>
            </w:pPr>
            <w:r>
              <w:rPr>
                <w:rFonts w:ascii="Times New Roman" w:hAnsi="Times New Roman"/>
                <w:sz w:val="16"/>
                <w:szCs w:val="16"/>
              </w:rPr>
              <w:t>O: 4, 6, 9, 11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rPr>
                <w:rFonts w:ascii="Times New Roman" w:hAnsi="Times New Roman"/>
                <w:sz w:val="16"/>
                <w:szCs w:val="16"/>
              </w:rPr>
            </w:pPr>
            <w:r w:rsidRPr="00CE4B6E">
              <w:rPr>
                <w:rFonts w:ascii="Times New Roman" w:hAnsi="Times New Roman"/>
                <w:sz w:val="16"/>
                <w:szCs w:val="16"/>
              </w:rPr>
              <w:t>(4) Ak sa verejný obstarávateľ alebo obstarávateľ rozhodne samostatne zadávať časti zákazky, ktoré sú objektívne oddeliteľné, postupuje podľa pravidiel a postupov platných pre príslušnú časť.</w:t>
            </w:r>
          </w:p>
          <w:p w:rsidR="00A36B8B" w:rsidP="00A36B8B">
            <w:pPr>
              <w:bidi w:val="0"/>
              <w:rPr>
                <w:rFonts w:ascii="Times New Roman" w:hAnsi="Times New Roman"/>
                <w:sz w:val="16"/>
                <w:szCs w:val="16"/>
              </w:rPr>
            </w:pPr>
          </w:p>
          <w:p w:rsidR="00A36B8B" w:rsidP="00A36B8B">
            <w:pPr>
              <w:bidi w:val="0"/>
              <w:rPr>
                <w:rFonts w:ascii="Times New Roman" w:hAnsi="Times New Roman"/>
                <w:sz w:val="16"/>
                <w:szCs w:val="16"/>
              </w:rPr>
            </w:pPr>
            <w:r>
              <w:rPr>
                <w:rFonts w:ascii="Times New Roman" w:hAnsi="Times New Roman"/>
                <w:sz w:val="16"/>
                <w:szCs w:val="16"/>
              </w:rPr>
              <w:t>(</w:t>
            </w:r>
            <w:r w:rsidRPr="00CE4B6E">
              <w:rPr>
                <w:rFonts w:ascii="Times New Roman" w:hAnsi="Times New Roman"/>
                <w:sz w:val="16"/>
                <w:szCs w:val="16"/>
              </w:rPr>
              <w:t>6) Zákazka, ktorej časti sú objektívne oddeliteľné, zahŕňajúca časť, na ktorú sa vzťahuje postup zadávania nadlimitnej zákazky verejným obstarávateľom, sa zadáva týmto postupom bez ohľadu na predpokladanú hodnotu ostatných častí, ak tento zákon neustanovuje inak.</w:t>
            </w:r>
          </w:p>
          <w:p w:rsidR="00A36B8B" w:rsidP="00A36B8B">
            <w:pPr>
              <w:bidi w:val="0"/>
              <w:rPr>
                <w:rFonts w:ascii="Times New Roman" w:hAnsi="Times New Roman"/>
                <w:sz w:val="16"/>
                <w:szCs w:val="16"/>
              </w:rPr>
            </w:pPr>
          </w:p>
          <w:p w:rsidR="00A36B8B" w:rsidP="00A36B8B">
            <w:pPr>
              <w:bidi w:val="0"/>
              <w:rPr>
                <w:rFonts w:ascii="Times New Roman" w:hAnsi="Times New Roman"/>
                <w:sz w:val="16"/>
                <w:szCs w:val="16"/>
              </w:rPr>
            </w:pPr>
            <w:r w:rsidRPr="00CE4B6E">
              <w:rPr>
                <w:rFonts w:ascii="Times New Roman" w:hAnsi="Times New Roman"/>
                <w:sz w:val="16"/>
                <w:szCs w:val="16"/>
              </w:rPr>
              <w:t>(9) Pri zákazke, ktorá zahŕňa prvok civilnej zákazky a prvok koncesie a ktorej časti sú objektívne oddeliteľné, verejný obstarávateľ použije postup zadávania nadlimitných zákaziek verejným obstarávateľom, ak predpokladaná hodnota časti civilnej zákazky je rovná alebo vyššia ako finančný limit podľa § 5 ods. 2.</w:t>
            </w:r>
            <w:r>
              <w:rPr>
                <w:rFonts w:ascii="Times New Roman" w:hAnsi="Times New Roman"/>
                <w:sz w:val="16"/>
                <w:szCs w:val="16"/>
              </w:rPr>
              <w:t xml:space="preserve"> </w:t>
            </w:r>
          </w:p>
          <w:p w:rsidR="00A36B8B" w:rsidP="00A36B8B">
            <w:pPr>
              <w:bidi w:val="0"/>
              <w:rPr>
                <w:rFonts w:ascii="Times New Roman" w:hAnsi="Times New Roman"/>
                <w:sz w:val="16"/>
                <w:szCs w:val="16"/>
              </w:rPr>
            </w:pPr>
          </w:p>
          <w:p w:rsidR="00A36B8B" w:rsidP="00A36B8B">
            <w:pPr>
              <w:bidi w:val="0"/>
              <w:rPr>
                <w:rFonts w:ascii="Times New Roman" w:hAnsi="Times New Roman"/>
                <w:sz w:val="16"/>
                <w:szCs w:val="16"/>
              </w:rPr>
            </w:pPr>
            <w:r>
              <w:rPr>
                <w:rFonts w:ascii="Times New Roman" w:hAnsi="Times New Roman"/>
                <w:sz w:val="16"/>
                <w:szCs w:val="16"/>
              </w:rPr>
              <w:t xml:space="preserve">(11) </w:t>
            </w:r>
            <w:r w:rsidRPr="00CE4B6E">
              <w:rPr>
                <w:rFonts w:ascii="Times New Roman" w:hAnsi="Times New Roman"/>
                <w:sz w:val="16"/>
                <w:szCs w:val="16"/>
              </w:rPr>
              <w:t>Ak sa verejný obstarávateľ rozhodne zadať zákazku, ktorej časti sú objektívne oddeliteľné a ktorej predmetom je aj časť, na ktorú sa nevzťahuje tento zákon okrem § 1 ods. 2 písm. a), zákazka sa zadáva použitím postupu zadávania nadlimitných zákaziek verejným obstarávateľom, ak jej časť sa má riadiť týmto postupom.</w:t>
            </w:r>
          </w:p>
          <w:p w:rsidR="00A36B8B" w:rsidRPr="001340E3" w:rsidP="00A36B8B">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36B8B" w:rsidP="00A36B8B">
            <w:pPr>
              <w:bidi w:val="0"/>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3</w:t>
            </w:r>
          </w:p>
          <w:p w:rsidR="00A36B8B" w:rsidRPr="001340E3" w:rsidP="00A36B8B">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both"/>
              <w:rPr>
                <w:rFonts w:ascii="Times New Roman" w:hAnsi="Times New Roman"/>
                <w:sz w:val="16"/>
                <w:szCs w:val="16"/>
              </w:rPr>
            </w:pPr>
            <w:r w:rsidRPr="0027664C">
              <w:rPr>
                <w:rFonts w:ascii="Times New Roman" w:hAnsi="Times New Roman"/>
                <w:sz w:val="16"/>
                <w:szCs w:val="16"/>
              </w:rPr>
              <w:t>V prípade zákaziek, ktorých predmetom je obstarávanie, na ktoré sa vzťahuje táto smernica, a obstarávanie vykonania činnosti, na ktorú sa vzťahuje smernica 2014/25/EÚ, sa uplatniteľné pravidlá určia bez ohľadu na odsek 4 tohto článku podľa článkov 5 a 6 smernice 2014/25/EÚ.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jc w:val="both"/>
              <w:rPr>
                <w:rFonts w:ascii="Times New Roman" w:hAnsi="Times New Roman"/>
                <w:sz w:val="16"/>
                <w:szCs w:val="16"/>
              </w:rPr>
            </w:pPr>
            <w:r w:rsidR="00834C95">
              <w:rPr>
                <w:rFonts w:ascii="Times New Roman" w:hAnsi="Times New Roman"/>
                <w:sz w:val="16"/>
                <w:szCs w:val="16"/>
              </w:rPr>
              <w:t>§: 30</w:t>
            </w:r>
          </w:p>
          <w:p w:rsidR="00A36B8B" w:rsidRPr="001340E3" w:rsidP="00A36B8B">
            <w:pPr>
              <w:bidi w:val="0"/>
              <w:jc w:val="both"/>
              <w:rPr>
                <w:rFonts w:ascii="Times New Roman" w:hAnsi="Times New Roman"/>
                <w:sz w:val="16"/>
                <w:szCs w:val="16"/>
              </w:rPr>
            </w:pPr>
            <w:r>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r w:rsidRPr="00184D07">
              <w:rPr>
                <w:rFonts w:ascii="Times New Roman" w:hAnsi="Times New Roman"/>
                <w:sz w:val="16"/>
                <w:szCs w:val="16"/>
              </w:rPr>
              <w:t>(8) Pri zákazke, ktorej časti sú objektívne oddeliteľné a ktorá zahŕňa časť týkajúcu sa činnosti podľa § 9 ods. 3 až 9, verejný obstarávateľ použije postup zadávania nadlimitných zákaziek obstarávateľom, ak tento zákon neustanovuje inak.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36B8B" w:rsidP="00A36B8B">
            <w:pPr>
              <w:bidi w:val="0"/>
              <w:rPr>
                <w:rFonts w:ascii="Times New Roman" w:hAnsi="Times New Roman"/>
                <w:sz w:val="16"/>
                <w:szCs w:val="16"/>
              </w:rPr>
            </w:pPr>
            <w:r w:rsidRPr="00527B03">
              <w:rPr>
                <w:rFonts w:ascii="Times New Roman" w:hAnsi="Times New Roman"/>
                <w:sz w:val="16"/>
                <w:szCs w:val="16"/>
              </w:rPr>
              <w:t>Č:</w:t>
            </w:r>
            <w:r>
              <w:rPr>
                <w:rFonts w:ascii="Times New Roman" w:hAnsi="Times New Roman"/>
                <w:sz w:val="16"/>
                <w:szCs w:val="16"/>
              </w:rPr>
              <w:t xml:space="preserve"> 3</w:t>
            </w:r>
          </w:p>
          <w:p w:rsidR="00A36B8B" w:rsidRPr="001340E3" w:rsidP="00A36B8B">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both"/>
              <w:rPr>
                <w:rFonts w:ascii="Times New Roman" w:hAnsi="Times New Roman"/>
                <w:sz w:val="16"/>
                <w:szCs w:val="16"/>
              </w:rPr>
            </w:pPr>
            <w:r w:rsidRPr="0027664C">
              <w:rPr>
                <w:rFonts w:ascii="Times New Roman" w:hAnsi="Times New Roman"/>
                <w:sz w:val="16"/>
                <w:szCs w:val="16"/>
              </w:rPr>
              <w:t>Ak sú jednotlivé časti danej zákazky objektívne neoddeliteľné, uplatniteľný právny režim sa určí na základe hlavného predmetu tejto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jc w:val="both"/>
              <w:rPr>
                <w:rFonts w:ascii="Times New Roman" w:hAnsi="Times New Roman"/>
                <w:sz w:val="16"/>
                <w:szCs w:val="16"/>
              </w:rPr>
            </w:pPr>
            <w:r w:rsidR="00834C95">
              <w:rPr>
                <w:rFonts w:ascii="Times New Roman" w:hAnsi="Times New Roman"/>
                <w:sz w:val="16"/>
                <w:szCs w:val="16"/>
              </w:rPr>
              <w:t>§: 30</w:t>
            </w:r>
          </w:p>
          <w:p w:rsidR="00A36B8B" w:rsidRPr="001340E3" w:rsidP="00A36B8B">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r w:rsidRPr="00184D07">
              <w:rPr>
                <w:rFonts w:ascii="Times New Roman" w:hAnsi="Times New Roman"/>
                <w:sz w:val="16"/>
                <w:szCs w:val="16"/>
              </w:rPr>
              <w:t>(3) Zákazka zahŕňajúca časti, ktoré sú neoddeliteľne spojené a objektívne tvoria nedeliteľný celok, sa riadi postupom platným pre hlavný predmet zákazky, ak tento zákon neustanovuje inak.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36B8B" w:rsidP="00A36B8B">
            <w:pPr>
              <w:bidi w:val="0"/>
              <w:rPr>
                <w:rFonts w:ascii="Times New Roman" w:hAnsi="Times New Roman"/>
                <w:sz w:val="16"/>
                <w:szCs w:val="16"/>
              </w:rPr>
            </w:pPr>
            <w:r>
              <w:rPr>
                <w:rFonts w:ascii="Times New Roman" w:hAnsi="Times New Roman"/>
                <w:sz w:val="16"/>
                <w:szCs w:val="16"/>
              </w:rPr>
              <w:t>Č: 4</w:t>
            </w:r>
          </w:p>
          <w:p w:rsidR="00A36B8B" w:rsidP="00A36B8B">
            <w:pPr>
              <w:bidi w:val="0"/>
              <w:rPr>
                <w:rFonts w:ascii="Times New Roman" w:hAnsi="Times New Roman"/>
                <w:sz w:val="16"/>
                <w:szCs w:val="16"/>
              </w:rPr>
            </w:pPr>
            <w:r>
              <w:rPr>
                <w:rFonts w:ascii="Times New Roman" w:hAnsi="Times New Roman"/>
                <w:sz w:val="16"/>
                <w:szCs w:val="16"/>
              </w:rPr>
              <w:t>V: 1</w:t>
            </w:r>
          </w:p>
          <w:p w:rsidR="00A36B8B" w:rsidRPr="001340E3" w:rsidP="00A36B8B">
            <w:pPr>
              <w:bidi w:val="0"/>
              <w:rPr>
                <w:rFonts w:ascii="Times New Roman" w:hAnsi="Times New Roman"/>
                <w:sz w:val="16"/>
                <w:szCs w:val="16"/>
              </w:rPr>
            </w:pPr>
            <w:r>
              <w:rPr>
                <w:rFonts w:ascii="Times New Roman" w:hAnsi="Times New Roman"/>
                <w:sz w:val="16"/>
                <w:szCs w:val="16"/>
              </w:rPr>
              <w:t xml:space="preserve">P: a) </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27664C" w:rsidP="00A36B8B">
            <w:pPr>
              <w:bidi w:val="0"/>
              <w:jc w:val="both"/>
              <w:rPr>
                <w:rFonts w:ascii="Times New Roman" w:hAnsi="Times New Roman"/>
                <w:sz w:val="16"/>
                <w:szCs w:val="16"/>
              </w:rPr>
            </w:pPr>
            <w:r w:rsidRPr="0027664C">
              <w:rPr>
                <w:rFonts w:ascii="Times New Roman" w:hAnsi="Times New Roman"/>
                <w:sz w:val="16"/>
                <w:szCs w:val="16"/>
              </w:rPr>
              <w:t>Táto smernica sa uplatňuje na obstarávania, ktorých predpokladaná hodnota bez dane z pridanej hodnoty (DPH) sa rovná alebo je vyššia ako tieto finančné limity:</w:t>
            </w:r>
          </w:p>
          <w:p w:rsidR="00A36B8B" w:rsidRPr="001340E3" w:rsidP="00A36B8B">
            <w:pPr>
              <w:bidi w:val="0"/>
              <w:jc w:val="both"/>
              <w:rPr>
                <w:rFonts w:ascii="Times New Roman" w:hAnsi="Times New Roman"/>
                <w:sz w:val="16"/>
                <w:szCs w:val="16"/>
              </w:rPr>
            </w:pPr>
            <w:r w:rsidRPr="0027664C">
              <w:rPr>
                <w:rFonts w:ascii="Times New Roman" w:hAnsi="Times New Roman"/>
                <w:sz w:val="16"/>
                <w:szCs w:val="16"/>
              </w:rPr>
              <w:t>5 186 000 EUR pre verejné zákazky na uskutočnenie stavebných prác</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rPr>
                <w:rFonts w:ascii="Times New Roman" w:hAnsi="Times New Roman"/>
                <w:sz w:val="16"/>
                <w:szCs w:val="16"/>
              </w:rPr>
            </w:pPr>
            <w:r>
              <w:rPr>
                <w:rFonts w:ascii="Times New Roman" w:hAnsi="Times New Roman"/>
                <w:sz w:val="16"/>
                <w:szCs w:val="16"/>
              </w:rPr>
              <w:t>Návrh zákona o verejnom obstarávaní</w:t>
            </w:r>
          </w:p>
          <w:p w:rsidR="00B92F4A" w:rsidP="00A36B8B">
            <w:pPr>
              <w:bidi w:val="0"/>
              <w:rPr>
                <w:rFonts w:ascii="Times New Roman" w:hAnsi="Times New Roman"/>
                <w:sz w:val="16"/>
                <w:szCs w:val="16"/>
              </w:rPr>
            </w:pPr>
          </w:p>
          <w:p w:rsidR="00B92F4A" w:rsidRPr="001340E3" w:rsidP="00A36B8B">
            <w:pPr>
              <w:bidi w:val="0"/>
              <w:rPr>
                <w:rFonts w:ascii="Times New Roman" w:hAnsi="Times New Roman"/>
                <w:sz w:val="16"/>
                <w:szCs w:val="16"/>
              </w:rPr>
            </w:pPr>
            <w:r>
              <w:rPr>
                <w:rFonts w:ascii="Times New Roman" w:hAnsi="Times New Roman"/>
                <w:sz w:val="16"/>
                <w:szCs w:val="16"/>
              </w:rPr>
              <w:t xml:space="preserve">Vyhláška č. ... </w:t>
            </w:r>
            <w:r w:rsidRPr="00B92F4A">
              <w:rPr>
                <w:rFonts w:ascii="Times New Roman" w:hAnsi="Times New Roman"/>
                <w:sz w:val="16"/>
                <w:szCs w:val="16"/>
              </w:rPr>
              <w:t>ktorou sa ustanovuje finančný limit pre nadlimitnú zákazku</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jc w:val="both"/>
              <w:rPr>
                <w:rFonts w:ascii="Times New Roman" w:hAnsi="Times New Roman"/>
                <w:sz w:val="16"/>
                <w:szCs w:val="16"/>
              </w:rPr>
            </w:pPr>
            <w:r>
              <w:rPr>
                <w:rFonts w:ascii="Times New Roman" w:hAnsi="Times New Roman"/>
                <w:sz w:val="16"/>
                <w:szCs w:val="16"/>
              </w:rPr>
              <w:t>§: 5</w:t>
            </w:r>
          </w:p>
          <w:p w:rsidR="00A36B8B" w:rsidP="00A36B8B">
            <w:pPr>
              <w:bidi w:val="0"/>
              <w:jc w:val="both"/>
              <w:rPr>
                <w:rFonts w:ascii="Times New Roman" w:hAnsi="Times New Roman"/>
                <w:sz w:val="16"/>
                <w:szCs w:val="16"/>
              </w:rPr>
            </w:pPr>
            <w:r>
              <w:rPr>
                <w:rFonts w:ascii="Times New Roman" w:hAnsi="Times New Roman"/>
                <w:sz w:val="16"/>
                <w:szCs w:val="16"/>
              </w:rPr>
              <w:t>O: 2</w:t>
            </w:r>
          </w:p>
          <w:p w:rsidR="00B92F4A" w:rsidP="00A36B8B">
            <w:pPr>
              <w:bidi w:val="0"/>
              <w:jc w:val="both"/>
              <w:rPr>
                <w:rFonts w:ascii="Times New Roman" w:hAnsi="Times New Roman"/>
                <w:sz w:val="16"/>
                <w:szCs w:val="16"/>
              </w:rPr>
            </w:pPr>
          </w:p>
          <w:p w:rsidR="00B92F4A" w:rsidP="00A36B8B">
            <w:pPr>
              <w:bidi w:val="0"/>
              <w:jc w:val="both"/>
              <w:rPr>
                <w:rFonts w:ascii="Times New Roman" w:hAnsi="Times New Roman"/>
                <w:sz w:val="16"/>
                <w:szCs w:val="16"/>
              </w:rPr>
            </w:pPr>
          </w:p>
          <w:p w:rsidR="00B92F4A" w:rsidP="00A36B8B">
            <w:pPr>
              <w:bidi w:val="0"/>
              <w:jc w:val="both"/>
              <w:rPr>
                <w:rFonts w:ascii="Times New Roman" w:hAnsi="Times New Roman"/>
                <w:sz w:val="16"/>
                <w:szCs w:val="16"/>
              </w:rPr>
            </w:pPr>
            <w:r>
              <w:rPr>
                <w:rFonts w:ascii="Times New Roman" w:hAnsi="Times New Roman"/>
                <w:sz w:val="16"/>
                <w:szCs w:val="16"/>
              </w:rPr>
              <w:t>§: 2</w:t>
            </w:r>
          </w:p>
          <w:p w:rsidR="00B92F4A" w:rsidRPr="001340E3" w:rsidP="00A36B8B">
            <w:pPr>
              <w:bidi w:val="0"/>
              <w:jc w:val="both"/>
              <w:rPr>
                <w:rFonts w:ascii="Times New Roman" w:hAnsi="Times New Roman"/>
                <w:sz w:val="16"/>
                <w:szCs w:val="16"/>
              </w:rPr>
            </w:pPr>
            <w:r>
              <w:rPr>
                <w:rFonts w:ascii="Times New Roman" w:hAnsi="Times New Roman"/>
                <w:sz w:val="16"/>
                <w:szCs w:val="16"/>
              </w:rPr>
              <w:t>P: h</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rPr>
                <w:rFonts w:ascii="Times New Roman" w:hAnsi="Times New Roman"/>
                <w:sz w:val="16"/>
                <w:szCs w:val="16"/>
              </w:rPr>
            </w:pPr>
            <w:r w:rsidRPr="00A36B8B">
              <w:rPr>
                <w:rFonts w:ascii="Times New Roman" w:hAnsi="Times New Roman"/>
                <w:sz w:val="16"/>
                <w:szCs w:val="16"/>
              </w:rPr>
              <w:t>(2) Nadlimitná zákazka je zákazka, ktorej predpokladaná hodnota sa rovná alebo je vyššia ako finančný limit ustanovený všeobecne záväzným právnym predpisom, ktorý vydá Úrad pre verejné obstarávanie (ďalej len „úrad“).</w:t>
            </w:r>
          </w:p>
          <w:p w:rsidR="00B92F4A" w:rsidP="00A36B8B">
            <w:pPr>
              <w:bidi w:val="0"/>
              <w:rPr>
                <w:rFonts w:ascii="Times New Roman" w:hAnsi="Times New Roman"/>
                <w:sz w:val="16"/>
                <w:szCs w:val="16"/>
              </w:rPr>
            </w:pPr>
          </w:p>
          <w:p w:rsidR="00B92F4A" w:rsidRPr="001340E3" w:rsidP="00362FE2">
            <w:pPr>
              <w:bidi w:val="0"/>
              <w:rPr>
                <w:rFonts w:ascii="Times New Roman" w:hAnsi="Times New Roman"/>
                <w:sz w:val="16"/>
                <w:szCs w:val="16"/>
              </w:rPr>
            </w:pPr>
            <w:r w:rsidRPr="00362FE2" w:rsidR="00362FE2">
              <w:rPr>
                <w:rFonts w:ascii="Times New Roman" w:hAnsi="Times New Roman"/>
                <w:sz w:val="16"/>
                <w:szCs w:val="16"/>
              </w:rPr>
              <w:t>Nadlimitná zákazka je, ak predpokladaná hodnota zákazky sa rovná alebo je vyššia ako</w:t>
            </w:r>
            <w:r w:rsidR="00362FE2">
              <w:rPr>
                <w:rFonts w:ascii="Times New Roman" w:hAnsi="Times New Roman"/>
                <w:sz w:val="16"/>
                <w:szCs w:val="16"/>
              </w:rPr>
              <w:t xml:space="preserve"> </w:t>
            </w:r>
            <w:r w:rsidRPr="00362FE2" w:rsidR="00362FE2">
              <w:rPr>
                <w:rFonts w:ascii="Times New Roman" w:hAnsi="Times New Roman"/>
                <w:sz w:val="16"/>
                <w:szCs w:val="16"/>
              </w:rPr>
              <w:t>5 186 000 eur, ak ide o zákazku na uskutočnenie stavebných prác,</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36B8B" w:rsidP="00A36B8B">
            <w:pPr>
              <w:bidi w:val="0"/>
              <w:rPr>
                <w:rFonts w:ascii="Times New Roman" w:hAnsi="Times New Roman"/>
                <w:sz w:val="16"/>
                <w:szCs w:val="16"/>
              </w:rPr>
            </w:pPr>
            <w:r>
              <w:rPr>
                <w:rFonts w:ascii="Times New Roman" w:hAnsi="Times New Roman"/>
                <w:sz w:val="16"/>
                <w:szCs w:val="16"/>
              </w:rPr>
              <w:t>Č: 4</w:t>
            </w:r>
          </w:p>
          <w:p w:rsidR="00A36B8B" w:rsidP="00A36B8B">
            <w:pPr>
              <w:bidi w:val="0"/>
              <w:rPr>
                <w:rFonts w:ascii="Times New Roman" w:hAnsi="Times New Roman"/>
                <w:sz w:val="16"/>
                <w:szCs w:val="16"/>
              </w:rPr>
            </w:pPr>
            <w:r>
              <w:rPr>
                <w:rFonts w:ascii="Times New Roman" w:hAnsi="Times New Roman"/>
                <w:sz w:val="16"/>
                <w:szCs w:val="16"/>
              </w:rPr>
              <w:t>V: 1</w:t>
            </w:r>
          </w:p>
          <w:p w:rsidR="00A36B8B" w:rsidRPr="001340E3" w:rsidP="00A36B8B">
            <w:pPr>
              <w:bidi w:val="0"/>
              <w:rPr>
                <w:rFonts w:ascii="Times New Roman" w:hAnsi="Times New Roman"/>
                <w:sz w:val="16"/>
                <w:szCs w:val="16"/>
              </w:rPr>
            </w:pPr>
            <w:r>
              <w:rPr>
                <w:rFonts w:ascii="Times New Roman" w:hAnsi="Times New Roman"/>
                <w:sz w:val="16"/>
                <w:szCs w:val="16"/>
              </w:rPr>
              <w:t>P: 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both"/>
              <w:rPr>
                <w:rFonts w:ascii="Times New Roman" w:hAnsi="Times New Roman"/>
                <w:sz w:val="16"/>
                <w:szCs w:val="16"/>
              </w:rPr>
            </w:pPr>
            <w:r w:rsidRPr="0027664C">
              <w:rPr>
                <w:rFonts w:ascii="Times New Roman" w:hAnsi="Times New Roman"/>
                <w:sz w:val="16"/>
                <w:szCs w:val="16"/>
              </w:rPr>
              <w:t>134 000 EUR pre verejné zákazky na dodanie tovaru a poskytnutie služieb zadané ústrednými orgánmi štátnej správy a pre súťaže návrhov organizované týmito orgánmi; v prípade verejných zákaziek na dodanie tovaru zadaných verejnými obstarávateľmi pôsobiacimi v oblasti obrany tento finančný limit platí len pre zákazky, ktoré sa vzťahujú na výrobky uvedené v prílohe III;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rPr>
                <w:rFonts w:ascii="Times New Roman" w:hAnsi="Times New Roman"/>
                <w:sz w:val="16"/>
                <w:szCs w:val="16"/>
              </w:rPr>
            </w:pPr>
            <w:r>
              <w:rPr>
                <w:rFonts w:ascii="Times New Roman" w:hAnsi="Times New Roman"/>
                <w:sz w:val="16"/>
                <w:szCs w:val="16"/>
              </w:rPr>
              <w:t>Návrh zákona o verejnom obstarávaní</w:t>
            </w:r>
          </w:p>
          <w:p w:rsidR="00362FE2" w:rsidP="00A36B8B">
            <w:pPr>
              <w:bidi w:val="0"/>
              <w:rPr>
                <w:rFonts w:ascii="Times New Roman" w:hAnsi="Times New Roman"/>
                <w:sz w:val="16"/>
                <w:szCs w:val="16"/>
              </w:rPr>
            </w:pPr>
          </w:p>
          <w:p w:rsidR="00362FE2" w:rsidP="00A36B8B">
            <w:pPr>
              <w:bidi w:val="0"/>
              <w:rPr>
                <w:rFonts w:ascii="Times New Roman" w:hAnsi="Times New Roman"/>
                <w:sz w:val="16"/>
                <w:szCs w:val="16"/>
              </w:rPr>
            </w:pPr>
          </w:p>
          <w:p w:rsidR="00362FE2" w:rsidP="00A36B8B">
            <w:pPr>
              <w:bidi w:val="0"/>
              <w:rPr>
                <w:rFonts w:ascii="Times New Roman" w:hAnsi="Times New Roman"/>
                <w:sz w:val="16"/>
                <w:szCs w:val="16"/>
              </w:rPr>
            </w:pPr>
          </w:p>
          <w:p w:rsidR="00362FE2" w:rsidRPr="001340E3" w:rsidP="00A36B8B">
            <w:pPr>
              <w:bidi w:val="0"/>
              <w:rPr>
                <w:rFonts w:ascii="Times New Roman" w:hAnsi="Times New Roman"/>
                <w:sz w:val="16"/>
                <w:szCs w:val="16"/>
              </w:rPr>
            </w:pPr>
            <w:r>
              <w:rPr>
                <w:rFonts w:ascii="Times New Roman" w:hAnsi="Times New Roman"/>
                <w:sz w:val="16"/>
                <w:szCs w:val="16"/>
              </w:rPr>
              <w:t xml:space="preserve">Vyhláška č. ... </w:t>
            </w:r>
            <w:r w:rsidRPr="00B92F4A">
              <w:rPr>
                <w:rFonts w:ascii="Times New Roman" w:hAnsi="Times New Roman"/>
                <w:sz w:val="16"/>
                <w:szCs w:val="16"/>
              </w:rPr>
              <w:t>ktorou sa ustanovuje finančný limit pre nadlimitnú zákazku</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jc w:val="both"/>
              <w:rPr>
                <w:rFonts w:ascii="Times New Roman" w:hAnsi="Times New Roman"/>
                <w:sz w:val="16"/>
                <w:szCs w:val="16"/>
              </w:rPr>
            </w:pPr>
            <w:r>
              <w:rPr>
                <w:rFonts w:ascii="Times New Roman" w:hAnsi="Times New Roman"/>
                <w:sz w:val="16"/>
                <w:szCs w:val="16"/>
              </w:rPr>
              <w:t>§: 5</w:t>
            </w:r>
          </w:p>
          <w:p w:rsidR="00A36B8B" w:rsidP="00A36B8B">
            <w:pPr>
              <w:bidi w:val="0"/>
              <w:jc w:val="both"/>
              <w:rPr>
                <w:rFonts w:ascii="Times New Roman" w:hAnsi="Times New Roman"/>
                <w:sz w:val="16"/>
                <w:szCs w:val="16"/>
              </w:rPr>
            </w:pPr>
            <w:r>
              <w:rPr>
                <w:rFonts w:ascii="Times New Roman" w:hAnsi="Times New Roman"/>
                <w:sz w:val="16"/>
                <w:szCs w:val="16"/>
              </w:rPr>
              <w:t>O: 2</w:t>
            </w:r>
          </w:p>
          <w:p w:rsidR="00362FE2" w:rsidP="00A36B8B">
            <w:pPr>
              <w:bidi w:val="0"/>
              <w:jc w:val="both"/>
              <w:rPr>
                <w:rFonts w:ascii="Times New Roman" w:hAnsi="Times New Roman"/>
                <w:sz w:val="16"/>
                <w:szCs w:val="16"/>
              </w:rPr>
            </w:pPr>
          </w:p>
          <w:p w:rsidR="00362FE2" w:rsidP="00A36B8B">
            <w:pPr>
              <w:bidi w:val="0"/>
              <w:jc w:val="both"/>
              <w:rPr>
                <w:rFonts w:ascii="Times New Roman" w:hAnsi="Times New Roman"/>
                <w:sz w:val="16"/>
                <w:szCs w:val="16"/>
              </w:rPr>
            </w:pPr>
          </w:p>
          <w:p w:rsidR="00362FE2" w:rsidP="00A36B8B">
            <w:pPr>
              <w:bidi w:val="0"/>
              <w:jc w:val="both"/>
              <w:rPr>
                <w:rFonts w:ascii="Times New Roman" w:hAnsi="Times New Roman"/>
                <w:sz w:val="16"/>
                <w:szCs w:val="16"/>
              </w:rPr>
            </w:pPr>
          </w:p>
          <w:p w:rsidR="00362FE2" w:rsidP="00A36B8B">
            <w:pPr>
              <w:bidi w:val="0"/>
              <w:jc w:val="both"/>
              <w:rPr>
                <w:rFonts w:ascii="Times New Roman" w:hAnsi="Times New Roman"/>
                <w:sz w:val="16"/>
                <w:szCs w:val="16"/>
              </w:rPr>
            </w:pPr>
          </w:p>
          <w:p w:rsidR="00362FE2" w:rsidP="00A36B8B">
            <w:pPr>
              <w:bidi w:val="0"/>
              <w:jc w:val="both"/>
              <w:rPr>
                <w:rFonts w:ascii="Times New Roman" w:hAnsi="Times New Roman"/>
                <w:sz w:val="16"/>
                <w:szCs w:val="16"/>
              </w:rPr>
            </w:pPr>
            <w:r>
              <w:rPr>
                <w:rFonts w:ascii="Times New Roman" w:hAnsi="Times New Roman"/>
                <w:sz w:val="16"/>
                <w:szCs w:val="16"/>
              </w:rPr>
              <w:t>§: 2</w:t>
            </w:r>
          </w:p>
          <w:p w:rsidR="00362FE2" w:rsidRPr="001340E3" w:rsidP="00A36B8B">
            <w:pPr>
              <w:bidi w:val="0"/>
              <w:jc w:val="both"/>
              <w:rPr>
                <w:rFonts w:ascii="Times New Roman" w:hAnsi="Times New Roman"/>
                <w:sz w:val="16"/>
                <w:szCs w:val="16"/>
              </w:rPr>
            </w:pPr>
            <w:r>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P="00A36B8B">
            <w:pPr>
              <w:bidi w:val="0"/>
              <w:rPr>
                <w:rFonts w:ascii="Times New Roman" w:hAnsi="Times New Roman"/>
                <w:sz w:val="16"/>
                <w:szCs w:val="16"/>
              </w:rPr>
            </w:pPr>
            <w:r w:rsidRPr="00A36B8B">
              <w:rPr>
                <w:rFonts w:ascii="Times New Roman" w:hAnsi="Times New Roman"/>
                <w:sz w:val="16"/>
                <w:szCs w:val="16"/>
              </w:rPr>
              <w:t>(2) Nadlimitná zákazka je zákazka, ktorej predpokladaná hodnota sa rovná alebo je vyššia ako finančný limit ustanovený všeobecne záväzným právnym predpisom, ktorý vydá Úrad pre verejné obstarávanie (ďalej len „úrad“).</w:t>
            </w:r>
          </w:p>
          <w:p w:rsidR="00362FE2" w:rsidP="00A36B8B">
            <w:pPr>
              <w:bidi w:val="0"/>
              <w:rPr>
                <w:rFonts w:ascii="Times New Roman" w:hAnsi="Times New Roman"/>
                <w:sz w:val="16"/>
                <w:szCs w:val="16"/>
              </w:rPr>
            </w:pPr>
          </w:p>
          <w:p w:rsidR="00362FE2" w:rsidP="00A36B8B">
            <w:pPr>
              <w:bidi w:val="0"/>
              <w:rPr>
                <w:rFonts w:ascii="Times New Roman" w:hAnsi="Times New Roman"/>
                <w:sz w:val="16"/>
                <w:szCs w:val="16"/>
              </w:rPr>
            </w:pPr>
          </w:p>
          <w:p w:rsidR="00362FE2" w:rsidP="00A36B8B">
            <w:pPr>
              <w:bidi w:val="0"/>
              <w:rPr>
                <w:rFonts w:ascii="Times New Roman" w:hAnsi="Times New Roman"/>
                <w:sz w:val="16"/>
                <w:szCs w:val="16"/>
              </w:rPr>
            </w:pPr>
          </w:p>
          <w:p w:rsidR="00362FE2" w:rsidRPr="00362FE2" w:rsidP="00362FE2">
            <w:pPr>
              <w:bidi w:val="0"/>
              <w:rPr>
                <w:rFonts w:ascii="Times New Roman" w:hAnsi="Times New Roman"/>
                <w:sz w:val="16"/>
                <w:szCs w:val="16"/>
              </w:rPr>
            </w:pPr>
            <w:r w:rsidRPr="00362FE2">
              <w:rPr>
                <w:rFonts w:ascii="Times New Roman" w:hAnsi="Times New Roman"/>
                <w:sz w:val="16"/>
                <w:szCs w:val="16"/>
              </w:rPr>
              <w:t>Nadlimitná zákazka je, ak predpokladaná hodnota zákazky sa rovná alebo je vyššia ako</w:t>
            </w:r>
          </w:p>
          <w:p w:rsidR="00362FE2" w:rsidRPr="001340E3" w:rsidP="00362FE2">
            <w:pPr>
              <w:bidi w:val="0"/>
              <w:rPr>
                <w:rFonts w:ascii="Times New Roman" w:hAnsi="Times New Roman"/>
                <w:sz w:val="16"/>
                <w:szCs w:val="16"/>
              </w:rPr>
            </w:pPr>
            <w:r w:rsidRPr="00362FE2">
              <w:rPr>
                <w:rFonts w:ascii="Times New Roman" w:hAnsi="Times New Roman"/>
                <w:sz w:val="16"/>
                <w:szCs w:val="16"/>
              </w:rPr>
              <w:t>a)</w:t>
            </w:r>
            <w:r>
              <w:rPr>
                <w:rFonts w:ascii="Times New Roman" w:hAnsi="Times New Roman"/>
                <w:sz w:val="16"/>
                <w:szCs w:val="16"/>
              </w:rPr>
              <w:t xml:space="preserve"> </w:t>
            </w:r>
            <w:r w:rsidRPr="00362FE2">
              <w:rPr>
                <w:rFonts w:ascii="Times New Roman" w:hAnsi="Times New Roman"/>
                <w:sz w:val="16"/>
                <w:szCs w:val="16"/>
              </w:rPr>
              <w:t xml:space="preserve">134 000 eur, ak ide o zákazku na dodanie tovaru zadávanú verejným obstarávateľom podľa § 7 ods. 1 písm. a) zákona; pre verejného obstarávateľa na úseku obrany, ak ide o zákazku na dodanie tovaru </w:t>
            </w:r>
            <w:r w:rsidRPr="004B1897">
              <w:rPr>
                <w:rFonts w:ascii="Times New Roman" w:hAnsi="Times New Roman"/>
                <w:sz w:val="16"/>
                <w:szCs w:val="16"/>
              </w:rPr>
              <w:t>uvedeného v prílohe,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36B8B" w:rsidRPr="001340E3" w:rsidP="00A36B8B">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36B8B" w:rsidRPr="001340E3" w:rsidP="00A36B8B">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4</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27664C">
              <w:rPr>
                <w:rFonts w:ascii="Times New Roman" w:hAnsi="Times New Roman"/>
                <w:sz w:val="16"/>
                <w:szCs w:val="16"/>
              </w:rPr>
              <w:t>207 000 EUR pre verejné zákazky na dodanie tovaru a poskytnutie služieb zadané orgánmi štátnej správy na nižšej ako ústrednej úrovni a pre súťaže návrhov organizované týmito orgánmi; uvedený finančný limit platí aj pre verejné zákazky na dodanie tovaru zadané ústrednými orgánmi štátnej správy pôsobiacimi v oblasti obrany, ak sa tieto zákazky vzťahujú na výrobky, ktoré nie sú uvedené v prílohe III;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Návrh zákona o verejnom obstarávaní</w:t>
            </w:r>
          </w:p>
          <w:p w:rsidR="00362FE2" w:rsidP="00B171C7">
            <w:pPr>
              <w:bidi w:val="0"/>
              <w:rPr>
                <w:rFonts w:ascii="Times New Roman" w:hAnsi="Times New Roman"/>
                <w:sz w:val="16"/>
                <w:szCs w:val="16"/>
              </w:rPr>
            </w:pPr>
          </w:p>
          <w:p w:rsidR="00362FE2" w:rsidP="00B171C7">
            <w:pPr>
              <w:bidi w:val="0"/>
              <w:rPr>
                <w:rFonts w:ascii="Times New Roman" w:hAnsi="Times New Roman"/>
                <w:sz w:val="16"/>
                <w:szCs w:val="16"/>
              </w:rPr>
            </w:pPr>
          </w:p>
          <w:p w:rsidR="00362FE2" w:rsidRPr="001340E3" w:rsidP="00B171C7">
            <w:pPr>
              <w:bidi w:val="0"/>
              <w:rPr>
                <w:rFonts w:ascii="Times New Roman" w:hAnsi="Times New Roman"/>
                <w:sz w:val="16"/>
                <w:szCs w:val="16"/>
              </w:rPr>
            </w:pPr>
            <w:r>
              <w:rPr>
                <w:rFonts w:ascii="Times New Roman" w:hAnsi="Times New Roman"/>
                <w:sz w:val="16"/>
                <w:szCs w:val="16"/>
              </w:rPr>
              <w:t xml:space="preserve">Vyhláška č. ... </w:t>
            </w:r>
            <w:r w:rsidRPr="00B92F4A">
              <w:rPr>
                <w:rFonts w:ascii="Times New Roman" w:hAnsi="Times New Roman"/>
                <w:sz w:val="16"/>
                <w:szCs w:val="16"/>
              </w:rPr>
              <w:t>ktorou sa ustanovuje finančný limit pre nadlimitnú zákazku</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5</w:t>
            </w:r>
          </w:p>
          <w:p w:rsidR="00B171C7" w:rsidP="00B171C7">
            <w:pPr>
              <w:bidi w:val="0"/>
              <w:jc w:val="both"/>
              <w:rPr>
                <w:rFonts w:ascii="Times New Roman" w:hAnsi="Times New Roman"/>
                <w:sz w:val="16"/>
                <w:szCs w:val="16"/>
              </w:rPr>
            </w:pPr>
            <w:r>
              <w:rPr>
                <w:rFonts w:ascii="Times New Roman" w:hAnsi="Times New Roman"/>
                <w:sz w:val="16"/>
                <w:szCs w:val="16"/>
              </w:rPr>
              <w:t>O: 2</w:t>
            </w:r>
          </w:p>
          <w:p w:rsidR="00362FE2" w:rsidP="00B171C7">
            <w:pPr>
              <w:bidi w:val="0"/>
              <w:jc w:val="both"/>
              <w:rPr>
                <w:rFonts w:ascii="Times New Roman" w:hAnsi="Times New Roman"/>
                <w:sz w:val="16"/>
                <w:szCs w:val="16"/>
              </w:rPr>
            </w:pPr>
          </w:p>
          <w:p w:rsidR="00362FE2" w:rsidP="00B171C7">
            <w:pPr>
              <w:bidi w:val="0"/>
              <w:jc w:val="both"/>
              <w:rPr>
                <w:rFonts w:ascii="Times New Roman" w:hAnsi="Times New Roman"/>
                <w:sz w:val="16"/>
                <w:szCs w:val="16"/>
              </w:rPr>
            </w:pPr>
          </w:p>
          <w:p w:rsidR="00362FE2" w:rsidP="00B171C7">
            <w:pPr>
              <w:bidi w:val="0"/>
              <w:jc w:val="both"/>
              <w:rPr>
                <w:rFonts w:ascii="Times New Roman" w:hAnsi="Times New Roman"/>
                <w:sz w:val="16"/>
                <w:szCs w:val="16"/>
              </w:rPr>
            </w:pPr>
          </w:p>
          <w:p w:rsidR="00362FE2" w:rsidP="00B171C7">
            <w:pPr>
              <w:bidi w:val="0"/>
              <w:jc w:val="both"/>
              <w:rPr>
                <w:rFonts w:ascii="Times New Roman" w:hAnsi="Times New Roman"/>
                <w:sz w:val="16"/>
                <w:szCs w:val="16"/>
              </w:rPr>
            </w:pPr>
            <w:r>
              <w:rPr>
                <w:rFonts w:ascii="Times New Roman" w:hAnsi="Times New Roman"/>
                <w:sz w:val="16"/>
                <w:szCs w:val="16"/>
              </w:rPr>
              <w:t>§: 2</w:t>
            </w:r>
          </w:p>
          <w:p w:rsidR="00362FE2" w:rsidRPr="001340E3" w:rsidP="00B171C7">
            <w:pPr>
              <w:bidi w:val="0"/>
              <w:jc w:val="both"/>
              <w:rPr>
                <w:rFonts w:ascii="Times New Roman" w:hAnsi="Times New Roman"/>
                <w:sz w:val="16"/>
                <w:szCs w:val="16"/>
              </w:rPr>
            </w:pPr>
            <w:r>
              <w:rPr>
                <w:rFonts w:ascii="Times New Roman" w:hAnsi="Times New Roman"/>
                <w:sz w:val="16"/>
                <w:szCs w:val="16"/>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A36B8B">
              <w:rPr>
                <w:rFonts w:ascii="Times New Roman" w:hAnsi="Times New Roman"/>
                <w:sz w:val="16"/>
                <w:szCs w:val="16"/>
              </w:rPr>
              <w:t>(2) Nadlimitná zákazka je zákazka, ktorej predpokladaná hodnota sa rovná alebo je vyššia ako finančný limit ustanovený všeobecne záväzným právnym predpisom, ktorý vydá Úrad pre verejné obstarávanie (ďalej len „úrad“).</w:t>
            </w:r>
          </w:p>
          <w:p w:rsidR="00362FE2" w:rsidP="00B171C7">
            <w:pPr>
              <w:bidi w:val="0"/>
              <w:rPr>
                <w:rFonts w:ascii="Times New Roman" w:hAnsi="Times New Roman"/>
                <w:sz w:val="16"/>
                <w:szCs w:val="16"/>
              </w:rPr>
            </w:pPr>
          </w:p>
          <w:p w:rsidR="00362FE2" w:rsidP="00B171C7">
            <w:pPr>
              <w:bidi w:val="0"/>
              <w:rPr>
                <w:rFonts w:ascii="Times New Roman" w:hAnsi="Times New Roman"/>
                <w:sz w:val="16"/>
                <w:szCs w:val="16"/>
              </w:rPr>
            </w:pPr>
          </w:p>
          <w:p w:rsidR="00362FE2" w:rsidP="00362FE2">
            <w:pPr>
              <w:bidi w:val="0"/>
              <w:rPr>
                <w:rFonts w:ascii="Times New Roman" w:hAnsi="Times New Roman"/>
                <w:sz w:val="16"/>
                <w:szCs w:val="16"/>
              </w:rPr>
            </w:pPr>
            <w:r w:rsidRPr="00362FE2">
              <w:rPr>
                <w:rFonts w:ascii="Times New Roman" w:hAnsi="Times New Roman"/>
                <w:sz w:val="16"/>
                <w:szCs w:val="16"/>
              </w:rPr>
              <w:t>Nadlimitná zákazka je, ak predpokladaná hodnota zákazky sa rovná alebo je vyššia ako</w:t>
            </w:r>
          </w:p>
          <w:p w:rsidR="00362FE2" w:rsidRPr="001340E3" w:rsidP="00362FE2">
            <w:pPr>
              <w:bidi w:val="0"/>
              <w:rPr>
                <w:rFonts w:ascii="Times New Roman" w:hAnsi="Times New Roman"/>
                <w:sz w:val="16"/>
                <w:szCs w:val="16"/>
              </w:rPr>
            </w:pPr>
            <w:r>
              <w:rPr>
                <w:rFonts w:ascii="Times New Roman" w:hAnsi="Times New Roman"/>
                <w:sz w:val="16"/>
                <w:szCs w:val="16"/>
              </w:rPr>
              <w:t>b</w:t>
            </w:r>
            <w:r w:rsidRPr="00362FE2">
              <w:rPr>
                <w:rFonts w:ascii="Times New Roman" w:hAnsi="Times New Roman"/>
                <w:sz w:val="16"/>
                <w:szCs w:val="16"/>
              </w:rPr>
              <w:t>)</w:t>
            </w:r>
            <w:r>
              <w:rPr>
                <w:rFonts w:ascii="Times New Roman" w:hAnsi="Times New Roman"/>
                <w:sz w:val="16"/>
                <w:szCs w:val="16"/>
              </w:rPr>
              <w:t xml:space="preserve"> </w:t>
            </w:r>
            <w:r w:rsidRPr="00362FE2">
              <w:rPr>
                <w:rFonts w:ascii="Times New Roman" w:hAnsi="Times New Roman"/>
                <w:sz w:val="16"/>
                <w:szCs w:val="16"/>
              </w:rPr>
              <w:t xml:space="preserve">207 000 eur, ak ide o zákazku na dodanie tovaru zadávanú verejným </w:t>
            </w:r>
            <w:r w:rsidRPr="004B1897">
              <w:rPr>
                <w:rFonts w:ascii="Times New Roman" w:hAnsi="Times New Roman"/>
                <w:sz w:val="16"/>
                <w:szCs w:val="16"/>
              </w:rPr>
              <w:t>obstarávateľom podľa § 7 ods. 1 písm. b) až e) zákona; pre verejného obstarávateľa na úseku obrany, ak ide o zákazku na dodanie tovaru neuvedeného v prílohe,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4</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d)</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27664C">
              <w:rPr>
                <w:rFonts w:ascii="Times New Roman" w:hAnsi="Times New Roman"/>
                <w:sz w:val="16"/>
                <w:szCs w:val="16"/>
              </w:rPr>
              <w:t>750 000 EUR pre verejné zákazky na poskytnutie sociálnych a iných osobitných služieb uvedených v prílohe XIV.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Návrh zákona o verejnom obstarávaní</w:t>
            </w:r>
          </w:p>
          <w:p w:rsidR="00B171C7" w:rsidP="00B171C7">
            <w:pPr>
              <w:bidi w:val="0"/>
              <w:rPr>
                <w:rFonts w:ascii="Times New Roman" w:hAnsi="Times New Roman"/>
                <w:sz w:val="16"/>
                <w:szCs w:val="16"/>
              </w:rPr>
            </w:pPr>
          </w:p>
          <w:p w:rsidR="00CB5DCB" w:rsidRPr="00424879" w:rsidP="00B171C7">
            <w:pPr>
              <w:bidi w:val="0"/>
              <w:rPr>
                <w:rFonts w:ascii="Times New Roman" w:hAnsi="Times New Roman"/>
                <w:sz w:val="16"/>
                <w:szCs w:val="16"/>
              </w:rPr>
            </w:pPr>
            <w:r>
              <w:rPr>
                <w:rFonts w:ascii="Times New Roman" w:hAnsi="Times New Roman"/>
                <w:sz w:val="16"/>
                <w:szCs w:val="16"/>
              </w:rPr>
              <w:t xml:space="preserve">Vyhláška č. ... </w:t>
            </w:r>
            <w:r w:rsidRPr="00B92F4A">
              <w:rPr>
                <w:rFonts w:ascii="Times New Roman" w:hAnsi="Times New Roman"/>
                <w:sz w:val="16"/>
                <w:szCs w:val="16"/>
              </w:rPr>
              <w:t>ktorou sa ustanovuje finančný limit pre nadlimitnú zákazku</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5</w:t>
            </w:r>
          </w:p>
          <w:p w:rsidR="00B171C7" w:rsidP="00B171C7">
            <w:pPr>
              <w:bidi w:val="0"/>
              <w:jc w:val="both"/>
              <w:rPr>
                <w:rFonts w:ascii="Times New Roman" w:hAnsi="Times New Roman"/>
                <w:sz w:val="16"/>
                <w:szCs w:val="16"/>
              </w:rPr>
            </w:pPr>
            <w:r>
              <w:rPr>
                <w:rFonts w:ascii="Times New Roman" w:hAnsi="Times New Roman"/>
                <w:sz w:val="16"/>
                <w:szCs w:val="16"/>
              </w:rPr>
              <w:t>O: 2</w:t>
            </w:r>
          </w:p>
          <w:p w:rsidR="00CB5DCB" w:rsidP="00B171C7">
            <w:pPr>
              <w:bidi w:val="0"/>
              <w:jc w:val="both"/>
              <w:rPr>
                <w:rFonts w:ascii="Times New Roman" w:hAnsi="Times New Roman"/>
                <w:sz w:val="16"/>
                <w:szCs w:val="16"/>
              </w:rPr>
            </w:pPr>
          </w:p>
          <w:p w:rsidR="00CB5DCB" w:rsidP="00B171C7">
            <w:pPr>
              <w:bidi w:val="0"/>
              <w:jc w:val="both"/>
              <w:rPr>
                <w:rFonts w:ascii="Times New Roman" w:hAnsi="Times New Roman"/>
                <w:sz w:val="16"/>
                <w:szCs w:val="16"/>
              </w:rPr>
            </w:pPr>
          </w:p>
          <w:p w:rsidR="00CB5DCB" w:rsidP="00B171C7">
            <w:pPr>
              <w:bidi w:val="0"/>
              <w:jc w:val="both"/>
              <w:rPr>
                <w:rFonts w:ascii="Times New Roman" w:hAnsi="Times New Roman"/>
                <w:sz w:val="16"/>
                <w:szCs w:val="16"/>
              </w:rPr>
            </w:pPr>
            <w:r>
              <w:rPr>
                <w:rFonts w:ascii="Times New Roman" w:hAnsi="Times New Roman"/>
                <w:sz w:val="16"/>
                <w:szCs w:val="16"/>
              </w:rPr>
              <w:t>§: 2</w:t>
            </w:r>
          </w:p>
          <w:p w:rsidR="00CB5DCB" w:rsidRPr="001340E3" w:rsidP="00B171C7">
            <w:pPr>
              <w:bidi w:val="0"/>
              <w:jc w:val="both"/>
              <w:rPr>
                <w:rFonts w:ascii="Times New Roman" w:hAnsi="Times New Roman"/>
                <w:sz w:val="16"/>
                <w:szCs w:val="16"/>
              </w:rPr>
            </w:pPr>
            <w:r>
              <w:rPr>
                <w:rFonts w:ascii="Times New Roman" w:hAnsi="Times New Roman"/>
                <w:sz w:val="16"/>
                <w:szCs w:val="16"/>
              </w:rPr>
              <w:t>P: e)</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A36B8B">
              <w:rPr>
                <w:rFonts w:ascii="Times New Roman" w:hAnsi="Times New Roman"/>
                <w:sz w:val="16"/>
                <w:szCs w:val="16"/>
              </w:rPr>
              <w:t>(2) Nadlimitná zákazka je zákazka, ktorej predpokladaná hodnota sa rovná alebo je vyššia ako finančný limit ustanovený všeobecne záväzným právnym predpisom, ktorý vydá Úrad pre verejné obstarávanie (ďalej len „úrad“).</w:t>
            </w:r>
          </w:p>
          <w:p w:rsidR="00CB5DCB" w:rsidP="00B171C7">
            <w:pPr>
              <w:bidi w:val="0"/>
              <w:rPr>
                <w:rFonts w:ascii="Times New Roman" w:hAnsi="Times New Roman"/>
                <w:sz w:val="16"/>
                <w:szCs w:val="16"/>
              </w:rPr>
            </w:pPr>
          </w:p>
          <w:p w:rsidR="00CB5DCB" w:rsidP="00CB5DCB">
            <w:pPr>
              <w:bidi w:val="0"/>
              <w:rPr>
                <w:rFonts w:ascii="Times New Roman" w:hAnsi="Times New Roman"/>
                <w:sz w:val="16"/>
                <w:szCs w:val="16"/>
              </w:rPr>
            </w:pPr>
            <w:r w:rsidRPr="00362FE2">
              <w:rPr>
                <w:rFonts w:ascii="Times New Roman" w:hAnsi="Times New Roman"/>
                <w:sz w:val="16"/>
                <w:szCs w:val="16"/>
              </w:rPr>
              <w:t>Nadlimitná zákazka je, ak predpokladaná hodnota zákazky sa rovná alebo je vyššia ako</w:t>
            </w:r>
          </w:p>
          <w:p w:rsidR="00CB5DCB" w:rsidRPr="001340E3" w:rsidP="00CB5DCB">
            <w:pPr>
              <w:bidi w:val="0"/>
              <w:rPr>
                <w:rFonts w:ascii="Times New Roman" w:hAnsi="Times New Roman"/>
                <w:sz w:val="16"/>
                <w:szCs w:val="16"/>
              </w:rPr>
            </w:pPr>
            <w:r w:rsidRPr="00CB5DCB">
              <w:rPr>
                <w:rFonts w:ascii="Times New Roman" w:hAnsi="Times New Roman"/>
                <w:sz w:val="16"/>
                <w:szCs w:val="16"/>
              </w:rPr>
              <w:t>e)</w:t>
            </w:r>
            <w:r>
              <w:rPr>
                <w:rFonts w:ascii="Times New Roman" w:hAnsi="Times New Roman"/>
                <w:sz w:val="16"/>
                <w:szCs w:val="16"/>
              </w:rPr>
              <w:t xml:space="preserve"> </w:t>
            </w:r>
            <w:r w:rsidRPr="00CB5DCB">
              <w:rPr>
                <w:rFonts w:ascii="Times New Roman" w:hAnsi="Times New Roman"/>
                <w:sz w:val="16"/>
                <w:szCs w:val="16"/>
              </w:rPr>
              <w:t>750 000 eur, ak ide o zákazku na poskytnutie služby uvedenej v prílohe č. 1 zákona zadávanú verejným obstarávateľom,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27664C" w:rsidP="00B171C7">
            <w:pPr>
              <w:bidi w:val="0"/>
              <w:jc w:val="both"/>
              <w:rPr>
                <w:rFonts w:ascii="Times New Roman" w:hAnsi="Times New Roman"/>
                <w:sz w:val="16"/>
                <w:szCs w:val="16"/>
              </w:rPr>
            </w:pPr>
            <w:r w:rsidRPr="0027664C">
              <w:rPr>
                <w:rFonts w:ascii="Times New Roman" w:hAnsi="Times New Roman"/>
                <w:sz w:val="16"/>
                <w:szCs w:val="16"/>
              </w:rPr>
              <w:t>Výpočet predpokladanej hodnoty obstarávania sa zakladá na celkovej splatnej sume bez DPH podľa predpokladov verejného obstarávateľa vrátane akýchkoľvek opcií a všetkých obnovení zákaziek, ako sa výslovne uvádza v súťažných podkladoch.</w:t>
            </w:r>
          </w:p>
          <w:p w:rsidR="00B171C7" w:rsidRPr="0027664C"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27664C">
              <w:rPr>
                <w:rFonts w:ascii="Times New Roman" w:hAnsi="Times New Roman"/>
                <w:sz w:val="16"/>
                <w:szCs w:val="16"/>
              </w:rPr>
              <w:t>Ak verejný obstarávateľ udeľuje záujemcom alebo uchádzačom ceny alebo poskytuje platby, zohľadní ich pri výpočte predpokladanej hodnoty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Návrh zákona o verejnom obstarávaní</w:t>
            </w:r>
          </w:p>
          <w:p w:rsidR="00B171C7" w:rsidRPr="00424879"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RPr="001340E3" w:rsidP="00B171C7">
            <w:pPr>
              <w:bidi w:val="0"/>
              <w:jc w:val="both"/>
              <w:rPr>
                <w:rFonts w:ascii="Times New Roman" w:hAnsi="Times New Roman"/>
                <w:sz w:val="16"/>
                <w:szCs w:val="16"/>
              </w:rPr>
            </w:pPr>
            <w:r>
              <w:rPr>
                <w:rFonts w:ascii="Times New Roman" w:hAnsi="Times New Roman"/>
                <w:sz w:val="16"/>
                <w:szCs w:val="16"/>
              </w:rPr>
              <w:t xml:space="preserve">O: 1, 2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B171C7" w:rsidP="00B171C7">
            <w:pPr>
              <w:bidi w:val="0"/>
              <w:jc w:val="both"/>
              <w:rPr>
                <w:rFonts w:ascii="Times New Roman" w:hAnsi="Times New Roman"/>
                <w:sz w:val="16"/>
                <w:szCs w:val="16"/>
              </w:rPr>
            </w:pPr>
            <w:r w:rsidRPr="00B171C7">
              <w:rPr>
                <w:rFonts w:ascii="Times New Roman" w:hAnsi="Times New Roman"/>
                <w:sz w:val="16"/>
                <w:szCs w:val="16"/>
              </w:rPr>
              <w:t>(1) Predpokladaná hodnota zákazky sa určuje ako cena bez dane z pridanej hodnoty. Verejný obstarávateľ a obstarávateľ určia predpokladanú hodnotu zákazky na základe údajov a informácií o zákazkách na rovnaký alebo porovnateľný predmet zákazky</w:t>
            </w:r>
            <w:r w:rsidR="00834C95">
              <w:rPr>
                <w:rFonts w:ascii="Times New Roman" w:hAnsi="Times New Roman"/>
                <w:sz w:val="16"/>
                <w:szCs w:val="16"/>
              </w:rPr>
              <w:t>.</w:t>
            </w:r>
            <w:r w:rsidRPr="00B171C7">
              <w:rPr>
                <w:rFonts w:ascii="Times New Roman" w:hAnsi="Times New Roman"/>
                <w:sz w:val="16"/>
                <w:szCs w:val="16"/>
              </w:rPr>
              <w:t xml:space="preserve"> </w:t>
            </w:r>
            <w:r w:rsidR="00834C95">
              <w:rPr>
                <w:rFonts w:ascii="Times New Roman" w:hAnsi="Times New Roman"/>
                <w:sz w:val="16"/>
                <w:szCs w:val="16"/>
              </w:rPr>
              <w:t>A</w:t>
            </w:r>
            <w:r w:rsidRPr="00B171C7">
              <w:rPr>
                <w:rFonts w:ascii="Times New Roman" w:hAnsi="Times New Roman"/>
                <w:sz w:val="16"/>
                <w:szCs w:val="16"/>
              </w:rPr>
              <w:t xml:space="preserve">k nemá verejný obstarávateľ alebo obstarávateľ takéto údaje </w:t>
            </w:r>
            <w:r w:rsidR="00834C95">
              <w:rPr>
                <w:rFonts w:ascii="Times New Roman" w:hAnsi="Times New Roman"/>
                <w:sz w:val="16"/>
                <w:szCs w:val="16"/>
              </w:rPr>
              <w:t xml:space="preserve">podľa druhej vety </w:t>
            </w:r>
            <w:r w:rsidRPr="00B171C7">
              <w:rPr>
                <w:rFonts w:ascii="Times New Roman" w:hAnsi="Times New Roman"/>
                <w:sz w:val="16"/>
                <w:szCs w:val="16"/>
              </w:rPr>
              <w:t>k dispozícii, určí predpokladanú hodnotu na základe údajov získaných prieskumom trhu s požadovaným plnením alebo na základe údajov získaných iným vhodným spôsobom. Predpokladaná hodnota zákazky je platná v čase odoslania oznámenia o vyhlásení verejného obstarávania alebo oznámenia použitého ako výzva na súťaž na uverejnenie; ak sa uverejnenie takého oznámenia nevyžaduje, predpokladaná hodnota je platná v čase začatia postupu zadávania zákazky.</w:t>
            </w:r>
          </w:p>
          <w:p w:rsidR="00B171C7" w:rsidRPr="00B171C7" w:rsidP="00B171C7">
            <w:pPr>
              <w:bidi w:val="0"/>
              <w:jc w:val="both"/>
              <w:rPr>
                <w:rFonts w:ascii="Times New Roman" w:hAnsi="Times New Roman"/>
                <w:sz w:val="16"/>
                <w:szCs w:val="16"/>
              </w:rPr>
            </w:pPr>
          </w:p>
          <w:p w:rsidR="00B171C7" w:rsidRPr="00B171C7" w:rsidP="00B171C7">
            <w:pPr>
              <w:bidi w:val="0"/>
              <w:jc w:val="both"/>
              <w:rPr>
                <w:rFonts w:ascii="Times New Roman" w:hAnsi="Times New Roman"/>
                <w:sz w:val="16"/>
                <w:szCs w:val="16"/>
              </w:rPr>
            </w:pPr>
            <w:r w:rsidRPr="00B171C7">
              <w:rPr>
                <w:rFonts w:ascii="Times New Roman" w:hAnsi="Times New Roman"/>
                <w:sz w:val="16"/>
                <w:szCs w:val="16"/>
              </w:rPr>
              <w:t xml:space="preserve">(2) Do predpokladanej hodnoty zákazky </w:t>
            </w:r>
            <w:r w:rsidR="00834C95">
              <w:rPr>
                <w:rFonts w:ascii="Times New Roman" w:hAnsi="Times New Roman"/>
                <w:sz w:val="16"/>
                <w:szCs w:val="16"/>
              </w:rPr>
              <w:t>verejný obstarávateľ a obstarávateľ</w:t>
            </w:r>
            <w:r w:rsidRPr="00B171C7">
              <w:rPr>
                <w:rFonts w:ascii="Times New Roman" w:hAnsi="Times New Roman"/>
                <w:sz w:val="16"/>
                <w:szCs w:val="16"/>
              </w:rPr>
              <w:t xml:space="preserve"> zah</w:t>
            </w:r>
            <w:r w:rsidR="00834C95">
              <w:rPr>
                <w:rFonts w:ascii="Times New Roman" w:hAnsi="Times New Roman"/>
                <w:sz w:val="16"/>
                <w:szCs w:val="16"/>
              </w:rPr>
              <w:t>rnú</w:t>
            </w:r>
            <w:r w:rsidRPr="00B171C7">
              <w:rPr>
                <w:rFonts w:ascii="Times New Roman" w:hAnsi="Times New Roman"/>
                <w:sz w:val="16"/>
                <w:szCs w:val="16"/>
              </w:rPr>
              <w:t xml:space="preserve"> aj</w:t>
            </w:r>
          </w:p>
          <w:p w:rsidR="00B171C7" w:rsidRPr="00B171C7" w:rsidP="009C701B">
            <w:pPr>
              <w:numPr>
                <w:numId w:val="4"/>
              </w:numPr>
              <w:tabs>
                <w:tab w:val="num" w:pos="-1980"/>
                <w:tab w:val="clear" w:pos="1068"/>
              </w:tabs>
              <w:bidi w:val="0"/>
              <w:ind w:left="360"/>
              <w:jc w:val="both"/>
              <w:rPr>
                <w:rFonts w:ascii="Times New Roman" w:hAnsi="Times New Roman"/>
                <w:sz w:val="16"/>
                <w:szCs w:val="16"/>
              </w:rPr>
            </w:pPr>
            <w:r w:rsidR="00834C95">
              <w:rPr>
                <w:rFonts w:ascii="Times New Roman" w:hAnsi="Times New Roman"/>
                <w:sz w:val="16"/>
                <w:szCs w:val="16"/>
              </w:rPr>
              <w:t>hodnotu</w:t>
            </w:r>
            <w:r w:rsidRPr="00B171C7">
              <w:rPr>
                <w:rFonts w:ascii="Times New Roman" w:hAnsi="Times New Roman"/>
                <w:sz w:val="16"/>
                <w:szCs w:val="16"/>
              </w:rPr>
              <w:t xml:space="preserve"> opakovaných plnení, ak sa plánujú zabezpečiť,</w:t>
            </w:r>
          </w:p>
          <w:p w:rsidR="00B171C7" w:rsidRPr="00B171C7" w:rsidP="009C701B">
            <w:pPr>
              <w:numPr>
                <w:numId w:val="4"/>
              </w:numPr>
              <w:tabs>
                <w:tab w:val="num" w:pos="-1980"/>
                <w:tab w:val="clear" w:pos="1068"/>
              </w:tabs>
              <w:bidi w:val="0"/>
              <w:ind w:left="360"/>
              <w:jc w:val="both"/>
              <w:rPr>
                <w:rFonts w:ascii="Times New Roman" w:hAnsi="Times New Roman"/>
                <w:sz w:val="16"/>
                <w:szCs w:val="16"/>
              </w:rPr>
            </w:pPr>
            <w:r w:rsidRPr="00B171C7">
              <w:rPr>
                <w:rFonts w:ascii="Times New Roman" w:hAnsi="Times New Roman"/>
                <w:sz w:val="16"/>
                <w:szCs w:val="16"/>
              </w:rPr>
              <w:t>všetky formy opcií a všetky obnovenia zákazky,</w:t>
            </w:r>
          </w:p>
          <w:p w:rsidR="00B171C7" w:rsidRPr="00B171C7" w:rsidP="009C701B">
            <w:pPr>
              <w:numPr>
                <w:numId w:val="4"/>
              </w:numPr>
              <w:tabs>
                <w:tab w:val="num" w:pos="-1980"/>
                <w:tab w:val="clear" w:pos="1068"/>
              </w:tabs>
              <w:bidi w:val="0"/>
              <w:ind w:left="360"/>
              <w:jc w:val="both"/>
              <w:rPr>
                <w:rFonts w:ascii="Times New Roman" w:hAnsi="Times New Roman"/>
                <w:sz w:val="16"/>
                <w:szCs w:val="16"/>
              </w:rPr>
            </w:pPr>
            <w:r w:rsidRPr="00B171C7">
              <w:rPr>
                <w:rFonts w:ascii="Times New Roman" w:hAnsi="Times New Roman"/>
                <w:sz w:val="16"/>
                <w:szCs w:val="16"/>
              </w:rPr>
              <w:t>ceny a odmeny, ktoré sa poskytnú uchádzačom alebo účastníkom súťaže návrhov (ďalej len „účastník“),</w:t>
            </w:r>
          </w:p>
          <w:p w:rsidR="00B171C7" w:rsidRPr="00B452A7" w:rsidP="009C701B">
            <w:pPr>
              <w:numPr>
                <w:numId w:val="4"/>
              </w:numPr>
              <w:tabs>
                <w:tab w:val="num" w:pos="-1980"/>
                <w:tab w:val="clear" w:pos="1068"/>
              </w:tabs>
              <w:bidi w:val="0"/>
              <w:ind w:left="360"/>
              <w:jc w:val="both"/>
              <w:rPr>
                <w:rFonts w:ascii="Times New Roman" w:hAnsi="Times New Roman"/>
                <w:sz w:val="16"/>
                <w:szCs w:val="16"/>
              </w:rPr>
            </w:pPr>
            <w:r w:rsidR="00834C95">
              <w:rPr>
                <w:rFonts w:ascii="Times New Roman" w:hAnsi="Times New Roman"/>
                <w:sz w:val="16"/>
                <w:szCs w:val="16"/>
              </w:rPr>
              <w:t>predpokladanú hodnotu</w:t>
            </w:r>
            <w:r w:rsidRPr="00B171C7">
              <w:rPr>
                <w:rFonts w:ascii="Times New Roman" w:hAnsi="Times New Roman"/>
                <w:sz w:val="16"/>
                <w:szCs w:val="16"/>
              </w:rPr>
              <w:t xml:space="preserve"> tovaru alebo služieb, ktoré verejný obstarávateľ a obstarávateľ poskytnú dodávateľovi v súvislosti so zákazkou na uskutočnenie stavebných prác, ak sú potrebné na uskutočnenie stavebných prác.</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27664C" w:rsidP="00B171C7">
            <w:pPr>
              <w:bidi w:val="0"/>
              <w:jc w:val="both"/>
              <w:rPr>
                <w:rFonts w:ascii="Times New Roman" w:hAnsi="Times New Roman"/>
                <w:sz w:val="16"/>
                <w:szCs w:val="16"/>
              </w:rPr>
            </w:pPr>
            <w:r w:rsidRPr="0027664C">
              <w:rPr>
                <w:rFonts w:ascii="Times New Roman" w:hAnsi="Times New Roman"/>
                <w:sz w:val="16"/>
                <w:szCs w:val="16"/>
              </w:rPr>
              <w:t>Ak verejný obstarávateľ pozostáva zo samostatných prevádzkových jednotiek, zohľadní sa celková predpokladaná hodnota všetkých jednotlivých prevádzkových jednotiek.</w:t>
            </w:r>
          </w:p>
          <w:p w:rsidR="00B171C7" w:rsidRPr="0027664C"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27664C">
              <w:rPr>
                <w:rFonts w:ascii="Times New Roman" w:hAnsi="Times New Roman"/>
                <w:sz w:val="16"/>
                <w:szCs w:val="16"/>
              </w:rPr>
              <w:t>Bez ohľadu na prvý pododsek, ak je samostatná prevádzková jednotka samostatne zodpovedná za svoje obstarávanie alebo jeho určité kategórie, hodnoty možno predpokladať na úrovni príslušnej jednotky.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Návrh zákona o verejnom obstarávaní</w:t>
            </w:r>
          </w:p>
          <w:p w:rsidR="00B171C7" w:rsidRPr="00424879"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RPr="001340E3" w:rsidP="00B171C7">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85381D">
              <w:rPr>
                <w:rFonts w:ascii="Times New Roman" w:hAnsi="Times New Roman"/>
                <w:sz w:val="16"/>
                <w:szCs w:val="16"/>
              </w:rPr>
              <w:t>(3) Ak verejný obstarávateľ alebo obstarávateľ pozostáva zo samostatných prevádzkových jednotiek, do predpokladanej hodnoty zákazky sa zahŕňa celková predpokladaná hodnota zákaziek týchto prevádzkových jednotiek. Predpokladanú hodnotu zákazky možno určiť na úrovni samostatnej prevádzkovej jednotky, ak táto prevádzková jednotka nezávisle uskutočňuje verejné obstarávanie.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27664C">
              <w:rPr>
                <w:rFonts w:ascii="Times New Roman" w:hAnsi="Times New Roman"/>
                <w:sz w:val="16"/>
                <w:szCs w:val="16"/>
              </w:rPr>
              <w:t>Výber metódy použitej na výpočet predpokladanej hodnoty obstarávania sa nevykoná so zámerom vylúčiť dané obstarávanie z rozsahu pôsobnosti tejto smernice. Obstarávanie sa nesmie rozdeliť tak, aby to bránilo jeho zahrnutiu do rozsahu pôsobnosti tejto smernice s výnimkou prípadov, keď je to opodstatnené z objektívnych dôvodov.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Návrh zákona o verejnom obstarávaní</w:t>
            </w:r>
          </w:p>
          <w:p w:rsidR="00B171C7" w:rsidRPr="00424879"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RPr="001340E3" w:rsidP="00B171C7">
            <w:pPr>
              <w:bidi w:val="0"/>
              <w:jc w:val="both"/>
              <w:rPr>
                <w:rFonts w:ascii="Times New Roman" w:hAnsi="Times New Roman"/>
                <w:sz w:val="16"/>
                <w:szCs w:val="16"/>
              </w:rPr>
            </w:pPr>
            <w:r>
              <w:rPr>
                <w:rFonts w:ascii="Times New Roman" w:hAnsi="Times New Roman"/>
                <w:sz w:val="16"/>
                <w:szCs w:val="16"/>
              </w:rPr>
              <w:t>O: 16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sidRPr="000C1FDA">
              <w:rPr>
                <w:rFonts w:ascii="Times New Roman" w:hAnsi="Times New Roman"/>
                <w:sz w:val="16"/>
                <w:szCs w:val="16"/>
              </w:rPr>
              <w:t>(16) Zákazku, koncesiu alebo súťaž návrhov nemožno rozdeliť ani zvoliť spôsob určenia jej predpokladanej hodnoty s cieľom znížiť predpokladanú hodnotu pod finančné limity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27664C">
              <w:rPr>
                <w:rFonts w:ascii="Times New Roman" w:hAnsi="Times New Roman"/>
                <w:sz w:val="16"/>
                <w:szCs w:val="16"/>
              </w:rPr>
              <w:t>Uvedená predpokladaná hodnota je platná v čase, v ktorom sa zasiela výzva na súťaž alebo v prípade, ak výzva na súťaž sa nevyžaduje, v čase, v ktorom verejný obstarávateľ začína postup obstarávania, napríklad v prípade potreby oslovením hospodárskych subjektov v súvislosti s obstarávaním.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Návrh zákona o verejnom obstarávaní</w:t>
            </w:r>
          </w:p>
          <w:p w:rsidR="00B171C7" w:rsidRPr="00424879"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P="00B171C7">
            <w:pPr>
              <w:bidi w:val="0"/>
              <w:jc w:val="both"/>
              <w:rPr>
                <w:rFonts w:ascii="Times New Roman" w:hAnsi="Times New Roman"/>
                <w:sz w:val="16"/>
                <w:szCs w:val="16"/>
              </w:rPr>
            </w:pPr>
            <w:r>
              <w:rPr>
                <w:rFonts w:ascii="Times New Roman" w:hAnsi="Times New Roman"/>
                <w:sz w:val="16"/>
                <w:szCs w:val="16"/>
              </w:rPr>
              <w:t>O: 1</w:t>
            </w:r>
          </w:p>
          <w:p w:rsidR="00B171C7" w:rsidRPr="001340E3" w:rsidP="00B171C7">
            <w:pPr>
              <w:bidi w:val="0"/>
              <w:jc w:val="both"/>
              <w:rPr>
                <w:rFonts w:ascii="Times New Roman" w:hAnsi="Times New Roman"/>
                <w:sz w:val="16"/>
                <w:szCs w:val="16"/>
              </w:rPr>
            </w:pPr>
            <w:r w:rsidR="00834C95">
              <w:rPr>
                <w:rFonts w:ascii="Times New Roman" w:hAnsi="Times New Roman"/>
                <w:sz w:val="16"/>
                <w:szCs w:val="16"/>
              </w:rPr>
              <w:t>V: posledná</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sidRPr="00424879">
              <w:rPr>
                <w:rFonts w:ascii="Times New Roman" w:hAnsi="Times New Roman"/>
                <w:sz w:val="16"/>
                <w:szCs w:val="16"/>
              </w:rPr>
              <w:t>Predpokladaná hodnota zákazky je platná v čase odoslania oznámenia o vyhlásení verejného obstarávania alebo oznámenia použitého ako výzva na súťaž na uverejnenie; ak sa uverejnenie takého oznámenia nevyžaduje, predpokladaná hodnota je platná v čase začatia postupu zadávania zákazky.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27664C">
              <w:rPr>
                <w:rFonts w:ascii="Times New Roman" w:hAnsi="Times New Roman"/>
                <w:sz w:val="16"/>
                <w:szCs w:val="16"/>
              </w:rPr>
              <w:t>Pri rámcových dohodách a dynamických nákupných systémoch sa vychádza z najvyššej predpokladanej hodnoty (bez DPH) všetkých zákaziek predpokladaných počas celej doby platnosti rámcovej dohody alebo dynamického nákupného systému.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RPr="001340E3" w:rsidP="00B171C7">
            <w:pPr>
              <w:bidi w:val="0"/>
              <w:jc w:val="both"/>
              <w:rPr>
                <w:rFonts w:ascii="Times New Roman" w:hAnsi="Times New Roman"/>
                <w:sz w:val="16"/>
                <w:szCs w:val="16"/>
              </w:rPr>
            </w:pPr>
            <w:r>
              <w:rPr>
                <w:rFonts w:ascii="Times New Roman" w:hAnsi="Times New Roman"/>
                <w:sz w:val="16"/>
                <w:szCs w:val="16"/>
              </w:rPr>
              <w:t>O: 10</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sidRPr="00DD6AE7">
              <w:rPr>
                <w:rFonts w:ascii="Times New Roman" w:hAnsi="Times New Roman"/>
                <w:sz w:val="16"/>
                <w:szCs w:val="16"/>
              </w:rPr>
              <w:t>(10) Predpokladaná hodnota rámcovej dohody alebo dynamického nákupného systému sa určí ako maximálna predpokladaná hodnota všetkých zákaziek, ktoré sa predpokladajú počas platnosti rámcovej dohody alebo počas trvania dynamického nákupného systému.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27664C">
              <w:rPr>
                <w:rFonts w:ascii="Times New Roman" w:hAnsi="Times New Roman"/>
                <w:sz w:val="16"/>
                <w:szCs w:val="16"/>
              </w:rPr>
              <w:t>V prípade inovatívnych partnerstiev sa vychádza z najvyššej predpokladanej hodnoty (bez DPH) výskumných a vývojových činností predpokladaných počas všetkých etáp plánovaného partnerstva, ako aj tovaru, služieb alebo prác, ktoré vzniknú a obstarajú sa na konci plánovaného partnerstva.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RPr="001340E3" w:rsidP="00B171C7">
            <w:pPr>
              <w:bidi w:val="0"/>
              <w:jc w:val="both"/>
              <w:rPr>
                <w:rFonts w:ascii="Times New Roman" w:hAnsi="Times New Roman"/>
                <w:sz w:val="16"/>
                <w:szCs w:val="16"/>
              </w:rPr>
            </w:pPr>
            <w:r>
              <w:rPr>
                <w:rFonts w:ascii="Times New Roman" w:hAnsi="Times New Roman"/>
                <w:sz w:val="16"/>
                <w:szCs w:val="16"/>
              </w:rPr>
              <w:t>O: 11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sidRPr="005264F8">
              <w:rPr>
                <w:rFonts w:ascii="Times New Roman" w:hAnsi="Times New Roman"/>
                <w:sz w:val="16"/>
                <w:szCs w:val="16"/>
              </w:rPr>
              <w:t>(11) Ak ide o inovatívne partnerstvo, predpokladaná hodnota sa určí ako najvyššia predpokladaná hodnota výskumných a vývojových činností predpokladaných počas všetkých etáp plánovaného partnerstva, vrátane predpokladanej hodnoty tovaru, stavebných prác alebo služby, ktoré majú byť vyvinuté a obstarané na konci plánovaného partnerstva.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807B04">
              <w:rPr>
                <w:rFonts w:ascii="Times New Roman" w:hAnsi="Times New Roman"/>
                <w:sz w:val="16"/>
                <w:szCs w:val="16"/>
              </w:rPr>
              <w:t>Pokiaľ ide o verejné zákazky na uskutočnenie stavebných prác, pri výpočte predpokladanej hodnoty sa zohľadnia náklady na práce aj celková predpokladaná hodnota tovaru a služieb, ktoré verejný obstarávateľ dá dodávateľovi k dispozícii, za predpokladu, že sú potrebné na uskutočnenie prác.</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834C95">
              <w:rPr>
                <w:rFonts w:ascii="Times New Roman" w:hAnsi="Times New Roman"/>
                <w:sz w:val="16"/>
                <w:szCs w:val="16"/>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AC1975" w:rsidP="00B171C7">
            <w:pPr>
              <w:bidi w:val="0"/>
              <w:rPr>
                <w:rFonts w:ascii="Times New Roman" w:hAnsi="Times New Roman"/>
                <w:sz w:val="16"/>
                <w:szCs w:val="16"/>
              </w:rPr>
            </w:pPr>
            <w:r w:rsidRPr="00AC1975">
              <w:rPr>
                <w:rFonts w:ascii="Times New Roman" w:hAnsi="Times New Roman"/>
                <w:sz w:val="16"/>
                <w:szCs w:val="16"/>
              </w:rPr>
              <w:t xml:space="preserve">(2) Do predpokladanej hodnoty zákazky </w:t>
            </w:r>
            <w:r w:rsidR="00834C95">
              <w:rPr>
                <w:rFonts w:ascii="Times New Roman" w:hAnsi="Times New Roman"/>
                <w:sz w:val="16"/>
                <w:szCs w:val="16"/>
              </w:rPr>
              <w:t xml:space="preserve">verejný obstarávateľ a obstarávateľ </w:t>
            </w:r>
            <w:r w:rsidRPr="00AC1975">
              <w:rPr>
                <w:rFonts w:ascii="Times New Roman" w:hAnsi="Times New Roman"/>
                <w:sz w:val="16"/>
                <w:szCs w:val="16"/>
              </w:rPr>
              <w:t>zah</w:t>
            </w:r>
            <w:r w:rsidR="00834C95">
              <w:rPr>
                <w:rFonts w:ascii="Times New Roman" w:hAnsi="Times New Roman"/>
                <w:sz w:val="16"/>
                <w:szCs w:val="16"/>
              </w:rPr>
              <w:t>rnú</w:t>
            </w:r>
            <w:r w:rsidRPr="00AC1975">
              <w:rPr>
                <w:rFonts w:ascii="Times New Roman" w:hAnsi="Times New Roman"/>
                <w:sz w:val="16"/>
                <w:szCs w:val="16"/>
              </w:rPr>
              <w:t xml:space="preserve"> aj</w:t>
            </w:r>
          </w:p>
          <w:p w:rsidR="00B171C7" w:rsidRPr="001340E3" w:rsidP="00334F91">
            <w:pPr>
              <w:bidi w:val="0"/>
              <w:rPr>
                <w:rFonts w:ascii="Times New Roman" w:hAnsi="Times New Roman"/>
                <w:sz w:val="16"/>
                <w:szCs w:val="16"/>
              </w:rPr>
            </w:pPr>
            <w:r w:rsidRPr="00AC1975">
              <w:rPr>
                <w:rFonts w:ascii="Times New Roman" w:hAnsi="Times New Roman"/>
                <w:sz w:val="16"/>
                <w:szCs w:val="16"/>
              </w:rPr>
              <w:t>d</w:t>
            </w:r>
            <w:r>
              <w:rPr>
                <w:rFonts w:ascii="Times New Roman" w:hAnsi="Times New Roman"/>
                <w:sz w:val="16"/>
                <w:szCs w:val="16"/>
              </w:rPr>
              <w:t xml:space="preserve">) </w:t>
            </w:r>
            <w:r w:rsidRPr="00AC1975">
              <w:rPr>
                <w:rFonts w:ascii="Times New Roman" w:hAnsi="Times New Roman"/>
                <w:sz w:val="16"/>
                <w:szCs w:val="16"/>
              </w:rPr>
              <w:t>predpokladan</w:t>
            </w:r>
            <w:r w:rsidR="00334F91">
              <w:rPr>
                <w:rFonts w:ascii="Times New Roman" w:hAnsi="Times New Roman"/>
                <w:sz w:val="16"/>
                <w:szCs w:val="16"/>
              </w:rPr>
              <w:t>ú</w:t>
            </w:r>
            <w:r w:rsidRPr="00AC1975">
              <w:rPr>
                <w:rFonts w:ascii="Times New Roman" w:hAnsi="Times New Roman"/>
                <w:sz w:val="16"/>
                <w:szCs w:val="16"/>
              </w:rPr>
              <w:t xml:space="preserve"> hodnot</w:t>
            </w:r>
            <w:r w:rsidR="00334F91">
              <w:rPr>
                <w:rFonts w:ascii="Times New Roman" w:hAnsi="Times New Roman"/>
                <w:sz w:val="16"/>
                <w:szCs w:val="16"/>
              </w:rPr>
              <w:t>u</w:t>
            </w:r>
            <w:r w:rsidRPr="00AC1975">
              <w:rPr>
                <w:rFonts w:ascii="Times New Roman" w:hAnsi="Times New Roman"/>
                <w:sz w:val="16"/>
                <w:szCs w:val="16"/>
              </w:rPr>
              <w:t xml:space="preserve"> tovaru alebo služieb, ktoré verejný obstarávateľ a obstarávateľ poskytn</w:t>
            </w:r>
            <w:r w:rsidR="00993696">
              <w:rPr>
                <w:rFonts w:ascii="Times New Roman" w:hAnsi="Times New Roman"/>
                <w:sz w:val="16"/>
                <w:szCs w:val="16"/>
              </w:rPr>
              <w:t>ú</w:t>
            </w:r>
            <w:r w:rsidRPr="00AC1975">
              <w:rPr>
                <w:rFonts w:ascii="Times New Roman" w:hAnsi="Times New Roman"/>
                <w:sz w:val="16"/>
                <w:szCs w:val="16"/>
              </w:rPr>
              <w:t xml:space="preserve"> dodávateľovi v súvislosti so zákazkou na uskutočnenie stavebných prác, ak sú potrebné na uskutočnenie stavebných prác.</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807B04" w:rsidP="00B171C7">
            <w:pPr>
              <w:bidi w:val="0"/>
              <w:jc w:val="both"/>
              <w:rPr>
                <w:rFonts w:ascii="Times New Roman" w:hAnsi="Times New Roman"/>
                <w:sz w:val="16"/>
                <w:szCs w:val="16"/>
              </w:rPr>
            </w:pPr>
            <w:r w:rsidRPr="00807B04">
              <w:rPr>
                <w:rFonts w:ascii="Times New Roman" w:hAnsi="Times New Roman"/>
                <w:sz w:val="16"/>
                <w:szCs w:val="16"/>
              </w:rPr>
              <w:t>Ak môžu byť výsledkom navrhovaných stavebných prác alebo navrhovaného poskytnutia služieb zákazky zadávané formou samostatných častí, zohľadní sa celková predpokladaná hodnota všetkých takýchto častí.</w:t>
            </w:r>
          </w:p>
          <w:p w:rsidR="00B171C7" w:rsidRPr="00807B04"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807B04">
              <w:rPr>
                <w:rFonts w:ascii="Times New Roman" w:hAnsi="Times New Roman"/>
                <w:sz w:val="16"/>
                <w:szCs w:val="16"/>
              </w:rPr>
              <w:t>Ak sa súhrnná hodnota častí rovná finančnému limitu stanovenému v článku 4 alebo ho prevyšuje, táto smernica sa uplatňuje na zadávanie každej časti.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P="00B171C7">
            <w:pPr>
              <w:bidi w:val="0"/>
              <w:jc w:val="both"/>
              <w:rPr>
                <w:rFonts w:ascii="Times New Roman" w:hAnsi="Times New Roman"/>
                <w:sz w:val="16"/>
                <w:szCs w:val="16"/>
              </w:rPr>
            </w:pPr>
            <w:r>
              <w:rPr>
                <w:rFonts w:ascii="Times New Roman" w:hAnsi="Times New Roman"/>
                <w:sz w:val="16"/>
                <w:szCs w:val="16"/>
              </w:rPr>
              <w:t>O: 4</w:t>
            </w:r>
          </w:p>
          <w:p w:rsidR="00B171C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993696">
            <w:pPr>
              <w:bidi w:val="0"/>
              <w:rPr>
                <w:rFonts w:ascii="Times New Roman" w:hAnsi="Times New Roman"/>
                <w:sz w:val="16"/>
                <w:szCs w:val="16"/>
              </w:rPr>
            </w:pPr>
            <w:r w:rsidRPr="007A6D42">
              <w:rPr>
                <w:rFonts w:ascii="Times New Roman" w:hAnsi="Times New Roman"/>
                <w:sz w:val="16"/>
                <w:szCs w:val="16"/>
              </w:rPr>
              <w:t xml:space="preserve">(4) Ak je stavebná práca alebo služba rozdelená na niekoľko častí v rámci zadávania jednej zákazky, z ktorých každá bude predmetom samostatnej zmluvy, predpokladaná hodnota zákazky sa určí ako súčet predpokladaných hodnôt všetkých častí zákazky. Ak celková predpokladaná hodnota zákazky nie je nižšia ako finančný limit podľa § 5 ods. 2, použije sa postup zadávania nadlimitných zákaziek. Postup zadávania podlimitných zákaziek možno použiť vtedy, ak ide o tú časť stavebných prác, </w:t>
            </w:r>
            <w:r w:rsidR="00993696">
              <w:rPr>
                <w:rFonts w:ascii="Times New Roman" w:hAnsi="Times New Roman"/>
                <w:sz w:val="16"/>
                <w:szCs w:val="16"/>
              </w:rPr>
              <w:t xml:space="preserve">ktorej </w:t>
            </w:r>
            <w:r w:rsidRPr="007A6D42">
              <w:rPr>
                <w:rFonts w:ascii="Times New Roman" w:hAnsi="Times New Roman"/>
                <w:sz w:val="16"/>
                <w:szCs w:val="16"/>
              </w:rPr>
              <w:t xml:space="preserve">predpokladaná hodnota je nižšia ako 1 000 000 eur, alebo </w:t>
            </w:r>
            <w:r w:rsidR="00334F91">
              <w:rPr>
                <w:rFonts w:ascii="Times New Roman" w:hAnsi="Times New Roman"/>
                <w:sz w:val="16"/>
                <w:szCs w:val="16"/>
              </w:rPr>
              <w:t xml:space="preserve">ak ide </w:t>
            </w:r>
            <w:r w:rsidRPr="007A6D42">
              <w:rPr>
                <w:rFonts w:ascii="Times New Roman" w:hAnsi="Times New Roman"/>
                <w:sz w:val="16"/>
                <w:szCs w:val="16"/>
              </w:rPr>
              <w:t>o tú časť služby, ktorej predpokladaná hodnota je nižšia ako 80 000 eur, a ak hodnota týchto častí nepresiahne 20% celkovej predpokladanej hodnoty všetkých častí zákazky.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807B04" w:rsidP="00B171C7">
            <w:pPr>
              <w:bidi w:val="0"/>
              <w:jc w:val="both"/>
              <w:rPr>
                <w:rFonts w:ascii="Times New Roman" w:hAnsi="Times New Roman"/>
                <w:sz w:val="16"/>
                <w:szCs w:val="16"/>
              </w:rPr>
            </w:pPr>
            <w:r w:rsidRPr="00807B04">
              <w:rPr>
                <w:rFonts w:ascii="Times New Roman" w:hAnsi="Times New Roman"/>
                <w:sz w:val="16"/>
                <w:szCs w:val="16"/>
              </w:rPr>
              <w:t>Ak návrh na nadobudnutie podobného tovaru môže mať za následok zadanie zákaziek vo forme samostatných častí, pri uplatnení článku 4 písm. b) a c) sa zohľadní celková predpokladaná hodnota všetkých takýchto častí.</w:t>
            </w:r>
          </w:p>
          <w:p w:rsidR="00B171C7" w:rsidRPr="00807B04"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807B04">
              <w:rPr>
                <w:rFonts w:ascii="Times New Roman" w:hAnsi="Times New Roman"/>
                <w:sz w:val="16"/>
                <w:szCs w:val="16"/>
              </w:rPr>
              <w:t>Ak sa súhrnná hodnota častí rovná finančnému limitu stanovenému v článku 4 alebo ju prevyšuje, táto smernica sa uplatňuje na zadávanie každej časti.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RPr="001340E3" w:rsidP="00B171C7">
            <w:pPr>
              <w:bidi w:val="0"/>
              <w:jc w:val="both"/>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sidRPr="007A6D42">
              <w:rPr>
                <w:rFonts w:ascii="Times New Roman" w:hAnsi="Times New Roman"/>
                <w:sz w:val="16"/>
                <w:szCs w:val="16"/>
              </w:rPr>
              <w:t>(5) Ak je dodávka tovaru rozdelená na niekoľko častí v rámci zadávania jednej zákazky, z ktorých každá bude predmetom samostatnej zmluvy, predpokladaná hodnota zákazky sa určí ako súčet predpokladaných hodnôt všetkých častí zákazky. Ak celková predpokladaná hodnota nie je nižšia ako finančný limit podľa § 5 ods. 2, použije sa postup  zadávania nadlimitných zákaziek. Postup zadávania podlimitných zákaziek  možno použiť vtedy, ak ide o tú časť dodávky tovaru, ktorej predpokladaná hodnota je nižšia ako 80 000 eur, a ak hodnota týchto častí nepresiahne 20% celkovej predpokladanej hodnoty všetkých častí zákazky.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10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807B04">
              <w:rPr>
                <w:rFonts w:ascii="Times New Roman" w:hAnsi="Times New Roman"/>
                <w:sz w:val="16"/>
                <w:szCs w:val="16"/>
              </w:rPr>
              <w:t>Bez ohľadu na odseky 8 a 9 môžu verejní obstarávatelia zadávať zákazky na jednotlivé časti bez uplatnenia postupov ustanovených v tejto smernici za predpokladu, že predpokladaná hodnota (bez DPH) dotknutej časti je v prípade tovaru alebo služieb menej ako 80 000 EUR alebo v prípade prác menej ako 1 milión EUR. Súhrnná hodnota častí takto zadaných bez uplatnenia tejto smernice však nesmie prekročiť 20 % súhrnnej hodnoty všetkých častí, na ktoré sa navrhovaná práca, navrhované nadobudnutie podobného tovaru alebo navrhované poskytnutie služieb rozdelilo.</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P="00B171C7">
            <w:pPr>
              <w:bidi w:val="0"/>
              <w:jc w:val="both"/>
              <w:rPr>
                <w:rFonts w:ascii="Times New Roman" w:hAnsi="Times New Roman"/>
                <w:sz w:val="16"/>
                <w:szCs w:val="16"/>
              </w:rPr>
            </w:pPr>
            <w:r w:rsidR="00334F91">
              <w:rPr>
                <w:rFonts w:ascii="Times New Roman" w:hAnsi="Times New Roman"/>
                <w:sz w:val="16"/>
                <w:szCs w:val="16"/>
              </w:rPr>
              <w:t>O: 4</w:t>
            </w:r>
          </w:p>
          <w:p w:rsidR="00B171C7" w:rsidP="00B171C7">
            <w:pPr>
              <w:bidi w:val="0"/>
              <w:jc w:val="both"/>
              <w:rPr>
                <w:rFonts w:ascii="Times New Roman" w:hAnsi="Times New Roman"/>
                <w:sz w:val="16"/>
                <w:szCs w:val="16"/>
              </w:rPr>
            </w:pPr>
            <w:r w:rsidR="00334F91">
              <w:rPr>
                <w:rFonts w:ascii="Times New Roman" w:hAnsi="Times New Roman"/>
                <w:sz w:val="16"/>
                <w:szCs w:val="16"/>
              </w:rPr>
              <w:t>V: posledná</w:t>
            </w:r>
          </w:p>
          <w:p w:rsidR="00334F91" w:rsidP="00B171C7">
            <w:pPr>
              <w:bidi w:val="0"/>
              <w:jc w:val="both"/>
              <w:rPr>
                <w:rFonts w:ascii="Times New Roman" w:hAnsi="Times New Roman"/>
                <w:sz w:val="16"/>
                <w:szCs w:val="16"/>
              </w:rPr>
            </w:pPr>
          </w:p>
          <w:p w:rsidR="00334F91" w:rsidP="00B171C7">
            <w:pPr>
              <w:bidi w:val="0"/>
              <w:jc w:val="both"/>
              <w:rPr>
                <w:rFonts w:ascii="Times New Roman" w:hAnsi="Times New Roman"/>
                <w:sz w:val="16"/>
                <w:szCs w:val="16"/>
              </w:rPr>
            </w:pPr>
          </w:p>
          <w:p w:rsidR="00334F91" w:rsidP="00B171C7">
            <w:pPr>
              <w:bidi w:val="0"/>
              <w:jc w:val="both"/>
              <w:rPr>
                <w:rFonts w:ascii="Times New Roman" w:hAnsi="Times New Roman"/>
                <w:sz w:val="16"/>
                <w:szCs w:val="16"/>
              </w:rPr>
            </w:pPr>
          </w:p>
          <w:p w:rsidR="00334F91" w:rsidP="00B171C7">
            <w:pPr>
              <w:bidi w:val="0"/>
              <w:jc w:val="both"/>
              <w:rPr>
                <w:rFonts w:ascii="Times New Roman" w:hAnsi="Times New Roman"/>
                <w:sz w:val="16"/>
                <w:szCs w:val="16"/>
              </w:rPr>
            </w:pPr>
            <w:r>
              <w:rPr>
                <w:rFonts w:ascii="Times New Roman" w:hAnsi="Times New Roman"/>
                <w:sz w:val="16"/>
                <w:szCs w:val="16"/>
              </w:rPr>
              <w:t>O: 5</w:t>
            </w:r>
          </w:p>
          <w:p w:rsidR="00334F91" w:rsidRPr="001340E3" w:rsidP="00B171C7">
            <w:pPr>
              <w:bidi w:val="0"/>
              <w:jc w:val="both"/>
              <w:rPr>
                <w:rFonts w:ascii="Times New Roman" w:hAnsi="Times New Roman"/>
                <w:sz w:val="16"/>
                <w:szCs w:val="16"/>
              </w:rPr>
            </w:pPr>
            <w:r>
              <w:rPr>
                <w:rFonts w:ascii="Times New Roman" w:hAnsi="Times New Roman"/>
                <w:sz w:val="16"/>
                <w:szCs w:val="16"/>
              </w:rPr>
              <w:t>V: posledná</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7A6D42">
              <w:rPr>
                <w:rFonts w:ascii="Times New Roman" w:hAnsi="Times New Roman"/>
                <w:sz w:val="16"/>
                <w:szCs w:val="16"/>
              </w:rPr>
              <w:t xml:space="preserve">Postup zadávania podlimitných zákaziek možno použiť vtedy, ak ide o tú časť stavebných prác, </w:t>
            </w:r>
            <w:r w:rsidR="00993696">
              <w:rPr>
                <w:rFonts w:ascii="Times New Roman" w:hAnsi="Times New Roman"/>
                <w:sz w:val="16"/>
                <w:szCs w:val="16"/>
              </w:rPr>
              <w:t xml:space="preserve">ktorej </w:t>
            </w:r>
            <w:r w:rsidRPr="007A6D42">
              <w:rPr>
                <w:rFonts w:ascii="Times New Roman" w:hAnsi="Times New Roman"/>
                <w:sz w:val="16"/>
                <w:szCs w:val="16"/>
              </w:rPr>
              <w:t>predpokladaná hodnota je nižšia ako 1 000 000 eur, alebo o tú časť služby, ktorej predpokladaná hodnota je nižšia ako 80 000 eur, a ak hodnota týchto častí nepresiahne 20% celkovej predpokladanej hodnoty všetkých častí zákazky.</w:t>
            </w:r>
          </w:p>
          <w:p w:rsidR="00B171C7" w:rsidP="00B171C7">
            <w:pPr>
              <w:bidi w:val="0"/>
              <w:rPr>
                <w:rFonts w:ascii="Times New Roman" w:hAnsi="Times New Roman"/>
                <w:sz w:val="16"/>
                <w:szCs w:val="16"/>
              </w:rPr>
            </w:pPr>
          </w:p>
          <w:p w:rsidR="00B171C7" w:rsidRPr="001340E3" w:rsidP="00B171C7">
            <w:pPr>
              <w:bidi w:val="0"/>
              <w:rPr>
                <w:rFonts w:ascii="Times New Roman" w:hAnsi="Times New Roman"/>
                <w:sz w:val="16"/>
                <w:szCs w:val="16"/>
              </w:rPr>
            </w:pPr>
            <w:r w:rsidRPr="007A6D42">
              <w:rPr>
                <w:rFonts w:ascii="Times New Roman" w:hAnsi="Times New Roman"/>
                <w:sz w:val="16"/>
                <w:szCs w:val="16"/>
              </w:rPr>
              <w:t>Postup zadávania podlimitných zákaziek  možno použiť vtedy, ak ide o tú časť dodávky tovaru, ktorej predpokladaná hodnota je nižšia ako 80 000 eur, a ak hodnota týchto častí nepresiahne 20% celkovej predpokladanej hodnoty všetkých častí zákazky.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11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807B04" w:rsidP="00B171C7">
            <w:pPr>
              <w:bidi w:val="0"/>
              <w:jc w:val="both"/>
              <w:rPr>
                <w:rFonts w:ascii="Times New Roman" w:hAnsi="Times New Roman"/>
                <w:sz w:val="16"/>
                <w:szCs w:val="16"/>
              </w:rPr>
            </w:pPr>
            <w:r w:rsidRPr="00807B04">
              <w:rPr>
                <w:rFonts w:ascii="Times New Roman" w:hAnsi="Times New Roman"/>
                <w:sz w:val="16"/>
                <w:szCs w:val="16"/>
              </w:rPr>
              <w:t>V prípade verejných zákaziek na dodanie tovaru alebo poskytnutie služieb, ktoré majú pravidelnú povahu alebo pri ktorých sa plánuje obnovenie v rámci daného obdobia, výpočet predpokladanej hodnoty zákazky vychádza:</w:t>
            </w:r>
          </w:p>
          <w:p w:rsidR="00B171C7" w:rsidRPr="00807B04" w:rsidP="00B171C7">
            <w:pPr>
              <w:bidi w:val="0"/>
              <w:jc w:val="both"/>
              <w:rPr>
                <w:rFonts w:ascii="Times New Roman" w:hAnsi="Times New Roman"/>
                <w:sz w:val="16"/>
                <w:szCs w:val="16"/>
              </w:rPr>
            </w:pPr>
            <w:r w:rsidRPr="00807B04">
              <w:rPr>
                <w:rFonts w:ascii="Times New Roman" w:hAnsi="Times New Roman"/>
                <w:sz w:val="16"/>
                <w:szCs w:val="16"/>
              </w:rPr>
              <w:t>a)</w:t>
            </w:r>
            <w:r>
              <w:rPr>
                <w:rFonts w:ascii="Times New Roman" w:hAnsi="Times New Roman"/>
                <w:sz w:val="16"/>
                <w:szCs w:val="16"/>
              </w:rPr>
              <w:t xml:space="preserve"> </w:t>
            </w:r>
            <w:r w:rsidRPr="00807B04">
              <w:rPr>
                <w:rFonts w:ascii="Times New Roman" w:hAnsi="Times New Roman"/>
                <w:sz w:val="16"/>
                <w:szCs w:val="16"/>
              </w:rPr>
              <w:t>buď z celkovej skutočnej hodnoty zákaziek rovnakého druhu nasledujúcich po sebe a zadaných v priebehu predchádzajúcich 12 mesiacov alebo v priebehu hospodárskeho roka, upravenej podľa možnosti tak, aby zohľadňovala zmeny množstva alebo hodnoty, ku ktorým by došlo v priebehu 12 mesiacov po zadaní pôvodnej zákazky;</w:t>
            </w:r>
          </w:p>
          <w:p w:rsidR="00B171C7" w:rsidRPr="001340E3" w:rsidP="00B171C7">
            <w:pPr>
              <w:bidi w:val="0"/>
              <w:jc w:val="both"/>
              <w:rPr>
                <w:rFonts w:ascii="Times New Roman" w:hAnsi="Times New Roman"/>
                <w:sz w:val="16"/>
                <w:szCs w:val="16"/>
              </w:rPr>
            </w:pPr>
            <w:r w:rsidRPr="00807B04">
              <w:rPr>
                <w:rFonts w:ascii="Times New Roman" w:hAnsi="Times New Roman"/>
                <w:sz w:val="16"/>
                <w:szCs w:val="16"/>
              </w:rPr>
              <w:t>b)</w:t>
            </w:r>
            <w:r>
              <w:rPr>
                <w:rFonts w:ascii="Times New Roman" w:hAnsi="Times New Roman"/>
                <w:sz w:val="16"/>
                <w:szCs w:val="16"/>
              </w:rPr>
              <w:t xml:space="preserve"> </w:t>
            </w:r>
            <w:r w:rsidRPr="00807B04">
              <w:rPr>
                <w:rFonts w:ascii="Times New Roman" w:hAnsi="Times New Roman"/>
                <w:sz w:val="16"/>
                <w:szCs w:val="16"/>
              </w:rPr>
              <w:t>alebo z celkovej predpokladanej hodnoty zákaziek nasledujúcich po sebe a zadaných v priebehu 12 mesiacov po prvom dodaní alebo v priebehu hospodárskeho roka, ak trvá dlhšie ako 12 mesiacov.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RPr="001340E3" w:rsidP="00B171C7">
            <w:pPr>
              <w:bidi w:val="0"/>
              <w:jc w:val="both"/>
              <w:rPr>
                <w:rFonts w:ascii="Times New Roman" w:hAnsi="Times New Roman"/>
                <w:sz w:val="16"/>
                <w:szCs w:val="16"/>
              </w:rPr>
            </w:pPr>
            <w:r>
              <w:rPr>
                <w:rFonts w:ascii="Times New Roman" w:hAnsi="Times New Roman"/>
                <w:sz w:val="16"/>
                <w:szCs w:val="16"/>
              </w:rPr>
              <w:t>O: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835162" w:rsidP="00B171C7">
            <w:pPr>
              <w:bidi w:val="0"/>
              <w:rPr>
                <w:rFonts w:ascii="Times New Roman" w:hAnsi="Times New Roman"/>
                <w:sz w:val="16"/>
                <w:szCs w:val="16"/>
              </w:rPr>
            </w:pPr>
            <w:r w:rsidRPr="00835162">
              <w:rPr>
                <w:rFonts w:ascii="Times New Roman" w:hAnsi="Times New Roman"/>
                <w:sz w:val="16"/>
                <w:szCs w:val="16"/>
              </w:rPr>
              <w:t xml:space="preserve">(7) Ak ide o zákazku na dodanie tovaru alebo o zákazku na poskytnutie služby, ktorá sa pravidelne opakuje, alebo obnovuje v dohodnutej lehote, predpokladaná hodnota zákazky sa určí </w:t>
            </w:r>
            <w:r w:rsidR="00993696">
              <w:rPr>
                <w:rFonts w:ascii="Times New Roman" w:hAnsi="Times New Roman"/>
                <w:sz w:val="16"/>
                <w:szCs w:val="16"/>
              </w:rPr>
              <w:t>z</w:t>
            </w:r>
          </w:p>
          <w:p w:rsidR="00B171C7" w:rsidRPr="00835162" w:rsidP="00B171C7">
            <w:pPr>
              <w:bidi w:val="0"/>
              <w:rPr>
                <w:rFonts w:ascii="Times New Roman" w:hAnsi="Times New Roman"/>
                <w:sz w:val="16"/>
                <w:szCs w:val="16"/>
              </w:rPr>
            </w:pPr>
            <w:r w:rsidRPr="00835162">
              <w:rPr>
                <w:rFonts w:ascii="Times New Roman" w:hAnsi="Times New Roman"/>
                <w:sz w:val="16"/>
                <w:szCs w:val="16"/>
              </w:rPr>
              <w:t>a)</w:t>
            </w:r>
            <w:r>
              <w:rPr>
                <w:rFonts w:ascii="Times New Roman" w:hAnsi="Times New Roman"/>
                <w:sz w:val="16"/>
                <w:szCs w:val="16"/>
              </w:rPr>
              <w:t xml:space="preserve"> </w:t>
            </w:r>
            <w:r w:rsidRPr="00835162">
              <w:rPr>
                <w:rFonts w:ascii="Times New Roman" w:hAnsi="Times New Roman"/>
                <w:sz w:val="16"/>
                <w:szCs w:val="16"/>
              </w:rPr>
              <w:t>celkových skutočných nákladov rovnakého alebo porovnateľného tovaru alebo služieb, ktoré boli obstarané v predchádzajúcom kalendárnom roku alebo v predchádzajúcich 12 mesiacoch, upravených o očakávané zmeny v množstve alebo v hodnote v nasledujúcich 12 mesiacoch, alebo</w:t>
            </w:r>
          </w:p>
          <w:p w:rsidR="00B171C7" w:rsidRPr="001340E3" w:rsidP="00B171C7">
            <w:pPr>
              <w:bidi w:val="0"/>
              <w:rPr>
                <w:rFonts w:ascii="Times New Roman" w:hAnsi="Times New Roman"/>
                <w:sz w:val="16"/>
                <w:szCs w:val="16"/>
              </w:rPr>
            </w:pPr>
            <w:r w:rsidRPr="00835162">
              <w:rPr>
                <w:rFonts w:ascii="Times New Roman" w:hAnsi="Times New Roman"/>
                <w:sz w:val="16"/>
                <w:szCs w:val="16"/>
              </w:rPr>
              <w:t>b)</w:t>
            </w:r>
            <w:r>
              <w:rPr>
                <w:rFonts w:ascii="Times New Roman" w:hAnsi="Times New Roman"/>
                <w:sz w:val="16"/>
                <w:szCs w:val="16"/>
              </w:rPr>
              <w:t xml:space="preserve"> </w:t>
            </w:r>
            <w:r w:rsidRPr="00835162">
              <w:rPr>
                <w:rFonts w:ascii="Times New Roman" w:hAnsi="Times New Roman"/>
                <w:sz w:val="16"/>
                <w:szCs w:val="16"/>
              </w:rPr>
              <w:t>celkovej predpokladanej hodnoty tovaru alebo služieb obstarávaných v priebehu 12 mesiacov po prvom plnení alebo počas platnosti zmluvy, ak je dlhšia ako 12 mesiacov.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12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807B04" w:rsidP="00B171C7">
            <w:pPr>
              <w:bidi w:val="0"/>
              <w:jc w:val="both"/>
              <w:rPr>
                <w:rFonts w:ascii="Times New Roman" w:hAnsi="Times New Roman"/>
                <w:sz w:val="16"/>
                <w:szCs w:val="16"/>
              </w:rPr>
            </w:pPr>
            <w:r w:rsidRPr="00807B04">
              <w:rPr>
                <w:rFonts w:ascii="Times New Roman" w:hAnsi="Times New Roman"/>
                <w:sz w:val="16"/>
                <w:szCs w:val="16"/>
              </w:rPr>
              <w:t>Pokiaľ ide o verejné zákazky na dodanie tovaru týkajúce sa lízingu alebo prenájmu tovaru alebo kúpy tovaru na splátky, vychádza sa pri výpočte predpokladanej hodnoty zákazky z tejto hodnoty:</w:t>
            </w:r>
          </w:p>
          <w:p w:rsidR="00B171C7" w:rsidRPr="00807B04" w:rsidP="00B171C7">
            <w:pPr>
              <w:bidi w:val="0"/>
              <w:jc w:val="both"/>
              <w:rPr>
                <w:rFonts w:ascii="Times New Roman" w:hAnsi="Times New Roman"/>
                <w:sz w:val="16"/>
                <w:szCs w:val="16"/>
              </w:rPr>
            </w:pPr>
            <w:r w:rsidRPr="00807B04">
              <w:rPr>
                <w:rFonts w:ascii="Times New Roman" w:hAnsi="Times New Roman"/>
                <w:sz w:val="16"/>
                <w:szCs w:val="16"/>
              </w:rPr>
              <w:t>a)</w:t>
            </w:r>
            <w:r>
              <w:rPr>
                <w:rFonts w:ascii="Times New Roman" w:hAnsi="Times New Roman"/>
                <w:sz w:val="16"/>
                <w:szCs w:val="16"/>
              </w:rPr>
              <w:t xml:space="preserve"> </w:t>
            </w:r>
            <w:r w:rsidRPr="00807B04">
              <w:rPr>
                <w:rFonts w:ascii="Times New Roman" w:hAnsi="Times New Roman"/>
                <w:sz w:val="16"/>
                <w:szCs w:val="16"/>
              </w:rPr>
              <w:t>v prípade verejných zákaziek na dobu určitú, ak je táto doba kratšia ako 12 mesiacov alebo sa rovná 12 mesiacom, z celkovej predpokladanej hodnoty počas platnosti zmluvy, alebo ak je obdobie platnosti zmluvy dlhšie ako 12 mesiacov, z celkovej hodnoty vrátane predpokladanej zostatkovej hodnoty;</w:t>
            </w:r>
          </w:p>
          <w:p w:rsidR="00B171C7" w:rsidRPr="001340E3" w:rsidP="00B171C7">
            <w:pPr>
              <w:bidi w:val="0"/>
              <w:jc w:val="both"/>
              <w:rPr>
                <w:rFonts w:ascii="Times New Roman" w:hAnsi="Times New Roman"/>
                <w:sz w:val="16"/>
                <w:szCs w:val="16"/>
              </w:rPr>
            </w:pPr>
            <w:r w:rsidRPr="00807B04">
              <w:rPr>
                <w:rFonts w:ascii="Times New Roman" w:hAnsi="Times New Roman"/>
                <w:sz w:val="16"/>
                <w:szCs w:val="16"/>
              </w:rPr>
              <w:t>b)</w:t>
            </w:r>
            <w:r>
              <w:rPr>
                <w:rFonts w:ascii="Times New Roman" w:hAnsi="Times New Roman"/>
                <w:sz w:val="16"/>
                <w:szCs w:val="16"/>
              </w:rPr>
              <w:t xml:space="preserve"> </w:t>
            </w:r>
            <w:r w:rsidRPr="00807B04">
              <w:rPr>
                <w:rFonts w:ascii="Times New Roman" w:hAnsi="Times New Roman"/>
                <w:sz w:val="16"/>
                <w:szCs w:val="16"/>
              </w:rPr>
              <w:t>v prípade verejných zákaziek na dobu neurčitú alebo s platnosťou, ktorá sa nedá časovo vymedziť, zo 48-násobku mesačného plnenia.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RPr="001340E3" w:rsidP="00B171C7">
            <w:pPr>
              <w:bidi w:val="0"/>
              <w:jc w:val="both"/>
              <w:rPr>
                <w:rFonts w:ascii="Times New Roman" w:hAnsi="Times New Roman"/>
                <w:sz w:val="16"/>
                <w:szCs w:val="16"/>
              </w:rPr>
            </w:pPr>
            <w:r>
              <w:rPr>
                <w:rFonts w:ascii="Times New Roman" w:hAnsi="Times New Roman"/>
                <w:sz w:val="16"/>
                <w:szCs w:val="16"/>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8006E5" w:rsidP="00B171C7">
            <w:pPr>
              <w:bidi w:val="0"/>
              <w:rPr>
                <w:rFonts w:ascii="Times New Roman" w:hAnsi="Times New Roman"/>
                <w:sz w:val="16"/>
                <w:szCs w:val="16"/>
              </w:rPr>
            </w:pPr>
            <w:r w:rsidR="00993696">
              <w:rPr>
                <w:rFonts w:ascii="Times New Roman" w:hAnsi="Times New Roman"/>
                <w:sz w:val="16"/>
                <w:szCs w:val="16"/>
              </w:rPr>
              <w:t>(6) Ak ide o lízing,</w:t>
            </w:r>
            <w:r w:rsidRPr="008006E5">
              <w:rPr>
                <w:rFonts w:ascii="Times New Roman" w:hAnsi="Times New Roman"/>
                <w:sz w:val="16"/>
                <w:szCs w:val="16"/>
              </w:rPr>
              <w:t xml:space="preserve"> kúpu tovaru na splátky alebo o prenájom tovaru s</w:t>
            </w:r>
            <w:r w:rsidR="00993696">
              <w:rPr>
                <w:rFonts w:ascii="Times New Roman" w:hAnsi="Times New Roman"/>
                <w:sz w:val="16"/>
                <w:szCs w:val="16"/>
              </w:rPr>
              <w:t> </w:t>
            </w:r>
            <w:r w:rsidRPr="008006E5">
              <w:rPr>
                <w:rFonts w:ascii="Times New Roman" w:hAnsi="Times New Roman"/>
                <w:sz w:val="16"/>
                <w:szCs w:val="16"/>
              </w:rPr>
              <w:t>možnosťou</w:t>
            </w:r>
            <w:r w:rsidR="00993696">
              <w:rPr>
                <w:rFonts w:ascii="Times New Roman" w:hAnsi="Times New Roman"/>
                <w:sz w:val="16"/>
                <w:szCs w:val="16"/>
              </w:rPr>
              <w:t xml:space="preserve"> odkúpenia</w:t>
            </w:r>
            <w:r w:rsidRPr="008006E5">
              <w:rPr>
                <w:rFonts w:ascii="Times New Roman" w:hAnsi="Times New Roman"/>
                <w:sz w:val="16"/>
                <w:szCs w:val="16"/>
              </w:rPr>
              <w:t xml:space="preserve"> alebo bez možnosti odkúpenia, základom na  určenie predpokladanej hodnoty zákazky na dodanie tovaru je</w:t>
            </w:r>
          </w:p>
          <w:p w:rsidR="00B171C7" w:rsidRPr="008006E5" w:rsidP="00B171C7">
            <w:pPr>
              <w:bidi w:val="0"/>
              <w:rPr>
                <w:rFonts w:ascii="Times New Roman" w:hAnsi="Times New Roman"/>
                <w:sz w:val="16"/>
                <w:szCs w:val="16"/>
              </w:rPr>
            </w:pPr>
            <w:r w:rsidRPr="008006E5">
              <w:rPr>
                <w:rFonts w:ascii="Times New Roman" w:hAnsi="Times New Roman"/>
                <w:sz w:val="16"/>
                <w:szCs w:val="16"/>
              </w:rPr>
              <w:t>a)</w:t>
            </w:r>
            <w:r>
              <w:rPr>
                <w:rFonts w:ascii="Times New Roman" w:hAnsi="Times New Roman"/>
                <w:sz w:val="16"/>
                <w:szCs w:val="16"/>
              </w:rPr>
              <w:t xml:space="preserve"> </w:t>
            </w:r>
            <w:r w:rsidRPr="008006E5">
              <w:rPr>
                <w:rFonts w:ascii="Times New Roman" w:hAnsi="Times New Roman"/>
                <w:sz w:val="16"/>
                <w:szCs w:val="16"/>
              </w:rPr>
              <w:t>celková hodnota zákazky, ak ide o zmluvu uzavieranú na určitý čas rovnaký alebo kratší ako 12 mesiacov,</w:t>
            </w:r>
          </w:p>
          <w:p w:rsidR="00B171C7" w:rsidRPr="008006E5" w:rsidP="00B171C7">
            <w:pPr>
              <w:bidi w:val="0"/>
              <w:rPr>
                <w:rFonts w:ascii="Times New Roman" w:hAnsi="Times New Roman"/>
                <w:sz w:val="16"/>
                <w:szCs w:val="16"/>
              </w:rPr>
            </w:pPr>
            <w:r w:rsidRPr="008006E5">
              <w:rPr>
                <w:rFonts w:ascii="Times New Roman" w:hAnsi="Times New Roman"/>
                <w:sz w:val="16"/>
                <w:szCs w:val="16"/>
              </w:rPr>
              <w:t>b)</w:t>
            </w:r>
            <w:r>
              <w:rPr>
                <w:rFonts w:ascii="Times New Roman" w:hAnsi="Times New Roman"/>
                <w:sz w:val="16"/>
                <w:szCs w:val="16"/>
              </w:rPr>
              <w:t xml:space="preserve"> </w:t>
            </w:r>
            <w:r w:rsidRPr="008006E5">
              <w:rPr>
                <w:rFonts w:ascii="Times New Roman" w:hAnsi="Times New Roman"/>
                <w:sz w:val="16"/>
                <w:szCs w:val="16"/>
              </w:rPr>
              <w:t>celková hodnota zákazky vrátane odhadovanej zostatkovej hodnoty, ak ide o zmluvu uzavieranú na určitý čas dlhší ako 12 mesiacov,</w:t>
            </w:r>
          </w:p>
          <w:p w:rsidR="00B171C7" w:rsidRPr="001340E3" w:rsidP="00B171C7">
            <w:pPr>
              <w:bidi w:val="0"/>
              <w:rPr>
                <w:rFonts w:ascii="Times New Roman" w:hAnsi="Times New Roman"/>
                <w:sz w:val="16"/>
                <w:szCs w:val="16"/>
              </w:rPr>
            </w:pPr>
            <w:r w:rsidRPr="008006E5">
              <w:rPr>
                <w:rFonts w:ascii="Times New Roman" w:hAnsi="Times New Roman"/>
                <w:sz w:val="16"/>
                <w:szCs w:val="16"/>
              </w:rPr>
              <w:t>c)</w:t>
            </w:r>
            <w:r>
              <w:rPr>
                <w:rFonts w:ascii="Times New Roman" w:hAnsi="Times New Roman"/>
                <w:sz w:val="16"/>
                <w:szCs w:val="16"/>
              </w:rPr>
              <w:t xml:space="preserve"> </w:t>
            </w:r>
            <w:r w:rsidRPr="008006E5">
              <w:rPr>
                <w:rFonts w:ascii="Times New Roman" w:hAnsi="Times New Roman"/>
                <w:sz w:val="16"/>
                <w:szCs w:val="16"/>
              </w:rPr>
              <w:t>48-násobok mesačnej platby, ak ide o zmluvu, ktorej lehota platnosti nie je pevne určená alebo sa nedá určiť.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13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Pokiaľ ide o verejné zákazky na poskytnutie služieb, vychádza sa pri výpočte predpokladanej hodnoty zákazky, keď to prichádza do úvahy, z tejto hodnoty:</w:t>
            </w:r>
          </w:p>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a)</w:t>
            </w:r>
            <w:r>
              <w:rPr>
                <w:rFonts w:ascii="Times New Roman" w:hAnsi="Times New Roman"/>
                <w:sz w:val="16"/>
                <w:szCs w:val="16"/>
              </w:rPr>
              <w:t xml:space="preserve"> </w:t>
            </w:r>
            <w:r w:rsidRPr="00E45F41">
              <w:rPr>
                <w:rFonts w:ascii="Times New Roman" w:hAnsi="Times New Roman"/>
                <w:sz w:val="16"/>
                <w:szCs w:val="16"/>
              </w:rPr>
              <w:t>poisťovacie služby: splatné poistné a ostatné formy odmien;</w:t>
            </w:r>
          </w:p>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b)</w:t>
            </w:r>
            <w:r>
              <w:rPr>
                <w:rFonts w:ascii="Times New Roman" w:hAnsi="Times New Roman"/>
                <w:sz w:val="16"/>
                <w:szCs w:val="16"/>
              </w:rPr>
              <w:t xml:space="preserve"> </w:t>
            </w:r>
            <w:r w:rsidRPr="00E45F41">
              <w:rPr>
                <w:rFonts w:ascii="Times New Roman" w:hAnsi="Times New Roman"/>
                <w:sz w:val="16"/>
                <w:szCs w:val="16"/>
              </w:rPr>
              <w:t>bankové a ostatné finančné služby: poplatky, splatné provízie, úroky a ostatné formy odmien;</w:t>
            </w:r>
          </w:p>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c)</w:t>
            </w:r>
            <w:r>
              <w:rPr>
                <w:rFonts w:ascii="Times New Roman" w:hAnsi="Times New Roman"/>
                <w:sz w:val="16"/>
                <w:szCs w:val="16"/>
              </w:rPr>
              <w:t xml:space="preserve"> </w:t>
            </w:r>
            <w:r w:rsidRPr="00E45F41">
              <w:rPr>
                <w:rFonts w:ascii="Times New Roman" w:hAnsi="Times New Roman"/>
                <w:sz w:val="16"/>
                <w:szCs w:val="16"/>
              </w:rPr>
              <w:t>zákazky zahŕňajúce vypracovanie návrhov: poplatky, splatné provízie a ostatné formy odmien.</w:t>
            </w:r>
          </w:p>
          <w:p w:rsidR="00B171C7" w:rsidRPr="001340E3" w:rsidP="00B171C7">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RPr="001340E3" w:rsidP="00B171C7">
            <w:pPr>
              <w:bidi w:val="0"/>
              <w:jc w:val="both"/>
              <w:rPr>
                <w:rFonts w:ascii="Times New Roman" w:hAnsi="Times New Roman"/>
                <w:sz w:val="16"/>
                <w:szCs w:val="16"/>
              </w:rPr>
            </w:pPr>
            <w:r>
              <w:rPr>
                <w:rFonts w:ascii="Times New Roman" w:hAnsi="Times New Roman"/>
                <w:sz w:val="16"/>
                <w:szCs w:val="16"/>
              </w:rPr>
              <w:t>O: 8</w:t>
            </w:r>
            <w:r w:rsidR="00993696">
              <w:rPr>
                <w:rFonts w:ascii="Times New Roman" w:hAnsi="Times New Roman"/>
                <w:sz w:val="16"/>
                <w:szCs w:val="16"/>
              </w:rPr>
              <w:t xml:space="preserve">, 9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6C1CE9" w:rsidP="00B171C7">
            <w:pPr>
              <w:bidi w:val="0"/>
              <w:rPr>
                <w:rFonts w:ascii="Times New Roman" w:hAnsi="Times New Roman"/>
                <w:sz w:val="16"/>
                <w:szCs w:val="16"/>
              </w:rPr>
            </w:pPr>
            <w:r w:rsidRPr="006C1CE9">
              <w:rPr>
                <w:rFonts w:ascii="Times New Roman" w:hAnsi="Times New Roman"/>
                <w:sz w:val="16"/>
                <w:szCs w:val="16"/>
              </w:rPr>
              <w:t xml:space="preserve">(8) Do predpokladanej hodnoty zákazky na poskytnutie služby sa zahrnie, ak ide </w:t>
            </w:r>
          </w:p>
          <w:p w:rsidR="00B171C7" w:rsidRPr="006C1CE9" w:rsidP="00B171C7">
            <w:pPr>
              <w:bidi w:val="0"/>
              <w:rPr>
                <w:rFonts w:ascii="Times New Roman" w:hAnsi="Times New Roman"/>
                <w:sz w:val="16"/>
                <w:szCs w:val="16"/>
              </w:rPr>
            </w:pPr>
            <w:r w:rsidRPr="006C1CE9">
              <w:rPr>
                <w:rFonts w:ascii="Times New Roman" w:hAnsi="Times New Roman"/>
                <w:sz w:val="16"/>
                <w:szCs w:val="16"/>
              </w:rPr>
              <w:t>a)</w:t>
            </w:r>
            <w:r>
              <w:rPr>
                <w:rFonts w:ascii="Times New Roman" w:hAnsi="Times New Roman"/>
                <w:sz w:val="16"/>
                <w:szCs w:val="16"/>
              </w:rPr>
              <w:t xml:space="preserve"> </w:t>
            </w:r>
            <w:r w:rsidRPr="006C1CE9">
              <w:rPr>
                <w:rFonts w:ascii="Times New Roman" w:hAnsi="Times New Roman"/>
                <w:sz w:val="16"/>
                <w:szCs w:val="16"/>
              </w:rPr>
              <w:t>o poisťovacie služby, aj splatné poistné a ostatné formy odmien,</w:t>
            </w:r>
          </w:p>
          <w:p w:rsidR="00B171C7" w:rsidRPr="006C1CE9" w:rsidP="00B171C7">
            <w:pPr>
              <w:bidi w:val="0"/>
              <w:rPr>
                <w:rFonts w:ascii="Times New Roman" w:hAnsi="Times New Roman"/>
                <w:sz w:val="16"/>
                <w:szCs w:val="16"/>
              </w:rPr>
            </w:pPr>
            <w:r w:rsidRPr="006C1CE9">
              <w:rPr>
                <w:rFonts w:ascii="Times New Roman" w:hAnsi="Times New Roman"/>
                <w:sz w:val="16"/>
                <w:szCs w:val="16"/>
              </w:rPr>
              <w:t>b)</w:t>
            </w:r>
            <w:r>
              <w:rPr>
                <w:rFonts w:ascii="Times New Roman" w:hAnsi="Times New Roman"/>
                <w:sz w:val="16"/>
                <w:szCs w:val="16"/>
              </w:rPr>
              <w:t xml:space="preserve"> </w:t>
            </w:r>
            <w:r w:rsidRPr="006C1CE9">
              <w:rPr>
                <w:rFonts w:ascii="Times New Roman" w:hAnsi="Times New Roman"/>
                <w:sz w:val="16"/>
                <w:szCs w:val="16"/>
              </w:rPr>
              <w:t>o bankové služby a iné finančné služby, aj poplatky, provízie, úroky a iné výdavky súvisiace so službami a ostatné formy odmien,</w:t>
            </w:r>
          </w:p>
          <w:p w:rsidR="00B171C7" w:rsidRPr="006C1CE9" w:rsidP="00B171C7">
            <w:pPr>
              <w:bidi w:val="0"/>
              <w:rPr>
                <w:rFonts w:ascii="Times New Roman" w:hAnsi="Times New Roman"/>
                <w:sz w:val="16"/>
                <w:szCs w:val="16"/>
              </w:rPr>
            </w:pPr>
            <w:r w:rsidRPr="006C1CE9">
              <w:rPr>
                <w:rFonts w:ascii="Times New Roman" w:hAnsi="Times New Roman"/>
                <w:sz w:val="16"/>
                <w:szCs w:val="16"/>
              </w:rPr>
              <w:t>c)</w:t>
            </w:r>
            <w:r>
              <w:rPr>
                <w:rFonts w:ascii="Times New Roman" w:hAnsi="Times New Roman"/>
                <w:sz w:val="16"/>
                <w:szCs w:val="16"/>
              </w:rPr>
              <w:t xml:space="preserve"> </w:t>
            </w:r>
            <w:r w:rsidRPr="006C1CE9">
              <w:rPr>
                <w:rFonts w:ascii="Times New Roman" w:hAnsi="Times New Roman"/>
                <w:sz w:val="16"/>
                <w:szCs w:val="16"/>
              </w:rPr>
              <w:t>o súťaž návrhov, aj udelené ceny za návrhy a udelené odmeny účastníkom.</w:t>
            </w:r>
          </w:p>
          <w:p w:rsidR="00B171C7" w:rsidRPr="006C1CE9" w:rsidP="00B171C7">
            <w:pPr>
              <w:bidi w:val="0"/>
              <w:rPr>
                <w:rFonts w:ascii="Times New Roman" w:hAnsi="Times New Roman"/>
                <w:sz w:val="16"/>
                <w:szCs w:val="16"/>
              </w:rPr>
            </w:pPr>
          </w:p>
          <w:p w:rsidR="00993696" w:rsidRPr="00993696" w:rsidP="00993696">
            <w:pPr>
              <w:bidi w:val="0"/>
              <w:jc w:val="both"/>
              <w:rPr>
                <w:rFonts w:ascii="Times New Roman" w:hAnsi="Times New Roman"/>
                <w:sz w:val="16"/>
                <w:szCs w:val="16"/>
              </w:rPr>
            </w:pPr>
            <w:r w:rsidRPr="00993696">
              <w:rPr>
                <w:rFonts w:ascii="Times New Roman" w:hAnsi="Times New Roman"/>
                <w:sz w:val="16"/>
                <w:szCs w:val="16"/>
              </w:rPr>
              <w:t xml:space="preserve">(9) Do predpokladanej hodnoty zákazky na poskytnutie služby, ktorá neudáva celkovú cenu, ak ide </w:t>
            </w:r>
            <w:r w:rsidR="00334F91">
              <w:rPr>
                <w:rFonts w:ascii="Times New Roman" w:hAnsi="Times New Roman"/>
                <w:sz w:val="16"/>
                <w:szCs w:val="16"/>
              </w:rPr>
              <w:t>o</w:t>
            </w:r>
          </w:p>
          <w:p w:rsidR="00993696" w:rsidRPr="00993696" w:rsidP="00334F91">
            <w:pPr>
              <w:numPr>
                <w:numId w:val="5"/>
              </w:numPr>
              <w:tabs>
                <w:tab w:val="num" w:pos="-1980"/>
                <w:tab w:val="clear" w:pos="720"/>
              </w:tabs>
              <w:bidi w:val="0"/>
              <w:ind w:left="206" w:hanging="206"/>
              <w:jc w:val="both"/>
              <w:rPr>
                <w:rFonts w:ascii="Times New Roman" w:hAnsi="Times New Roman"/>
                <w:sz w:val="16"/>
                <w:szCs w:val="16"/>
              </w:rPr>
            </w:pPr>
            <w:r w:rsidRPr="00993696">
              <w:rPr>
                <w:rFonts w:ascii="Times New Roman" w:hAnsi="Times New Roman"/>
                <w:sz w:val="16"/>
                <w:szCs w:val="16"/>
              </w:rPr>
              <w:t>zmluvu uzavretú na určitý čas rovnaký alebo kratší ako 48 mesiacov, sa zahrnie celková predpokladaná hodnota zákazky počas platnosti zmluvy,</w:t>
            </w:r>
          </w:p>
          <w:p w:rsidR="00B171C7" w:rsidRPr="001340E3" w:rsidP="00334F91">
            <w:pPr>
              <w:numPr>
                <w:numId w:val="5"/>
              </w:numPr>
              <w:tabs>
                <w:tab w:val="num" w:pos="-1980"/>
                <w:tab w:val="clear" w:pos="720"/>
              </w:tabs>
              <w:bidi w:val="0"/>
              <w:ind w:left="206" w:hanging="206"/>
              <w:jc w:val="both"/>
              <w:rPr>
                <w:rFonts w:ascii="Times New Roman" w:hAnsi="Times New Roman"/>
                <w:sz w:val="16"/>
                <w:szCs w:val="16"/>
              </w:rPr>
            </w:pPr>
            <w:r w:rsidRPr="00993696" w:rsidR="00993696">
              <w:rPr>
                <w:rFonts w:ascii="Times New Roman" w:hAnsi="Times New Roman"/>
                <w:sz w:val="16"/>
                <w:szCs w:val="16"/>
              </w:rPr>
              <w:t xml:space="preserve">zmluvu uzavretú na určitý čas dlhší ako 48 mesiacov alebo ak ide o zmluvu uzavretú na  neurčitý čas, sa zahrnie 48-násobok mesačnej platby.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5</w:t>
            </w:r>
          </w:p>
          <w:p w:rsidR="00B171C7" w:rsidRPr="001340E3" w:rsidP="00B171C7">
            <w:pPr>
              <w:bidi w:val="0"/>
              <w:rPr>
                <w:rFonts w:ascii="Times New Roman" w:hAnsi="Times New Roman"/>
                <w:sz w:val="16"/>
                <w:szCs w:val="16"/>
              </w:rPr>
            </w:pPr>
            <w:r>
              <w:rPr>
                <w:rFonts w:ascii="Times New Roman" w:hAnsi="Times New Roman"/>
                <w:sz w:val="16"/>
                <w:szCs w:val="16"/>
              </w:rPr>
              <w:t>O: 14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Pokiaľ ide o verejné zákazky na poskytnutie služieb, v ktorých celková cena nie je určená, základom pre výpočet predpokladanej hodnoty zákazky je:</w:t>
            </w:r>
          </w:p>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a)</w:t>
            </w:r>
            <w:r>
              <w:rPr>
                <w:rFonts w:ascii="Times New Roman" w:hAnsi="Times New Roman"/>
                <w:sz w:val="16"/>
                <w:szCs w:val="16"/>
              </w:rPr>
              <w:t xml:space="preserve"> </w:t>
            </w:r>
            <w:r w:rsidRPr="00E45F41">
              <w:rPr>
                <w:rFonts w:ascii="Times New Roman" w:hAnsi="Times New Roman"/>
                <w:sz w:val="16"/>
                <w:szCs w:val="16"/>
              </w:rPr>
              <w:t>v prípade zmlúv na dobu určitú, ak sa doba trvania rovná alebo je kratšia ako 48 mesiacov: celková hodnota počas celého obdobia platnosti zmlúv;</w:t>
            </w:r>
          </w:p>
          <w:p w:rsidR="00B171C7" w:rsidRPr="001340E3" w:rsidP="00962AEB">
            <w:pPr>
              <w:bidi w:val="0"/>
              <w:jc w:val="both"/>
              <w:rPr>
                <w:rFonts w:ascii="Times New Roman" w:hAnsi="Times New Roman"/>
                <w:sz w:val="16"/>
                <w:szCs w:val="16"/>
              </w:rPr>
            </w:pPr>
            <w:r w:rsidRPr="00E45F41">
              <w:rPr>
                <w:rFonts w:ascii="Times New Roman" w:hAnsi="Times New Roman"/>
                <w:sz w:val="16"/>
                <w:szCs w:val="16"/>
              </w:rPr>
              <w:t>b)</w:t>
            </w:r>
            <w:r>
              <w:rPr>
                <w:rFonts w:ascii="Times New Roman" w:hAnsi="Times New Roman"/>
                <w:sz w:val="16"/>
                <w:szCs w:val="16"/>
              </w:rPr>
              <w:t xml:space="preserve"> </w:t>
            </w:r>
            <w:r w:rsidRPr="00E45F41">
              <w:rPr>
                <w:rFonts w:ascii="Times New Roman" w:hAnsi="Times New Roman"/>
                <w:sz w:val="16"/>
                <w:szCs w:val="16"/>
              </w:rPr>
              <w:t>v prípade zmlúv uzavretých na dobu neurčitú alebo s platnosťou dlhšou ako 48 mesiacov: 48-násobok mesačného plnenia.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6</w:t>
            </w:r>
          </w:p>
          <w:p w:rsidR="00B171C7" w:rsidRPr="001340E3" w:rsidP="00B171C7">
            <w:pPr>
              <w:bidi w:val="0"/>
              <w:jc w:val="both"/>
              <w:rPr>
                <w:rFonts w:ascii="Times New Roman" w:hAnsi="Times New Roman"/>
                <w:sz w:val="16"/>
                <w:szCs w:val="16"/>
              </w:rPr>
            </w:pPr>
            <w:r>
              <w:rPr>
                <w:rFonts w:ascii="Times New Roman" w:hAnsi="Times New Roman"/>
                <w:sz w:val="16"/>
                <w:szCs w:val="16"/>
              </w:rPr>
              <w:t>O: 9</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62AEB" w:rsidRPr="00993696" w:rsidP="00962AEB">
            <w:pPr>
              <w:bidi w:val="0"/>
              <w:jc w:val="both"/>
              <w:rPr>
                <w:rFonts w:ascii="Times New Roman" w:hAnsi="Times New Roman"/>
                <w:sz w:val="16"/>
                <w:szCs w:val="16"/>
              </w:rPr>
            </w:pPr>
            <w:r w:rsidRPr="00993696">
              <w:rPr>
                <w:rFonts w:ascii="Times New Roman" w:hAnsi="Times New Roman"/>
                <w:sz w:val="16"/>
                <w:szCs w:val="16"/>
              </w:rPr>
              <w:t xml:space="preserve">(9) Do predpokladanej hodnoty zákazky na poskytnutie služby, ktorá neudáva celkovú cenu, ak ide </w:t>
            </w:r>
            <w:r w:rsidR="00334F91">
              <w:rPr>
                <w:rFonts w:ascii="Times New Roman" w:hAnsi="Times New Roman"/>
                <w:sz w:val="16"/>
                <w:szCs w:val="16"/>
              </w:rPr>
              <w:t>o</w:t>
            </w:r>
          </w:p>
          <w:p w:rsidR="00962AEB" w:rsidRPr="00993696" w:rsidP="00334F91">
            <w:pPr>
              <w:bidi w:val="0"/>
              <w:jc w:val="both"/>
              <w:rPr>
                <w:rFonts w:ascii="Times New Roman" w:hAnsi="Times New Roman"/>
                <w:sz w:val="16"/>
                <w:szCs w:val="16"/>
              </w:rPr>
            </w:pPr>
            <w:r w:rsidR="00334F91">
              <w:rPr>
                <w:rFonts w:ascii="Times New Roman" w:hAnsi="Times New Roman"/>
                <w:sz w:val="16"/>
                <w:szCs w:val="16"/>
              </w:rPr>
              <w:t xml:space="preserve">a) </w:t>
            </w:r>
            <w:r w:rsidRPr="00993696">
              <w:rPr>
                <w:rFonts w:ascii="Times New Roman" w:hAnsi="Times New Roman"/>
                <w:sz w:val="16"/>
                <w:szCs w:val="16"/>
              </w:rPr>
              <w:t>zmluvu uzavretú na určitý čas rovnaký alebo kratší ako 48 mesiacov, sa zahrnie celková predpokladaná hodnota zákazky počas platnosti zmluvy,</w:t>
            </w:r>
          </w:p>
          <w:p w:rsidR="00B171C7" w:rsidRPr="001340E3" w:rsidP="00334F91">
            <w:pPr>
              <w:bidi w:val="0"/>
              <w:rPr>
                <w:rFonts w:ascii="Times New Roman" w:hAnsi="Times New Roman"/>
                <w:sz w:val="16"/>
                <w:szCs w:val="16"/>
              </w:rPr>
            </w:pPr>
            <w:r w:rsidR="00334F91">
              <w:rPr>
                <w:rFonts w:ascii="Times New Roman" w:hAnsi="Times New Roman"/>
                <w:sz w:val="16"/>
                <w:szCs w:val="16"/>
              </w:rPr>
              <w:t xml:space="preserve">b) </w:t>
            </w:r>
            <w:r w:rsidRPr="00993696" w:rsidR="00962AEB">
              <w:rPr>
                <w:rFonts w:ascii="Times New Roman" w:hAnsi="Times New Roman"/>
                <w:sz w:val="16"/>
                <w:szCs w:val="16"/>
              </w:rPr>
              <w:t>zmluvu uzavretú na určitý čas dlhší ako 48 mesiacov alebo ak ide o zmluvu uzavretú na  neurčitý čas, sa zahrnie 48-násobok mesačnej platby.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6</w:t>
            </w:r>
          </w:p>
          <w:p w:rsidR="00B171C7" w:rsidRPr="001340E3" w:rsidP="00B171C7">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Komisia počnúc 30. júnom 2013 každé dva roky overí, či finančné limity stanovené v článku 4 písm. a), b) a c) zodpovedajú finančným limitom stanoveným v Dohode Svetovej obchodnej organizácie o vládnom obstarávaní (ďalej len „GPA“), a v prípade potreby ich zreviduje v súlade s týmto článkom.</w:t>
            </w:r>
          </w:p>
          <w:p w:rsidR="00B171C7" w:rsidRPr="00E45F41"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E45F41">
              <w:rPr>
                <w:rFonts w:ascii="Times New Roman" w:hAnsi="Times New Roman"/>
                <w:sz w:val="16"/>
                <w:szCs w:val="16"/>
              </w:rPr>
              <w:t>V súlade s metódou výpočtu stanovenou v Dohode o vládnom obstarávaní (GPA) Komisia pri výpočte výšky týchto finančných limitov vychádza z priemernej dennej hodnoty eura vyjadrenej v zvláštnych právach čerpania (ZPČ) za obdobie 24 mesiacov, ktoré sa končí 31. augusta predchádzajúceho revízii s účinnosťou od 1. januára. Takto zrevidovaná výška finančných limitov sa v prípade potreby zaokrúhli smerom nadol na najbližších tisíc eur, aby sa zabezpečilo, že platné finančné limity stanovené v GPA a vyjadrené v ZPČ budú dodržané.</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6</w:t>
            </w:r>
          </w:p>
          <w:p w:rsidR="00B171C7" w:rsidRPr="001340E3" w:rsidP="00B171C7">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Komisia súčasne s revíziou podľa odseku 1 tohto článku zreviduje aj:</w:t>
            </w:r>
          </w:p>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a)</w:t>
            </w:r>
            <w:r>
              <w:rPr>
                <w:rFonts w:ascii="Times New Roman" w:hAnsi="Times New Roman"/>
                <w:sz w:val="16"/>
                <w:szCs w:val="16"/>
              </w:rPr>
              <w:t xml:space="preserve"> </w:t>
            </w:r>
            <w:r w:rsidRPr="00E45F41">
              <w:rPr>
                <w:rFonts w:ascii="Times New Roman" w:hAnsi="Times New Roman"/>
                <w:sz w:val="16"/>
                <w:szCs w:val="16"/>
              </w:rPr>
              <w:t>finančný limit stanovený v článku 13 prvom odseku písm. a) prostredníctvom jeho zosúladenia so zrevidovaným finančným limitom, ktorý sa uplatňuje na verejné zákazky na uskutočnenie stavebných prác;</w:t>
            </w:r>
          </w:p>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b)</w:t>
            </w:r>
            <w:r>
              <w:rPr>
                <w:rFonts w:ascii="Times New Roman" w:hAnsi="Times New Roman"/>
                <w:sz w:val="16"/>
                <w:szCs w:val="16"/>
              </w:rPr>
              <w:t xml:space="preserve"> </w:t>
            </w:r>
            <w:r w:rsidRPr="00E45F41">
              <w:rPr>
                <w:rFonts w:ascii="Times New Roman" w:hAnsi="Times New Roman"/>
                <w:sz w:val="16"/>
                <w:szCs w:val="16"/>
              </w:rPr>
              <w:t>finančný limit stanovený v článku 13 prvom odseku písm. b) prostredníctvom jeho zosúladenia so zrevidovaným finančným limitom, ktorý sa uplatňuje na verejné zákazky na poskytnutie služieb zadané verejnými obstarávateľmi na nižšej ako ústrednej úrovni.</w:t>
            </w:r>
          </w:p>
          <w:p w:rsidR="00B171C7" w:rsidRPr="001340E3" w:rsidP="00B171C7">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6</w:t>
            </w:r>
          </w:p>
          <w:p w:rsidR="00B171C7" w:rsidRPr="001340E3" w:rsidP="00B171C7">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Komisia počnúc 1. januárom 2014 každé dva roky určuje v národných menách členských štátov, ktorých menou nie je euro, výšku finančných limitov uvedených v článku 4 písm. a), b) a c) zrevidovaných podľa odseku 1 tohto článku.</w:t>
            </w:r>
          </w:p>
          <w:p w:rsidR="00B171C7" w:rsidRPr="00E45F41" w:rsidP="00B171C7">
            <w:pPr>
              <w:bidi w:val="0"/>
              <w:jc w:val="both"/>
              <w:rPr>
                <w:rFonts w:ascii="Times New Roman" w:hAnsi="Times New Roman"/>
                <w:sz w:val="16"/>
                <w:szCs w:val="16"/>
              </w:rPr>
            </w:pPr>
          </w:p>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Komisia zároveň určuje v národných menách členských štátov, ktorých menou nie je euro, výšku finančného limitu uvedenej v článku 4 písm. d).</w:t>
            </w:r>
          </w:p>
          <w:p w:rsidR="00B171C7" w:rsidRPr="00E45F41"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E45F41">
              <w:rPr>
                <w:rFonts w:ascii="Times New Roman" w:hAnsi="Times New Roman"/>
                <w:sz w:val="16"/>
                <w:szCs w:val="16"/>
              </w:rPr>
              <w:t>V súlade s metódou výpočtu stanovenou v Dohode o vládnom obstarávaní vychádza určovanie týchto limitov z priemerných denných hodnôt týchto mien zodpovedajúcich príslušnému finančnému limitu vyjadrenému v eurách za obdobie 24 mesiacov, ktoré sa končí 31. augusta predchádzajúceho revízii s účinnosťou od 1. januára.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6</w:t>
            </w:r>
          </w:p>
          <w:p w:rsidR="00B171C7" w:rsidRPr="001340E3" w:rsidP="00B171C7">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E45F41">
              <w:rPr>
                <w:rFonts w:ascii="Times New Roman" w:hAnsi="Times New Roman"/>
                <w:sz w:val="16"/>
                <w:szCs w:val="16"/>
              </w:rPr>
              <w:t>Komisia uverejní zrevidované finančné limity uvedené v odseku 1, ich zodpovedajúce hodnoty v národných menách podľa odseku 3 prvého pododseku a hodnotu určenú v súlade s odsekom 3 druhým pododsekom v Úradnom vestníku Európskej únie na začiatku novembra nasledujúceho po ich revízii.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6</w:t>
            </w:r>
          </w:p>
          <w:p w:rsidR="00B171C7" w:rsidRPr="001340E3" w:rsidP="00B171C7">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E45F41" w:rsidP="00B171C7">
            <w:pPr>
              <w:bidi w:val="0"/>
              <w:jc w:val="both"/>
              <w:rPr>
                <w:rFonts w:ascii="Times New Roman" w:hAnsi="Times New Roman"/>
                <w:sz w:val="16"/>
                <w:szCs w:val="16"/>
              </w:rPr>
            </w:pPr>
            <w:r w:rsidRPr="00E45F41">
              <w:rPr>
                <w:rFonts w:ascii="Times New Roman" w:hAnsi="Times New Roman"/>
                <w:sz w:val="16"/>
                <w:szCs w:val="16"/>
              </w:rPr>
              <w:t>Komisia je oprávnená prijať delegované akty v súlade s článkom 87 s cieľom prispôsobiť metodiku stanovenú v druhom pododseku odseku 1 tohto článku akýmkoľvek zmenám metodiky stanovenej v Dohode o vládnom obstarávaní, pokiaľ ide o revíziu finančných limitov uvedených v článku 4 písm. a), b) a c) a určenie zodpovedajúcich hodnôt v národných menách členských štátov, ktorých menou nie je euro, podľa odseku 3 tohto článku.</w:t>
            </w:r>
          </w:p>
          <w:p w:rsidR="00B171C7" w:rsidRPr="00E45F41"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E45F41">
              <w:rPr>
                <w:rFonts w:ascii="Times New Roman" w:hAnsi="Times New Roman"/>
                <w:sz w:val="16"/>
                <w:szCs w:val="16"/>
              </w:rPr>
              <w:t>Komisia je oprávnená prijať delegované akty v súlade s článkom 87 s cieľom zrevidovať finančné limity uvedené v článku 4 písm. a), b) a c) podľa odseku 1 tohto článku a s cieľom zrevidovať finančné limity uvedené v článku 13 prvom odseku písm. a) a b) podľa ods. 2 tohto článku.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6</w:t>
            </w:r>
          </w:p>
          <w:p w:rsidR="00B171C7" w:rsidRPr="001340E3" w:rsidP="00B171C7">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E45F41">
              <w:rPr>
                <w:rFonts w:ascii="Times New Roman" w:hAnsi="Times New Roman"/>
                <w:sz w:val="16"/>
                <w:szCs w:val="16"/>
              </w:rPr>
              <w:t>V prípade potreby revízie finančných limitov uvedených v článku 4 písm. a), b) a c) a finančných limitov uvedených v článku 13 ods. 1 písm. a) a b) a ak časové obmedzenia bránia použitiu postupu stanoveného v článku 87, nakoľko sa jedná o vážne naliehavé dôvody, na delegované akty prijaté podľa tohto článku ods. 5 druhého pododseku sa uplatňuje postup stanovený v článku 88.</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6</w:t>
            </w:r>
          </w:p>
          <w:p w:rsidR="00B171C7" w:rsidRPr="001340E3" w:rsidP="00B171C7">
            <w:pPr>
              <w:bidi w:val="0"/>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E45F41">
              <w:rPr>
                <w:rFonts w:ascii="Times New Roman" w:hAnsi="Times New Roman"/>
                <w:sz w:val="16"/>
                <w:szCs w:val="16"/>
              </w:rPr>
              <w:t>Komisia sa splnomocňuje prijať v súlade s článkom 87 delegované akty s cieľom zmeniť prílohu I na účely aktualizácie zoznamu verejných obstarávateľov na základe oznámení členských štátov, ak sa takéto zmeny budú javiť ako nevyhnutné na správnu identifikáciu verejných obstarávateľov.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Č: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6D4335" w:rsidP="00B171C7">
            <w:pPr>
              <w:bidi w:val="0"/>
              <w:jc w:val="both"/>
              <w:rPr>
                <w:rFonts w:ascii="Times New Roman" w:hAnsi="Times New Roman"/>
                <w:sz w:val="16"/>
                <w:szCs w:val="16"/>
              </w:rPr>
            </w:pPr>
            <w:r w:rsidRPr="006D4335">
              <w:rPr>
                <w:rFonts w:ascii="Times New Roman" w:hAnsi="Times New Roman"/>
                <w:sz w:val="16"/>
                <w:szCs w:val="16"/>
              </w:rPr>
              <w:t>Zákazky v odvetviach vodného hospodárstva, energetiky, dopravy a poštových služieb</w:t>
            </w:r>
          </w:p>
          <w:p w:rsidR="00B171C7" w:rsidRPr="006D4335"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r w:rsidRPr="006D4335">
              <w:rPr>
                <w:rFonts w:ascii="Times New Roman" w:hAnsi="Times New Roman"/>
                <w:sz w:val="16"/>
                <w:szCs w:val="16"/>
              </w:rPr>
              <w:t>Táto smernica sa neuplatňuje na verejné zákazky a súťaže návrhov, ktoré podľa smernice 2014/25/EÚ zadávajú alebo organizujú verejní obstarávatelia vykonávajúci jednu alebo viac činností uvedených v článkoch 8 až 14 uvedenej smernice a ktoré sú zadávané na účely vykonávania týchto činností, ani na verejné zákazky, ktoré sú vylúčené z rozsahu pôsobnosti uvedenej smernice podľa jej článkov 18, 23 a 34, alebo ak ich zadáva verejný obstarávateľ, ktorý poskytuje poštové služby v zmysle článku 13 ods. 2 písm. b) uvedenej smernice, na zákazky zadávané na účely vykonávania nasledujúcich činností:</w:t>
            </w:r>
          </w:p>
          <w:p w:rsidR="00B171C7" w:rsidRPr="006D4335" w:rsidP="00B171C7">
            <w:pPr>
              <w:bidi w:val="0"/>
              <w:jc w:val="both"/>
              <w:rPr>
                <w:rFonts w:ascii="Times New Roman" w:hAnsi="Times New Roman"/>
                <w:sz w:val="16"/>
                <w:szCs w:val="16"/>
              </w:rPr>
            </w:pPr>
            <w:r w:rsidRPr="006D4335">
              <w:rPr>
                <w:rFonts w:ascii="Times New Roman" w:hAnsi="Times New Roman"/>
                <w:sz w:val="16"/>
                <w:szCs w:val="16"/>
              </w:rPr>
              <w:t>a)</w:t>
            </w:r>
            <w:r>
              <w:rPr>
                <w:rFonts w:ascii="Times New Roman" w:hAnsi="Times New Roman"/>
                <w:sz w:val="16"/>
                <w:szCs w:val="16"/>
              </w:rPr>
              <w:t xml:space="preserve"> </w:t>
            </w:r>
            <w:r w:rsidRPr="006D4335">
              <w:rPr>
                <w:rFonts w:ascii="Times New Roman" w:hAnsi="Times New Roman"/>
                <w:sz w:val="16"/>
                <w:szCs w:val="16"/>
              </w:rPr>
              <w:t>služby s pridanou hodnotou súvisiace s elektronickými prostriedkami a poskytované len elektronicky (vrátane zabezpečeného elektronického prenosu zakódovaných dokumentov, služby správy adries a prenos doporučenej elektronickej pošty),</w:t>
            </w:r>
          </w:p>
          <w:p w:rsidR="00B171C7" w:rsidRPr="006D4335" w:rsidP="00B171C7">
            <w:pPr>
              <w:bidi w:val="0"/>
              <w:jc w:val="both"/>
              <w:rPr>
                <w:rFonts w:ascii="Times New Roman" w:hAnsi="Times New Roman"/>
                <w:sz w:val="16"/>
                <w:szCs w:val="16"/>
              </w:rPr>
            </w:pPr>
            <w:r>
              <w:rPr>
                <w:rFonts w:ascii="Times New Roman" w:hAnsi="Times New Roman"/>
                <w:sz w:val="16"/>
                <w:szCs w:val="16"/>
              </w:rPr>
              <w:t xml:space="preserve">b) </w:t>
            </w:r>
            <w:r w:rsidRPr="006D4335">
              <w:rPr>
                <w:rFonts w:ascii="Times New Roman" w:hAnsi="Times New Roman"/>
                <w:sz w:val="16"/>
                <w:szCs w:val="16"/>
              </w:rPr>
              <w:t>finančné služby, na ktoré sa vzťahujú kódy CPV 66100000-1 až 66720000-3 a článok 21 písm. d) smernice 2014/25/EÚ a ktoré zahŕňajú najmä poštové poukážky a poštové žírové (bezhotovostné) prevody finančných prostriedkov,</w:t>
            </w:r>
          </w:p>
          <w:p w:rsidR="00B171C7" w:rsidP="00B171C7">
            <w:pPr>
              <w:bidi w:val="0"/>
              <w:jc w:val="both"/>
              <w:rPr>
                <w:rFonts w:ascii="Times New Roman" w:hAnsi="Times New Roman"/>
                <w:sz w:val="16"/>
                <w:szCs w:val="16"/>
              </w:rPr>
            </w:pPr>
            <w:r>
              <w:rPr>
                <w:rFonts w:ascii="Times New Roman" w:hAnsi="Times New Roman"/>
                <w:sz w:val="16"/>
                <w:szCs w:val="16"/>
              </w:rPr>
              <w:t xml:space="preserve">c) </w:t>
            </w:r>
            <w:r w:rsidRPr="006D4335">
              <w:rPr>
                <w:rFonts w:ascii="Times New Roman" w:hAnsi="Times New Roman"/>
                <w:sz w:val="16"/>
                <w:szCs w:val="16"/>
              </w:rPr>
              <w:t>filatelistické služby alebo</w:t>
            </w:r>
          </w:p>
          <w:p w:rsidR="00B171C7" w:rsidRPr="001340E3" w:rsidP="00B171C7">
            <w:pPr>
              <w:bidi w:val="0"/>
              <w:jc w:val="both"/>
              <w:rPr>
                <w:rFonts w:ascii="Times New Roman" w:hAnsi="Times New Roman"/>
                <w:sz w:val="16"/>
                <w:szCs w:val="16"/>
              </w:rPr>
            </w:pPr>
            <w:r>
              <w:rPr>
                <w:rFonts w:ascii="Times New Roman" w:hAnsi="Times New Roman"/>
                <w:sz w:val="16"/>
                <w:szCs w:val="16"/>
              </w:rPr>
              <w:t xml:space="preserve">d) </w:t>
            </w:r>
            <w:r w:rsidRPr="009613BF">
              <w:rPr>
                <w:rFonts w:ascii="Times New Roman" w:hAnsi="Times New Roman"/>
                <w:sz w:val="16"/>
                <w:szCs w:val="16"/>
              </w:rPr>
              <w:t>logistické služby (služby kombinujúce fyzické doručovanie a/alebo uskladňovanie zásielok s inými nepoštovými funkciami).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RPr="001340E3" w:rsidP="00B171C7">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57226" w:rsidRPr="00057226" w:rsidP="00057226">
            <w:pPr>
              <w:bidi w:val="0"/>
              <w:jc w:val="both"/>
              <w:rPr>
                <w:rFonts w:ascii="Times New Roman" w:hAnsi="Times New Roman"/>
                <w:sz w:val="16"/>
                <w:szCs w:val="16"/>
              </w:rPr>
            </w:pPr>
            <w:r w:rsidRPr="00057226">
              <w:rPr>
                <w:rFonts w:ascii="Times New Roman" w:hAnsi="Times New Roman"/>
                <w:sz w:val="16"/>
                <w:szCs w:val="16"/>
              </w:rPr>
              <w:t>(3) Tento zákon sa nevzťahuje na zákazku zadávanú verejným obstarávateľom vykonávajúcim činnosť podľa § 9 ods. 8 na účely vykonávania</w:t>
            </w:r>
          </w:p>
          <w:p w:rsidR="00057226" w:rsidRPr="00057226" w:rsidP="009C701B">
            <w:pPr>
              <w:numPr>
                <w:ilvl w:val="1"/>
                <w:numId w:val="6"/>
              </w:numPr>
              <w:bidi w:val="0"/>
              <w:ind w:left="284" w:hanging="284"/>
              <w:jc w:val="both"/>
              <w:rPr>
                <w:rFonts w:ascii="Times New Roman" w:hAnsi="Times New Roman"/>
                <w:sz w:val="16"/>
                <w:szCs w:val="16"/>
              </w:rPr>
            </w:pPr>
            <w:r w:rsidRPr="00057226">
              <w:rPr>
                <w:rFonts w:ascii="Times New Roman" w:hAnsi="Times New Roman"/>
                <w:sz w:val="16"/>
                <w:szCs w:val="16"/>
              </w:rPr>
              <w:t>služby s pridanou hodnotou súvisiacej s elektronickými prostriedkami a realizovanej výlučne elektronicky, vrátane zabezpečeného prenosu zakódovaných dokumentov, služby správy adresárov a prenosu doporučenej elektronickej pošty,</w:t>
            </w:r>
          </w:p>
          <w:p w:rsidR="00057226" w:rsidRPr="00057226" w:rsidP="009C701B">
            <w:pPr>
              <w:numPr>
                <w:ilvl w:val="1"/>
                <w:numId w:val="6"/>
              </w:numPr>
              <w:bidi w:val="0"/>
              <w:ind w:left="284" w:hanging="284"/>
              <w:jc w:val="both"/>
              <w:rPr>
                <w:rFonts w:ascii="Times New Roman" w:hAnsi="Times New Roman"/>
                <w:sz w:val="16"/>
                <w:szCs w:val="16"/>
              </w:rPr>
            </w:pPr>
            <w:r w:rsidRPr="00057226">
              <w:rPr>
                <w:rFonts w:ascii="Times New Roman" w:hAnsi="Times New Roman"/>
                <w:sz w:val="16"/>
                <w:szCs w:val="16"/>
              </w:rPr>
              <w:t>finančných služieb zodpovedajúcich kódom slovníka obstarávania CPV 66100000-1 až 66720000-3 a finančných služieb uvedených v odseku 2 písm. h), ktoré zahŕňajú najmä poštové bezhotovostné prevody a prevody s použitím poštových poukazov,</w:t>
            </w:r>
          </w:p>
          <w:p w:rsidR="00057226" w:rsidRPr="00057226" w:rsidP="009C701B">
            <w:pPr>
              <w:numPr>
                <w:ilvl w:val="1"/>
                <w:numId w:val="6"/>
              </w:numPr>
              <w:bidi w:val="0"/>
              <w:ind w:left="284" w:hanging="284"/>
              <w:jc w:val="both"/>
              <w:rPr>
                <w:rFonts w:ascii="Times New Roman" w:hAnsi="Times New Roman"/>
                <w:sz w:val="16"/>
                <w:szCs w:val="16"/>
              </w:rPr>
            </w:pPr>
            <w:r w:rsidRPr="00057226">
              <w:rPr>
                <w:rFonts w:ascii="Times New Roman" w:hAnsi="Times New Roman"/>
                <w:sz w:val="16"/>
                <w:szCs w:val="16"/>
              </w:rPr>
              <w:t>filatelistických služieb,</w:t>
            </w:r>
          </w:p>
          <w:p w:rsidR="00057226" w:rsidRPr="00057226" w:rsidP="009C701B">
            <w:pPr>
              <w:numPr>
                <w:ilvl w:val="1"/>
                <w:numId w:val="6"/>
              </w:numPr>
              <w:bidi w:val="0"/>
              <w:ind w:left="284" w:hanging="284"/>
              <w:jc w:val="both"/>
              <w:rPr>
                <w:rFonts w:ascii="Times New Roman" w:hAnsi="Times New Roman"/>
                <w:sz w:val="16"/>
                <w:szCs w:val="16"/>
              </w:rPr>
            </w:pPr>
            <w:r w:rsidRPr="00057226">
              <w:rPr>
                <w:rFonts w:ascii="Times New Roman" w:hAnsi="Times New Roman"/>
                <w:sz w:val="16"/>
                <w:szCs w:val="16"/>
              </w:rPr>
              <w:t>logistických služieb spojen</w:t>
            </w:r>
            <w:r w:rsidR="00334F91">
              <w:rPr>
                <w:rFonts w:ascii="Times New Roman" w:hAnsi="Times New Roman"/>
                <w:sz w:val="16"/>
                <w:szCs w:val="16"/>
              </w:rPr>
              <w:t>ých</w:t>
            </w:r>
            <w:r w:rsidRPr="00057226">
              <w:rPr>
                <w:rFonts w:ascii="Times New Roman" w:hAnsi="Times New Roman"/>
                <w:sz w:val="16"/>
                <w:szCs w:val="16"/>
              </w:rPr>
              <w:t xml:space="preserve"> s fyzickým doručovaním poštových zásielok alebo ich uložen</w:t>
            </w:r>
            <w:r w:rsidR="00334F91">
              <w:rPr>
                <w:rFonts w:ascii="Times New Roman" w:hAnsi="Times New Roman"/>
                <w:sz w:val="16"/>
                <w:szCs w:val="16"/>
              </w:rPr>
              <w:t>ím</w:t>
            </w:r>
            <w:r w:rsidRPr="00057226">
              <w:rPr>
                <w:rFonts w:ascii="Times New Roman" w:hAnsi="Times New Roman"/>
                <w:sz w:val="16"/>
                <w:szCs w:val="16"/>
              </w:rPr>
              <w:t xml:space="preserve"> s inými činnosťami, ktoré nemajú charakter poštových služieb.</w:t>
            </w:r>
          </w:p>
          <w:p w:rsidR="00057226" w:rsidRPr="001340E3" w:rsidP="00057226">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Č: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9613BF" w:rsidP="00B171C7">
            <w:pPr>
              <w:bidi w:val="0"/>
              <w:jc w:val="both"/>
              <w:rPr>
                <w:rFonts w:ascii="Times New Roman" w:hAnsi="Times New Roman"/>
                <w:sz w:val="16"/>
                <w:szCs w:val="16"/>
              </w:rPr>
            </w:pPr>
            <w:r w:rsidRPr="009613BF">
              <w:rPr>
                <w:rFonts w:ascii="Times New Roman" w:hAnsi="Times New Roman"/>
                <w:sz w:val="16"/>
                <w:szCs w:val="16"/>
              </w:rPr>
              <w:t>Osobitné vylúčenia zákaziek v oblasti elektronických komunikácií</w:t>
            </w:r>
          </w:p>
          <w:p w:rsidR="00B171C7" w:rsidRPr="009613BF" w:rsidP="00B171C7">
            <w:pPr>
              <w:bidi w:val="0"/>
              <w:jc w:val="both"/>
              <w:rPr>
                <w:rFonts w:ascii="Times New Roman" w:hAnsi="Times New Roman"/>
                <w:sz w:val="16"/>
                <w:szCs w:val="16"/>
              </w:rPr>
            </w:pPr>
          </w:p>
          <w:p w:rsidR="00B171C7" w:rsidRPr="009613BF" w:rsidP="00B171C7">
            <w:pPr>
              <w:bidi w:val="0"/>
              <w:jc w:val="both"/>
              <w:rPr>
                <w:rFonts w:ascii="Times New Roman" w:hAnsi="Times New Roman"/>
                <w:sz w:val="16"/>
                <w:szCs w:val="16"/>
              </w:rPr>
            </w:pPr>
            <w:r w:rsidRPr="009613BF">
              <w:rPr>
                <w:rFonts w:ascii="Times New Roman" w:hAnsi="Times New Roman"/>
                <w:sz w:val="16"/>
                <w:szCs w:val="16"/>
              </w:rPr>
              <w:t>Táto smernica sa neuplatňuje na verejné zákazky a súťaže návrhov, ktorých hlavným účelom je umožniť verejným obstarávateľom, aby poskytovali alebo využívali verejné komunikačné siete alebo poskytovali verejnosti jednu alebo viacero elektronických komunikačných služieb.</w:t>
            </w:r>
          </w:p>
          <w:p w:rsidR="00B171C7" w:rsidRPr="009613BF"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9613BF">
              <w:rPr>
                <w:rFonts w:ascii="Times New Roman" w:hAnsi="Times New Roman"/>
                <w:sz w:val="16"/>
                <w:szCs w:val="16"/>
              </w:rPr>
              <w:t>Na účely tohto článku pojmy „verejná komunikačná sieť“ a „elektronická komunikačná služba“ majú rovnaký význam ako v smernici Európskeho parlamentu a Rady 2002/21/ES (23).</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334F91">
              <w:rPr>
                <w:rFonts w:ascii="Times New Roman" w:hAnsi="Times New Roman"/>
                <w:sz w:val="16"/>
                <w:szCs w:val="16"/>
              </w:rPr>
              <w:t>P: i</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sidRPr="00461B7C">
              <w:rPr>
                <w:rFonts w:ascii="Times New Roman" w:hAnsi="Times New Roman"/>
                <w:sz w:val="16"/>
                <w:szCs w:val="16"/>
              </w:rPr>
              <w:t>(2) Tento zákon sa nevzťahuje</w:t>
            </w:r>
            <w:r w:rsidR="00334F91">
              <w:rPr>
                <w:rFonts w:ascii="Times New Roman" w:hAnsi="Times New Roman"/>
                <w:sz w:val="16"/>
                <w:szCs w:val="16"/>
              </w:rPr>
              <w:t xml:space="preserve"> na</w:t>
            </w:r>
          </w:p>
          <w:p w:rsidR="00B171C7" w:rsidP="00B171C7">
            <w:pPr>
              <w:bidi w:val="0"/>
              <w:jc w:val="both"/>
              <w:rPr>
                <w:rFonts w:ascii="Times New Roman" w:hAnsi="Times New Roman"/>
                <w:sz w:val="16"/>
                <w:szCs w:val="16"/>
              </w:rPr>
            </w:pPr>
            <w:r w:rsidRPr="00461B7C">
              <w:rPr>
                <w:rFonts w:ascii="Times New Roman" w:hAnsi="Times New Roman"/>
                <w:sz w:val="16"/>
                <w:szCs w:val="16"/>
              </w:rPr>
              <w:t>i)</w:t>
            </w:r>
            <w:r>
              <w:rPr>
                <w:rFonts w:ascii="Times New Roman" w:hAnsi="Times New Roman"/>
                <w:sz w:val="16"/>
                <w:szCs w:val="16"/>
              </w:rPr>
              <w:t xml:space="preserve"> </w:t>
            </w:r>
            <w:r w:rsidRPr="00461B7C">
              <w:rPr>
                <w:rFonts w:ascii="Times New Roman" w:hAnsi="Times New Roman"/>
                <w:sz w:val="16"/>
                <w:szCs w:val="16"/>
              </w:rPr>
              <w:t>civilnú zákazku, súťaž návrhov alebo koncesiu, ktorej hlavným účelom je umožniť verejnému obstarávateľovi poskytovanie alebo využívanie verejnej elektronickej komunikačnej siete alebo poskytovanie jednej alebo viacerých verejných elektronických komunikačných služieb,</w:t>
            </w:r>
            <w:r w:rsidR="00334F91">
              <w:rPr>
                <w:rFonts w:ascii="Times New Roman" w:hAnsi="Times New Roman"/>
                <w:sz w:val="16"/>
                <w:szCs w:val="16"/>
              </w:rPr>
              <w:t>6</w:t>
            </w:r>
            <w:r w:rsidR="00276778">
              <w:rPr>
                <w:rFonts w:ascii="Times New Roman" w:hAnsi="Times New Roman"/>
                <w:sz w:val="16"/>
                <w:szCs w:val="16"/>
              </w:rPr>
              <w:t>)</w:t>
            </w:r>
          </w:p>
          <w:p w:rsidR="00276778" w:rsidP="00B171C7">
            <w:pPr>
              <w:bidi w:val="0"/>
              <w:jc w:val="both"/>
              <w:rPr>
                <w:rFonts w:ascii="Times New Roman" w:hAnsi="Times New Roman"/>
                <w:sz w:val="16"/>
                <w:szCs w:val="16"/>
              </w:rPr>
            </w:pPr>
          </w:p>
          <w:p w:rsidR="00276778" w:rsidRPr="00276778" w:rsidP="00276778">
            <w:pPr>
              <w:pStyle w:val="FootnoteText"/>
              <w:bidi w:val="0"/>
              <w:rPr>
                <w:rFonts w:ascii="Times New Roman" w:hAnsi="Times New Roman"/>
                <w:sz w:val="16"/>
                <w:szCs w:val="16"/>
                <w:lang w:val="sk-SK"/>
              </w:rPr>
            </w:pPr>
            <w:r w:rsidR="00334F91">
              <w:rPr>
                <w:rFonts w:ascii="Times New Roman" w:hAnsi="Times New Roman"/>
                <w:sz w:val="16"/>
                <w:szCs w:val="16"/>
                <w:lang w:val="sk-SK"/>
              </w:rPr>
              <w:t>6</w:t>
            </w:r>
            <w:r w:rsidRPr="00276778">
              <w:rPr>
                <w:rFonts w:ascii="Times New Roman" w:hAnsi="Times New Roman"/>
                <w:sz w:val="16"/>
                <w:szCs w:val="16"/>
                <w:lang w:val="sk-SK"/>
              </w:rPr>
              <w:t>) Zákon č. 351/2011 Z. z. o elektronických komunikáciách v znení neskorších predpisov.</w:t>
            </w:r>
          </w:p>
          <w:p w:rsidR="00276778" w:rsidRPr="00461B7C" w:rsidP="00B171C7">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9</w:t>
            </w:r>
          </w:p>
          <w:p w:rsidR="00B171C7" w:rsidRPr="001340E3" w:rsidP="00B171C7">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9613BF" w:rsidP="00B171C7">
            <w:pPr>
              <w:bidi w:val="0"/>
              <w:jc w:val="both"/>
              <w:rPr>
                <w:rFonts w:ascii="Times New Roman" w:hAnsi="Times New Roman"/>
                <w:sz w:val="16"/>
                <w:szCs w:val="16"/>
              </w:rPr>
            </w:pPr>
            <w:r w:rsidRPr="009613BF">
              <w:rPr>
                <w:rFonts w:ascii="Times New Roman" w:hAnsi="Times New Roman"/>
                <w:sz w:val="16"/>
                <w:szCs w:val="16"/>
              </w:rPr>
              <w:t>Táto smernica sa neuplatňuje na verejné zákazky a súťaže návrhov, ktoré je verejný obstarávateľ povinný zadať alebo zorganizovať v súlade s postupmi obstarávania, ktoré sa líšia od postupov stanovených v tejto smernici a ktoré ustanovuje ktorýkoľvek z týchto nástrojov alebo subjektov:</w:t>
            </w:r>
          </w:p>
          <w:p w:rsidR="00B171C7" w:rsidRPr="009613BF" w:rsidP="00B171C7">
            <w:pPr>
              <w:bidi w:val="0"/>
              <w:jc w:val="both"/>
              <w:rPr>
                <w:rFonts w:ascii="Times New Roman" w:hAnsi="Times New Roman"/>
                <w:sz w:val="16"/>
                <w:szCs w:val="16"/>
              </w:rPr>
            </w:pPr>
            <w:r w:rsidRPr="009613BF">
              <w:rPr>
                <w:rFonts w:ascii="Times New Roman" w:hAnsi="Times New Roman"/>
                <w:sz w:val="16"/>
                <w:szCs w:val="16"/>
              </w:rPr>
              <w:t>a)</w:t>
            </w:r>
            <w:r>
              <w:rPr>
                <w:rFonts w:ascii="Times New Roman" w:hAnsi="Times New Roman"/>
                <w:sz w:val="16"/>
                <w:szCs w:val="16"/>
              </w:rPr>
              <w:t xml:space="preserve"> </w:t>
            </w:r>
            <w:r w:rsidRPr="009613BF">
              <w:rPr>
                <w:rFonts w:ascii="Times New Roman" w:hAnsi="Times New Roman"/>
                <w:sz w:val="16"/>
                <w:szCs w:val="16"/>
              </w:rPr>
              <w:t>právny nástroj vytvárajúci medzinárodné právne záväzky, ako je medzinárodná dohoda uzavretá v súlade so zmluvami, medzi členským štátom a jednou alebo viacerými tretími krajinami alebo ich územnými alebo správnymi celkami nižšieho stupňa, ktorá sa vzťahuje na tovar, práce alebo služby určené na spoločné vykonávanie alebo využívanie projektu jej signatármi;</w:t>
            </w:r>
          </w:p>
          <w:p w:rsidR="00B171C7" w:rsidRPr="009613BF" w:rsidP="00B171C7">
            <w:pPr>
              <w:bidi w:val="0"/>
              <w:jc w:val="both"/>
              <w:rPr>
                <w:rFonts w:ascii="Times New Roman" w:hAnsi="Times New Roman"/>
                <w:sz w:val="16"/>
                <w:szCs w:val="16"/>
              </w:rPr>
            </w:pPr>
            <w:r w:rsidRPr="009613BF">
              <w:rPr>
                <w:rFonts w:ascii="Times New Roman" w:hAnsi="Times New Roman"/>
                <w:sz w:val="16"/>
                <w:szCs w:val="16"/>
              </w:rPr>
              <w:t>b)</w:t>
            </w:r>
            <w:r>
              <w:rPr>
                <w:rFonts w:ascii="Times New Roman" w:hAnsi="Times New Roman"/>
                <w:sz w:val="16"/>
                <w:szCs w:val="16"/>
              </w:rPr>
              <w:t xml:space="preserve"> </w:t>
            </w:r>
            <w:r w:rsidRPr="009613BF">
              <w:rPr>
                <w:rFonts w:ascii="Times New Roman" w:hAnsi="Times New Roman"/>
                <w:sz w:val="16"/>
                <w:szCs w:val="16"/>
              </w:rPr>
              <w:t>medzinárodná organizácia.</w:t>
            </w:r>
          </w:p>
          <w:p w:rsidR="00B171C7" w:rsidRPr="001340E3" w:rsidP="00B171C7">
            <w:pPr>
              <w:bidi w:val="0"/>
              <w:jc w:val="both"/>
              <w:rPr>
                <w:rFonts w:ascii="Times New Roman" w:hAnsi="Times New Roman"/>
                <w:sz w:val="16"/>
                <w:szCs w:val="16"/>
              </w:rPr>
            </w:pPr>
            <w:r w:rsidRPr="009613BF">
              <w:rPr>
                <w:rFonts w:ascii="Times New Roman" w:hAnsi="Times New Roman"/>
                <w:sz w:val="16"/>
                <w:szCs w:val="16"/>
              </w:rPr>
              <w:t>Členské štáty oznámia všetky právne nástroje uvedené v prvom pododseku písm. a) tohto odseku Komisii, ktorá sa o nich môže poradiť s Poradným výborom pre verejné obstarávanie uvedeným v článku 89.</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P="00B171C7">
            <w:pPr>
              <w:bidi w:val="0"/>
              <w:jc w:val="both"/>
              <w:rPr>
                <w:rFonts w:ascii="Times New Roman" w:hAnsi="Times New Roman"/>
                <w:sz w:val="16"/>
                <w:szCs w:val="16"/>
              </w:rPr>
            </w:pPr>
            <w:r w:rsidR="00334F91">
              <w:rPr>
                <w:rFonts w:ascii="Times New Roman" w:hAnsi="Times New Roman"/>
                <w:sz w:val="16"/>
                <w:szCs w:val="16"/>
              </w:rPr>
              <w:t>P: f, m</w:t>
            </w:r>
          </w:p>
          <w:p w:rsidR="00B171C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461B7C">
              <w:rPr>
                <w:rFonts w:ascii="Times New Roman" w:hAnsi="Times New Roman"/>
                <w:sz w:val="16"/>
                <w:szCs w:val="16"/>
              </w:rPr>
              <w:t>(2) Tento zákon sa nevzťahuje</w:t>
            </w:r>
            <w:r w:rsidR="00334F91">
              <w:rPr>
                <w:rFonts w:ascii="Times New Roman" w:hAnsi="Times New Roman"/>
                <w:sz w:val="16"/>
                <w:szCs w:val="16"/>
              </w:rPr>
              <w:t xml:space="preserve"> na</w:t>
            </w:r>
          </w:p>
          <w:p w:rsidR="00B171C7" w:rsidP="00B171C7">
            <w:pPr>
              <w:bidi w:val="0"/>
              <w:jc w:val="both"/>
              <w:rPr>
                <w:rFonts w:ascii="Times New Roman" w:hAnsi="Times New Roman"/>
                <w:sz w:val="16"/>
                <w:szCs w:val="16"/>
              </w:rPr>
            </w:pPr>
            <w:r>
              <w:rPr>
                <w:rFonts w:ascii="Times New Roman" w:hAnsi="Times New Roman"/>
                <w:sz w:val="16"/>
                <w:szCs w:val="16"/>
              </w:rPr>
              <w:t xml:space="preserve">f) </w:t>
            </w:r>
            <w:r w:rsidRPr="00461B7C">
              <w:rPr>
                <w:rFonts w:ascii="Times New Roman" w:hAnsi="Times New Roman"/>
                <w:sz w:val="16"/>
                <w:szCs w:val="16"/>
              </w:rPr>
              <w:t xml:space="preserve">zákazku, súťaž návrhov alebo koncesiu, ak sa pri jej zadávaní postupuje podľa osobitného postupu alebo </w:t>
            </w:r>
            <w:r w:rsidR="00334F91">
              <w:rPr>
                <w:rFonts w:ascii="Times New Roman" w:hAnsi="Times New Roman"/>
                <w:sz w:val="16"/>
                <w:szCs w:val="16"/>
              </w:rPr>
              <w:t xml:space="preserve">podľa </w:t>
            </w:r>
            <w:r w:rsidRPr="00461B7C">
              <w:rPr>
                <w:rFonts w:ascii="Times New Roman" w:hAnsi="Times New Roman"/>
                <w:sz w:val="16"/>
                <w:szCs w:val="16"/>
              </w:rPr>
              <w:t>pravidiel medzinárodnej organizácie,</w:t>
            </w:r>
          </w:p>
          <w:p w:rsidR="00B171C7" w:rsidP="00276778">
            <w:pPr>
              <w:bidi w:val="0"/>
              <w:jc w:val="both"/>
              <w:rPr>
                <w:rFonts w:ascii="Times New Roman" w:hAnsi="Times New Roman"/>
                <w:sz w:val="16"/>
                <w:szCs w:val="16"/>
              </w:rPr>
            </w:pPr>
          </w:p>
          <w:p w:rsidR="00276778" w:rsidRPr="00276778" w:rsidP="00276778">
            <w:pPr>
              <w:bidi w:val="0"/>
              <w:jc w:val="both"/>
              <w:rPr>
                <w:rFonts w:ascii="Times New Roman" w:hAnsi="Times New Roman"/>
                <w:sz w:val="16"/>
                <w:szCs w:val="16"/>
              </w:rPr>
            </w:pPr>
            <w:r w:rsidRPr="00276778">
              <w:rPr>
                <w:rFonts w:ascii="Times New Roman" w:hAnsi="Times New Roman"/>
                <w:sz w:val="16"/>
                <w:szCs w:val="16"/>
              </w:rPr>
              <w:t xml:space="preserve">m) civilnú zákazku, súťaž návrhov alebo civilnú koncesiu, ak sa pri jej zadávaní postupuje podľa pravidiel na základe medzinárodnej zmluvy uzavretej medzi Slovenskou republikou a tretími </w:t>
            </w:r>
            <w:r w:rsidR="00334F91">
              <w:rPr>
                <w:rFonts w:ascii="Times New Roman" w:hAnsi="Times New Roman"/>
                <w:sz w:val="16"/>
                <w:szCs w:val="16"/>
              </w:rPr>
              <w:t>štát</w:t>
            </w:r>
            <w:r w:rsidRPr="00276778">
              <w:rPr>
                <w:rFonts w:ascii="Times New Roman" w:hAnsi="Times New Roman"/>
                <w:sz w:val="16"/>
                <w:szCs w:val="16"/>
              </w:rPr>
              <w:t xml:space="preserve">mi alebo ich nižšími územnými </w:t>
            </w:r>
            <w:r w:rsidR="00334F91">
              <w:rPr>
                <w:rFonts w:ascii="Times New Roman" w:hAnsi="Times New Roman"/>
                <w:sz w:val="16"/>
                <w:szCs w:val="16"/>
              </w:rPr>
              <w:t xml:space="preserve">celkami </w:t>
            </w:r>
            <w:r w:rsidRPr="00276778">
              <w:rPr>
                <w:rFonts w:ascii="Times New Roman" w:hAnsi="Times New Roman"/>
                <w:sz w:val="16"/>
                <w:szCs w:val="16"/>
              </w:rPr>
              <w:t>alebo správnymi celkami a týka sa dodania tovaru, uskutočnenia stavebných prác alebo poskytovania služieb určených na spoločné uskutočnenie alebo na využívanie projektu účastníkmi tejto zmluvy, a</w:t>
            </w:r>
            <w:r w:rsidR="00334F91">
              <w:rPr>
                <w:rFonts w:ascii="Times New Roman" w:hAnsi="Times New Roman"/>
                <w:sz w:val="16"/>
                <w:szCs w:val="16"/>
              </w:rPr>
              <w:t> uzatvorenie tejto</w:t>
            </w:r>
            <w:r w:rsidRPr="00276778">
              <w:rPr>
                <w:rFonts w:ascii="Times New Roman" w:hAnsi="Times New Roman"/>
                <w:sz w:val="16"/>
                <w:szCs w:val="16"/>
              </w:rPr>
              <w:t xml:space="preserve"> medzinárodn</w:t>
            </w:r>
            <w:r w:rsidR="00334F91">
              <w:rPr>
                <w:rFonts w:ascii="Times New Roman" w:hAnsi="Times New Roman"/>
                <w:sz w:val="16"/>
                <w:szCs w:val="16"/>
              </w:rPr>
              <w:t>ej</w:t>
            </w:r>
            <w:r w:rsidRPr="00276778">
              <w:rPr>
                <w:rFonts w:ascii="Times New Roman" w:hAnsi="Times New Roman"/>
                <w:sz w:val="16"/>
                <w:szCs w:val="16"/>
              </w:rPr>
              <w:t xml:space="preserve"> zmluv</w:t>
            </w:r>
            <w:r w:rsidR="00334F91">
              <w:rPr>
                <w:rFonts w:ascii="Times New Roman" w:hAnsi="Times New Roman"/>
                <w:sz w:val="16"/>
                <w:szCs w:val="16"/>
              </w:rPr>
              <w:t>y</w:t>
            </w:r>
            <w:r w:rsidRPr="00276778">
              <w:rPr>
                <w:rFonts w:ascii="Times New Roman" w:hAnsi="Times New Roman"/>
                <w:sz w:val="16"/>
                <w:szCs w:val="16"/>
              </w:rPr>
              <w:t xml:space="preserve"> bol</w:t>
            </w:r>
            <w:r w:rsidR="00334F91">
              <w:rPr>
                <w:rFonts w:ascii="Times New Roman" w:hAnsi="Times New Roman"/>
                <w:sz w:val="16"/>
                <w:szCs w:val="16"/>
              </w:rPr>
              <w:t>o</w:t>
            </w:r>
            <w:r w:rsidRPr="00276778">
              <w:rPr>
                <w:rFonts w:ascii="Times New Roman" w:hAnsi="Times New Roman"/>
                <w:sz w:val="16"/>
                <w:szCs w:val="16"/>
              </w:rPr>
              <w:t xml:space="preserve"> oznámen</w:t>
            </w:r>
            <w:r w:rsidR="00334F91">
              <w:rPr>
                <w:rFonts w:ascii="Times New Roman" w:hAnsi="Times New Roman"/>
                <w:sz w:val="16"/>
                <w:szCs w:val="16"/>
              </w:rPr>
              <w:t>é</w:t>
            </w:r>
            <w:r w:rsidRPr="00276778">
              <w:rPr>
                <w:rFonts w:ascii="Times New Roman" w:hAnsi="Times New Roman"/>
                <w:sz w:val="16"/>
                <w:szCs w:val="16"/>
              </w:rPr>
              <w:t xml:space="preserve"> Európskej komisii,</w:t>
            </w:r>
          </w:p>
          <w:p w:rsidR="00276778" w:rsidRPr="001340E3" w:rsidP="00276778">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C: 9</w:t>
            </w:r>
          </w:p>
          <w:p w:rsidR="00B171C7" w:rsidRPr="001340E3" w:rsidP="00B171C7">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EF6174">
              <w:rPr>
                <w:rFonts w:ascii="Times New Roman" w:hAnsi="Times New Roman"/>
                <w:sz w:val="16"/>
                <w:szCs w:val="16"/>
              </w:rPr>
              <w:t>Táto smernica sa neuplatňuje na verejné zákazky a súťaže návrhov, ktoré verejný obstarávateľ zadáva alebo organizuje v súlade s pravidlami obstarávania stanovenými medzinárodnou organizáciou alebo medzinárodnou finančnou inštitúciou, ak dotknuté verejné zákazky a súťaže návrhov plne financuje uvedená organizácia alebo inštitúcia; v prípade verejných zákaziek a súťaží návrhov, ktoré z väčšej časti spolufinancuje medzinárodná organizácia alebo medzinárodná finančná inštitúcia, sa zmluvné strany dohodnú na uplatniteľných postupoch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334F91">
              <w:rPr>
                <w:rFonts w:ascii="Times New Roman" w:hAnsi="Times New Roman"/>
                <w:sz w:val="16"/>
                <w:szCs w:val="16"/>
              </w:rPr>
              <w:t>P: l</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461B7C">
              <w:rPr>
                <w:rFonts w:ascii="Times New Roman" w:hAnsi="Times New Roman"/>
                <w:sz w:val="16"/>
                <w:szCs w:val="16"/>
              </w:rPr>
              <w:t>(2) Tento zákon sa nevzťahuje</w:t>
            </w:r>
            <w:r w:rsidR="00334F91">
              <w:rPr>
                <w:rFonts w:ascii="Times New Roman" w:hAnsi="Times New Roman"/>
                <w:sz w:val="16"/>
                <w:szCs w:val="16"/>
              </w:rPr>
              <w:t xml:space="preserve"> na</w:t>
            </w:r>
          </w:p>
          <w:p w:rsidR="00B171C7" w:rsidRPr="001340E3" w:rsidP="00334F91">
            <w:pPr>
              <w:bidi w:val="0"/>
              <w:jc w:val="both"/>
              <w:rPr>
                <w:rFonts w:ascii="Times New Roman" w:hAnsi="Times New Roman"/>
                <w:sz w:val="16"/>
                <w:szCs w:val="16"/>
              </w:rPr>
            </w:pPr>
            <w:r>
              <w:rPr>
                <w:rFonts w:ascii="Times New Roman" w:hAnsi="Times New Roman"/>
                <w:sz w:val="16"/>
                <w:szCs w:val="16"/>
              </w:rPr>
              <w:t xml:space="preserve">l) </w:t>
            </w:r>
            <w:r w:rsidRPr="00DA61B9">
              <w:rPr>
                <w:rFonts w:ascii="Times New Roman" w:hAnsi="Times New Roman"/>
                <w:sz w:val="16"/>
                <w:szCs w:val="16"/>
              </w:rPr>
              <w:t xml:space="preserve">civilnú zákazku, súťaž návrhov alebo civilnú koncesiu, ktorá je úplne financovaná medzinárodnou organizáciou alebo medzinárodnou finančnou inštitúciou, ak sa pri jej zadávaní postupuje podľa osobitných pravidiel </w:t>
            </w:r>
            <w:r w:rsidR="00334F91">
              <w:rPr>
                <w:rFonts w:ascii="Times New Roman" w:hAnsi="Times New Roman"/>
                <w:sz w:val="16"/>
                <w:szCs w:val="16"/>
              </w:rPr>
              <w:t>u</w:t>
            </w:r>
            <w:r w:rsidRPr="00DA61B9">
              <w:rPr>
                <w:rFonts w:ascii="Times New Roman" w:hAnsi="Times New Roman"/>
                <w:sz w:val="16"/>
                <w:szCs w:val="16"/>
              </w:rPr>
              <w:t>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9</w:t>
            </w:r>
          </w:p>
          <w:p w:rsidR="00B171C7" w:rsidRPr="001340E3" w:rsidP="00B171C7">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2F1738" w:rsidP="00B171C7">
            <w:pPr>
              <w:bidi w:val="0"/>
              <w:jc w:val="both"/>
              <w:rPr>
                <w:rFonts w:ascii="Times New Roman" w:hAnsi="Times New Roman"/>
                <w:sz w:val="16"/>
                <w:szCs w:val="16"/>
              </w:rPr>
            </w:pPr>
            <w:r w:rsidRPr="002F1738">
              <w:rPr>
                <w:rFonts w:ascii="Times New Roman" w:hAnsi="Times New Roman"/>
                <w:sz w:val="16"/>
                <w:szCs w:val="16"/>
              </w:rPr>
              <w:t>Článok 17 sa uplatňuje na zákazky a súťaže návrhov, ktoré zahŕňajú aspekty obrany a bezpečnosti a ktoré sa zadávajú alebo organizujú podľa medzinárodných pravidiel. Odseky 1 a 2 tohto článku sa neuplatňujú na tieto zákazky a súťaže návrhov.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2F1738" w:rsidP="00B171C7">
            <w:pPr>
              <w:bidi w:val="0"/>
              <w:jc w:val="both"/>
              <w:rPr>
                <w:rFonts w:ascii="Times New Roman" w:hAnsi="Times New Roman"/>
                <w:sz w:val="16"/>
                <w:szCs w:val="16"/>
              </w:rPr>
            </w:pPr>
            <w:r w:rsidRPr="002F1738">
              <w:rPr>
                <w:rFonts w:ascii="Times New Roman" w:hAnsi="Times New Roman"/>
                <w:sz w:val="16"/>
                <w:szCs w:val="16"/>
              </w:rPr>
              <w:t>§: 1</w:t>
            </w:r>
          </w:p>
          <w:p w:rsidR="00B171C7" w:rsidRPr="002F1738" w:rsidP="00B171C7">
            <w:pPr>
              <w:bidi w:val="0"/>
              <w:jc w:val="both"/>
              <w:rPr>
                <w:rFonts w:ascii="Times New Roman" w:hAnsi="Times New Roman"/>
                <w:sz w:val="16"/>
                <w:szCs w:val="16"/>
              </w:rPr>
            </w:pPr>
            <w:r w:rsidRPr="002F1738">
              <w:rPr>
                <w:rFonts w:ascii="Times New Roman" w:hAnsi="Times New Roman"/>
                <w:sz w:val="16"/>
                <w:szCs w:val="16"/>
              </w:rPr>
              <w:t xml:space="preserve">O: 2 </w:t>
            </w:r>
          </w:p>
          <w:p w:rsidR="00B171C7" w:rsidP="00B171C7">
            <w:pPr>
              <w:bidi w:val="0"/>
              <w:jc w:val="both"/>
              <w:rPr>
                <w:rFonts w:ascii="Times New Roman" w:hAnsi="Times New Roman"/>
                <w:sz w:val="16"/>
                <w:szCs w:val="16"/>
              </w:rPr>
            </w:pPr>
            <w:r w:rsidRPr="002F1738">
              <w:rPr>
                <w:rFonts w:ascii="Times New Roman" w:hAnsi="Times New Roman"/>
                <w:sz w:val="16"/>
                <w:szCs w:val="16"/>
              </w:rPr>
              <w:t xml:space="preserve">P: f, </w:t>
            </w:r>
            <w:r w:rsidR="007E14F9">
              <w:rPr>
                <w:rFonts w:ascii="Times New Roman" w:hAnsi="Times New Roman"/>
                <w:sz w:val="16"/>
                <w:szCs w:val="16"/>
              </w:rPr>
              <w:t xml:space="preserve">l, </w:t>
            </w:r>
            <w:r w:rsidRPr="002F1738">
              <w:rPr>
                <w:rFonts w:ascii="Times New Roman" w:hAnsi="Times New Roman"/>
                <w:sz w:val="16"/>
                <w:szCs w:val="16"/>
              </w:rPr>
              <w:t>m, x</w:t>
            </w:r>
            <w:r w:rsidR="007E14F9">
              <w:rPr>
                <w:rFonts w:ascii="Times New Roman" w:hAnsi="Times New Roman"/>
                <w:sz w:val="16"/>
                <w:szCs w:val="16"/>
              </w:rPr>
              <w:t>,</w:t>
            </w: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2F1738" w:rsidP="00B171C7">
            <w:pPr>
              <w:bidi w:val="0"/>
              <w:rPr>
                <w:rFonts w:ascii="Times New Roman" w:hAnsi="Times New Roman"/>
                <w:sz w:val="16"/>
                <w:szCs w:val="16"/>
              </w:rPr>
            </w:pPr>
            <w:r>
              <w:rPr>
                <w:rFonts w:ascii="Times New Roman" w:hAnsi="Times New Roman"/>
                <w:sz w:val="16"/>
                <w:szCs w:val="16"/>
              </w:rPr>
              <w:t>(</w:t>
            </w:r>
            <w:r w:rsidRPr="002F1738">
              <w:rPr>
                <w:rFonts w:ascii="Times New Roman" w:hAnsi="Times New Roman"/>
                <w:sz w:val="16"/>
                <w:szCs w:val="16"/>
              </w:rPr>
              <w:t>2) Tento zákon sa nevzťahuje</w:t>
            </w:r>
            <w:r w:rsidR="00334F91">
              <w:rPr>
                <w:rFonts w:ascii="Times New Roman" w:hAnsi="Times New Roman"/>
                <w:sz w:val="16"/>
                <w:szCs w:val="16"/>
              </w:rPr>
              <w:t xml:space="preserve"> na</w:t>
            </w:r>
          </w:p>
          <w:p w:rsidR="00B171C7" w:rsidRPr="002F1738" w:rsidP="00B171C7">
            <w:pPr>
              <w:bidi w:val="0"/>
              <w:rPr>
                <w:rFonts w:ascii="Times New Roman" w:hAnsi="Times New Roman"/>
                <w:sz w:val="16"/>
                <w:szCs w:val="16"/>
              </w:rPr>
            </w:pPr>
            <w:r w:rsidRPr="002F1738">
              <w:rPr>
                <w:rFonts w:ascii="Times New Roman" w:hAnsi="Times New Roman"/>
                <w:sz w:val="16"/>
                <w:szCs w:val="16"/>
              </w:rPr>
              <w:t xml:space="preserve">f) zákazku, súťaž návrhov alebo koncesiu, ak sa pri jej zadávaní postupuje podľa osobitného postupu alebo </w:t>
            </w:r>
            <w:r w:rsidR="00F9339C">
              <w:rPr>
                <w:rFonts w:ascii="Times New Roman" w:hAnsi="Times New Roman"/>
                <w:sz w:val="16"/>
                <w:szCs w:val="16"/>
              </w:rPr>
              <w:t xml:space="preserve">podľa </w:t>
            </w:r>
            <w:r w:rsidRPr="002F1738">
              <w:rPr>
                <w:rFonts w:ascii="Times New Roman" w:hAnsi="Times New Roman"/>
                <w:sz w:val="16"/>
                <w:szCs w:val="16"/>
              </w:rPr>
              <w:t>pravidiel medzinárodnej organizácie,</w:t>
            </w:r>
          </w:p>
          <w:p w:rsidR="007E14F9" w:rsidP="00B171C7">
            <w:pPr>
              <w:bidi w:val="0"/>
              <w:rPr>
                <w:rFonts w:ascii="Times New Roman" w:hAnsi="Times New Roman"/>
                <w:sz w:val="16"/>
                <w:szCs w:val="16"/>
              </w:rPr>
            </w:pPr>
          </w:p>
          <w:p w:rsidR="00B171C7" w:rsidP="00B171C7">
            <w:pPr>
              <w:bidi w:val="0"/>
              <w:rPr>
                <w:rFonts w:ascii="Times New Roman" w:hAnsi="Times New Roman"/>
                <w:sz w:val="16"/>
                <w:szCs w:val="16"/>
              </w:rPr>
            </w:pPr>
            <w:r w:rsidRPr="002F1738" w:rsidR="007E14F9">
              <w:rPr>
                <w:rFonts w:ascii="Times New Roman" w:hAnsi="Times New Roman"/>
                <w:sz w:val="16"/>
                <w:szCs w:val="16"/>
              </w:rPr>
              <w:t xml:space="preserve">l) na civilnú zákazku, súťaž návrhov alebo civilnú koncesiu, ktorá je úplne financovaná medzinárodnou organizáciou alebo medzinárodnou finančnou inštitúciou, ak sa pri jej zadávaní postupuje podľa osobitných pravidiel </w:t>
            </w:r>
            <w:r w:rsidR="00F9339C">
              <w:rPr>
                <w:rFonts w:ascii="Times New Roman" w:hAnsi="Times New Roman"/>
                <w:sz w:val="16"/>
                <w:szCs w:val="16"/>
              </w:rPr>
              <w:t>u</w:t>
            </w:r>
            <w:r w:rsidRPr="002F1738" w:rsidR="007E14F9">
              <w:rPr>
                <w:rFonts w:ascii="Times New Roman" w:hAnsi="Times New Roman"/>
                <w:sz w:val="16"/>
                <w:szCs w:val="16"/>
              </w:rPr>
              <w:t>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p w:rsidR="007E14F9" w:rsidP="00276778">
            <w:pPr>
              <w:bidi w:val="0"/>
              <w:jc w:val="both"/>
              <w:rPr>
                <w:rFonts w:ascii="Times New Roman" w:hAnsi="Times New Roman"/>
                <w:sz w:val="16"/>
                <w:szCs w:val="16"/>
              </w:rPr>
            </w:pPr>
          </w:p>
          <w:p w:rsidR="00276778" w:rsidRPr="0078746F" w:rsidP="00276778">
            <w:pPr>
              <w:bidi w:val="0"/>
              <w:jc w:val="both"/>
              <w:rPr>
                <w:rFonts w:ascii="Times New Roman" w:hAnsi="Times New Roman"/>
                <w:sz w:val="16"/>
                <w:szCs w:val="16"/>
              </w:rPr>
            </w:pPr>
            <w:r w:rsidRPr="0078746F">
              <w:rPr>
                <w:rFonts w:ascii="Times New Roman" w:hAnsi="Times New Roman"/>
                <w:sz w:val="16"/>
                <w:szCs w:val="16"/>
              </w:rPr>
              <w:t xml:space="preserve">m) civilnú zákazku, súťaž návrhov alebo civilnú koncesiu, ak sa pri jej zadávaní postupuje podľa pravidiel na základe medzinárodnej zmluvy uzavretej medzi Slovenskou republikou a tretími </w:t>
            </w:r>
            <w:r w:rsidR="00F9339C">
              <w:rPr>
                <w:rFonts w:ascii="Times New Roman" w:hAnsi="Times New Roman"/>
                <w:sz w:val="16"/>
                <w:szCs w:val="16"/>
              </w:rPr>
              <w:t>štátmi</w:t>
            </w:r>
            <w:r w:rsidRPr="0078746F">
              <w:rPr>
                <w:rFonts w:ascii="Times New Roman" w:hAnsi="Times New Roman"/>
                <w:sz w:val="16"/>
                <w:szCs w:val="16"/>
              </w:rPr>
              <w:t xml:space="preserve"> alebo ich nižšími územnými </w:t>
            </w:r>
            <w:r w:rsidR="00F9339C">
              <w:rPr>
                <w:rFonts w:ascii="Times New Roman" w:hAnsi="Times New Roman"/>
                <w:sz w:val="16"/>
                <w:szCs w:val="16"/>
              </w:rPr>
              <w:t xml:space="preserve">celkami </w:t>
            </w:r>
            <w:r w:rsidRPr="0078746F">
              <w:rPr>
                <w:rFonts w:ascii="Times New Roman" w:hAnsi="Times New Roman"/>
                <w:sz w:val="16"/>
                <w:szCs w:val="16"/>
              </w:rPr>
              <w:t>alebo správnymi celkami a týka sa dodania tovaru, uskutočnenia stavebných prác alebo poskytovania služieb určených na spoločné uskutočnenie alebo na využívanie projektu účastníkmi tejto zmluvy, a</w:t>
            </w:r>
            <w:r w:rsidR="00F9339C">
              <w:rPr>
                <w:rFonts w:ascii="Times New Roman" w:hAnsi="Times New Roman"/>
                <w:sz w:val="16"/>
                <w:szCs w:val="16"/>
              </w:rPr>
              <w:t> uzatvorenie tejto</w:t>
            </w:r>
            <w:r w:rsidRPr="0078746F">
              <w:rPr>
                <w:rFonts w:ascii="Times New Roman" w:hAnsi="Times New Roman"/>
                <w:sz w:val="16"/>
                <w:szCs w:val="16"/>
              </w:rPr>
              <w:t xml:space="preserve"> medzinárodn</w:t>
            </w:r>
            <w:r w:rsidR="00F9339C">
              <w:rPr>
                <w:rFonts w:ascii="Times New Roman" w:hAnsi="Times New Roman"/>
                <w:sz w:val="16"/>
                <w:szCs w:val="16"/>
              </w:rPr>
              <w:t>ej</w:t>
            </w:r>
            <w:r w:rsidRPr="0078746F">
              <w:rPr>
                <w:rFonts w:ascii="Times New Roman" w:hAnsi="Times New Roman"/>
                <w:sz w:val="16"/>
                <w:szCs w:val="16"/>
              </w:rPr>
              <w:t xml:space="preserve"> zmluv</w:t>
            </w:r>
            <w:r w:rsidR="00F9339C">
              <w:rPr>
                <w:rFonts w:ascii="Times New Roman" w:hAnsi="Times New Roman"/>
                <w:sz w:val="16"/>
                <w:szCs w:val="16"/>
              </w:rPr>
              <w:t>y</w:t>
            </w:r>
            <w:r w:rsidRPr="0078746F">
              <w:rPr>
                <w:rFonts w:ascii="Times New Roman" w:hAnsi="Times New Roman"/>
                <w:sz w:val="16"/>
                <w:szCs w:val="16"/>
              </w:rPr>
              <w:t xml:space="preserve"> bol</w:t>
            </w:r>
            <w:r w:rsidR="00F9339C">
              <w:rPr>
                <w:rFonts w:ascii="Times New Roman" w:hAnsi="Times New Roman"/>
                <w:sz w:val="16"/>
                <w:szCs w:val="16"/>
              </w:rPr>
              <w:t>o</w:t>
            </w:r>
            <w:r w:rsidRPr="0078746F">
              <w:rPr>
                <w:rFonts w:ascii="Times New Roman" w:hAnsi="Times New Roman"/>
                <w:sz w:val="16"/>
                <w:szCs w:val="16"/>
              </w:rPr>
              <w:t xml:space="preserve"> oznámen</w:t>
            </w:r>
            <w:r w:rsidR="00F9339C">
              <w:rPr>
                <w:rFonts w:ascii="Times New Roman" w:hAnsi="Times New Roman"/>
                <w:sz w:val="16"/>
                <w:szCs w:val="16"/>
              </w:rPr>
              <w:t>é</w:t>
            </w:r>
            <w:r w:rsidRPr="0078746F">
              <w:rPr>
                <w:rFonts w:ascii="Times New Roman" w:hAnsi="Times New Roman"/>
                <w:sz w:val="16"/>
                <w:szCs w:val="16"/>
              </w:rPr>
              <w:t xml:space="preserve"> Európskej komisii,</w:t>
            </w:r>
          </w:p>
          <w:p w:rsidR="00B171C7" w:rsidRPr="002F1738" w:rsidP="00B171C7">
            <w:pPr>
              <w:bidi w:val="0"/>
              <w:rPr>
                <w:rFonts w:ascii="Times New Roman" w:hAnsi="Times New Roman"/>
                <w:sz w:val="16"/>
                <w:szCs w:val="16"/>
              </w:rPr>
            </w:pPr>
          </w:p>
          <w:p w:rsidR="00B171C7" w:rsidRPr="001340E3" w:rsidP="00F9339C">
            <w:pPr>
              <w:bidi w:val="0"/>
              <w:rPr>
                <w:rFonts w:ascii="Times New Roman" w:hAnsi="Times New Roman"/>
                <w:sz w:val="16"/>
                <w:szCs w:val="16"/>
              </w:rPr>
            </w:pPr>
            <w:r w:rsidRPr="002F1738">
              <w:rPr>
                <w:rFonts w:ascii="Times New Roman" w:hAnsi="Times New Roman"/>
                <w:sz w:val="16"/>
                <w:szCs w:val="16"/>
              </w:rPr>
              <w:t>x) zákazku, súťaž návrhov alebo koncesiu v oblasti obrany a bezpečnosti,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tret</w:t>
            </w:r>
            <w:r w:rsidR="00F9339C">
              <w:rPr>
                <w:rFonts w:ascii="Times New Roman" w:hAnsi="Times New Roman"/>
                <w:sz w:val="16"/>
                <w:szCs w:val="16"/>
              </w:rPr>
              <w:t>ieho štátu</w:t>
            </w:r>
            <w:r w:rsidRPr="002F1738">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10</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CF2FC3" w:rsidP="00B171C7">
            <w:pPr>
              <w:bidi w:val="0"/>
              <w:jc w:val="both"/>
              <w:rPr>
                <w:rFonts w:ascii="Times New Roman" w:hAnsi="Times New Roman"/>
                <w:sz w:val="16"/>
                <w:szCs w:val="16"/>
              </w:rPr>
            </w:pPr>
            <w:r w:rsidRPr="00CF2FC3">
              <w:rPr>
                <w:rFonts w:ascii="Times New Roman" w:hAnsi="Times New Roman"/>
                <w:sz w:val="16"/>
                <w:szCs w:val="16"/>
              </w:rPr>
              <w:t>Osobitné vylúčenia zákaziek v oblasti poskytovania služieb</w:t>
            </w:r>
          </w:p>
          <w:p w:rsidR="00B171C7" w:rsidRPr="00CF2FC3" w:rsidP="00B171C7">
            <w:pPr>
              <w:bidi w:val="0"/>
              <w:jc w:val="both"/>
              <w:rPr>
                <w:rFonts w:ascii="Times New Roman" w:hAnsi="Times New Roman"/>
                <w:sz w:val="16"/>
                <w:szCs w:val="16"/>
              </w:rPr>
            </w:pPr>
          </w:p>
          <w:p w:rsidR="00B171C7" w:rsidRPr="00CF2FC3" w:rsidP="00B171C7">
            <w:pPr>
              <w:bidi w:val="0"/>
              <w:jc w:val="both"/>
              <w:rPr>
                <w:rFonts w:ascii="Times New Roman" w:hAnsi="Times New Roman"/>
                <w:sz w:val="16"/>
                <w:szCs w:val="16"/>
              </w:rPr>
            </w:pPr>
            <w:r w:rsidRPr="00CF2FC3">
              <w:rPr>
                <w:rFonts w:ascii="Times New Roman" w:hAnsi="Times New Roman"/>
                <w:sz w:val="16"/>
                <w:szCs w:val="16"/>
              </w:rPr>
              <w:t>Táto smernica sa neuplatňuje na verejné zákazky na poskytnutie služieb, ktorých predmetom je/sú:</w:t>
            </w:r>
          </w:p>
          <w:p w:rsidR="00B171C7" w:rsidRPr="001340E3" w:rsidP="0078746F">
            <w:pPr>
              <w:bidi w:val="0"/>
              <w:jc w:val="both"/>
              <w:rPr>
                <w:rFonts w:ascii="Times New Roman" w:hAnsi="Times New Roman"/>
                <w:sz w:val="16"/>
                <w:szCs w:val="16"/>
              </w:rPr>
            </w:pPr>
            <w:r w:rsidRPr="00CF2FC3">
              <w:rPr>
                <w:rFonts w:ascii="Times New Roman" w:hAnsi="Times New Roman"/>
                <w:sz w:val="16"/>
                <w:szCs w:val="16"/>
              </w:rPr>
              <w:t>a)</w:t>
            </w:r>
            <w:r>
              <w:rPr>
                <w:rFonts w:ascii="Times New Roman" w:hAnsi="Times New Roman"/>
                <w:sz w:val="16"/>
                <w:szCs w:val="16"/>
              </w:rPr>
              <w:t xml:space="preserve"> </w:t>
            </w:r>
            <w:r w:rsidRPr="00CF2FC3">
              <w:rPr>
                <w:rFonts w:ascii="Times New Roman" w:hAnsi="Times New Roman"/>
                <w:sz w:val="16"/>
                <w:szCs w:val="16"/>
              </w:rPr>
              <w:t>nadobudnutie alebo prenájom pozemkov, existujúcich stavieb alebo iných nehnuteľností akýmkoľvek finančným spôsobom, alebo ktoré sa týkajú s nimi súvisiacich práv;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F9339C">
              <w:rPr>
                <w:rFonts w:ascii="Times New Roman" w:hAnsi="Times New Roman"/>
                <w:sz w:val="16"/>
                <w:szCs w:val="16"/>
              </w:rPr>
              <w:t>P: 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DA61B9">
              <w:rPr>
                <w:rFonts w:ascii="Times New Roman" w:hAnsi="Times New Roman"/>
                <w:sz w:val="16"/>
                <w:szCs w:val="16"/>
              </w:rPr>
              <w:t>(2) Tento zákon sa nevzťahuje</w:t>
            </w:r>
            <w:r>
              <w:rPr>
                <w:rFonts w:ascii="Times New Roman" w:hAnsi="Times New Roman"/>
                <w:sz w:val="16"/>
                <w:szCs w:val="16"/>
              </w:rPr>
              <w:t xml:space="preserve"> </w:t>
            </w:r>
            <w:r w:rsidR="00F9339C">
              <w:rPr>
                <w:rFonts w:ascii="Times New Roman" w:hAnsi="Times New Roman"/>
                <w:sz w:val="16"/>
                <w:szCs w:val="16"/>
              </w:rPr>
              <w:t>na</w:t>
            </w:r>
          </w:p>
          <w:p w:rsidR="00B171C7" w:rsidP="00B171C7">
            <w:pPr>
              <w:bidi w:val="0"/>
              <w:rPr>
                <w:rFonts w:ascii="Times New Roman" w:hAnsi="Times New Roman"/>
                <w:sz w:val="16"/>
                <w:szCs w:val="16"/>
              </w:rPr>
            </w:pPr>
            <w:r w:rsidRPr="00DA61B9">
              <w:rPr>
                <w:rFonts w:ascii="Times New Roman" w:hAnsi="Times New Roman"/>
                <w:sz w:val="16"/>
                <w:szCs w:val="16"/>
              </w:rPr>
              <w:t>c)</w:t>
            </w:r>
            <w:r>
              <w:rPr>
                <w:rFonts w:ascii="Times New Roman" w:hAnsi="Times New Roman"/>
                <w:sz w:val="16"/>
                <w:szCs w:val="16"/>
              </w:rPr>
              <w:t xml:space="preserve"> </w:t>
            </w:r>
            <w:r w:rsidRPr="00DA61B9">
              <w:rPr>
                <w:rFonts w:ascii="Times New Roman" w:hAnsi="Times New Roman"/>
                <w:sz w:val="16"/>
                <w:szCs w:val="16"/>
              </w:rPr>
              <w:t xml:space="preserve">nadobúdanie </w:t>
            </w:r>
            <w:r w:rsidRPr="00DA61B9" w:rsidR="00F9339C">
              <w:rPr>
                <w:rFonts w:ascii="Times New Roman" w:hAnsi="Times New Roman"/>
                <w:sz w:val="16"/>
                <w:szCs w:val="16"/>
              </w:rPr>
              <w:t xml:space="preserve">existujúcich stavieb </w:t>
            </w:r>
            <w:r w:rsidRPr="00DA61B9">
              <w:rPr>
                <w:rFonts w:ascii="Times New Roman" w:hAnsi="Times New Roman"/>
                <w:sz w:val="16"/>
                <w:szCs w:val="16"/>
              </w:rPr>
              <w:t>alebo nájom existujúcich stavieb a iných nehnuteľností alebo</w:t>
            </w:r>
            <w:r w:rsidR="00C8127C">
              <w:rPr>
                <w:rFonts w:ascii="Times New Roman" w:hAnsi="Times New Roman"/>
                <w:sz w:val="16"/>
                <w:szCs w:val="16"/>
              </w:rPr>
              <w:t xml:space="preserve"> nadobúdanie</w:t>
            </w:r>
            <w:r w:rsidRPr="00DA61B9">
              <w:rPr>
                <w:rFonts w:ascii="Times New Roman" w:hAnsi="Times New Roman"/>
                <w:sz w:val="16"/>
                <w:szCs w:val="16"/>
              </w:rPr>
              <w:t xml:space="preserve"> práv k nim akýmkoľvek spôsobom financovania</w:t>
            </w:r>
            <w:r>
              <w:rPr>
                <w:rFonts w:ascii="Times New Roman" w:hAnsi="Times New Roman"/>
                <w:sz w:val="16"/>
                <w:szCs w:val="16"/>
              </w:rPr>
              <w:t>.</w:t>
            </w:r>
          </w:p>
          <w:p w:rsidR="00B171C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10</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b)</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CF2FC3">
              <w:rPr>
                <w:rFonts w:ascii="Times New Roman" w:hAnsi="Times New Roman"/>
                <w:sz w:val="16"/>
                <w:szCs w:val="16"/>
              </w:rPr>
              <w:t>nadobudnutie, vývoj, produkcia alebo koprodukcia programového materiálu určeného pre audiovizuálne mediálne služby alebo rozhlasové mediálne služby, ktoré zadávajú poskytovatelia audiovizuálnych alebo rozhlasových mediálnych služieb, alebo zákazky na vysielací čas alebo poskytovanie programov, ktoré sa zadávajú poskytovateľom audiovizuálnych alebo rozhlasových mediálnych služieb. Na účely tohto písmena majú pojmy „audiovizuálne mediálne služby“ a „poskytovatelia mediálnych služieb“ rovnaký význam ako podľa článku 1 ods. 1 písm. a) a d) smernice Európskeho parlamentu a Rady 2010/13/EÚ (24). Výraz „program“ má rovnaký význam ako podľa článku 1 ods. 1 písm. b) uvedenej smernice, ale zahŕňa aj rozhlasové programy a rozhlasové programové materiály. Okrem toho, na účely tohto ustanovenia má výraz „programový materiál“ rovnaký význam ako výraz „program“;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F9339C">
            <w:pPr>
              <w:bidi w:val="0"/>
              <w:jc w:val="both"/>
              <w:rPr>
                <w:rFonts w:ascii="Times New Roman" w:hAnsi="Times New Roman"/>
                <w:sz w:val="16"/>
                <w:szCs w:val="16"/>
              </w:rPr>
            </w:pPr>
            <w:r>
              <w:rPr>
                <w:rFonts w:ascii="Times New Roman" w:hAnsi="Times New Roman"/>
                <w:sz w:val="16"/>
                <w:szCs w:val="16"/>
              </w:rPr>
              <w:t>P: j, k</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DA61B9">
              <w:rPr>
                <w:rFonts w:ascii="Times New Roman" w:hAnsi="Times New Roman"/>
                <w:sz w:val="16"/>
                <w:szCs w:val="16"/>
              </w:rPr>
              <w:t>(2) Tento zákon sa nevzťahuje</w:t>
            </w:r>
            <w:r>
              <w:rPr>
                <w:rFonts w:ascii="Times New Roman" w:hAnsi="Times New Roman"/>
                <w:sz w:val="16"/>
                <w:szCs w:val="16"/>
              </w:rPr>
              <w:t xml:space="preserve"> </w:t>
            </w:r>
            <w:r w:rsidR="00F9339C">
              <w:rPr>
                <w:rFonts w:ascii="Times New Roman" w:hAnsi="Times New Roman"/>
                <w:sz w:val="16"/>
                <w:szCs w:val="16"/>
              </w:rPr>
              <w:t>na</w:t>
            </w:r>
          </w:p>
          <w:p w:rsidR="00B171C7" w:rsidP="00B171C7">
            <w:pPr>
              <w:bidi w:val="0"/>
              <w:rPr>
                <w:rFonts w:ascii="Times New Roman" w:hAnsi="Times New Roman"/>
                <w:sz w:val="16"/>
                <w:szCs w:val="16"/>
              </w:rPr>
            </w:pPr>
            <w:r w:rsidRPr="00DA61B9">
              <w:rPr>
                <w:rFonts w:ascii="Times New Roman" w:hAnsi="Times New Roman"/>
                <w:sz w:val="16"/>
                <w:szCs w:val="16"/>
              </w:rPr>
              <w:t>j)</w:t>
            </w:r>
            <w:r>
              <w:rPr>
                <w:rFonts w:ascii="Times New Roman" w:hAnsi="Times New Roman"/>
                <w:sz w:val="16"/>
                <w:szCs w:val="16"/>
              </w:rPr>
              <w:t xml:space="preserve"> </w:t>
            </w:r>
            <w:r w:rsidRPr="00DA61B9">
              <w:rPr>
                <w:rFonts w:ascii="Times New Roman" w:hAnsi="Times New Roman"/>
                <w:sz w:val="16"/>
                <w:szCs w:val="16"/>
              </w:rPr>
              <w:t xml:space="preserve">civilnú zákazku alebo koncesiu na vysielací čas alebo zaradenie, poskytnutie alebo odvysielanie programu alebo iného komunikátu, ktorá sa zadáva vysielateľovi programovej služby, poskytovateľovi </w:t>
            </w:r>
            <w:r w:rsidR="0078746F">
              <w:rPr>
                <w:rFonts w:ascii="Times New Roman" w:hAnsi="Times New Roman"/>
                <w:sz w:val="16"/>
                <w:szCs w:val="16"/>
              </w:rPr>
              <w:t>audiovizuálnej</w:t>
            </w:r>
            <w:r w:rsidRPr="00DA61B9">
              <w:rPr>
                <w:rFonts w:ascii="Times New Roman" w:hAnsi="Times New Roman"/>
                <w:sz w:val="16"/>
                <w:szCs w:val="16"/>
              </w:rPr>
              <w:t xml:space="preserve"> mediáln</w:t>
            </w:r>
            <w:r w:rsidR="0078746F">
              <w:rPr>
                <w:rFonts w:ascii="Times New Roman" w:hAnsi="Times New Roman"/>
                <w:sz w:val="16"/>
                <w:szCs w:val="16"/>
              </w:rPr>
              <w:t>ej služby</w:t>
            </w:r>
            <w:r w:rsidRPr="00DA61B9">
              <w:rPr>
                <w:rFonts w:ascii="Times New Roman" w:hAnsi="Times New Roman"/>
                <w:sz w:val="16"/>
                <w:szCs w:val="16"/>
              </w:rPr>
              <w:t xml:space="preserve"> na požiadanie alebo poskytovateľovi obdobnej služby určenej na poskytovanie zvukových záznamov, </w:t>
            </w:r>
          </w:p>
          <w:p w:rsidR="00F9339C" w:rsidRPr="00DA61B9" w:rsidP="00B171C7">
            <w:pPr>
              <w:bidi w:val="0"/>
              <w:rPr>
                <w:rFonts w:ascii="Times New Roman" w:hAnsi="Times New Roman"/>
                <w:sz w:val="16"/>
                <w:szCs w:val="16"/>
              </w:rPr>
            </w:pPr>
          </w:p>
          <w:p w:rsidR="00B171C7" w:rsidRPr="001340E3" w:rsidP="00B171C7">
            <w:pPr>
              <w:bidi w:val="0"/>
              <w:rPr>
                <w:rFonts w:ascii="Times New Roman" w:hAnsi="Times New Roman"/>
                <w:sz w:val="16"/>
                <w:szCs w:val="16"/>
              </w:rPr>
            </w:pPr>
            <w:r w:rsidRPr="00DA61B9">
              <w:rPr>
                <w:rFonts w:ascii="Times New Roman" w:hAnsi="Times New Roman"/>
                <w:sz w:val="16"/>
                <w:szCs w:val="16"/>
              </w:rPr>
              <w:t>k)</w:t>
            </w:r>
            <w:r>
              <w:rPr>
                <w:rFonts w:ascii="Times New Roman" w:hAnsi="Times New Roman"/>
                <w:sz w:val="16"/>
                <w:szCs w:val="16"/>
              </w:rPr>
              <w:t xml:space="preserve"> </w:t>
            </w:r>
            <w:r w:rsidRPr="00DA61B9">
              <w:rPr>
                <w:rFonts w:ascii="Times New Roman" w:hAnsi="Times New Roman"/>
                <w:sz w:val="16"/>
                <w:szCs w:val="16"/>
              </w:rPr>
              <w:t>na civilnú zákazku alebo koncesiu, ktorou vysielateľ programovej služby,  poskytovateľ audiovizuálnej mediálnej služby na požiadanie alebo poskytovateľ obdobnej služby na poskytovanie zvukových záznamov, nadobúda, vyvíja, produkuje alebo koprodukuje program, alebo iný komunikát, určený pre vysielanie alebo poskytovanie prostredníctvom audiovizuálnej mediálnej služby na požiadanie alebo prostredníctvom obdobnej služby určenej na poskytovanie zvukových záznamov,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10</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c)</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CF2FC3">
              <w:rPr>
                <w:rFonts w:ascii="Times New Roman" w:hAnsi="Times New Roman"/>
                <w:sz w:val="16"/>
                <w:szCs w:val="16"/>
              </w:rPr>
              <w:t>rozhodcovské a zmierovacie služby;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F9339C">
              <w:rPr>
                <w:rFonts w:ascii="Times New Roman" w:hAnsi="Times New Roman"/>
                <w:sz w:val="16"/>
                <w:szCs w:val="16"/>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DA61B9">
              <w:rPr>
                <w:rFonts w:ascii="Times New Roman" w:hAnsi="Times New Roman"/>
                <w:sz w:val="16"/>
                <w:szCs w:val="16"/>
              </w:rPr>
              <w:t>(2) Tento zákon sa nevzťahuje</w:t>
            </w:r>
            <w:r>
              <w:rPr>
                <w:rFonts w:ascii="Times New Roman" w:hAnsi="Times New Roman"/>
                <w:sz w:val="16"/>
                <w:szCs w:val="16"/>
              </w:rPr>
              <w:t xml:space="preserve"> </w:t>
            </w:r>
            <w:r w:rsidR="00F9339C">
              <w:rPr>
                <w:rFonts w:ascii="Times New Roman" w:hAnsi="Times New Roman"/>
                <w:sz w:val="16"/>
                <w:szCs w:val="16"/>
              </w:rPr>
              <w:t>na</w:t>
            </w:r>
          </w:p>
          <w:p w:rsidR="00B171C7" w:rsidP="00B171C7">
            <w:pPr>
              <w:bidi w:val="0"/>
              <w:rPr>
                <w:rFonts w:ascii="Times New Roman" w:hAnsi="Times New Roman"/>
                <w:sz w:val="16"/>
                <w:szCs w:val="16"/>
              </w:rPr>
            </w:pPr>
            <w:r w:rsidRPr="00A478AE">
              <w:rPr>
                <w:rFonts w:ascii="Times New Roman" w:hAnsi="Times New Roman"/>
                <w:sz w:val="16"/>
                <w:szCs w:val="16"/>
              </w:rPr>
              <w:t>b)</w:t>
            </w:r>
            <w:r>
              <w:rPr>
                <w:rFonts w:ascii="Times New Roman" w:hAnsi="Times New Roman"/>
                <w:sz w:val="16"/>
                <w:szCs w:val="16"/>
              </w:rPr>
              <w:t xml:space="preserve"> </w:t>
            </w:r>
            <w:r w:rsidRPr="00A478AE">
              <w:rPr>
                <w:rFonts w:ascii="Times New Roman" w:hAnsi="Times New Roman"/>
                <w:sz w:val="16"/>
                <w:szCs w:val="16"/>
              </w:rPr>
              <w:t>rozhodcovské konanie a zmierovacie konanie</w:t>
            </w:r>
            <w:r w:rsidR="00F9339C">
              <w:rPr>
                <w:rFonts w:ascii="Times New Roman" w:hAnsi="Times New Roman"/>
                <w:sz w:val="16"/>
                <w:szCs w:val="16"/>
              </w:rPr>
              <w:t>,</w:t>
            </w:r>
          </w:p>
          <w:p w:rsidR="0078746F"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10</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d)</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CF2FC3" w:rsidP="00B171C7">
            <w:pPr>
              <w:bidi w:val="0"/>
              <w:jc w:val="both"/>
              <w:rPr>
                <w:rFonts w:ascii="Times New Roman" w:hAnsi="Times New Roman"/>
                <w:sz w:val="16"/>
                <w:szCs w:val="16"/>
              </w:rPr>
            </w:pPr>
            <w:r w:rsidRPr="00CF2FC3">
              <w:rPr>
                <w:rFonts w:ascii="Times New Roman" w:hAnsi="Times New Roman"/>
                <w:sz w:val="16"/>
                <w:szCs w:val="16"/>
              </w:rPr>
              <w:t>akékoľvek z týchto právnych služieb:</w:t>
            </w:r>
          </w:p>
          <w:p w:rsidR="00B171C7" w:rsidRPr="00CF2FC3" w:rsidP="00B171C7">
            <w:pPr>
              <w:bidi w:val="0"/>
              <w:jc w:val="both"/>
              <w:rPr>
                <w:rFonts w:ascii="Times New Roman" w:hAnsi="Times New Roman"/>
                <w:sz w:val="16"/>
                <w:szCs w:val="16"/>
              </w:rPr>
            </w:pPr>
            <w:r w:rsidRPr="00CF2FC3">
              <w:rPr>
                <w:rFonts w:ascii="Times New Roman" w:hAnsi="Times New Roman"/>
                <w:sz w:val="16"/>
                <w:szCs w:val="16"/>
              </w:rPr>
              <w:t>i)</w:t>
            </w:r>
            <w:r>
              <w:rPr>
                <w:rFonts w:ascii="Times New Roman" w:hAnsi="Times New Roman"/>
                <w:sz w:val="16"/>
                <w:szCs w:val="16"/>
              </w:rPr>
              <w:t xml:space="preserve"> </w:t>
            </w:r>
            <w:r w:rsidRPr="00CF2FC3">
              <w:rPr>
                <w:rFonts w:ascii="Times New Roman" w:hAnsi="Times New Roman"/>
                <w:sz w:val="16"/>
                <w:szCs w:val="16"/>
              </w:rPr>
              <w:t>právne zastupovanie klienta právnikom v zmysle článku 1 smernice Rady 77/249/EHS (25):</w:t>
            </w:r>
          </w:p>
          <w:p w:rsidR="00B171C7" w:rsidRPr="00CF2FC3" w:rsidP="00B171C7">
            <w:pPr>
              <w:bidi w:val="0"/>
              <w:jc w:val="both"/>
              <w:rPr>
                <w:rFonts w:ascii="Times New Roman" w:hAnsi="Times New Roman"/>
                <w:sz w:val="16"/>
                <w:szCs w:val="16"/>
              </w:rPr>
            </w:pPr>
            <w:r w:rsidRPr="00CF2FC3">
              <w:rPr>
                <w:rFonts w:ascii="Times New Roman" w:hAnsi="Times New Roman"/>
                <w:sz w:val="16"/>
                <w:szCs w:val="16"/>
              </w:rPr>
              <w:t>—</w:t>
            </w:r>
            <w:r>
              <w:rPr>
                <w:rFonts w:ascii="Times New Roman" w:hAnsi="Times New Roman"/>
                <w:sz w:val="16"/>
                <w:szCs w:val="16"/>
              </w:rPr>
              <w:t xml:space="preserve"> </w:t>
            </w:r>
            <w:r w:rsidRPr="00CF2FC3">
              <w:rPr>
                <w:rFonts w:ascii="Times New Roman" w:hAnsi="Times New Roman"/>
                <w:sz w:val="16"/>
                <w:szCs w:val="16"/>
              </w:rPr>
              <w:t>v rozhodcovskom alebo zmierovacom konaní vedenom v členskom štáte, v tretej krajine alebo pred medzinárodným rozhodcovským alebo zmierovacím súdom, alebo</w:t>
            </w:r>
          </w:p>
          <w:p w:rsidR="00B171C7" w:rsidRPr="00CF2FC3" w:rsidP="00B171C7">
            <w:pPr>
              <w:bidi w:val="0"/>
              <w:jc w:val="both"/>
              <w:rPr>
                <w:rFonts w:ascii="Times New Roman" w:hAnsi="Times New Roman"/>
                <w:sz w:val="16"/>
                <w:szCs w:val="16"/>
              </w:rPr>
            </w:pPr>
            <w:r w:rsidRPr="00CF2FC3">
              <w:rPr>
                <w:rFonts w:ascii="Times New Roman" w:hAnsi="Times New Roman"/>
                <w:sz w:val="16"/>
                <w:szCs w:val="16"/>
              </w:rPr>
              <w:t>—</w:t>
            </w:r>
            <w:r>
              <w:rPr>
                <w:rFonts w:ascii="Times New Roman" w:hAnsi="Times New Roman"/>
                <w:sz w:val="16"/>
                <w:szCs w:val="16"/>
              </w:rPr>
              <w:t xml:space="preserve"> </w:t>
            </w:r>
            <w:r w:rsidRPr="00CF2FC3">
              <w:rPr>
                <w:rFonts w:ascii="Times New Roman" w:hAnsi="Times New Roman"/>
                <w:sz w:val="16"/>
                <w:szCs w:val="16"/>
              </w:rPr>
              <w:t>v súdnom konaní pred súdnymi orgánmi alebo orgánmi verejnej moci členského štátu alebo tretej krajiny alebo pred medzinárodnými súdnymi orgánmi alebo medzinárodnými inštitúciami;</w:t>
            </w:r>
          </w:p>
          <w:p w:rsidR="00B171C7" w:rsidRPr="00CF2FC3" w:rsidP="00B171C7">
            <w:pPr>
              <w:bidi w:val="0"/>
              <w:jc w:val="both"/>
              <w:rPr>
                <w:rFonts w:ascii="Times New Roman" w:hAnsi="Times New Roman"/>
                <w:sz w:val="16"/>
                <w:szCs w:val="16"/>
              </w:rPr>
            </w:pPr>
            <w:r w:rsidRPr="00CF2FC3">
              <w:rPr>
                <w:rFonts w:ascii="Times New Roman" w:hAnsi="Times New Roman"/>
                <w:sz w:val="16"/>
                <w:szCs w:val="16"/>
              </w:rPr>
              <w:t>ii)</w:t>
            </w:r>
            <w:r>
              <w:rPr>
                <w:rFonts w:ascii="Times New Roman" w:hAnsi="Times New Roman"/>
                <w:sz w:val="16"/>
                <w:szCs w:val="16"/>
              </w:rPr>
              <w:t xml:space="preserve"> </w:t>
            </w:r>
            <w:r w:rsidRPr="00CF2FC3">
              <w:rPr>
                <w:rFonts w:ascii="Times New Roman" w:hAnsi="Times New Roman"/>
                <w:sz w:val="16"/>
                <w:szCs w:val="16"/>
              </w:rPr>
              <w:t>právne poradenstvo poskytnuté pri príprave akéhokoľvek konania uvedeného v tomto písmene bode i) alebo ak existuje zjavný náznak a vysoká pravdepodobnosť, že vec, ktorej sa poradenstvo týka, sa stane predmetom takéhoto konania, a to za predpokladu, že poradenstvo poskytuje právnik v zmysle článku 1 smernice 77/249/EHS;</w:t>
            </w:r>
          </w:p>
          <w:p w:rsidR="00B171C7" w:rsidRPr="00CF2FC3" w:rsidP="00B171C7">
            <w:pPr>
              <w:bidi w:val="0"/>
              <w:jc w:val="both"/>
              <w:rPr>
                <w:rFonts w:ascii="Times New Roman" w:hAnsi="Times New Roman"/>
                <w:sz w:val="16"/>
                <w:szCs w:val="16"/>
              </w:rPr>
            </w:pPr>
            <w:r w:rsidRPr="00CF2FC3">
              <w:rPr>
                <w:rFonts w:ascii="Times New Roman" w:hAnsi="Times New Roman"/>
                <w:sz w:val="16"/>
                <w:szCs w:val="16"/>
              </w:rPr>
              <w:t>iii)</w:t>
            </w:r>
            <w:r>
              <w:rPr>
                <w:rFonts w:ascii="Times New Roman" w:hAnsi="Times New Roman"/>
                <w:sz w:val="16"/>
                <w:szCs w:val="16"/>
              </w:rPr>
              <w:t xml:space="preserve"> </w:t>
            </w:r>
            <w:r w:rsidRPr="00CF2FC3">
              <w:rPr>
                <w:rFonts w:ascii="Times New Roman" w:hAnsi="Times New Roman"/>
                <w:sz w:val="16"/>
                <w:szCs w:val="16"/>
              </w:rPr>
              <w:t>služby spočívajúce v osvedčovaní a overovaní listín, ktoré musia poskytovať notári;</w:t>
            </w:r>
          </w:p>
          <w:p w:rsidR="00B171C7" w:rsidRPr="00CF2FC3" w:rsidP="00B171C7">
            <w:pPr>
              <w:bidi w:val="0"/>
              <w:jc w:val="both"/>
              <w:rPr>
                <w:rFonts w:ascii="Times New Roman" w:hAnsi="Times New Roman"/>
                <w:sz w:val="16"/>
                <w:szCs w:val="16"/>
              </w:rPr>
            </w:pPr>
            <w:r w:rsidRPr="00CF2FC3">
              <w:rPr>
                <w:rFonts w:ascii="Times New Roman" w:hAnsi="Times New Roman"/>
                <w:sz w:val="16"/>
                <w:szCs w:val="16"/>
              </w:rPr>
              <w:t>iv)</w:t>
            </w:r>
            <w:r>
              <w:rPr>
                <w:rFonts w:ascii="Times New Roman" w:hAnsi="Times New Roman"/>
                <w:sz w:val="16"/>
                <w:szCs w:val="16"/>
              </w:rPr>
              <w:t xml:space="preserve"> </w:t>
            </w:r>
            <w:r w:rsidRPr="00CF2FC3">
              <w:rPr>
                <w:rFonts w:ascii="Times New Roman" w:hAnsi="Times New Roman"/>
                <w:sz w:val="16"/>
                <w:szCs w:val="16"/>
              </w:rPr>
              <w:t>právne služby, ktoré poskytujú správcovia alebo vymenovaní opatrovníci alebo iné právne služby, ktorých poskytovateľov určil súdny orgán v dotknutom členskom štáte alebo ktorí sú na základe práva určení na vykonávanie osobitných úloh pod dohľadom takýchto súdnych orgánov;</w:t>
            </w:r>
          </w:p>
          <w:p w:rsidR="00B171C7" w:rsidRPr="001340E3" w:rsidP="002F728F">
            <w:pPr>
              <w:bidi w:val="0"/>
              <w:jc w:val="both"/>
              <w:rPr>
                <w:rFonts w:ascii="Times New Roman" w:hAnsi="Times New Roman"/>
                <w:sz w:val="16"/>
                <w:szCs w:val="16"/>
              </w:rPr>
            </w:pPr>
            <w:r w:rsidRPr="00CF2FC3">
              <w:rPr>
                <w:rFonts w:ascii="Times New Roman" w:hAnsi="Times New Roman"/>
                <w:sz w:val="16"/>
                <w:szCs w:val="16"/>
              </w:rPr>
              <w:t>v)</w:t>
            </w:r>
            <w:r>
              <w:rPr>
                <w:rFonts w:ascii="Times New Roman" w:hAnsi="Times New Roman"/>
                <w:sz w:val="16"/>
                <w:szCs w:val="16"/>
              </w:rPr>
              <w:t xml:space="preserve"> </w:t>
            </w:r>
            <w:r w:rsidRPr="00CF2FC3">
              <w:rPr>
                <w:rFonts w:ascii="Times New Roman" w:hAnsi="Times New Roman"/>
                <w:sz w:val="16"/>
                <w:szCs w:val="16"/>
              </w:rPr>
              <w:t>iné právne služby, ktoré sú v dotknutom členskom štáte spojené, aj keď len príležitostne, s výkonom úradnej moci;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F9339C">
              <w:rPr>
                <w:rFonts w:ascii="Times New Roman" w:hAnsi="Times New Roman"/>
                <w:sz w:val="16"/>
                <w:szCs w:val="16"/>
              </w:rPr>
              <w:t>P: n</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339C" w:rsidP="00F9339C">
            <w:pPr>
              <w:bidi w:val="0"/>
              <w:rPr>
                <w:rFonts w:ascii="Times New Roman" w:hAnsi="Times New Roman"/>
                <w:sz w:val="16"/>
                <w:szCs w:val="16"/>
              </w:rPr>
            </w:pPr>
            <w:r w:rsidRPr="00DA61B9">
              <w:rPr>
                <w:rFonts w:ascii="Times New Roman" w:hAnsi="Times New Roman"/>
                <w:sz w:val="16"/>
                <w:szCs w:val="16"/>
              </w:rPr>
              <w:t>(2) Tento zákon sa nevzťahuje</w:t>
            </w:r>
            <w:r>
              <w:rPr>
                <w:rFonts w:ascii="Times New Roman" w:hAnsi="Times New Roman"/>
                <w:sz w:val="16"/>
                <w:szCs w:val="16"/>
              </w:rPr>
              <w:t xml:space="preserve"> na</w:t>
            </w:r>
          </w:p>
          <w:p w:rsidR="002F728F" w:rsidRPr="002F728F" w:rsidP="002F728F">
            <w:pPr>
              <w:bidi w:val="0"/>
              <w:jc w:val="both"/>
              <w:rPr>
                <w:rFonts w:ascii="Times New Roman" w:hAnsi="Times New Roman"/>
                <w:sz w:val="16"/>
                <w:szCs w:val="16"/>
              </w:rPr>
            </w:pPr>
            <w:r w:rsidRPr="002F728F">
              <w:rPr>
                <w:rFonts w:ascii="Times New Roman" w:hAnsi="Times New Roman"/>
                <w:sz w:val="16"/>
                <w:szCs w:val="16"/>
              </w:rPr>
              <w:t>n) civilnú zákazku alebo koncesiu, ktorej predmetom je</w:t>
            </w:r>
          </w:p>
          <w:p w:rsidR="002F728F" w:rsidRPr="002F728F" w:rsidP="00F9339C">
            <w:pPr>
              <w:numPr>
                <w:ilvl w:val="2"/>
                <w:numId w:val="7"/>
              </w:numPr>
              <w:bidi w:val="0"/>
              <w:ind w:left="347" w:hanging="141"/>
              <w:jc w:val="both"/>
              <w:rPr>
                <w:rFonts w:ascii="Times New Roman" w:hAnsi="Times New Roman"/>
                <w:sz w:val="16"/>
                <w:szCs w:val="16"/>
              </w:rPr>
            </w:pPr>
            <w:r w:rsidRPr="002F728F">
              <w:rPr>
                <w:rFonts w:ascii="Times New Roman" w:hAnsi="Times New Roman"/>
                <w:sz w:val="16"/>
                <w:szCs w:val="16"/>
              </w:rPr>
              <w:t>právne zastupovanie klienta advokátom v rozhodcovskom konaní, zmierovacom konaní, súdnom konaní, správnom konaní alebo v inom obdobnom konaní,</w:t>
            </w:r>
          </w:p>
          <w:p w:rsidR="002F728F" w:rsidRPr="002F728F" w:rsidP="00F9339C">
            <w:pPr>
              <w:numPr>
                <w:ilvl w:val="2"/>
                <w:numId w:val="7"/>
              </w:numPr>
              <w:bidi w:val="0"/>
              <w:ind w:left="347" w:hanging="141"/>
              <w:jc w:val="both"/>
              <w:rPr>
                <w:rFonts w:ascii="Times New Roman" w:hAnsi="Times New Roman"/>
                <w:sz w:val="16"/>
                <w:szCs w:val="16"/>
              </w:rPr>
            </w:pPr>
            <w:r w:rsidRPr="002F728F">
              <w:rPr>
                <w:rFonts w:ascii="Times New Roman" w:hAnsi="Times New Roman"/>
                <w:sz w:val="16"/>
                <w:szCs w:val="16"/>
              </w:rPr>
              <w:t>právne poradenstvo poskytované advokátom pri príprave konania podľa prvého bodu, alebo ak existuje zjavný náznak a vysoká pravdepodobnosť, že vec, ktorej sa právne poradenstvo týka, sa stane predmetom  konania podľa prvého bodu,</w:t>
            </w:r>
          </w:p>
          <w:p w:rsidR="002F728F" w:rsidRPr="002F728F" w:rsidP="00F9339C">
            <w:pPr>
              <w:numPr>
                <w:ilvl w:val="2"/>
                <w:numId w:val="7"/>
              </w:numPr>
              <w:bidi w:val="0"/>
              <w:ind w:left="347" w:hanging="141"/>
              <w:jc w:val="both"/>
              <w:rPr>
                <w:rFonts w:ascii="Times New Roman" w:hAnsi="Times New Roman"/>
                <w:sz w:val="16"/>
                <w:szCs w:val="16"/>
              </w:rPr>
            </w:pPr>
            <w:r w:rsidRPr="002F728F">
              <w:rPr>
                <w:rFonts w:ascii="Times New Roman" w:hAnsi="Times New Roman"/>
                <w:sz w:val="16"/>
                <w:szCs w:val="16"/>
              </w:rPr>
              <w:t xml:space="preserve">osvedčovanie listín notárom alebo oprávnenou osobou, </w:t>
            </w:r>
          </w:p>
          <w:p w:rsidR="002F728F" w:rsidRPr="002F728F" w:rsidP="00F9339C">
            <w:pPr>
              <w:numPr>
                <w:ilvl w:val="2"/>
                <w:numId w:val="7"/>
              </w:numPr>
              <w:bidi w:val="0"/>
              <w:ind w:left="347" w:hanging="141"/>
              <w:jc w:val="both"/>
              <w:rPr>
                <w:rFonts w:ascii="Times New Roman" w:hAnsi="Times New Roman"/>
                <w:sz w:val="16"/>
                <w:szCs w:val="16"/>
              </w:rPr>
            </w:pPr>
            <w:r w:rsidRPr="002F728F">
              <w:rPr>
                <w:rFonts w:ascii="Times New Roman" w:hAnsi="Times New Roman"/>
                <w:sz w:val="16"/>
                <w:szCs w:val="16"/>
              </w:rPr>
              <w:t>poskytovanie právnych služieb osobou ustanovenou súdom,</w:t>
            </w:r>
          </w:p>
          <w:p w:rsidR="002F728F" w:rsidRPr="002F728F" w:rsidP="00F9339C">
            <w:pPr>
              <w:numPr>
                <w:ilvl w:val="2"/>
                <w:numId w:val="7"/>
              </w:numPr>
              <w:bidi w:val="0"/>
              <w:ind w:left="347" w:hanging="141"/>
              <w:jc w:val="both"/>
              <w:rPr>
                <w:rFonts w:ascii="Times New Roman" w:hAnsi="Times New Roman"/>
                <w:sz w:val="16"/>
                <w:szCs w:val="16"/>
              </w:rPr>
            </w:pPr>
            <w:r w:rsidR="00F9339C">
              <w:rPr>
                <w:rFonts w:ascii="Times New Roman" w:hAnsi="Times New Roman"/>
                <w:sz w:val="16"/>
                <w:szCs w:val="16"/>
              </w:rPr>
              <w:t>poskytovanie iných</w:t>
            </w:r>
            <w:r w:rsidRPr="002F728F">
              <w:rPr>
                <w:rFonts w:ascii="Times New Roman" w:hAnsi="Times New Roman"/>
                <w:sz w:val="16"/>
                <w:szCs w:val="16"/>
              </w:rPr>
              <w:t xml:space="preserve"> právn</w:t>
            </w:r>
            <w:r w:rsidR="00F9339C">
              <w:rPr>
                <w:rFonts w:ascii="Times New Roman" w:hAnsi="Times New Roman"/>
                <w:sz w:val="16"/>
                <w:szCs w:val="16"/>
              </w:rPr>
              <w:t>ych</w:t>
            </w:r>
            <w:r w:rsidRPr="002F728F">
              <w:rPr>
                <w:rFonts w:ascii="Times New Roman" w:hAnsi="Times New Roman"/>
                <w:sz w:val="16"/>
                <w:szCs w:val="16"/>
              </w:rPr>
              <w:t xml:space="preserve"> služ</w:t>
            </w:r>
            <w:r w:rsidR="00F9339C">
              <w:rPr>
                <w:rFonts w:ascii="Times New Roman" w:hAnsi="Times New Roman"/>
                <w:sz w:val="16"/>
                <w:szCs w:val="16"/>
              </w:rPr>
              <w:t>ie</w:t>
            </w:r>
            <w:r w:rsidRPr="002F728F">
              <w:rPr>
                <w:rFonts w:ascii="Times New Roman" w:hAnsi="Times New Roman"/>
                <w:sz w:val="16"/>
                <w:szCs w:val="16"/>
              </w:rPr>
              <w:t>b spojen</w:t>
            </w:r>
            <w:r w:rsidR="00F9339C">
              <w:rPr>
                <w:rFonts w:ascii="Times New Roman" w:hAnsi="Times New Roman"/>
                <w:sz w:val="16"/>
                <w:szCs w:val="16"/>
              </w:rPr>
              <w:t>ých</w:t>
            </w:r>
            <w:r w:rsidRPr="002F728F">
              <w:rPr>
                <w:rFonts w:ascii="Times New Roman" w:hAnsi="Times New Roman"/>
                <w:sz w:val="16"/>
                <w:szCs w:val="16"/>
              </w:rPr>
              <w:t xml:space="preserve"> s výkonom úradnej moci,</w:t>
            </w:r>
          </w:p>
          <w:p w:rsidR="00B171C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10</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e)</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CF2FC3">
              <w:rPr>
                <w:rFonts w:ascii="Times New Roman" w:hAnsi="Times New Roman"/>
                <w:sz w:val="16"/>
                <w:szCs w:val="16"/>
              </w:rPr>
              <w:t>finančné služby spojené s emisiou, predajom, kúpou alebo prevodom cenných papierov alebo iných finančných nástrojov v zmysle smernice Európskeho parlamentu a Rady 2004/39/ES (26), služby centrálnych bánk a operácie vykonávané Európskym nástrojom finančnej stability a Európskym mechanizmom pre stabilitu;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F9339C">
              <w:rPr>
                <w:rFonts w:ascii="Times New Roman" w:hAnsi="Times New Roman"/>
                <w:sz w:val="16"/>
                <w:szCs w:val="16"/>
              </w:rPr>
              <w:t>P: h</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F9339C" w:rsidP="00F9339C">
            <w:pPr>
              <w:bidi w:val="0"/>
              <w:rPr>
                <w:rFonts w:ascii="Times New Roman" w:hAnsi="Times New Roman"/>
                <w:sz w:val="16"/>
                <w:szCs w:val="16"/>
              </w:rPr>
            </w:pPr>
            <w:r w:rsidRPr="00DA61B9">
              <w:rPr>
                <w:rFonts w:ascii="Times New Roman" w:hAnsi="Times New Roman"/>
                <w:sz w:val="16"/>
                <w:szCs w:val="16"/>
              </w:rPr>
              <w:t>(2) Tento zákon sa nevzťahuje</w:t>
            </w:r>
            <w:r>
              <w:rPr>
                <w:rFonts w:ascii="Times New Roman" w:hAnsi="Times New Roman"/>
                <w:sz w:val="16"/>
                <w:szCs w:val="16"/>
              </w:rPr>
              <w:t xml:space="preserve"> na</w:t>
            </w:r>
          </w:p>
          <w:p w:rsidR="00C91C52" w:rsidRPr="00C91C52" w:rsidP="00C91C52">
            <w:pPr>
              <w:bidi w:val="0"/>
              <w:jc w:val="both"/>
              <w:rPr>
                <w:rFonts w:ascii="Times New Roman" w:hAnsi="Times New Roman"/>
                <w:sz w:val="16"/>
                <w:szCs w:val="16"/>
              </w:rPr>
            </w:pPr>
            <w:r w:rsidR="00F9339C">
              <w:rPr>
                <w:rFonts w:ascii="Times New Roman" w:hAnsi="Times New Roman"/>
                <w:sz w:val="16"/>
                <w:szCs w:val="16"/>
              </w:rPr>
              <w:t xml:space="preserve">h) </w:t>
            </w:r>
            <w:r w:rsidRPr="00C91C52">
              <w:rPr>
                <w:rFonts w:ascii="Times New Roman" w:hAnsi="Times New Roman"/>
                <w:sz w:val="16"/>
                <w:szCs w:val="16"/>
              </w:rPr>
              <w:t>civilnú zákazku alebo koncesiu, ktorej predmetom sú finančné služby súvisiace s emisiou, predajom, nákupom alebo prevodom cenných papierov alebo iných finančných nástrojov,</w:t>
            </w:r>
            <w:r w:rsidR="00F9339C">
              <w:rPr>
                <w:rFonts w:ascii="Times New Roman" w:hAnsi="Times New Roman"/>
                <w:sz w:val="16"/>
                <w:szCs w:val="16"/>
              </w:rPr>
              <w:t>3</w:t>
            </w:r>
            <w:r w:rsidRPr="00C91C52">
              <w:rPr>
                <w:rFonts w:ascii="Times New Roman" w:hAnsi="Times New Roman"/>
                <w:sz w:val="16"/>
                <w:szCs w:val="16"/>
              </w:rPr>
              <w:t>) služby Národnej banky Slovenska,</w:t>
            </w:r>
            <w:r w:rsidR="00F9339C">
              <w:rPr>
                <w:rFonts w:ascii="Times New Roman" w:hAnsi="Times New Roman"/>
                <w:sz w:val="16"/>
                <w:szCs w:val="16"/>
              </w:rPr>
              <w:t>4</w:t>
            </w:r>
            <w:r w:rsidRPr="00C91C52">
              <w:rPr>
                <w:rFonts w:ascii="Times New Roman" w:hAnsi="Times New Roman"/>
                <w:sz w:val="16"/>
                <w:szCs w:val="16"/>
              </w:rPr>
              <w:t>)</w:t>
            </w:r>
            <w:r w:rsidR="00CB080B">
              <w:rPr>
                <w:rFonts w:ascii="Times New Roman" w:hAnsi="Times New Roman"/>
                <w:sz w:val="16"/>
                <w:szCs w:val="16"/>
              </w:rPr>
              <w:t xml:space="preserve"> služby</w:t>
            </w:r>
            <w:r w:rsidRPr="00C91C52">
              <w:rPr>
                <w:rFonts w:ascii="Times New Roman" w:hAnsi="Times New Roman"/>
                <w:sz w:val="16"/>
                <w:szCs w:val="16"/>
              </w:rPr>
              <w:t xml:space="preserve"> Európskej centrálnej banky</w:t>
            </w:r>
            <w:r w:rsidR="00F9339C">
              <w:rPr>
                <w:rFonts w:ascii="Times New Roman" w:hAnsi="Times New Roman"/>
                <w:sz w:val="16"/>
                <w:szCs w:val="16"/>
              </w:rPr>
              <w:t>5</w:t>
            </w:r>
            <w:r w:rsidRPr="00C91C52">
              <w:rPr>
                <w:rFonts w:ascii="Times New Roman" w:hAnsi="Times New Roman"/>
                <w:sz w:val="16"/>
                <w:szCs w:val="16"/>
              </w:rPr>
              <w:t>) alebo inej centrálnej banky</w:t>
            </w:r>
            <w:r w:rsidR="00F9339C">
              <w:rPr>
                <w:rFonts w:ascii="Times New Roman" w:hAnsi="Times New Roman"/>
                <w:sz w:val="16"/>
                <w:szCs w:val="16"/>
              </w:rPr>
              <w:t>5</w:t>
            </w:r>
            <w:r w:rsidRPr="00C91C52">
              <w:rPr>
                <w:rFonts w:ascii="Times New Roman" w:hAnsi="Times New Roman"/>
                <w:sz w:val="16"/>
                <w:szCs w:val="16"/>
              </w:rPr>
              <w:t>) a operácie vykonávané Európskym nástrojom finančnej stability a Európskym mechanizmom pre stabilitu,</w:t>
            </w:r>
          </w:p>
          <w:p w:rsidR="00C91C52" w:rsidRPr="00C91C52" w:rsidP="00C91C52">
            <w:pPr>
              <w:bidi w:val="0"/>
              <w:ind w:left="426"/>
              <w:jc w:val="both"/>
              <w:rPr>
                <w:rFonts w:ascii="Times New Roman" w:hAnsi="Times New Roman"/>
                <w:sz w:val="16"/>
                <w:szCs w:val="16"/>
              </w:rPr>
            </w:pPr>
          </w:p>
          <w:p w:rsidR="00C91C52" w:rsidRPr="00C91C52" w:rsidP="00BE3417">
            <w:pPr>
              <w:bidi w:val="0"/>
              <w:jc w:val="both"/>
              <w:rPr>
                <w:rFonts w:ascii="Times New Roman" w:hAnsi="Times New Roman"/>
                <w:sz w:val="16"/>
                <w:szCs w:val="16"/>
              </w:rPr>
            </w:pPr>
            <w:r w:rsidR="00F9339C">
              <w:rPr>
                <w:rFonts w:ascii="Times New Roman" w:hAnsi="Times New Roman"/>
                <w:sz w:val="16"/>
                <w:szCs w:val="16"/>
              </w:rPr>
              <w:t>4</w:t>
            </w:r>
            <w:r w:rsidRPr="00C91C52">
              <w:rPr>
                <w:rFonts w:ascii="Times New Roman" w:hAnsi="Times New Roman"/>
                <w:sz w:val="16"/>
                <w:szCs w:val="16"/>
              </w:rPr>
              <w:t>) Napríklad zákon Národnej rady Slovenskej republiky č. 566/1992 Zb. o Národnej banke Slovenska</w:t>
            </w:r>
            <w:r w:rsidR="00BE3417">
              <w:rPr>
                <w:rFonts w:ascii="Times New Roman" w:hAnsi="Times New Roman"/>
                <w:sz w:val="16"/>
                <w:szCs w:val="16"/>
              </w:rPr>
              <w:t xml:space="preserve"> </w:t>
            </w:r>
            <w:r w:rsidRPr="00C91C52">
              <w:rPr>
                <w:rFonts w:ascii="Times New Roman" w:hAnsi="Times New Roman"/>
                <w:sz w:val="16"/>
                <w:szCs w:val="16"/>
              </w:rPr>
              <w:t>v znení neskorších predpisov.</w:t>
            </w:r>
          </w:p>
          <w:p w:rsidR="00B171C7" w:rsidRPr="001340E3" w:rsidP="00F9339C">
            <w:pPr>
              <w:bidi w:val="0"/>
              <w:jc w:val="both"/>
              <w:rPr>
                <w:rFonts w:ascii="Times New Roman" w:hAnsi="Times New Roman"/>
                <w:sz w:val="16"/>
                <w:szCs w:val="16"/>
              </w:rPr>
            </w:pPr>
            <w:r w:rsidR="00F9339C">
              <w:rPr>
                <w:rFonts w:ascii="Times New Roman" w:hAnsi="Times New Roman"/>
                <w:sz w:val="16"/>
                <w:szCs w:val="16"/>
              </w:rPr>
              <w:t>5</w:t>
            </w:r>
            <w:r w:rsidR="00BE3417">
              <w:rPr>
                <w:rFonts w:ascii="Times New Roman" w:hAnsi="Times New Roman"/>
                <w:sz w:val="16"/>
                <w:szCs w:val="16"/>
              </w:rPr>
              <w:t xml:space="preserve">) </w:t>
            </w:r>
            <w:r w:rsidRPr="00C91C52" w:rsidR="00C91C52">
              <w:rPr>
                <w:rFonts w:ascii="Times New Roman" w:hAnsi="Times New Roman"/>
                <w:sz w:val="16"/>
                <w:szCs w:val="16"/>
              </w:rPr>
              <w:t>Napríklad čl. 127 až čl. 141 a čl. 282 až čl. 284 Zmluvy o fungovan</w:t>
            </w:r>
            <w:r w:rsidR="00F9339C">
              <w:rPr>
                <w:rFonts w:ascii="Times New Roman" w:hAnsi="Times New Roman"/>
                <w:sz w:val="16"/>
                <w:szCs w:val="16"/>
              </w:rPr>
              <w:t>í Európskej únie</w:t>
            </w:r>
            <w:r w:rsidRPr="00C91C52" w:rsidR="00C91C52">
              <w:rPr>
                <w:rFonts w:ascii="Times New Roman" w:hAnsi="Times New Roman"/>
                <w:sz w:val="16"/>
                <w:szCs w:val="16"/>
              </w:rPr>
              <w:t>, Protokol o štatúte Európskeho systému centrálnych bánk a Európskej centrálnej ba</w:t>
            </w:r>
            <w:r w:rsidR="00F9339C">
              <w:rPr>
                <w:rFonts w:ascii="Times New Roman" w:hAnsi="Times New Roman"/>
                <w:sz w:val="16"/>
                <w:szCs w:val="16"/>
              </w:rPr>
              <w:t>nky</w:t>
            </w:r>
            <w:r w:rsidRPr="00C91C52" w:rsidR="00C91C52">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10</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f)</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CF2FC3">
              <w:rPr>
                <w:rFonts w:ascii="Times New Roman" w:hAnsi="Times New Roman"/>
                <w:sz w:val="16"/>
                <w:szCs w:val="16"/>
              </w:rPr>
              <w:t>pôžičky, bez ohľadu na spojenie s emisiou, predajom, kúpou alebo prevodom cenných papierov alebo iných finančných nástrojov;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F9339C">
              <w:rPr>
                <w:rFonts w:ascii="Times New Roman" w:hAnsi="Times New Roman"/>
                <w:sz w:val="16"/>
                <w:szCs w:val="16"/>
              </w:rPr>
              <w:t>P: p</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DA61B9">
              <w:rPr>
                <w:rFonts w:ascii="Times New Roman" w:hAnsi="Times New Roman"/>
                <w:sz w:val="16"/>
                <w:szCs w:val="16"/>
              </w:rPr>
              <w:t>(2) Tento zákon sa nevzťahuje</w:t>
            </w:r>
            <w:r>
              <w:rPr>
                <w:rFonts w:ascii="Times New Roman" w:hAnsi="Times New Roman"/>
                <w:sz w:val="16"/>
                <w:szCs w:val="16"/>
              </w:rPr>
              <w:t xml:space="preserve"> </w:t>
            </w:r>
            <w:r w:rsidR="00F9339C">
              <w:rPr>
                <w:rFonts w:ascii="Times New Roman" w:hAnsi="Times New Roman"/>
                <w:sz w:val="16"/>
                <w:szCs w:val="16"/>
              </w:rPr>
              <w:t>na</w:t>
            </w:r>
          </w:p>
          <w:p w:rsidR="00B171C7" w:rsidRPr="001340E3" w:rsidP="00F9339C">
            <w:pPr>
              <w:bidi w:val="0"/>
              <w:rPr>
                <w:rFonts w:ascii="Times New Roman" w:hAnsi="Times New Roman"/>
                <w:sz w:val="16"/>
                <w:szCs w:val="16"/>
              </w:rPr>
            </w:pPr>
            <w:r w:rsidRPr="00A478AE">
              <w:rPr>
                <w:rFonts w:ascii="Times New Roman" w:hAnsi="Times New Roman"/>
                <w:sz w:val="16"/>
                <w:szCs w:val="16"/>
              </w:rPr>
              <w:t>p)</w:t>
            </w:r>
            <w:r>
              <w:rPr>
                <w:rFonts w:ascii="Times New Roman" w:hAnsi="Times New Roman"/>
                <w:sz w:val="16"/>
                <w:szCs w:val="16"/>
              </w:rPr>
              <w:t xml:space="preserve"> </w:t>
            </w:r>
            <w:r w:rsidRPr="00A478AE">
              <w:rPr>
                <w:rFonts w:ascii="Times New Roman" w:hAnsi="Times New Roman"/>
                <w:sz w:val="16"/>
                <w:szCs w:val="16"/>
              </w:rPr>
              <w:t>civilnú zákazku alebo koncesiu, ktorej predmetom je úver alebo pôžička bez ohľadu na to, či súvisí s emisiou, predajom, kúpou alebo prevodom cenných papierov alebo iných finančných nástrojov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10</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g)</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CF2FC3">
              <w:rPr>
                <w:rFonts w:ascii="Times New Roman" w:hAnsi="Times New Roman"/>
                <w:sz w:val="16"/>
                <w:szCs w:val="16"/>
              </w:rPr>
              <w:t>pracovné zmluvy;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1634CB">
              <w:rPr>
                <w:rFonts w:ascii="Times New Roman" w:hAnsi="Times New Roman"/>
                <w:sz w:val="16"/>
                <w:szCs w:val="16"/>
              </w:rPr>
              <w:t>P: e</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DA61B9">
              <w:rPr>
                <w:rFonts w:ascii="Times New Roman" w:hAnsi="Times New Roman"/>
                <w:sz w:val="16"/>
                <w:szCs w:val="16"/>
              </w:rPr>
              <w:t>(2) Tento zákon sa nevzťahuje</w:t>
            </w:r>
            <w:r>
              <w:rPr>
                <w:rFonts w:ascii="Times New Roman" w:hAnsi="Times New Roman"/>
                <w:sz w:val="16"/>
                <w:szCs w:val="16"/>
              </w:rPr>
              <w:t xml:space="preserve"> </w:t>
            </w:r>
            <w:r w:rsidR="00F9339C">
              <w:rPr>
                <w:rFonts w:ascii="Times New Roman" w:hAnsi="Times New Roman"/>
                <w:sz w:val="16"/>
                <w:szCs w:val="16"/>
              </w:rPr>
              <w:t>na</w:t>
            </w:r>
          </w:p>
          <w:p w:rsidR="00B171C7" w:rsidRPr="001340E3" w:rsidP="001634CB">
            <w:pPr>
              <w:bidi w:val="0"/>
              <w:rPr>
                <w:rFonts w:ascii="Times New Roman" w:hAnsi="Times New Roman"/>
                <w:sz w:val="16"/>
                <w:szCs w:val="16"/>
              </w:rPr>
            </w:pPr>
            <w:r w:rsidRPr="00A478AE">
              <w:rPr>
                <w:rFonts w:ascii="Times New Roman" w:hAnsi="Times New Roman"/>
                <w:sz w:val="16"/>
                <w:szCs w:val="16"/>
              </w:rPr>
              <w:t>e)</w:t>
            </w:r>
            <w:r>
              <w:rPr>
                <w:rFonts w:ascii="Times New Roman" w:hAnsi="Times New Roman"/>
                <w:sz w:val="16"/>
                <w:szCs w:val="16"/>
              </w:rPr>
              <w:t xml:space="preserve"> </w:t>
            </w:r>
            <w:r w:rsidRPr="00A478AE">
              <w:rPr>
                <w:rFonts w:ascii="Times New Roman" w:hAnsi="Times New Roman"/>
                <w:sz w:val="16"/>
                <w:szCs w:val="16"/>
              </w:rPr>
              <w:t>uzavretie pracovnej zmluvy, dohôd o prácach vykonávaných mimo pracovného pomeru alebo obdobného pracovno</w:t>
            </w:r>
            <w:r w:rsidR="001634CB">
              <w:rPr>
                <w:rFonts w:ascii="Times New Roman" w:hAnsi="Times New Roman"/>
                <w:sz w:val="16"/>
                <w:szCs w:val="16"/>
              </w:rPr>
              <w:t>právneho</w:t>
            </w:r>
            <w:r w:rsidRPr="00A478AE">
              <w:rPr>
                <w:rFonts w:ascii="Times New Roman" w:hAnsi="Times New Roman"/>
                <w:sz w:val="16"/>
                <w:szCs w:val="16"/>
              </w:rPr>
              <w:t xml:space="preserve"> vzťahu,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10</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h)</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CF2FC3">
              <w:rPr>
                <w:rFonts w:ascii="Times New Roman" w:hAnsi="Times New Roman"/>
                <w:sz w:val="16"/>
                <w:szCs w:val="16"/>
              </w:rPr>
              <w:t>služby civilnej obrany, civilnej ochrany a prevencie nebezpečenstva, ktoré poskytujú neziskové organizácie alebo združenia a na ktoré sa vzťahujú kódy CPV: 75250000-3, 75251000-0, 75251100-1, 75251110-4, 75251120-7, 75252000-7, 75222000-8, 98113100-9 a 85143000-3 s výnimkou služieb prepravy pacientov sanitárnymi vozidlami;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A27E21">
              <w:rPr>
                <w:rFonts w:ascii="Times New Roman" w:hAnsi="Times New Roman"/>
                <w:sz w:val="16"/>
                <w:szCs w:val="16"/>
              </w:rPr>
              <w:t>P: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DA61B9">
              <w:rPr>
                <w:rFonts w:ascii="Times New Roman" w:hAnsi="Times New Roman"/>
                <w:sz w:val="16"/>
                <w:szCs w:val="16"/>
              </w:rPr>
              <w:t>(2) Tento zákon sa nevzťahuje</w:t>
            </w:r>
            <w:r w:rsidR="00F9339C">
              <w:rPr>
                <w:rFonts w:ascii="Times New Roman" w:hAnsi="Times New Roman"/>
                <w:sz w:val="16"/>
                <w:szCs w:val="16"/>
              </w:rPr>
              <w:t xml:space="preserve"> na</w:t>
            </w:r>
          </w:p>
          <w:p w:rsidR="00B171C7" w:rsidP="00874E83">
            <w:pPr>
              <w:bidi w:val="0"/>
              <w:rPr>
                <w:rFonts w:ascii="Times New Roman" w:hAnsi="Times New Roman"/>
                <w:sz w:val="16"/>
                <w:szCs w:val="16"/>
              </w:rPr>
            </w:pPr>
            <w:r w:rsidRPr="00A478AE">
              <w:rPr>
                <w:rFonts w:ascii="Times New Roman" w:hAnsi="Times New Roman"/>
                <w:sz w:val="16"/>
                <w:szCs w:val="16"/>
              </w:rPr>
              <w:t>g)</w:t>
            </w:r>
            <w:r w:rsidR="00F9339C">
              <w:rPr>
                <w:rFonts w:ascii="Times New Roman" w:hAnsi="Times New Roman"/>
                <w:sz w:val="16"/>
                <w:szCs w:val="16"/>
              </w:rPr>
              <w:t xml:space="preserve"> </w:t>
            </w:r>
            <w:r w:rsidRPr="00A478AE">
              <w:rPr>
                <w:rFonts w:ascii="Times New Roman" w:hAnsi="Times New Roman"/>
                <w:sz w:val="16"/>
                <w:szCs w:val="16"/>
              </w:rPr>
              <w:t>civilnú zákazku alebo konces</w:t>
            </w:r>
            <w:r w:rsidR="00874E83">
              <w:rPr>
                <w:rFonts w:ascii="Times New Roman" w:hAnsi="Times New Roman"/>
                <w:sz w:val="16"/>
                <w:szCs w:val="16"/>
              </w:rPr>
              <w:t xml:space="preserve">iu, ktorej predmetom je služba </w:t>
            </w:r>
            <w:r w:rsidRPr="00A478AE">
              <w:rPr>
                <w:rFonts w:ascii="Times New Roman" w:hAnsi="Times New Roman"/>
                <w:sz w:val="16"/>
                <w:szCs w:val="16"/>
              </w:rPr>
              <w:t>civilnej ochrany a prevencie nebezpečenstva, ktorú poskytuje nezisková organizácia alebo združenie,</w:t>
            </w:r>
            <w:r w:rsidR="00A27E21">
              <w:rPr>
                <w:rFonts w:ascii="Times New Roman" w:hAnsi="Times New Roman"/>
                <w:sz w:val="16"/>
                <w:szCs w:val="16"/>
              </w:rPr>
              <w:t xml:space="preserve"> </w:t>
            </w:r>
            <w:r w:rsidRPr="00A478AE">
              <w:rPr>
                <w:rFonts w:ascii="Times New Roman" w:hAnsi="Times New Roman"/>
                <w:sz w:val="16"/>
                <w:szCs w:val="16"/>
              </w:rPr>
              <w:t>zodpovedajúca kódom slovníka obstarávania 75250000-3, 75251000-0, 75251100-1, 75251110-4, 75251120-7, 75252000-7, 75222000-8, 98113100-9 a 85143000-3 okrem služby prepravy pacientov sanitárnymi vozidlami,</w:t>
            </w:r>
          </w:p>
          <w:p w:rsidR="00E27A74" w:rsidP="00874E83">
            <w:pPr>
              <w:bidi w:val="0"/>
              <w:rPr>
                <w:rFonts w:ascii="Times New Roman" w:hAnsi="Times New Roman"/>
                <w:sz w:val="16"/>
                <w:szCs w:val="16"/>
              </w:rPr>
            </w:pPr>
          </w:p>
          <w:p w:rsidR="00E27A74" w:rsidRPr="001340E3" w:rsidP="00E27A74">
            <w:pPr>
              <w:pStyle w:val="FootnoteText"/>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10</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i)</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CF2FC3">
              <w:rPr>
                <w:rFonts w:ascii="Times New Roman" w:hAnsi="Times New Roman"/>
                <w:sz w:val="16"/>
                <w:szCs w:val="16"/>
              </w:rPr>
              <w:t>služby verejnej osobnej dopravy po železnici alebo metrom;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A27E21">
              <w:rPr>
                <w:rFonts w:ascii="Times New Roman" w:hAnsi="Times New Roman"/>
                <w:sz w:val="16"/>
                <w:szCs w:val="16"/>
              </w:rPr>
              <w:t>P: t</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DA61B9">
              <w:rPr>
                <w:rFonts w:ascii="Times New Roman" w:hAnsi="Times New Roman"/>
                <w:sz w:val="16"/>
                <w:szCs w:val="16"/>
              </w:rPr>
              <w:t>(2) Tento zákon sa nevzťahuje</w:t>
            </w:r>
            <w:r w:rsidR="00F9339C">
              <w:rPr>
                <w:rFonts w:ascii="Times New Roman" w:hAnsi="Times New Roman"/>
                <w:sz w:val="16"/>
                <w:szCs w:val="16"/>
              </w:rPr>
              <w:t xml:space="preserve"> na</w:t>
            </w:r>
          </w:p>
          <w:p w:rsidR="00DF59F0" w:rsidP="00B171C7">
            <w:pPr>
              <w:bidi w:val="0"/>
              <w:rPr>
                <w:rFonts w:ascii="Times New Roman" w:hAnsi="Times New Roman"/>
                <w:sz w:val="16"/>
                <w:szCs w:val="16"/>
              </w:rPr>
            </w:pPr>
            <w:r w:rsidRPr="00A478AE" w:rsidR="00B171C7">
              <w:rPr>
                <w:rFonts w:ascii="Times New Roman" w:hAnsi="Times New Roman"/>
                <w:sz w:val="16"/>
                <w:szCs w:val="16"/>
              </w:rPr>
              <w:t>t)</w:t>
            </w:r>
            <w:r w:rsidR="00B171C7">
              <w:rPr>
                <w:rFonts w:ascii="Times New Roman" w:hAnsi="Times New Roman"/>
                <w:sz w:val="16"/>
                <w:szCs w:val="16"/>
              </w:rPr>
              <w:t xml:space="preserve"> </w:t>
            </w:r>
            <w:r w:rsidRPr="00A478AE" w:rsidR="00B171C7">
              <w:rPr>
                <w:rFonts w:ascii="Times New Roman" w:hAnsi="Times New Roman"/>
                <w:sz w:val="16"/>
                <w:szCs w:val="16"/>
              </w:rPr>
              <w:t>civilnú zákazku, ktorej predmetom je služba verejnej osobnej dopravy na železničných dráhach alebo špeciálnych dráhach,</w:t>
            </w:r>
            <w:r w:rsidR="00A27E21">
              <w:rPr>
                <w:rFonts w:ascii="Times New Roman" w:hAnsi="Times New Roman"/>
                <w:sz w:val="16"/>
                <w:szCs w:val="16"/>
              </w:rPr>
              <w:t>7</w:t>
            </w:r>
            <w:r>
              <w:rPr>
                <w:rFonts w:ascii="Times New Roman" w:hAnsi="Times New Roman"/>
                <w:sz w:val="16"/>
                <w:szCs w:val="16"/>
              </w:rPr>
              <w:t>)</w:t>
            </w:r>
          </w:p>
          <w:p w:rsidR="00DF59F0" w:rsidP="00B171C7">
            <w:pPr>
              <w:bidi w:val="0"/>
              <w:rPr>
                <w:rFonts w:ascii="Times New Roman" w:hAnsi="Times New Roman"/>
                <w:sz w:val="16"/>
                <w:szCs w:val="16"/>
              </w:rPr>
            </w:pPr>
          </w:p>
          <w:p w:rsidR="00B171C7" w:rsidRPr="00A478AE" w:rsidP="00A27E21">
            <w:pPr>
              <w:bidi w:val="0"/>
              <w:rPr>
                <w:rFonts w:ascii="Times New Roman" w:hAnsi="Times New Roman"/>
                <w:sz w:val="16"/>
                <w:szCs w:val="16"/>
              </w:rPr>
            </w:pPr>
            <w:r w:rsidR="00A27E21">
              <w:rPr>
                <w:rFonts w:ascii="Times New Roman" w:hAnsi="Times New Roman"/>
                <w:sz w:val="16"/>
                <w:szCs w:val="16"/>
              </w:rPr>
              <w:t>7</w:t>
            </w:r>
            <w:r w:rsidR="00DF59F0">
              <w:rPr>
                <w:rFonts w:ascii="Times New Roman" w:hAnsi="Times New Roman"/>
                <w:sz w:val="16"/>
                <w:szCs w:val="16"/>
              </w:rPr>
              <w:t xml:space="preserve">) </w:t>
            </w:r>
            <w:r w:rsidRPr="00DF59F0" w:rsidR="00DF59F0">
              <w:rPr>
                <w:rFonts w:ascii="Times New Roman" w:hAnsi="Times New Roman"/>
                <w:sz w:val="16"/>
                <w:szCs w:val="16"/>
              </w:rPr>
              <w:t>§ 2 zákona č. 513/2009 Z. z. o dráhach a o zmene a doplnení niektorých zákonov v znení zákona č. 432/2013 Z. z.</w:t>
            </w:r>
            <w:r>
              <w:rPr>
                <w:rFonts w:ascii="Times New Roman" w:hAnsi="Times New Roman"/>
                <w:sz w:val="16"/>
                <w:szCs w:val="16"/>
              </w:rPr>
              <w:tab/>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10</w:t>
            </w:r>
          </w:p>
          <w:p w:rsidR="00B171C7" w:rsidP="00B171C7">
            <w:pPr>
              <w:bidi w:val="0"/>
              <w:rPr>
                <w:rFonts w:ascii="Times New Roman" w:hAnsi="Times New Roman"/>
                <w:sz w:val="16"/>
                <w:szCs w:val="16"/>
              </w:rPr>
            </w:pPr>
            <w:r>
              <w:rPr>
                <w:rFonts w:ascii="Times New Roman" w:hAnsi="Times New Roman"/>
                <w:sz w:val="16"/>
                <w:szCs w:val="16"/>
              </w:rPr>
              <w:t>V: 1</w:t>
            </w:r>
          </w:p>
          <w:p w:rsidR="00B171C7" w:rsidRPr="001340E3" w:rsidP="00B171C7">
            <w:pPr>
              <w:bidi w:val="0"/>
              <w:rPr>
                <w:rFonts w:ascii="Times New Roman" w:hAnsi="Times New Roman"/>
                <w:sz w:val="16"/>
                <w:szCs w:val="16"/>
              </w:rPr>
            </w:pPr>
            <w:r>
              <w:rPr>
                <w:rFonts w:ascii="Times New Roman" w:hAnsi="Times New Roman"/>
                <w:sz w:val="16"/>
                <w:szCs w:val="16"/>
              </w:rPr>
              <w:t>P: j)</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CF2FC3" w:rsidP="00B171C7">
            <w:pPr>
              <w:bidi w:val="0"/>
              <w:jc w:val="both"/>
              <w:rPr>
                <w:rFonts w:ascii="Times New Roman" w:hAnsi="Times New Roman"/>
                <w:sz w:val="16"/>
                <w:szCs w:val="16"/>
              </w:rPr>
            </w:pPr>
            <w:r w:rsidRPr="00CF2FC3">
              <w:rPr>
                <w:rFonts w:ascii="Times New Roman" w:hAnsi="Times New Roman"/>
                <w:sz w:val="16"/>
                <w:szCs w:val="16"/>
              </w:rPr>
              <w:t>služby týkajúce sa politickej kampane, na ktoré sa vzťahujú kódy CPV 79341400-0, 92111230-3 a 92111240-6, ak ich zadáva politická strana v súvislosti s volebnou kampaňou.</w:t>
            </w:r>
          </w:p>
          <w:p w:rsidR="00B171C7" w:rsidRPr="001340E3" w:rsidP="00B171C7">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A27E21">
              <w:rPr>
                <w:rFonts w:ascii="Times New Roman" w:hAnsi="Times New Roman"/>
                <w:sz w:val="16"/>
                <w:szCs w:val="16"/>
              </w:rPr>
              <w:t>P: q</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DA61B9">
              <w:rPr>
                <w:rFonts w:ascii="Times New Roman" w:hAnsi="Times New Roman"/>
                <w:sz w:val="16"/>
                <w:szCs w:val="16"/>
              </w:rPr>
              <w:t>(2) Tento zákon sa nevzťahuje</w:t>
            </w:r>
            <w:r w:rsidR="00A27E21">
              <w:rPr>
                <w:rFonts w:ascii="Times New Roman" w:hAnsi="Times New Roman"/>
                <w:sz w:val="16"/>
                <w:szCs w:val="16"/>
              </w:rPr>
              <w:t xml:space="preserve"> na</w:t>
            </w:r>
          </w:p>
          <w:p w:rsidR="00B171C7" w:rsidRPr="001340E3" w:rsidP="00A27E21">
            <w:pPr>
              <w:bidi w:val="0"/>
              <w:rPr>
                <w:rFonts w:ascii="Times New Roman" w:hAnsi="Times New Roman"/>
                <w:sz w:val="16"/>
                <w:szCs w:val="16"/>
              </w:rPr>
            </w:pPr>
            <w:r w:rsidRPr="00A478AE">
              <w:rPr>
                <w:rFonts w:ascii="Times New Roman" w:hAnsi="Times New Roman"/>
                <w:sz w:val="16"/>
                <w:szCs w:val="16"/>
              </w:rPr>
              <w:t>q)</w:t>
            </w:r>
            <w:r>
              <w:rPr>
                <w:rFonts w:ascii="Times New Roman" w:hAnsi="Times New Roman"/>
                <w:sz w:val="16"/>
                <w:szCs w:val="16"/>
              </w:rPr>
              <w:t xml:space="preserve"> </w:t>
            </w:r>
            <w:r w:rsidRPr="00A478AE">
              <w:rPr>
                <w:rFonts w:ascii="Times New Roman" w:hAnsi="Times New Roman"/>
                <w:sz w:val="16"/>
                <w:szCs w:val="16"/>
              </w:rPr>
              <w:t>civilnú zákazku alebo koncesiu, ktorej predmetom je služba týkajúca sa politickej kampane zodpovedajúca kódom slovníka obstarávania 79341400-0, 92111230-3 a 92111240-6 a ktorú zadáva politická strana v súvislosti s volebnou kampaňou,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Č: 11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5D6B73" w:rsidP="00B171C7">
            <w:pPr>
              <w:bidi w:val="0"/>
              <w:jc w:val="both"/>
              <w:rPr>
                <w:rFonts w:ascii="Times New Roman" w:hAnsi="Times New Roman"/>
                <w:sz w:val="16"/>
                <w:szCs w:val="16"/>
              </w:rPr>
            </w:pPr>
            <w:r w:rsidRPr="005D6B73">
              <w:rPr>
                <w:rFonts w:ascii="Times New Roman" w:hAnsi="Times New Roman"/>
                <w:sz w:val="16"/>
                <w:szCs w:val="16"/>
              </w:rPr>
              <w:t>Zákazky na služby zadané na základe výlučného práva</w:t>
            </w:r>
          </w:p>
          <w:p w:rsidR="00B171C7" w:rsidRPr="005D6B73"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5D6B73">
              <w:rPr>
                <w:rFonts w:ascii="Times New Roman" w:hAnsi="Times New Roman"/>
                <w:sz w:val="16"/>
                <w:szCs w:val="16"/>
              </w:rPr>
              <w:t>Táto smernica sa nevzťahuje na verejné zákazky na služby, ktoré verejný obstarávateľ zadáva inému verejnému obstarávateľovi alebo združeniu verejných obstarávateľov na základe výlučného práva, ktoré požíva podľa zákona, iného právneho predpisu alebo uverejneného správneho opatrenia, ktoré sú zlučiteľné so ZFEÚ.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A27E21">
              <w:rPr>
                <w:rFonts w:ascii="Times New Roman" w:hAnsi="Times New Roman"/>
                <w:sz w:val="16"/>
                <w:szCs w:val="16"/>
              </w:rPr>
              <w:t>P: o</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DA61B9">
              <w:rPr>
                <w:rFonts w:ascii="Times New Roman" w:hAnsi="Times New Roman"/>
                <w:sz w:val="16"/>
                <w:szCs w:val="16"/>
              </w:rPr>
              <w:t>(2) Tento zákon sa nevzťahuje</w:t>
            </w:r>
            <w:r w:rsidR="00A27E21">
              <w:rPr>
                <w:rFonts w:ascii="Times New Roman" w:hAnsi="Times New Roman"/>
                <w:sz w:val="16"/>
                <w:szCs w:val="16"/>
              </w:rPr>
              <w:t xml:space="preserve"> na</w:t>
            </w:r>
          </w:p>
          <w:p w:rsidR="00B171C7" w:rsidRPr="007F2D0D" w:rsidP="00A27E21">
            <w:pPr>
              <w:bidi w:val="0"/>
              <w:rPr>
                <w:rFonts w:ascii="Times New Roman" w:hAnsi="Times New Roman"/>
                <w:sz w:val="16"/>
                <w:szCs w:val="16"/>
              </w:rPr>
            </w:pPr>
            <w:r w:rsidRPr="007F2D0D">
              <w:rPr>
                <w:rFonts w:ascii="Times New Roman" w:hAnsi="Times New Roman"/>
                <w:sz w:val="16"/>
                <w:szCs w:val="16"/>
              </w:rPr>
              <w:t>o)</w:t>
            </w:r>
            <w:r>
              <w:rPr>
                <w:rFonts w:ascii="Times New Roman" w:hAnsi="Times New Roman"/>
                <w:sz w:val="16"/>
                <w:szCs w:val="16"/>
              </w:rPr>
              <w:t xml:space="preserve"> </w:t>
            </w:r>
            <w:r w:rsidRPr="007F2D0D">
              <w:rPr>
                <w:rFonts w:ascii="Times New Roman" w:hAnsi="Times New Roman"/>
                <w:sz w:val="16"/>
                <w:szCs w:val="16"/>
              </w:rPr>
              <w:t>civilnú zákazku na služby zadávanú verejnému obstarávateľovi alebo združeniu verejných obstarávateľov na základe výlučného práva vyplývajúceho zo zákona alebo z uverejneného rozhodnutia správneho orgánu, ktoré je v súlade so Zmluvou o fungovaní Európskej únie a koncesiu na služby zadávanú verejnému obstarávateľovi alebo združeniu verejných obstarávateľov na základe výlučného práva</w:t>
            </w:r>
            <w:r>
              <w:rPr>
                <w:rFonts w:ascii="Times New Roman" w:hAnsi="Times New Roman"/>
                <w:sz w:val="16"/>
                <w:szCs w:val="16"/>
              </w:rPr>
              <w:t>,</w:t>
              <w:tab/>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12</w:t>
            </w:r>
          </w:p>
          <w:p w:rsidR="00B171C7" w:rsidRPr="001340E3" w:rsidP="00B171C7">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5D6B73" w:rsidP="00B171C7">
            <w:pPr>
              <w:bidi w:val="0"/>
              <w:jc w:val="both"/>
              <w:rPr>
                <w:rFonts w:ascii="Times New Roman" w:hAnsi="Times New Roman"/>
                <w:sz w:val="16"/>
                <w:szCs w:val="16"/>
              </w:rPr>
            </w:pPr>
            <w:r w:rsidRPr="005D6B73">
              <w:rPr>
                <w:rFonts w:ascii="Times New Roman" w:hAnsi="Times New Roman"/>
                <w:sz w:val="16"/>
                <w:szCs w:val="16"/>
              </w:rPr>
              <w:t>Verejná zákazka, ktorú verejný obstarávateľ zadal právnickej osobe, ktorá sa spravuje súkromným alebo verejným právom, nepatrí do rozsahu pôsobnosti tejto smernice, ak sú splnené všetky tieto podmienky:</w:t>
            </w:r>
          </w:p>
          <w:p w:rsidR="00B171C7" w:rsidRPr="005D6B73" w:rsidP="00B171C7">
            <w:pPr>
              <w:bidi w:val="0"/>
              <w:jc w:val="both"/>
              <w:rPr>
                <w:rFonts w:ascii="Times New Roman" w:hAnsi="Times New Roman"/>
                <w:sz w:val="16"/>
                <w:szCs w:val="16"/>
              </w:rPr>
            </w:pPr>
          </w:p>
          <w:p w:rsidR="00B171C7" w:rsidRPr="005D6B73" w:rsidP="00B171C7">
            <w:pPr>
              <w:bidi w:val="0"/>
              <w:jc w:val="both"/>
              <w:rPr>
                <w:rFonts w:ascii="Times New Roman" w:hAnsi="Times New Roman"/>
                <w:sz w:val="16"/>
                <w:szCs w:val="16"/>
              </w:rPr>
            </w:pPr>
            <w:r w:rsidRPr="005D6B73">
              <w:rPr>
                <w:rFonts w:ascii="Times New Roman" w:hAnsi="Times New Roman"/>
                <w:sz w:val="16"/>
                <w:szCs w:val="16"/>
              </w:rPr>
              <w:t>a)</w:t>
            </w:r>
            <w:r>
              <w:rPr>
                <w:rFonts w:ascii="Times New Roman" w:hAnsi="Times New Roman"/>
                <w:sz w:val="16"/>
                <w:szCs w:val="16"/>
              </w:rPr>
              <w:t xml:space="preserve"> </w:t>
            </w:r>
            <w:r w:rsidRPr="005D6B73">
              <w:rPr>
                <w:rFonts w:ascii="Times New Roman" w:hAnsi="Times New Roman"/>
                <w:sz w:val="16"/>
                <w:szCs w:val="16"/>
              </w:rPr>
              <w:t>verejný obstarávateľ vykonáva nad príslušnou právnickou osobou kontrolu podobnú kontrole, akú vykonáva nad vlastnými organizačnými zložkami;</w:t>
            </w:r>
          </w:p>
          <w:p w:rsidR="00B171C7" w:rsidRPr="005D6B73" w:rsidP="00B171C7">
            <w:pPr>
              <w:bidi w:val="0"/>
              <w:jc w:val="both"/>
              <w:rPr>
                <w:rFonts w:ascii="Times New Roman" w:hAnsi="Times New Roman"/>
                <w:sz w:val="16"/>
                <w:szCs w:val="16"/>
              </w:rPr>
            </w:pPr>
            <w:r w:rsidRPr="005D6B73">
              <w:rPr>
                <w:rFonts w:ascii="Times New Roman" w:hAnsi="Times New Roman"/>
                <w:sz w:val="16"/>
                <w:szCs w:val="16"/>
              </w:rPr>
              <w:t xml:space="preserve"> </w:t>
            </w:r>
          </w:p>
          <w:p w:rsidR="00B171C7" w:rsidRPr="005D6B73" w:rsidP="00B171C7">
            <w:pPr>
              <w:bidi w:val="0"/>
              <w:jc w:val="both"/>
              <w:rPr>
                <w:rFonts w:ascii="Times New Roman" w:hAnsi="Times New Roman"/>
                <w:sz w:val="16"/>
                <w:szCs w:val="16"/>
              </w:rPr>
            </w:pPr>
            <w:r w:rsidRPr="005D6B73">
              <w:rPr>
                <w:rFonts w:ascii="Times New Roman" w:hAnsi="Times New Roman"/>
                <w:sz w:val="16"/>
                <w:szCs w:val="16"/>
              </w:rPr>
              <w:t>b)</w:t>
            </w:r>
            <w:r>
              <w:rPr>
                <w:rFonts w:ascii="Times New Roman" w:hAnsi="Times New Roman"/>
                <w:sz w:val="16"/>
                <w:szCs w:val="16"/>
              </w:rPr>
              <w:t xml:space="preserve"> </w:t>
            </w:r>
            <w:r w:rsidRPr="005D6B73">
              <w:rPr>
                <w:rFonts w:ascii="Times New Roman" w:hAnsi="Times New Roman"/>
                <w:sz w:val="16"/>
                <w:szCs w:val="16"/>
              </w:rPr>
              <w:t>viac ako 80 % činností kontrolovanej právnickej osoby sa vykonáva pri plnení úloh, ktorými ju poveril kontrolujúci verejný obstarávateľ alebo iné právnické osoby kontrolované týmto verejným obstarávateľom, a</w:t>
            </w:r>
          </w:p>
          <w:p w:rsidR="00B171C7" w:rsidRPr="005D6B73" w:rsidP="00B171C7">
            <w:pPr>
              <w:bidi w:val="0"/>
              <w:jc w:val="both"/>
              <w:rPr>
                <w:rFonts w:ascii="Times New Roman" w:hAnsi="Times New Roman"/>
                <w:sz w:val="16"/>
                <w:szCs w:val="16"/>
              </w:rPr>
            </w:pPr>
            <w:r w:rsidRPr="005D6B73">
              <w:rPr>
                <w:rFonts w:ascii="Times New Roman" w:hAnsi="Times New Roman"/>
                <w:sz w:val="16"/>
                <w:szCs w:val="16"/>
              </w:rPr>
              <w:t xml:space="preserve"> </w:t>
            </w:r>
          </w:p>
          <w:p w:rsidR="00B171C7" w:rsidRPr="005D6B73" w:rsidP="00B171C7">
            <w:pPr>
              <w:bidi w:val="0"/>
              <w:jc w:val="both"/>
              <w:rPr>
                <w:rFonts w:ascii="Times New Roman" w:hAnsi="Times New Roman"/>
                <w:sz w:val="16"/>
                <w:szCs w:val="16"/>
              </w:rPr>
            </w:pPr>
            <w:r w:rsidRPr="005D6B73">
              <w:rPr>
                <w:rFonts w:ascii="Times New Roman" w:hAnsi="Times New Roman"/>
                <w:sz w:val="16"/>
                <w:szCs w:val="16"/>
              </w:rPr>
              <w:t>c)</w:t>
            </w:r>
            <w:r>
              <w:rPr>
                <w:rFonts w:ascii="Times New Roman" w:hAnsi="Times New Roman"/>
                <w:sz w:val="16"/>
                <w:szCs w:val="16"/>
              </w:rPr>
              <w:t xml:space="preserve"> </w:t>
            </w:r>
            <w:r w:rsidRPr="005D6B73">
              <w:rPr>
                <w:rFonts w:ascii="Times New Roman" w:hAnsi="Times New Roman"/>
                <w:sz w:val="16"/>
                <w:szCs w:val="16"/>
              </w:rPr>
              <w:t>v kontrolovanej právnickej osobe nie je žiadna priama účasť súkromného kapitálu s výnimkou nekontrolných a neblokujúcich foriem súkromnej kapitálovej účasti vyžadovaných na základe ustanovení vnútroštátnych právnych predpisov v súlade so Zmluvami, ktorými sa nevykonáva rozhodný vplyv na kontrolovanú právnickú osobu.</w:t>
            </w:r>
          </w:p>
          <w:p w:rsidR="00B171C7" w:rsidRPr="005D6B73"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5D6B73">
              <w:rPr>
                <w:rFonts w:ascii="Times New Roman" w:hAnsi="Times New Roman"/>
                <w:sz w:val="16"/>
                <w:szCs w:val="16"/>
              </w:rPr>
              <w:t>Verejný obstarávateľ sa považuje za vykonávajúceho nad právnickou osobou kontrolu podobnú tej, ktorú vykonáva nad vlastnými organizačnými zložkami v zmysle prvého pododseku písm. a), ak má rozhodujúci vplyv na strategické ciele, ako aj významné rozhodnutia kontrolovanej právnickej osoby. Takúto kontrolu môže vykonávať aj iná právnická osoba, ktorú samotnú rovnakým spôsobom kontroluje verejný obstarávateľ.</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RPr="001340E3" w:rsidP="00B171C7">
            <w:pPr>
              <w:bidi w:val="0"/>
              <w:jc w:val="both"/>
              <w:rPr>
                <w:rFonts w:ascii="Times New Roman" w:hAnsi="Times New Roman"/>
                <w:sz w:val="16"/>
                <w:szCs w:val="16"/>
              </w:rPr>
            </w:pPr>
            <w:r w:rsidR="00F9000C">
              <w:rPr>
                <w:rFonts w:ascii="Times New Roman" w:hAnsi="Times New Roman"/>
                <w:sz w:val="16"/>
                <w:szCs w:val="16"/>
              </w:rPr>
              <w:t>O: 4,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B063DD" w:rsidP="00B171C7">
            <w:pPr>
              <w:bidi w:val="0"/>
              <w:rPr>
                <w:rFonts w:ascii="Times New Roman" w:hAnsi="Times New Roman"/>
                <w:sz w:val="16"/>
                <w:szCs w:val="16"/>
              </w:rPr>
            </w:pPr>
            <w:r w:rsidRPr="00B063DD">
              <w:rPr>
                <w:rFonts w:ascii="Times New Roman" w:hAnsi="Times New Roman"/>
                <w:sz w:val="16"/>
                <w:szCs w:val="16"/>
              </w:rPr>
              <w:t xml:space="preserve">(4) Tento zákon sa nevzťahuje na civilnú zákazku alebo koncesiu zadávanú verejným obstarávateľom právnickej osobe, ktorá spĺňa tieto požiadavky: </w:t>
            </w:r>
          </w:p>
          <w:p w:rsidR="00B171C7" w:rsidRPr="00B063DD" w:rsidP="00B171C7">
            <w:pPr>
              <w:bidi w:val="0"/>
              <w:rPr>
                <w:rFonts w:ascii="Times New Roman" w:hAnsi="Times New Roman"/>
                <w:sz w:val="16"/>
                <w:szCs w:val="16"/>
              </w:rPr>
            </w:pPr>
            <w:r w:rsidRPr="00B063DD">
              <w:rPr>
                <w:rFonts w:ascii="Times New Roman" w:hAnsi="Times New Roman"/>
                <w:sz w:val="16"/>
                <w:szCs w:val="16"/>
              </w:rPr>
              <w:t>a)</w:t>
            </w:r>
            <w:r>
              <w:rPr>
                <w:rFonts w:ascii="Times New Roman" w:hAnsi="Times New Roman"/>
                <w:sz w:val="16"/>
                <w:szCs w:val="16"/>
              </w:rPr>
              <w:t xml:space="preserve"> </w:t>
            </w:r>
            <w:r w:rsidRPr="00B063DD">
              <w:rPr>
                <w:rFonts w:ascii="Times New Roman" w:hAnsi="Times New Roman"/>
                <w:sz w:val="16"/>
                <w:szCs w:val="16"/>
              </w:rPr>
              <w:t>verejný obstarávateľ vykonáva nad právnickou osobou kontrolu o</w:t>
            </w:r>
            <w:r w:rsidR="00A27E21">
              <w:rPr>
                <w:rFonts w:ascii="Times New Roman" w:hAnsi="Times New Roman"/>
                <w:sz w:val="16"/>
                <w:szCs w:val="16"/>
              </w:rPr>
              <w:t>b</w:t>
            </w:r>
            <w:r w:rsidRPr="00B063DD">
              <w:rPr>
                <w:rFonts w:ascii="Times New Roman" w:hAnsi="Times New Roman"/>
                <w:sz w:val="16"/>
                <w:szCs w:val="16"/>
              </w:rPr>
              <w:t>dobnú kontrole, akú vykonáva nad vlastnými organizačnými zložkami,</w:t>
            </w:r>
          </w:p>
          <w:p w:rsidR="00B171C7" w:rsidRPr="00B063DD" w:rsidP="00B171C7">
            <w:pPr>
              <w:bidi w:val="0"/>
              <w:rPr>
                <w:rFonts w:ascii="Times New Roman" w:hAnsi="Times New Roman"/>
                <w:sz w:val="16"/>
                <w:szCs w:val="16"/>
              </w:rPr>
            </w:pPr>
            <w:r w:rsidRPr="00B063DD">
              <w:rPr>
                <w:rFonts w:ascii="Times New Roman" w:hAnsi="Times New Roman"/>
                <w:sz w:val="16"/>
                <w:szCs w:val="16"/>
              </w:rPr>
              <w:t>b)</w:t>
            </w:r>
            <w:r>
              <w:rPr>
                <w:rFonts w:ascii="Times New Roman" w:hAnsi="Times New Roman"/>
                <w:sz w:val="16"/>
                <w:szCs w:val="16"/>
              </w:rPr>
              <w:t xml:space="preserve"> </w:t>
            </w:r>
            <w:r w:rsidRPr="00B063DD">
              <w:rPr>
                <w:rFonts w:ascii="Times New Roman" w:hAnsi="Times New Roman"/>
                <w:sz w:val="16"/>
                <w:szCs w:val="16"/>
              </w:rPr>
              <w:t>viac ako 80% činností kontrolovanej právnickej osoby sa vykonáva pri plnení úloh, ktorými ju poveril kontrolujúci verejný obstarávateľ alebo iné právnické osoby kontrolované týmto verejným obstarávateľom a</w:t>
            </w:r>
          </w:p>
          <w:p w:rsidR="00B171C7" w:rsidRPr="00B063DD" w:rsidP="00B171C7">
            <w:pPr>
              <w:bidi w:val="0"/>
              <w:rPr>
                <w:rFonts w:ascii="Times New Roman" w:hAnsi="Times New Roman"/>
                <w:sz w:val="16"/>
                <w:szCs w:val="16"/>
              </w:rPr>
            </w:pPr>
            <w:r w:rsidRPr="00B063DD">
              <w:rPr>
                <w:rFonts w:ascii="Times New Roman" w:hAnsi="Times New Roman"/>
                <w:sz w:val="16"/>
                <w:szCs w:val="16"/>
              </w:rPr>
              <w:t>c)</w:t>
            </w:r>
            <w:r>
              <w:rPr>
                <w:rFonts w:ascii="Times New Roman" w:hAnsi="Times New Roman"/>
                <w:sz w:val="16"/>
                <w:szCs w:val="16"/>
              </w:rPr>
              <w:t xml:space="preserve"> </w:t>
            </w:r>
            <w:r w:rsidRPr="00B063DD">
              <w:rPr>
                <w:rFonts w:ascii="Times New Roman" w:hAnsi="Times New Roman"/>
                <w:sz w:val="16"/>
                <w:szCs w:val="16"/>
              </w:rPr>
              <w:t xml:space="preserve">v kontrolovanej právnickej osobe nie je žiadna priama účasť súkromného kapitálu </w:t>
            </w:r>
            <w:r w:rsidR="00F9000C">
              <w:rPr>
                <w:rFonts w:ascii="Times New Roman" w:hAnsi="Times New Roman"/>
                <w:sz w:val="16"/>
                <w:szCs w:val="16"/>
              </w:rPr>
              <w:t xml:space="preserve">okrem </w:t>
            </w:r>
            <w:r w:rsidRPr="00B063DD">
              <w:rPr>
                <w:rFonts w:ascii="Times New Roman" w:hAnsi="Times New Roman"/>
                <w:sz w:val="16"/>
                <w:szCs w:val="16"/>
              </w:rPr>
              <w:t>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B171C7" w:rsidRPr="00B063DD" w:rsidP="00B171C7">
            <w:pPr>
              <w:bidi w:val="0"/>
              <w:rPr>
                <w:rFonts w:ascii="Times New Roman" w:hAnsi="Times New Roman"/>
                <w:sz w:val="16"/>
                <w:szCs w:val="16"/>
              </w:rPr>
            </w:pPr>
          </w:p>
          <w:p w:rsidR="00B171C7" w:rsidRPr="001340E3" w:rsidP="00F032F3">
            <w:pPr>
              <w:bidi w:val="0"/>
              <w:rPr>
                <w:rFonts w:ascii="Times New Roman" w:hAnsi="Times New Roman"/>
                <w:sz w:val="16"/>
                <w:szCs w:val="16"/>
              </w:rPr>
            </w:pPr>
            <w:r w:rsidR="00F9000C">
              <w:rPr>
                <w:rFonts w:ascii="Times New Roman" w:hAnsi="Times New Roman"/>
                <w:sz w:val="16"/>
                <w:szCs w:val="16"/>
              </w:rPr>
              <w:t>(6</w:t>
            </w:r>
            <w:r w:rsidRPr="00B063DD">
              <w:rPr>
                <w:rFonts w:ascii="Times New Roman" w:hAnsi="Times New Roman"/>
                <w:sz w:val="16"/>
                <w:szCs w:val="16"/>
              </w:rPr>
              <w:t xml:space="preserve">) </w:t>
            </w:r>
            <w:r w:rsidRPr="00F032F3" w:rsidR="00F032F3">
              <w:rPr>
                <w:rFonts w:ascii="Times New Roman" w:hAnsi="Times New Roman"/>
                <w:sz w:val="16"/>
                <w:szCs w:val="16"/>
              </w:rPr>
              <w:t>Verejný obstarávateľ sa považuje za osobu vykonávajúcu kontrolu nad právnickou osobou obdobnú tej, akú vykonáva nad vlastnými organizačnými zložkami podľa odseku 4 písm. a) a odseku 5 písm. a), ak má rozhodujúci vplyv na strategické ciele, ako aj významné rozhodnutia kontrolovanej právnickej osoby. Kontrolu podľa prvej vety môže vykonávať aj iná právnická osoba, ktorú rovnakým spôsobom kontroluje verejný obstarávateľ.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12</w:t>
            </w:r>
          </w:p>
          <w:p w:rsidR="00B171C7" w:rsidRPr="001340E3" w:rsidP="00B171C7">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83227D">
              <w:rPr>
                <w:rFonts w:ascii="Times New Roman" w:hAnsi="Times New Roman"/>
                <w:sz w:val="16"/>
                <w:szCs w:val="16"/>
              </w:rPr>
              <w:t>Odsek 1 sa uplatňuje aj vtedy, ak kontrolovaná právnická osoba, ktorá je verejným obstarávateľom, zadá zákazku svojmu kontrolujúcemu verejnému obstarávateľovi alebo inej právnickej osobe kontrolovanej tým istým verejným obstarávateľom, za predpokladu, že v právnickej osobe, ktorej sa zadáva verejná zákazka, nie je žiadna priama účasť súkromného kapitálu s výnimkou nekontrolných a neblokujúcich foriem súkromnej kapitálovej účasti vyžadovaných na základe vnútroštátnych právnych predpisov v súlade so Zmluvami, ktorými sa nevykonáva rozhodný vplyv na kontrolovanú právnickú osobu.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RPr="001340E3" w:rsidP="00D40682">
            <w:pPr>
              <w:bidi w:val="0"/>
              <w:jc w:val="both"/>
              <w:rPr>
                <w:rFonts w:ascii="Times New Roman" w:hAnsi="Times New Roman"/>
                <w:sz w:val="16"/>
                <w:szCs w:val="16"/>
              </w:rPr>
            </w:pPr>
            <w:r>
              <w:rPr>
                <w:rFonts w:ascii="Times New Roman" w:hAnsi="Times New Roman"/>
                <w:sz w:val="16"/>
                <w:szCs w:val="16"/>
              </w:rPr>
              <w:t xml:space="preserve">O: </w:t>
            </w:r>
            <w:r w:rsidR="00D40682">
              <w:rPr>
                <w:rFonts w:ascii="Times New Roman" w:hAnsi="Times New Roman"/>
                <w:sz w:val="16"/>
                <w:szCs w:val="16"/>
              </w:rPr>
              <w:t>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B063DD" w:rsidP="00D40682">
            <w:pPr>
              <w:tabs>
                <w:tab w:val="left" w:pos="1125"/>
              </w:tabs>
              <w:bidi w:val="0"/>
              <w:rPr>
                <w:rFonts w:ascii="Times New Roman" w:hAnsi="Times New Roman"/>
                <w:sz w:val="16"/>
                <w:szCs w:val="16"/>
              </w:rPr>
            </w:pPr>
            <w:r w:rsidRPr="00D40682" w:rsidR="00D40682">
              <w:rPr>
                <w:rFonts w:ascii="Times New Roman" w:hAnsi="Times New Roman"/>
                <w:sz w:val="16"/>
                <w:szCs w:val="16"/>
              </w:rPr>
              <w:t>Tento zákon sa nevzťahuje na civilnú zákazku alebo koncesiu, ak kontrolovaná právnická osoba, ktorá je verejným obstarávateľom, zadá túto zákazku alebo koncesiu svojmu kontrolujúcemu verejnému obstarávateľovi alebo inej právnickej osobe kontrolovanej tým istým verejným obstarávateľom, ak v právnickej osobe, ktorej sa zadáva táto zákazka alebo koncesia, nie je žiadna priama účasť súkromného kapitálu okrem nekontrolných a neblokujúcich foriem súkromnej kapitálovej účasti vyžadovaných na základe právnych predpisov v súlade so Zmluvou o Európskej únii a Zmluvou o fungovaní Európskej únie, ktorými sa nevykonáva rozhodujúci vplyv na kontrolovanú právnickú osobu.</w:t>
            </w:r>
            <w:r>
              <w:rPr>
                <w:rFonts w:ascii="Times New Roman" w:hAnsi="Times New Roman"/>
                <w:sz w:val="16"/>
                <w:szCs w:val="16"/>
              </w:rPr>
              <w:tab/>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12</w:t>
            </w:r>
          </w:p>
          <w:p w:rsidR="00B171C7" w:rsidRPr="001340E3" w:rsidP="00B171C7">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83227D" w:rsidP="00B171C7">
            <w:pPr>
              <w:bidi w:val="0"/>
              <w:jc w:val="both"/>
              <w:rPr>
                <w:rFonts w:ascii="Times New Roman" w:hAnsi="Times New Roman"/>
                <w:sz w:val="16"/>
                <w:szCs w:val="16"/>
              </w:rPr>
            </w:pPr>
            <w:r w:rsidRPr="0083227D">
              <w:rPr>
                <w:rFonts w:ascii="Times New Roman" w:hAnsi="Times New Roman"/>
                <w:sz w:val="16"/>
                <w:szCs w:val="16"/>
              </w:rPr>
              <w:t>Verejný obstarávateľ, ktorý nad právnickou osobou, ktorá sa spravuje súkromným alebo verejným právom, nevykonáva kontrolu v zmysle odseku 1, môže napriek tomu zadať verejnú zákazku uvedenej právnickej osobe bez uplatnenia tejto smernice, ak sú splnené všetky tieto podmienky:</w:t>
            </w:r>
          </w:p>
          <w:p w:rsidR="00B171C7" w:rsidRPr="0083227D" w:rsidP="00B171C7">
            <w:pPr>
              <w:bidi w:val="0"/>
              <w:jc w:val="both"/>
              <w:rPr>
                <w:rFonts w:ascii="Times New Roman" w:hAnsi="Times New Roman"/>
                <w:sz w:val="16"/>
                <w:szCs w:val="16"/>
              </w:rPr>
            </w:pPr>
            <w:r w:rsidRPr="0083227D">
              <w:rPr>
                <w:rFonts w:ascii="Times New Roman" w:hAnsi="Times New Roman"/>
                <w:sz w:val="16"/>
                <w:szCs w:val="16"/>
              </w:rPr>
              <w:t>a)</w:t>
            </w:r>
            <w:r>
              <w:rPr>
                <w:rFonts w:ascii="Times New Roman" w:hAnsi="Times New Roman"/>
                <w:sz w:val="16"/>
                <w:szCs w:val="16"/>
              </w:rPr>
              <w:t xml:space="preserve"> </w:t>
            </w:r>
            <w:r w:rsidRPr="0083227D">
              <w:rPr>
                <w:rFonts w:ascii="Times New Roman" w:hAnsi="Times New Roman"/>
                <w:sz w:val="16"/>
                <w:szCs w:val="16"/>
              </w:rPr>
              <w:t>verejný obstarávateľ vykonáva spoločne s inými verejnými obstarávateľmi kontrolu nad uvedenou právnickou osobou, ktorá je podobná kontrole, akú vykonávajú nad vlastnými organizačnými zložkami;</w:t>
            </w:r>
          </w:p>
          <w:p w:rsidR="00B171C7" w:rsidRPr="0083227D" w:rsidP="00B171C7">
            <w:pPr>
              <w:bidi w:val="0"/>
              <w:jc w:val="both"/>
              <w:rPr>
                <w:rFonts w:ascii="Times New Roman" w:hAnsi="Times New Roman"/>
                <w:sz w:val="16"/>
                <w:szCs w:val="16"/>
              </w:rPr>
            </w:pPr>
            <w:r w:rsidRPr="0083227D">
              <w:rPr>
                <w:rFonts w:ascii="Times New Roman" w:hAnsi="Times New Roman"/>
                <w:sz w:val="16"/>
                <w:szCs w:val="16"/>
              </w:rPr>
              <w:t>b)</w:t>
            </w:r>
            <w:r>
              <w:rPr>
                <w:rFonts w:ascii="Times New Roman" w:hAnsi="Times New Roman"/>
                <w:sz w:val="16"/>
                <w:szCs w:val="16"/>
              </w:rPr>
              <w:t xml:space="preserve"> </w:t>
            </w:r>
            <w:r w:rsidRPr="0083227D">
              <w:rPr>
                <w:rFonts w:ascii="Times New Roman" w:hAnsi="Times New Roman"/>
                <w:sz w:val="16"/>
                <w:szCs w:val="16"/>
              </w:rPr>
              <w:t>viac ako 80 % činností danej právnickej osoby sa vykonáva pri plnení úloh, ktorými ju poverili kontrolujúci verejní obstarávatelia alebo iné právnické osoby kontrolované tými istými verejnými obstarávateľmi, a</w:t>
            </w:r>
          </w:p>
          <w:p w:rsidR="00B171C7" w:rsidRPr="0083227D" w:rsidP="00B171C7">
            <w:pPr>
              <w:bidi w:val="0"/>
              <w:jc w:val="both"/>
              <w:rPr>
                <w:rFonts w:ascii="Times New Roman" w:hAnsi="Times New Roman"/>
                <w:sz w:val="16"/>
                <w:szCs w:val="16"/>
              </w:rPr>
            </w:pPr>
            <w:r w:rsidRPr="0083227D">
              <w:rPr>
                <w:rFonts w:ascii="Times New Roman" w:hAnsi="Times New Roman"/>
                <w:sz w:val="16"/>
                <w:szCs w:val="16"/>
              </w:rPr>
              <w:t>c)</w:t>
            </w:r>
            <w:r>
              <w:rPr>
                <w:rFonts w:ascii="Times New Roman" w:hAnsi="Times New Roman"/>
                <w:sz w:val="16"/>
                <w:szCs w:val="16"/>
              </w:rPr>
              <w:t xml:space="preserve"> </w:t>
            </w:r>
            <w:r w:rsidRPr="0083227D">
              <w:rPr>
                <w:rFonts w:ascii="Times New Roman" w:hAnsi="Times New Roman"/>
                <w:sz w:val="16"/>
                <w:szCs w:val="16"/>
              </w:rPr>
              <w:t>v kontrolovanej právnickej osobe nie je žiadna priama účasť súkromného kapitálu s výnimkou nekontrolných a neblokujúcich foriem súkromnej kapitálovej účasti vyžadovaných na základe ustanovení vnútroštátnych právnych predpisov v súlade so Zmluvami, ktorými sa nevykonáva rozhodný vplyv na kontrolovanú právnickú osobu..</w:t>
            </w:r>
          </w:p>
          <w:p w:rsidR="00B171C7" w:rsidRPr="0083227D" w:rsidP="00B171C7">
            <w:pPr>
              <w:bidi w:val="0"/>
              <w:jc w:val="both"/>
              <w:rPr>
                <w:rFonts w:ascii="Times New Roman" w:hAnsi="Times New Roman"/>
                <w:sz w:val="16"/>
                <w:szCs w:val="16"/>
              </w:rPr>
            </w:pPr>
          </w:p>
          <w:p w:rsidR="00B171C7" w:rsidRPr="0083227D" w:rsidP="00B171C7">
            <w:pPr>
              <w:bidi w:val="0"/>
              <w:jc w:val="both"/>
              <w:rPr>
                <w:rFonts w:ascii="Times New Roman" w:hAnsi="Times New Roman"/>
                <w:sz w:val="16"/>
                <w:szCs w:val="16"/>
              </w:rPr>
            </w:pPr>
            <w:r w:rsidRPr="0083227D">
              <w:rPr>
                <w:rFonts w:ascii="Times New Roman" w:hAnsi="Times New Roman"/>
                <w:sz w:val="16"/>
                <w:szCs w:val="16"/>
              </w:rPr>
              <w:t>Na účely prvého pododseku písm. a) vykonávajú verejní obstarávatelia spoločnú kontrolu nad právnickou osobou, ak sú splnené všetky tieto podmienky:</w:t>
            </w:r>
          </w:p>
          <w:p w:rsidR="00B171C7" w:rsidRPr="0083227D" w:rsidP="00B171C7">
            <w:pPr>
              <w:bidi w:val="0"/>
              <w:jc w:val="both"/>
              <w:rPr>
                <w:rFonts w:ascii="Times New Roman" w:hAnsi="Times New Roman"/>
                <w:sz w:val="16"/>
                <w:szCs w:val="16"/>
              </w:rPr>
            </w:pPr>
            <w:r w:rsidRPr="0083227D">
              <w:rPr>
                <w:rFonts w:ascii="Times New Roman" w:hAnsi="Times New Roman"/>
                <w:sz w:val="16"/>
                <w:szCs w:val="16"/>
              </w:rPr>
              <w:t>i)</w:t>
            </w:r>
            <w:r>
              <w:rPr>
                <w:rFonts w:ascii="Times New Roman" w:hAnsi="Times New Roman"/>
                <w:sz w:val="16"/>
                <w:szCs w:val="16"/>
              </w:rPr>
              <w:t xml:space="preserve"> </w:t>
            </w:r>
            <w:r w:rsidRPr="0083227D">
              <w:rPr>
                <w:rFonts w:ascii="Times New Roman" w:hAnsi="Times New Roman"/>
                <w:sz w:val="16"/>
                <w:szCs w:val="16"/>
              </w:rPr>
              <w:t>orgány kontrolovanej právnickej osoby s rozhodovacími právomocami pozostávajú zo zástupcov všetkých zúčastnených verejných obstarávateľov; jednotliví zástupcovia môžu zastupovať niekoľkých alebo všetkých zúčastnených verejných obstarávateľov;</w:t>
            </w:r>
          </w:p>
          <w:p w:rsidR="00B171C7" w:rsidRPr="0083227D" w:rsidP="00B171C7">
            <w:pPr>
              <w:bidi w:val="0"/>
              <w:jc w:val="both"/>
              <w:rPr>
                <w:rFonts w:ascii="Times New Roman" w:hAnsi="Times New Roman"/>
                <w:sz w:val="16"/>
                <w:szCs w:val="16"/>
              </w:rPr>
            </w:pPr>
            <w:r w:rsidRPr="0083227D">
              <w:rPr>
                <w:rFonts w:ascii="Times New Roman" w:hAnsi="Times New Roman"/>
                <w:sz w:val="16"/>
                <w:szCs w:val="16"/>
              </w:rPr>
              <w:t>ii)</w:t>
            </w:r>
            <w:r>
              <w:rPr>
                <w:rFonts w:ascii="Times New Roman" w:hAnsi="Times New Roman"/>
                <w:sz w:val="16"/>
                <w:szCs w:val="16"/>
              </w:rPr>
              <w:t xml:space="preserve"> </w:t>
            </w:r>
            <w:r w:rsidRPr="0083227D">
              <w:rPr>
                <w:rFonts w:ascii="Times New Roman" w:hAnsi="Times New Roman"/>
                <w:sz w:val="16"/>
                <w:szCs w:val="16"/>
              </w:rPr>
              <w:t>títo verejní obstarávatelia môžu spoločne vykonávať rozhodujúci vplyv na strategické ciele a významné rozhodnutia kontrolovanej právnickej osoby, a</w:t>
            </w:r>
          </w:p>
          <w:p w:rsidR="00B171C7" w:rsidRPr="001340E3" w:rsidP="00B171C7">
            <w:pPr>
              <w:bidi w:val="0"/>
              <w:jc w:val="both"/>
              <w:rPr>
                <w:rFonts w:ascii="Times New Roman" w:hAnsi="Times New Roman"/>
                <w:sz w:val="16"/>
                <w:szCs w:val="16"/>
              </w:rPr>
            </w:pPr>
            <w:r w:rsidRPr="0083227D">
              <w:rPr>
                <w:rFonts w:ascii="Times New Roman" w:hAnsi="Times New Roman"/>
                <w:sz w:val="16"/>
                <w:szCs w:val="16"/>
              </w:rPr>
              <w:t>iii)</w:t>
            </w:r>
            <w:r>
              <w:rPr>
                <w:rFonts w:ascii="Times New Roman" w:hAnsi="Times New Roman"/>
                <w:sz w:val="16"/>
                <w:szCs w:val="16"/>
              </w:rPr>
              <w:t xml:space="preserve"> </w:t>
            </w:r>
            <w:r w:rsidRPr="0083227D">
              <w:rPr>
                <w:rFonts w:ascii="Times New Roman" w:hAnsi="Times New Roman"/>
                <w:sz w:val="16"/>
                <w:szCs w:val="16"/>
              </w:rPr>
              <w:t>kontrolovaná právnická osoba nesleduje žiadne záujmy, ktoré sú v rozpore so záujmami kontrolujúcich verejných obstarávateľov.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RPr="001340E3" w:rsidP="00BB362F">
            <w:pPr>
              <w:bidi w:val="0"/>
              <w:jc w:val="both"/>
              <w:rPr>
                <w:rFonts w:ascii="Times New Roman" w:hAnsi="Times New Roman"/>
                <w:sz w:val="16"/>
                <w:szCs w:val="16"/>
              </w:rPr>
            </w:pPr>
            <w:r>
              <w:rPr>
                <w:rFonts w:ascii="Times New Roman" w:hAnsi="Times New Roman"/>
                <w:sz w:val="16"/>
                <w:szCs w:val="16"/>
              </w:rPr>
              <w:t xml:space="preserve">O: </w:t>
            </w:r>
            <w:r w:rsidR="00BB362F">
              <w:rPr>
                <w:rFonts w:ascii="Times New Roman" w:hAnsi="Times New Roman"/>
                <w:sz w:val="16"/>
                <w:szCs w:val="16"/>
              </w:rPr>
              <w:t>8, 9</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B362F" w:rsidRPr="00BB362F" w:rsidP="00A27E21">
            <w:pPr>
              <w:bidi w:val="0"/>
              <w:jc w:val="both"/>
              <w:rPr>
                <w:rFonts w:ascii="Times New Roman" w:hAnsi="Times New Roman"/>
                <w:sz w:val="16"/>
                <w:szCs w:val="16"/>
              </w:rPr>
            </w:pPr>
            <w:r w:rsidRPr="00BB362F">
              <w:rPr>
                <w:rFonts w:ascii="Times New Roman" w:hAnsi="Times New Roman"/>
                <w:sz w:val="16"/>
                <w:szCs w:val="16"/>
              </w:rPr>
              <w:t>(8) Tento zákon sa nevzťahuje na civilnú zákazku alebo koncesiu, ktorú verejný obstarávateľ zadáva právnickej osobe, nad ktorou nevykonáva kontrolu podľa odseku 4, ak sú splnené tieto podmienky:</w:t>
            </w:r>
          </w:p>
          <w:p w:rsidR="00BB362F" w:rsidRPr="00BB362F" w:rsidP="00A27E21">
            <w:pPr>
              <w:bidi w:val="0"/>
              <w:jc w:val="both"/>
              <w:rPr>
                <w:rFonts w:ascii="Times New Roman" w:hAnsi="Times New Roman"/>
                <w:sz w:val="16"/>
                <w:szCs w:val="16"/>
              </w:rPr>
            </w:pPr>
            <w:r w:rsidR="00A27E21">
              <w:rPr>
                <w:rFonts w:ascii="Times New Roman" w:hAnsi="Times New Roman"/>
                <w:sz w:val="16"/>
                <w:szCs w:val="16"/>
              </w:rPr>
              <w:t xml:space="preserve">a) </w:t>
            </w:r>
            <w:r w:rsidRPr="00BB362F">
              <w:rPr>
                <w:rFonts w:ascii="Times New Roman" w:hAnsi="Times New Roman"/>
                <w:sz w:val="16"/>
                <w:szCs w:val="16"/>
              </w:rPr>
              <w:t>verejný obstarávateľ vykonáva spoločne s inými verejnými obstarávateľmi kontrolu nad touto právnickou osobou, ktorá je o</w:t>
            </w:r>
            <w:r w:rsidR="00A27E21">
              <w:rPr>
                <w:rFonts w:ascii="Times New Roman" w:hAnsi="Times New Roman"/>
                <w:sz w:val="16"/>
                <w:szCs w:val="16"/>
              </w:rPr>
              <w:t>b</w:t>
            </w:r>
            <w:r w:rsidRPr="00BB362F">
              <w:rPr>
                <w:rFonts w:ascii="Times New Roman" w:hAnsi="Times New Roman"/>
                <w:sz w:val="16"/>
                <w:szCs w:val="16"/>
              </w:rPr>
              <w:t>dobná kontrole, akú vykonávajú nad vlastnými organizačnými zložkami,</w:t>
            </w:r>
          </w:p>
          <w:p w:rsidR="00BB362F" w:rsidRPr="00BB362F" w:rsidP="00A27E21">
            <w:pPr>
              <w:bidi w:val="0"/>
              <w:jc w:val="both"/>
              <w:rPr>
                <w:rFonts w:ascii="Times New Roman" w:hAnsi="Times New Roman"/>
                <w:sz w:val="16"/>
                <w:szCs w:val="16"/>
              </w:rPr>
            </w:pPr>
            <w:r w:rsidR="00A27E21">
              <w:rPr>
                <w:rFonts w:ascii="Times New Roman" w:hAnsi="Times New Roman"/>
                <w:sz w:val="16"/>
                <w:szCs w:val="16"/>
              </w:rPr>
              <w:t xml:space="preserve">b) </w:t>
            </w:r>
            <w:r w:rsidRPr="00BB362F">
              <w:rPr>
                <w:rFonts w:ascii="Times New Roman" w:hAnsi="Times New Roman"/>
                <w:sz w:val="16"/>
                <w:szCs w:val="16"/>
              </w:rPr>
              <w:t>viac ako 80% činností danej právnickej osoby sa vykonáva pri plnení úloh, ktorými ju poverili kontrolujúci verejní obstarávatelia alebo iné právnické osoby kontrolované tými istými verejnými obstarávateľmi a</w:t>
            </w:r>
          </w:p>
          <w:p w:rsidR="00BB362F" w:rsidRPr="00BB362F" w:rsidP="00A27E21">
            <w:pPr>
              <w:bidi w:val="0"/>
              <w:jc w:val="both"/>
              <w:rPr>
                <w:rFonts w:ascii="Times New Roman" w:hAnsi="Times New Roman"/>
                <w:sz w:val="16"/>
                <w:szCs w:val="16"/>
              </w:rPr>
            </w:pPr>
            <w:r w:rsidR="00A27E21">
              <w:rPr>
                <w:rFonts w:ascii="Times New Roman" w:hAnsi="Times New Roman"/>
                <w:sz w:val="16"/>
                <w:szCs w:val="16"/>
              </w:rPr>
              <w:t xml:space="preserve">c) </w:t>
            </w:r>
            <w:r w:rsidRPr="00BB362F">
              <w:rPr>
                <w:rFonts w:ascii="Times New Roman" w:hAnsi="Times New Roman"/>
                <w:sz w:val="16"/>
                <w:szCs w:val="16"/>
              </w:rPr>
              <w:t>v kontrolovanej právnickej osobe nie je žiadna priama účasť súkromného kapitálu s výnimkou okrem nekontrolných a neblokujúcich foriem súkromnej kapitálovej účasti vyžadovaných na základe právnych predpisov v súlade so Zmluvou o Európskej únii a Zmluvou o fungovaní Európskej únie, ktorými sa nevykonáva rozhodujúci vplyv na kontrolovanú právnickú osobu.</w:t>
            </w:r>
          </w:p>
          <w:p w:rsidR="00BB362F" w:rsidRPr="00BB362F" w:rsidP="00BB362F">
            <w:pPr>
              <w:bidi w:val="0"/>
              <w:jc w:val="both"/>
              <w:rPr>
                <w:rFonts w:ascii="Times New Roman" w:hAnsi="Times New Roman"/>
                <w:sz w:val="16"/>
                <w:szCs w:val="16"/>
              </w:rPr>
            </w:pPr>
          </w:p>
          <w:p w:rsidR="00BB362F" w:rsidRPr="00BB362F" w:rsidP="00BB362F">
            <w:pPr>
              <w:bidi w:val="0"/>
              <w:jc w:val="both"/>
              <w:rPr>
                <w:rFonts w:ascii="Times New Roman" w:hAnsi="Times New Roman"/>
                <w:sz w:val="16"/>
                <w:szCs w:val="16"/>
              </w:rPr>
            </w:pPr>
            <w:r w:rsidRPr="00BB362F">
              <w:rPr>
                <w:rFonts w:ascii="Times New Roman" w:hAnsi="Times New Roman"/>
                <w:sz w:val="16"/>
                <w:szCs w:val="16"/>
              </w:rPr>
              <w:t>(9) O spoločnú kontrolu podľa odseku 8 písm. a) ide, ak sú splnené tieto podmienky:</w:t>
            </w:r>
          </w:p>
          <w:p w:rsidR="00BB362F" w:rsidRPr="00BB362F" w:rsidP="009C701B">
            <w:pPr>
              <w:numPr>
                <w:numId w:val="8"/>
              </w:numPr>
              <w:bidi w:val="0"/>
              <w:ind w:left="284" w:hanging="284"/>
              <w:jc w:val="both"/>
              <w:rPr>
                <w:rFonts w:ascii="Times New Roman" w:hAnsi="Times New Roman"/>
                <w:sz w:val="16"/>
                <w:szCs w:val="16"/>
              </w:rPr>
            </w:pPr>
            <w:r w:rsidRPr="00BB362F">
              <w:rPr>
                <w:rFonts w:ascii="Times New Roman" w:hAnsi="Times New Roman"/>
                <w:sz w:val="16"/>
                <w:szCs w:val="16"/>
              </w:rPr>
              <w:t>orgány kontrolovanej právnickej osoby s rozhodovacími právomocami pozostávajú zo zástupcov všetkých zúčastnených verejných obstarávateľov; jednotliví zástupcovia môžu zastupovať niekoľkých alebo všetkých zúčastnených verejných obstarávateľov,</w:t>
            </w:r>
          </w:p>
          <w:p w:rsidR="00BB362F" w:rsidRPr="00BB362F" w:rsidP="009C701B">
            <w:pPr>
              <w:numPr>
                <w:numId w:val="8"/>
              </w:numPr>
              <w:bidi w:val="0"/>
              <w:ind w:left="284" w:hanging="284"/>
              <w:jc w:val="both"/>
              <w:rPr>
                <w:rFonts w:ascii="Times New Roman" w:hAnsi="Times New Roman"/>
                <w:sz w:val="16"/>
                <w:szCs w:val="16"/>
              </w:rPr>
            </w:pPr>
            <w:r w:rsidRPr="00BB362F">
              <w:rPr>
                <w:rFonts w:ascii="Times New Roman" w:hAnsi="Times New Roman"/>
                <w:sz w:val="16"/>
                <w:szCs w:val="16"/>
              </w:rPr>
              <w:t>zúčastnení verejní obstarávatelia môžu spoločne vykonávať rozhodujúci vplyv na strategické ciele a významné rozhodnutia kontrolovanej právnickej osoby a</w:t>
            </w:r>
          </w:p>
          <w:p w:rsidR="00BB362F" w:rsidRPr="00BB362F" w:rsidP="009C701B">
            <w:pPr>
              <w:numPr>
                <w:numId w:val="8"/>
              </w:numPr>
              <w:bidi w:val="0"/>
              <w:ind w:left="284" w:hanging="284"/>
              <w:jc w:val="both"/>
              <w:rPr>
                <w:rFonts w:ascii="Times New Roman" w:hAnsi="Times New Roman"/>
                <w:sz w:val="16"/>
                <w:szCs w:val="16"/>
              </w:rPr>
            </w:pPr>
            <w:r w:rsidRPr="00BB362F">
              <w:rPr>
                <w:rFonts w:ascii="Times New Roman" w:hAnsi="Times New Roman"/>
                <w:sz w:val="16"/>
                <w:szCs w:val="16"/>
              </w:rPr>
              <w:t>kontrolovaná právnická osoba nesleduje žiadne záujmy, ktoré sú v rozpore so záujmami kontrolujúcich verejných obstarávateľov.</w:t>
            </w:r>
          </w:p>
          <w:p w:rsidR="00BB362F" w:rsidRPr="001340E3" w:rsidP="00BB362F">
            <w:pPr>
              <w:bidi w:val="0"/>
              <w:rPr>
                <w:rFonts w:ascii="Times New Roman" w:hAnsi="Times New Roman"/>
                <w:sz w:val="16"/>
                <w:szCs w:val="16"/>
              </w:rPr>
            </w:pPr>
          </w:p>
          <w:p w:rsidR="00B171C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12</w:t>
            </w:r>
          </w:p>
          <w:p w:rsidR="00B171C7" w:rsidRPr="001340E3" w:rsidP="00B171C7">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B16DCA" w:rsidP="00B171C7">
            <w:pPr>
              <w:bidi w:val="0"/>
              <w:jc w:val="both"/>
              <w:rPr>
                <w:rFonts w:ascii="Times New Roman" w:hAnsi="Times New Roman"/>
                <w:sz w:val="16"/>
                <w:szCs w:val="16"/>
              </w:rPr>
            </w:pPr>
            <w:r w:rsidRPr="00B16DCA">
              <w:rPr>
                <w:rFonts w:ascii="Times New Roman" w:hAnsi="Times New Roman"/>
                <w:sz w:val="16"/>
                <w:szCs w:val="16"/>
              </w:rPr>
              <w:t>Zmluva uzavretá výlučne medzi dvoma alebo viacerými verejnými obstarávateľmi nepatrí do rozsahu pôsobnosti tejto smernice, ak sú splnené všetky z týchto podmienok:</w:t>
            </w:r>
          </w:p>
          <w:p w:rsidR="00B171C7" w:rsidRPr="00B16DCA" w:rsidP="00B171C7">
            <w:pPr>
              <w:bidi w:val="0"/>
              <w:jc w:val="both"/>
              <w:rPr>
                <w:rFonts w:ascii="Times New Roman" w:hAnsi="Times New Roman"/>
                <w:sz w:val="16"/>
                <w:szCs w:val="16"/>
              </w:rPr>
            </w:pPr>
            <w:r w:rsidRPr="00B16DCA">
              <w:rPr>
                <w:rFonts w:ascii="Times New Roman" w:hAnsi="Times New Roman"/>
                <w:sz w:val="16"/>
                <w:szCs w:val="16"/>
              </w:rPr>
              <w:t>a)</w:t>
            </w:r>
            <w:r>
              <w:rPr>
                <w:rFonts w:ascii="Times New Roman" w:hAnsi="Times New Roman"/>
                <w:sz w:val="16"/>
                <w:szCs w:val="16"/>
              </w:rPr>
              <w:t xml:space="preserve"> </w:t>
            </w:r>
            <w:r w:rsidRPr="00B16DCA">
              <w:rPr>
                <w:rFonts w:ascii="Times New Roman" w:hAnsi="Times New Roman"/>
                <w:sz w:val="16"/>
                <w:szCs w:val="16"/>
              </w:rPr>
              <w:t>zmluvou sa ustanovuje alebo vykonáva spolupráca medzi zúčastnenými verejnými obstarávateľmi s cieľom zabezpečiť, aby sa služby vo verejnom záujme, ktoré musia poskytovať, poskytovali v záujme dosahovania ich spoločných cieľov;</w:t>
            </w:r>
          </w:p>
          <w:p w:rsidR="00B171C7" w:rsidRPr="00B16DCA" w:rsidP="00B171C7">
            <w:pPr>
              <w:bidi w:val="0"/>
              <w:jc w:val="both"/>
              <w:rPr>
                <w:rFonts w:ascii="Times New Roman" w:hAnsi="Times New Roman"/>
                <w:sz w:val="16"/>
                <w:szCs w:val="16"/>
              </w:rPr>
            </w:pPr>
            <w:r w:rsidRPr="00B16DCA">
              <w:rPr>
                <w:rFonts w:ascii="Times New Roman" w:hAnsi="Times New Roman"/>
                <w:sz w:val="16"/>
                <w:szCs w:val="16"/>
              </w:rPr>
              <w:t>b)</w:t>
            </w:r>
            <w:r>
              <w:rPr>
                <w:rFonts w:ascii="Times New Roman" w:hAnsi="Times New Roman"/>
                <w:sz w:val="16"/>
                <w:szCs w:val="16"/>
              </w:rPr>
              <w:t xml:space="preserve"> </w:t>
            </w:r>
            <w:r w:rsidRPr="00B16DCA">
              <w:rPr>
                <w:rFonts w:ascii="Times New Roman" w:hAnsi="Times New Roman"/>
                <w:sz w:val="16"/>
                <w:szCs w:val="16"/>
              </w:rPr>
              <w:t>vykonávanie takejto spolupráce sa riadi výlučne aspektmi týkajúcimi sa verejného záujmu a</w:t>
            </w:r>
          </w:p>
          <w:p w:rsidR="00B171C7" w:rsidRPr="001340E3" w:rsidP="00B171C7">
            <w:pPr>
              <w:bidi w:val="0"/>
              <w:jc w:val="both"/>
              <w:rPr>
                <w:rFonts w:ascii="Times New Roman" w:hAnsi="Times New Roman"/>
                <w:sz w:val="16"/>
                <w:szCs w:val="16"/>
              </w:rPr>
            </w:pPr>
            <w:r w:rsidRPr="00B16DCA">
              <w:rPr>
                <w:rFonts w:ascii="Times New Roman" w:hAnsi="Times New Roman"/>
                <w:sz w:val="16"/>
                <w:szCs w:val="16"/>
              </w:rPr>
              <w:t>c)</w:t>
            </w:r>
            <w:r>
              <w:rPr>
                <w:rFonts w:ascii="Times New Roman" w:hAnsi="Times New Roman"/>
                <w:sz w:val="16"/>
                <w:szCs w:val="16"/>
              </w:rPr>
              <w:t xml:space="preserve"> </w:t>
            </w:r>
            <w:r w:rsidRPr="00B16DCA">
              <w:rPr>
                <w:rFonts w:ascii="Times New Roman" w:hAnsi="Times New Roman"/>
                <w:sz w:val="16"/>
                <w:szCs w:val="16"/>
              </w:rPr>
              <w:t>zúčastnení verejní obstarávatelia vykonávajú na otvorenom trhu menej ako 20 % činností, ktorých sa spolupráca týka.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RPr="001340E3" w:rsidP="00B171C7">
            <w:pPr>
              <w:bidi w:val="0"/>
              <w:jc w:val="both"/>
              <w:rPr>
                <w:rFonts w:ascii="Times New Roman" w:hAnsi="Times New Roman"/>
                <w:sz w:val="16"/>
                <w:szCs w:val="16"/>
              </w:rPr>
            </w:pPr>
            <w:r w:rsidR="005F2A5B">
              <w:rPr>
                <w:rFonts w:ascii="Times New Roman" w:hAnsi="Times New Roman"/>
                <w:sz w:val="16"/>
                <w:szCs w:val="16"/>
              </w:rPr>
              <w:t>O: 10</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F2A5B" w:rsidRPr="005F2A5B" w:rsidP="005F2A5B">
            <w:pPr>
              <w:bidi w:val="0"/>
              <w:jc w:val="both"/>
              <w:rPr>
                <w:rFonts w:ascii="Times New Roman" w:hAnsi="Times New Roman"/>
                <w:sz w:val="16"/>
                <w:szCs w:val="16"/>
              </w:rPr>
            </w:pPr>
            <w:r w:rsidRPr="005F2A5B">
              <w:rPr>
                <w:rFonts w:ascii="Times New Roman" w:hAnsi="Times New Roman"/>
                <w:sz w:val="16"/>
                <w:szCs w:val="16"/>
              </w:rPr>
              <w:t>(10) Tento zákon sa nevzťahuje na civilnú zákazku alebo koncesiu, ak je zmluva alebo koncesná zmluva uzavretá výlučne medzi dvoma alebo viacerými verejnými obstarávateľmi a ak sú splnené tieto podmienky:</w:t>
            </w:r>
          </w:p>
          <w:p w:rsidR="005F2A5B" w:rsidRPr="005F2A5B" w:rsidP="009C701B">
            <w:pPr>
              <w:numPr>
                <w:numId w:val="9"/>
              </w:numPr>
              <w:bidi w:val="0"/>
              <w:ind w:left="284" w:hanging="284"/>
              <w:jc w:val="both"/>
              <w:rPr>
                <w:rFonts w:ascii="Times New Roman" w:hAnsi="Times New Roman"/>
                <w:sz w:val="16"/>
                <w:szCs w:val="16"/>
              </w:rPr>
            </w:pPr>
            <w:r w:rsidRPr="005F2A5B">
              <w:rPr>
                <w:rFonts w:ascii="Times New Roman" w:hAnsi="Times New Roman"/>
                <w:sz w:val="16"/>
                <w:szCs w:val="16"/>
              </w:rPr>
              <w:t>touto zmluvou sa ustanovuje alebo vykonáva spolupráca medzi zúčastnenými verejnými obstarávateľmi s cieľom zabezpečiť, aby sa služby vo verejnom záujme, ktoré musia poskytovať, poskytovali v záujme dosahovania ich spoločných cieľov,</w:t>
            </w:r>
          </w:p>
          <w:p w:rsidR="005F2A5B" w:rsidRPr="005F2A5B" w:rsidP="009C701B">
            <w:pPr>
              <w:numPr>
                <w:numId w:val="9"/>
              </w:numPr>
              <w:bidi w:val="0"/>
              <w:ind w:left="284" w:hanging="284"/>
              <w:jc w:val="both"/>
              <w:rPr>
                <w:rFonts w:ascii="Times New Roman" w:hAnsi="Times New Roman"/>
                <w:sz w:val="16"/>
                <w:szCs w:val="16"/>
              </w:rPr>
            </w:pPr>
            <w:r w:rsidRPr="005F2A5B">
              <w:rPr>
                <w:rFonts w:ascii="Times New Roman" w:hAnsi="Times New Roman"/>
                <w:sz w:val="16"/>
                <w:szCs w:val="16"/>
              </w:rPr>
              <w:t>vykonávanie takejto spolupráce sa riadi výlučne aspektmi týkajúcimi sa verejného záujmu a</w:t>
            </w:r>
          </w:p>
          <w:p w:rsidR="00B171C7" w:rsidRPr="001340E3" w:rsidP="009C701B">
            <w:pPr>
              <w:numPr>
                <w:numId w:val="9"/>
              </w:numPr>
              <w:bidi w:val="0"/>
              <w:ind w:left="284" w:hanging="284"/>
              <w:jc w:val="both"/>
              <w:rPr>
                <w:rFonts w:ascii="Times New Roman" w:hAnsi="Times New Roman"/>
                <w:sz w:val="16"/>
                <w:szCs w:val="16"/>
              </w:rPr>
            </w:pPr>
            <w:r w:rsidRPr="005F2A5B" w:rsidR="005F2A5B">
              <w:rPr>
                <w:rFonts w:ascii="Times New Roman" w:hAnsi="Times New Roman"/>
                <w:sz w:val="16"/>
                <w:szCs w:val="16"/>
              </w:rPr>
              <w:t>zúčastnení verejní obstarávatelia vykonávajú na otvorenom trhu menej ako 20% činností, ktorých sa spolupráca týka.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12</w:t>
            </w:r>
          </w:p>
          <w:p w:rsidR="00B171C7" w:rsidRPr="001340E3" w:rsidP="00B171C7">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483D58" w:rsidP="00B171C7">
            <w:pPr>
              <w:bidi w:val="0"/>
              <w:jc w:val="both"/>
              <w:rPr>
                <w:rFonts w:ascii="Times New Roman" w:hAnsi="Times New Roman"/>
                <w:sz w:val="16"/>
                <w:szCs w:val="16"/>
              </w:rPr>
            </w:pPr>
            <w:r w:rsidRPr="00483D58">
              <w:rPr>
                <w:rFonts w:ascii="Times New Roman" w:hAnsi="Times New Roman"/>
                <w:sz w:val="16"/>
                <w:szCs w:val="16"/>
              </w:rPr>
              <w:t>Na určenie percentuálneho podielu činností uvedených v odseku 1 prvom pododseku písm. b), odseku 3 prvom pododseku písm. b) a odseku 4 písm. c) sa berie do úvahy priemerný celkový obrat alebo vhodný alternatívny ukazovateľ založený na činnosti, napríklad náklady vzniknuté príslušnej právnickej osobe alebo verejnému obstarávateľovi, pokiaľ ide o služby, tovary a práce za tri roky predchádzajúce zadaniu zákazky.</w:t>
            </w:r>
          </w:p>
          <w:p w:rsidR="00B171C7" w:rsidRPr="00483D58"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483D58">
              <w:rPr>
                <w:rFonts w:ascii="Times New Roman" w:hAnsi="Times New Roman"/>
                <w:sz w:val="16"/>
                <w:szCs w:val="16"/>
              </w:rPr>
              <w:t>Ak z dôvodu dátumu, ku ktorému príslušná právnická osoba alebo verejný obstarávateľ boli založení alebo začali činnosť alebo v dôsledku reorganizácie ich činnosti takýto obrat alebo alternatívny ukazovateľ založený na činnosti, napríklad náklady, nie je za predchádzajúce tri roky k dispozícii alebo už nie je relevantný, je postačujúce preukázať, najmä prostredníctvom podnikateľských plánov, že meranie činnosti je dôveryhodné.</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RPr="001340E3" w:rsidP="00B171C7">
            <w:pPr>
              <w:bidi w:val="0"/>
              <w:jc w:val="both"/>
              <w:rPr>
                <w:rFonts w:ascii="Times New Roman" w:hAnsi="Times New Roman"/>
                <w:sz w:val="16"/>
                <w:szCs w:val="16"/>
              </w:rPr>
            </w:pPr>
            <w:r w:rsidR="005F2A5B">
              <w:rPr>
                <w:rFonts w:ascii="Times New Roman" w:hAnsi="Times New Roman"/>
                <w:sz w:val="16"/>
                <w:szCs w:val="16"/>
              </w:rPr>
              <w:t>O: 11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F2A5B" w:rsidRPr="005F2A5B" w:rsidP="005F2A5B">
            <w:pPr>
              <w:bidi w:val="0"/>
              <w:jc w:val="both"/>
              <w:rPr>
                <w:rFonts w:ascii="Times New Roman" w:hAnsi="Times New Roman"/>
                <w:sz w:val="16"/>
                <w:szCs w:val="16"/>
              </w:rPr>
            </w:pPr>
            <w:r w:rsidRPr="005F2A5B">
              <w:rPr>
                <w:rFonts w:ascii="Times New Roman" w:hAnsi="Times New Roman"/>
                <w:sz w:val="16"/>
                <w:szCs w:val="16"/>
              </w:rPr>
              <w:t>(11) Na určenie percentuálneho podielu činností podľa odseku 4 písm. b), odseku 5 písm. b), odseku 8 písm. b) a odseku 10 písm. c) sa vezme berie do úvahy priemerný celkový obrat alebo iný vhodný alternatívny ukazovateľ založený na činnosti, na</w:t>
            </w:r>
            <w:r w:rsidR="00F032F3">
              <w:rPr>
                <w:rFonts w:ascii="Times New Roman" w:hAnsi="Times New Roman"/>
                <w:sz w:val="16"/>
                <w:szCs w:val="16"/>
              </w:rPr>
              <w:t>jmä</w:t>
            </w:r>
            <w:r w:rsidRPr="005F2A5B">
              <w:rPr>
                <w:rFonts w:ascii="Times New Roman" w:hAnsi="Times New Roman"/>
                <w:sz w:val="16"/>
                <w:szCs w:val="16"/>
              </w:rPr>
              <w:t xml:space="preserve"> náklady vzniknuté príslušnej právnickej osobe alebo verejnému obstarávateľovi, ak ide o, tovary, stavebné práce a služby za posledné tri roky predchádzajúce zadaniu zákazky alebo koncesie. Ak ukazovatele</w:t>
            </w:r>
            <w:r w:rsidR="00A27E21">
              <w:rPr>
                <w:rFonts w:ascii="Times New Roman" w:hAnsi="Times New Roman"/>
                <w:sz w:val="16"/>
                <w:szCs w:val="16"/>
              </w:rPr>
              <w:t xml:space="preserve"> podľa prvej vety</w:t>
            </w:r>
            <w:r w:rsidRPr="005F2A5B">
              <w:rPr>
                <w:rFonts w:ascii="Times New Roman" w:hAnsi="Times New Roman"/>
                <w:sz w:val="16"/>
                <w:szCs w:val="16"/>
              </w:rPr>
              <w:t xml:space="preserve"> v závislosti od vzniku, začatia prevádzkovania činnosti alebo reorganizácie činnosti nie sú dostupné, možno ich preukázať najmä prostredníctvom podnikateľského plánu.</w:t>
            </w:r>
          </w:p>
          <w:p w:rsidR="00B171C7" w:rsidRPr="001340E3" w:rsidP="005F2A5B">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rPr>
          <w:trHeight w:val="3314"/>
        </w:trPr>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Č: 13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9B524D" w:rsidP="00B171C7">
            <w:pPr>
              <w:bidi w:val="0"/>
              <w:jc w:val="both"/>
              <w:rPr>
                <w:rFonts w:ascii="Times New Roman" w:hAnsi="Times New Roman"/>
                <w:sz w:val="16"/>
                <w:szCs w:val="16"/>
              </w:rPr>
            </w:pPr>
            <w:r w:rsidRPr="009B524D">
              <w:rPr>
                <w:rFonts w:ascii="Times New Roman" w:hAnsi="Times New Roman"/>
                <w:sz w:val="16"/>
                <w:szCs w:val="16"/>
              </w:rPr>
              <w:t>Táto smernica sa uplatňuje na zadávanie týchto zákaziek:</w:t>
            </w:r>
          </w:p>
          <w:p w:rsidR="00B171C7" w:rsidRPr="009B524D" w:rsidP="00B171C7">
            <w:pPr>
              <w:bidi w:val="0"/>
              <w:jc w:val="both"/>
              <w:rPr>
                <w:rFonts w:ascii="Times New Roman" w:hAnsi="Times New Roman"/>
                <w:sz w:val="16"/>
                <w:szCs w:val="16"/>
              </w:rPr>
            </w:pPr>
            <w:r w:rsidRPr="009B524D">
              <w:rPr>
                <w:rFonts w:ascii="Times New Roman" w:hAnsi="Times New Roman"/>
                <w:sz w:val="16"/>
                <w:szCs w:val="16"/>
              </w:rPr>
              <w:t>a) zákaziek na uskutočnenie stavebných prác, na ktoré verejní obstarávatelia prispievajú priamo vo výške viac ako 50 % a ktorých predpokladaná hodnota bez DPH sa rovná alebo je vyššia ako 5 186 000 EUR, ak tieto zákazky zahŕňajú jednu z týchto činností:</w:t>
            </w:r>
          </w:p>
          <w:p w:rsidR="00B171C7" w:rsidRPr="009B524D" w:rsidP="00B171C7">
            <w:pPr>
              <w:bidi w:val="0"/>
              <w:jc w:val="both"/>
              <w:rPr>
                <w:rFonts w:ascii="Times New Roman" w:hAnsi="Times New Roman"/>
                <w:sz w:val="16"/>
                <w:szCs w:val="16"/>
              </w:rPr>
            </w:pPr>
            <w:r w:rsidRPr="009B524D">
              <w:rPr>
                <w:rFonts w:ascii="Times New Roman" w:hAnsi="Times New Roman"/>
                <w:sz w:val="16"/>
                <w:szCs w:val="16"/>
              </w:rPr>
              <w:t>i) stavebno-inžinierske činnosti uvedené v prílohe II,</w:t>
            </w:r>
          </w:p>
          <w:p w:rsidR="00B171C7" w:rsidRPr="009B524D" w:rsidP="00B171C7">
            <w:pPr>
              <w:bidi w:val="0"/>
              <w:jc w:val="both"/>
              <w:rPr>
                <w:rFonts w:ascii="Times New Roman" w:hAnsi="Times New Roman"/>
                <w:sz w:val="16"/>
                <w:szCs w:val="16"/>
              </w:rPr>
            </w:pPr>
            <w:r w:rsidRPr="009B524D">
              <w:rPr>
                <w:rFonts w:ascii="Times New Roman" w:hAnsi="Times New Roman"/>
                <w:sz w:val="16"/>
                <w:szCs w:val="16"/>
              </w:rPr>
              <w:t>ii) stavebné práce na nemocniciach, zariadeniach určených na šport, rekreáciu a voľný čas, školských a univerzitných budovách a budovách, ktoré sa využívajú na administratívne účely;</w:t>
            </w:r>
          </w:p>
          <w:p w:rsidR="00B171C7" w:rsidRPr="009B524D" w:rsidP="00B171C7">
            <w:pPr>
              <w:bidi w:val="0"/>
              <w:jc w:val="both"/>
              <w:rPr>
                <w:rFonts w:ascii="Times New Roman" w:hAnsi="Times New Roman"/>
                <w:sz w:val="16"/>
                <w:szCs w:val="16"/>
              </w:rPr>
            </w:pPr>
            <w:r w:rsidRPr="009B524D">
              <w:rPr>
                <w:rFonts w:ascii="Times New Roman" w:hAnsi="Times New Roman"/>
                <w:sz w:val="16"/>
                <w:szCs w:val="16"/>
              </w:rPr>
              <w:t>b) zákaziek na poskytnutie služieb, na ktoré verejní obstarávatelia prispievajú priamo vo výške viac ako 50 % a ktorých predpokladaná hodnota bez DPH sa rovná alebo je vyššia ako 207 000 EUR a ktoré sú spojené so zákazkou na uskutočnenie stavebných prác uvedených pod písmenom a).</w:t>
            </w:r>
          </w:p>
          <w:p w:rsidR="00B171C7" w:rsidRPr="009B524D" w:rsidP="00B171C7">
            <w:pPr>
              <w:bidi w:val="0"/>
              <w:jc w:val="both"/>
              <w:rPr>
                <w:rFonts w:ascii="Times New Roman" w:hAnsi="Times New Roman"/>
                <w:sz w:val="16"/>
                <w:szCs w:val="16"/>
              </w:rPr>
            </w:pPr>
          </w:p>
          <w:p w:rsidR="00B171C7" w:rsidRPr="005F2A5B" w:rsidP="00B171C7">
            <w:pPr>
              <w:bidi w:val="0"/>
              <w:jc w:val="both"/>
              <w:rPr>
                <w:rFonts w:ascii="Times New Roman" w:hAnsi="Times New Roman"/>
                <w:sz w:val="16"/>
                <w:szCs w:val="16"/>
                <w:highlight w:val="magenta"/>
              </w:rPr>
            </w:pPr>
            <w:r w:rsidRPr="009B524D">
              <w:rPr>
                <w:rFonts w:ascii="Times New Roman" w:hAnsi="Times New Roman"/>
                <w:sz w:val="16"/>
                <w:szCs w:val="16"/>
              </w:rPr>
              <w:t>Verejní obstarávatelia poskytujúci príspevky uvedené v prvom pododseku písm. a) a b) zaistia súlad s touto smernicou, ak sami nezadávajú zákazku, na ktorú sa prispieva, alebo ak takúto zákazku zadávajú pre iné subjekty a v ich mene.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8</w:t>
            </w:r>
          </w:p>
          <w:p w:rsidR="00B171C7" w:rsidRPr="001340E3" w:rsidP="00B171C7">
            <w:pPr>
              <w:bidi w:val="0"/>
              <w:jc w:val="both"/>
              <w:rPr>
                <w:rFonts w:ascii="Times New Roman" w:hAnsi="Times New Roman"/>
                <w:sz w:val="16"/>
                <w:szCs w:val="16"/>
              </w:rPr>
            </w:pPr>
            <w:r>
              <w:rPr>
                <w:rFonts w:ascii="Times New Roman" w:hAnsi="Times New Roman"/>
                <w:sz w:val="16"/>
                <w:szCs w:val="16"/>
              </w:rPr>
              <w:t>O: 1</w:t>
            </w:r>
            <w:r w:rsidR="009B524D">
              <w:rPr>
                <w:rFonts w:ascii="Times New Roman" w:hAnsi="Times New Roman"/>
                <w:sz w:val="16"/>
                <w:szCs w:val="16"/>
              </w:rPr>
              <w:t>, 2</w:t>
            </w:r>
            <w:r w:rsidR="009200D7">
              <w:rPr>
                <w:rFonts w:ascii="Times New Roman" w:hAnsi="Times New Roman"/>
                <w:sz w:val="16"/>
                <w:szCs w:val="16"/>
              </w:rPr>
              <w:t>, 3,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B524D" w:rsidRPr="009B524D" w:rsidP="009B524D">
            <w:pPr>
              <w:bidi w:val="0"/>
              <w:rPr>
                <w:rFonts w:ascii="Times New Roman" w:hAnsi="Times New Roman"/>
                <w:sz w:val="16"/>
                <w:szCs w:val="16"/>
              </w:rPr>
            </w:pPr>
            <w:r w:rsidRPr="009B524D">
              <w:rPr>
                <w:rFonts w:ascii="Times New Roman" w:hAnsi="Times New Roman"/>
                <w:sz w:val="16"/>
                <w:szCs w:val="16"/>
              </w:rPr>
              <w:t>(1) Ak verejný obstarávateľ poskytne osobe, ktorá nie je verejný obstarávateľ ani obstarávateľ, viac ako 50% finančných prostriedkov na dodanie tovaru, na uskutočnenie stavebných prác a na poskytnutie služieb, je táto osoba povinná postupovať</w:t>
            </w:r>
          </w:p>
          <w:p w:rsidR="009B524D" w:rsidRPr="009B524D" w:rsidP="009B524D">
            <w:pPr>
              <w:bidi w:val="0"/>
              <w:rPr>
                <w:rFonts w:ascii="Times New Roman" w:hAnsi="Times New Roman"/>
                <w:sz w:val="16"/>
                <w:szCs w:val="16"/>
              </w:rPr>
            </w:pPr>
            <w:r w:rsidR="00945E9C">
              <w:rPr>
                <w:rFonts w:ascii="Times New Roman" w:hAnsi="Times New Roman"/>
                <w:sz w:val="16"/>
                <w:szCs w:val="16"/>
              </w:rPr>
              <w:t xml:space="preserve">a) </w:t>
            </w:r>
            <w:r w:rsidRPr="009B524D">
              <w:rPr>
                <w:rFonts w:ascii="Times New Roman" w:hAnsi="Times New Roman"/>
                <w:sz w:val="16"/>
                <w:szCs w:val="16"/>
              </w:rPr>
              <w:t>ako tento verejný obstarávateľ, ak predpokladaná hodnota zákazky sa rovná alebo je vyššia  ako finančný limit podľa § 5 ods. 2 ustanovený pre tohto verejného obstarávateľa,</w:t>
            </w:r>
          </w:p>
          <w:p w:rsidR="009B524D" w:rsidRPr="009B524D" w:rsidP="009B524D">
            <w:pPr>
              <w:bidi w:val="0"/>
              <w:rPr>
                <w:rFonts w:ascii="Times New Roman" w:hAnsi="Times New Roman"/>
                <w:sz w:val="16"/>
                <w:szCs w:val="16"/>
              </w:rPr>
            </w:pPr>
            <w:r w:rsidR="00945E9C">
              <w:rPr>
                <w:rFonts w:ascii="Times New Roman" w:hAnsi="Times New Roman"/>
                <w:sz w:val="16"/>
                <w:szCs w:val="16"/>
              </w:rPr>
              <w:t xml:space="preserve">b) </w:t>
            </w:r>
            <w:r w:rsidRPr="009B524D">
              <w:rPr>
                <w:rFonts w:ascii="Times New Roman" w:hAnsi="Times New Roman"/>
                <w:sz w:val="16"/>
                <w:szCs w:val="16"/>
              </w:rPr>
              <w:t>podľa § 10</w:t>
            </w:r>
            <w:r w:rsidR="00945E9C">
              <w:rPr>
                <w:rFonts w:ascii="Times New Roman" w:hAnsi="Times New Roman"/>
                <w:sz w:val="16"/>
                <w:szCs w:val="16"/>
              </w:rPr>
              <w:t>8</w:t>
            </w:r>
            <w:r w:rsidRPr="009B524D">
              <w:rPr>
                <w:rFonts w:ascii="Times New Roman" w:hAnsi="Times New Roman"/>
                <w:sz w:val="16"/>
                <w:szCs w:val="16"/>
              </w:rPr>
              <w:t xml:space="preserve"> ods. 1 písm. a) alebo písm. b), ak predpokladaná hodnota zákazky je nižšia ako finančný limit podľa písmena a) a súčasne rovná alebo vyššia ako</w:t>
            </w:r>
          </w:p>
          <w:p w:rsidR="009B524D" w:rsidRPr="009B524D" w:rsidP="009B524D">
            <w:pPr>
              <w:bidi w:val="0"/>
              <w:rPr>
                <w:rFonts w:ascii="Times New Roman" w:hAnsi="Times New Roman"/>
                <w:sz w:val="16"/>
                <w:szCs w:val="16"/>
              </w:rPr>
            </w:pPr>
            <w:r w:rsidR="00945E9C">
              <w:rPr>
                <w:rFonts w:ascii="Times New Roman" w:hAnsi="Times New Roman"/>
                <w:sz w:val="16"/>
                <w:szCs w:val="16"/>
              </w:rPr>
              <w:t xml:space="preserve">1. </w:t>
            </w:r>
            <w:r w:rsidRPr="009B524D">
              <w:rPr>
                <w:rFonts w:ascii="Times New Roman" w:hAnsi="Times New Roman"/>
                <w:sz w:val="16"/>
                <w:szCs w:val="16"/>
              </w:rPr>
              <w:t>40 000 eur, ak ide o zákazku na dodanie tovaru, okrem potravín a zákazku na poskytnutie služby, okrem služby uvedenej v prílohe č. 1,</w:t>
            </w:r>
          </w:p>
          <w:p w:rsidR="009B524D" w:rsidRPr="009B524D" w:rsidP="009B524D">
            <w:pPr>
              <w:bidi w:val="0"/>
              <w:rPr>
                <w:rFonts w:ascii="Times New Roman" w:hAnsi="Times New Roman"/>
                <w:sz w:val="16"/>
                <w:szCs w:val="16"/>
              </w:rPr>
            </w:pPr>
            <w:r w:rsidR="00945E9C">
              <w:rPr>
                <w:rFonts w:ascii="Times New Roman" w:hAnsi="Times New Roman"/>
                <w:sz w:val="16"/>
                <w:szCs w:val="16"/>
              </w:rPr>
              <w:t xml:space="preserve">2. </w:t>
            </w:r>
            <w:r w:rsidRPr="009B524D">
              <w:rPr>
                <w:rFonts w:ascii="Times New Roman" w:hAnsi="Times New Roman"/>
                <w:sz w:val="16"/>
                <w:szCs w:val="16"/>
              </w:rPr>
              <w:t>80 000 eur, ak ide o zákazku na dodanie tovaru, ktorým sú potraviny,</w:t>
            </w:r>
          </w:p>
          <w:p w:rsidR="009B524D" w:rsidRPr="009B524D" w:rsidP="009B524D">
            <w:pPr>
              <w:bidi w:val="0"/>
              <w:rPr>
                <w:rFonts w:ascii="Times New Roman" w:hAnsi="Times New Roman"/>
                <w:sz w:val="16"/>
                <w:szCs w:val="16"/>
              </w:rPr>
            </w:pPr>
            <w:r w:rsidR="00945E9C">
              <w:rPr>
                <w:rFonts w:ascii="Times New Roman" w:hAnsi="Times New Roman"/>
                <w:sz w:val="16"/>
                <w:szCs w:val="16"/>
              </w:rPr>
              <w:t xml:space="preserve">3. </w:t>
            </w:r>
            <w:r w:rsidRPr="009B524D">
              <w:rPr>
                <w:rFonts w:ascii="Times New Roman" w:hAnsi="Times New Roman"/>
                <w:sz w:val="16"/>
                <w:szCs w:val="16"/>
              </w:rPr>
              <w:t>140 000 eur, ak ide o zákazku na uskutočnenie stavebných prác,</w:t>
            </w:r>
          </w:p>
          <w:p w:rsidR="009B524D" w:rsidRPr="009B524D" w:rsidP="009B524D">
            <w:pPr>
              <w:bidi w:val="0"/>
              <w:rPr>
                <w:rFonts w:ascii="Times New Roman" w:hAnsi="Times New Roman"/>
                <w:sz w:val="16"/>
                <w:szCs w:val="16"/>
              </w:rPr>
            </w:pPr>
            <w:r w:rsidR="00945E9C">
              <w:rPr>
                <w:rFonts w:ascii="Times New Roman" w:hAnsi="Times New Roman"/>
                <w:sz w:val="16"/>
                <w:szCs w:val="16"/>
              </w:rPr>
              <w:t xml:space="preserve">4. </w:t>
            </w:r>
            <w:r w:rsidRPr="009B524D">
              <w:rPr>
                <w:rFonts w:ascii="Times New Roman" w:hAnsi="Times New Roman"/>
                <w:sz w:val="16"/>
                <w:szCs w:val="16"/>
              </w:rPr>
              <w:t>400 000 eur, ak ide o zákazku na poskytnutie služby uvedenej v prílohe č. 1,</w:t>
            </w:r>
          </w:p>
          <w:p w:rsidR="009B524D" w:rsidRPr="009B524D" w:rsidP="009B524D">
            <w:pPr>
              <w:bidi w:val="0"/>
              <w:rPr>
                <w:rFonts w:ascii="Times New Roman" w:hAnsi="Times New Roman"/>
                <w:sz w:val="16"/>
                <w:szCs w:val="16"/>
              </w:rPr>
            </w:pPr>
            <w:r w:rsidR="00945E9C">
              <w:rPr>
                <w:rFonts w:ascii="Times New Roman" w:hAnsi="Times New Roman"/>
                <w:sz w:val="16"/>
                <w:szCs w:val="16"/>
              </w:rPr>
              <w:t>c) podľa § 117</w:t>
            </w:r>
            <w:r w:rsidRPr="009B524D">
              <w:rPr>
                <w:rFonts w:ascii="Times New Roman" w:hAnsi="Times New Roman"/>
                <w:sz w:val="16"/>
                <w:szCs w:val="16"/>
              </w:rPr>
              <w:t xml:space="preserve"> ods. 1, 3 a 4, ak predpokladaná hodnota zákazky je nižšia ako finančný limit podľa písmena b).</w:t>
            </w:r>
          </w:p>
          <w:p w:rsidR="009B524D" w:rsidRPr="009B524D" w:rsidP="009B524D">
            <w:pPr>
              <w:bidi w:val="0"/>
              <w:rPr>
                <w:rFonts w:ascii="Times New Roman" w:hAnsi="Times New Roman"/>
                <w:sz w:val="16"/>
                <w:szCs w:val="16"/>
              </w:rPr>
            </w:pPr>
          </w:p>
          <w:p w:rsidR="009B524D" w:rsidRPr="009B524D" w:rsidP="009B524D">
            <w:pPr>
              <w:bidi w:val="0"/>
              <w:rPr>
                <w:rFonts w:ascii="Times New Roman" w:hAnsi="Times New Roman"/>
                <w:sz w:val="16"/>
                <w:szCs w:val="16"/>
              </w:rPr>
            </w:pPr>
            <w:r w:rsidRPr="009B524D">
              <w:rPr>
                <w:rFonts w:ascii="Times New Roman" w:hAnsi="Times New Roman"/>
                <w:sz w:val="16"/>
                <w:szCs w:val="16"/>
              </w:rPr>
              <w:t>(2) Ak verejný obstarávateľ poskytne osobe, ktorá nie je verejným obstarávateľom ani obstarávateľom, časť finančných prostriedkov predstavujúcich percentuálny podiel rovnaký alebo nižší ako 50% finančných prostriedkov na dodanie tovaru, na uskutočnenie stavebných prác a na poskytnutie služieb, je táto osoba povinná postupovať podľa</w:t>
            </w:r>
          </w:p>
          <w:p w:rsidR="009B524D" w:rsidRPr="009B524D" w:rsidP="009B524D">
            <w:pPr>
              <w:bidi w:val="0"/>
              <w:rPr>
                <w:rFonts w:ascii="Times New Roman" w:hAnsi="Times New Roman"/>
                <w:sz w:val="16"/>
                <w:szCs w:val="16"/>
              </w:rPr>
            </w:pPr>
            <w:r w:rsidR="00945E9C">
              <w:rPr>
                <w:rFonts w:ascii="Times New Roman" w:hAnsi="Times New Roman"/>
                <w:sz w:val="16"/>
                <w:szCs w:val="16"/>
              </w:rPr>
              <w:t xml:space="preserve">a) </w:t>
            </w:r>
            <w:r w:rsidRPr="009B524D">
              <w:rPr>
                <w:rFonts w:ascii="Times New Roman" w:hAnsi="Times New Roman"/>
                <w:sz w:val="16"/>
                <w:szCs w:val="16"/>
              </w:rPr>
              <w:t>§ 10</w:t>
            </w:r>
            <w:r w:rsidR="00945E9C">
              <w:rPr>
                <w:rFonts w:ascii="Times New Roman" w:hAnsi="Times New Roman"/>
                <w:sz w:val="16"/>
                <w:szCs w:val="16"/>
              </w:rPr>
              <w:t>8</w:t>
            </w:r>
            <w:r w:rsidRPr="009B524D">
              <w:rPr>
                <w:rFonts w:ascii="Times New Roman" w:hAnsi="Times New Roman"/>
                <w:sz w:val="16"/>
                <w:szCs w:val="16"/>
              </w:rPr>
              <w:t xml:space="preserve"> ods. 1 písm. a) alebo písm. b), ak predpokladaná hodnota zákazky sa rovná alebo je vyššia ako</w:t>
            </w:r>
          </w:p>
          <w:p w:rsidR="009B524D" w:rsidRPr="009B524D" w:rsidP="009B524D">
            <w:pPr>
              <w:bidi w:val="0"/>
              <w:rPr>
                <w:rFonts w:ascii="Times New Roman" w:hAnsi="Times New Roman"/>
                <w:sz w:val="16"/>
                <w:szCs w:val="16"/>
              </w:rPr>
            </w:pPr>
            <w:r w:rsidR="00945E9C">
              <w:rPr>
                <w:rFonts w:ascii="Times New Roman" w:hAnsi="Times New Roman"/>
                <w:sz w:val="16"/>
                <w:szCs w:val="16"/>
              </w:rPr>
              <w:t xml:space="preserve">1. </w:t>
            </w:r>
            <w:r w:rsidRPr="009B524D">
              <w:rPr>
                <w:rFonts w:ascii="Times New Roman" w:hAnsi="Times New Roman"/>
                <w:sz w:val="16"/>
                <w:szCs w:val="16"/>
              </w:rPr>
              <w:t>40 000 eur, ak ide o zákazku na dodanie tovaru, okrem potravín a zákazku na poskytnutie služby, okrem služby uvedenej v prílohe č. 1,</w:t>
            </w:r>
          </w:p>
          <w:p w:rsidR="009B524D" w:rsidRPr="009B524D" w:rsidP="009B524D">
            <w:pPr>
              <w:bidi w:val="0"/>
              <w:rPr>
                <w:rFonts w:ascii="Times New Roman" w:hAnsi="Times New Roman"/>
                <w:sz w:val="16"/>
                <w:szCs w:val="16"/>
              </w:rPr>
            </w:pPr>
            <w:r w:rsidR="00945E9C">
              <w:rPr>
                <w:rFonts w:ascii="Times New Roman" w:hAnsi="Times New Roman"/>
                <w:sz w:val="16"/>
                <w:szCs w:val="16"/>
              </w:rPr>
              <w:t xml:space="preserve">2. </w:t>
            </w:r>
            <w:r w:rsidRPr="009B524D">
              <w:rPr>
                <w:rFonts w:ascii="Times New Roman" w:hAnsi="Times New Roman"/>
                <w:sz w:val="16"/>
                <w:szCs w:val="16"/>
              </w:rPr>
              <w:t>80 000 eur, ak ide o zákazku na dodanie tovaru, ktorým sú potraviny,</w:t>
            </w:r>
          </w:p>
          <w:p w:rsidR="009B524D" w:rsidRPr="009B524D" w:rsidP="009B524D">
            <w:pPr>
              <w:bidi w:val="0"/>
              <w:rPr>
                <w:rFonts w:ascii="Times New Roman" w:hAnsi="Times New Roman"/>
                <w:sz w:val="16"/>
                <w:szCs w:val="16"/>
              </w:rPr>
            </w:pPr>
            <w:r w:rsidR="00945E9C">
              <w:rPr>
                <w:rFonts w:ascii="Times New Roman" w:hAnsi="Times New Roman"/>
                <w:sz w:val="16"/>
                <w:szCs w:val="16"/>
              </w:rPr>
              <w:t xml:space="preserve">3. </w:t>
            </w:r>
            <w:r w:rsidRPr="009B524D">
              <w:rPr>
                <w:rFonts w:ascii="Times New Roman" w:hAnsi="Times New Roman"/>
                <w:sz w:val="16"/>
                <w:szCs w:val="16"/>
              </w:rPr>
              <w:t>140 000 eur, ak ide o zákazku na uskutočnenie stavebných prác,</w:t>
            </w:r>
          </w:p>
          <w:p w:rsidR="009B524D" w:rsidRPr="009B524D" w:rsidP="009B524D">
            <w:pPr>
              <w:bidi w:val="0"/>
              <w:rPr>
                <w:rFonts w:ascii="Times New Roman" w:hAnsi="Times New Roman"/>
                <w:sz w:val="16"/>
                <w:szCs w:val="16"/>
              </w:rPr>
            </w:pPr>
            <w:r w:rsidR="00945E9C">
              <w:rPr>
                <w:rFonts w:ascii="Times New Roman" w:hAnsi="Times New Roman"/>
                <w:sz w:val="16"/>
                <w:szCs w:val="16"/>
              </w:rPr>
              <w:t xml:space="preserve">4. </w:t>
            </w:r>
            <w:r w:rsidRPr="009B524D">
              <w:rPr>
                <w:rFonts w:ascii="Times New Roman" w:hAnsi="Times New Roman"/>
                <w:sz w:val="16"/>
                <w:szCs w:val="16"/>
              </w:rPr>
              <w:t>400 000 eur, ak ide o zákazku na poskytnutie služby uvedenej v prílohe č. 1,</w:t>
            </w:r>
          </w:p>
          <w:p w:rsidR="00B171C7" w:rsidP="009B524D">
            <w:pPr>
              <w:bidi w:val="0"/>
              <w:rPr>
                <w:rFonts w:ascii="Times New Roman" w:hAnsi="Times New Roman"/>
                <w:sz w:val="16"/>
                <w:szCs w:val="16"/>
              </w:rPr>
            </w:pPr>
            <w:r w:rsidR="00945E9C">
              <w:rPr>
                <w:rFonts w:ascii="Times New Roman" w:hAnsi="Times New Roman"/>
                <w:sz w:val="16"/>
                <w:szCs w:val="16"/>
              </w:rPr>
              <w:t xml:space="preserve">b) </w:t>
            </w:r>
            <w:r w:rsidRPr="009B524D" w:rsidR="009B524D">
              <w:rPr>
                <w:rFonts w:ascii="Times New Roman" w:hAnsi="Times New Roman"/>
                <w:sz w:val="16"/>
                <w:szCs w:val="16"/>
              </w:rPr>
              <w:t>§ 11</w:t>
            </w:r>
            <w:r w:rsidR="00945E9C">
              <w:rPr>
                <w:rFonts w:ascii="Times New Roman" w:hAnsi="Times New Roman"/>
                <w:sz w:val="16"/>
                <w:szCs w:val="16"/>
              </w:rPr>
              <w:t>7</w:t>
            </w:r>
            <w:r w:rsidRPr="009B524D" w:rsidR="009B524D">
              <w:rPr>
                <w:rFonts w:ascii="Times New Roman" w:hAnsi="Times New Roman"/>
                <w:sz w:val="16"/>
                <w:szCs w:val="16"/>
              </w:rPr>
              <w:t xml:space="preserve"> ods. 1, 3 a 4, ak predpokladaná hodnota zákazky je nižšia ako finančný limit podľa písmena a).</w:t>
            </w:r>
          </w:p>
          <w:p w:rsidR="009200D7" w:rsidP="009B524D">
            <w:pPr>
              <w:bidi w:val="0"/>
              <w:rPr>
                <w:rFonts w:ascii="Times New Roman" w:hAnsi="Times New Roman"/>
                <w:sz w:val="16"/>
                <w:szCs w:val="16"/>
              </w:rPr>
            </w:pPr>
          </w:p>
          <w:p w:rsidR="009200D7" w:rsidRPr="009200D7" w:rsidP="009200D7">
            <w:pPr>
              <w:bidi w:val="0"/>
              <w:rPr>
                <w:rFonts w:ascii="Times New Roman" w:hAnsi="Times New Roman"/>
                <w:sz w:val="16"/>
                <w:szCs w:val="16"/>
              </w:rPr>
            </w:pPr>
            <w:r w:rsidRPr="009200D7">
              <w:rPr>
                <w:rFonts w:ascii="Times New Roman" w:hAnsi="Times New Roman"/>
                <w:sz w:val="16"/>
                <w:szCs w:val="16"/>
              </w:rPr>
              <w:t>(3) Povinnosti podľa odsekov 1 a 2 sa nevzťahujú na osobu, ktorá nie je verejný obstarávateľ ani obstarávateľ a ktorá získala finančné prostriedky v rámci opatrení spoločnej organizácie poľnohospodárskych trhov</w:t>
            </w:r>
            <w:r w:rsidR="00945E9C">
              <w:rPr>
                <w:rFonts w:ascii="Times New Roman" w:hAnsi="Times New Roman"/>
                <w:sz w:val="16"/>
                <w:szCs w:val="16"/>
                <w:vertAlign w:val="superscript"/>
              </w:rPr>
              <w:t xml:space="preserve"> 27</w:t>
            </w:r>
            <w:r w:rsidRPr="009200D7">
              <w:rPr>
                <w:rFonts w:ascii="Times New Roman" w:hAnsi="Times New Roman"/>
                <w:sz w:val="16"/>
                <w:szCs w:val="16"/>
              </w:rPr>
              <w:t>) alebo finančné prostriedky určené na podporu rozvoja vidieka, poľnohospodárskej prvovýroby, potravinárstva, lesného a rybného hospodárstva podľa osobitných predpisov;</w:t>
            </w:r>
            <w:r w:rsidRPr="00945E9C" w:rsidR="00945E9C">
              <w:rPr>
                <w:rFonts w:ascii="Times New Roman" w:hAnsi="Times New Roman"/>
                <w:sz w:val="16"/>
                <w:szCs w:val="16"/>
                <w:vertAlign w:val="superscript"/>
              </w:rPr>
              <w:t>28</w:t>
            </w:r>
            <w:r w:rsidRPr="009200D7">
              <w:rPr>
                <w:rFonts w:ascii="Times New Roman" w:hAnsi="Times New Roman"/>
                <w:sz w:val="16"/>
                <w:szCs w:val="16"/>
              </w:rPr>
              <w:t>) to neplatí, ak ide o zákazku na uskutočnenie stavebných prác alebo zákazku na poskytnutie služby, ktorá súvisí s týmito stavebnými prácami, ktorej predpokladaná hodnota je vyššia ako finančný limit podľa § 5 ods. 2 a na ktorú verejný obstarávateľ poskytne viac ako 50% finančných prostriedkov.</w:t>
            </w:r>
          </w:p>
          <w:p w:rsidR="009200D7" w:rsidRPr="009200D7" w:rsidP="009200D7">
            <w:pPr>
              <w:bidi w:val="0"/>
              <w:rPr>
                <w:rFonts w:ascii="Times New Roman" w:hAnsi="Times New Roman"/>
                <w:sz w:val="16"/>
                <w:szCs w:val="16"/>
              </w:rPr>
            </w:pPr>
          </w:p>
          <w:p w:rsidR="009200D7" w:rsidRPr="009200D7" w:rsidP="009200D7">
            <w:pPr>
              <w:bidi w:val="0"/>
              <w:rPr>
                <w:rFonts w:ascii="Times New Roman" w:hAnsi="Times New Roman"/>
                <w:sz w:val="16"/>
                <w:szCs w:val="16"/>
              </w:rPr>
            </w:pPr>
            <w:r w:rsidRPr="009200D7">
              <w:rPr>
                <w:rFonts w:ascii="Times New Roman" w:hAnsi="Times New Roman"/>
                <w:sz w:val="16"/>
                <w:szCs w:val="16"/>
              </w:rPr>
              <w:t>(4) Ak verejný obstarávateľ poskytne obstarávateľovi finančné prostriedky na dodanie tovaru, na uskutočnenie stavebných prác alebo na poskytnutie služieb, ktoré súvisia s činnosťou podľa § 9 ods. 3 až 9 a ktorých predpokladaná hodnota je nižšia ako finančný limit ustanovený pre zadávanie nadlimitných zákaziek obstarávateľom alebo ide o tovary, stavebné práce alebo služby, ktoré nesúvisia s činnosťou podľa § 9 ods. 3 až 9, je obstarávateľ povinný postupovať ako tento verejný obstarávateľ podľa tohto zákona.</w:t>
            </w:r>
          </w:p>
          <w:p w:rsidR="009200D7" w:rsidRPr="009200D7" w:rsidP="009200D7">
            <w:pPr>
              <w:bidi w:val="0"/>
              <w:rPr>
                <w:rFonts w:ascii="Times New Roman" w:hAnsi="Times New Roman"/>
                <w:sz w:val="16"/>
                <w:szCs w:val="16"/>
              </w:rPr>
            </w:pPr>
          </w:p>
          <w:p w:rsidR="009200D7" w:rsidRPr="009200D7" w:rsidP="009200D7">
            <w:pPr>
              <w:bidi w:val="0"/>
              <w:rPr>
                <w:rFonts w:ascii="Times New Roman" w:hAnsi="Times New Roman"/>
                <w:sz w:val="16"/>
                <w:szCs w:val="16"/>
              </w:rPr>
            </w:pPr>
            <w:r w:rsidRPr="00945E9C" w:rsidR="00945E9C">
              <w:rPr>
                <w:rFonts w:ascii="Times New Roman" w:hAnsi="Times New Roman"/>
                <w:sz w:val="16"/>
                <w:szCs w:val="16"/>
                <w:vertAlign w:val="superscript"/>
              </w:rPr>
              <w:t>27</w:t>
            </w:r>
            <w:r w:rsidRPr="009200D7">
              <w:rPr>
                <w:rFonts w:ascii="Times New Roman" w:hAnsi="Times New Roman"/>
                <w:sz w:val="16"/>
                <w:szCs w:val="16"/>
              </w:rPr>
              <w:t>) Napríklad nariadenie Európskeho parlamentu a Rady (EÚ) č. 1305/2013</w:t>
            </w:r>
            <w:r w:rsidR="00945E9C">
              <w:rPr>
                <w:rFonts w:ascii="Times New Roman" w:hAnsi="Times New Roman"/>
                <w:sz w:val="16"/>
                <w:szCs w:val="16"/>
              </w:rPr>
              <w:t xml:space="preserve"> zo 17. decembra 2013 o podpore </w:t>
            </w:r>
            <w:r w:rsidRPr="009200D7">
              <w:rPr>
                <w:rFonts w:ascii="Times New Roman" w:hAnsi="Times New Roman"/>
                <w:sz w:val="16"/>
                <w:szCs w:val="16"/>
              </w:rPr>
              <w:t xml:space="preserve">rozvoja vidieka prostredníctvom Európskeho poľnohospodárskeho fondu </w:t>
            </w:r>
            <w:r w:rsidR="00945E9C">
              <w:rPr>
                <w:rFonts w:ascii="Times New Roman" w:hAnsi="Times New Roman"/>
                <w:sz w:val="16"/>
                <w:szCs w:val="16"/>
              </w:rPr>
              <w:t xml:space="preserve">pre rozvoj vidieka (EPFRV) </w:t>
            </w:r>
            <w:r w:rsidRPr="009200D7">
              <w:rPr>
                <w:rFonts w:ascii="Times New Roman" w:hAnsi="Times New Roman"/>
                <w:sz w:val="16"/>
                <w:szCs w:val="16"/>
              </w:rPr>
              <w:t>a o zrušení nariadenia Rady (ES) č. 1698/2005 (Ú. v. EÚ L 347, 20.12.2013) v platnom znení, nariadenie</w:t>
            </w:r>
          </w:p>
          <w:p w:rsidR="009200D7" w:rsidRPr="009200D7" w:rsidP="009200D7">
            <w:pPr>
              <w:bidi w:val="0"/>
              <w:rPr>
                <w:rFonts w:ascii="Times New Roman" w:hAnsi="Times New Roman"/>
                <w:sz w:val="16"/>
                <w:szCs w:val="16"/>
              </w:rPr>
            </w:pPr>
            <w:r w:rsidRPr="009200D7">
              <w:rPr>
                <w:rFonts w:ascii="Times New Roman" w:hAnsi="Times New Roman"/>
                <w:sz w:val="16"/>
                <w:szCs w:val="16"/>
              </w:rPr>
              <w:t>Európskeho parlamentu a Rady (EÚ) č. 1308/2013 zo 17. decembra 2</w:t>
            </w:r>
            <w:r w:rsidR="00945E9C">
              <w:rPr>
                <w:rFonts w:ascii="Times New Roman" w:hAnsi="Times New Roman"/>
                <w:sz w:val="16"/>
                <w:szCs w:val="16"/>
              </w:rPr>
              <w:t xml:space="preserve">013, ktorým sa vytvára spoločná </w:t>
            </w:r>
            <w:r w:rsidRPr="009200D7">
              <w:rPr>
                <w:rFonts w:ascii="Times New Roman" w:hAnsi="Times New Roman"/>
                <w:sz w:val="16"/>
                <w:szCs w:val="16"/>
              </w:rPr>
              <w:t>organizácia trhov s poľnohospodárskymi výrobkami a ktorým sa zrušujú n</w:t>
            </w:r>
            <w:r w:rsidR="00945E9C">
              <w:rPr>
                <w:rFonts w:ascii="Times New Roman" w:hAnsi="Times New Roman"/>
                <w:sz w:val="16"/>
                <w:szCs w:val="16"/>
              </w:rPr>
              <w:t>ariadenia Rady (EHS) č. 922/72,</w:t>
            </w:r>
            <w:r w:rsidRPr="009200D7">
              <w:rPr>
                <w:rFonts w:ascii="Times New Roman" w:hAnsi="Times New Roman"/>
                <w:sz w:val="16"/>
                <w:szCs w:val="16"/>
              </w:rPr>
              <w:t xml:space="preserve"> (EHS) č. 234/79, (ES) č. 1037/2001 a (ES) č. 1234/2007 (Ú. v. EÚ L 347, 20. 12. 2013) v platnom znení.</w:t>
            </w:r>
          </w:p>
          <w:p w:rsidR="009200D7" w:rsidRPr="001340E3" w:rsidP="009B524D">
            <w:pPr>
              <w:bidi w:val="0"/>
              <w:rPr>
                <w:rFonts w:ascii="Times New Roman" w:hAnsi="Times New Roman"/>
                <w:sz w:val="16"/>
                <w:szCs w:val="16"/>
              </w:rPr>
            </w:pPr>
            <w:r w:rsidR="00945E9C">
              <w:rPr>
                <w:rFonts w:ascii="Times New Roman" w:hAnsi="Times New Roman"/>
                <w:sz w:val="16"/>
                <w:szCs w:val="16"/>
                <w:vertAlign w:val="superscript"/>
              </w:rPr>
              <w:t>28</w:t>
            </w:r>
            <w:r w:rsidRPr="009200D7">
              <w:rPr>
                <w:rFonts w:ascii="Times New Roman" w:hAnsi="Times New Roman"/>
                <w:sz w:val="16"/>
                <w:szCs w:val="16"/>
              </w:rPr>
              <w:t>) Napríklad nariadenie (EÚ) č. 1305/2</w:t>
            </w:r>
            <w:r w:rsidR="00945E9C">
              <w:rPr>
                <w:rFonts w:ascii="Times New Roman" w:hAnsi="Times New Roman"/>
                <w:sz w:val="16"/>
                <w:szCs w:val="16"/>
              </w:rPr>
              <w:t xml:space="preserve">013 v platnom znení, nariadenie </w:t>
            </w:r>
            <w:r w:rsidRPr="009200D7">
              <w:rPr>
                <w:rFonts w:ascii="Times New Roman" w:hAnsi="Times New Roman"/>
                <w:sz w:val="16"/>
                <w:szCs w:val="16"/>
              </w:rPr>
              <w:t>Európsk</w:t>
            </w:r>
            <w:r w:rsidR="00945E9C">
              <w:rPr>
                <w:rFonts w:ascii="Times New Roman" w:hAnsi="Times New Roman"/>
                <w:sz w:val="16"/>
                <w:szCs w:val="16"/>
              </w:rPr>
              <w:t xml:space="preserve">eho parlamentu a Rady (EÚ) </w:t>
            </w:r>
            <w:r w:rsidRPr="009200D7">
              <w:rPr>
                <w:rFonts w:ascii="Times New Roman" w:hAnsi="Times New Roman"/>
                <w:sz w:val="16"/>
                <w:szCs w:val="16"/>
              </w:rPr>
              <w:t>č. 508/2014 z  15. mája 2014 o Európskom námornom a rybárskom Fonde, k</w:t>
            </w:r>
            <w:r w:rsidR="00945E9C">
              <w:rPr>
                <w:rFonts w:ascii="Times New Roman" w:hAnsi="Times New Roman"/>
                <w:sz w:val="16"/>
                <w:szCs w:val="16"/>
              </w:rPr>
              <w:t xml:space="preserve">torým sa zrušujú nariadenia </w:t>
            </w:r>
            <w:r w:rsidRPr="009200D7">
              <w:rPr>
                <w:rFonts w:ascii="Times New Roman" w:hAnsi="Times New Roman"/>
                <w:sz w:val="16"/>
                <w:szCs w:val="16"/>
              </w:rPr>
              <w:t>Rady (ES) č. 2328/2003, (ES) č. 861/2006, (ES) č. 1198/2006 a (ES) č.7</w:t>
            </w:r>
            <w:r w:rsidR="00945E9C">
              <w:rPr>
                <w:rFonts w:ascii="Times New Roman" w:hAnsi="Times New Roman"/>
                <w:sz w:val="16"/>
                <w:szCs w:val="16"/>
              </w:rPr>
              <w:t xml:space="preserve">91/2007 a nariadenie Európskeho </w:t>
            </w:r>
            <w:r w:rsidRPr="009200D7">
              <w:rPr>
                <w:rFonts w:ascii="Times New Roman" w:hAnsi="Times New Roman"/>
                <w:sz w:val="16"/>
                <w:szCs w:val="16"/>
              </w:rPr>
              <w:t>parlamentu a Rady (EÚ) č. 1255/2011 (Ú. v. EÚ L 1</w:t>
            </w:r>
            <w:r w:rsidR="00945E9C">
              <w:rPr>
                <w:rFonts w:ascii="Times New Roman" w:hAnsi="Times New Roman"/>
                <w:sz w:val="16"/>
                <w:szCs w:val="16"/>
              </w:rPr>
              <w:t>49, 20.5.2014) v platnom znení.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Č: 14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B066B9" w:rsidP="00B171C7">
            <w:pPr>
              <w:bidi w:val="0"/>
              <w:jc w:val="both"/>
              <w:rPr>
                <w:rFonts w:ascii="Times New Roman" w:hAnsi="Times New Roman"/>
                <w:sz w:val="16"/>
                <w:szCs w:val="16"/>
              </w:rPr>
            </w:pPr>
            <w:r w:rsidRPr="00B066B9">
              <w:rPr>
                <w:rFonts w:ascii="Times New Roman" w:hAnsi="Times New Roman"/>
                <w:sz w:val="16"/>
                <w:szCs w:val="16"/>
              </w:rPr>
              <w:t>Služby v oblasti výskumu a vývoja</w:t>
            </w:r>
          </w:p>
          <w:p w:rsidR="00B171C7" w:rsidRPr="00B066B9" w:rsidP="00B171C7">
            <w:pPr>
              <w:bidi w:val="0"/>
              <w:jc w:val="both"/>
              <w:rPr>
                <w:rFonts w:ascii="Times New Roman" w:hAnsi="Times New Roman"/>
                <w:sz w:val="16"/>
                <w:szCs w:val="16"/>
              </w:rPr>
            </w:pPr>
          </w:p>
          <w:p w:rsidR="00B171C7" w:rsidRPr="00B066B9" w:rsidP="00B171C7">
            <w:pPr>
              <w:bidi w:val="0"/>
              <w:jc w:val="both"/>
              <w:rPr>
                <w:rFonts w:ascii="Times New Roman" w:hAnsi="Times New Roman"/>
                <w:sz w:val="16"/>
                <w:szCs w:val="16"/>
              </w:rPr>
            </w:pPr>
            <w:r w:rsidRPr="00B066B9">
              <w:rPr>
                <w:rFonts w:ascii="Times New Roman" w:hAnsi="Times New Roman"/>
                <w:sz w:val="16"/>
                <w:szCs w:val="16"/>
              </w:rPr>
              <w:t>Táto smernica sa uplatňuje iba na verejné zákazky na poskytnutie služieb v oblasti výskumu a vývoja, na ktoré sa vzťahujú kódy CPV 73000000-2 až 73120000-9, 73300000-5, 73420000-2 a 73430000-5 za predpokladu, že sú splnené obe tieto podmienky:</w:t>
            </w:r>
          </w:p>
          <w:p w:rsidR="00B171C7" w:rsidRPr="00B066B9" w:rsidP="00B171C7">
            <w:pPr>
              <w:bidi w:val="0"/>
              <w:jc w:val="both"/>
              <w:rPr>
                <w:rFonts w:ascii="Times New Roman" w:hAnsi="Times New Roman"/>
                <w:sz w:val="16"/>
                <w:szCs w:val="16"/>
              </w:rPr>
            </w:pPr>
            <w:r w:rsidRPr="00B066B9">
              <w:rPr>
                <w:rFonts w:ascii="Times New Roman" w:hAnsi="Times New Roman"/>
                <w:sz w:val="16"/>
                <w:szCs w:val="16"/>
              </w:rPr>
              <w:t>a)</w:t>
            </w:r>
            <w:r>
              <w:rPr>
                <w:rFonts w:ascii="Times New Roman" w:hAnsi="Times New Roman"/>
                <w:sz w:val="16"/>
                <w:szCs w:val="16"/>
              </w:rPr>
              <w:t xml:space="preserve"> </w:t>
            </w:r>
            <w:r w:rsidRPr="00B066B9">
              <w:rPr>
                <w:rFonts w:ascii="Times New Roman" w:hAnsi="Times New Roman"/>
                <w:sz w:val="16"/>
                <w:szCs w:val="16"/>
              </w:rPr>
              <w:t>prospech plynie výlučne verejnému obstarávateľovi na využitie pri plnení vlastných úloh a</w:t>
            </w:r>
          </w:p>
          <w:p w:rsidR="00B171C7" w:rsidRPr="001340E3" w:rsidP="00B171C7">
            <w:pPr>
              <w:bidi w:val="0"/>
              <w:jc w:val="both"/>
              <w:rPr>
                <w:rFonts w:ascii="Times New Roman" w:hAnsi="Times New Roman"/>
                <w:sz w:val="16"/>
                <w:szCs w:val="16"/>
              </w:rPr>
            </w:pPr>
            <w:r w:rsidRPr="00B066B9">
              <w:rPr>
                <w:rFonts w:ascii="Times New Roman" w:hAnsi="Times New Roman"/>
                <w:sz w:val="16"/>
                <w:szCs w:val="16"/>
              </w:rPr>
              <w:t>b)</w:t>
            </w:r>
            <w:r>
              <w:rPr>
                <w:rFonts w:ascii="Times New Roman" w:hAnsi="Times New Roman"/>
                <w:sz w:val="16"/>
                <w:szCs w:val="16"/>
              </w:rPr>
              <w:t xml:space="preserve"> </w:t>
            </w:r>
            <w:r w:rsidRPr="00B066B9">
              <w:rPr>
                <w:rFonts w:ascii="Times New Roman" w:hAnsi="Times New Roman"/>
                <w:sz w:val="16"/>
                <w:szCs w:val="16"/>
              </w:rPr>
              <w:t>odplatu za poskytnutú službu poskytuje v plnom rozsahu verejný obstarávateľ.</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973934">
            <w:pPr>
              <w:bidi w:val="0"/>
              <w:jc w:val="both"/>
              <w:rPr>
                <w:rFonts w:ascii="Times New Roman" w:hAnsi="Times New Roman"/>
                <w:sz w:val="16"/>
                <w:szCs w:val="16"/>
              </w:rPr>
            </w:pPr>
            <w:r>
              <w:rPr>
                <w:rFonts w:ascii="Times New Roman" w:hAnsi="Times New Roman"/>
                <w:sz w:val="16"/>
                <w:szCs w:val="16"/>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rPr>
                <w:rFonts w:ascii="Times New Roman" w:hAnsi="Times New Roman"/>
                <w:sz w:val="16"/>
                <w:szCs w:val="16"/>
              </w:rPr>
            </w:pPr>
            <w:r w:rsidRPr="006E226A">
              <w:rPr>
                <w:rFonts w:ascii="Times New Roman" w:hAnsi="Times New Roman"/>
                <w:sz w:val="16"/>
                <w:szCs w:val="16"/>
              </w:rPr>
              <w:t>(2) Tento zákon sa nevzťahuje</w:t>
            </w:r>
          </w:p>
          <w:p w:rsidR="00B171C7" w:rsidP="00B171C7">
            <w:pPr>
              <w:bidi w:val="0"/>
              <w:rPr>
                <w:rFonts w:ascii="Times New Roman" w:hAnsi="Times New Roman"/>
                <w:sz w:val="16"/>
                <w:szCs w:val="16"/>
              </w:rPr>
            </w:pPr>
            <w:r w:rsidRPr="006E226A">
              <w:rPr>
                <w:rFonts w:ascii="Times New Roman" w:hAnsi="Times New Roman"/>
                <w:sz w:val="16"/>
                <w:szCs w:val="16"/>
              </w:rPr>
              <w:t>d)</w:t>
            </w:r>
            <w:r>
              <w:rPr>
                <w:rFonts w:ascii="Times New Roman" w:hAnsi="Times New Roman"/>
                <w:sz w:val="16"/>
                <w:szCs w:val="16"/>
              </w:rPr>
              <w:t xml:space="preserve"> </w:t>
            </w:r>
            <w:r w:rsidRPr="006E226A">
              <w:rPr>
                <w:rFonts w:ascii="Times New Roman" w:hAnsi="Times New Roman"/>
                <w:sz w:val="16"/>
                <w:szCs w:val="16"/>
              </w:rPr>
              <w:t xml:space="preserve">na výskumné a vývojové služby okrem výskumných a vývojových služieb zodpovedajúcich kódom Spoločného slovníka obstarávania </w:t>
            </w:r>
            <w:r w:rsidR="005F2A5B">
              <w:rPr>
                <w:rFonts w:ascii="Times New Roman" w:hAnsi="Times New Roman"/>
                <w:sz w:val="16"/>
                <w:szCs w:val="16"/>
              </w:rPr>
              <w:t>3</w:t>
            </w:r>
            <w:r w:rsidRPr="006E226A">
              <w:rPr>
                <w:rFonts w:ascii="Times New Roman" w:hAnsi="Times New Roman"/>
                <w:sz w:val="16"/>
                <w:szCs w:val="16"/>
              </w:rPr>
              <w:t>) (</w:t>
            </w:r>
            <w:r w:rsidR="00973934">
              <w:rPr>
                <w:rFonts w:ascii="Times New Roman" w:hAnsi="Times New Roman"/>
                <w:sz w:val="16"/>
                <w:szCs w:val="16"/>
              </w:rPr>
              <w:t>ďalej len „slovník obstarávania</w:t>
            </w:r>
            <w:r w:rsidR="00973934">
              <w:rPr>
                <w:rFonts w:ascii="Times New Roman" w:hAnsi="Times New Roman"/>
                <w:sz w:val="16"/>
                <w:szCs w:val="16"/>
                <w:vertAlign w:val="superscript"/>
              </w:rPr>
              <w:t>2</w:t>
            </w:r>
            <w:r w:rsidRPr="006E226A">
              <w:rPr>
                <w:rFonts w:ascii="Times New Roman" w:hAnsi="Times New Roman"/>
                <w:sz w:val="16"/>
                <w:szCs w:val="16"/>
              </w:rPr>
              <w:t>) 73000000-2 až 73120000-9, 73300000-5, 73420000-2 a 73430000-5, z ktorých prospech plynie výlučne verejnému obstarávateľovi alebo obstarávateľovi na využitie pri plnení vlastných úloh a odplatu za poskytnutú službu poskytuje v plnom rozsahu verejný obstarávateľ alebo obstarávateľ</w:t>
            </w:r>
          </w:p>
          <w:p w:rsidR="005F2A5B" w:rsidP="00B171C7">
            <w:pPr>
              <w:bidi w:val="0"/>
              <w:rPr>
                <w:rFonts w:ascii="Times New Roman" w:hAnsi="Times New Roman"/>
                <w:sz w:val="16"/>
                <w:szCs w:val="16"/>
              </w:rPr>
            </w:pPr>
          </w:p>
          <w:p w:rsidR="005F2A5B" w:rsidRPr="00973934" w:rsidP="005F2A5B">
            <w:pPr>
              <w:pStyle w:val="FootnoteText"/>
              <w:bidi w:val="0"/>
              <w:rPr>
                <w:rFonts w:ascii="Times New Roman" w:hAnsi="Times New Roman"/>
                <w:sz w:val="16"/>
                <w:szCs w:val="16"/>
                <w:lang w:val="sk-SK"/>
              </w:rPr>
            </w:pPr>
            <w:r w:rsidRPr="00973934" w:rsidR="00973934">
              <w:rPr>
                <w:rFonts w:ascii="Times New Roman" w:hAnsi="Times New Roman"/>
                <w:sz w:val="16"/>
                <w:szCs w:val="16"/>
                <w:vertAlign w:val="superscript"/>
                <w:lang w:val="sk-SK"/>
              </w:rPr>
              <w:t>2</w:t>
            </w:r>
            <w:r w:rsidRPr="005F2A5B">
              <w:rPr>
                <w:rFonts w:ascii="Times New Roman" w:hAnsi="Times New Roman"/>
                <w:sz w:val="16"/>
                <w:szCs w:val="16"/>
                <w:lang w:val="sk-SK"/>
              </w:rPr>
              <w:t>) Príloha č. 1 nariadenia Európskeho parlamentu a Rady (ES) č. 2195/2002</w:t>
            </w:r>
            <w:r w:rsidR="00973934">
              <w:rPr>
                <w:rFonts w:ascii="Times New Roman" w:hAnsi="Times New Roman"/>
                <w:sz w:val="16"/>
                <w:szCs w:val="16"/>
                <w:lang w:val="sk-SK"/>
              </w:rPr>
              <w:t xml:space="preserve"> z 5. novembra 2002 o spoločnom</w:t>
            </w:r>
            <w:r w:rsidRPr="005F2A5B">
              <w:rPr>
                <w:rFonts w:ascii="Times New Roman" w:hAnsi="Times New Roman"/>
                <w:sz w:val="16"/>
                <w:szCs w:val="16"/>
                <w:lang w:val="sk-SK"/>
              </w:rPr>
              <w:t xml:space="preserve"> slovníku obstarávania (CPV) (</w:t>
            </w:r>
            <w:r w:rsidR="00973934">
              <w:rPr>
                <w:rFonts w:ascii="Times New Roman" w:hAnsi="Times New Roman"/>
                <w:sz w:val="16"/>
                <w:szCs w:val="16"/>
                <w:lang w:val="sk-SK"/>
              </w:rPr>
              <w:t xml:space="preserve">Ú. v. ES L 340, 16. 12. 2002, </w:t>
            </w:r>
            <w:r w:rsidRPr="005F2A5B">
              <w:rPr>
                <w:rFonts w:ascii="Times New Roman" w:hAnsi="Times New Roman"/>
                <w:sz w:val="16"/>
                <w:szCs w:val="16"/>
                <w:lang w:val="sk-SK"/>
              </w:rPr>
              <w:t>Mimoriadne vydanie Ú. v. EÚ, kap. 6/zv. 5) v platnom znení.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15</w:t>
            </w:r>
          </w:p>
          <w:p w:rsidR="00B171C7" w:rsidRPr="001340E3" w:rsidP="00B171C7">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E769F8" w:rsidP="00B171C7">
            <w:pPr>
              <w:bidi w:val="0"/>
              <w:jc w:val="both"/>
              <w:rPr>
                <w:rFonts w:ascii="Times New Roman" w:hAnsi="Times New Roman"/>
                <w:sz w:val="16"/>
                <w:szCs w:val="16"/>
              </w:rPr>
            </w:pPr>
            <w:r w:rsidRPr="00E769F8">
              <w:rPr>
                <w:rFonts w:ascii="Times New Roman" w:hAnsi="Times New Roman"/>
                <w:sz w:val="16"/>
                <w:szCs w:val="16"/>
              </w:rPr>
              <w:t>Obrana a bezpečnosť</w:t>
            </w:r>
          </w:p>
          <w:p w:rsidR="00B171C7" w:rsidRPr="00E769F8" w:rsidP="00B171C7">
            <w:pPr>
              <w:bidi w:val="0"/>
              <w:jc w:val="both"/>
              <w:rPr>
                <w:rFonts w:ascii="Times New Roman" w:hAnsi="Times New Roman"/>
                <w:sz w:val="16"/>
                <w:szCs w:val="16"/>
              </w:rPr>
            </w:pPr>
          </w:p>
          <w:p w:rsidR="00B171C7" w:rsidRPr="00E769F8" w:rsidP="00B171C7">
            <w:pPr>
              <w:bidi w:val="0"/>
              <w:jc w:val="both"/>
              <w:rPr>
                <w:rFonts w:ascii="Times New Roman" w:hAnsi="Times New Roman"/>
                <w:sz w:val="16"/>
                <w:szCs w:val="16"/>
              </w:rPr>
            </w:pPr>
            <w:r w:rsidRPr="00E769F8">
              <w:rPr>
                <w:rFonts w:ascii="Times New Roman" w:hAnsi="Times New Roman"/>
                <w:sz w:val="16"/>
                <w:szCs w:val="16"/>
              </w:rPr>
              <w:t>Táto smernica sa uplatňuje na zadávanie verejných zákaziek v oblasti obrany a bezpečnosti a na súťaže návrhov organizované v tejto oblasti, s výnimkou týchto zákaziek:</w:t>
            </w:r>
          </w:p>
          <w:p w:rsidR="00B171C7" w:rsidRPr="00E769F8" w:rsidP="00B171C7">
            <w:pPr>
              <w:bidi w:val="0"/>
              <w:jc w:val="both"/>
              <w:rPr>
                <w:rFonts w:ascii="Times New Roman" w:hAnsi="Times New Roman"/>
                <w:sz w:val="16"/>
                <w:szCs w:val="16"/>
              </w:rPr>
            </w:pPr>
            <w:r w:rsidRPr="00E769F8">
              <w:rPr>
                <w:rFonts w:ascii="Times New Roman" w:hAnsi="Times New Roman"/>
                <w:sz w:val="16"/>
                <w:szCs w:val="16"/>
              </w:rPr>
              <w:t>a) zákazky patriace do rozsahu pôsobnosti smernice 2009/81/ES;</w:t>
            </w:r>
          </w:p>
          <w:p w:rsidR="00B171C7" w:rsidRPr="001340E3" w:rsidP="00B171C7">
            <w:pPr>
              <w:bidi w:val="0"/>
              <w:jc w:val="both"/>
              <w:rPr>
                <w:rFonts w:ascii="Times New Roman" w:hAnsi="Times New Roman"/>
                <w:sz w:val="16"/>
                <w:szCs w:val="16"/>
              </w:rPr>
            </w:pPr>
            <w:r w:rsidRPr="00E769F8">
              <w:rPr>
                <w:rFonts w:ascii="Times New Roman" w:hAnsi="Times New Roman"/>
                <w:sz w:val="16"/>
                <w:szCs w:val="16"/>
              </w:rPr>
              <w:t>b) zákazky, na ktoré sa neuplatňuje smernica 2009/81/ES podľa jej článkov 8, 12 a 13.</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73C79" w:rsidRPr="00173C79" w:rsidP="00B171C7">
            <w:pPr>
              <w:bidi w:val="0"/>
              <w:jc w:val="both"/>
              <w:rPr>
                <w:rFonts w:ascii="Times New Roman" w:hAnsi="Times New Roman"/>
                <w:sz w:val="16"/>
                <w:szCs w:val="16"/>
              </w:rPr>
            </w:pPr>
            <w:r w:rsidRPr="00173C79">
              <w:rPr>
                <w:rFonts w:ascii="Times New Roman" w:hAnsi="Times New Roman"/>
                <w:sz w:val="16"/>
                <w:szCs w:val="16"/>
              </w:rPr>
              <w:t>§: 1</w:t>
            </w:r>
          </w:p>
          <w:p w:rsidR="00173C79" w:rsidRPr="00173C79" w:rsidP="00B171C7">
            <w:pPr>
              <w:bidi w:val="0"/>
              <w:jc w:val="both"/>
              <w:rPr>
                <w:rFonts w:ascii="Times New Roman" w:hAnsi="Times New Roman"/>
                <w:sz w:val="16"/>
                <w:szCs w:val="16"/>
              </w:rPr>
            </w:pPr>
            <w:r w:rsidRPr="00173C79">
              <w:rPr>
                <w:rFonts w:ascii="Times New Roman" w:hAnsi="Times New Roman"/>
                <w:sz w:val="16"/>
                <w:szCs w:val="16"/>
              </w:rPr>
              <w:t>O: 1</w:t>
            </w:r>
          </w:p>
          <w:p w:rsidR="00173C79" w:rsidRPr="00173C79" w:rsidP="00B171C7">
            <w:pPr>
              <w:bidi w:val="0"/>
              <w:jc w:val="both"/>
              <w:rPr>
                <w:rFonts w:ascii="Times New Roman" w:hAnsi="Times New Roman"/>
                <w:sz w:val="16"/>
                <w:szCs w:val="16"/>
              </w:rPr>
            </w:pPr>
          </w:p>
          <w:p w:rsidR="00173C79" w:rsidRPr="00173C79" w:rsidP="00B171C7">
            <w:pPr>
              <w:bidi w:val="0"/>
              <w:jc w:val="both"/>
              <w:rPr>
                <w:rFonts w:ascii="Times New Roman" w:hAnsi="Times New Roman"/>
                <w:sz w:val="16"/>
                <w:szCs w:val="16"/>
              </w:rPr>
            </w:pPr>
          </w:p>
          <w:p w:rsidR="00173C79" w:rsidRPr="00173C79" w:rsidP="00B171C7">
            <w:pPr>
              <w:bidi w:val="0"/>
              <w:jc w:val="both"/>
              <w:rPr>
                <w:rFonts w:ascii="Times New Roman" w:hAnsi="Times New Roman"/>
                <w:sz w:val="16"/>
                <w:szCs w:val="16"/>
              </w:rPr>
            </w:pPr>
          </w:p>
          <w:p w:rsidR="00B171C7" w:rsidRPr="00173C79" w:rsidP="00B171C7">
            <w:pPr>
              <w:bidi w:val="0"/>
              <w:jc w:val="both"/>
              <w:rPr>
                <w:rFonts w:ascii="Times New Roman" w:hAnsi="Times New Roman"/>
                <w:sz w:val="16"/>
                <w:szCs w:val="16"/>
              </w:rPr>
            </w:pPr>
            <w:r w:rsidR="00973934">
              <w:rPr>
                <w:rFonts w:ascii="Times New Roman" w:hAnsi="Times New Roman"/>
                <w:sz w:val="16"/>
                <w:szCs w:val="16"/>
              </w:rPr>
              <w:t>§: 126</w:t>
            </w:r>
          </w:p>
          <w:p w:rsidR="00B171C7" w:rsidRPr="001340E3" w:rsidP="00B171C7">
            <w:pPr>
              <w:bidi w:val="0"/>
              <w:jc w:val="both"/>
              <w:rPr>
                <w:rFonts w:ascii="Times New Roman" w:hAnsi="Times New Roman"/>
                <w:sz w:val="16"/>
                <w:szCs w:val="16"/>
              </w:rPr>
            </w:pPr>
            <w:r w:rsidRPr="00173C79">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73C79" w:rsidRPr="00173C79" w:rsidP="00173C79">
            <w:pPr>
              <w:bidi w:val="0"/>
              <w:jc w:val="both"/>
              <w:rPr>
                <w:rFonts w:ascii="Times New Roman" w:hAnsi="Times New Roman"/>
                <w:sz w:val="16"/>
                <w:szCs w:val="16"/>
              </w:rPr>
            </w:pPr>
            <w:r w:rsidRPr="00173C79">
              <w:rPr>
                <w:rFonts w:ascii="Times New Roman" w:hAnsi="Times New Roman"/>
                <w:sz w:val="16"/>
                <w:szCs w:val="16"/>
              </w:rPr>
              <w:t>(1) Tento zákon upravuje zadávanie zákaziek na dodanie tovaru, zákaziek na uskutočnenie stavebných prác, zákaziek na poskytnutie služieb, súťaž návrhov, zadávanie koncesií na stavebné práce, zadávanie koncesií na služby a správu vo verejnom obstarávaní.</w:t>
            </w:r>
          </w:p>
          <w:p w:rsidR="00173C79" w:rsidP="00CF4DAD">
            <w:pPr>
              <w:bidi w:val="0"/>
              <w:jc w:val="both"/>
              <w:rPr>
                <w:rFonts w:ascii="Times New Roman" w:hAnsi="Times New Roman"/>
                <w:sz w:val="16"/>
                <w:szCs w:val="16"/>
              </w:rPr>
            </w:pPr>
          </w:p>
          <w:p w:rsidR="00B171C7" w:rsidRPr="001340E3" w:rsidP="00D96E77">
            <w:pPr>
              <w:bidi w:val="0"/>
              <w:jc w:val="both"/>
              <w:rPr>
                <w:rFonts w:ascii="Times New Roman" w:hAnsi="Times New Roman"/>
                <w:sz w:val="16"/>
                <w:szCs w:val="16"/>
              </w:rPr>
            </w:pPr>
            <w:r w:rsidRPr="00973934" w:rsidR="00973934">
              <w:rPr>
                <w:rFonts w:ascii="Times New Roman" w:hAnsi="Times New Roman"/>
                <w:sz w:val="16"/>
                <w:szCs w:val="16"/>
              </w:rPr>
              <w:t>(1) Pri zadávaní zákazky v oblasti obrany a bezpečnosti verejný obstarávateľ a obstarávateľ postupujú podľa prvej časti a druhej časti prvej hlavy a druhej hlavy, ak nie je v tejto časti ustanovené inak; nepoužijú sa § 12, § 18, § 19, § 29, § 34 ods. 1 a 2, § 38, § 39, § 41, § 50, § 57, § 58 až 61, § 64 až 66, § 67 ods. 3 a 4, § 68 ods. 3, § 69, § 70, § 71 ods. 4 a 5, § 72 ods. 3 až 7, § 74 ods. 1, § 78 až 80, § 83 ods. 1 a 2, § 84 až 118.</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15</w:t>
            </w:r>
          </w:p>
          <w:p w:rsidR="00B171C7" w:rsidRPr="001340E3" w:rsidP="00B171C7">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D937C7" w:rsidP="00B171C7">
            <w:pPr>
              <w:bidi w:val="0"/>
              <w:jc w:val="both"/>
              <w:rPr>
                <w:rFonts w:ascii="Times New Roman" w:hAnsi="Times New Roman"/>
                <w:sz w:val="16"/>
                <w:szCs w:val="16"/>
              </w:rPr>
            </w:pPr>
            <w:r w:rsidRPr="00D937C7">
              <w:rPr>
                <w:rFonts w:ascii="Times New Roman" w:hAnsi="Times New Roman"/>
                <w:sz w:val="16"/>
                <w:szCs w:val="16"/>
              </w:rPr>
              <w:t>Táto smernica sa nevzťahuje na verejné zákazky a súťaže návrhov, ktoré inak nie sú vyňaté z jej rozsahu pôsobnosti podľa odseku 1, pokiaľ ochrana základných bezpečnostných záujmov členského štátu nemôže byť zaručená menej rušivými opatreniami, napríklad stanovením požiadaviek zameraných na ochranu dôverného charakteru informácií, ktoré verejný obstarávateľ sprístupňuje v rámci postupu zadávania zákazky, ako sa stanovuje v tejto smernici.</w:t>
            </w:r>
          </w:p>
          <w:p w:rsidR="00B171C7" w:rsidRPr="00D937C7" w:rsidP="00B171C7">
            <w:pPr>
              <w:bidi w:val="0"/>
              <w:jc w:val="both"/>
              <w:rPr>
                <w:rFonts w:ascii="Times New Roman" w:hAnsi="Times New Roman"/>
                <w:sz w:val="16"/>
                <w:szCs w:val="16"/>
              </w:rPr>
            </w:pPr>
          </w:p>
          <w:p w:rsidR="00B171C7" w:rsidRPr="001340E3" w:rsidP="00B171C7">
            <w:pPr>
              <w:bidi w:val="0"/>
              <w:jc w:val="both"/>
              <w:rPr>
                <w:rFonts w:ascii="Times New Roman" w:hAnsi="Times New Roman"/>
                <w:sz w:val="16"/>
                <w:szCs w:val="16"/>
              </w:rPr>
            </w:pPr>
            <w:r w:rsidRPr="00D937C7">
              <w:rPr>
                <w:rFonts w:ascii="Times New Roman" w:hAnsi="Times New Roman"/>
                <w:sz w:val="16"/>
                <w:szCs w:val="16"/>
              </w:rPr>
              <w:t>Okrem toho v súlade s článkom 346 ods. 1 písm. a) ZFEÚ sa táto smernica neuplatňuje na verejné zákazky a súťaže návrhov, ktoré inak nie sú vyňaté z jej rozsahu pôsobnosti podľa odseku 1 tohto článku, pokiaľ uplatňovanie tejto smernice by členský štát zaväzovalo poskytovať informácie, ktorých zverejnenie považuje za rozpor so základnými záujmami svojej bezpečnosti.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B171C7">
            <w:pPr>
              <w:bidi w:val="0"/>
              <w:jc w:val="both"/>
              <w:rPr>
                <w:rFonts w:ascii="Times New Roman" w:hAnsi="Times New Roman"/>
                <w:sz w:val="16"/>
                <w:szCs w:val="16"/>
              </w:rPr>
            </w:pPr>
            <w:r w:rsidR="00973934">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6E226A" w:rsidP="00B171C7">
            <w:pPr>
              <w:bidi w:val="0"/>
              <w:jc w:val="both"/>
              <w:rPr>
                <w:rFonts w:ascii="Times New Roman" w:hAnsi="Times New Roman"/>
                <w:sz w:val="16"/>
                <w:szCs w:val="16"/>
              </w:rPr>
            </w:pPr>
            <w:r w:rsidRPr="006E226A">
              <w:rPr>
                <w:rFonts w:ascii="Times New Roman" w:hAnsi="Times New Roman"/>
                <w:sz w:val="16"/>
                <w:szCs w:val="16"/>
              </w:rPr>
              <w:t>(2) Tento zákon sa nevzťahuje</w:t>
            </w:r>
            <w:r w:rsidR="00973934">
              <w:rPr>
                <w:rFonts w:ascii="Times New Roman" w:hAnsi="Times New Roman"/>
                <w:sz w:val="16"/>
                <w:szCs w:val="16"/>
              </w:rPr>
              <w:t xml:space="preserve"> na</w:t>
            </w:r>
          </w:p>
          <w:p w:rsidR="003F4267" w:rsidRPr="003F4267" w:rsidP="003F4267">
            <w:pPr>
              <w:bidi w:val="0"/>
              <w:jc w:val="both"/>
              <w:rPr>
                <w:rFonts w:ascii="Times New Roman" w:hAnsi="Times New Roman"/>
                <w:sz w:val="16"/>
                <w:szCs w:val="16"/>
              </w:rPr>
            </w:pPr>
            <w:r w:rsidRPr="006E226A" w:rsidR="00B171C7">
              <w:rPr>
                <w:rFonts w:ascii="Times New Roman" w:hAnsi="Times New Roman"/>
                <w:sz w:val="16"/>
                <w:szCs w:val="16"/>
              </w:rPr>
              <w:t>a)</w:t>
            </w:r>
            <w:r w:rsidR="00B171C7">
              <w:rPr>
                <w:rFonts w:ascii="Times New Roman" w:hAnsi="Times New Roman"/>
                <w:sz w:val="16"/>
                <w:szCs w:val="16"/>
              </w:rPr>
              <w:t xml:space="preserve"> </w:t>
            </w:r>
            <w:r w:rsidRPr="003F4267">
              <w:rPr>
                <w:rFonts w:ascii="Times New Roman" w:hAnsi="Times New Roman"/>
                <w:sz w:val="16"/>
                <w:szCs w:val="16"/>
              </w:rPr>
              <w:t>zákazku, súťaž návrhov alebo koncesiu, pri ktorej plnení sa musia použiť osobitné bezpečnostné opatrenia alebo pri ktorej je nevyhnutná ochrana základných bezpečnostných záujmov Slovenskej republiky v súlade so Zmluvou o fungovaní Európskej únie,</w:t>
            </w:r>
            <w:r w:rsidRPr="00973934">
              <w:rPr>
                <w:rFonts w:ascii="Times New Roman" w:hAnsi="Times New Roman"/>
                <w:sz w:val="16"/>
                <w:szCs w:val="16"/>
                <w:vertAlign w:val="superscript"/>
              </w:rPr>
              <w:t>1</w:t>
            </w:r>
            <w:r w:rsidRPr="003F4267">
              <w:rPr>
                <w:rFonts w:ascii="Times New Roman" w:hAnsi="Times New Roman"/>
                <w:sz w:val="16"/>
                <w:szCs w:val="16"/>
              </w:rPr>
              <w:t>) ak ochranu týchto bezpečnostných záujmov Slovenskej republiky nie je možné zabezpečiť menej rušivými opatreniami,</w:t>
            </w:r>
          </w:p>
          <w:p w:rsidR="00B171C7" w:rsidP="003F4267">
            <w:pPr>
              <w:bidi w:val="0"/>
              <w:jc w:val="both"/>
              <w:rPr>
                <w:rFonts w:ascii="Times New Roman" w:hAnsi="Times New Roman"/>
                <w:sz w:val="16"/>
                <w:szCs w:val="16"/>
              </w:rPr>
            </w:pPr>
          </w:p>
          <w:p w:rsidR="003F4267" w:rsidRPr="001340E3" w:rsidP="00973934">
            <w:pPr>
              <w:bidi w:val="0"/>
              <w:jc w:val="both"/>
              <w:rPr>
                <w:rFonts w:ascii="Times New Roman" w:hAnsi="Times New Roman"/>
                <w:sz w:val="16"/>
                <w:szCs w:val="16"/>
              </w:rPr>
            </w:pPr>
            <w:r w:rsidRPr="00973934">
              <w:rPr>
                <w:rFonts w:ascii="Times New Roman" w:hAnsi="Times New Roman"/>
                <w:sz w:val="16"/>
                <w:szCs w:val="16"/>
                <w:vertAlign w:val="superscript"/>
              </w:rPr>
              <w:t>1</w:t>
            </w:r>
            <w:r w:rsidRPr="003F4267">
              <w:rPr>
                <w:rFonts w:ascii="Times New Roman" w:hAnsi="Times New Roman"/>
                <w:sz w:val="16"/>
                <w:szCs w:val="16"/>
              </w:rPr>
              <w:t>) Čl. 346 Zm</w:t>
            </w:r>
            <w:r w:rsidR="00973934">
              <w:rPr>
                <w:rFonts w:ascii="Times New Roman" w:hAnsi="Times New Roman"/>
                <w:sz w:val="16"/>
                <w:szCs w:val="16"/>
              </w:rPr>
              <w:t>luvy o fungovaní Európskej únie</w:t>
            </w:r>
            <w:r w:rsidRPr="003F4267">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B171C7" w:rsidP="00B171C7">
            <w:pPr>
              <w:bidi w:val="0"/>
              <w:rPr>
                <w:rFonts w:ascii="Times New Roman" w:hAnsi="Times New Roman"/>
                <w:sz w:val="16"/>
                <w:szCs w:val="16"/>
              </w:rPr>
            </w:pPr>
            <w:r>
              <w:rPr>
                <w:rFonts w:ascii="Times New Roman" w:hAnsi="Times New Roman"/>
                <w:sz w:val="16"/>
                <w:szCs w:val="16"/>
              </w:rPr>
              <w:t>Č: 15</w:t>
            </w:r>
          </w:p>
          <w:p w:rsidR="00B171C7" w:rsidRPr="001340E3" w:rsidP="00B171C7">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both"/>
              <w:rPr>
                <w:rFonts w:ascii="Times New Roman" w:hAnsi="Times New Roman"/>
                <w:sz w:val="16"/>
                <w:szCs w:val="16"/>
              </w:rPr>
            </w:pPr>
            <w:r w:rsidRPr="00D937C7">
              <w:rPr>
                <w:rFonts w:ascii="Times New Roman" w:hAnsi="Times New Roman"/>
                <w:sz w:val="16"/>
                <w:szCs w:val="16"/>
              </w:rPr>
              <w:t>Ak sa obstarávanie a plnenie verejnej zákazky alebo súťaže návrhov vyhlásia za tajné alebo ich musia sprevádzať osobitné bezpečnostné opatrenia v súlade so zákonmi, inými právnymi predpismi alebo správnymi opatreniami, ktoré sú platné v členskom štáte, táto smernica sa neuplatňuje, ak členský štát určil, že dotknuté základné záujmy nemožno zaručiť menej rušivými opatreniami, akými sú opatrenia uvedené v odseku 2 prvom pododseku.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P="00B171C7">
            <w:pPr>
              <w:bidi w:val="0"/>
              <w:jc w:val="both"/>
              <w:rPr>
                <w:rFonts w:ascii="Times New Roman" w:hAnsi="Times New Roman"/>
                <w:sz w:val="16"/>
                <w:szCs w:val="16"/>
              </w:rPr>
            </w:pPr>
            <w:r>
              <w:rPr>
                <w:rFonts w:ascii="Times New Roman" w:hAnsi="Times New Roman"/>
                <w:sz w:val="16"/>
                <w:szCs w:val="16"/>
              </w:rPr>
              <w:t>§: 1</w:t>
            </w:r>
          </w:p>
          <w:p w:rsidR="00B171C7" w:rsidP="00B171C7">
            <w:pPr>
              <w:bidi w:val="0"/>
              <w:jc w:val="both"/>
              <w:rPr>
                <w:rFonts w:ascii="Times New Roman" w:hAnsi="Times New Roman"/>
                <w:sz w:val="16"/>
                <w:szCs w:val="16"/>
              </w:rPr>
            </w:pPr>
            <w:r>
              <w:rPr>
                <w:rFonts w:ascii="Times New Roman" w:hAnsi="Times New Roman"/>
                <w:sz w:val="16"/>
                <w:szCs w:val="16"/>
              </w:rPr>
              <w:t>O: 2</w:t>
            </w:r>
          </w:p>
          <w:p w:rsidR="00B171C7" w:rsidRPr="001340E3" w:rsidP="00973934">
            <w:pPr>
              <w:bidi w:val="0"/>
              <w:jc w:val="both"/>
              <w:rPr>
                <w:rFonts w:ascii="Times New Roman" w:hAnsi="Times New Roman"/>
                <w:sz w:val="16"/>
                <w:szCs w:val="16"/>
              </w:rPr>
            </w:pPr>
            <w:r>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F4267" w:rsidRPr="006E226A" w:rsidP="003F4267">
            <w:pPr>
              <w:bidi w:val="0"/>
              <w:jc w:val="both"/>
              <w:rPr>
                <w:rFonts w:ascii="Times New Roman" w:hAnsi="Times New Roman"/>
                <w:sz w:val="16"/>
                <w:szCs w:val="16"/>
              </w:rPr>
            </w:pPr>
            <w:r w:rsidRPr="006E226A">
              <w:rPr>
                <w:rFonts w:ascii="Times New Roman" w:hAnsi="Times New Roman"/>
                <w:sz w:val="16"/>
                <w:szCs w:val="16"/>
              </w:rPr>
              <w:t>(2) Tento zákon sa nevzťahuje</w:t>
            </w:r>
            <w:r w:rsidR="00973934">
              <w:rPr>
                <w:rFonts w:ascii="Times New Roman" w:hAnsi="Times New Roman"/>
                <w:sz w:val="16"/>
                <w:szCs w:val="16"/>
              </w:rPr>
              <w:t xml:space="preserve"> na</w:t>
            </w:r>
          </w:p>
          <w:p w:rsidR="003F4267" w:rsidRPr="003F4267" w:rsidP="003F4267">
            <w:pPr>
              <w:bidi w:val="0"/>
              <w:jc w:val="both"/>
              <w:rPr>
                <w:rFonts w:ascii="Times New Roman" w:hAnsi="Times New Roman"/>
                <w:sz w:val="16"/>
                <w:szCs w:val="16"/>
              </w:rPr>
            </w:pPr>
            <w:r w:rsidRPr="006E226A">
              <w:rPr>
                <w:rFonts w:ascii="Times New Roman" w:hAnsi="Times New Roman"/>
                <w:sz w:val="16"/>
                <w:szCs w:val="16"/>
              </w:rPr>
              <w:t>a)</w:t>
            </w:r>
            <w:r>
              <w:rPr>
                <w:rFonts w:ascii="Times New Roman" w:hAnsi="Times New Roman"/>
                <w:sz w:val="16"/>
                <w:szCs w:val="16"/>
              </w:rPr>
              <w:t xml:space="preserve"> </w:t>
            </w:r>
            <w:r w:rsidRPr="003F4267">
              <w:rPr>
                <w:rFonts w:ascii="Times New Roman" w:hAnsi="Times New Roman"/>
                <w:sz w:val="16"/>
                <w:szCs w:val="16"/>
              </w:rPr>
              <w:t>zákazku, súťaž návrhov alebo koncesiu, pri ktorej plnení sa musia použiť osobitné bezpečnostné opatrenia alebo pri ktorej je nevyhnutná ochrana základných bezpečnostných záujmov Slovenskej republiky v súlade so Zmluvou o fungovaní Európskej únie,</w:t>
            </w:r>
            <w:r w:rsidRPr="00973934">
              <w:rPr>
                <w:rFonts w:ascii="Times New Roman" w:hAnsi="Times New Roman"/>
                <w:sz w:val="16"/>
                <w:szCs w:val="16"/>
                <w:vertAlign w:val="superscript"/>
              </w:rPr>
              <w:t>1</w:t>
            </w:r>
            <w:r w:rsidRPr="003F4267">
              <w:rPr>
                <w:rFonts w:ascii="Times New Roman" w:hAnsi="Times New Roman"/>
                <w:sz w:val="16"/>
                <w:szCs w:val="16"/>
              </w:rPr>
              <w:t>) ak ochranu týchto bezpečnostných záujmov Slovenskej republiky nie je možné zabezpečiť menej rušivými opatreniami,</w:t>
            </w:r>
          </w:p>
          <w:p w:rsidR="00B171C7" w:rsidRPr="001340E3" w:rsidP="00973934">
            <w:pPr>
              <w:bidi w:val="0"/>
              <w:jc w:val="both"/>
              <w:rPr>
                <w:rFonts w:ascii="Times New Roman" w:hAnsi="Times New Roman"/>
                <w:sz w:val="16"/>
                <w:szCs w:val="16"/>
              </w:rPr>
            </w:pPr>
            <w:r w:rsidRPr="00973934" w:rsidR="003F4267">
              <w:rPr>
                <w:rFonts w:ascii="Times New Roman" w:hAnsi="Times New Roman"/>
                <w:sz w:val="16"/>
                <w:szCs w:val="16"/>
                <w:vertAlign w:val="superscript"/>
              </w:rPr>
              <w:t>1</w:t>
            </w:r>
            <w:r w:rsidRPr="003F4267" w:rsidR="003F4267">
              <w:rPr>
                <w:rFonts w:ascii="Times New Roman" w:hAnsi="Times New Roman"/>
                <w:sz w:val="16"/>
                <w:szCs w:val="16"/>
              </w:rPr>
              <w:t>) Čl. 346 Zmluvy o fungovaní Európskej únie.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171C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B171C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Č: 16</w:t>
            </w:r>
          </w:p>
          <w:p w:rsidR="00D96E77" w:rsidRPr="001340E3" w:rsidP="00B171C7">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4F328B" w:rsidP="00B171C7">
            <w:pPr>
              <w:bidi w:val="0"/>
              <w:jc w:val="both"/>
              <w:rPr>
                <w:rFonts w:ascii="Times New Roman" w:hAnsi="Times New Roman"/>
                <w:sz w:val="16"/>
                <w:szCs w:val="16"/>
              </w:rPr>
            </w:pPr>
            <w:r w:rsidRPr="004F328B">
              <w:rPr>
                <w:rFonts w:ascii="Times New Roman" w:hAnsi="Times New Roman"/>
                <w:sz w:val="16"/>
                <w:szCs w:val="16"/>
              </w:rPr>
              <w:t>Zmiešané obstarávanie zahŕňajúce aspekty obrany alebo bezpečnosti</w:t>
            </w:r>
          </w:p>
          <w:p w:rsidR="00D96E77" w:rsidRPr="004F328B" w:rsidP="00B171C7">
            <w:pPr>
              <w:bidi w:val="0"/>
              <w:jc w:val="both"/>
              <w:rPr>
                <w:rFonts w:ascii="Times New Roman" w:hAnsi="Times New Roman"/>
                <w:sz w:val="16"/>
                <w:szCs w:val="16"/>
              </w:rPr>
            </w:pPr>
          </w:p>
          <w:p w:rsidR="00D96E77" w:rsidRPr="001340E3" w:rsidP="00B171C7">
            <w:pPr>
              <w:bidi w:val="0"/>
              <w:jc w:val="both"/>
              <w:rPr>
                <w:rFonts w:ascii="Times New Roman" w:hAnsi="Times New Roman"/>
                <w:sz w:val="16"/>
                <w:szCs w:val="16"/>
              </w:rPr>
            </w:pPr>
            <w:r w:rsidRPr="004F328B">
              <w:rPr>
                <w:rFonts w:ascii="Times New Roman" w:hAnsi="Times New Roman"/>
                <w:sz w:val="16"/>
                <w:szCs w:val="16"/>
              </w:rPr>
              <w:t>V prípade zmiešaných zákaziek, ktorých predmetom je obstarávanie, na ktoré sa vzťahuje táto smernica, ako aj obstarávanie, na ktoré sa vzťahuje článok 346 ZFEÚ alebo smernica 2009/81/ES, sa uplatňuje tento článok.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DF73C0">
            <w:pPr>
              <w:bidi w:val="0"/>
              <w:rPr>
                <w:rFonts w:ascii="Times New Roman" w:hAnsi="Times New Roman"/>
                <w:sz w:val="16"/>
                <w:szCs w:val="16"/>
              </w:rPr>
            </w:pPr>
            <w:r>
              <w:rPr>
                <w:rFonts w:ascii="Times New Roman" w:hAnsi="Times New Roman"/>
                <w:sz w:val="16"/>
                <w:szCs w:val="16"/>
              </w:rPr>
              <w:t>Ide o odkaz na ďalšie ustanovenia</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Č: 16</w:t>
            </w:r>
          </w:p>
          <w:p w:rsidR="00D96E77" w:rsidRPr="001340E3" w:rsidP="00B171C7">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4F328B" w:rsidP="00B171C7">
            <w:pPr>
              <w:bidi w:val="0"/>
              <w:jc w:val="both"/>
              <w:rPr>
                <w:rFonts w:ascii="Times New Roman" w:hAnsi="Times New Roman"/>
                <w:sz w:val="16"/>
                <w:szCs w:val="16"/>
              </w:rPr>
            </w:pPr>
            <w:r w:rsidRPr="004F328B">
              <w:rPr>
                <w:rFonts w:ascii="Times New Roman" w:hAnsi="Times New Roman"/>
                <w:sz w:val="16"/>
                <w:szCs w:val="16"/>
              </w:rPr>
              <w:t>Ak sú jednotlivé časti danej verejnej zákazky objektívne oddeliteľné, verejní obstarávatelia sa môžu rozhodnúť zadať samostatné zákazky na jednotlivé časti alebo zadať jedinú zákazku.</w:t>
            </w:r>
          </w:p>
          <w:p w:rsidR="00D96E77" w:rsidRPr="004F328B" w:rsidP="00B171C7">
            <w:pPr>
              <w:bidi w:val="0"/>
              <w:jc w:val="both"/>
              <w:rPr>
                <w:rFonts w:ascii="Times New Roman" w:hAnsi="Times New Roman"/>
                <w:sz w:val="16"/>
                <w:szCs w:val="16"/>
              </w:rPr>
            </w:pPr>
          </w:p>
          <w:p w:rsidR="00D96E77" w:rsidRPr="004F328B" w:rsidP="00B171C7">
            <w:pPr>
              <w:bidi w:val="0"/>
              <w:jc w:val="both"/>
              <w:rPr>
                <w:rFonts w:ascii="Times New Roman" w:hAnsi="Times New Roman"/>
                <w:sz w:val="16"/>
                <w:szCs w:val="16"/>
              </w:rPr>
            </w:pPr>
            <w:r w:rsidRPr="004F328B">
              <w:rPr>
                <w:rFonts w:ascii="Times New Roman" w:hAnsi="Times New Roman"/>
                <w:sz w:val="16"/>
                <w:szCs w:val="16"/>
              </w:rPr>
              <w:t>Ak sa verejní obstarávatelia rozhodnú zadať samostatné zákazky na jednotlivé časti, rozhodnutie o tom, ktorý právny režim sa vzťahuje na akúkoľvek z takýchto samostatných zákaziek, sa prijme na základe charakteristických znakov príslušnej samostatnej časti.</w:t>
            </w:r>
          </w:p>
          <w:p w:rsidR="00D96E77" w:rsidRPr="004F328B" w:rsidP="00B171C7">
            <w:pPr>
              <w:bidi w:val="0"/>
              <w:jc w:val="both"/>
              <w:rPr>
                <w:rFonts w:ascii="Times New Roman" w:hAnsi="Times New Roman"/>
                <w:sz w:val="16"/>
                <w:szCs w:val="16"/>
              </w:rPr>
            </w:pPr>
          </w:p>
          <w:p w:rsidR="00D96E77" w:rsidRPr="004F328B" w:rsidP="00B171C7">
            <w:pPr>
              <w:bidi w:val="0"/>
              <w:jc w:val="both"/>
              <w:rPr>
                <w:rFonts w:ascii="Times New Roman" w:hAnsi="Times New Roman"/>
                <w:sz w:val="16"/>
                <w:szCs w:val="16"/>
              </w:rPr>
            </w:pPr>
            <w:r w:rsidRPr="004F328B">
              <w:rPr>
                <w:rFonts w:ascii="Times New Roman" w:hAnsi="Times New Roman"/>
                <w:sz w:val="16"/>
                <w:szCs w:val="16"/>
              </w:rPr>
              <w:t>Ak sa verejní obstarávatelia rozhodnú zadať jedinú zákazku, na určenie uplatniteľného právneho režimu sa použijú tieto kritériá:</w:t>
            </w:r>
          </w:p>
          <w:p w:rsidR="00D96E77" w:rsidRPr="004F328B" w:rsidP="00B171C7">
            <w:pPr>
              <w:bidi w:val="0"/>
              <w:jc w:val="both"/>
              <w:rPr>
                <w:rFonts w:ascii="Times New Roman" w:hAnsi="Times New Roman"/>
                <w:sz w:val="16"/>
                <w:szCs w:val="16"/>
              </w:rPr>
            </w:pPr>
            <w:r w:rsidRPr="004F328B">
              <w:rPr>
                <w:rFonts w:ascii="Times New Roman" w:hAnsi="Times New Roman"/>
                <w:sz w:val="16"/>
                <w:szCs w:val="16"/>
              </w:rPr>
              <w:t>a)</w:t>
            </w:r>
            <w:r>
              <w:rPr>
                <w:rFonts w:ascii="Times New Roman" w:hAnsi="Times New Roman"/>
                <w:sz w:val="16"/>
                <w:szCs w:val="16"/>
              </w:rPr>
              <w:t xml:space="preserve"> </w:t>
            </w:r>
            <w:r w:rsidRPr="004F328B">
              <w:rPr>
                <w:rFonts w:ascii="Times New Roman" w:hAnsi="Times New Roman"/>
                <w:sz w:val="16"/>
                <w:szCs w:val="16"/>
              </w:rPr>
              <w:t>ak sa na časť danej zákazky vzťahuje článok 346 ZFEÚ, zákazku možno zadať bez uplatnenia tejto smernice, a to za predpokladu, že zadanie jedinej zákazky je opodstatnené objektívnymi dôvodmi;</w:t>
            </w:r>
          </w:p>
          <w:p w:rsidR="00D96E77" w:rsidRPr="004F328B" w:rsidP="00B171C7">
            <w:pPr>
              <w:bidi w:val="0"/>
              <w:jc w:val="both"/>
              <w:rPr>
                <w:rFonts w:ascii="Times New Roman" w:hAnsi="Times New Roman"/>
                <w:sz w:val="16"/>
                <w:szCs w:val="16"/>
              </w:rPr>
            </w:pPr>
            <w:r w:rsidRPr="004F328B">
              <w:rPr>
                <w:rFonts w:ascii="Times New Roman" w:hAnsi="Times New Roman"/>
                <w:sz w:val="16"/>
                <w:szCs w:val="16"/>
              </w:rPr>
              <w:t>b)</w:t>
            </w:r>
            <w:r>
              <w:rPr>
                <w:rFonts w:ascii="Times New Roman" w:hAnsi="Times New Roman"/>
                <w:sz w:val="16"/>
                <w:szCs w:val="16"/>
              </w:rPr>
              <w:t xml:space="preserve"> </w:t>
            </w:r>
            <w:r w:rsidRPr="004F328B">
              <w:rPr>
                <w:rFonts w:ascii="Times New Roman" w:hAnsi="Times New Roman"/>
                <w:sz w:val="16"/>
                <w:szCs w:val="16"/>
              </w:rPr>
              <w:t>ak sa na časť danej zákazky vzťahuje smernica 2009/81/ES, zákazku možno zadať v súlade s uvedenou smernicou, a to za predpokladu, že zadanie jedinej zákazky je opodstatnené objektívnymi dôvodmi. Týmto písmenom nie sú dotknuté finančné limity a vylúčenia stanovené v uvedenej smernici.</w:t>
            </w:r>
          </w:p>
          <w:p w:rsidR="00D96E77" w:rsidRPr="004F328B" w:rsidP="00B171C7">
            <w:pPr>
              <w:bidi w:val="0"/>
              <w:jc w:val="both"/>
              <w:rPr>
                <w:rFonts w:ascii="Times New Roman" w:hAnsi="Times New Roman"/>
                <w:sz w:val="16"/>
                <w:szCs w:val="16"/>
              </w:rPr>
            </w:pPr>
          </w:p>
          <w:p w:rsidR="00D96E77" w:rsidRPr="001340E3" w:rsidP="00B171C7">
            <w:pPr>
              <w:bidi w:val="0"/>
              <w:jc w:val="both"/>
              <w:rPr>
                <w:rFonts w:ascii="Times New Roman" w:hAnsi="Times New Roman"/>
                <w:sz w:val="16"/>
                <w:szCs w:val="16"/>
              </w:rPr>
            </w:pPr>
            <w:r w:rsidRPr="004F328B">
              <w:rPr>
                <w:rFonts w:ascii="Times New Roman" w:hAnsi="Times New Roman"/>
                <w:sz w:val="16"/>
                <w:szCs w:val="16"/>
              </w:rPr>
              <w:t>Rozhodnutie zadať jedinú zákazku sa však neprijíma na účely vylúčenia zákaziek z uplatňovania tejto smernice alebo smernice 2009/81/ES.</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jc w:val="both"/>
              <w:rPr>
                <w:rFonts w:ascii="Times New Roman" w:hAnsi="Times New Roman"/>
                <w:sz w:val="16"/>
                <w:szCs w:val="16"/>
              </w:rPr>
            </w:pPr>
            <w:r w:rsidR="00973934">
              <w:rPr>
                <w:rFonts w:ascii="Times New Roman" w:hAnsi="Times New Roman"/>
                <w:sz w:val="16"/>
                <w:szCs w:val="16"/>
              </w:rPr>
              <w:t>§: 30</w:t>
            </w:r>
          </w:p>
          <w:p w:rsidR="00D96E77" w:rsidRPr="001340E3" w:rsidP="00B171C7">
            <w:pPr>
              <w:bidi w:val="0"/>
              <w:jc w:val="both"/>
              <w:rPr>
                <w:rFonts w:ascii="Times New Roman" w:hAnsi="Times New Roman"/>
                <w:sz w:val="16"/>
                <w:szCs w:val="16"/>
              </w:rPr>
            </w:pPr>
            <w:r>
              <w:rPr>
                <w:rFonts w:ascii="Times New Roman" w:hAnsi="Times New Roman"/>
                <w:sz w:val="16"/>
                <w:szCs w:val="16"/>
              </w:rPr>
              <w:t>O: 4, 15, 16, 22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rPr>
                <w:rFonts w:ascii="Times New Roman" w:hAnsi="Times New Roman"/>
                <w:sz w:val="16"/>
                <w:szCs w:val="16"/>
              </w:rPr>
            </w:pPr>
            <w:r w:rsidRPr="00350154">
              <w:rPr>
                <w:rFonts w:ascii="Times New Roman" w:hAnsi="Times New Roman"/>
                <w:sz w:val="16"/>
                <w:szCs w:val="16"/>
              </w:rPr>
              <w:t>(4) Ak sa verejný obstarávateľ alebo obstarávateľ rozhodne samostatne zadávať časti zákazky, ktoré sú objektívne oddeliteľné, postupuje podľa pravidiel a postupov platných pre príslušnú časť.</w:t>
            </w:r>
          </w:p>
          <w:p w:rsidR="00D96E77" w:rsidP="00B171C7">
            <w:pPr>
              <w:bidi w:val="0"/>
              <w:rPr>
                <w:rFonts w:ascii="Times New Roman" w:hAnsi="Times New Roman"/>
                <w:sz w:val="16"/>
                <w:szCs w:val="16"/>
              </w:rPr>
            </w:pPr>
          </w:p>
          <w:p w:rsidR="00D96E77" w:rsidP="00B171C7">
            <w:pPr>
              <w:bidi w:val="0"/>
              <w:rPr>
                <w:rFonts w:ascii="Times New Roman" w:hAnsi="Times New Roman"/>
                <w:sz w:val="16"/>
                <w:szCs w:val="16"/>
              </w:rPr>
            </w:pPr>
            <w:r w:rsidRPr="00350154">
              <w:rPr>
                <w:rFonts w:ascii="Times New Roman" w:hAnsi="Times New Roman"/>
                <w:sz w:val="16"/>
                <w:szCs w:val="16"/>
              </w:rPr>
              <w:t>(15) Zákazka, ktorej časti sú objektívne oddeliteľné a ktorej predmetom je aj časť, na ktorú sa vzťahuje § 1 ods. 2 písm. a), sa neriadi postupmi podľa tohto zákona, ak zadanie jedinej zákazky je opodstatnené objektívnymi dôvodmi.</w:t>
            </w:r>
          </w:p>
          <w:p w:rsidR="00D96E77" w:rsidP="00B171C7">
            <w:pPr>
              <w:bidi w:val="0"/>
              <w:rPr>
                <w:rFonts w:ascii="Times New Roman" w:hAnsi="Times New Roman"/>
                <w:sz w:val="16"/>
                <w:szCs w:val="16"/>
              </w:rPr>
            </w:pPr>
          </w:p>
          <w:p w:rsidR="00D96E77" w:rsidP="00B171C7">
            <w:pPr>
              <w:bidi w:val="0"/>
              <w:rPr>
                <w:rFonts w:ascii="Times New Roman" w:hAnsi="Times New Roman"/>
                <w:sz w:val="16"/>
                <w:szCs w:val="16"/>
              </w:rPr>
            </w:pPr>
            <w:r w:rsidRPr="00350154">
              <w:rPr>
                <w:rFonts w:ascii="Times New Roman" w:hAnsi="Times New Roman"/>
                <w:sz w:val="16"/>
                <w:szCs w:val="16"/>
              </w:rPr>
              <w:t>(16) Zákazka, ktorej časti sú objektívne oddeliteľné a ktorej predmetom je  tovar, stavebné práce alebo služba podľa § 3 ods. 6 a súčasne tovar, stavebné práce alebo služba podľa § 3 ods. 5, sa riadi postupom pre zadávanie zákaziek v oblasti obrany a bezpečnosti, ak zadanie jedinej zákazky je opodstatnené objektívnymi dôvodmi.</w:t>
            </w:r>
          </w:p>
          <w:p w:rsidR="00D96E77" w:rsidP="00B171C7">
            <w:pPr>
              <w:bidi w:val="0"/>
              <w:rPr>
                <w:rFonts w:ascii="Times New Roman" w:hAnsi="Times New Roman"/>
                <w:sz w:val="16"/>
                <w:szCs w:val="16"/>
              </w:rPr>
            </w:pPr>
          </w:p>
          <w:p w:rsidR="00D96E77" w:rsidRPr="001340E3" w:rsidP="003F4267">
            <w:pPr>
              <w:bidi w:val="0"/>
              <w:rPr>
                <w:rFonts w:ascii="Times New Roman" w:hAnsi="Times New Roman"/>
                <w:sz w:val="16"/>
                <w:szCs w:val="16"/>
              </w:rPr>
            </w:pPr>
            <w:r w:rsidRPr="00350154">
              <w:rPr>
                <w:rFonts w:ascii="Times New Roman" w:hAnsi="Times New Roman"/>
                <w:sz w:val="16"/>
                <w:szCs w:val="16"/>
              </w:rPr>
              <w:t xml:space="preserve">(22) Verejný obstarávateľ a obstarávateľ </w:t>
            </w:r>
            <w:r>
              <w:rPr>
                <w:rFonts w:ascii="Times New Roman" w:hAnsi="Times New Roman"/>
                <w:sz w:val="16"/>
                <w:szCs w:val="16"/>
              </w:rPr>
              <w:t>nesmú</w:t>
            </w:r>
            <w:r w:rsidRPr="00350154">
              <w:rPr>
                <w:rFonts w:ascii="Times New Roman" w:hAnsi="Times New Roman"/>
                <w:sz w:val="16"/>
                <w:szCs w:val="16"/>
              </w:rPr>
              <w:t xml:space="preserve"> zadať zmiešanú zákazku s cieľom vyhnúť sa použitiu pravidiel a postupov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Č: 16</w:t>
            </w:r>
          </w:p>
          <w:p w:rsidR="00D96E77" w:rsidRPr="001340E3" w:rsidP="00B171C7">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both"/>
              <w:rPr>
                <w:rFonts w:ascii="Times New Roman" w:hAnsi="Times New Roman"/>
                <w:sz w:val="16"/>
                <w:szCs w:val="16"/>
              </w:rPr>
            </w:pPr>
            <w:r w:rsidRPr="004F328B">
              <w:rPr>
                <w:rFonts w:ascii="Times New Roman" w:hAnsi="Times New Roman"/>
                <w:sz w:val="16"/>
                <w:szCs w:val="16"/>
              </w:rPr>
              <w:t>Odsek 2 tretí pododsek písm. a) sa uplatňuje na zmiešané zákazky, na ktoré by sa inak mohlo uplatňovať písmeno a) aj písmeno b) uvedeného pododseku.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jc w:val="both"/>
              <w:rPr>
                <w:rFonts w:ascii="Times New Roman" w:hAnsi="Times New Roman"/>
                <w:sz w:val="16"/>
                <w:szCs w:val="16"/>
              </w:rPr>
            </w:pPr>
            <w:r w:rsidR="00973934">
              <w:rPr>
                <w:rFonts w:ascii="Times New Roman" w:hAnsi="Times New Roman"/>
                <w:sz w:val="16"/>
                <w:szCs w:val="16"/>
              </w:rPr>
              <w:t>§: 30</w:t>
            </w:r>
          </w:p>
          <w:p w:rsidR="00D96E77" w:rsidRPr="001340E3" w:rsidP="00B171C7">
            <w:pPr>
              <w:bidi w:val="0"/>
              <w:jc w:val="both"/>
              <w:rPr>
                <w:rFonts w:ascii="Times New Roman" w:hAnsi="Times New Roman"/>
                <w:sz w:val="16"/>
                <w:szCs w:val="16"/>
              </w:rPr>
            </w:pPr>
            <w:r>
              <w:rPr>
                <w:rFonts w:ascii="Times New Roman" w:hAnsi="Times New Roman"/>
                <w:sz w:val="16"/>
                <w:szCs w:val="16"/>
              </w:rPr>
              <w:t>O: 15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3F4267">
            <w:pPr>
              <w:bidi w:val="0"/>
              <w:rPr>
                <w:rFonts w:ascii="Times New Roman" w:hAnsi="Times New Roman"/>
                <w:sz w:val="16"/>
                <w:szCs w:val="16"/>
              </w:rPr>
            </w:pPr>
            <w:r w:rsidRPr="00350154">
              <w:rPr>
                <w:rFonts w:ascii="Times New Roman" w:hAnsi="Times New Roman"/>
                <w:sz w:val="16"/>
                <w:szCs w:val="16"/>
              </w:rPr>
              <w:t>(15) Zákazka, ktorej časti sú objektívne oddeliteľné a ktorej predmetom je aj časť, na ktorú sa vzťahuje § 1 ods. 2 písm. a), sa neriadi postupmi podľa tohto zákona, ak zadanie jedinej zákazky je opodstatnené objektívnymi dôvodmi.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Č: 16</w:t>
            </w:r>
          </w:p>
          <w:p w:rsidR="00D96E77" w:rsidRPr="001340E3" w:rsidP="00B171C7">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both"/>
              <w:rPr>
                <w:rFonts w:ascii="Times New Roman" w:hAnsi="Times New Roman"/>
                <w:sz w:val="16"/>
                <w:szCs w:val="16"/>
              </w:rPr>
            </w:pPr>
            <w:r w:rsidRPr="004F328B">
              <w:rPr>
                <w:rFonts w:ascii="Times New Roman" w:hAnsi="Times New Roman"/>
                <w:sz w:val="16"/>
                <w:szCs w:val="16"/>
              </w:rPr>
              <w:t>Ak jednotlivé časti danej zákazky nie sú objektívne oddeliteľné, zákazku možno zadať bez uplatnenia tejto smernice, ak zahŕňa prvky, na ktoré sa uplatňuje článok 346 ZFEÚ; inak ju možno zadať v súlade so smernicou 2009/81/ES.</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jc w:val="both"/>
              <w:rPr>
                <w:rFonts w:ascii="Times New Roman" w:hAnsi="Times New Roman"/>
                <w:sz w:val="16"/>
                <w:szCs w:val="16"/>
              </w:rPr>
            </w:pPr>
            <w:r w:rsidR="00973934">
              <w:rPr>
                <w:rFonts w:ascii="Times New Roman" w:hAnsi="Times New Roman"/>
                <w:sz w:val="16"/>
                <w:szCs w:val="16"/>
              </w:rPr>
              <w:t>§: 30</w:t>
            </w:r>
          </w:p>
          <w:p w:rsidR="00D96E77" w:rsidRPr="001340E3" w:rsidP="00B171C7">
            <w:pPr>
              <w:bidi w:val="0"/>
              <w:jc w:val="both"/>
              <w:rPr>
                <w:rFonts w:ascii="Times New Roman" w:hAnsi="Times New Roman"/>
                <w:sz w:val="16"/>
                <w:szCs w:val="16"/>
              </w:rPr>
            </w:pPr>
            <w:r>
              <w:rPr>
                <w:rFonts w:ascii="Times New Roman" w:hAnsi="Times New Roman"/>
                <w:sz w:val="16"/>
                <w:szCs w:val="16"/>
              </w:rPr>
              <w:t>O: 13, 14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rPr>
                <w:rFonts w:ascii="Times New Roman" w:hAnsi="Times New Roman"/>
                <w:sz w:val="16"/>
                <w:szCs w:val="16"/>
              </w:rPr>
            </w:pPr>
            <w:r w:rsidRPr="00170407">
              <w:rPr>
                <w:rFonts w:ascii="Times New Roman" w:hAnsi="Times New Roman"/>
                <w:sz w:val="16"/>
                <w:szCs w:val="16"/>
              </w:rPr>
              <w:t xml:space="preserve">(13) Zákazka sa riadi postupom pre zadávanie zákaziek v oblasti obrany a bezpečnosti, ak jej predmetom je tovar, stavebné práce alebo služba podľa § 3 ods. 6 a súčasne tovar, stavebné práce alebo služba podľa § 3 ods. 5, ak jej rôzne časti sú neoddeliteľne spojené a objektívne tvoria nedeliteľný celok. </w:t>
            </w:r>
          </w:p>
          <w:p w:rsidR="00D96E77" w:rsidRPr="00170407" w:rsidP="00B171C7">
            <w:pPr>
              <w:bidi w:val="0"/>
              <w:rPr>
                <w:rFonts w:ascii="Times New Roman" w:hAnsi="Times New Roman"/>
                <w:sz w:val="16"/>
                <w:szCs w:val="16"/>
              </w:rPr>
            </w:pPr>
          </w:p>
          <w:p w:rsidR="00D96E77" w:rsidRPr="001340E3" w:rsidP="00B171C7">
            <w:pPr>
              <w:bidi w:val="0"/>
              <w:rPr>
                <w:rFonts w:ascii="Times New Roman" w:hAnsi="Times New Roman"/>
                <w:sz w:val="16"/>
                <w:szCs w:val="16"/>
              </w:rPr>
            </w:pPr>
            <w:r w:rsidRPr="00170407">
              <w:rPr>
                <w:rFonts w:ascii="Times New Roman" w:hAnsi="Times New Roman"/>
                <w:sz w:val="16"/>
                <w:szCs w:val="16"/>
              </w:rPr>
              <w:t>(14) Zákazka sa neriadi postupmi podľa tohto zákona, ak jej predmetom je tovar, stavebné práce alebo služba podľa § 3 ods. 6 a súčasne tovar, stavebné práce alebo služba, na ktorú sa vzťahuje § 1 ods. 2 písm. a), ak jej rôzne časti sú neoddeliteľne spojené a objektívne tvoria nedeliteľný celok.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Č: 17</w:t>
            </w:r>
          </w:p>
          <w:p w:rsidR="00D96E77" w:rsidRPr="001340E3" w:rsidP="00B171C7">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B84B62" w:rsidP="00B171C7">
            <w:pPr>
              <w:bidi w:val="0"/>
              <w:jc w:val="both"/>
              <w:rPr>
                <w:rFonts w:ascii="Times New Roman" w:hAnsi="Times New Roman"/>
                <w:sz w:val="16"/>
                <w:szCs w:val="16"/>
              </w:rPr>
            </w:pPr>
            <w:r w:rsidRPr="00B84B62">
              <w:rPr>
                <w:rFonts w:ascii="Times New Roman" w:hAnsi="Times New Roman"/>
                <w:sz w:val="16"/>
                <w:szCs w:val="16"/>
              </w:rPr>
              <w:t>Verejné zákazky a súťaže návrhov zahŕňajúce aspekty obrany alebo bezpečnosti, ktoré sa zadávajú alebo organizujú podľa medzinárodných pravidiel</w:t>
            </w:r>
          </w:p>
          <w:p w:rsidR="00D96E77" w:rsidRPr="00B84B62" w:rsidP="00B171C7">
            <w:pPr>
              <w:bidi w:val="0"/>
              <w:jc w:val="both"/>
              <w:rPr>
                <w:rFonts w:ascii="Times New Roman" w:hAnsi="Times New Roman"/>
                <w:sz w:val="16"/>
                <w:szCs w:val="16"/>
              </w:rPr>
            </w:pPr>
          </w:p>
          <w:p w:rsidR="00D96E77" w:rsidRPr="00B84B62" w:rsidP="00B171C7">
            <w:pPr>
              <w:bidi w:val="0"/>
              <w:jc w:val="both"/>
              <w:rPr>
                <w:rFonts w:ascii="Times New Roman" w:hAnsi="Times New Roman"/>
                <w:sz w:val="16"/>
                <w:szCs w:val="16"/>
              </w:rPr>
            </w:pPr>
            <w:r w:rsidRPr="00B84B62">
              <w:rPr>
                <w:rFonts w:ascii="Times New Roman" w:hAnsi="Times New Roman"/>
                <w:sz w:val="16"/>
                <w:szCs w:val="16"/>
              </w:rPr>
              <w:t>Táto smernica sa neuplatňuje na verejné zákazky a súťaže návrhov zahŕňajúce aspekty obrany alebo bezpečnosti, ktoré je verejný obstarávateľ povinný zadať alebo zorganizovať v súlade s postupmi obstarávania, ktoré sa líšia od postupov, ktoré sú uvedené v tejto smernici a ktoré stanovuje ktorýkoľvek z týchto nástrojov alebo subjektov:</w:t>
            </w:r>
          </w:p>
          <w:p w:rsidR="00D96E77" w:rsidRPr="00B84B62" w:rsidP="00B171C7">
            <w:pPr>
              <w:bidi w:val="0"/>
              <w:jc w:val="both"/>
              <w:rPr>
                <w:rFonts w:ascii="Times New Roman" w:hAnsi="Times New Roman"/>
                <w:sz w:val="16"/>
                <w:szCs w:val="16"/>
              </w:rPr>
            </w:pPr>
            <w:r w:rsidRPr="00B84B62">
              <w:rPr>
                <w:rFonts w:ascii="Times New Roman" w:hAnsi="Times New Roman"/>
                <w:sz w:val="16"/>
                <w:szCs w:val="16"/>
              </w:rPr>
              <w:t>a)</w:t>
            </w:r>
            <w:r>
              <w:rPr>
                <w:rFonts w:ascii="Times New Roman" w:hAnsi="Times New Roman"/>
                <w:sz w:val="16"/>
                <w:szCs w:val="16"/>
              </w:rPr>
              <w:t xml:space="preserve"> </w:t>
            </w:r>
            <w:r w:rsidRPr="00B84B62">
              <w:rPr>
                <w:rFonts w:ascii="Times New Roman" w:hAnsi="Times New Roman"/>
                <w:sz w:val="16"/>
                <w:szCs w:val="16"/>
              </w:rPr>
              <w:t>medzinárodná dohoda alebo dojednanie, ktoré sú uzavreté v súlade so Zmluvami, medzi členským štátom a jednou alebo viacerými tretími krajinami alebo ich nižšími celkami a ktoré sa vzťahujú na práce, tovar alebo služby určené na spoločné vykonávanie alebo využívanie projektu ich zmluvnými stranami;</w:t>
            </w:r>
          </w:p>
          <w:p w:rsidR="00D96E77" w:rsidRPr="00B84B62" w:rsidP="00B171C7">
            <w:pPr>
              <w:bidi w:val="0"/>
              <w:jc w:val="both"/>
              <w:rPr>
                <w:rFonts w:ascii="Times New Roman" w:hAnsi="Times New Roman"/>
                <w:sz w:val="16"/>
                <w:szCs w:val="16"/>
              </w:rPr>
            </w:pPr>
            <w:r w:rsidRPr="00B84B62">
              <w:rPr>
                <w:rFonts w:ascii="Times New Roman" w:hAnsi="Times New Roman"/>
                <w:sz w:val="16"/>
                <w:szCs w:val="16"/>
              </w:rPr>
              <w:t>b)</w:t>
            </w:r>
            <w:r>
              <w:rPr>
                <w:rFonts w:ascii="Times New Roman" w:hAnsi="Times New Roman"/>
                <w:sz w:val="16"/>
                <w:szCs w:val="16"/>
              </w:rPr>
              <w:t xml:space="preserve"> </w:t>
            </w:r>
            <w:r w:rsidRPr="00B84B62">
              <w:rPr>
                <w:rFonts w:ascii="Times New Roman" w:hAnsi="Times New Roman"/>
                <w:sz w:val="16"/>
                <w:szCs w:val="16"/>
              </w:rPr>
              <w:t>medzinárodná dohoda alebo dojednanie o umiestnení vojsk týkajúce sa podnikov členského štátu alebo tretej krajiny;</w:t>
            </w:r>
          </w:p>
          <w:p w:rsidR="00D96E77" w:rsidRPr="00B84B62" w:rsidP="00B171C7">
            <w:pPr>
              <w:bidi w:val="0"/>
              <w:jc w:val="both"/>
              <w:rPr>
                <w:rFonts w:ascii="Times New Roman" w:hAnsi="Times New Roman"/>
                <w:sz w:val="16"/>
                <w:szCs w:val="16"/>
              </w:rPr>
            </w:pPr>
            <w:r w:rsidRPr="00B84B62">
              <w:rPr>
                <w:rFonts w:ascii="Times New Roman" w:hAnsi="Times New Roman"/>
                <w:sz w:val="16"/>
                <w:szCs w:val="16"/>
              </w:rPr>
              <w:t>c)</w:t>
            </w:r>
            <w:r>
              <w:rPr>
                <w:rFonts w:ascii="Times New Roman" w:hAnsi="Times New Roman"/>
                <w:sz w:val="16"/>
                <w:szCs w:val="16"/>
              </w:rPr>
              <w:t xml:space="preserve"> </w:t>
            </w:r>
            <w:r w:rsidRPr="00B84B62">
              <w:rPr>
                <w:rFonts w:ascii="Times New Roman" w:hAnsi="Times New Roman"/>
                <w:sz w:val="16"/>
                <w:szCs w:val="16"/>
              </w:rPr>
              <w:t>medzinárodná organizácia.</w:t>
            </w:r>
          </w:p>
          <w:p w:rsidR="00D96E77" w:rsidRPr="00B84B62" w:rsidP="00B171C7">
            <w:pPr>
              <w:bidi w:val="0"/>
              <w:jc w:val="both"/>
              <w:rPr>
                <w:rFonts w:ascii="Times New Roman" w:hAnsi="Times New Roman"/>
                <w:sz w:val="16"/>
                <w:szCs w:val="16"/>
              </w:rPr>
            </w:pPr>
          </w:p>
          <w:p w:rsidR="00D96E77" w:rsidRPr="001340E3" w:rsidP="00B171C7">
            <w:pPr>
              <w:bidi w:val="0"/>
              <w:jc w:val="both"/>
              <w:rPr>
                <w:rFonts w:ascii="Times New Roman" w:hAnsi="Times New Roman"/>
                <w:sz w:val="16"/>
                <w:szCs w:val="16"/>
              </w:rPr>
            </w:pPr>
            <w:r w:rsidRPr="00B84B62">
              <w:rPr>
                <w:rFonts w:ascii="Times New Roman" w:hAnsi="Times New Roman"/>
                <w:sz w:val="16"/>
                <w:szCs w:val="16"/>
              </w:rPr>
              <w:t>Všetky dohody alebo dojednania uvedené v prvom pododseku písm. a) tohto odseku sa oznámia Komisii, ktorá sa o nich môže poradiť s Poradným výborom pre verejné obstarávanie uvedeným v článku 89.</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jc w:val="both"/>
              <w:rPr>
                <w:rFonts w:ascii="Times New Roman" w:hAnsi="Times New Roman"/>
                <w:sz w:val="16"/>
                <w:szCs w:val="16"/>
              </w:rPr>
            </w:pPr>
            <w:r>
              <w:rPr>
                <w:rFonts w:ascii="Times New Roman" w:hAnsi="Times New Roman"/>
                <w:sz w:val="16"/>
                <w:szCs w:val="16"/>
              </w:rPr>
              <w:t>§: 1</w:t>
            </w:r>
          </w:p>
          <w:p w:rsidR="00D96E77" w:rsidP="00B171C7">
            <w:pPr>
              <w:bidi w:val="0"/>
              <w:jc w:val="both"/>
              <w:rPr>
                <w:rFonts w:ascii="Times New Roman" w:hAnsi="Times New Roman"/>
                <w:sz w:val="16"/>
                <w:szCs w:val="16"/>
              </w:rPr>
            </w:pPr>
            <w:r>
              <w:rPr>
                <w:rFonts w:ascii="Times New Roman" w:hAnsi="Times New Roman"/>
                <w:sz w:val="16"/>
                <w:szCs w:val="16"/>
              </w:rPr>
              <w:t xml:space="preserve">O: 2 </w:t>
            </w:r>
          </w:p>
          <w:p w:rsidR="00D96E77" w:rsidRPr="001340E3" w:rsidP="004E043D">
            <w:pPr>
              <w:bidi w:val="0"/>
              <w:jc w:val="both"/>
              <w:rPr>
                <w:rFonts w:ascii="Times New Roman" w:hAnsi="Times New Roman"/>
                <w:sz w:val="16"/>
                <w:szCs w:val="16"/>
              </w:rPr>
            </w:pPr>
            <w:r>
              <w:rPr>
                <w:rFonts w:ascii="Times New Roman" w:hAnsi="Times New Roman"/>
                <w:sz w:val="16"/>
                <w:szCs w:val="16"/>
              </w:rPr>
              <w:t>P: f, l, m, x</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rPr>
                <w:rFonts w:ascii="Times New Roman" w:hAnsi="Times New Roman"/>
                <w:sz w:val="16"/>
                <w:szCs w:val="16"/>
              </w:rPr>
            </w:pPr>
            <w:r w:rsidRPr="0074687F">
              <w:rPr>
                <w:rFonts w:ascii="Times New Roman" w:hAnsi="Times New Roman"/>
                <w:sz w:val="16"/>
                <w:szCs w:val="16"/>
              </w:rPr>
              <w:t>(2) Tento zákon sa nevzťahuje</w:t>
            </w:r>
            <w:r w:rsidR="00973934">
              <w:rPr>
                <w:rFonts w:ascii="Times New Roman" w:hAnsi="Times New Roman"/>
                <w:sz w:val="16"/>
                <w:szCs w:val="16"/>
              </w:rPr>
              <w:t xml:space="preserve"> na</w:t>
            </w:r>
          </w:p>
          <w:p w:rsidR="00D96E77" w:rsidP="00B171C7">
            <w:pPr>
              <w:bidi w:val="0"/>
              <w:rPr>
                <w:rFonts w:ascii="Times New Roman" w:hAnsi="Times New Roman"/>
                <w:sz w:val="16"/>
                <w:szCs w:val="16"/>
              </w:rPr>
            </w:pPr>
            <w:r w:rsidRPr="0074687F">
              <w:rPr>
                <w:rFonts w:ascii="Times New Roman" w:hAnsi="Times New Roman"/>
                <w:sz w:val="16"/>
                <w:szCs w:val="16"/>
              </w:rPr>
              <w:t>f)</w:t>
            </w:r>
            <w:r>
              <w:rPr>
                <w:rFonts w:ascii="Times New Roman" w:hAnsi="Times New Roman"/>
                <w:sz w:val="16"/>
                <w:szCs w:val="16"/>
              </w:rPr>
              <w:t xml:space="preserve"> </w:t>
            </w:r>
            <w:r w:rsidRPr="0074687F">
              <w:rPr>
                <w:rFonts w:ascii="Times New Roman" w:hAnsi="Times New Roman"/>
                <w:sz w:val="16"/>
                <w:szCs w:val="16"/>
              </w:rPr>
              <w:t>zákazku, súťaž návrhov alebo koncesiu, ak sa pri jej zadávaní postupuje podľa osobitného postupu alebo</w:t>
            </w:r>
            <w:r w:rsidR="004E043D">
              <w:rPr>
                <w:rFonts w:ascii="Times New Roman" w:hAnsi="Times New Roman"/>
                <w:sz w:val="16"/>
                <w:szCs w:val="16"/>
              </w:rPr>
              <w:t xml:space="preserve"> podľa</w:t>
            </w:r>
            <w:r w:rsidRPr="0074687F">
              <w:rPr>
                <w:rFonts w:ascii="Times New Roman" w:hAnsi="Times New Roman"/>
                <w:sz w:val="16"/>
                <w:szCs w:val="16"/>
              </w:rPr>
              <w:t xml:space="preserve"> pravidiel medzinárodnej organizácie,</w:t>
            </w:r>
          </w:p>
          <w:p w:rsidR="00D96E77" w:rsidP="00B171C7">
            <w:pPr>
              <w:bidi w:val="0"/>
              <w:jc w:val="both"/>
              <w:rPr>
                <w:rFonts w:ascii="Times New Roman" w:hAnsi="Times New Roman"/>
                <w:sz w:val="16"/>
                <w:szCs w:val="16"/>
              </w:rPr>
            </w:pPr>
          </w:p>
          <w:p w:rsidR="00D96E77" w:rsidRPr="00E11C01" w:rsidP="00B171C7">
            <w:pPr>
              <w:bidi w:val="0"/>
              <w:jc w:val="both"/>
              <w:rPr>
                <w:rFonts w:ascii="Times New Roman" w:hAnsi="Times New Roman"/>
                <w:sz w:val="16"/>
                <w:szCs w:val="16"/>
              </w:rPr>
            </w:pPr>
            <w:r>
              <w:rPr>
                <w:rFonts w:ascii="Times New Roman" w:hAnsi="Times New Roman"/>
                <w:sz w:val="16"/>
                <w:szCs w:val="16"/>
              </w:rPr>
              <w:t xml:space="preserve">l) </w:t>
            </w:r>
            <w:r w:rsidRPr="00E11C01">
              <w:rPr>
                <w:rFonts w:ascii="Times New Roman" w:hAnsi="Times New Roman"/>
                <w:sz w:val="16"/>
                <w:szCs w:val="16"/>
              </w:rPr>
              <w:t xml:space="preserve">civilnú zákazku, súťaž návrhov alebo civilnú koncesiu, ktorá je úplne financovaná medzinárodnou organizáciou alebo medzinárodnou finančnou inštitúciou, ak sa pri jej zadávaní postupuje podľa osobitných pravidiel </w:t>
            </w:r>
            <w:r w:rsidR="004E043D">
              <w:rPr>
                <w:rFonts w:ascii="Times New Roman" w:hAnsi="Times New Roman"/>
                <w:sz w:val="16"/>
                <w:szCs w:val="16"/>
              </w:rPr>
              <w:t>u</w:t>
            </w:r>
            <w:r w:rsidRPr="00E11C01">
              <w:rPr>
                <w:rFonts w:ascii="Times New Roman" w:hAnsi="Times New Roman"/>
                <w:sz w:val="16"/>
                <w:szCs w:val="16"/>
              </w:rPr>
              <w:t>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p w:rsidR="00D96E77" w:rsidP="00B171C7">
            <w:pPr>
              <w:bidi w:val="0"/>
              <w:rPr>
                <w:rFonts w:ascii="Times New Roman" w:hAnsi="Times New Roman"/>
                <w:sz w:val="16"/>
                <w:szCs w:val="16"/>
              </w:rPr>
            </w:pPr>
          </w:p>
          <w:p w:rsidR="00D96E77" w:rsidRPr="005607EA" w:rsidP="003F4267">
            <w:pPr>
              <w:bidi w:val="0"/>
              <w:jc w:val="both"/>
              <w:rPr>
                <w:rFonts w:ascii="Times New Roman" w:hAnsi="Times New Roman"/>
                <w:sz w:val="16"/>
                <w:szCs w:val="16"/>
              </w:rPr>
            </w:pPr>
            <w:r w:rsidRPr="005607EA">
              <w:rPr>
                <w:rFonts w:ascii="Times New Roman" w:hAnsi="Times New Roman"/>
                <w:sz w:val="16"/>
                <w:szCs w:val="16"/>
              </w:rPr>
              <w:t xml:space="preserve">m) civilnú zákazku, súťaž návrhov alebo civilnú koncesiu, ak sa pri jej zadávaní postupuje podľa pravidiel na základe medzinárodnej zmluvy uzavretej medzi Slovenskou republikou a tretími </w:t>
            </w:r>
            <w:r w:rsidR="004E043D">
              <w:rPr>
                <w:rFonts w:ascii="Times New Roman" w:hAnsi="Times New Roman"/>
                <w:sz w:val="16"/>
                <w:szCs w:val="16"/>
              </w:rPr>
              <w:t>štát</w:t>
            </w:r>
            <w:r w:rsidRPr="005607EA">
              <w:rPr>
                <w:rFonts w:ascii="Times New Roman" w:hAnsi="Times New Roman"/>
                <w:sz w:val="16"/>
                <w:szCs w:val="16"/>
              </w:rPr>
              <w:t>mi alebo ich nižšími územnými</w:t>
            </w:r>
            <w:r w:rsidR="004E043D">
              <w:rPr>
                <w:rFonts w:ascii="Times New Roman" w:hAnsi="Times New Roman"/>
                <w:sz w:val="16"/>
                <w:szCs w:val="16"/>
              </w:rPr>
              <w:t xml:space="preserve"> celkami</w:t>
            </w:r>
            <w:r w:rsidRPr="005607EA">
              <w:rPr>
                <w:rFonts w:ascii="Times New Roman" w:hAnsi="Times New Roman"/>
                <w:sz w:val="16"/>
                <w:szCs w:val="16"/>
              </w:rPr>
              <w:t xml:space="preserve"> alebo správnymi celkami a týka sa dodania tovaru, uskutočnenia stavebných prác alebo poskytovania služieb určených na spoločné uskutočnenie alebo na využívanie projektu  účastníkmi tejto zmluvy, a</w:t>
            </w:r>
            <w:r w:rsidR="004E043D">
              <w:rPr>
                <w:rFonts w:ascii="Times New Roman" w:hAnsi="Times New Roman"/>
                <w:sz w:val="16"/>
                <w:szCs w:val="16"/>
              </w:rPr>
              <w:t xml:space="preserve"> uzatvorenie </w:t>
            </w:r>
            <w:r w:rsidRPr="005607EA">
              <w:rPr>
                <w:rFonts w:ascii="Times New Roman" w:hAnsi="Times New Roman"/>
                <w:sz w:val="16"/>
                <w:szCs w:val="16"/>
              </w:rPr>
              <w:t>t</w:t>
            </w:r>
            <w:r w:rsidR="004E043D">
              <w:rPr>
                <w:rFonts w:ascii="Times New Roman" w:hAnsi="Times New Roman"/>
                <w:sz w:val="16"/>
                <w:szCs w:val="16"/>
              </w:rPr>
              <w:t>ejto</w:t>
            </w:r>
            <w:r w:rsidRPr="005607EA">
              <w:rPr>
                <w:rFonts w:ascii="Times New Roman" w:hAnsi="Times New Roman"/>
                <w:sz w:val="16"/>
                <w:szCs w:val="16"/>
              </w:rPr>
              <w:t xml:space="preserve"> medzinárodn</w:t>
            </w:r>
            <w:r w:rsidR="004E043D">
              <w:rPr>
                <w:rFonts w:ascii="Times New Roman" w:hAnsi="Times New Roman"/>
                <w:sz w:val="16"/>
                <w:szCs w:val="16"/>
              </w:rPr>
              <w:t>ej</w:t>
            </w:r>
            <w:r w:rsidRPr="005607EA">
              <w:rPr>
                <w:rFonts w:ascii="Times New Roman" w:hAnsi="Times New Roman"/>
                <w:sz w:val="16"/>
                <w:szCs w:val="16"/>
              </w:rPr>
              <w:t xml:space="preserve"> zmluv</w:t>
            </w:r>
            <w:r w:rsidR="004E043D">
              <w:rPr>
                <w:rFonts w:ascii="Times New Roman" w:hAnsi="Times New Roman"/>
                <w:sz w:val="16"/>
                <w:szCs w:val="16"/>
              </w:rPr>
              <w:t>y bolo oznámené</w:t>
            </w:r>
            <w:r w:rsidRPr="005607EA">
              <w:rPr>
                <w:rFonts w:ascii="Times New Roman" w:hAnsi="Times New Roman"/>
                <w:sz w:val="16"/>
                <w:szCs w:val="16"/>
              </w:rPr>
              <w:t xml:space="preserve"> Európskej komisii,</w:t>
            </w:r>
          </w:p>
          <w:p w:rsidR="00D96E77" w:rsidP="00B171C7">
            <w:pPr>
              <w:bidi w:val="0"/>
              <w:rPr>
                <w:rFonts w:ascii="Times New Roman" w:hAnsi="Times New Roman"/>
                <w:sz w:val="16"/>
                <w:szCs w:val="16"/>
              </w:rPr>
            </w:pPr>
          </w:p>
          <w:p w:rsidR="00D96E77" w:rsidRPr="001340E3" w:rsidP="004E043D">
            <w:pPr>
              <w:bidi w:val="0"/>
              <w:rPr>
                <w:rFonts w:ascii="Times New Roman" w:hAnsi="Times New Roman"/>
                <w:sz w:val="16"/>
                <w:szCs w:val="16"/>
              </w:rPr>
            </w:pPr>
            <w:r w:rsidRPr="0074687F">
              <w:rPr>
                <w:rFonts w:ascii="Times New Roman" w:hAnsi="Times New Roman"/>
                <w:sz w:val="16"/>
                <w:szCs w:val="16"/>
              </w:rPr>
              <w:t>x)</w:t>
            </w:r>
            <w:r>
              <w:rPr>
                <w:rFonts w:ascii="Times New Roman" w:hAnsi="Times New Roman"/>
                <w:sz w:val="16"/>
                <w:szCs w:val="16"/>
              </w:rPr>
              <w:t xml:space="preserve"> </w:t>
            </w:r>
            <w:r w:rsidRPr="0074687F">
              <w:rPr>
                <w:rFonts w:ascii="Times New Roman" w:hAnsi="Times New Roman"/>
                <w:sz w:val="16"/>
                <w:szCs w:val="16"/>
              </w:rPr>
              <w:t>zákazku, súťaž návrhov alebo koncesiu v oblasti obrany a bezpečnosti, ak sa pri jej zadávaní postupuje podľa osobitných pravidiel na základe medzinárodnej zmluvy vzťahujúcej sa na  rozmiestnenie vojsk, ktorá sa týka aktivít na území členského štátu Európskej únie alebo štátu, ktorý je zmluvnou stranou Dohody o Európskom hospodárskom priestore (ďalej len „členský štát“) alebo tret</w:t>
            </w:r>
            <w:r w:rsidR="004E043D">
              <w:rPr>
                <w:rFonts w:ascii="Times New Roman" w:hAnsi="Times New Roman"/>
                <w:sz w:val="16"/>
                <w:szCs w:val="16"/>
              </w:rPr>
              <w:t>i</w:t>
            </w:r>
            <w:r w:rsidRPr="0074687F">
              <w:rPr>
                <w:rFonts w:ascii="Times New Roman" w:hAnsi="Times New Roman"/>
                <w:sz w:val="16"/>
                <w:szCs w:val="16"/>
              </w:rPr>
              <w:t>e</w:t>
            </w:r>
            <w:r w:rsidR="004E043D">
              <w:rPr>
                <w:rFonts w:ascii="Times New Roman" w:hAnsi="Times New Roman"/>
                <w:sz w:val="16"/>
                <w:szCs w:val="16"/>
              </w:rPr>
              <w:t>ho štátu</w:t>
            </w:r>
            <w:r w:rsidRPr="0074687F">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Č: 17</w:t>
            </w:r>
          </w:p>
          <w:p w:rsidR="00D96E77" w:rsidRPr="001340E3" w:rsidP="00B171C7">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both"/>
              <w:rPr>
                <w:rFonts w:ascii="Times New Roman" w:hAnsi="Times New Roman"/>
                <w:sz w:val="16"/>
                <w:szCs w:val="16"/>
              </w:rPr>
            </w:pPr>
            <w:r w:rsidRPr="00974BD3">
              <w:rPr>
                <w:rFonts w:ascii="Times New Roman" w:hAnsi="Times New Roman"/>
                <w:sz w:val="16"/>
                <w:szCs w:val="16"/>
              </w:rPr>
              <w:t>Táto smernica sa neuplatňuje na verejné zákazky a súťaže návrhov zahŕňajúce aspekty obrany alebo bezpečnosti, ktoré verejný obstarávateľ zadáva v súlade s pravidlami obstarávania stanovenými medzinárodnou organizáciou alebo medzinárodnou finančnou inštitúciou, ak dotknuté verejné zákazky a súťaže návrhov plne financuje táto organizácia alebo inštitúcia. V prípade verejných zákaziek a súťaží návrhov, ktoré z väčšej časti spolufinancuje medzinárodná organizácia alebo medzinárodná finančná inštitúcia, sa zmluvné strany dohodnú na uplatniteľných postupoch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jc w:val="both"/>
              <w:rPr>
                <w:rFonts w:ascii="Times New Roman" w:hAnsi="Times New Roman"/>
                <w:sz w:val="16"/>
                <w:szCs w:val="16"/>
              </w:rPr>
            </w:pPr>
            <w:r>
              <w:rPr>
                <w:rFonts w:ascii="Times New Roman" w:hAnsi="Times New Roman"/>
                <w:sz w:val="16"/>
                <w:szCs w:val="16"/>
              </w:rPr>
              <w:t>§: 1</w:t>
            </w:r>
          </w:p>
          <w:p w:rsidR="00D96E77" w:rsidP="00B171C7">
            <w:pPr>
              <w:bidi w:val="0"/>
              <w:jc w:val="both"/>
              <w:rPr>
                <w:rFonts w:ascii="Times New Roman" w:hAnsi="Times New Roman"/>
                <w:sz w:val="16"/>
                <w:szCs w:val="16"/>
              </w:rPr>
            </w:pPr>
            <w:r>
              <w:rPr>
                <w:rFonts w:ascii="Times New Roman" w:hAnsi="Times New Roman"/>
                <w:sz w:val="16"/>
                <w:szCs w:val="16"/>
              </w:rPr>
              <w:t xml:space="preserve">O: 2 </w:t>
            </w:r>
          </w:p>
          <w:p w:rsidR="00D96E77" w:rsidRPr="001340E3" w:rsidP="00B171C7">
            <w:pPr>
              <w:bidi w:val="0"/>
              <w:jc w:val="both"/>
              <w:rPr>
                <w:rFonts w:ascii="Times New Roman" w:hAnsi="Times New Roman"/>
                <w:sz w:val="16"/>
                <w:szCs w:val="16"/>
              </w:rPr>
            </w:pPr>
            <w:r w:rsidR="004E043D">
              <w:rPr>
                <w:rFonts w:ascii="Times New Roman" w:hAnsi="Times New Roman"/>
                <w:sz w:val="16"/>
                <w:szCs w:val="16"/>
              </w:rPr>
              <w:t>P: l</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rPr>
                <w:rFonts w:ascii="Times New Roman" w:hAnsi="Times New Roman"/>
                <w:sz w:val="16"/>
                <w:szCs w:val="16"/>
              </w:rPr>
            </w:pPr>
            <w:r w:rsidRPr="00A424B4">
              <w:rPr>
                <w:rFonts w:ascii="Times New Roman" w:hAnsi="Times New Roman"/>
                <w:sz w:val="16"/>
                <w:szCs w:val="16"/>
              </w:rPr>
              <w:t>(2) Tento zákon sa nevzťahuje</w:t>
            </w:r>
            <w:r w:rsidR="00973934">
              <w:rPr>
                <w:rFonts w:ascii="Times New Roman" w:hAnsi="Times New Roman"/>
                <w:sz w:val="16"/>
                <w:szCs w:val="16"/>
              </w:rPr>
              <w:t xml:space="preserve"> na</w:t>
            </w:r>
          </w:p>
          <w:p w:rsidR="00D96E77" w:rsidRPr="001340E3" w:rsidP="00973934">
            <w:pPr>
              <w:bidi w:val="0"/>
              <w:rPr>
                <w:rFonts w:ascii="Times New Roman" w:hAnsi="Times New Roman"/>
                <w:sz w:val="16"/>
                <w:szCs w:val="16"/>
              </w:rPr>
            </w:pPr>
            <w:r w:rsidRPr="00A424B4">
              <w:rPr>
                <w:rFonts w:ascii="Times New Roman" w:hAnsi="Times New Roman"/>
                <w:sz w:val="16"/>
                <w:szCs w:val="16"/>
              </w:rPr>
              <w:t>l)</w:t>
            </w:r>
            <w:r>
              <w:rPr>
                <w:rFonts w:ascii="Times New Roman" w:hAnsi="Times New Roman"/>
                <w:sz w:val="16"/>
                <w:szCs w:val="16"/>
              </w:rPr>
              <w:t xml:space="preserve"> </w:t>
            </w:r>
            <w:r w:rsidRPr="00A424B4">
              <w:rPr>
                <w:rFonts w:ascii="Times New Roman" w:hAnsi="Times New Roman"/>
                <w:sz w:val="16"/>
                <w:szCs w:val="16"/>
              </w:rPr>
              <w:t xml:space="preserve">civilnú zákazku, súťaž návrhov alebo civilnú koncesiu, ktorá je úplne financovaná medzinárodnou organizáciou alebo medzinárodnou finančnou inštitúciou, ak sa pri jej zadávaní postupuje podľa osobitných pravidiel </w:t>
            </w:r>
            <w:r w:rsidR="004E043D">
              <w:rPr>
                <w:rFonts w:ascii="Times New Roman" w:hAnsi="Times New Roman"/>
                <w:sz w:val="16"/>
                <w:szCs w:val="16"/>
              </w:rPr>
              <w:t>u</w:t>
            </w:r>
            <w:r w:rsidRPr="00A424B4">
              <w:rPr>
                <w:rFonts w:ascii="Times New Roman" w:hAnsi="Times New Roman"/>
                <w:sz w:val="16"/>
                <w:szCs w:val="16"/>
              </w:rPr>
              <w:t>stanovených touto medzinárodnou organizáciou alebo medzinárodnou finančnou inštitúciou; ak ide o civilnú zákazku, súťaž návrhov alebo civilnú koncesiu, ktorá je z väčšej časti financovaná medzinárodnou organizáciou alebo medzinárodnou finančnou inštitúciou, zmluvné strany sa dohodnú na postupe jej zadávania,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C: 18</w:t>
            </w:r>
          </w:p>
          <w:p w:rsidR="00D96E77" w:rsidRPr="001340E3" w:rsidP="00B171C7">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974BD3" w:rsidP="00B171C7">
            <w:pPr>
              <w:bidi w:val="0"/>
              <w:jc w:val="both"/>
              <w:rPr>
                <w:rFonts w:ascii="Times New Roman" w:hAnsi="Times New Roman"/>
                <w:sz w:val="16"/>
                <w:szCs w:val="16"/>
              </w:rPr>
            </w:pPr>
            <w:r w:rsidRPr="00974BD3">
              <w:rPr>
                <w:rFonts w:ascii="Times New Roman" w:hAnsi="Times New Roman"/>
                <w:sz w:val="16"/>
                <w:szCs w:val="16"/>
              </w:rPr>
              <w:t>Zásady obstarávania</w:t>
            </w:r>
          </w:p>
          <w:p w:rsidR="00D96E77" w:rsidRPr="00974BD3" w:rsidP="00B171C7">
            <w:pPr>
              <w:bidi w:val="0"/>
              <w:jc w:val="both"/>
              <w:rPr>
                <w:rFonts w:ascii="Times New Roman" w:hAnsi="Times New Roman"/>
                <w:sz w:val="16"/>
                <w:szCs w:val="16"/>
              </w:rPr>
            </w:pPr>
            <w:r w:rsidRPr="00974BD3">
              <w:rPr>
                <w:rFonts w:ascii="Times New Roman" w:hAnsi="Times New Roman"/>
                <w:sz w:val="16"/>
                <w:szCs w:val="16"/>
              </w:rPr>
              <w:t>Verejní obstarávatelia zaobchádzajú s hospodárskymi subjektmi rovnako a nediskriminačne a konajú transparentným a primeraným spôsobom.</w:t>
            </w:r>
          </w:p>
          <w:p w:rsidR="00D96E77" w:rsidRPr="00974BD3" w:rsidP="00B171C7">
            <w:pPr>
              <w:bidi w:val="0"/>
              <w:jc w:val="both"/>
              <w:rPr>
                <w:rFonts w:ascii="Times New Roman" w:hAnsi="Times New Roman"/>
                <w:sz w:val="16"/>
                <w:szCs w:val="16"/>
              </w:rPr>
            </w:pPr>
          </w:p>
          <w:p w:rsidR="00D96E77" w:rsidRPr="001340E3" w:rsidP="00B171C7">
            <w:pPr>
              <w:bidi w:val="0"/>
              <w:jc w:val="both"/>
              <w:rPr>
                <w:rFonts w:ascii="Times New Roman" w:hAnsi="Times New Roman"/>
                <w:sz w:val="16"/>
                <w:szCs w:val="16"/>
              </w:rPr>
            </w:pPr>
            <w:r w:rsidRPr="00974BD3">
              <w:rPr>
                <w:rFonts w:ascii="Times New Roman" w:hAnsi="Times New Roman"/>
                <w:sz w:val="16"/>
                <w:szCs w:val="16"/>
              </w:rPr>
              <w:t>Obstarávanie sa nesmie robiť so zámerom vylúčiť ho z rozsahu pôsobnosti tejto smernice ani umelo zúžiť hospodársku súťaž. Hospodárska súťaž sa považuje za umelo zúženú, ak je návrh obstarávania vypracovaný so zámerom neprimerane zvýhodniť či znevýhodniť niektoré hospodárske subjekty.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jc w:val="both"/>
              <w:rPr>
                <w:rFonts w:ascii="Times New Roman" w:hAnsi="Times New Roman"/>
                <w:sz w:val="16"/>
                <w:szCs w:val="16"/>
              </w:rPr>
            </w:pPr>
            <w:r>
              <w:rPr>
                <w:rFonts w:ascii="Times New Roman" w:hAnsi="Times New Roman"/>
                <w:sz w:val="16"/>
                <w:szCs w:val="16"/>
              </w:rPr>
              <w:t>§: 10</w:t>
            </w:r>
          </w:p>
          <w:p w:rsidR="00D96E77" w:rsidP="00B171C7">
            <w:pPr>
              <w:bidi w:val="0"/>
              <w:jc w:val="both"/>
              <w:rPr>
                <w:rFonts w:ascii="Times New Roman" w:hAnsi="Times New Roman"/>
                <w:sz w:val="16"/>
                <w:szCs w:val="16"/>
              </w:rPr>
            </w:pPr>
            <w:r>
              <w:rPr>
                <w:rFonts w:ascii="Times New Roman" w:hAnsi="Times New Roman"/>
                <w:sz w:val="16"/>
                <w:szCs w:val="16"/>
              </w:rPr>
              <w:t>O: 2</w:t>
            </w:r>
          </w:p>
          <w:p w:rsidR="00D96E77" w:rsidP="00B171C7">
            <w:pPr>
              <w:bidi w:val="0"/>
              <w:jc w:val="both"/>
              <w:rPr>
                <w:rFonts w:ascii="Times New Roman" w:hAnsi="Times New Roman"/>
                <w:sz w:val="16"/>
                <w:szCs w:val="16"/>
              </w:rPr>
            </w:pPr>
          </w:p>
          <w:p w:rsidR="004E043D" w:rsidP="00B171C7">
            <w:pPr>
              <w:bidi w:val="0"/>
              <w:jc w:val="both"/>
              <w:rPr>
                <w:rFonts w:ascii="Times New Roman" w:hAnsi="Times New Roman"/>
                <w:sz w:val="16"/>
                <w:szCs w:val="16"/>
              </w:rPr>
            </w:pPr>
          </w:p>
          <w:p w:rsidR="004E043D" w:rsidP="00B171C7">
            <w:pPr>
              <w:bidi w:val="0"/>
              <w:jc w:val="both"/>
              <w:rPr>
                <w:rFonts w:ascii="Times New Roman" w:hAnsi="Times New Roman"/>
                <w:sz w:val="16"/>
                <w:szCs w:val="16"/>
              </w:rPr>
            </w:pPr>
          </w:p>
          <w:p w:rsidR="004E043D" w:rsidP="00B171C7">
            <w:pPr>
              <w:bidi w:val="0"/>
              <w:jc w:val="both"/>
              <w:rPr>
                <w:rFonts w:ascii="Times New Roman" w:hAnsi="Times New Roman"/>
                <w:sz w:val="16"/>
                <w:szCs w:val="16"/>
              </w:rPr>
            </w:pPr>
          </w:p>
          <w:p w:rsidR="00D96E77" w:rsidP="00B171C7">
            <w:pPr>
              <w:bidi w:val="0"/>
              <w:jc w:val="both"/>
              <w:rPr>
                <w:rFonts w:ascii="Times New Roman" w:hAnsi="Times New Roman"/>
                <w:sz w:val="16"/>
                <w:szCs w:val="16"/>
              </w:rPr>
            </w:pPr>
            <w:r>
              <w:rPr>
                <w:rFonts w:ascii="Times New Roman" w:hAnsi="Times New Roman"/>
                <w:sz w:val="16"/>
                <w:szCs w:val="16"/>
              </w:rPr>
              <w:t>§: 1</w:t>
            </w:r>
          </w:p>
          <w:p w:rsidR="00D96E77" w:rsidRPr="001340E3" w:rsidP="00B171C7">
            <w:pPr>
              <w:bidi w:val="0"/>
              <w:jc w:val="both"/>
              <w:rPr>
                <w:rFonts w:ascii="Times New Roman" w:hAnsi="Times New Roman"/>
                <w:sz w:val="16"/>
                <w:szCs w:val="16"/>
              </w:rPr>
            </w:pPr>
            <w:r>
              <w:rPr>
                <w:rFonts w:ascii="Times New Roman" w:hAnsi="Times New Roman"/>
                <w:sz w:val="16"/>
                <w:szCs w:val="16"/>
              </w:rPr>
              <w:t>O: 13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E043D" w:rsidP="005607EA">
            <w:pPr>
              <w:bidi w:val="0"/>
              <w:rPr>
                <w:rFonts w:ascii="Times New Roman" w:hAnsi="Times New Roman"/>
                <w:sz w:val="16"/>
                <w:szCs w:val="16"/>
              </w:rPr>
            </w:pPr>
            <w:r w:rsidR="00D96E77">
              <w:rPr>
                <w:rFonts w:ascii="Times New Roman" w:hAnsi="Times New Roman"/>
                <w:sz w:val="16"/>
                <w:szCs w:val="16"/>
              </w:rPr>
              <w:t xml:space="preserve">(2) </w:t>
            </w:r>
            <w:r>
              <w:rPr>
                <w:rFonts w:ascii="Times New Roman" w:hAnsi="Times New Roman"/>
                <w:sz w:val="16"/>
                <w:szCs w:val="16"/>
              </w:rPr>
              <w:t>Verejný obstarávateľ a obstarávateľ</w:t>
            </w:r>
            <w:r w:rsidRPr="006F11EF" w:rsidR="00D96E77">
              <w:rPr>
                <w:rFonts w:ascii="Times New Roman" w:hAnsi="Times New Roman"/>
                <w:sz w:val="16"/>
                <w:szCs w:val="16"/>
              </w:rPr>
              <w:t xml:space="preserve"> mus</w:t>
            </w:r>
            <w:r>
              <w:rPr>
                <w:rFonts w:ascii="Times New Roman" w:hAnsi="Times New Roman"/>
                <w:sz w:val="16"/>
                <w:szCs w:val="16"/>
              </w:rPr>
              <w:t>ia</w:t>
            </w:r>
            <w:r w:rsidRPr="006F11EF" w:rsidR="00D96E77">
              <w:rPr>
                <w:rFonts w:ascii="Times New Roman" w:hAnsi="Times New Roman"/>
                <w:sz w:val="16"/>
                <w:szCs w:val="16"/>
              </w:rPr>
              <w:t xml:space="preserve"> dodrž</w:t>
            </w:r>
            <w:r>
              <w:rPr>
                <w:rFonts w:ascii="Times New Roman" w:hAnsi="Times New Roman"/>
                <w:sz w:val="16"/>
                <w:szCs w:val="16"/>
              </w:rPr>
              <w:t>ať</w:t>
            </w:r>
            <w:r w:rsidRPr="006F11EF" w:rsidR="00D96E77">
              <w:rPr>
                <w:rFonts w:ascii="Times New Roman" w:hAnsi="Times New Roman"/>
                <w:sz w:val="16"/>
                <w:szCs w:val="16"/>
              </w:rPr>
              <w:t xml:space="preserve"> princíp rovnakého zaobchádzania, princíp nediskriminácie hospodárskych subjektov, princíp transparentnosti, princíp proporcionality a princíp hospodárnosti a efektívnosti.</w:t>
            </w:r>
          </w:p>
          <w:p w:rsidR="004E043D" w:rsidP="005607EA">
            <w:pPr>
              <w:bidi w:val="0"/>
              <w:rPr>
                <w:rFonts w:ascii="Times New Roman" w:hAnsi="Times New Roman"/>
                <w:sz w:val="16"/>
                <w:szCs w:val="16"/>
              </w:rPr>
            </w:pPr>
          </w:p>
          <w:p w:rsidR="00D96E77" w:rsidRPr="001340E3" w:rsidP="005607EA">
            <w:pPr>
              <w:bidi w:val="0"/>
              <w:rPr>
                <w:rFonts w:ascii="Times New Roman" w:hAnsi="Times New Roman"/>
                <w:sz w:val="16"/>
                <w:szCs w:val="16"/>
              </w:rPr>
            </w:pPr>
            <w:r>
              <w:rPr>
                <w:rFonts w:ascii="Times New Roman" w:hAnsi="Times New Roman"/>
                <w:sz w:val="16"/>
                <w:szCs w:val="16"/>
              </w:rPr>
              <w:t>(13</w:t>
            </w:r>
            <w:r w:rsidRPr="006F11EF">
              <w:rPr>
                <w:rFonts w:ascii="Times New Roman" w:hAnsi="Times New Roman"/>
                <w:sz w:val="16"/>
                <w:szCs w:val="16"/>
              </w:rPr>
              <w:t xml:space="preserve">) Verejný obstarávateľ a obstarávateľ </w:t>
            </w:r>
            <w:r>
              <w:rPr>
                <w:rFonts w:ascii="Times New Roman" w:hAnsi="Times New Roman"/>
                <w:sz w:val="16"/>
                <w:szCs w:val="16"/>
              </w:rPr>
              <w:t xml:space="preserve">nesmú </w:t>
            </w:r>
            <w:r w:rsidRPr="006F11EF">
              <w:rPr>
                <w:rFonts w:ascii="Times New Roman" w:hAnsi="Times New Roman"/>
                <w:sz w:val="16"/>
                <w:szCs w:val="16"/>
              </w:rPr>
              <w:t>zadať zákazku, koncesiu alebo použiť súťaž návrhov podľa odsekov 2 až 1</w:t>
            </w:r>
            <w:r>
              <w:rPr>
                <w:rFonts w:ascii="Times New Roman" w:hAnsi="Times New Roman"/>
                <w:sz w:val="16"/>
                <w:szCs w:val="16"/>
              </w:rPr>
              <w:t>2</w:t>
            </w:r>
            <w:r w:rsidRPr="006F11EF">
              <w:rPr>
                <w:rFonts w:ascii="Times New Roman" w:hAnsi="Times New Roman"/>
                <w:sz w:val="16"/>
                <w:szCs w:val="16"/>
              </w:rPr>
              <w:t xml:space="preserve"> s cieľom vyhnúť sa použitiu postupov a pravidiel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C: 18</w:t>
            </w:r>
          </w:p>
          <w:p w:rsidR="00D96E77" w:rsidRPr="001340E3" w:rsidP="00B171C7">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both"/>
              <w:rPr>
                <w:rFonts w:ascii="Times New Roman" w:hAnsi="Times New Roman"/>
                <w:sz w:val="16"/>
                <w:szCs w:val="16"/>
              </w:rPr>
            </w:pPr>
            <w:r w:rsidRPr="00974BD3">
              <w:rPr>
                <w:rFonts w:ascii="Times New Roman" w:hAnsi="Times New Roman"/>
                <w:sz w:val="16"/>
                <w:szCs w:val="16"/>
              </w:rPr>
              <w:t>Členské štáty prijmú vhodné opatrenia s cieľom zabezpečiť, aby hospodárske subjekty pri plnení verejných zákaziek plnili uplatniteľné povinnosti v oblasti environmentálneho, sociálneho a pracovného práva ustanovené v práve Únie, vnútroštátnom práve, kolektívnych zmluvách alebo ustanoveniach medzinárodného environmentálneho, sociálneho a pracovného práva uvedených v prílohe X.</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jc w:val="both"/>
              <w:rPr>
                <w:rFonts w:ascii="Times New Roman" w:hAnsi="Times New Roman"/>
                <w:sz w:val="16"/>
                <w:szCs w:val="16"/>
              </w:rPr>
            </w:pPr>
            <w:r w:rsidR="004E043D">
              <w:rPr>
                <w:rFonts w:ascii="Times New Roman" w:hAnsi="Times New Roman"/>
                <w:sz w:val="16"/>
                <w:szCs w:val="16"/>
              </w:rPr>
              <w:t>§: 32</w:t>
            </w:r>
          </w:p>
          <w:p w:rsidR="00D96E77" w:rsidP="00B171C7">
            <w:pPr>
              <w:bidi w:val="0"/>
              <w:jc w:val="both"/>
              <w:rPr>
                <w:rFonts w:ascii="Times New Roman" w:hAnsi="Times New Roman"/>
                <w:sz w:val="16"/>
                <w:szCs w:val="16"/>
              </w:rPr>
            </w:pPr>
            <w:r>
              <w:rPr>
                <w:rFonts w:ascii="Times New Roman" w:hAnsi="Times New Roman"/>
                <w:sz w:val="16"/>
                <w:szCs w:val="16"/>
              </w:rPr>
              <w:t>O: 1</w:t>
            </w:r>
          </w:p>
          <w:p w:rsidR="00D96E77" w:rsidRPr="001340E3" w:rsidP="00B171C7">
            <w:pPr>
              <w:bidi w:val="0"/>
              <w:jc w:val="both"/>
              <w:rPr>
                <w:rFonts w:ascii="Times New Roman" w:hAnsi="Times New Roman"/>
                <w:sz w:val="16"/>
                <w:szCs w:val="16"/>
              </w:rPr>
            </w:pPr>
            <w:r w:rsidR="004E043D">
              <w:rPr>
                <w:rFonts w:ascii="Times New Roman" w:hAnsi="Times New Roman"/>
                <w:sz w:val="16"/>
                <w:szCs w:val="16"/>
              </w:rPr>
              <w:t>P: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5607EA" w:rsidP="00B171C7">
            <w:pPr>
              <w:bidi w:val="0"/>
              <w:rPr>
                <w:rFonts w:ascii="Times New Roman" w:hAnsi="Times New Roman"/>
                <w:sz w:val="16"/>
                <w:szCs w:val="16"/>
              </w:rPr>
            </w:pPr>
            <w:r w:rsidRPr="005607EA">
              <w:rPr>
                <w:rFonts w:ascii="Times New Roman" w:hAnsi="Times New Roman"/>
                <w:sz w:val="16"/>
                <w:szCs w:val="16"/>
              </w:rPr>
              <w:t>(1) Verejného obstarávania sa môže zúčastniť len ten, kto spĺňa tieto podmienky účasti týkajúce sa osobného postavenia:</w:t>
            </w:r>
          </w:p>
          <w:p w:rsidR="00D96E77" w:rsidP="00B171C7">
            <w:pPr>
              <w:bidi w:val="0"/>
              <w:rPr>
                <w:rFonts w:ascii="Times New Roman" w:hAnsi="Times New Roman"/>
                <w:sz w:val="16"/>
                <w:szCs w:val="16"/>
              </w:rPr>
            </w:pPr>
            <w:r w:rsidRPr="005607EA">
              <w:rPr>
                <w:rFonts w:ascii="Times New Roman" w:hAnsi="Times New Roman"/>
                <w:sz w:val="16"/>
                <w:szCs w:val="16"/>
              </w:rPr>
              <w:t>g)</w:t>
            </w:r>
            <w:r w:rsidR="004E043D">
              <w:rPr>
                <w:rFonts w:ascii="Times New Roman" w:hAnsi="Times New Roman"/>
                <w:sz w:val="16"/>
                <w:szCs w:val="16"/>
              </w:rPr>
              <w:t xml:space="preserve"> </w:t>
            </w:r>
            <w:r w:rsidRPr="004E043D" w:rsidR="004E043D">
              <w:rPr>
                <w:rFonts w:ascii="Times New Roman" w:hAnsi="Times New Roman"/>
                <w:sz w:val="16"/>
                <w:szCs w:val="16"/>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4E043D">
              <w:rPr>
                <w:rFonts w:ascii="Times New Roman" w:hAnsi="Times New Roman"/>
                <w:sz w:val="16"/>
                <w:szCs w:val="16"/>
                <w:vertAlign w:val="superscript"/>
              </w:rPr>
              <w:t>45</w:t>
            </w:r>
            <w:r w:rsidRPr="004E043D" w:rsidR="004E043D">
              <w:rPr>
                <w:rFonts w:ascii="Times New Roman" w:hAnsi="Times New Roman"/>
                <w:sz w:val="16"/>
                <w:szCs w:val="16"/>
              </w:rPr>
              <w:t>) za ktoré</w:t>
            </w:r>
            <w:r w:rsidR="00302D47">
              <w:rPr>
                <w:rFonts w:ascii="Times New Roman" w:hAnsi="Times New Roman"/>
                <w:sz w:val="16"/>
                <w:szCs w:val="16"/>
              </w:rPr>
              <w:t xml:space="preserve"> mu</w:t>
            </w:r>
            <w:r w:rsidRPr="004E043D" w:rsidR="004E043D">
              <w:rPr>
                <w:rFonts w:ascii="Times New Roman" w:hAnsi="Times New Roman"/>
                <w:sz w:val="16"/>
                <w:szCs w:val="16"/>
              </w:rPr>
              <w:t xml:space="preserve"> bola právoplatne uložená sankcia, ktoré dokáže verejný obstarávateľ a obstarávateľ preukázať</w:t>
            </w:r>
            <w:r w:rsidR="004E043D">
              <w:rPr>
                <w:rFonts w:ascii="Times New Roman" w:hAnsi="Times New Roman"/>
                <w:sz w:val="16"/>
                <w:szCs w:val="16"/>
              </w:rPr>
              <w:t>,</w:t>
            </w:r>
          </w:p>
          <w:p w:rsidR="004E043D" w:rsidRPr="005607EA" w:rsidP="00B171C7">
            <w:pPr>
              <w:bidi w:val="0"/>
              <w:rPr>
                <w:rFonts w:ascii="Times New Roman" w:hAnsi="Times New Roman"/>
                <w:sz w:val="16"/>
                <w:szCs w:val="16"/>
              </w:rPr>
            </w:pPr>
          </w:p>
          <w:p w:rsidR="00D96E77" w:rsidRPr="001340E3" w:rsidP="00B171C7">
            <w:pPr>
              <w:bidi w:val="0"/>
              <w:rPr>
                <w:rFonts w:ascii="Times New Roman" w:hAnsi="Times New Roman"/>
                <w:sz w:val="16"/>
                <w:szCs w:val="16"/>
              </w:rPr>
            </w:pPr>
            <w:r w:rsidRPr="004E043D" w:rsidR="004E043D">
              <w:rPr>
                <w:rFonts w:ascii="Times New Roman" w:hAnsi="Times New Roman"/>
                <w:sz w:val="16"/>
                <w:szCs w:val="16"/>
                <w:vertAlign w:val="superscript"/>
              </w:rPr>
              <w:t>45</w:t>
            </w:r>
            <w:r>
              <w:rPr>
                <w:rFonts w:ascii="Times New Roman" w:hAnsi="Times New Roman"/>
                <w:sz w:val="16"/>
                <w:szCs w:val="16"/>
              </w:rPr>
              <w:t xml:space="preserve">) </w:t>
            </w:r>
            <w:r w:rsidRPr="005607EA">
              <w:rPr>
                <w:rFonts w:ascii="Times New Roman" w:hAnsi="Times New Roman"/>
                <w:sz w:val="16"/>
                <w:szCs w:val="16"/>
              </w:rPr>
              <w:t>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č. 489/1990 Zb.), Dohovor Medzinárodnej organizácie práce o použití zásad práva organizovať sa a kolektívne vyjednávať č. 98 z roku 1949 (oznámenie č. 470/1990 Zb.), Dohovor Medzinárodnej organizácie práce o nútenej alebo povinnej práci č. 29 z roku 1930 (oznámenie č. 506/1990 Zb.), Dohovor Medzinárodnej organizácie práce o zrušení nútenej práce č. 105 z roku 1957 (oznámenie č. 340/1998 Z. z.), Dohovor Medzinárodnej organizácie práce o minimálnom veku na prijatie do zamestnania č. 138 z roku 1973 (oznámenie č. 341/1998 Z. z.), Dohovor o diskriminácii v zamestnaní a povolaní č. 111 z roku 1958 (oznámenie č. 465/1990 Zb.), Dohovor Medzinárodnej organizácie práce o rovnakom odmeňovaní pracujúcich mužov a žien za prácu rovnakej hodnoty č. 100 z roku 1951 (oznámenie č. 450/1990 Zb.), Dohovor Medzinárodnej organizácie práce o zákaze a o okamžitých opatreniach na odstránenie najhorších foriem detskej práce č. 182 z roku 1999 (oznámenie č. 38/2001 Z. z.), Viedenský dohovor o ochrane ozónovej vrstvy (oznámenie č. 53/1994 Z. z., oznámenie 226/2006 Z. z.), Montrealský protokol o látkach, ktoré porušujú ozónovú vrstvu (oznámenie č. 53/1994 Z. z.), Bazilejský dohovor o riadení pohybov nebezpečných odpadov cez hranice štátov a ich zneškodňovaní (oznámenie č. 53/1994 Z. z.), Štokholmský dohovor o perzistentných organických látkach (oznámenie č. 593/2004 Z. z.), Rotterdamský dohovor o udeľovaní predbežného súhlasu po predchádzajúcom ohlásení na dovoz a vývoz vybraných nebezpečných chemických látok a prípravkov (oznámenie č. 280/2007 Z. z.).</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C: 19</w:t>
            </w:r>
          </w:p>
          <w:p w:rsidR="00D96E77" w:rsidRPr="001340E3" w:rsidP="00B171C7">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6D6DBB" w:rsidP="00B171C7">
            <w:pPr>
              <w:bidi w:val="0"/>
              <w:jc w:val="both"/>
              <w:rPr>
                <w:rFonts w:ascii="Times New Roman" w:hAnsi="Times New Roman"/>
                <w:sz w:val="16"/>
                <w:szCs w:val="16"/>
              </w:rPr>
            </w:pPr>
            <w:r w:rsidRPr="006D6DBB">
              <w:rPr>
                <w:rFonts w:ascii="Times New Roman" w:hAnsi="Times New Roman"/>
                <w:sz w:val="16"/>
                <w:szCs w:val="16"/>
              </w:rPr>
              <w:t>Hospodárske subjekty</w:t>
            </w:r>
          </w:p>
          <w:p w:rsidR="00D96E77" w:rsidRPr="006D6DBB" w:rsidP="00B171C7">
            <w:pPr>
              <w:bidi w:val="0"/>
              <w:jc w:val="both"/>
              <w:rPr>
                <w:rFonts w:ascii="Times New Roman" w:hAnsi="Times New Roman"/>
                <w:sz w:val="16"/>
                <w:szCs w:val="16"/>
              </w:rPr>
            </w:pPr>
            <w:r w:rsidRPr="006D6DBB">
              <w:rPr>
                <w:rFonts w:ascii="Times New Roman" w:hAnsi="Times New Roman"/>
                <w:sz w:val="16"/>
                <w:szCs w:val="16"/>
              </w:rPr>
              <w:t>Hospodárske subjekty, ktoré sú podľa právnych predpisov členského štátu, v ktorom sú zriadené, oprávnené poskytovať príslušnú službu, nesmú byť odmietnuté len z dôvodu, že podľa právnych predpisov členského štátu, v ktorom sa zákazka zadáva, by sa od nich vyžadovalo, aby boli buď fyzickou alebo právnickou osobou.</w:t>
            </w:r>
          </w:p>
          <w:p w:rsidR="00D96E77" w:rsidRPr="006D6DBB" w:rsidP="00B171C7">
            <w:pPr>
              <w:bidi w:val="0"/>
              <w:jc w:val="both"/>
              <w:rPr>
                <w:rFonts w:ascii="Times New Roman" w:hAnsi="Times New Roman"/>
                <w:sz w:val="16"/>
                <w:szCs w:val="16"/>
              </w:rPr>
            </w:pPr>
          </w:p>
          <w:p w:rsidR="00D96E77" w:rsidRPr="001340E3" w:rsidP="00B171C7">
            <w:pPr>
              <w:bidi w:val="0"/>
              <w:jc w:val="both"/>
              <w:rPr>
                <w:rFonts w:ascii="Times New Roman" w:hAnsi="Times New Roman"/>
                <w:sz w:val="16"/>
                <w:szCs w:val="16"/>
              </w:rPr>
            </w:pPr>
            <w:r w:rsidRPr="006D6DBB">
              <w:rPr>
                <w:rFonts w:ascii="Times New Roman" w:hAnsi="Times New Roman"/>
                <w:sz w:val="16"/>
                <w:szCs w:val="16"/>
              </w:rPr>
              <w:t>V prípade verejných zákaziek na poskytnutie služieb a verejných zákaziek na uskutočnenie stavebných prác, ako aj verejných zákaziek na dodanie tovaru, ktoré navyše zahŕňajú aj služby alebo montáž a inštaláciu, sa však od právnických osôb môže vyžadovať, aby v ponuke alebo v žiadosti o účasť uviedli mená a príslušnú odbornú kvalifikáciu pracovníkov, ktorí budú zodpovední za realizáciu príslušnej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jc w:val="both"/>
              <w:rPr>
                <w:rFonts w:ascii="Times New Roman" w:hAnsi="Times New Roman"/>
                <w:sz w:val="16"/>
                <w:szCs w:val="16"/>
              </w:rPr>
            </w:pPr>
            <w:r w:rsidR="004E043D">
              <w:rPr>
                <w:rFonts w:ascii="Times New Roman" w:hAnsi="Times New Roman"/>
                <w:sz w:val="16"/>
                <w:szCs w:val="16"/>
              </w:rPr>
              <w:t>§: 38</w:t>
            </w:r>
          </w:p>
          <w:p w:rsidR="00D96E77" w:rsidP="00B171C7">
            <w:pPr>
              <w:bidi w:val="0"/>
              <w:jc w:val="both"/>
              <w:rPr>
                <w:rFonts w:ascii="Times New Roman" w:hAnsi="Times New Roman"/>
                <w:sz w:val="16"/>
                <w:szCs w:val="16"/>
              </w:rPr>
            </w:pPr>
            <w:r>
              <w:rPr>
                <w:rFonts w:ascii="Times New Roman" w:hAnsi="Times New Roman"/>
                <w:sz w:val="16"/>
                <w:szCs w:val="16"/>
              </w:rPr>
              <w:t>O: 13</w:t>
            </w:r>
          </w:p>
          <w:p w:rsidR="00D96E77" w:rsidP="00B171C7">
            <w:pPr>
              <w:bidi w:val="0"/>
              <w:jc w:val="both"/>
              <w:rPr>
                <w:rFonts w:ascii="Times New Roman" w:hAnsi="Times New Roman"/>
                <w:sz w:val="16"/>
                <w:szCs w:val="16"/>
              </w:rPr>
            </w:pPr>
          </w:p>
          <w:p w:rsidR="00D96E77" w:rsidP="00B171C7">
            <w:pPr>
              <w:bidi w:val="0"/>
              <w:jc w:val="both"/>
              <w:rPr>
                <w:rFonts w:ascii="Times New Roman" w:hAnsi="Times New Roman"/>
                <w:sz w:val="16"/>
                <w:szCs w:val="16"/>
              </w:rPr>
            </w:pPr>
          </w:p>
          <w:p w:rsidR="004E043D" w:rsidP="00B171C7">
            <w:pPr>
              <w:bidi w:val="0"/>
              <w:jc w:val="both"/>
              <w:rPr>
                <w:rFonts w:ascii="Times New Roman" w:hAnsi="Times New Roman"/>
                <w:sz w:val="16"/>
                <w:szCs w:val="16"/>
              </w:rPr>
            </w:pPr>
          </w:p>
          <w:p w:rsidR="004E043D" w:rsidP="00B171C7">
            <w:pPr>
              <w:bidi w:val="0"/>
              <w:jc w:val="both"/>
              <w:rPr>
                <w:rFonts w:ascii="Times New Roman" w:hAnsi="Times New Roman"/>
                <w:sz w:val="16"/>
                <w:szCs w:val="16"/>
              </w:rPr>
            </w:pPr>
          </w:p>
          <w:p w:rsidR="004E043D" w:rsidP="00B171C7">
            <w:pPr>
              <w:bidi w:val="0"/>
              <w:jc w:val="both"/>
              <w:rPr>
                <w:rFonts w:ascii="Times New Roman" w:hAnsi="Times New Roman"/>
                <w:sz w:val="16"/>
                <w:szCs w:val="16"/>
              </w:rPr>
            </w:pPr>
          </w:p>
          <w:p w:rsidR="004E043D" w:rsidP="00B171C7">
            <w:pPr>
              <w:bidi w:val="0"/>
              <w:jc w:val="both"/>
              <w:rPr>
                <w:rFonts w:ascii="Times New Roman" w:hAnsi="Times New Roman"/>
                <w:sz w:val="16"/>
                <w:szCs w:val="16"/>
              </w:rPr>
            </w:pPr>
          </w:p>
          <w:p w:rsidR="00D96E77" w:rsidP="00B171C7">
            <w:pPr>
              <w:bidi w:val="0"/>
              <w:jc w:val="both"/>
              <w:rPr>
                <w:rFonts w:ascii="Times New Roman" w:hAnsi="Times New Roman"/>
                <w:sz w:val="16"/>
                <w:szCs w:val="16"/>
              </w:rPr>
            </w:pPr>
            <w:r w:rsidR="004E043D">
              <w:rPr>
                <w:rFonts w:ascii="Times New Roman" w:hAnsi="Times New Roman"/>
                <w:sz w:val="16"/>
                <w:szCs w:val="16"/>
              </w:rPr>
              <w:t>§: 40</w:t>
            </w:r>
          </w:p>
          <w:p w:rsidR="00D96E77" w:rsidRPr="001340E3" w:rsidP="00C96F57">
            <w:pPr>
              <w:bidi w:val="0"/>
              <w:jc w:val="both"/>
              <w:rPr>
                <w:rFonts w:ascii="Times New Roman" w:hAnsi="Times New Roman"/>
                <w:sz w:val="16"/>
                <w:szCs w:val="16"/>
              </w:rPr>
            </w:pPr>
            <w:r w:rsidR="004E043D">
              <w:rPr>
                <w:rFonts w:ascii="Times New Roman" w:hAnsi="Times New Roman"/>
                <w:sz w:val="16"/>
                <w:szCs w:val="16"/>
              </w:rPr>
              <w:t>O: 11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rPr>
                <w:rFonts w:ascii="Times New Roman" w:hAnsi="Times New Roman"/>
                <w:sz w:val="16"/>
                <w:szCs w:val="16"/>
              </w:rPr>
            </w:pPr>
            <w:r w:rsidRPr="001C08E8">
              <w:rPr>
                <w:rFonts w:ascii="Times New Roman" w:hAnsi="Times New Roman"/>
                <w:sz w:val="16"/>
                <w:szCs w:val="16"/>
              </w:rPr>
              <w:t>(13)</w:t>
            </w:r>
            <w:r>
              <w:rPr>
                <w:rFonts w:ascii="Times New Roman" w:hAnsi="Times New Roman"/>
                <w:sz w:val="16"/>
                <w:szCs w:val="16"/>
              </w:rPr>
              <w:t xml:space="preserve"> </w:t>
            </w:r>
            <w:r w:rsidRPr="00C96F57">
              <w:rPr>
                <w:rFonts w:ascii="Times New Roman" w:hAnsi="Times New Roman"/>
                <w:sz w:val="16"/>
                <w:szCs w:val="16"/>
              </w:rPr>
              <w:t>Ak ide o zákazku na dodanie tovaru, ktorá zahŕňa aj činnosti spojené s umiestnením alebo montážou tovaru, zákazku na uskutočnenie stavebných prác a zákazku na poskytnutie služby alebo koncesiu, verejný obstarávateľ a obstarávateľ môžu od právnických osôb vyžadovať, aby pri preukazovaní splnenia podmienok účasti vo verejnom obstarávaní alebo v ponuke uviedli mená, priezviská a potrebnú odbornú kvalifikáciu zamestnancov, ktorí budú zodpovední za plnenie zmluvy alebo koncesnej zmluvy.</w:t>
            </w:r>
          </w:p>
          <w:p w:rsidR="00D96E77" w:rsidP="00B171C7">
            <w:pPr>
              <w:bidi w:val="0"/>
              <w:rPr>
                <w:rFonts w:ascii="Times New Roman" w:hAnsi="Times New Roman"/>
                <w:sz w:val="16"/>
                <w:szCs w:val="16"/>
              </w:rPr>
            </w:pPr>
          </w:p>
          <w:p w:rsidR="00D96E77" w:rsidP="00B171C7">
            <w:pPr>
              <w:bidi w:val="0"/>
              <w:rPr>
                <w:rFonts w:ascii="Times New Roman" w:hAnsi="Times New Roman"/>
                <w:sz w:val="16"/>
                <w:szCs w:val="16"/>
              </w:rPr>
            </w:pPr>
            <w:r w:rsidRPr="00B73306" w:rsidR="00B73306">
              <w:rPr>
                <w:rFonts w:ascii="Times New Roman" w:hAnsi="Times New Roman"/>
                <w:sz w:val="16"/>
                <w:szCs w:val="16"/>
              </w:rPr>
              <w:t>(11) Uchádzača alebo záujemcu z členského štátu, ak je v štáte svojho sídla, miesta podnikania alebo obvyklého pobytu oprávnený vykonávať požadovanú činnosť, verejný obstarávateľ a obstarávateľ nesmú vylúčiť z dôvodu, že na základe zákona sa vyžaduje na vykonávanie požadovanej činnosti určitá právna forma.</w:t>
            </w:r>
          </w:p>
          <w:p w:rsidR="00D96E7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Č: 19</w:t>
            </w:r>
          </w:p>
          <w:p w:rsidR="00D96E77" w:rsidRPr="001340E3" w:rsidP="00B171C7">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6D6DBB" w:rsidP="00B171C7">
            <w:pPr>
              <w:bidi w:val="0"/>
              <w:jc w:val="both"/>
              <w:rPr>
                <w:rFonts w:ascii="Times New Roman" w:hAnsi="Times New Roman"/>
                <w:sz w:val="16"/>
                <w:szCs w:val="16"/>
              </w:rPr>
            </w:pPr>
            <w:r w:rsidRPr="006D6DBB">
              <w:rPr>
                <w:rFonts w:ascii="Times New Roman" w:hAnsi="Times New Roman"/>
                <w:sz w:val="16"/>
                <w:szCs w:val="16"/>
              </w:rPr>
              <w:t>Na postupoch verejného obstarávania sa môžu zúčastňovať skupiny hospodárskych subjektov vrátane dočasných združení. Verejní obstarávatelia od nich nemôžu vyžadovať, aby mali konkrétnu právnu formu na to, aby mohli predložiť ponuku alebo žiadosť o účasť.</w:t>
            </w:r>
          </w:p>
          <w:p w:rsidR="00D96E77" w:rsidRPr="006D6DBB" w:rsidP="00B171C7">
            <w:pPr>
              <w:bidi w:val="0"/>
              <w:jc w:val="both"/>
              <w:rPr>
                <w:rFonts w:ascii="Times New Roman" w:hAnsi="Times New Roman"/>
                <w:sz w:val="16"/>
                <w:szCs w:val="16"/>
              </w:rPr>
            </w:pPr>
          </w:p>
          <w:p w:rsidR="00D96E77" w:rsidRPr="006D6DBB" w:rsidP="00B171C7">
            <w:pPr>
              <w:bidi w:val="0"/>
              <w:jc w:val="both"/>
              <w:rPr>
                <w:rFonts w:ascii="Times New Roman" w:hAnsi="Times New Roman"/>
                <w:sz w:val="16"/>
                <w:szCs w:val="16"/>
              </w:rPr>
            </w:pPr>
            <w:r w:rsidRPr="006D6DBB">
              <w:rPr>
                <w:rFonts w:ascii="Times New Roman" w:hAnsi="Times New Roman"/>
                <w:sz w:val="16"/>
                <w:szCs w:val="16"/>
              </w:rPr>
              <w:t>Ak je to nevyhnutné, verejní obstarávatelia môžu v súťažných podkladoch spresniť, ako skupiny hospodárskych subjektov majú splniť požiadavky týkajúce sa ekonomického a finančného postavenia alebo technickej a odbornej spôsobilosti uvedené v článku 58 za predpokladu, že je to opodstatnené z objektívnych dôvodov a primerané. Členské štáty môžu stanoviť štandardné podmienky pre spôsob, akým skupiny hospodárskych subjektov majú splniť tieto požiadavky.</w:t>
            </w:r>
          </w:p>
          <w:p w:rsidR="00D96E77" w:rsidRPr="006D6DBB" w:rsidP="00B171C7">
            <w:pPr>
              <w:bidi w:val="0"/>
              <w:jc w:val="both"/>
              <w:rPr>
                <w:rFonts w:ascii="Times New Roman" w:hAnsi="Times New Roman"/>
                <w:sz w:val="16"/>
                <w:szCs w:val="16"/>
              </w:rPr>
            </w:pPr>
          </w:p>
          <w:p w:rsidR="00D96E77" w:rsidRPr="001340E3" w:rsidP="00B171C7">
            <w:pPr>
              <w:bidi w:val="0"/>
              <w:jc w:val="both"/>
              <w:rPr>
                <w:rFonts w:ascii="Times New Roman" w:hAnsi="Times New Roman"/>
                <w:sz w:val="16"/>
                <w:szCs w:val="16"/>
              </w:rPr>
            </w:pPr>
            <w:r w:rsidRPr="006D6DBB">
              <w:rPr>
                <w:rFonts w:ascii="Times New Roman" w:hAnsi="Times New Roman"/>
                <w:sz w:val="16"/>
                <w:szCs w:val="16"/>
              </w:rPr>
              <w:t>Opodstatnená z objektívnych dôvodov a primeraná musí byť aj akákoľvek podmienka plnenia zákazky takýmito skupinami hospodárskych subjektov, ktorá je odlišná od podmienok stanovených pre jednotlivých účastníkov.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jc w:val="both"/>
              <w:rPr>
                <w:rFonts w:ascii="Times New Roman" w:hAnsi="Times New Roman"/>
                <w:sz w:val="16"/>
                <w:szCs w:val="16"/>
              </w:rPr>
            </w:pPr>
            <w:r w:rsidR="00B73306">
              <w:rPr>
                <w:rFonts w:ascii="Times New Roman" w:hAnsi="Times New Roman"/>
                <w:sz w:val="16"/>
                <w:szCs w:val="16"/>
              </w:rPr>
              <w:t>§: 37</w:t>
            </w:r>
          </w:p>
          <w:p w:rsidR="00D96E77" w:rsidRPr="001340E3" w:rsidP="00B171C7">
            <w:pPr>
              <w:bidi w:val="0"/>
              <w:jc w:val="both"/>
              <w:rPr>
                <w:rFonts w:ascii="Times New Roman" w:hAnsi="Times New Roman"/>
                <w:sz w:val="16"/>
                <w:szCs w:val="16"/>
              </w:rPr>
            </w:pPr>
            <w:r>
              <w:rPr>
                <w:rFonts w:ascii="Times New Roman" w:hAnsi="Times New Roman"/>
                <w:sz w:val="16"/>
                <w:szCs w:val="16"/>
              </w:rPr>
              <w:t>O: 1, 2, 3,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9E5384" w:rsidP="00B171C7">
            <w:pPr>
              <w:bidi w:val="0"/>
              <w:rPr>
                <w:rFonts w:ascii="Times New Roman" w:hAnsi="Times New Roman"/>
                <w:sz w:val="16"/>
                <w:szCs w:val="16"/>
              </w:rPr>
            </w:pPr>
            <w:r w:rsidRPr="009E5384">
              <w:rPr>
                <w:rFonts w:ascii="Times New Roman" w:hAnsi="Times New Roman"/>
                <w:sz w:val="16"/>
                <w:szCs w:val="16"/>
              </w:rPr>
              <w:t xml:space="preserve">(1) Verejného obstarávania sa môže zúčastniť skupina dodávateľov. </w:t>
            </w:r>
          </w:p>
          <w:p w:rsidR="00D96E77" w:rsidRPr="009E5384" w:rsidP="00B171C7">
            <w:pPr>
              <w:bidi w:val="0"/>
              <w:rPr>
                <w:rFonts w:ascii="Times New Roman" w:hAnsi="Times New Roman"/>
                <w:sz w:val="16"/>
                <w:szCs w:val="16"/>
              </w:rPr>
            </w:pPr>
          </w:p>
          <w:p w:rsidR="00D96E77" w:rsidRPr="009E5384" w:rsidP="00B171C7">
            <w:pPr>
              <w:bidi w:val="0"/>
              <w:rPr>
                <w:rFonts w:ascii="Times New Roman" w:hAnsi="Times New Roman"/>
                <w:sz w:val="16"/>
                <w:szCs w:val="16"/>
              </w:rPr>
            </w:pPr>
            <w:r w:rsidRPr="009E5384">
              <w:rPr>
                <w:rFonts w:ascii="Times New Roman" w:hAnsi="Times New Roman"/>
                <w:sz w:val="16"/>
                <w:szCs w:val="16"/>
              </w:rPr>
              <w:t xml:space="preserve">(2) Verejný obstarávateľ ani obstarávateľ nesmie vyžadovať od skupiny dodávateľov, aby vytvorila </w:t>
            </w:r>
            <w:r>
              <w:rPr>
                <w:rFonts w:ascii="Times New Roman" w:hAnsi="Times New Roman"/>
                <w:sz w:val="16"/>
                <w:szCs w:val="16"/>
              </w:rPr>
              <w:t>právnu formu</w:t>
            </w:r>
            <w:r w:rsidRPr="009E5384">
              <w:rPr>
                <w:rFonts w:ascii="Times New Roman" w:hAnsi="Times New Roman"/>
                <w:sz w:val="16"/>
                <w:szCs w:val="16"/>
              </w:rPr>
              <w:t xml:space="preserve"> na účely účasti vo verejnom obstarávaní. Verejný obsta</w:t>
            </w:r>
            <w:r>
              <w:rPr>
                <w:rFonts w:ascii="Times New Roman" w:hAnsi="Times New Roman"/>
                <w:sz w:val="16"/>
                <w:szCs w:val="16"/>
              </w:rPr>
              <w:t>rávateľ a obstarávateľ však môžu</w:t>
            </w:r>
            <w:r w:rsidRPr="009E5384">
              <w:rPr>
                <w:rFonts w:ascii="Times New Roman" w:hAnsi="Times New Roman"/>
                <w:sz w:val="16"/>
                <w:szCs w:val="16"/>
              </w:rPr>
              <w:t xml:space="preserve"> vyžadovať vytvorenie určitej právnej formy</w:t>
            </w:r>
            <w:r w:rsidR="00B73306">
              <w:rPr>
                <w:rFonts w:ascii="Times New Roman" w:hAnsi="Times New Roman"/>
                <w:sz w:val="16"/>
                <w:szCs w:val="16"/>
              </w:rPr>
              <w:t>48</w:t>
            </w:r>
            <w:r>
              <w:rPr>
                <w:rFonts w:ascii="Times New Roman" w:hAnsi="Times New Roman"/>
                <w:sz w:val="16"/>
                <w:szCs w:val="16"/>
              </w:rPr>
              <w:t>)</w:t>
            </w:r>
            <w:r w:rsidRPr="009E5384">
              <w:rPr>
                <w:rFonts w:ascii="Times New Roman" w:hAnsi="Times New Roman"/>
                <w:sz w:val="16"/>
                <w:szCs w:val="16"/>
              </w:rPr>
              <w:t xml:space="preserve">, ak ponuka skupiny dodávateľov bola prijatá a vytvorenie </w:t>
            </w:r>
            <w:r>
              <w:rPr>
                <w:rFonts w:ascii="Times New Roman" w:hAnsi="Times New Roman"/>
                <w:sz w:val="16"/>
                <w:szCs w:val="16"/>
              </w:rPr>
              <w:t xml:space="preserve">určitej </w:t>
            </w:r>
            <w:r w:rsidRPr="009E5384">
              <w:rPr>
                <w:rFonts w:ascii="Times New Roman" w:hAnsi="Times New Roman"/>
                <w:sz w:val="16"/>
                <w:szCs w:val="16"/>
              </w:rPr>
              <w:t xml:space="preserve">právnej formy je potrebné z dôvodu riadneho plnenia zmluvy alebo koncesnej zmluvy. </w:t>
            </w:r>
          </w:p>
          <w:p w:rsidR="00D96E77" w:rsidRPr="009E5384" w:rsidP="00B171C7">
            <w:pPr>
              <w:bidi w:val="0"/>
              <w:rPr>
                <w:rFonts w:ascii="Times New Roman" w:hAnsi="Times New Roman"/>
                <w:sz w:val="16"/>
                <w:szCs w:val="16"/>
              </w:rPr>
            </w:pPr>
          </w:p>
          <w:p w:rsidR="00D96E77" w:rsidP="00B171C7">
            <w:pPr>
              <w:bidi w:val="0"/>
              <w:rPr>
                <w:rFonts w:ascii="Times New Roman" w:hAnsi="Times New Roman"/>
                <w:sz w:val="16"/>
                <w:szCs w:val="16"/>
              </w:rPr>
            </w:pPr>
            <w:r w:rsidRPr="009E5384">
              <w:rPr>
                <w:rFonts w:ascii="Times New Roman" w:hAnsi="Times New Roman"/>
                <w:sz w:val="16"/>
                <w:szCs w:val="16"/>
              </w:rPr>
              <w:t>(3) Skupina dodávateľov preukazuje splnenie podmienok účasti vo verejnom obstarávaní týkajúcich sa osobného postavenia za každého člena skupiny osobitne a splnenie podmienok účasti vo verejnom obst</w:t>
            </w:r>
            <w:r w:rsidR="00B73306">
              <w:rPr>
                <w:rFonts w:ascii="Times New Roman" w:hAnsi="Times New Roman"/>
                <w:sz w:val="16"/>
                <w:szCs w:val="16"/>
              </w:rPr>
              <w:t>arávaní týkajúcich</w:t>
            </w:r>
            <w:r w:rsidRPr="009E5384">
              <w:rPr>
                <w:rFonts w:ascii="Times New Roman" w:hAnsi="Times New Roman"/>
                <w:sz w:val="16"/>
                <w:szCs w:val="16"/>
              </w:rPr>
              <w:t xml:space="preserve"> sa finančného a ekonomického postavenia a technickej alebo odbornej spôsobilosti preukazuje spoločne. Oprávnenie dodávať tovar, uskutočňovať stavebné práce alebo poskytovať službu preukazuje člen skupiny len vo vzťahu k tej časti predmetu zákazky</w:t>
            </w:r>
            <w:r>
              <w:rPr>
                <w:rFonts w:ascii="Times New Roman" w:hAnsi="Times New Roman"/>
                <w:sz w:val="16"/>
                <w:szCs w:val="16"/>
              </w:rPr>
              <w:t xml:space="preserve"> alebo koncesie</w:t>
            </w:r>
            <w:r w:rsidRPr="009E5384">
              <w:rPr>
                <w:rFonts w:ascii="Times New Roman" w:hAnsi="Times New Roman"/>
                <w:sz w:val="16"/>
                <w:szCs w:val="16"/>
              </w:rPr>
              <w:t xml:space="preserve">, ktorú má zabezpečiť. </w:t>
            </w:r>
          </w:p>
          <w:p w:rsidR="00D96E77" w:rsidRPr="009E5384" w:rsidP="00B171C7">
            <w:pPr>
              <w:bidi w:val="0"/>
              <w:rPr>
                <w:rFonts w:ascii="Times New Roman" w:hAnsi="Times New Roman"/>
                <w:sz w:val="16"/>
                <w:szCs w:val="16"/>
              </w:rPr>
            </w:pPr>
          </w:p>
          <w:p w:rsidR="00D96E77" w:rsidP="00D40766">
            <w:pPr>
              <w:bidi w:val="0"/>
              <w:rPr>
                <w:rFonts w:ascii="Times New Roman" w:hAnsi="Times New Roman"/>
                <w:sz w:val="16"/>
                <w:szCs w:val="16"/>
              </w:rPr>
            </w:pPr>
            <w:r w:rsidRPr="009E5384">
              <w:rPr>
                <w:rFonts w:ascii="Times New Roman" w:hAnsi="Times New Roman"/>
                <w:sz w:val="16"/>
                <w:szCs w:val="16"/>
              </w:rPr>
              <w:t>(5) Podmienky plnenia zmluvy alebo koncesnej zmluvy určené pre skupinu dodávateľov, ktoré sú odlišné od podmienok určených pre hospodársky subjekt, ktorý nie je skupinou dodávateľov, musia byť opodstatnené objektívnymi dôvodmi a propor</w:t>
            </w:r>
            <w:r>
              <w:rPr>
                <w:rFonts w:ascii="Times New Roman" w:hAnsi="Times New Roman"/>
                <w:sz w:val="16"/>
                <w:szCs w:val="16"/>
              </w:rPr>
              <w:t>čné k podmienkam plnenia určeným</w:t>
            </w:r>
            <w:r w:rsidRPr="009E5384">
              <w:rPr>
                <w:rFonts w:ascii="Times New Roman" w:hAnsi="Times New Roman"/>
                <w:sz w:val="16"/>
                <w:szCs w:val="16"/>
              </w:rPr>
              <w:t xml:space="preserve"> pre hospodársky subjekt, ktorý nie je skupinou dodávateľov. </w:t>
            </w:r>
          </w:p>
          <w:p w:rsidR="00D96E77" w:rsidP="00D40766">
            <w:pPr>
              <w:bidi w:val="0"/>
              <w:rPr>
                <w:rFonts w:ascii="Times New Roman" w:hAnsi="Times New Roman"/>
                <w:sz w:val="16"/>
                <w:szCs w:val="16"/>
              </w:rPr>
            </w:pPr>
          </w:p>
          <w:p w:rsidR="00D96E77" w:rsidRPr="001340E3" w:rsidP="00B73306">
            <w:pPr>
              <w:pStyle w:val="FootnoteText"/>
              <w:bidi w:val="0"/>
              <w:rPr>
                <w:rFonts w:ascii="Times New Roman" w:hAnsi="Times New Roman"/>
                <w:sz w:val="16"/>
                <w:szCs w:val="16"/>
              </w:rPr>
            </w:pPr>
            <w:r w:rsidR="00B73306">
              <w:rPr>
                <w:rFonts w:ascii="Times New Roman" w:hAnsi="Times New Roman"/>
                <w:sz w:val="16"/>
                <w:szCs w:val="16"/>
                <w:lang w:val="sk-SK"/>
              </w:rPr>
              <w:t>48</w:t>
            </w:r>
            <w:r w:rsidRPr="00D40766">
              <w:rPr>
                <w:rFonts w:ascii="Times New Roman" w:hAnsi="Times New Roman"/>
                <w:sz w:val="16"/>
                <w:szCs w:val="16"/>
                <w:lang w:val="sk-SK"/>
              </w:rPr>
              <w:t>) Napríklad § 829 Občianskeho zákonníka,</w:t>
            </w:r>
            <w:r w:rsidR="00B73306">
              <w:rPr>
                <w:rFonts w:ascii="Times New Roman" w:hAnsi="Times New Roman"/>
                <w:sz w:val="16"/>
                <w:szCs w:val="16"/>
                <w:lang w:val="sk-SK"/>
              </w:rPr>
              <w:t xml:space="preserve"> § 56 ods. 1 </w:t>
            </w:r>
            <w:r w:rsidRPr="00D40766">
              <w:rPr>
                <w:rFonts w:ascii="Times New Roman" w:hAnsi="Times New Roman"/>
                <w:sz w:val="16"/>
                <w:szCs w:val="16"/>
                <w:lang w:val="sk-SK"/>
              </w:rPr>
              <w:t>Obchodn</w:t>
            </w:r>
            <w:r w:rsidR="00B73306">
              <w:rPr>
                <w:rFonts w:ascii="Times New Roman" w:hAnsi="Times New Roman"/>
                <w:sz w:val="16"/>
                <w:szCs w:val="16"/>
                <w:lang w:val="sk-SK"/>
              </w:rPr>
              <w:t>ého</w:t>
            </w:r>
            <w:r w:rsidRPr="00D40766">
              <w:rPr>
                <w:rFonts w:ascii="Times New Roman" w:hAnsi="Times New Roman"/>
                <w:sz w:val="16"/>
                <w:szCs w:val="16"/>
                <w:lang w:val="sk-SK"/>
              </w:rPr>
              <w:t xml:space="preserve"> zákonník</w:t>
            </w:r>
            <w:r w:rsidR="00B73306">
              <w:rPr>
                <w:rFonts w:ascii="Times New Roman" w:hAnsi="Times New Roman"/>
                <w:sz w:val="16"/>
                <w:szCs w:val="16"/>
                <w:lang w:val="sk-SK"/>
              </w:rPr>
              <w:t>a</w:t>
            </w:r>
            <w:r w:rsidRPr="00D40766">
              <w:rPr>
                <w:rFonts w:ascii="Times New Roman" w:hAnsi="Times New Roman"/>
                <w:sz w:val="16"/>
                <w:szCs w:val="16"/>
                <w:lang w:val="sk-SK"/>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Č: 19</w:t>
            </w:r>
          </w:p>
          <w:p w:rsidR="00D96E77" w:rsidRPr="001340E3" w:rsidP="00B171C7">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both"/>
              <w:rPr>
                <w:rFonts w:ascii="Times New Roman" w:hAnsi="Times New Roman"/>
                <w:sz w:val="16"/>
                <w:szCs w:val="16"/>
              </w:rPr>
            </w:pPr>
            <w:r w:rsidRPr="006D6DBB">
              <w:rPr>
                <w:rFonts w:ascii="Times New Roman" w:hAnsi="Times New Roman"/>
                <w:sz w:val="16"/>
                <w:szCs w:val="16"/>
              </w:rPr>
              <w:t>Bez ohľadu na odsek 2 môžu verení obstarávatelia vyžadovať od skupín hospodárskych subjektov, aby v prípade, že získali zákazku, nadobudli konkrétnu právnu formu, pokiaľ je takáto zmena nevyhnutná na uspokojivé plnenie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B171C7">
            <w:pPr>
              <w:bidi w:val="0"/>
              <w:jc w:val="both"/>
              <w:rPr>
                <w:rFonts w:ascii="Times New Roman" w:hAnsi="Times New Roman"/>
                <w:sz w:val="16"/>
                <w:szCs w:val="16"/>
              </w:rPr>
            </w:pPr>
            <w:r w:rsidR="00B73306">
              <w:rPr>
                <w:rFonts w:ascii="Times New Roman" w:hAnsi="Times New Roman"/>
                <w:sz w:val="16"/>
                <w:szCs w:val="16"/>
              </w:rPr>
              <w:t>§: 37</w:t>
            </w:r>
          </w:p>
          <w:p w:rsidR="00D96E77" w:rsidP="00B171C7">
            <w:pPr>
              <w:bidi w:val="0"/>
              <w:jc w:val="both"/>
              <w:rPr>
                <w:rFonts w:ascii="Times New Roman" w:hAnsi="Times New Roman"/>
                <w:sz w:val="16"/>
                <w:szCs w:val="16"/>
              </w:rPr>
            </w:pPr>
            <w:r>
              <w:rPr>
                <w:rFonts w:ascii="Times New Roman" w:hAnsi="Times New Roman"/>
                <w:sz w:val="16"/>
                <w:szCs w:val="16"/>
              </w:rPr>
              <w:t>O: 2</w:t>
            </w:r>
          </w:p>
          <w:p w:rsidR="00D96E77" w:rsidRPr="001340E3" w:rsidP="00B171C7">
            <w:pPr>
              <w:bidi w:val="0"/>
              <w:jc w:val="both"/>
              <w:rPr>
                <w:rFonts w:ascii="Times New Roman" w:hAnsi="Times New Roman"/>
                <w:sz w:val="16"/>
                <w:szCs w:val="16"/>
              </w:rPr>
            </w:pPr>
            <w:r>
              <w:rPr>
                <w:rFonts w:ascii="Times New Roman" w:hAnsi="Times New Roman"/>
                <w:sz w:val="16"/>
                <w:szCs w:val="16"/>
              </w:rPr>
              <w:t>V: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73306">
            <w:pPr>
              <w:bidi w:val="0"/>
              <w:rPr>
                <w:rFonts w:ascii="Times New Roman" w:hAnsi="Times New Roman"/>
                <w:sz w:val="16"/>
                <w:szCs w:val="16"/>
              </w:rPr>
            </w:pPr>
            <w:r w:rsidRPr="009E5384">
              <w:rPr>
                <w:rFonts w:ascii="Times New Roman" w:hAnsi="Times New Roman"/>
                <w:sz w:val="16"/>
                <w:szCs w:val="16"/>
              </w:rPr>
              <w:t>Verejný obsta</w:t>
            </w:r>
            <w:r>
              <w:rPr>
                <w:rFonts w:ascii="Times New Roman" w:hAnsi="Times New Roman"/>
                <w:sz w:val="16"/>
                <w:szCs w:val="16"/>
              </w:rPr>
              <w:t>rávateľ a obstarávateľ však môžu</w:t>
            </w:r>
            <w:r w:rsidRPr="009E5384">
              <w:rPr>
                <w:rFonts w:ascii="Times New Roman" w:hAnsi="Times New Roman"/>
                <w:sz w:val="16"/>
                <w:szCs w:val="16"/>
              </w:rPr>
              <w:t xml:space="preserve"> vyžadovať vytvorenie určitej právnej formy</w:t>
            </w:r>
            <w:r w:rsidR="00B73306">
              <w:rPr>
                <w:rFonts w:ascii="Times New Roman" w:hAnsi="Times New Roman"/>
                <w:sz w:val="16"/>
                <w:szCs w:val="16"/>
              </w:rPr>
              <w:t>48</w:t>
            </w:r>
            <w:r>
              <w:rPr>
                <w:rFonts w:ascii="Times New Roman" w:hAnsi="Times New Roman"/>
                <w:sz w:val="16"/>
                <w:szCs w:val="16"/>
              </w:rPr>
              <w:t>)</w:t>
            </w:r>
            <w:r w:rsidRPr="009E5384">
              <w:rPr>
                <w:rFonts w:ascii="Times New Roman" w:hAnsi="Times New Roman"/>
                <w:sz w:val="16"/>
                <w:szCs w:val="16"/>
              </w:rPr>
              <w:t xml:space="preserve">, ak ponuka skupiny dodávateľov bola prijatá a vytvorenie </w:t>
            </w:r>
            <w:r>
              <w:rPr>
                <w:rFonts w:ascii="Times New Roman" w:hAnsi="Times New Roman"/>
                <w:sz w:val="16"/>
                <w:szCs w:val="16"/>
              </w:rPr>
              <w:t xml:space="preserve">určitej </w:t>
            </w:r>
            <w:r w:rsidRPr="009E5384">
              <w:rPr>
                <w:rFonts w:ascii="Times New Roman" w:hAnsi="Times New Roman"/>
                <w:sz w:val="16"/>
                <w:szCs w:val="16"/>
              </w:rPr>
              <w:t>právnej formy je potrebné z dôvodu riadneho plnenia</w:t>
            </w:r>
            <w:r w:rsidR="00B73306">
              <w:rPr>
                <w:rFonts w:ascii="Times New Roman" w:hAnsi="Times New Roman"/>
                <w:sz w:val="16"/>
                <w:szCs w:val="16"/>
              </w:rPr>
              <w:t xml:space="preserve"> zmluvy alebo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B171C7">
            <w:pPr>
              <w:bidi w:val="0"/>
              <w:rPr>
                <w:rFonts w:ascii="Times New Roman" w:hAnsi="Times New Roman"/>
                <w:sz w:val="16"/>
                <w:szCs w:val="16"/>
              </w:rPr>
            </w:pPr>
            <w:r>
              <w:rPr>
                <w:rFonts w:ascii="Times New Roman" w:hAnsi="Times New Roman"/>
                <w:sz w:val="16"/>
                <w:szCs w:val="16"/>
              </w:rPr>
              <w:t>Č: 20</w:t>
            </w:r>
          </w:p>
          <w:p w:rsidR="00D96E77" w:rsidRPr="001340E3" w:rsidP="00B171C7">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6D6DBB" w:rsidP="00B171C7">
            <w:pPr>
              <w:bidi w:val="0"/>
              <w:jc w:val="both"/>
              <w:rPr>
                <w:rFonts w:ascii="Times New Roman" w:hAnsi="Times New Roman"/>
                <w:sz w:val="16"/>
                <w:szCs w:val="16"/>
              </w:rPr>
            </w:pPr>
            <w:r w:rsidRPr="006D6DBB">
              <w:rPr>
                <w:rFonts w:ascii="Times New Roman" w:hAnsi="Times New Roman"/>
                <w:sz w:val="16"/>
                <w:szCs w:val="16"/>
              </w:rPr>
              <w:t>Vyhradené zákazky</w:t>
            </w:r>
          </w:p>
          <w:p w:rsidR="00D96E77" w:rsidRPr="001340E3" w:rsidP="00B171C7">
            <w:pPr>
              <w:bidi w:val="0"/>
              <w:jc w:val="both"/>
              <w:rPr>
                <w:rFonts w:ascii="Times New Roman" w:hAnsi="Times New Roman"/>
                <w:sz w:val="16"/>
                <w:szCs w:val="16"/>
              </w:rPr>
            </w:pPr>
            <w:r w:rsidRPr="006D6DBB">
              <w:rPr>
                <w:rFonts w:ascii="Times New Roman" w:hAnsi="Times New Roman"/>
                <w:sz w:val="16"/>
                <w:szCs w:val="16"/>
              </w:rPr>
              <w:t>Členské štáty môžu vyhradiť právo účasti na postupoch verejného obstarávania pre chránené pracovné dielne alebo hospodárske subjekty, ktorých hlavným cieľom je sociálna a profesionálna integrácia postihnutých alebo znevýhodnených osôb alebo môžu zabezpečiť, aby sa takéto zákazky plnili v rámci programov chránených pracovných miest za predpokladu, že aspoň 30 % zamestnancov týchto dielní, hospodárskych subjektov alebo programov tvoria postihnutí alebo znevýhodnení pracovníci.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B171C7">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B73306">
            <w:pPr>
              <w:bidi w:val="0"/>
              <w:rPr>
                <w:rFonts w:ascii="Times New Roman" w:hAnsi="Times New Roman"/>
                <w:sz w:val="16"/>
                <w:szCs w:val="16"/>
              </w:rPr>
            </w:pPr>
            <w:r>
              <w:rPr>
                <w:rFonts w:ascii="Times New Roman" w:hAnsi="Times New Roman"/>
                <w:sz w:val="16"/>
                <w:szCs w:val="16"/>
              </w:rPr>
              <w:t>Zavedené len ako možnosť pri podlimitných zákazkách - § 10</w:t>
            </w:r>
            <w:r w:rsidR="00B73306">
              <w:rPr>
                <w:rFonts w:ascii="Times New Roman" w:hAnsi="Times New Roman"/>
                <w:sz w:val="16"/>
                <w:szCs w:val="16"/>
              </w:rPr>
              <w:t>8</w:t>
            </w:r>
            <w:r>
              <w:rPr>
                <w:rFonts w:ascii="Times New Roman" w:hAnsi="Times New Roman"/>
                <w:sz w:val="16"/>
                <w:szCs w:val="16"/>
              </w:rPr>
              <w:t xml:space="preserve"> ods. </w:t>
            </w:r>
            <w:r w:rsidR="00B73306">
              <w:rPr>
                <w:rFonts w:ascii="Times New Roman" w:hAnsi="Times New Roman"/>
                <w:sz w:val="16"/>
                <w:szCs w:val="16"/>
              </w:rPr>
              <w:t>2</w:t>
            </w:r>
            <w:r>
              <w:rPr>
                <w:rFonts w:ascii="Times New Roman" w:hAnsi="Times New Roman"/>
                <w:sz w:val="16"/>
                <w:szCs w:val="16"/>
              </w:rPr>
              <w:t xml:space="preserve"> návrhu zákona</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20</w:t>
            </w:r>
          </w:p>
          <w:p w:rsidR="00D96E77"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Pr="00517B81">
              <w:rPr>
                <w:rFonts w:ascii="Times New Roman" w:hAnsi="Times New Roman"/>
                <w:sz w:val="16"/>
                <w:szCs w:val="16"/>
              </w:rPr>
              <w:t>Výzva na súťaž obsahuje odkaz na tento článok.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Zavedené len ako možnosť pri podlimitn</w:t>
            </w:r>
            <w:r w:rsidR="00B73306">
              <w:rPr>
                <w:rFonts w:ascii="Times New Roman" w:hAnsi="Times New Roman"/>
                <w:sz w:val="16"/>
                <w:szCs w:val="16"/>
              </w:rPr>
              <w:t>ých zákazkách - § 1028</w:t>
            </w:r>
            <w:r>
              <w:rPr>
                <w:rFonts w:ascii="Times New Roman" w:hAnsi="Times New Roman"/>
                <w:sz w:val="16"/>
                <w:szCs w:val="16"/>
              </w:rPr>
              <w:t>ods. 2 návrhu zákona</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21</w:t>
            </w:r>
          </w:p>
          <w:p w:rsidR="00D96E77"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4C3808" w:rsidP="00517B81">
            <w:pPr>
              <w:bidi w:val="0"/>
              <w:jc w:val="both"/>
              <w:rPr>
                <w:rFonts w:ascii="Times New Roman" w:hAnsi="Times New Roman"/>
                <w:sz w:val="16"/>
                <w:szCs w:val="16"/>
              </w:rPr>
            </w:pPr>
            <w:r w:rsidRPr="004C3808">
              <w:rPr>
                <w:rFonts w:ascii="Times New Roman" w:hAnsi="Times New Roman"/>
                <w:sz w:val="16"/>
                <w:szCs w:val="16"/>
              </w:rPr>
              <w:t>Dôverný charakter</w:t>
            </w:r>
          </w:p>
          <w:p w:rsidR="00D96E77" w:rsidRPr="001340E3" w:rsidP="00517B81">
            <w:pPr>
              <w:bidi w:val="0"/>
              <w:jc w:val="both"/>
              <w:rPr>
                <w:rFonts w:ascii="Times New Roman" w:hAnsi="Times New Roman"/>
                <w:sz w:val="16"/>
                <w:szCs w:val="16"/>
              </w:rPr>
            </w:pPr>
            <w:r w:rsidRPr="004C3808">
              <w:rPr>
                <w:rFonts w:ascii="Times New Roman" w:hAnsi="Times New Roman"/>
                <w:sz w:val="16"/>
                <w:szCs w:val="16"/>
              </w:rPr>
              <w:t>Pokiaľ sa v tejto smernici alebo vnútroštátnych právnych predpisoch, ktoré sa vzťahujú na verejného obstarávateľa, a to predovšetkým v právnych predpisoch týkajúcich sa prístupu k informáciám, neustanovuje iná úprava a bez toho, aby boli dotknuté povinnosti v súvislosti so zverejňovaním zadaných zákaziek, ako aj v súvislosti s informáciami pre záujemcov a uchádzačov podľa článkov 50 a 55, verejný obstarávateľ nezverejní informácie, ktoré mu poskytli hospodárske subjekty a ktoré tieto subjekty označili za dôverné, vrátane, ale nie výlučne, technických alebo obchodných tajomstiev a dôverných aspektov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B73306">
              <w:rPr>
                <w:rFonts w:ascii="Times New Roman" w:hAnsi="Times New Roman"/>
                <w:sz w:val="16"/>
                <w:szCs w:val="16"/>
              </w:rPr>
              <w:t>§: 22</w:t>
            </w:r>
          </w:p>
          <w:p w:rsidR="00D96E77" w:rsidRPr="001340E3" w:rsidP="00517B81">
            <w:pPr>
              <w:bidi w:val="0"/>
              <w:jc w:val="both"/>
              <w:rPr>
                <w:rFonts w:ascii="Times New Roman" w:hAnsi="Times New Roman"/>
                <w:sz w:val="16"/>
                <w:szCs w:val="16"/>
              </w:rPr>
            </w:pPr>
            <w:r>
              <w:rPr>
                <w:rFonts w:ascii="Times New Roman" w:hAnsi="Times New Roman"/>
                <w:sz w:val="16"/>
                <w:szCs w:val="16"/>
              </w:rPr>
              <w:t>O: 1</w:t>
            </w:r>
            <w:r w:rsidR="00B73306">
              <w:rPr>
                <w:rFonts w:ascii="Times New Roman" w:hAnsi="Times New Roman"/>
                <w:sz w:val="16"/>
                <w:szCs w:val="16"/>
              </w:rPr>
              <w:t>, 2</w:t>
            </w:r>
            <w:r w:rsidR="00302D47">
              <w:rPr>
                <w:rFonts w:ascii="Times New Roman" w:hAnsi="Times New Roman"/>
                <w:sz w:val="16"/>
                <w:szCs w:val="16"/>
              </w:rPr>
              <w:t>,3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302D47">
            <w:pPr>
              <w:bidi w:val="0"/>
              <w:rPr>
                <w:rFonts w:ascii="Times New Roman" w:hAnsi="Times New Roman"/>
                <w:sz w:val="16"/>
                <w:szCs w:val="16"/>
              </w:rPr>
            </w:pPr>
          </w:p>
          <w:p w:rsidR="00302D47" w:rsidRPr="00302D47" w:rsidP="00302D47">
            <w:pPr>
              <w:bidi w:val="0"/>
              <w:rPr>
                <w:rFonts w:ascii="Times New Roman" w:hAnsi="Times New Roman"/>
                <w:sz w:val="16"/>
                <w:szCs w:val="16"/>
              </w:rPr>
            </w:pPr>
            <w:r w:rsidRPr="00302D47">
              <w:rPr>
                <w:rFonts w:ascii="Times New Roman" w:hAnsi="Times New Roman"/>
                <w:sz w:val="16"/>
                <w:szCs w:val="16"/>
              </w:rPr>
              <w:t xml:space="preserve">(1) Verejný obstarávateľ a obstarávateľ sú povinní zachovávať mlčanlivosť o informáciách označených ako dôverné, ktoré im uchádzač alebo záujemca poskytol; na tento účel uchádzač alebo záujemca označí, ktoré skutočnosti považuje za dôverné. </w:t>
            </w:r>
          </w:p>
          <w:p w:rsidR="00302D47" w:rsidRPr="00302D47" w:rsidP="00302D47">
            <w:pPr>
              <w:bidi w:val="0"/>
              <w:rPr>
                <w:rFonts w:ascii="Times New Roman" w:hAnsi="Times New Roman"/>
                <w:sz w:val="16"/>
                <w:szCs w:val="16"/>
              </w:rPr>
            </w:pPr>
          </w:p>
          <w:p w:rsidR="00302D47" w:rsidRPr="00302D47" w:rsidP="00302D47">
            <w:pPr>
              <w:bidi w:val="0"/>
              <w:rPr>
                <w:rFonts w:ascii="Times New Roman" w:hAnsi="Times New Roman"/>
                <w:sz w:val="16"/>
                <w:szCs w:val="16"/>
              </w:rPr>
            </w:pPr>
            <w:r w:rsidRPr="00302D47">
              <w:rPr>
                <w:rFonts w:ascii="Times New Roman" w:hAnsi="Times New Roman"/>
                <w:sz w:val="16"/>
                <w:szCs w:val="16"/>
              </w:rPr>
              <w:t xml:space="preserve">(2)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w:t>
            </w:r>
          </w:p>
          <w:p w:rsidR="00302D47" w:rsidRPr="00302D47" w:rsidP="00302D47">
            <w:pPr>
              <w:bidi w:val="0"/>
              <w:rPr>
                <w:rFonts w:ascii="Times New Roman" w:hAnsi="Times New Roman"/>
                <w:sz w:val="16"/>
                <w:szCs w:val="16"/>
              </w:rPr>
            </w:pPr>
          </w:p>
          <w:p w:rsidR="007B430B" w:rsidP="00302D47">
            <w:pPr>
              <w:bidi w:val="0"/>
              <w:rPr>
                <w:rFonts w:ascii="Times New Roman" w:hAnsi="Times New Roman"/>
                <w:sz w:val="16"/>
                <w:szCs w:val="16"/>
              </w:rPr>
            </w:pPr>
            <w:r w:rsidR="00302D47">
              <w:rPr>
                <w:rFonts w:ascii="Times New Roman" w:hAnsi="Times New Roman"/>
                <w:sz w:val="16"/>
                <w:szCs w:val="16"/>
              </w:rPr>
              <w:t>(</w:t>
            </w:r>
            <w:r w:rsidRPr="00302D47" w:rsidR="00302D47">
              <w:rPr>
                <w:rFonts w:ascii="Times New Roman" w:hAnsi="Times New Roman"/>
                <w:sz w:val="16"/>
                <w:szCs w:val="16"/>
              </w:rPr>
              <w:t>3) Ustanovením odseku 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predpisu.</w:t>
            </w:r>
            <w:r w:rsidR="00302D47">
              <w:rPr>
                <w:rFonts w:ascii="Times New Roman" w:hAnsi="Times New Roman"/>
                <w:sz w:val="16"/>
                <w:szCs w:val="16"/>
              </w:rPr>
              <w:t>45</w:t>
            </w:r>
            <w:r w:rsidRPr="00302D47" w:rsidR="00302D47">
              <w:rPr>
                <w:rFonts w:ascii="Times New Roman" w:hAnsi="Times New Roman"/>
                <w:sz w:val="16"/>
                <w:szCs w:val="16"/>
              </w:rPr>
              <w:t xml:space="preserve"> )</w:t>
            </w:r>
          </w:p>
          <w:p w:rsidR="00302D47" w:rsidRPr="0026441A" w:rsidP="00302D47">
            <w:pPr>
              <w:bidi w:val="0"/>
              <w:rPr>
                <w:rFonts w:ascii="Times New Roman" w:hAnsi="Times New Roman"/>
                <w:sz w:val="16"/>
                <w:szCs w:val="16"/>
              </w:rPr>
            </w:pPr>
          </w:p>
          <w:p w:rsidR="00D96E77" w:rsidRPr="0026441A" w:rsidP="00302D47">
            <w:pPr>
              <w:pStyle w:val="FootnoteText"/>
              <w:bidi w:val="0"/>
              <w:rPr>
                <w:rFonts w:ascii="Times New Roman" w:hAnsi="Times New Roman"/>
                <w:sz w:val="16"/>
                <w:szCs w:val="16"/>
                <w:lang w:val="sk-SK"/>
              </w:rPr>
            </w:pPr>
            <w:r w:rsidR="007B430B">
              <w:rPr>
                <w:rFonts w:ascii="Times New Roman" w:hAnsi="Times New Roman"/>
                <w:sz w:val="16"/>
                <w:szCs w:val="16"/>
                <w:lang w:val="sk-SK"/>
              </w:rPr>
              <w:t>4</w:t>
            </w:r>
            <w:r w:rsidR="00302D47">
              <w:rPr>
                <w:rFonts w:ascii="Times New Roman" w:hAnsi="Times New Roman"/>
                <w:sz w:val="16"/>
                <w:szCs w:val="16"/>
                <w:lang w:val="sk-SK"/>
              </w:rPr>
              <w:t>5</w:t>
            </w:r>
            <w:r w:rsidRPr="0026441A">
              <w:rPr>
                <w:rFonts w:ascii="Times New Roman" w:hAnsi="Times New Roman"/>
                <w:sz w:val="16"/>
                <w:szCs w:val="16"/>
                <w:lang w:val="sk-SK"/>
              </w:rPr>
              <w:t>) Zákon č. 211/2000 Z. z. v znení neskorších predpisov.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21</w:t>
            </w:r>
          </w:p>
          <w:p w:rsidR="00D96E77"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Pr="004C3808">
              <w:rPr>
                <w:rFonts w:ascii="Times New Roman" w:hAnsi="Times New Roman"/>
                <w:sz w:val="16"/>
                <w:szCs w:val="16"/>
              </w:rPr>
              <w:t>Verejní obstarávatelia môžu pre hospodárske subjekty stanoviť požiadavky zamerané na ochranu dôverného charakteru informácií, ktoré verejní obstarávatelia sprístupňujú v rámci postupu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7B430B">
              <w:rPr>
                <w:rFonts w:ascii="Times New Roman" w:hAnsi="Times New Roman"/>
                <w:sz w:val="16"/>
                <w:szCs w:val="16"/>
              </w:rPr>
              <w:t>§: 22</w:t>
            </w:r>
          </w:p>
          <w:p w:rsidR="00D96E77" w:rsidRPr="001340E3" w:rsidP="00517B81">
            <w:pPr>
              <w:bidi w:val="0"/>
              <w:jc w:val="both"/>
              <w:rPr>
                <w:rFonts w:ascii="Times New Roman" w:hAnsi="Times New Roman"/>
                <w:sz w:val="16"/>
                <w:szCs w:val="16"/>
              </w:rPr>
            </w:pPr>
            <w:r>
              <w:rPr>
                <w:rFonts w:ascii="Times New Roman" w:hAnsi="Times New Roman"/>
                <w:sz w:val="16"/>
                <w:szCs w:val="16"/>
              </w:rPr>
              <w:t>O</w:t>
            </w:r>
            <w:r w:rsidR="00302D47">
              <w:rPr>
                <w:rFonts w:ascii="Times New Roman" w:hAnsi="Times New Roman"/>
                <w:sz w:val="16"/>
                <w:szCs w:val="16"/>
              </w:rPr>
              <w:t>: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7B430B">
            <w:pPr>
              <w:bidi w:val="0"/>
              <w:rPr>
                <w:rFonts w:ascii="Times New Roman" w:hAnsi="Times New Roman"/>
                <w:sz w:val="16"/>
                <w:szCs w:val="16"/>
              </w:rPr>
            </w:pPr>
            <w:r w:rsidRPr="00B105B5">
              <w:rPr>
                <w:rFonts w:ascii="Times New Roman" w:hAnsi="Times New Roman"/>
                <w:sz w:val="16"/>
                <w:szCs w:val="16"/>
              </w:rPr>
              <w:t>(</w:t>
            </w:r>
            <w:r w:rsidR="007B430B">
              <w:rPr>
                <w:rFonts w:ascii="Times New Roman" w:hAnsi="Times New Roman"/>
                <w:sz w:val="16"/>
                <w:szCs w:val="16"/>
              </w:rPr>
              <w:t>3</w:t>
            </w:r>
            <w:r w:rsidRPr="00B105B5">
              <w:rPr>
                <w:rFonts w:ascii="Times New Roman" w:hAnsi="Times New Roman"/>
                <w:sz w:val="16"/>
                <w:szCs w:val="16"/>
              </w:rPr>
              <w:t>) Verejný obstarávateľ a</w:t>
            </w:r>
            <w:r>
              <w:rPr>
                <w:rFonts w:ascii="Times New Roman" w:hAnsi="Times New Roman"/>
                <w:sz w:val="16"/>
                <w:szCs w:val="16"/>
              </w:rPr>
              <w:t xml:space="preserve"> </w:t>
            </w:r>
            <w:r w:rsidRPr="00B105B5">
              <w:rPr>
                <w:rFonts w:ascii="Times New Roman" w:hAnsi="Times New Roman"/>
                <w:sz w:val="16"/>
                <w:szCs w:val="16"/>
              </w:rPr>
              <w:t>obstarávateľ môž</w:t>
            </w:r>
            <w:r>
              <w:rPr>
                <w:rFonts w:ascii="Times New Roman" w:hAnsi="Times New Roman"/>
                <w:sz w:val="16"/>
                <w:szCs w:val="16"/>
              </w:rPr>
              <w:t>u</w:t>
            </w:r>
            <w:r w:rsidRPr="00B105B5">
              <w:rPr>
                <w:rFonts w:ascii="Times New Roman" w:hAnsi="Times New Roman"/>
                <w:sz w:val="16"/>
                <w:szCs w:val="16"/>
              </w:rPr>
              <w:t xml:space="preserve"> hospodárskym subjektom uložiť povinnosti zamerané na ochranu dôverných informácií, ktoré sprístupňuj</w:t>
            </w:r>
            <w:r>
              <w:rPr>
                <w:rFonts w:ascii="Times New Roman" w:hAnsi="Times New Roman"/>
                <w:sz w:val="16"/>
                <w:szCs w:val="16"/>
              </w:rPr>
              <w:t>ú</w:t>
            </w:r>
            <w:r w:rsidRPr="00B105B5">
              <w:rPr>
                <w:rFonts w:ascii="Times New Roman" w:hAnsi="Times New Roman"/>
                <w:sz w:val="16"/>
                <w:szCs w:val="16"/>
              </w:rPr>
              <w:t xml:space="preserve"> počas priebehu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22</w:t>
            </w:r>
          </w:p>
          <w:p w:rsidR="00D96E77"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4B1897" w:rsidP="00517B81">
            <w:pPr>
              <w:bidi w:val="0"/>
              <w:jc w:val="both"/>
              <w:rPr>
                <w:rFonts w:ascii="Times New Roman" w:hAnsi="Times New Roman"/>
                <w:sz w:val="16"/>
                <w:szCs w:val="16"/>
              </w:rPr>
            </w:pPr>
            <w:r w:rsidRPr="004B1897">
              <w:rPr>
                <w:rFonts w:ascii="Times New Roman" w:hAnsi="Times New Roman"/>
                <w:sz w:val="16"/>
                <w:szCs w:val="16"/>
              </w:rPr>
              <w:t>Členské štáty zabezpečia, aby sa celá komunikácia a výmena informácií na základe tejto smernice, najmä elektronické predkladanie, uskutočňovala s použitím elektronických prostriedkov komunikácie v súlade s požiadavkami tohto článku. Nástroje a zariadenia, ktoré sa majú používať na komunikáciu elektronickými prostriedkami, ako aj ich technické parametre sú nediskriminačné, všeobecne dostupné a interoperabilné so všeobecne používanými produktmi IKT a neobmedzujú prístup hospodárskych subjektov k postupu obstarávania.</w:t>
            </w:r>
          </w:p>
          <w:p w:rsidR="00D96E77" w:rsidRPr="004B1897" w:rsidP="00517B81">
            <w:pPr>
              <w:bidi w:val="0"/>
              <w:jc w:val="both"/>
              <w:rPr>
                <w:rFonts w:ascii="Times New Roman" w:hAnsi="Times New Roman"/>
                <w:sz w:val="16"/>
                <w:szCs w:val="16"/>
              </w:rPr>
            </w:pPr>
          </w:p>
          <w:p w:rsidR="00D96E77" w:rsidRPr="004B1897" w:rsidP="00517B81">
            <w:pPr>
              <w:bidi w:val="0"/>
              <w:jc w:val="both"/>
              <w:rPr>
                <w:rFonts w:ascii="Times New Roman" w:hAnsi="Times New Roman"/>
                <w:sz w:val="16"/>
                <w:szCs w:val="16"/>
              </w:rPr>
            </w:pPr>
            <w:r w:rsidRPr="004B1897">
              <w:rPr>
                <w:rFonts w:ascii="Times New Roman" w:hAnsi="Times New Roman"/>
                <w:sz w:val="16"/>
                <w:szCs w:val="16"/>
              </w:rPr>
              <w:t>Bez ohľadu na prvý pododsek nie sú verejní obstarávatelia povinní vyžadovať v procese predkladania elektronické prostriedky komunikácie v týchto situáciách:</w:t>
            </w:r>
          </w:p>
          <w:p w:rsidR="00D96E77" w:rsidRPr="004B1897" w:rsidP="00517B81">
            <w:pPr>
              <w:bidi w:val="0"/>
              <w:jc w:val="both"/>
              <w:rPr>
                <w:rFonts w:ascii="Times New Roman" w:hAnsi="Times New Roman"/>
                <w:sz w:val="16"/>
                <w:szCs w:val="16"/>
              </w:rPr>
            </w:pPr>
            <w:r w:rsidRPr="004B1897">
              <w:rPr>
                <w:rFonts w:ascii="Times New Roman" w:hAnsi="Times New Roman"/>
                <w:sz w:val="16"/>
                <w:szCs w:val="16"/>
              </w:rPr>
              <w:t>a) ak by si v dôsledku špecializovanej povahy obstarávania používanie elektronických prostriedkov komunikácie vyžadovalo osobitné nástroje, zariadenia alebo formáty súborov, ktoré nie sú všeobecne dostupné alebo ktoré nie sú podporované bežne dostupnými aplikáciami;</w:t>
            </w:r>
          </w:p>
          <w:p w:rsidR="00D96E77" w:rsidRPr="004B1897" w:rsidP="00517B81">
            <w:pPr>
              <w:bidi w:val="0"/>
              <w:jc w:val="both"/>
              <w:rPr>
                <w:rFonts w:ascii="Times New Roman" w:hAnsi="Times New Roman"/>
                <w:sz w:val="16"/>
                <w:szCs w:val="16"/>
              </w:rPr>
            </w:pPr>
            <w:r w:rsidRPr="004B1897">
              <w:rPr>
                <w:rFonts w:ascii="Times New Roman" w:hAnsi="Times New Roman"/>
                <w:sz w:val="16"/>
                <w:szCs w:val="16"/>
              </w:rPr>
              <w:t>b) aplikácie podporujúce formáty súborov, ktoré sú vhodné na opis ponúk, používajú formáty súborov, pri ktorých nie je možné používať žiadne iné otvorené alebo bežne dostupné aplikácie, alebo sa na ne vzťahuje schéma udeľovania licencií a verejný obstarávateľ ich nemôže sprístupniť na prevzatie alebo používanie na diaľku;</w:t>
            </w:r>
          </w:p>
          <w:p w:rsidR="00D96E77" w:rsidRPr="004B1897" w:rsidP="00517B81">
            <w:pPr>
              <w:bidi w:val="0"/>
              <w:jc w:val="both"/>
              <w:rPr>
                <w:rFonts w:ascii="Times New Roman" w:hAnsi="Times New Roman"/>
                <w:sz w:val="16"/>
                <w:szCs w:val="16"/>
              </w:rPr>
            </w:pPr>
            <w:r w:rsidRPr="004B1897">
              <w:rPr>
                <w:rFonts w:ascii="Times New Roman" w:hAnsi="Times New Roman"/>
                <w:sz w:val="16"/>
                <w:szCs w:val="16"/>
              </w:rPr>
              <w:t>c) používanie prostriedkov elektronickej komunikácie by si vyžadovalo špecializované kancelárske zariadenie, ktoré verejní obstarávatelia nemajú bežne k dispozícii;</w:t>
            </w:r>
          </w:p>
          <w:p w:rsidR="00D96E77" w:rsidRPr="004B1897" w:rsidP="00517B81">
            <w:pPr>
              <w:bidi w:val="0"/>
              <w:jc w:val="both"/>
              <w:rPr>
                <w:rFonts w:ascii="Times New Roman" w:hAnsi="Times New Roman"/>
                <w:sz w:val="16"/>
                <w:szCs w:val="16"/>
              </w:rPr>
            </w:pPr>
            <w:r w:rsidRPr="004B1897">
              <w:rPr>
                <w:rFonts w:ascii="Times New Roman" w:hAnsi="Times New Roman"/>
                <w:sz w:val="16"/>
                <w:szCs w:val="16"/>
              </w:rPr>
              <w:t>d) súťažné podklady si vyžadujú predloženie fyzických modelov alebo modelov v pomernej veľkosti, ktoré nemožno zaslať použitím elektronických prostriedkov.</w:t>
            </w:r>
          </w:p>
          <w:p w:rsidR="00D96E77" w:rsidRPr="004B1897" w:rsidP="00517B81">
            <w:pPr>
              <w:bidi w:val="0"/>
              <w:jc w:val="both"/>
              <w:rPr>
                <w:rFonts w:ascii="Times New Roman" w:hAnsi="Times New Roman"/>
                <w:sz w:val="16"/>
                <w:szCs w:val="16"/>
              </w:rPr>
            </w:pPr>
          </w:p>
          <w:p w:rsidR="00D96E77" w:rsidRPr="004B1897" w:rsidP="00517B81">
            <w:pPr>
              <w:bidi w:val="0"/>
              <w:jc w:val="both"/>
              <w:rPr>
                <w:rFonts w:ascii="Times New Roman" w:hAnsi="Times New Roman"/>
                <w:sz w:val="16"/>
                <w:szCs w:val="16"/>
              </w:rPr>
            </w:pPr>
            <w:r w:rsidRPr="004B1897">
              <w:rPr>
                <w:rFonts w:ascii="Times New Roman" w:hAnsi="Times New Roman"/>
                <w:sz w:val="16"/>
                <w:szCs w:val="16"/>
              </w:rPr>
              <w:t>Pokiaľ ide o komunikáciu, v prípade ktorej sa podľa druhého pododseku nepoužívajú elektronické prostriedky komunikácie, komunikácia sa uskutočňuje poštou alebo iným vhodným doručovateľom alebo kombináciou pošty alebo iného vhodného doručovateľa a elektronických prostriedkov.</w:t>
            </w:r>
          </w:p>
          <w:p w:rsidR="00D96E77" w:rsidRPr="004B1897" w:rsidP="00517B81">
            <w:pPr>
              <w:bidi w:val="0"/>
              <w:jc w:val="both"/>
              <w:rPr>
                <w:rFonts w:ascii="Times New Roman" w:hAnsi="Times New Roman"/>
                <w:sz w:val="16"/>
                <w:szCs w:val="16"/>
              </w:rPr>
            </w:pPr>
          </w:p>
          <w:p w:rsidR="00D96E77" w:rsidRPr="004B1897" w:rsidP="00517B81">
            <w:pPr>
              <w:bidi w:val="0"/>
              <w:jc w:val="both"/>
              <w:rPr>
                <w:rFonts w:ascii="Times New Roman" w:hAnsi="Times New Roman"/>
                <w:sz w:val="16"/>
                <w:szCs w:val="16"/>
              </w:rPr>
            </w:pPr>
            <w:r w:rsidRPr="004B1897">
              <w:rPr>
                <w:rFonts w:ascii="Times New Roman" w:hAnsi="Times New Roman"/>
                <w:sz w:val="16"/>
                <w:szCs w:val="16"/>
              </w:rPr>
              <w:t>Bez ohľadu na prvý pododsek tohto odseku nie sú verejní obstarávatelia povinní vyžadovať elektronické prostriedky komunikácie v procese predkladania, ak je použitie iných prostriedkov komunikácie ako sú elektronické prostriedky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sprístupnené alternatívnymi prostriedkami prístupu v zmysle odseku 5.</w:t>
            </w:r>
          </w:p>
          <w:p w:rsidR="00D96E77" w:rsidRPr="004B1897" w:rsidP="00517B81">
            <w:pPr>
              <w:bidi w:val="0"/>
              <w:jc w:val="both"/>
              <w:rPr>
                <w:rFonts w:ascii="Times New Roman" w:hAnsi="Times New Roman"/>
                <w:sz w:val="16"/>
                <w:szCs w:val="16"/>
              </w:rPr>
            </w:pPr>
          </w:p>
          <w:p w:rsidR="00D96E77" w:rsidRPr="004B1897" w:rsidP="00517B81">
            <w:pPr>
              <w:bidi w:val="0"/>
              <w:jc w:val="both"/>
              <w:rPr>
                <w:rFonts w:ascii="Times New Roman" w:hAnsi="Times New Roman"/>
                <w:sz w:val="16"/>
                <w:szCs w:val="16"/>
              </w:rPr>
            </w:pPr>
            <w:r w:rsidRPr="004B1897">
              <w:rPr>
                <w:rFonts w:ascii="Times New Roman" w:hAnsi="Times New Roman"/>
                <w:sz w:val="16"/>
                <w:szCs w:val="16"/>
              </w:rPr>
              <w:t>Povinnosťou verejných obstarávateľov vyžadujúcich v súlade s druhým pododsekom tohto odseku v procese predkladania iné prostriedky komunikácie ako sú elektronické prostriedky je, aby uviedli dôvody tejto požiadavky v individuálnej správe uvedenej v článku 84. Ak je to uplatniteľné, verejní obstarávatelia v individuálnej správe uvedú dôvody, prečo sa použitie iných prostriedkov komunikácie ako sú elektronické prostriedky považuje za nevyhnutné pri uplatnení štvrtého pododseku tohto odseku.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7B430B">
              <w:rPr>
                <w:rFonts w:ascii="Times New Roman" w:hAnsi="Times New Roman"/>
                <w:sz w:val="16"/>
                <w:szCs w:val="16"/>
              </w:rPr>
              <w:t>§: 20</w:t>
            </w:r>
          </w:p>
          <w:p w:rsidR="00D96E77" w:rsidP="00517B81">
            <w:pPr>
              <w:bidi w:val="0"/>
              <w:jc w:val="both"/>
              <w:rPr>
                <w:rFonts w:ascii="Times New Roman" w:hAnsi="Times New Roman"/>
                <w:sz w:val="16"/>
                <w:szCs w:val="16"/>
              </w:rPr>
            </w:pPr>
            <w:r>
              <w:rPr>
                <w:rFonts w:ascii="Times New Roman" w:hAnsi="Times New Roman"/>
                <w:sz w:val="16"/>
                <w:szCs w:val="16"/>
              </w:rPr>
              <w:t>O: 1</w:t>
            </w:r>
            <w:r w:rsidR="008908A1">
              <w:rPr>
                <w:rFonts w:ascii="Times New Roman" w:hAnsi="Times New Roman"/>
                <w:sz w:val="16"/>
                <w:szCs w:val="16"/>
              </w:rPr>
              <w:t xml:space="preserve"> až 9</w:t>
            </w:r>
          </w:p>
          <w:p w:rsidR="00D96E77"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8908A1" w:rsidP="00517B81">
            <w:pPr>
              <w:bidi w:val="0"/>
              <w:jc w:val="both"/>
              <w:rPr>
                <w:rFonts w:ascii="Times New Roman" w:hAnsi="Times New Roman"/>
                <w:sz w:val="16"/>
                <w:szCs w:val="16"/>
              </w:rPr>
            </w:pPr>
          </w:p>
          <w:p w:rsidR="008908A1" w:rsidP="00517B81">
            <w:pPr>
              <w:bidi w:val="0"/>
              <w:jc w:val="both"/>
              <w:rPr>
                <w:rFonts w:ascii="Times New Roman" w:hAnsi="Times New Roman"/>
                <w:sz w:val="16"/>
                <w:szCs w:val="16"/>
              </w:rPr>
            </w:pPr>
          </w:p>
          <w:p w:rsidR="008908A1" w:rsidP="00517B81">
            <w:pPr>
              <w:bidi w:val="0"/>
              <w:jc w:val="both"/>
              <w:rPr>
                <w:rFonts w:ascii="Times New Roman" w:hAnsi="Times New Roman"/>
                <w:sz w:val="16"/>
                <w:szCs w:val="16"/>
              </w:rPr>
            </w:pPr>
          </w:p>
          <w:p w:rsidR="007B430B" w:rsidP="00517B81">
            <w:pPr>
              <w:bidi w:val="0"/>
              <w:jc w:val="both"/>
              <w:rPr>
                <w:rFonts w:ascii="Times New Roman" w:hAnsi="Times New Roman"/>
                <w:sz w:val="16"/>
                <w:szCs w:val="16"/>
              </w:rPr>
            </w:pPr>
          </w:p>
          <w:p w:rsidR="00D96E77" w:rsidP="00517B81">
            <w:pPr>
              <w:bidi w:val="0"/>
              <w:jc w:val="both"/>
              <w:rPr>
                <w:rFonts w:ascii="Times New Roman" w:hAnsi="Times New Roman"/>
                <w:sz w:val="16"/>
                <w:szCs w:val="16"/>
              </w:rPr>
            </w:pPr>
            <w:r w:rsidR="007B430B">
              <w:rPr>
                <w:rFonts w:ascii="Times New Roman" w:hAnsi="Times New Roman"/>
                <w:sz w:val="16"/>
                <w:szCs w:val="16"/>
              </w:rPr>
              <w:t>§: 24</w:t>
            </w:r>
          </w:p>
          <w:p w:rsidR="00D96E77" w:rsidP="00517B81">
            <w:pPr>
              <w:bidi w:val="0"/>
              <w:jc w:val="both"/>
              <w:rPr>
                <w:rFonts w:ascii="Times New Roman" w:hAnsi="Times New Roman"/>
                <w:sz w:val="16"/>
                <w:szCs w:val="16"/>
              </w:rPr>
            </w:pPr>
            <w:r w:rsidR="007B430B">
              <w:rPr>
                <w:rFonts w:ascii="Times New Roman" w:hAnsi="Times New Roman"/>
                <w:sz w:val="16"/>
                <w:szCs w:val="16"/>
              </w:rPr>
              <w:t>O: 3</w:t>
            </w:r>
          </w:p>
          <w:p w:rsidR="00D96E77" w:rsidRPr="001340E3" w:rsidP="00517B81">
            <w:pPr>
              <w:bidi w:val="0"/>
              <w:jc w:val="both"/>
              <w:rPr>
                <w:rFonts w:ascii="Times New Roman" w:hAnsi="Times New Roman"/>
                <w:sz w:val="16"/>
                <w:szCs w:val="16"/>
              </w:rPr>
            </w:pPr>
            <w:r w:rsidR="007B430B">
              <w:rPr>
                <w:rFonts w:ascii="Times New Roman" w:hAnsi="Times New Roman"/>
                <w:sz w:val="16"/>
                <w:szCs w:val="16"/>
              </w:rPr>
              <w:t>P: l</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908A1" w:rsidRPr="008908A1" w:rsidP="008908A1">
            <w:pPr>
              <w:bidi w:val="0"/>
              <w:rPr>
                <w:rFonts w:ascii="Times New Roman" w:hAnsi="Times New Roman"/>
                <w:sz w:val="16"/>
                <w:szCs w:val="16"/>
              </w:rPr>
            </w:pPr>
            <w:r w:rsidRPr="008908A1">
              <w:rPr>
                <w:rFonts w:ascii="Times New Roman" w:hAnsi="Times New Roman"/>
                <w:sz w:val="16"/>
                <w:szCs w:val="16"/>
              </w:rPr>
              <w:t>(1)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8908A1" w:rsidRPr="008908A1" w:rsidP="008908A1">
            <w:pPr>
              <w:bidi w:val="0"/>
              <w:rPr>
                <w:rFonts w:ascii="Times New Roman" w:hAnsi="Times New Roman"/>
                <w:sz w:val="16"/>
                <w:szCs w:val="16"/>
              </w:rPr>
            </w:pPr>
            <w:r w:rsidRPr="008908A1">
              <w:rPr>
                <w:rFonts w:ascii="Times New Roman" w:hAnsi="Times New Roman"/>
                <w:sz w:val="16"/>
                <w:szCs w:val="16"/>
              </w:rPr>
              <w:tab/>
            </w:r>
          </w:p>
          <w:p w:rsidR="008908A1" w:rsidRPr="008908A1" w:rsidP="008908A1">
            <w:pPr>
              <w:bidi w:val="0"/>
              <w:rPr>
                <w:rFonts w:ascii="Times New Roman" w:hAnsi="Times New Roman"/>
                <w:sz w:val="16"/>
                <w:szCs w:val="16"/>
              </w:rPr>
            </w:pPr>
            <w:r w:rsidRPr="008908A1">
              <w:rPr>
                <w:rFonts w:ascii="Times New Roman" w:hAnsi="Times New Roman"/>
                <w:sz w:val="16"/>
                <w:szCs w:val="16"/>
              </w:rPr>
              <w:t>(2) Verejný obstarávateľ a obstarávateľ v oznámení o vyhlásení verejného obstarávania, oznámení použitom ako výzva na súťaž, oznámení o koncesii, oznámení o vyhlásení súťaže návrhov alebo vo výzve na predkladanie ponúk, ak ide o podlimitnú zákazku bez využitia elektronického trhoviska, zverejnia podrobnosti o elektronickej komunikácii vrátane doručovania a identifikujú informačný systém, prostredníctvom ktorého sa verejné obstarávanie realizuje.</w:t>
            </w:r>
          </w:p>
          <w:p w:rsidR="008908A1" w:rsidRPr="008908A1" w:rsidP="008908A1">
            <w:pPr>
              <w:bidi w:val="0"/>
              <w:rPr>
                <w:rFonts w:ascii="Times New Roman" w:hAnsi="Times New Roman"/>
                <w:sz w:val="16"/>
                <w:szCs w:val="16"/>
              </w:rPr>
            </w:pPr>
          </w:p>
          <w:p w:rsidR="008908A1" w:rsidRPr="008908A1" w:rsidP="008908A1">
            <w:pPr>
              <w:bidi w:val="0"/>
              <w:rPr>
                <w:rFonts w:ascii="Times New Roman" w:hAnsi="Times New Roman"/>
                <w:sz w:val="16"/>
                <w:szCs w:val="16"/>
              </w:rPr>
            </w:pPr>
            <w:r w:rsidRPr="008908A1">
              <w:rPr>
                <w:rFonts w:ascii="Times New Roman" w:hAnsi="Times New Roman"/>
                <w:sz w:val="16"/>
                <w:szCs w:val="16"/>
              </w:rPr>
              <w:t>(3) Elektronická komunikácia vrátane doručovania sa uskutočňuje spôsobom určeným funkcionalitou informačného systému, prostredníctvom ktorého sa verejné obstarávanie realizuje. Zainteresované strany musia mať k dispozícii všetky nevyhnutné informácie technickej povahy, ktoré sa sprístupňujú všetkým za rovnakých podmienok, určených vopred verejným obstarávateľom alebo obstarávateľom.</w:t>
            </w:r>
          </w:p>
          <w:p w:rsidR="008908A1" w:rsidRPr="008908A1" w:rsidP="008908A1">
            <w:pPr>
              <w:bidi w:val="0"/>
              <w:rPr>
                <w:rFonts w:ascii="Times New Roman" w:hAnsi="Times New Roman"/>
                <w:sz w:val="16"/>
                <w:szCs w:val="16"/>
              </w:rPr>
            </w:pPr>
          </w:p>
          <w:p w:rsidR="008908A1" w:rsidRPr="008908A1" w:rsidP="008908A1">
            <w:pPr>
              <w:bidi w:val="0"/>
              <w:rPr>
                <w:rFonts w:ascii="Times New Roman" w:hAnsi="Times New Roman"/>
                <w:sz w:val="16"/>
                <w:szCs w:val="16"/>
              </w:rPr>
            </w:pPr>
            <w:r w:rsidRPr="008908A1">
              <w:rPr>
                <w:rFonts w:ascii="Times New Roman" w:hAnsi="Times New Roman"/>
                <w:sz w:val="16"/>
                <w:szCs w:val="16"/>
              </w:rPr>
              <w:t xml:space="preserve">(4) Informačný systém zabezpečuje riadenie prístupu prostredníctvom identifikácie a autentifikácie pristupujúcej osoby, pričom na účely identifikácie a autentifikácie musia verejný obstarávateľ a obstarávateľ vždy umožniť aj použitie nástrojov podľa § 14 ods. 2 písm. a). </w:t>
            </w:r>
          </w:p>
          <w:p w:rsidR="008908A1" w:rsidRPr="008908A1" w:rsidP="008908A1">
            <w:pPr>
              <w:bidi w:val="0"/>
              <w:rPr>
                <w:rFonts w:ascii="Times New Roman" w:hAnsi="Times New Roman"/>
                <w:sz w:val="16"/>
                <w:szCs w:val="16"/>
              </w:rPr>
            </w:pPr>
          </w:p>
          <w:p w:rsidR="008908A1" w:rsidRPr="008908A1" w:rsidP="008908A1">
            <w:pPr>
              <w:bidi w:val="0"/>
              <w:rPr>
                <w:rFonts w:ascii="Times New Roman" w:hAnsi="Times New Roman"/>
                <w:sz w:val="16"/>
                <w:szCs w:val="16"/>
              </w:rPr>
            </w:pPr>
            <w:r w:rsidRPr="008908A1">
              <w:rPr>
                <w:rFonts w:ascii="Times New Roman" w:hAnsi="Times New Roman"/>
                <w:sz w:val="16"/>
                <w:szCs w:val="16"/>
              </w:rPr>
              <w:t xml:space="preserve">(5) Identifikácia v informačnom systéme je proces používania osobných identifikačných údajov v elektronickej forme, ktoré jedinečne reprezentujú fyzickú osobu alebo právnickú osobu alebo fyzickú osobu zastupujúcu právnickú osobu. </w:t>
            </w:r>
          </w:p>
          <w:p w:rsidR="008908A1" w:rsidRPr="008908A1" w:rsidP="008908A1">
            <w:pPr>
              <w:bidi w:val="0"/>
              <w:rPr>
                <w:rFonts w:ascii="Times New Roman" w:hAnsi="Times New Roman"/>
                <w:sz w:val="16"/>
                <w:szCs w:val="16"/>
              </w:rPr>
            </w:pPr>
          </w:p>
          <w:p w:rsidR="008908A1" w:rsidRPr="008908A1" w:rsidP="008908A1">
            <w:pPr>
              <w:bidi w:val="0"/>
              <w:rPr>
                <w:rFonts w:ascii="Times New Roman" w:hAnsi="Times New Roman"/>
                <w:sz w:val="16"/>
                <w:szCs w:val="16"/>
              </w:rPr>
            </w:pPr>
            <w:r w:rsidRPr="008908A1">
              <w:rPr>
                <w:rFonts w:ascii="Times New Roman" w:hAnsi="Times New Roman"/>
                <w:sz w:val="16"/>
                <w:szCs w:val="16"/>
              </w:rPr>
              <w:t>(6) Autentifikácia v informačnom systéme je elektronický proces, ktorý umožňuje potvrdiť elektronickú identifikáciu fyzickej osoby alebo právnickej osoby.</w:t>
            </w:r>
          </w:p>
          <w:p w:rsidR="008908A1" w:rsidRPr="008908A1" w:rsidP="008908A1">
            <w:pPr>
              <w:bidi w:val="0"/>
              <w:rPr>
                <w:rFonts w:ascii="Times New Roman" w:hAnsi="Times New Roman"/>
                <w:sz w:val="16"/>
                <w:szCs w:val="16"/>
              </w:rPr>
            </w:pPr>
          </w:p>
          <w:p w:rsidR="008908A1" w:rsidRPr="008908A1" w:rsidP="008908A1">
            <w:pPr>
              <w:bidi w:val="0"/>
              <w:rPr>
                <w:rFonts w:ascii="Times New Roman" w:hAnsi="Times New Roman"/>
                <w:sz w:val="16"/>
                <w:szCs w:val="16"/>
              </w:rPr>
            </w:pPr>
            <w:r>
              <w:rPr>
                <w:rFonts w:ascii="Times New Roman" w:hAnsi="Times New Roman"/>
                <w:sz w:val="16"/>
                <w:szCs w:val="16"/>
              </w:rPr>
              <w:t>(</w:t>
            </w:r>
            <w:r w:rsidRPr="008908A1">
              <w:rPr>
                <w:rFonts w:ascii="Times New Roman" w:hAnsi="Times New Roman"/>
                <w:sz w:val="16"/>
                <w:szCs w:val="16"/>
              </w:rPr>
              <w:t>7) Použitie elektronických prostriedkov podľa odseku 1 nie je povinné, ak</w:t>
            </w:r>
          </w:p>
          <w:p w:rsidR="008908A1" w:rsidRPr="008908A1" w:rsidP="008908A1">
            <w:pPr>
              <w:bidi w:val="0"/>
              <w:rPr>
                <w:rFonts w:ascii="Times New Roman" w:hAnsi="Times New Roman"/>
                <w:sz w:val="16"/>
                <w:szCs w:val="16"/>
              </w:rPr>
            </w:pPr>
            <w:r w:rsidRPr="008908A1">
              <w:rPr>
                <w:rFonts w:ascii="Times New Roman" w:hAnsi="Times New Roman"/>
                <w:sz w:val="16"/>
                <w:szCs w:val="16"/>
              </w:rPr>
              <w:t>a)</w:t>
              <w:tab/>
              <w:t>by si osobitná povaha verejného obstarávania vyžadovala špeciálne nástroje, zariadenia alebo formáty súborov, ktoré nie sú všeobecne dostupné alebo ktoré nie sú podporované všeobecne dostupnými počítačovými programami,</w:t>
            </w:r>
          </w:p>
          <w:p w:rsidR="008908A1" w:rsidRPr="008908A1" w:rsidP="008908A1">
            <w:pPr>
              <w:bidi w:val="0"/>
              <w:rPr>
                <w:rFonts w:ascii="Times New Roman" w:hAnsi="Times New Roman"/>
                <w:sz w:val="16"/>
                <w:szCs w:val="16"/>
              </w:rPr>
            </w:pPr>
            <w:r w:rsidRPr="008908A1">
              <w:rPr>
                <w:rFonts w:ascii="Times New Roman" w:hAnsi="Times New Roman"/>
                <w:sz w:val="16"/>
                <w:szCs w:val="16"/>
              </w:rPr>
              <w:t>b)</w:t>
              <w:tab/>
              <w:t>počítačové programy podporujúce formáty súborov vhodné na vypracovanie ponuky používajú také formáty súborov, pri ktorých nemožno používať iné počítačové programy s otvoreným zdrojovým kódom, všeobecne dostupné počítačové programy alebo sa na tieto počítačové programy vzťahujú také licenčné podmienky, ktoré znemožňujú ich prevzatie alebo použitie na diaľku,</w:t>
            </w:r>
          </w:p>
          <w:p w:rsidR="008908A1" w:rsidRPr="008908A1" w:rsidP="008908A1">
            <w:pPr>
              <w:bidi w:val="0"/>
              <w:rPr>
                <w:rFonts w:ascii="Times New Roman" w:hAnsi="Times New Roman"/>
                <w:sz w:val="16"/>
                <w:szCs w:val="16"/>
              </w:rPr>
            </w:pPr>
            <w:r w:rsidRPr="008908A1">
              <w:rPr>
                <w:rFonts w:ascii="Times New Roman" w:hAnsi="Times New Roman"/>
                <w:sz w:val="16"/>
                <w:szCs w:val="16"/>
              </w:rPr>
              <w:t>c)</w:t>
              <w:tab/>
              <w:t>je potrebné špeciálne kancelárske zariadenie, ktoré verejný obstarávateľ alebo obstarávateľ nemá bežne k dispozícii alebo</w:t>
            </w:r>
          </w:p>
          <w:p w:rsidR="008908A1" w:rsidRPr="008908A1" w:rsidP="008908A1">
            <w:pPr>
              <w:bidi w:val="0"/>
              <w:rPr>
                <w:rFonts w:ascii="Times New Roman" w:hAnsi="Times New Roman"/>
                <w:sz w:val="16"/>
                <w:szCs w:val="16"/>
              </w:rPr>
            </w:pPr>
            <w:r w:rsidRPr="008908A1">
              <w:rPr>
                <w:rFonts w:ascii="Times New Roman" w:hAnsi="Times New Roman"/>
                <w:sz w:val="16"/>
                <w:szCs w:val="16"/>
              </w:rPr>
              <w:t>d)</w:t>
              <w:tab/>
              <w:t>sa vyžaduje predloženie vzorky, fyzického modelu alebo modelu v pomernej veľkosti, ktorý nemožno predložiť elektronickými prostriedkami.</w:t>
            </w:r>
          </w:p>
          <w:p w:rsidR="008908A1" w:rsidRPr="008908A1" w:rsidP="008908A1">
            <w:pPr>
              <w:bidi w:val="0"/>
              <w:rPr>
                <w:rFonts w:ascii="Times New Roman" w:hAnsi="Times New Roman"/>
                <w:sz w:val="16"/>
                <w:szCs w:val="16"/>
              </w:rPr>
            </w:pPr>
          </w:p>
          <w:p w:rsidR="008908A1" w:rsidRPr="008908A1" w:rsidP="008908A1">
            <w:pPr>
              <w:bidi w:val="0"/>
              <w:rPr>
                <w:rFonts w:ascii="Times New Roman" w:hAnsi="Times New Roman"/>
                <w:sz w:val="16"/>
                <w:szCs w:val="16"/>
              </w:rPr>
            </w:pPr>
            <w:r>
              <w:rPr>
                <w:rFonts w:ascii="Times New Roman" w:hAnsi="Times New Roman"/>
                <w:sz w:val="16"/>
                <w:szCs w:val="16"/>
              </w:rPr>
              <w:t>(</w:t>
            </w:r>
            <w:r w:rsidRPr="008908A1">
              <w:rPr>
                <w:rFonts w:ascii="Times New Roman" w:hAnsi="Times New Roman"/>
                <w:sz w:val="16"/>
                <w:szCs w:val="16"/>
              </w:rPr>
              <w:t>8) Ak ide o situáciu podľa odseku 7, komunikáciu možno uskutočňovať písomne prostredníctvom pošty, iného doručovateľa alebo kombináciou pošty alebo iného doručovateľa a elektronických prostriedkov.</w:t>
            </w:r>
          </w:p>
          <w:p w:rsidR="008908A1" w:rsidRPr="008908A1" w:rsidP="008908A1">
            <w:pPr>
              <w:bidi w:val="0"/>
              <w:rPr>
                <w:rFonts w:ascii="Times New Roman" w:hAnsi="Times New Roman"/>
                <w:sz w:val="16"/>
                <w:szCs w:val="16"/>
              </w:rPr>
            </w:pPr>
          </w:p>
          <w:p w:rsidR="00D96E77" w:rsidP="008908A1">
            <w:pPr>
              <w:bidi w:val="0"/>
              <w:rPr>
                <w:rFonts w:ascii="Times New Roman" w:hAnsi="Times New Roman"/>
                <w:sz w:val="16"/>
                <w:szCs w:val="16"/>
              </w:rPr>
            </w:pPr>
            <w:r w:rsidR="008908A1">
              <w:rPr>
                <w:rFonts w:ascii="Times New Roman" w:hAnsi="Times New Roman"/>
                <w:sz w:val="16"/>
                <w:szCs w:val="16"/>
              </w:rPr>
              <w:t>(</w:t>
            </w:r>
            <w:r w:rsidRPr="008908A1" w:rsidR="008908A1">
              <w:rPr>
                <w:rFonts w:ascii="Times New Roman" w:hAnsi="Times New Roman"/>
                <w:sz w:val="16"/>
                <w:szCs w:val="16"/>
              </w:rPr>
              <w:t>9) Použitie elektronických prostriedkov podľa odseku 1 nie je povinné ani vtedy, ak použitie iných prostriedkov komunikácie je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tieto informácie sprístupnené alternatívnymi prostriedkami prístupu podľa odseku 10.</w:t>
            </w:r>
          </w:p>
          <w:p w:rsidR="008908A1" w:rsidP="008908A1">
            <w:pPr>
              <w:bidi w:val="0"/>
              <w:rPr>
                <w:rFonts w:ascii="Times New Roman" w:hAnsi="Times New Roman"/>
                <w:sz w:val="16"/>
                <w:szCs w:val="16"/>
              </w:rPr>
            </w:pPr>
          </w:p>
          <w:p w:rsidR="008908A1" w:rsidP="008908A1">
            <w:pPr>
              <w:bidi w:val="0"/>
              <w:rPr>
                <w:rFonts w:ascii="Times New Roman" w:hAnsi="Times New Roman"/>
                <w:sz w:val="16"/>
                <w:szCs w:val="16"/>
              </w:rPr>
            </w:pPr>
          </w:p>
          <w:p w:rsidR="00D96E77" w:rsidP="00517B81">
            <w:pPr>
              <w:bidi w:val="0"/>
              <w:rPr>
                <w:rFonts w:ascii="Times New Roman" w:hAnsi="Times New Roman"/>
                <w:sz w:val="16"/>
                <w:szCs w:val="16"/>
              </w:rPr>
            </w:pPr>
            <w:r w:rsidRPr="00B105B5">
              <w:rPr>
                <w:rFonts w:ascii="Times New Roman" w:hAnsi="Times New Roman"/>
                <w:sz w:val="16"/>
                <w:szCs w:val="16"/>
              </w:rPr>
              <w:t>(3) Správa obsahuje najmä</w:t>
            </w:r>
          </w:p>
          <w:p w:rsidR="00D96E77" w:rsidRPr="001340E3" w:rsidP="00517B81">
            <w:pPr>
              <w:bidi w:val="0"/>
              <w:rPr>
                <w:rFonts w:ascii="Times New Roman" w:hAnsi="Times New Roman"/>
                <w:sz w:val="16"/>
                <w:szCs w:val="16"/>
              </w:rPr>
            </w:pPr>
            <w:r w:rsidRPr="00B105B5">
              <w:rPr>
                <w:rFonts w:ascii="Times New Roman" w:hAnsi="Times New Roman"/>
                <w:sz w:val="16"/>
                <w:szCs w:val="16"/>
              </w:rPr>
              <w:t>l)</w:t>
            </w:r>
            <w:r>
              <w:rPr>
                <w:rFonts w:ascii="Times New Roman" w:hAnsi="Times New Roman"/>
                <w:sz w:val="16"/>
                <w:szCs w:val="16"/>
              </w:rPr>
              <w:t xml:space="preserve"> </w:t>
            </w:r>
            <w:r w:rsidRPr="00B105B5">
              <w:rPr>
                <w:rFonts w:ascii="Times New Roman" w:hAnsi="Times New Roman"/>
                <w:sz w:val="16"/>
                <w:szCs w:val="16"/>
              </w:rPr>
              <w:t>odôvodnenie použitia iných ako elektronických prostriedkov komunikácie,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22</w:t>
            </w:r>
          </w:p>
          <w:p w:rsidR="00D96E77"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4B1897" w:rsidP="00517B81">
            <w:pPr>
              <w:bidi w:val="0"/>
              <w:jc w:val="both"/>
              <w:rPr>
                <w:rFonts w:ascii="Times New Roman" w:hAnsi="Times New Roman"/>
                <w:sz w:val="16"/>
                <w:szCs w:val="16"/>
              </w:rPr>
            </w:pPr>
            <w:r w:rsidRPr="004B1897">
              <w:rPr>
                <w:rFonts w:ascii="Times New Roman" w:hAnsi="Times New Roman"/>
                <w:sz w:val="16"/>
                <w:szCs w:val="16"/>
              </w:rPr>
              <w:t>Bez ohľadu na odsek 1 sa môže v súvislosti s inými oznámeniami, ktoré sa netýkajú základných prvkov postupu obstarávania, použiť ústna komunikácia za predpokladu, že jej obsah je dostatočne zdokumentovaný. Na tento účel základné prvky postupu obstarávania zahŕňajú súťažné podklady, žiadosti o účasť a potvrdenie záujmu a ponuky. Dôležité je najmä to, aby sa ústna komunikácia s uchádzačmi, ktorá by mohla mať podstatný vplyv na obsah a posúdenie ponúk, zdokumentovala v dostatočnom rozsahu a vhodnými prostriedkami, ako sú písomné alebo zvukové záznamy alebo súhrny hlavných prvkov komunikácie.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7B430B">
              <w:rPr>
                <w:rFonts w:ascii="Times New Roman" w:hAnsi="Times New Roman"/>
                <w:sz w:val="16"/>
                <w:szCs w:val="16"/>
              </w:rPr>
              <w:t>§: 20</w:t>
            </w:r>
          </w:p>
          <w:p w:rsidR="00D96E77" w:rsidRPr="001340E3" w:rsidP="00517B81">
            <w:pPr>
              <w:bidi w:val="0"/>
              <w:jc w:val="both"/>
              <w:rPr>
                <w:rFonts w:ascii="Times New Roman" w:hAnsi="Times New Roman"/>
                <w:sz w:val="16"/>
                <w:szCs w:val="16"/>
              </w:rPr>
            </w:pPr>
            <w:r w:rsidR="008908A1">
              <w:rPr>
                <w:rFonts w:ascii="Times New Roman" w:hAnsi="Times New Roman"/>
                <w:sz w:val="16"/>
                <w:szCs w:val="16"/>
              </w:rPr>
              <w:t>O: 1,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7B430B">
            <w:pPr>
              <w:pStyle w:val="NoSpacing"/>
              <w:bidi w:val="0"/>
              <w:rPr>
                <w:rFonts w:ascii="Times New Roman" w:hAnsi="Times New Roman"/>
                <w:sz w:val="16"/>
                <w:szCs w:val="16"/>
                <w:lang w:eastAsia="sk-SK"/>
              </w:rPr>
            </w:pPr>
            <w:r w:rsidRPr="007B430B" w:rsidR="007B430B">
              <w:rPr>
                <w:rFonts w:ascii="Times New Roman" w:hAnsi="Times New Roman"/>
                <w:sz w:val="16"/>
                <w:szCs w:val="16"/>
              </w:rPr>
              <w:t>(1)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D96E77" w:rsidRPr="002F48DF" w:rsidP="00517B81">
            <w:pPr>
              <w:bidi w:val="0"/>
              <w:rPr>
                <w:rFonts w:ascii="Times New Roman" w:hAnsi="Times New Roman"/>
                <w:sz w:val="16"/>
                <w:szCs w:val="16"/>
              </w:rPr>
            </w:pPr>
          </w:p>
          <w:p w:rsidR="00D96E77" w:rsidRPr="00960AF5" w:rsidP="008908A1">
            <w:pPr>
              <w:pStyle w:val="NoSpacing"/>
              <w:bidi w:val="0"/>
              <w:rPr>
                <w:rFonts w:ascii="Times New Roman" w:hAnsi="Times New Roman"/>
                <w:sz w:val="16"/>
                <w:szCs w:val="16"/>
                <w:lang w:eastAsia="sk-SK"/>
              </w:rPr>
            </w:pPr>
            <w:r w:rsidR="008908A1">
              <w:rPr>
                <w:rFonts w:ascii="Times New Roman" w:hAnsi="Times New Roman"/>
                <w:sz w:val="16"/>
                <w:szCs w:val="16"/>
                <w:lang w:eastAsia="sk-SK"/>
              </w:rPr>
              <w:t>(</w:t>
            </w:r>
            <w:r w:rsidRPr="008908A1" w:rsidR="008908A1">
              <w:rPr>
                <w:rFonts w:ascii="Times New Roman" w:hAnsi="Times New Roman"/>
                <w:sz w:val="16"/>
                <w:szCs w:val="16"/>
                <w:lang w:eastAsia="sk-SK"/>
              </w:rPr>
              <w:t>8) Ak ide o situáciu podľa odseku 7, komunikáciu možno uskutočňovať písomne prostredníctvom pošty, iného doručovateľa alebo kombináciou pošty alebo iného doručovateľa a elektronických prostriedkov.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E11C01" w:rsidP="00517B81">
            <w:pPr>
              <w:bidi w:val="0"/>
              <w:jc w:val="center"/>
              <w:rPr>
                <w:rFonts w:ascii="Times New Roman" w:hAnsi="Times New Roman"/>
                <w:sz w:val="16"/>
                <w:szCs w:val="16"/>
              </w:rPr>
            </w:pPr>
            <w:r w:rsidR="00C52EEC">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E11C01" w:rsidP="00517B81">
            <w:pPr>
              <w:bidi w:val="0"/>
              <w:rPr>
                <w:rFonts w:ascii="Times New Roman" w:hAnsi="Times New Roman"/>
                <w:sz w:val="16"/>
                <w:szCs w:val="16"/>
              </w:rPr>
            </w:pPr>
            <w:r>
              <w:rPr>
                <w:rFonts w:ascii="Times New Roman" w:hAnsi="Times New Roman"/>
                <w:sz w:val="16"/>
                <w:szCs w:val="16"/>
              </w:rPr>
              <w:t>Ide o prísnejšiu transpozíciu</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22</w:t>
            </w:r>
          </w:p>
          <w:p w:rsidR="00D96E77" w:rsidRPr="001340E3"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4B1897" w:rsidP="00517B81">
            <w:pPr>
              <w:bidi w:val="0"/>
              <w:jc w:val="both"/>
              <w:rPr>
                <w:rFonts w:ascii="Times New Roman" w:hAnsi="Times New Roman"/>
                <w:sz w:val="16"/>
                <w:szCs w:val="16"/>
              </w:rPr>
            </w:pPr>
            <w:r w:rsidRPr="004B1897">
              <w:rPr>
                <w:rFonts w:ascii="Times New Roman" w:hAnsi="Times New Roman"/>
                <w:sz w:val="16"/>
                <w:szCs w:val="16"/>
              </w:rPr>
              <w:t>Verejní obstarávatelia pri každej komunikácii, výmene a uchovaní informácií zaistia integritu údajov a zachovanie dôvernosti ponúk a žiadostí o účasť. Obsah ponúk a žiadostí o účasť preskúmajú až po uplynutí lehoty na ich predloženie.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7B430B">
              <w:rPr>
                <w:rFonts w:ascii="Times New Roman" w:hAnsi="Times New Roman"/>
                <w:sz w:val="16"/>
                <w:szCs w:val="16"/>
              </w:rPr>
              <w:t>§: 20</w:t>
            </w:r>
          </w:p>
          <w:p w:rsidR="00D96E77" w:rsidRPr="001340E3" w:rsidP="00517B81">
            <w:pPr>
              <w:bidi w:val="0"/>
              <w:jc w:val="both"/>
              <w:rPr>
                <w:rFonts w:ascii="Times New Roman" w:hAnsi="Times New Roman"/>
                <w:sz w:val="16"/>
                <w:szCs w:val="16"/>
              </w:rPr>
            </w:pPr>
            <w:r w:rsidR="008908A1">
              <w:rPr>
                <w:rFonts w:ascii="Times New Roman" w:hAnsi="Times New Roman"/>
                <w:sz w:val="16"/>
                <w:szCs w:val="16"/>
              </w:rPr>
              <w:t>O: 18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sidR="008908A1">
              <w:rPr>
                <w:rFonts w:ascii="Times New Roman" w:hAnsi="Times New Roman"/>
                <w:sz w:val="16"/>
                <w:szCs w:val="16"/>
              </w:rPr>
              <w:t>(18</w:t>
            </w:r>
            <w:r w:rsidRPr="003F69DD">
              <w:rPr>
                <w:rFonts w:ascii="Times New Roman" w:hAnsi="Times New Roman"/>
                <w:sz w:val="16"/>
                <w:szCs w:val="16"/>
              </w:rPr>
              <w:t>) Komunikácia, výmena a uchovávanie informácií sa uskutočňuje spôsobom, ktorý zabezpečí integritu a zachovanie dôvernosti údajov uvedených v ponuke, návrhu a žiadosti o účasť. Obsah ponúk, návrhov a žiadostí o účasť možno sprístupniť a preskúmavať až po uplynutí lehoty určenej na ich predloženie.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22</w:t>
            </w:r>
          </w:p>
          <w:p w:rsidR="00D96E77" w:rsidRPr="001340E3"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F025AE" w:rsidP="00517B81">
            <w:pPr>
              <w:bidi w:val="0"/>
              <w:jc w:val="both"/>
              <w:rPr>
                <w:rFonts w:ascii="Times New Roman" w:hAnsi="Times New Roman"/>
                <w:sz w:val="16"/>
                <w:szCs w:val="16"/>
              </w:rPr>
            </w:pPr>
            <w:r w:rsidRPr="00F025AE">
              <w:rPr>
                <w:rFonts w:ascii="Times New Roman" w:hAnsi="Times New Roman"/>
                <w:sz w:val="16"/>
                <w:szCs w:val="16"/>
              </w:rPr>
              <w:t>Členské štáty môžu v prípade verejných zákaziek na práce a súťaží návrhov vyžadovať použitie osobitných elektronických nástrojov, ako sú nástroje elektronických informačných modelov budov alebo podobné nástroje. V takýchto prípadoch verejní obstarávatelia ponúknu alternatívne prostriedky prístupu, ako sa uvádza v odseku 5, až kým sa tieto nástroje nestanú bežne dostupnými v zmysle odseku 1 prvého pododseku druhej vety.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22</w:t>
            </w:r>
          </w:p>
          <w:p w:rsidR="00D96E77" w:rsidRPr="001340E3"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4D2AE0" w:rsidP="00517B81">
            <w:pPr>
              <w:bidi w:val="0"/>
              <w:jc w:val="both"/>
              <w:rPr>
                <w:rFonts w:ascii="Times New Roman" w:hAnsi="Times New Roman"/>
                <w:sz w:val="16"/>
                <w:szCs w:val="16"/>
              </w:rPr>
            </w:pPr>
            <w:r w:rsidRPr="004D2AE0">
              <w:rPr>
                <w:rFonts w:ascii="Times New Roman" w:hAnsi="Times New Roman"/>
                <w:sz w:val="16"/>
                <w:szCs w:val="16"/>
              </w:rPr>
              <w:t>Verejní obstarávatelia môžu v prípade potreby požadovať použitie nástrojov a zariadení, ktoré nie sú všeobecne dostupné, a to za predpokladu, že ponúknu alternatívne prostriedky prístupu.</w:t>
            </w:r>
          </w:p>
          <w:p w:rsidR="00D96E77" w:rsidRPr="004D2AE0" w:rsidP="00517B81">
            <w:pPr>
              <w:bidi w:val="0"/>
              <w:jc w:val="both"/>
              <w:rPr>
                <w:rFonts w:ascii="Times New Roman" w:hAnsi="Times New Roman"/>
                <w:sz w:val="16"/>
                <w:szCs w:val="16"/>
              </w:rPr>
            </w:pPr>
          </w:p>
          <w:p w:rsidR="00D96E77" w:rsidRPr="004D2AE0" w:rsidP="00517B81">
            <w:pPr>
              <w:bidi w:val="0"/>
              <w:jc w:val="both"/>
              <w:rPr>
                <w:rFonts w:ascii="Times New Roman" w:hAnsi="Times New Roman"/>
                <w:sz w:val="16"/>
                <w:szCs w:val="16"/>
              </w:rPr>
            </w:pPr>
            <w:r w:rsidRPr="004D2AE0">
              <w:rPr>
                <w:rFonts w:ascii="Times New Roman" w:hAnsi="Times New Roman"/>
                <w:sz w:val="16"/>
                <w:szCs w:val="16"/>
              </w:rPr>
              <w:t>Od verejných obstarávateľov sa očakáva, že ponúknu vhodné alternatívne prostriedky prístupu v ktoromkoľvek z ďalej uvedených prípadov, ak:</w:t>
            </w:r>
          </w:p>
          <w:p w:rsidR="00D96E77" w:rsidRPr="004D2AE0" w:rsidP="00517B81">
            <w:pPr>
              <w:bidi w:val="0"/>
              <w:jc w:val="both"/>
              <w:rPr>
                <w:rFonts w:ascii="Times New Roman" w:hAnsi="Times New Roman"/>
                <w:sz w:val="16"/>
                <w:szCs w:val="16"/>
              </w:rPr>
            </w:pPr>
            <w:r w:rsidRPr="004D2AE0">
              <w:rPr>
                <w:rFonts w:ascii="Times New Roman" w:hAnsi="Times New Roman"/>
                <w:sz w:val="16"/>
                <w:szCs w:val="16"/>
              </w:rPr>
              <w:t>a)</w:t>
            </w:r>
            <w:r>
              <w:rPr>
                <w:rFonts w:ascii="Times New Roman" w:hAnsi="Times New Roman"/>
                <w:sz w:val="16"/>
                <w:szCs w:val="16"/>
              </w:rPr>
              <w:t xml:space="preserve"> </w:t>
            </w:r>
            <w:r w:rsidRPr="004D2AE0">
              <w:rPr>
                <w:rFonts w:ascii="Times New Roman" w:hAnsi="Times New Roman"/>
                <w:sz w:val="16"/>
                <w:szCs w:val="16"/>
              </w:rPr>
              <w:t>od dátumu uverejnenia oznámenia podľa prílohy VIII alebo od dátumu zaslania výzvy na potvrdenie záujmu ponúkajú neobmedzený a úplný priamy bezplatný prístup k uvedeným nástrojom a zariadeniam elektronickými prostriedkami. V znení oznámenia alebo výzvy na potvrdenie záujmu sa bližšie určuje internetová adresa, na ktorej sú tieto nástroje a zariadenia prístupné;</w:t>
            </w:r>
          </w:p>
          <w:p w:rsidR="00D96E77" w:rsidRPr="004D2AE0" w:rsidP="00517B81">
            <w:pPr>
              <w:bidi w:val="0"/>
              <w:jc w:val="both"/>
              <w:rPr>
                <w:rFonts w:ascii="Times New Roman" w:hAnsi="Times New Roman"/>
                <w:sz w:val="16"/>
                <w:szCs w:val="16"/>
              </w:rPr>
            </w:pPr>
            <w:r w:rsidRPr="004D2AE0">
              <w:rPr>
                <w:rFonts w:ascii="Times New Roman" w:hAnsi="Times New Roman"/>
                <w:sz w:val="16"/>
                <w:szCs w:val="16"/>
              </w:rPr>
              <w:t>b)</w:t>
            </w:r>
            <w:r>
              <w:rPr>
                <w:rFonts w:ascii="Times New Roman" w:hAnsi="Times New Roman"/>
                <w:sz w:val="16"/>
                <w:szCs w:val="16"/>
              </w:rPr>
              <w:t xml:space="preserve"> </w:t>
            </w:r>
            <w:r w:rsidRPr="004D2AE0">
              <w:rPr>
                <w:rFonts w:ascii="Times New Roman" w:hAnsi="Times New Roman"/>
                <w:sz w:val="16"/>
                <w:szCs w:val="16"/>
              </w:rPr>
              <w:t>zabezpečia, aby uchádzači, ktorí nemajú prístup k príslušným nástrojom a zariadeniam, alebo nemajú možnosť získať ich v príslušných lehotách, za predpokladu, že za chýbajúci prístup nie je zodpovedný dotknutý uchádzač, mohli mať prístup k postupu obstarávania prostredníctvom využitia prechodných tokenov dostupných bezplatne online, alebo</w:t>
            </w:r>
          </w:p>
          <w:p w:rsidR="00D96E77" w:rsidRPr="001340E3" w:rsidP="00517B81">
            <w:pPr>
              <w:bidi w:val="0"/>
              <w:jc w:val="both"/>
              <w:rPr>
                <w:rFonts w:ascii="Times New Roman" w:hAnsi="Times New Roman"/>
                <w:sz w:val="16"/>
                <w:szCs w:val="16"/>
              </w:rPr>
            </w:pPr>
            <w:r w:rsidRPr="004D2AE0">
              <w:rPr>
                <w:rFonts w:ascii="Times New Roman" w:hAnsi="Times New Roman"/>
                <w:sz w:val="16"/>
                <w:szCs w:val="16"/>
              </w:rPr>
              <w:t>c)</w:t>
            </w:r>
            <w:r>
              <w:rPr>
                <w:rFonts w:ascii="Times New Roman" w:hAnsi="Times New Roman"/>
                <w:sz w:val="16"/>
                <w:szCs w:val="16"/>
              </w:rPr>
              <w:t xml:space="preserve"> </w:t>
            </w:r>
            <w:r w:rsidRPr="004D2AE0">
              <w:rPr>
                <w:rFonts w:ascii="Times New Roman" w:hAnsi="Times New Roman"/>
                <w:sz w:val="16"/>
                <w:szCs w:val="16"/>
              </w:rPr>
              <w:t>podporujú alternatívne kanály elektronického predkladania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7B430B">
              <w:rPr>
                <w:rFonts w:ascii="Times New Roman" w:hAnsi="Times New Roman"/>
                <w:sz w:val="16"/>
                <w:szCs w:val="16"/>
              </w:rPr>
              <w:t>§: 20</w:t>
            </w:r>
          </w:p>
          <w:p w:rsidR="00D96E77" w:rsidRPr="001340E3" w:rsidP="00517B81">
            <w:pPr>
              <w:bidi w:val="0"/>
              <w:jc w:val="both"/>
              <w:rPr>
                <w:rFonts w:ascii="Times New Roman" w:hAnsi="Times New Roman"/>
                <w:sz w:val="16"/>
                <w:szCs w:val="16"/>
              </w:rPr>
            </w:pPr>
            <w:r w:rsidR="008908A1">
              <w:rPr>
                <w:rFonts w:ascii="Times New Roman" w:hAnsi="Times New Roman"/>
                <w:sz w:val="16"/>
                <w:szCs w:val="16"/>
              </w:rPr>
              <w:t>O: 10</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B430B" w:rsidRPr="007B430B" w:rsidP="007B430B">
            <w:pPr>
              <w:pStyle w:val="NoSpacing"/>
              <w:bidi w:val="0"/>
              <w:rPr>
                <w:rFonts w:ascii="Times New Roman" w:hAnsi="Times New Roman"/>
                <w:sz w:val="16"/>
                <w:szCs w:val="16"/>
              </w:rPr>
            </w:pPr>
            <w:r w:rsidR="008908A1">
              <w:rPr>
                <w:rFonts w:ascii="Times New Roman" w:hAnsi="Times New Roman"/>
                <w:sz w:val="16"/>
                <w:szCs w:val="16"/>
              </w:rPr>
              <w:t>(10</w:t>
            </w:r>
            <w:r w:rsidRPr="007B430B">
              <w:rPr>
                <w:rFonts w:ascii="Times New Roman" w:hAnsi="Times New Roman"/>
                <w:sz w:val="16"/>
                <w:szCs w:val="16"/>
              </w:rPr>
              <w:t>) Komunikácia sa môže uskutočniť prostredníctvom nástrojov a zariadení, ktoré nie sú všeobecne dostupné, ak verejný obstarávateľ alebo obstarávateľ</w:t>
            </w:r>
          </w:p>
          <w:p w:rsidR="007B430B" w:rsidRPr="007B430B" w:rsidP="007B430B">
            <w:pPr>
              <w:pStyle w:val="NoSpacing"/>
              <w:numPr>
                <w:numId w:val="11"/>
              </w:numPr>
              <w:bidi w:val="0"/>
              <w:ind w:left="347" w:hanging="283"/>
              <w:rPr>
                <w:rFonts w:ascii="Times New Roman" w:hAnsi="Times New Roman"/>
                <w:sz w:val="16"/>
                <w:szCs w:val="16"/>
              </w:rPr>
            </w:pPr>
            <w:r w:rsidRPr="007B430B">
              <w:rPr>
                <w:rFonts w:ascii="Times New Roman" w:hAnsi="Times New Roman"/>
                <w:sz w:val="16"/>
                <w:szCs w:val="16"/>
              </w:rPr>
              <w:t>poskytuje neobmedzený a úplný priamy bezodplatný prístup k alternatívnym nástrojom a zariadeniam elektronickými prostriedkami od uverejnenia oznámenia o vyhlásení verejného obstarávania, oznámenia použitého ako výzva na súťaž, oznámenie o koncesii, oznámenie o vyhlásení súťaže návrhov alebo vo výzve na predkladanie ponúk, ak ide o podlimitnú zákazku, v ktorej uvedie internetovú adresu, na ktorej sú alternatívne nástroje a zariadenia dostupné,</w:t>
            </w:r>
          </w:p>
          <w:p w:rsidR="007B430B" w:rsidP="007B430B">
            <w:pPr>
              <w:pStyle w:val="NoSpacing"/>
              <w:numPr>
                <w:numId w:val="11"/>
              </w:numPr>
              <w:bidi w:val="0"/>
              <w:ind w:left="347" w:hanging="283"/>
              <w:rPr>
                <w:rFonts w:ascii="Times New Roman" w:hAnsi="Times New Roman"/>
                <w:sz w:val="16"/>
                <w:szCs w:val="16"/>
              </w:rPr>
            </w:pPr>
            <w:r w:rsidRPr="007B430B">
              <w:rPr>
                <w:rFonts w:ascii="Times New Roman" w:hAnsi="Times New Roman"/>
                <w:sz w:val="16"/>
                <w:szCs w:val="16"/>
              </w:rPr>
              <w:t>zabezpečí, aby hospodársky subjekt, ktorý nemá prístup k príslušným nástrojom a zariadeniam, alebo nemá možnosť získať ich v príslušných lehotách a ktorý za chýbajúci prístup nie je zodpovedný, mohol mať prístup k procesu verejného obstarávania prostredníctvom využitia dočasného prístupového prostriedku dostupného bezodplatne online, alebo</w:t>
            </w:r>
          </w:p>
          <w:p w:rsidR="00D96E77" w:rsidRPr="007B430B" w:rsidP="007B430B">
            <w:pPr>
              <w:pStyle w:val="NoSpacing"/>
              <w:numPr>
                <w:numId w:val="11"/>
              </w:numPr>
              <w:bidi w:val="0"/>
              <w:ind w:left="347" w:hanging="283"/>
              <w:rPr>
                <w:rFonts w:ascii="Times New Roman" w:hAnsi="Times New Roman"/>
                <w:sz w:val="16"/>
                <w:szCs w:val="16"/>
              </w:rPr>
            </w:pPr>
            <w:r w:rsidRPr="007B430B" w:rsidR="007B430B">
              <w:rPr>
                <w:rFonts w:ascii="Times New Roman" w:hAnsi="Times New Roman"/>
                <w:sz w:val="16"/>
                <w:szCs w:val="16"/>
              </w:rPr>
              <w:t>podporuje alternatívne kanály elektronického predkladania ponúk alebo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22</w:t>
            </w:r>
          </w:p>
          <w:p w:rsidR="00D96E77" w:rsidRPr="001340E3"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940D8" w:rsidP="00517B81">
            <w:pPr>
              <w:bidi w:val="0"/>
              <w:jc w:val="both"/>
              <w:rPr>
                <w:rFonts w:ascii="Times New Roman" w:hAnsi="Times New Roman"/>
                <w:sz w:val="16"/>
                <w:szCs w:val="16"/>
              </w:rPr>
            </w:pPr>
            <w:r w:rsidRPr="001940D8">
              <w:rPr>
                <w:rFonts w:ascii="Times New Roman" w:hAnsi="Times New Roman"/>
                <w:sz w:val="16"/>
                <w:szCs w:val="16"/>
              </w:rPr>
              <w:t>Okrem požiadaviek stanovených v prílohe IV sa pre nástroje a zariadenia na elektronický prenos a prijímanie ponúk a na elektronické prijímanie žiadostí o účasť uplatňujú tieto pravidlá:</w:t>
            </w:r>
          </w:p>
          <w:p w:rsidR="00D96E77" w:rsidRPr="001940D8" w:rsidP="00517B81">
            <w:pPr>
              <w:bidi w:val="0"/>
              <w:jc w:val="both"/>
              <w:rPr>
                <w:rFonts w:ascii="Times New Roman" w:hAnsi="Times New Roman"/>
                <w:sz w:val="16"/>
                <w:szCs w:val="16"/>
              </w:rPr>
            </w:pPr>
          </w:p>
          <w:p w:rsidR="00D96E77" w:rsidRPr="001940D8" w:rsidP="00517B81">
            <w:pPr>
              <w:bidi w:val="0"/>
              <w:jc w:val="both"/>
              <w:rPr>
                <w:rFonts w:ascii="Times New Roman" w:hAnsi="Times New Roman"/>
                <w:sz w:val="16"/>
                <w:szCs w:val="16"/>
              </w:rPr>
            </w:pPr>
            <w:r w:rsidRPr="001940D8">
              <w:rPr>
                <w:rFonts w:ascii="Times New Roman" w:hAnsi="Times New Roman"/>
                <w:sz w:val="16"/>
                <w:szCs w:val="16"/>
              </w:rPr>
              <w:t>a)</w:t>
            </w:r>
            <w:r>
              <w:rPr>
                <w:rFonts w:ascii="Times New Roman" w:hAnsi="Times New Roman"/>
                <w:sz w:val="16"/>
                <w:szCs w:val="16"/>
              </w:rPr>
              <w:t xml:space="preserve"> </w:t>
            </w:r>
            <w:r w:rsidRPr="001940D8">
              <w:rPr>
                <w:rFonts w:ascii="Times New Roman" w:hAnsi="Times New Roman"/>
                <w:sz w:val="16"/>
                <w:szCs w:val="16"/>
              </w:rPr>
              <w:t>informácie, ktoré sa týkajú špecifikácií elektronického predkladania ponúk a žiadostí o účasť vrátane kódovania a časového označovania, musia byť dostupné zainteresovaným stranám;</w:t>
            </w:r>
          </w:p>
          <w:p w:rsidR="00D96E77" w:rsidRPr="001940D8" w:rsidP="00517B81">
            <w:pPr>
              <w:bidi w:val="0"/>
              <w:jc w:val="both"/>
              <w:rPr>
                <w:rFonts w:ascii="Times New Roman" w:hAnsi="Times New Roman"/>
                <w:sz w:val="16"/>
                <w:szCs w:val="16"/>
              </w:rPr>
            </w:pPr>
            <w:r w:rsidRPr="001940D8">
              <w:rPr>
                <w:rFonts w:ascii="Times New Roman" w:hAnsi="Times New Roman"/>
                <w:sz w:val="16"/>
                <w:szCs w:val="16"/>
              </w:rPr>
              <w:t>b)</w:t>
            </w:r>
            <w:r>
              <w:rPr>
                <w:rFonts w:ascii="Times New Roman" w:hAnsi="Times New Roman"/>
                <w:sz w:val="16"/>
                <w:szCs w:val="16"/>
              </w:rPr>
              <w:t xml:space="preserve"> </w:t>
            </w:r>
            <w:r w:rsidRPr="001940D8">
              <w:rPr>
                <w:rFonts w:ascii="Times New Roman" w:hAnsi="Times New Roman"/>
                <w:sz w:val="16"/>
                <w:szCs w:val="16"/>
              </w:rPr>
              <w:t>členské štáty alebo verejní obstarávatelia konajúci vo všeobecnom rámci ustanovenom dotknutým členským štátom uvedú úroveň bezpečnosti, ktorá je potrebná pre elektronické prostriedky komunikácie v rôznych fázach konkrétneho postupu obstarávania; táto úroveň musí byť primeraná súvisiacemu riziku;</w:t>
            </w:r>
          </w:p>
          <w:p w:rsidR="00D96E77" w:rsidRPr="001940D8" w:rsidP="00517B81">
            <w:pPr>
              <w:bidi w:val="0"/>
              <w:jc w:val="both"/>
              <w:rPr>
                <w:rFonts w:ascii="Times New Roman" w:hAnsi="Times New Roman"/>
                <w:sz w:val="16"/>
                <w:szCs w:val="16"/>
              </w:rPr>
            </w:pPr>
            <w:r w:rsidRPr="001940D8">
              <w:rPr>
                <w:rFonts w:ascii="Times New Roman" w:hAnsi="Times New Roman"/>
                <w:sz w:val="16"/>
                <w:szCs w:val="16"/>
              </w:rPr>
              <w:t>c)</w:t>
            </w:r>
            <w:r>
              <w:rPr>
                <w:rFonts w:ascii="Times New Roman" w:hAnsi="Times New Roman"/>
                <w:sz w:val="16"/>
                <w:szCs w:val="16"/>
              </w:rPr>
              <w:t xml:space="preserve"> </w:t>
            </w:r>
            <w:r w:rsidRPr="001940D8">
              <w:rPr>
                <w:rFonts w:ascii="Times New Roman" w:hAnsi="Times New Roman"/>
                <w:sz w:val="16"/>
                <w:szCs w:val="16"/>
              </w:rPr>
              <w:t>ak členské štáty alebo verejní obstarávatelia konajúci vo všeobecnom rámci stanovenom dotknutým členským štátom dospeli k záveru, že úroveň rizík posúdených podľa písmena b) tohto odseku je taká, že sa vyžadujú zdokonalené elektronické podpisy vymedzené v smernici Európskeho parlamentu a Rady 1999/93/ES (27), verejní obstarávatelia akceptujú zdokonalené elektronické podpisy založené na kvalifikovaných certifikátoch, pričom sa vezme do úvahy, či sú tieto podpisy poskytnuté poskytovateľom certifikačných služieb, ktorý sa nachádza v zozname dôveryhodných informácií stanovenom v rozhodnutí Komisie 2009/767/ES (28), ktoré boli vytvorené použitím bezpečného zariadenia na vytvorenie podpisu alebo bez neho, pričom sa musia splniť tieto podmienky:</w:t>
            </w:r>
          </w:p>
          <w:p w:rsidR="00D96E77" w:rsidRPr="001940D8" w:rsidP="00517B81">
            <w:pPr>
              <w:bidi w:val="0"/>
              <w:jc w:val="both"/>
              <w:rPr>
                <w:rFonts w:ascii="Times New Roman" w:hAnsi="Times New Roman"/>
                <w:sz w:val="16"/>
                <w:szCs w:val="16"/>
              </w:rPr>
            </w:pPr>
            <w:r w:rsidRPr="001940D8">
              <w:rPr>
                <w:rFonts w:ascii="Times New Roman" w:hAnsi="Times New Roman"/>
                <w:sz w:val="16"/>
                <w:szCs w:val="16"/>
              </w:rPr>
              <w:t>i)</w:t>
            </w:r>
            <w:r>
              <w:rPr>
                <w:rFonts w:ascii="Times New Roman" w:hAnsi="Times New Roman"/>
                <w:sz w:val="16"/>
                <w:szCs w:val="16"/>
              </w:rPr>
              <w:t xml:space="preserve"> </w:t>
            </w:r>
            <w:r w:rsidRPr="001940D8">
              <w:rPr>
                <w:rFonts w:ascii="Times New Roman" w:hAnsi="Times New Roman"/>
                <w:sz w:val="16"/>
                <w:szCs w:val="16"/>
              </w:rPr>
              <w:t>verejní obstarávatelia musia stanoviť požadovaný formát zdokonalených podpisov na základe formátov stanovených v rozhodnutí Komisie 2011/130/EÚ (29) a musia prijať opatrenia potrebné na to, aby bolo možné tieto formáty technicky spracovať; v prípade, keď sa používa odlišný formát elektronického podpisu, elektronický podpis alebo nosič elektronického dokumentu obsahuje informácie o existujúcich možnostiach overenia, za čo nesie zodpovednosť členský štát. Možnosti overenia umožňujú verejným obstarávateľom overiť online, bezplatne a spôsobom, ktorý je zrozumiteľný pre cudzincov, prijatý elektronický podpis ako zdokonalený elektronický podpis založený na kvalifikovanom certifikáte.</w:t>
            </w:r>
          </w:p>
          <w:p w:rsidR="00D96E77" w:rsidRPr="001940D8" w:rsidP="00517B81">
            <w:pPr>
              <w:bidi w:val="0"/>
              <w:jc w:val="both"/>
              <w:rPr>
                <w:rFonts w:ascii="Times New Roman" w:hAnsi="Times New Roman"/>
                <w:sz w:val="16"/>
                <w:szCs w:val="16"/>
              </w:rPr>
            </w:pPr>
          </w:p>
          <w:p w:rsidR="00D96E77" w:rsidRPr="001940D8" w:rsidP="00517B81">
            <w:pPr>
              <w:bidi w:val="0"/>
              <w:jc w:val="both"/>
              <w:rPr>
                <w:rFonts w:ascii="Times New Roman" w:hAnsi="Times New Roman"/>
                <w:sz w:val="16"/>
                <w:szCs w:val="16"/>
              </w:rPr>
            </w:pPr>
            <w:r w:rsidRPr="001940D8">
              <w:rPr>
                <w:rFonts w:ascii="Times New Roman" w:hAnsi="Times New Roman"/>
                <w:sz w:val="16"/>
                <w:szCs w:val="16"/>
              </w:rPr>
              <w:t>Členské štáty oznámia informácie o poskytovateľovi služieb overenia Komisii, ktorá informácie prijaté od členských štátov sprístupní verejnosti na internete;</w:t>
            </w:r>
          </w:p>
          <w:p w:rsidR="00D96E77" w:rsidRPr="001940D8" w:rsidP="00517B81">
            <w:pPr>
              <w:bidi w:val="0"/>
              <w:jc w:val="both"/>
              <w:rPr>
                <w:rFonts w:ascii="Times New Roman" w:hAnsi="Times New Roman"/>
                <w:sz w:val="16"/>
                <w:szCs w:val="16"/>
              </w:rPr>
            </w:pPr>
            <w:r w:rsidRPr="001940D8">
              <w:rPr>
                <w:rFonts w:ascii="Times New Roman" w:hAnsi="Times New Roman"/>
                <w:sz w:val="16"/>
                <w:szCs w:val="16"/>
              </w:rPr>
              <w:t xml:space="preserve"> </w:t>
            </w:r>
          </w:p>
          <w:p w:rsidR="00D96E77" w:rsidRPr="001940D8" w:rsidP="00517B81">
            <w:pPr>
              <w:bidi w:val="0"/>
              <w:jc w:val="both"/>
              <w:rPr>
                <w:rFonts w:ascii="Times New Roman" w:hAnsi="Times New Roman"/>
                <w:sz w:val="16"/>
                <w:szCs w:val="16"/>
              </w:rPr>
            </w:pPr>
            <w:r w:rsidRPr="001940D8">
              <w:rPr>
                <w:rFonts w:ascii="Times New Roman" w:hAnsi="Times New Roman"/>
                <w:sz w:val="16"/>
                <w:szCs w:val="16"/>
              </w:rPr>
              <w:t>ii)</w:t>
            </w:r>
            <w:r>
              <w:rPr>
                <w:rFonts w:ascii="Times New Roman" w:hAnsi="Times New Roman"/>
                <w:sz w:val="16"/>
                <w:szCs w:val="16"/>
              </w:rPr>
              <w:t xml:space="preserve"> </w:t>
            </w:r>
            <w:r w:rsidRPr="001940D8">
              <w:rPr>
                <w:rFonts w:ascii="Times New Roman" w:hAnsi="Times New Roman"/>
                <w:sz w:val="16"/>
                <w:szCs w:val="16"/>
              </w:rPr>
              <w:t>ak sa ponuka podpisuje s podporou kvalifikovaného certifikátu, ktorý je zahrnutý v zozname dôveryhodných informácií, verejní obstarávatelia nesmú uplatňovať ďalšie požiadavky, ktoré môžu zabrániť použitiu daných podpisov uchádzačmi.</w:t>
            </w:r>
          </w:p>
          <w:p w:rsidR="00D96E77" w:rsidRPr="001940D8" w:rsidP="00517B81">
            <w:pPr>
              <w:bidi w:val="0"/>
              <w:jc w:val="both"/>
              <w:rPr>
                <w:rFonts w:ascii="Times New Roman" w:hAnsi="Times New Roman"/>
                <w:sz w:val="16"/>
                <w:szCs w:val="16"/>
              </w:rPr>
            </w:pPr>
            <w:r w:rsidRPr="001940D8">
              <w:rPr>
                <w:rFonts w:ascii="Times New Roman" w:hAnsi="Times New Roman"/>
                <w:sz w:val="16"/>
                <w:szCs w:val="16"/>
              </w:rPr>
              <w:t xml:space="preserve"> </w:t>
            </w:r>
          </w:p>
          <w:p w:rsidR="00D96E77" w:rsidRPr="001340E3" w:rsidP="00517B81">
            <w:pPr>
              <w:bidi w:val="0"/>
              <w:jc w:val="both"/>
              <w:rPr>
                <w:rFonts w:ascii="Times New Roman" w:hAnsi="Times New Roman"/>
                <w:sz w:val="16"/>
                <w:szCs w:val="16"/>
              </w:rPr>
            </w:pPr>
            <w:r w:rsidRPr="001940D8">
              <w:rPr>
                <w:rFonts w:ascii="Times New Roman" w:hAnsi="Times New Roman"/>
                <w:sz w:val="16"/>
                <w:szCs w:val="16"/>
              </w:rPr>
              <w:t>Pokiaľ ide o dokumenty použité v súvislosti s postupom obstarávania, ktoré podpísal príslušný orgán členského štátu alebo iný vydávajúci subjekt, môže príslušný vydávajúci orgán alebo subjekt stanoviť vyžadovaný formát zdokonalených podpisov v súlade s požiadavkami stanovenými v článku 1 ods. 2 rozhodnutia 2011/130/EÚ. Zavedú nevyhnutné opatrenia, aby boli schopné technicky spracovať tieto formáty zahrnutím informácií vyžadovaných na účely spracovania podpisu do dotknutého dokumentu. Takéto dokumenty v elektronickom podpise alebo na nosiči elektronických dokumentov obsahujú informácie o existujúcich možnostiach overenia, ktoré umožnia overenie prijatých elektronických podpisov online, bezplatne a spôsobom, ktorý je zrozumiteľný pre cudzincov.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DF7B6C">
              <w:rPr>
                <w:rFonts w:ascii="Times New Roman" w:hAnsi="Times New Roman"/>
                <w:sz w:val="16"/>
                <w:szCs w:val="16"/>
              </w:rPr>
              <w:t>§: 20</w:t>
            </w:r>
          </w:p>
          <w:p w:rsidR="00D96E77" w:rsidRPr="001340E3" w:rsidP="00DF7B6C">
            <w:pPr>
              <w:bidi w:val="0"/>
              <w:jc w:val="both"/>
              <w:rPr>
                <w:rFonts w:ascii="Times New Roman" w:hAnsi="Times New Roman"/>
                <w:sz w:val="16"/>
                <w:szCs w:val="16"/>
              </w:rPr>
            </w:pPr>
            <w:r w:rsidR="008908A1">
              <w:rPr>
                <w:rFonts w:ascii="Times New Roman" w:hAnsi="Times New Roman"/>
                <w:sz w:val="16"/>
                <w:szCs w:val="16"/>
              </w:rPr>
              <w:t>O: 11</w:t>
            </w:r>
            <w:r w:rsidR="00DF7B6C">
              <w:rPr>
                <w:rFonts w:ascii="Times New Roman" w:hAnsi="Times New Roman"/>
                <w:sz w:val="16"/>
                <w:szCs w:val="16"/>
              </w:rPr>
              <w:t xml:space="preserve"> až</w:t>
            </w:r>
            <w:r w:rsidR="008908A1">
              <w:rPr>
                <w:rFonts w:ascii="Times New Roman" w:hAnsi="Times New Roman"/>
                <w:sz w:val="16"/>
                <w:szCs w:val="16"/>
              </w:rPr>
              <w:t xml:space="preserve"> 17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908A1" w:rsidRPr="008908A1" w:rsidP="008908A1">
            <w:pPr>
              <w:pStyle w:val="NoSpacing"/>
              <w:bidi w:val="0"/>
              <w:rPr>
                <w:rFonts w:ascii="Times New Roman" w:hAnsi="Times New Roman"/>
                <w:sz w:val="16"/>
                <w:szCs w:val="16"/>
              </w:rPr>
            </w:pPr>
            <w:r>
              <w:rPr>
                <w:rFonts w:ascii="Times New Roman" w:hAnsi="Times New Roman"/>
                <w:sz w:val="16"/>
                <w:szCs w:val="16"/>
              </w:rPr>
              <w:t>(</w:t>
            </w:r>
            <w:r w:rsidRPr="008908A1">
              <w:rPr>
                <w:rFonts w:ascii="Times New Roman" w:hAnsi="Times New Roman"/>
                <w:sz w:val="16"/>
                <w:szCs w:val="16"/>
              </w:rPr>
              <w:t>11) Nástroje a zariadenia používané na elektronickú komunikáciu, najmä elektronický prenos a prijímanie ponúk, návrhov a žiadostí o účasť, musia prostredníctvom technických prostriedkov a vhodných postupov zabezpečovať, aby</w:t>
            </w:r>
          </w:p>
          <w:p w:rsidR="008908A1" w:rsidRPr="008908A1" w:rsidP="008908A1">
            <w:pPr>
              <w:pStyle w:val="NoSpacing"/>
              <w:bidi w:val="0"/>
              <w:rPr>
                <w:rFonts w:ascii="Times New Roman" w:hAnsi="Times New Roman"/>
                <w:sz w:val="16"/>
                <w:szCs w:val="16"/>
              </w:rPr>
            </w:pPr>
            <w:r w:rsidRPr="008908A1">
              <w:rPr>
                <w:rFonts w:ascii="Times New Roman" w:hAnsi="Times New Roman"/>
                <w:sz w:val="16"/>
                <w:szCs w:val="16"/>
              </w:rPr>
              <w:t>a)</w:t>
              <w:tab/>
              <w:t>bolo možné určiť presný čas a dátum prijatia ponuky, návrhu a žiadosti o účasť,</w:t>
            </w:r>
          </w:p>
          <w:p w:rsidR="008908A1" w:rsidRPr="008908A1" w:rsidP="008908A1">
            <w:pPr>
              <w:pStyle w:val="NoSpacing"/>
              <w:bidi w:val="0"/>
              <w:rPr>
                <w:rFonts w:ascii="Times New Roman" w:hAnsi="Times New Roman"/>
                <w:sz w:val="16"/>
                <w:szCs w:val="16"/>
              </w:rPr>
            </w:pPr>
            <w:r w:rsidRPr="008908A1">
              <w:rPr>
                <w:rFonts w:ascii="Times New Roman" w:hAnsi="Times New Roman"/>
                <w:sz w:val="16"/>
                <w:szCs w:val="16"/>
              </w:rPr>
              <w:t>b)</w:t>
              <w:tab/>
              <w:t>bolo možné primerane zabezpečiť, že pred uplynutím určenej lehoty nikto nebude mať prístup k informáciám prenášaným v súlade s týmito požiadavkami,</w:t>
            </w:r>
          </w:p>
          <w:p w:rsidR="008908A1" w:rsidRPr="008908A1" w:rsidP="008908A1">
            <w:pPr>
              <w:pStyle w:val="NoSpacing"/>
              <w:bidi w:val="0"/>
              <w:rPr>
                <w:rFonts w:ascii="Times New Roman" w:hAnsi="Times New Roman"/>
                <w:sz w:val="16"/>
                <w:szCs w:val="16"/>
              </w:rPr>
            </w:pPr>
            <w:r w:rsidRPr="008908A1">
              <w:rPr>
                <w:rFonts w:ascii="Times New Roman" w:hAnsi="Times New Roman"/>
                <w:sz w:val="16"/>
                <w:szCs w:val="16"/>
              </w:rPr>
              <w:t>c)</w:t>
              <w:tab/>
              <w:t>výlučne oprávnené osoby mohli určiť alebo zmeniť termín na sprístupnenie doručených informácií,</w:t>
            </w:r>
          </w:p>
          <w:p w:rsidR="008908A1" w:rsidRPr="008908A1" w:rsidP="008908A1">
            <w:pPr>
              <w:pStyle w:val="NoSpacing"/>
              <w:bidi w:val="0"/>
              <w:rPr>
                <w:rFonts w:ascii="Times New Roman" w:hAnsi="Times New Roman"/>
                <w:sz w:val="16"/>
                <w:szCs w:val="16"/>
              </w:rPr>
            </w:pPr>
            <w:r w:rsidRPr="008908A1">
              <w:rPr>
                <w:rFonts w:ascii="Times New Roman" w:hAnsi="Times New Roman"/>
                <w:sz w:val="16"/>
                <w:szCs w:val="16"/>
              </w:rPr>
              <w:t>d)</w:t>
              <w:tab/>
              <w:t>bol prístup ku všetkým odovzdaným informáciám alebo k časti odovzdaných informácií možný výlučne pre oprávnené osoby,</w:t>
            </w:r>
          </w:p>
          <w:p w:rsidR="008908A1" w:rsidRPr="008908A1" w:rsidP="008908A1">
            <w:pPr>
              <w:pStyle w:val="NoSpacing"/>
              <w:bidi w:val="0"/>
              <w:rPr>
                <w:rFonts w:ascii="Times New Roman" w:hAnsi="Times New Roman"/>
                <w:sz w:val="16"/>
                <w:szCs w:val="16"/>
              </w:rPr>
            </w:pPr>
            <w:r w:rsidRPr="008908A1">
              <w:rPr>
                <w:rFonts w:ascii="Times New Roman" w:hAnsi="Times New Roman"/>
                <w:sz w:val="16"/>
                <w:szCs w:val="16"/>
              </w:rPr>
              <w:t>e)</w:t>
              <w:tab/>
              <w:t>bol prístup výlučne pre oprávnené osoby k odovzdaným informáciám možný až po vopred určenom termíne,</w:t>
            </w:r>
          </w:p>
          <w:p w:rsidR="008908A1" w:rsidRPr="008908A1" w:rsidP="008908A1">
            <w:pPr>
              <w:pStyle w:val="NoSpacing"/>
              <w:bidi w:val="0"/>
              <w:rPr>
                <w:rFonts w:ascii="Times New Roman" w:hAnsi="Times New Roman"/>
                <w:sz w:val="16"/>
                <w:szCs w:val="16"/>
              </w:rPr>
            </w:pPr>
            <w:r w:rsidRPr="008908A1">
              <w:rPr>
                <w:rFonts w:ascii="Times New Roman" w:hAnsi="Times New Roman"/>
                <w:sz w:val="16"/>
                <w:szCs w:val="16"/>
              </w:rPr>
              <w:t>f)</w:t>
              <w:tab/>
              <w:t>informácie doručené a sprístupnené v súlade s týmito požiadavkami boli prístupné výlučne osobám, ktoré sú oprávnené sa s nimi oboznamovať,</w:t>
            </w:r>
          </w:p>
          <w:p w:rsidR="008908A1" w:rsidRPr="008908A1" w:rsidP="008908A1">
            <w:pPr>
              <w:pStyle w:val="NoSpacing"/>
              <w:bidi w:val="0"/>
              <w:rPr>
                <w:rFonts w:ascii="Times New Roman" w:hAnsi="Times New Roman"/>
                <w:sz w:val="16"/>
                <w:szCs w:val="16"/>
              </w:rPr>
            </w:pPr>
            <w:r w:rsidRPr="008908A1">
              <w:rPr>
                <w:rFonts w:ascii="Times New Roman" w:hAnsi="Times New Roman"/>
                <w:sz w:val="16"/>
                <w:szCs w:val="16"/>
              </w:rPr>
              <w:t>g)</w:t>
              <w:tab/>
              <w:t>bolo možné primerane zabezpečiť, ak sa poruší zákaz prístupu podľa písmen b) až f), presné zistenie tohto porušenia alebo pokusu o toto porušenie.</w:t>
            </w:r>
          </w:p>
          <w:p w:rsidR="008908A1" w:rsidRPr="008908A1" w:rsidP="008908A1">
            <w:pPr>
              <w:pStyle w:val="NoSpacing"/>
              <w:bidi w:val="0"/>
              <w:rPr>
                <w:rFonts w:ascii="Times New Roman" w:hAnsi="Times New Roman"/>
                <w:sz w:val="16"/>
                <w:szCs w:val="16"/>
              </w:rPr>
            </w:pPr>
          </w:p>
          <w:p w:rsidR="008908A1" w:rsidRPr="008908A1" w:rsidP="008908A1">
            <w:pPr>
              <w:pStyle w:val="NoSpacing"/>
              <w:bidi w:val="0"/>
              <w:rPr>
                <w:rFonts w:ascii="Times New Roman" w:hAnsi="Times New Roman"/>
                <w:sz w:val="16"/>
                <w:szCs w:val="16"/>
              </w:rPr>
            </w:pPr>
            <w:r>
              <w:rPr>
                <w:rFonts w:ascii="Times New Roman" w:hAnsi="Times New Roman"/>
                <w:sz w:val="16"/>
                <w:szCs w:val="16"/>
              </w:rPr>
              <w:t>(</w:t>
            </w:r>
            <w:r w:rsidRPr="008908A1">
              <w:rPr>
                <w:rFonts w:ascii="Times New Roman" w:hAnsi="Times New Roman"/>
                <w:sz w:val="16"/>
                <w:szCs w:val="16"/>
              </w:rPr>
              <w:t>12) Okrem požiadaviek podľa odseku 11 sa pre nástroje a zariadenia na elektronický prenos a elektronické prijímanie ponúk, návrhov a žiadostí o účasť uplatňujú tieto pravidlá:</w:t>
            </w:r>
          </w:p>
          <w:p w:rsidR="008908A1" w:rsidRPr="008908A1" w:rsidP="008908A1">
            <w:pPr>
              <w:pStyle w:val="NoSpacing"/>
              <w:bidi w:val="0"/>
              <w:rPr>
                <w:rFonts w:ascii="Times New Roman" w:hAnsi="Times New Roman"/>
                <w:sz w:val="16"/>
                <w:szCs w:val="16"/>
              </w:rPr>
            </w:pPr>
            <w:r w:rsidRPr="008908A1">
              <w:rPr>
                <w:rFonts w:ascii="Times New Roman" w:hAnsi="Times New Roman"/>
                <w:sz w:val="16"/>
                <w:szCs w:val="16"/>
              </w:rPr>
              <w:t>a)</w:t>
              <w:tab/>
              <w:t>informácie, ktoré sa týkajú špecifikácií elektronického predkladania ponúk a žiadostí o účasť vrátane kódovania, šifrovania a časového označovania, musia byť dostupné zainteresovaným stranám,</w:t>
            </w:r>
          </w:p>
          <w:p w:rsidR="008908A1" w:rsidRPr="008908A1" w:rsidP="008908A1">
            <w:pPr>
              <w:pStyle w:val="NoSpacing"/>
              <w:bidi w:val="0"/>
              <w:rPr>
                <w:rFonts w:ascii="Times New Roman" w:hAnsi="Times New Roman"/>
                <w:sz w:val="16"/>
                <w:szCs w:val="16"/>
              </w:rPr>
            </w:pPr>
            <w:r w:rsidRPr="008908A1">
              <w:rPr>
                <w:rFonts w:ascii="Times New Roman" w:hAnsi="Times New Roman"/>
                <w:sz w:val="16"/>
                <w:szCs w:val="16"/>
              </w:rPr>
              <w:t>b)</w:t>
              <w:tab/>
              <w:t>verejný obstarávateľ a obstarávateľ určia v dokumentoch potrebných na vypracovanie ponuky, návrhu alebo na preukázanie splnenia podmienok účasti úroveň bezpečnosti, ktorá je potrebná pre elektronické prostriedky komunikácie v rôznych fázach konkrétneho postupu verejného obstarávania a ktorá musí byť primeraná súvisiacemu riziku.</w:t>
            </w:r>
          </w:p>
          <w:p w:rsidR="008908A1" w:rsidRPr="008908A1" w:rsidP="008908A1">
            <w:pPr>
              <w:pStyle w:val="NoSpacing"/>
              <w:bidi w:val="0"/>
              <w:rPr>
                <w:rFonts w:ascii="Times New Roman" w:hAnsi="Times New Roman"/>
                <w:sz w:val="16"/>
                <w:szCs w:val="16"/>
              </w:rPr>
            </w:pPr>
          </w:p>
          <w:p w:rsidR="008908A1" w:rsidRPr="008908A1" w:rsidP="008908A1">
            <w:pPr>
              <w:pStyle w:val="NoSpacing"/>
              <w:bidi w:val="0"/>
              <w:rPr>
                <w:rFonts w:ascii="Times New Roman" w:hAnsi="Times New Roman"/>
                <w:sz w:val="16"/>
                <w:szCs w:val="16"/>
              </w:rPr>
            </w:pPr>
            <w:r>
              <w:rPr>
                <w:rFonts w:ascii="Times New Roman" w:hAnsi="Times New Roman"/>
                <w:sz w:val="16"/>
                <w:szCs w:val="16"/>
              </w:rPr>
              <w:t>(</w:t>
            </w:r>
            <w:r w:rsidRPr="008908A1">
              <w:rPr>
                <w:rFonts w:ascii="Times New Roman" w:hAnsi="Times New Roman"/>
                <w:sz w:val="16"/>
                <w:szCs w:val="16"/>
              </w:rPr>
              <w:t>13) Ak verejný obstarávateľ alebo obstarávateľ vzhľadom na úroveň možného rizika podľa odseku 12 písm. b) vyžaduje použitie elektronického podpisu založeného na kvalifikovanom certifikáte alebo použitie zaručeného elektronického podpisu, kvalifikovaný certifikát musí byť vydaný poskytovateľom certifikačných služieb, ktorý je uvedený v zozname podľa osobitného predpisu; ) zároveň musia byť splnené tieto podmienky:</w:t>
            </w:r>
          </w:p>
          <w:p w:rsidR="008908A1" w:rsidRPr="008908A1" w:rsidP="008908A1">
            <w:pPr>
              <w:pStyle w:val="NoSpacing"/>
              <w:bidi w:val="0"/>
              <w:rPr>
                <w:rFonts w:ascii="Times New Roman" w:hAnsi="Times New Roman"/>
                <w:sz w:val="16"/>
                <w:szCs w:val="16"/>
              </w:rPr>
            </w:pPr>
            <w:r w:rsidRPr="008908A1">
              <w:rPr>
                <w:rFonts w:ascii="Times New Roman" w:hAnsi="Times New Roman"/>
                <w:sz w:val="16"/>
                <w:szCs w:val="16"/>
              </w:rPr>
              <w:t>a)</w:t>
              <w:tab/>
              <w:t>elektronický podpis založený na kvalifikovanom certifikáte alebo zaručený elektronický podpis musí mať formát podľa osobitného predpisu ) a</w:t>
            </w:r>
          </w:p>
          <w:p w:rsidR="008908A1" w:rsidRPr="008908A1" w:rsidP="008908A1">
            <w:pPr>
              <w:pStyle w:val="NoSpacing"/>
              <w:bidi w:val="0"/>
              <w:rPr>
                <w:rFonts w:ascii="Times New Roman" w:hAnsi="Times New Roman"/>
                <w:sz w:val="16"/>
                <w:szCs w:val="16"/>
              </w:rPr>
            </w:pPr>
            <w:r w:rsidRPr="008908A1">
              <w:rPr>
                <w:rFonts w:ascii="Times New Roman" w:hAnsi="Times New Roman"/>
                <w:sz w:val="16"/>
                <w:szCs w:val="16"/>
              </w:rPr>
              <w:t>b)</w:t>
              <w:tab/>
              <w:t>verejný obstarávateľ alebo obstarávateľ musí disponovať technickými prostriedkami na spracovanie formátu elektronického podpisu podľa písmena a).</w:t>
            </w:r>
          </w:p>
          <w:p w:rsidR="008908A1" w:rsidRPr="008908A1" w:rsidP="008908A1">
            <w:pPr>
              <w:pStyle w:val="NoSpacing"/>
              <w:bidi w:val="0"/>
              <w:rPr>
                <w:rFonts w:ascii="Times New Roman" w:hAnsi="Times New Roman"/>
                <w:sz w:val="16"/>
                <w:szCs w:val="16"/>
              </w:rPr>
            </w:pPr>
          </w:p>
          <w:p w:rsidR="008908A1" w:rsidRPr="008908A1" w:rsidP="008908A1">
            <w:pPr>
              <w:pStyle w:val="NoSpacing"/>
              <w:bidi w:val="0"/>
              <w:rPr>
                <w:rFonts w:ascii="Times New Roman" w:hAnsi="Times New Roman"/>
                <w:sz w:val="16"/>
                <w:szCs w:val="16"/>
              </w:rPr>
            </w:pPr>
            <w:r>
              <w:rPr>
                <w:rFonts w:ascii="Times New Roman" w:hAnsi="Times New Roman"/>
                <w:sz w:val="16"/>
                <w:szCs w:val="16"/>
              </w:rPr>
              <w:t>(</w:t>
            </w:r>
            <w:r w:rsidRPr="008908A1">
              <w:rPr>
                <w:rFonts w:ascii="Times New Roman" w:hAnsi="Times New Roman"/>
                <w:sz w:val="16"/>
                <w:szCs w:val="16"/>
              </w:rPr>
              <w:t>14) Ak verejný obstarávateľ alebo obstarávateľ požaduje iný formát elektronického podpisu, ako je uvedený v odseku 13 písm. a), elektronický podpis alebo nosič elektronického dokumentu obsahuje zároveň informácie o možnostiach overenia tohto elektronického podpisu založeného na kvalifikovanom certifikáte. Informácie o možnostiach overenia elektronického podpisu založeného na kvalifikovanom certifikáte umožňujú verejnému obstarávateľovi a obstarávateľovi overiť elektronický podpis založený na kvalifikovanom certifikáte online, bezodplatne a spôsobom, ktorý je zrozumiteľný pre osoby s iným materinským jazykom, ako slovenským.</w:t>
            </w:r>
          </w:p>
          <w:p w:rsidR="008908A1" w:rsidRPr="008908A1" w:rsidP="008908A1">
            <w:pPr>
              <w:pStyle w:val="NoSpacing"/>
              <w:bidi w:val="0"/>
              <w:rPr>
                <w:rFonts w:ascii="Times New Roman" w:hAnsi="Times New Roman"/>
                <w:sz w:val="16"/>
                <w:szCs w:val="16"/>
              </w:rPr>
            </w:pPr>
          </w:p>
          <w:p w:rsidR="008908A1" w:rsidRPr="008908A1" w:rsidP="008908A1">
            <w:pPr>
              <w:pStyle w:val="NoSpacing"/>
              <w:bidi w:val="0"/>
              <w:rPr>
                <w:rFonts w:ascii="Times New Roman" w:hAnsi="Times New Roman"/>
                <w:sz w:val="16"/>
                <w:szCs w:val="16"/>
              </w:rPr>
            </w:pPr>
            <w:r>
              <w:rPr>
                <w:rFonts w:ascii="Times New Roman" w:hAnsi="Times New Roman"/>
                <w:sz w:val="16"/>
                <w:szCs w:val="16"/>
              </w:rPr>
              <w:t>(</w:t>
            </w:r>
            <w:r w:rsidRPr="008908A1">
              <w:rPr>
                <w:rFonts w:ascii="Times New Roman" w:hAnsi="Times New Roman"/>
                <w:sz w:val="16"/>
                <w:szCs w:val="16"/>
              </w:rPr>
              <w:t>15) Verejný obstarávateľ a obstarávateľ sú povinní oznámiť úradu informácie o poskytovateľovi služieb overenia podľa odseku 14.</w:t>
            </w:r>
          </w:p>
          <w:p w:rsidR="008908A1" w:rsidRPr="008908A1" w:rsidP="008908A1">
            <w:pPr>
              <w:pStyle w:val="NoSpacing"/>
              <w:bidi w:val="0"/>
              <w:rPr>
                <w:rFonts w:ascii="Times New Roman" w:hAnsi="Times New Roman"/>
                <w:sz w:val="16"/>
                <w:szCs w:val="16"/>
              </w:rPr>
            </w:pPr>
          </w:p>
          <w:p w:rsidR="008908A1" w:rsidRPr="008908A1" w:rsidP="008908A1">
            <w:pPr>
              <w:pStyle w:val="NoSpacing"/>
              <w:bidi w:val="0"/>
              <w:rPr>
                <w:rFonts w:ascii="Times New Roman" w:hAnsi="Times New Roman"/>
                <w:sz w:val="16"/>
                <w:szCs w:val="16"/>
              </w:rPr>
            </w:pPr>
            <w:r>
              <w:rPr>
                <w:rFonts w:ascii="Times New Roman" w:hAnsi="Times New Roman"/>
                <w:sz w:val="16"/>
                <w:szCs w:val="16"/>
              </w:rPr>
              <w:t>(</w:t>
            </w:r>
            <w:r w:rsidRPr="008908A1">
              <w:rPr>
                <w:rFonts w:ascii="Times New Roman" w:hAnsi="Times New Roman"/>
                <w:sz w:val="16"/>
                <w:szCs w:val="16"/>
              </w:rPr>
              <w:t>16) Ak je ponuka podpísaná elektronickým podpisom založeným na kvalifikovanom certifikáte, ktorý vydal poskytovateľ certifikačných služieb uvedený v zozname podľa osobitného predpisu,42) verejný obstarávateľ a obstarávateľ nesmú uplatňovať ďalšie požiadavky na elektronický podpis, ktoré zabraňujú použitiu elektronických podpisov uchádzačmi.</w:t>
            </w:r>
          </w:p>
          <w:p w:rsidR="008908A1" w:rsidRPr="008908A1" w:rsidP="008908A1">
            <w:pPr>
              <w:pStyle w:val="NoSpacing"/>
              <w:bidi w:val="0"/>
              <w:rPr>
                <w:rFonts w:ascii="Times New Roman" w:hAnsi="Times New Roman"/>
                <w:sz w:val="16"/>
                <w:szCs w:val="16"/>
              </w:rPr>
            </w:pPr>
          </w:p>
          <w:p w:rsidR="008908A1" w:rsidP="008908A1">
            <w:pPr>
              <w:pStyle w:val="NoSpacing"/>
              <w:bidi w:val="0"/>
              <w:rPr>
                <w:rFonts w:ascii="Times New Roman" w:hAnsi="Times New Roman"/>
                <w:sz w:val="16"/>
                <w:szCs w:val="16"/>
              </w:rPr>
            </w:pPr>
            <w:r>
              <w:rPr>
                <w:rFonts w:ascii="Times New Roman" w:hAnsi="Times New Roman"/>
                <w:sz w:val="16"/>
                <w:szCs w:val="16"/>
              </w:rPr>
              <w:t>(</w:t>
            </w:r>
            <w:r w:rsidRPr="008908A1">
              <w:rPr>
                <w:rFonts w:ascii="Times New Roman" w:hAnsi="Times New Roman"/>
                <w:sz w:val="16"/>
                <w:szCs w:val="16"/>
              </w:rPr>
              <w:t>17) Ak ide o dokumenty použité v súvislosti s postupom verejného obstarávania, ktoré podpísal príslušný orgán členského štátu alebo iný vydávajúci subjekt, môže príslušný vydávajúci orgán alebo subjekt určiť požadovaný formát elektronických podpisov v súlade s požiadavkami podľa osobitného predpisu, ) pričom sa zavedú nevyhnutné opatrenia umožňujúce technicky spracovať požadované formáty zahrnutím informácií požadovaných na účely spracovania podpisu do dotknutého dokumentu. Dokumenty podľa prvej vety obsahujú v elektronickom podpise alebo na nosiči elektronických dokumentov informácie o existujúcich možnostiach overenia, ktoré umožnia overenie prijatého elektronického podpisu online, bezodplatne a spôsobom, ktorý je zrozumiteľný pre osoby s iným materinským jazykom, ako slovenským.</w:t>
            </w:r>
          </w:p>
          <w:p w:rsidR="008908A1" w:rsidP="008908A1">
            <w:pPr>
              <w:pStyle w:val="NoSpacing"/>
              <w:bidi w:val="0"/>
              <w:rPr>
                <w:rFonts w:ascii="Times New Roman" w:hAnsi="Times New Roman"/>
                <w:sz w:val="16"/>
                <w:szCs w:val="16"/>
              </w:rPr>
            </w:pPr>
          </w:p>
          <w:p w:rsidR="00D96E77" w:rsidP="008908A1">
            <w:pPr>
              <w:pStyle w:val="NoSpacing"/>
              <w:bidi w:val="0"/>
              <w:rPr>
                <w:rFonts w:ascii="Times New Roman" w:hAnsi="Times New Roman"/>
                <w:sz w:val="16"/>
                <w:szCs w:val="16"/>
                <w:lang w:eastAsia="sk-SK"/>
              </w:rPr>
            </w:pPr>
            <w:r w:rsidRPr="00DF7B6C">
              <w:rPr>
                <w:rFonts w:ascii="Times New Roman" w:hAnsi="Times New Roman"/>
                <w:sz w:val="16"/>
                <w:szCs w:val="16"/>
                <w:lang w:eastAsia="sk-SK"/>
              </w:rPr>
              <w:t xml:space="preserve"> </w:t>
            </w:r>
          </w:p>
          <w:p w:rsidR="00DF7B6C" w:rsidRPr="00DF7B6C" w:rsidP="00DF7B6C">
            <w:pPr>
              <w:pStyle w:val="NoSpacing"/>
              <w:bidi w:val="0"/>
              <w:jc w:val="both"/>
              <w:rPr>
                <w:rFonts w:ascii="Times New Roman" w:hAnsi="Times New Roman"/>
                <w:sz w:val="16"/>
                <w:szCs w:val="16"/>
                <w:lang w:eastAsia="sk-SK"/>
              </w:rPr>
            </w:pPr>
            <w:r>
              <w:rPr>
                <w:rFonts w:ascii="Times New Roman" w:hAnsi="Times New Roman"/>
                <w:sz w:val="16"/>
                <w:szCs w:val="16"/>
                <w:lang w:eastAsia="sk-SK"/>
              </w:rPr>
              <w:t>41)</w:t>
            </w:r>
            <w:r>
              <w:rPr>
                <w:sz w:val="20"/>
                <w:szCs w:val="20"/>
              </w:rPr>
              <w:t xml:space="preserve"> </w:t>
            </w:r>
            <w:r w:rsidRPr="00DF7B6C">
              <w:rPr>
                <w:rFonts w:ascii="Times New Roman" w:hAnsi="Times New Roman"/>
                <w:sz w:val="16"/>
                <w:szCs w:val="16"/>
                <w:lang w:eastAsia="sk-SK"/>
              </w:rPr>
              <w:t xml:space="preserve">Rozhodnutie Komisie zo 16. októbra 2009, ktorým sa ustanovujú </w:t>
            </w:r>
            <w:r>
              <w:rPr>
                <w:rFonts w:ascii="Times New Roman" w:hAnsi="Times New Roman"/>
                <w:sz w:val="16"/>
                <w:szCs w:val="16"/>
                <w:lang w:eastAsia="sk-SK"/>
              </w:rPr>
              <w:t xml:space="preserve">opatrenia na uľahčenie postupov </w:t>
            </w:r>
            <w:r w:rsidRPr="00DF7B6C">
              <w:rPr>
                <w:rFonts w:ascii="Times New Roman" w:hAnsi="Times New Roman"/>
                <w:sz w:val="16"/>
                <w:szCs w:val="16"/>
                <w:lang w:eastAsia="sk-SK"/>
              </w:rPr>
              <w:t>elektronickými spôsobmi prostredníctvom miest jednotného kon</w:t>
            </w:r>
            <w:r>
              <w:rPr>
                <w:rFonts w:ascii="Times New Roman" w:hAnsi="Times New Roman"/>
                <w:sz w:val="16"/>
                <w:szCs w:val="16"/>
                <w:lang w:eastAsia="sk-SK"/>
              </w:rPr>
              <w:t xml:space="preserve">taktu podľa smernice Európskeho </w:t>
            </w:r>
            <w:r w:rsidRPr="00DF7B6C">
              <w:rPr>
                <w:rFonts w:ascii="Times New Roman" w:hAnsi="Times New Roman"/>
                <w:sz w:val="16"/>
                <w:szCs w:val="16"/>
                <w:lang w:eastAsia="sk-SK"/>
              </w:rPr>
              <w:t>parlamentu a Rady 2006/123/ES o službách na vnútornom trhu</w:t>
            </w:r>
            <w:r>
              <w:rPr>
                <w:rFonts w:ascii="Times New Roman" w:hAnsi="Times New Roman"/>
                <w:sz w:val="16"/>
                <w:szCs w:val="16"/>
                <w:lang w:eastAsia="sk-SK"/>
              </w:rPr>
              <w:t xml:space="preserve"> (2009/767/ES) (Ú. v. EÚ L 274, </w:t>
            </w:r>
            <w:r w:rsidRPr="00DF7B6C">
              <w:rPr>
                <w:rFonts w:ascii="Times New Roman" w:hAnsi="Times New Roman"/>
                <w:sz w:val="16"/>
                <w:szCs w:val="16"/>
                <w:lang w:eastAsia="sk-SK"/>
              </w:rPr>
              <w:t>20. 10. 2009) v platnom znení.</w:t>
            </w:r>
          </w:p>
          <w:p w:rsidR="000C247C" w:rsidRPr="00DF7B6C" w:rsidP="00DF7B6C">
            <w:pPr>
              <w:pStyle w:val="NoSpacing"/>
              <w:bidi w:val="0"/>
              <w:jc w:val="both"/>
              <w:rPr>
                <w:rFonts w:ascii="Times New Roman" w:hAnsi="Times New Roman"/>
                <w:sz w:val="16"/>
                <w:szCs w:val="16"/>
                <w:lang w:eastAsia="sk-SK"/>
              </w:rPr>
            </w:pPr>
            <w:r w:rsidR="00DF7B6C">
              <w:rPr>
                <w:rFonts w:ascii="Times New Roman" w:hAnsi="Times New Roman"/>
                <w:sz w:val="16"/>
                <w:szCs w:val="16"/>
                <w:lang w:eastAsia="sk-SK"/>
              </w:rPr>
              <w:t>42)</w:t>
            </w:r>
            <w:r w:rsidR="00DF7B6C">
              <w:rPr>
                <w:sz w:val="20"/>
                <w:szCs w:val="20"/>
              </w:rPr>
              <w:t xml:space="preserve"> </w:t>
            </w:r>
            <w:r w:rsidRPr="00DF7B6C" w:rsidR="00DF7B6C">
              <w:rPr>
                <w:rFonts w:ascii="Times New Roman" w:hAnsi="Times New Roman"/>
                <w:sz w:val="16"/>
                <w:szCs w:val="16"/>
                <w:lang w:eastAsia="sk-SK"/>
              </w:rPr>
              <w:t>Rozhodnutie Komisie z 25. februára 2011, ktorým sa ustanovujú mini</w:t>
            </w:r>
            <w:r w:rsidR="00DF7B6C">
              <w:rPr>
                <w:rFonts w:ascii="Times New Roman" w:hAnsi="Times New Roman"/>
                <w:sz w:val="16"/>
                <w:szCs w:val="16"/>
                <w:lang w:eastAsia="sk-SK"/>
              </w:rPr>
              <w:t xml:space="preserve">málne požiadavky na cezhraničné </w:t>
            </w:r>
            <w:r w:rsidRPr="00DF7B6C" w:rsidR="00DF7B6C">
              <w:rPr>
                <w:rFonts w:ascii="Times New Roman" w:hAnsi="Times New Roman"/>
                <w:sz w:val="16"/>
                <w:szCs w:val="16"/>
                <w:lang w:eastAsia="sk-SK"/>
              </w:rPr>
              <w:t>spracovanie dokumentov elektronicky podpísaných príslušnými orgán</w:t>
            </w:r>
            <w:r w:rsidR="00DF7B6C">
              <w:rPr>
                <w:rFonts w:ascii="Times New Roman" w:hAnsi="Times New Roman"/>
                <w:sz w:val="16"/>
                <w:szCs w:val="16"/>
                <w:lang w:eastAsia="sk-SK"/>
              </w:rPr>
              <w:t xml:space="preserve">mi v zmysle smernice Európskeho </w:t>
            </w:r>
            <w:r w:rsidRPr="00DF7B6C" w:rsidR="00DF7B6C">
              <w:rPr>
                <w:rFonts w:ascii="Times New Roman" w:hAnsi="Times New Roman"/>
                <w:sz w:val="16"/>
                <w:szCs w:val="16"/>
                <w:lang w:eastAsia="sk-SK"/>
              </w:rPr>
              <w:t>parlamentu a Rady 2006/123/ES o službách na vnútornom trhu (2011/130/E</w:t>
            </w:r>
            <w:r w:rsidR="00DF7B6C">
              <w:rPr>
                <w:rFonts w:ascii="Times New Roman" w:hAnsi="Times New Roman"/>
                <w:sz w:val="16"/>
                <w:szCs w:val="16"/>
                <w:lang w:eastAsia="sk-SK"/>
              </w:rPr>
              <w:t>Ú) (Ú. v. EÚ L 53, 26. 2. 2011)</w:t>
            </w:r>
            <w:r w:rsidRPr="00DF7B6C" w:rsidR="00DF7B6C">
              <w:rPr>
                <w:rFonts w:ascii="Times New Roman" w:hAnsi="Times New Roman"/>
                <w:sz w:val="16"/>
                <w:szCs w:val="16"/>
                <w:lang w:eastAsia="sk-SK"/>
              </w:rPr>
              <w:t xml:space="preserve"> v platnom znení.</w:t>
            </w:r>
          </w:p>
          <w:p w:rsidR="000C247C" w:rsidRPr="00EB6CFD" w:rsidP="00DF7B6C">
            <w:pPr>
              <w:pStyle w:val="NoSpacing"/>
              <w:bidi w:val="0"/>
              <w:jc w:val="both"/>
              <w:rPr>
                <w:rFonts w:ascii="Times New Roman" w:hAnsi="Times New Roman"/>
                <w:sz w:val="16"/>
                <w:szCs w:val="16"/>
                <w:lang w:eastAsia="sk-SK"/>
              </w:rPr>
            </w:pPr>
            <w:r>
              <w:rPr>
                <w:rFonts w:ascii="Times New Roman" w:hAnsi="Times New Roman"/>
                <w:sz w:val="16"/>
                <w:szCs w:val="16"/>
                <w:lang w:eastAsia="sk-SK"/>
              </w:rPr>
              <w:t>4</w:t>
            </w:r>
            <w:r w:rsidR="00DF7B6C">
              <w:rPr>
                <w:rFonts w:ascii="Times New Roman" w:hAnsi="Times New Roman"/>
                <w:sz w:val="16"/>
                <w:szCs w:val="16"/>
                <w:lang w:eastAsia="sk-SK"/>
              </w:rPr>
              <w:t>3</w:t>
            </w:r>
            <w:r>
              <w:rPr>
                <w:rFonts w:ascii="Times New Roman" w:hAnsi="Times New Roman"/>
                <w:sz w:val="16"/>
                <w:szCs w:val="16"/>
                <w:lang w:eastAsia="sk-SK"/>
              </w:rPr>
              <w:t xml:space="preserve">) </w:t>
            </w:r>
            <w:r w:rsidRPr="000C247C">
              <w:rPr>
                <w:rFonts w:ascii="Times New Roman" w:hAnsi="Times New Roman"/>
                <w:sz w:val="16"/>
                <w:szCs w:val="16"/>
                <w:lang w:eastAsia="sk-SK"/>
              </w:rPr>
              <w:t>Čl. 1 ods. 2 rozhodnutia 2011/130/EÚ v platnom znení.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22</w:t>
            </w:r>
          </w:p>
          <w:p w:rsidR="00D96E77" w:rsidRPr="001340E3" w:rsidP="00517B81">
            <w:pPr>
              <w:bidi w:val="0"/>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6626CF" w:rsidP="00517B81">
            <w:pPr>
              <w:bidi w:val="0"/>
              <w:jc w:val="both"/>
              <w:rPr>
                <w:rFonts w:ascii="Times New Roman" w:hAnsi="Times New Roman"/>
                <w:sz w:val="16"/>
                <w:szCs w:val="16"/>
              </w:rPr>
            </w:pPr>
            <w:r w:rsidRPr="006626CF">
              <w:rPr>
                <w:rFonts w:ascii="Times New Roman" w:hAnsi="Times New Roman"/>
                <w:sz w:val="16"/>
                <w:szCs w:val="16"/>
              </w:rPr>
              <w:t>Komisia je splnomocnená prijať delegované akty v súlade s článkom 87 s cieľom zmeniť technické podrobnosti a charakteristické znaky stanovené v prílohe IV v dôsledku technického vývoja.</w:t>
            </w:r>
          </w:p>
          <w:p w:rsidR="00D96E77" w:rsidRPr="006626CF" w:rsidP="00517B81">
            <w:pPr>
              <w:bidi w:val="0"/>
              <w:jc w:val="both"/>
              <w:rPr>
                <w:rFonts w:ascii="Times New Roman" w:hAnsi="Times New Roman"/>
                <w:sz w:val="16"/>
                <w:szCs w:val="16"/>
              </w:rPr>
            </w:pPr>
          </w:p>
          <w:p w:rsidR="00D96E77" w:rsidRPr="006626CF" w:rsidP="00517B81">
            <w:pPr>
              <w:bidi w:val="0"/>
              <w:jc w:val="both"/>
              <w:rPr>
                <w:rFonts w:ascii="Times New Roman" w:hAnsi="Times New Roman"/>
                <w:sz w:val="16"/>
                <w:szCs w:val="16"/>
              </w:rPr>
            </w:pPr>
            <w:r w:rsidRPr="006626CF">
              <w:rPr>
                <w:rFonts w:ascii="Times New Roman" w:hAnsi="Times New Roman"/>
                <w:sz w:val="16"/>
                <w:szCs w:val="16"/>
              </w:rPr>
              <w:t>Komisia je splnomocnená prijať delegované akty v súlade s článkom 87 s cieľom zmeniť zoznam uvedený v odseku 1 druhom pododseku písm. a) až d) tohto článku, ak sa v dôsledku technologického vývoja stanú trvalé výnimky z používania elektronických prostriedkov komunikácie nevhodnými, alebo, výnimočne, ak sa musia v dôsledku technologického vývoja poskytnúť nové výnimky.</w:t>
            </w:r>
          </w:p>
          <w:p w:rsidR="00D96E77" w:rsidRPr="006626CF" w:rsidP="00517B81">
            <w:pPr>
              <w:bidi w:val="0"/>
              <w:jc w:val="both"/>
              <w:rPr>
                <w:rFonts w:ascii="Times New Roman" w:hAnsi="Times New Roman"/>
                <w:sz w:val="16"/>
                <w:szCs w:val="16"/>
              </w:rPr>
            </w:pPr>
          </w:p>
          <w:p w:rsidR="00D96E77" w:rsidRPr="001340E3" w:rsidP="00517B81">
            <w:pPr>
              <w:bidi w:val="0"/>
              <w:jc w:val="both"/>
              <w:rPr>
                <w:rFonts w:ascii="Times New Roman" w:hAnsi="Times New Roman"/>
                <w:sz w:val="16"/>
                <w:szCs w:val="16"/>
              </w:rPr>
            </w:pPr>
            <w:r w:rsidRPr="006626CF">
              <w:rPr>
                <w:rFonts w:ascii="Times New Roman" w:hAnsi="Times New Roman"/>
                <w:sz w:val="16"/>
                <w:szCs w:val="16"/>
              </w:rPr>
              <w:t>S cieľom zaistiť interoperabilitu technických formátov, ako aj procesných štandardov a štandardov prenosu správ, najmä v cezhraničnom kontexte, je Komisia oprávnená prijímať delegované akty v súlade s článkom 87 na stanovenie povinného používania takýchto osobitných technických noriem, najmä pokiaľ ide o využívanie elektronického predkladania, elektronických katalógov a prostriedkov elektronického overovania, len vtedy, keď boli technické normy dôkladne otestované a dokázala sa ich užitočnosť v praxi. Skôr než sa používanie akejkoľvek technickej normy stane povinným, Komisia dôkladne posúdi aj náklady, ktoré s tým môžu byť spojené, najmä z hľadiska prispôsobenia sa existujúcim riešeniam v rámci elektronického obstarávania vrátane infraštruktúry, procesov alebo softvéru.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23</w:t>
            </w:r>
          </w:p>
          <w:p w:rsidR="00D96E77"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B2486A" w:rsidP="00517B81">
            <w:pPr>
              <w:bidi w:val="0"/>
              <w:jc w:val="both"/>
              <w:rPr>
                <w:rFonts w:ascii="Times New Roman" w:hAnsi="Times New Roman"/>
                <w:sz w:val="16"/>
                <w:szCs w:val="16"/>
              </w:rPr>
            </w:pPr>
            <w:r w:rsidRPr="00B2486A">
              <w:rPr>
                <w:rFonts w:ascii="Times New Roman" w:hAnsi="Times New Roman"/>
                <w:sz w:val="16"/>
                <w:szCs w:val="16"/>
              </w:rPr>
              <w:t>Pri akomkoľvek odkaze na nomenklatúry v kontexte verejného obstarávania sa používa „spoločný slovník obstarávania (CPV)“ prijatý nariadením (ES) č. 2195/2002.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Ide o nariadenie EK</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23</w:t>
            </w:r>
          </w:p>
          <w:p w:rsidR="00D96E77"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Pr="004B294C">
              <w:rPr>
                <w:rFonts w:ascii="Times New Roman" w:hAnsi="Times New Roman"/>
                <w:sz w:val="16"/>
                <w:szCs w:val="16"/>
              </w:rPr>
              <w:t>Komisia je oprávnená prijímať delegované akty v súlade s článkom 87 s cieľom prispôsobiť kódy CPV uvedené v tejto smernici vždy, keď je potrebné, aby sa v tejto smernici zohľadnili zmeny v nomenklatúre CPV, pričom z nich nevyplýva úprava rozsahu pôsobnosti tejto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Č: 24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4B294C" w:rsidP="00517B81">
            <w:pPr>
              <w:bidi w:val="0"/>
              <w:jc w:val="both"/>
              <w:rPr>
                <w:rFonts w:ascii="Times New Roman" w:hAnsi="Times New Roman"/>
                <w:sz w:val="16"/>
                <w:szCs w:val="16"/>
              </w:rPr>
            </w:pPr>
            <w:r w:rsidRPr="004B294C">
              <w:rPr>
                <w:rFonts w:ascii="Times New Roman" w:hAnsi="Times New Roman"/>
                <w:sz w:val="16"/>
                <w:szCs w:val="16"/>
              </w:rPr>
              <w:t>Konflikty záujmov</w:t>
            </w:r>
          </w:p>
          <w:p w:rsidR="00D96E77" w:rsidRPr="004B294C" w:rsidP="00517B81">
            <w:pPr>
              <w:bidi w:val="0"/>
              <w:jc w:val="both"/>
              <w:rPr>
                <w:rFonts w:ascii="Times New Roman" w:hAnsi="Times New Roman"/>
                <w:sz w:val="16"/>
                <w:szCs w:val="16"/>
              </w:rPr>
            </w:pPr>
          </w:p>
          <w:p w:rsidR="00D96E77" w:rsidRPr="004B294C" w:rsidP="00517B81">
            <w:pPr>
              <w:bidi w:val="0"/>
              <w:jc w:val="both"/>
              <w:rPr>
                <w:rFonts w:ascii="Times New Roman" w:hAnsi="Times New Roman"/>
                <w:sz w:val="16"/>
                <w:szCs w:val="16"/>
              </w:rPr>
            </w:pPr>
            <w:r w:rsidRPr="004B294C">
              <w:rPr>
                <w:rFonts w:ascii="Times New Roman" w:hAnsi="Times New Roman"/>
                <w:sz w:val="16"/>
                <w:szCs w:val="16"/>
              </w:rPr>
              <w:t>Členské štáty zabezpečia, aby verejní obstarávatelia prijali vhodné opatrenia na účinné predchádzanie konfliktom záujmov, ktoré vznikajú pri vykonávaní postupov obstarávania, ako aj ich identifikáciu a nápravu, aby sa zabránilo akémukoľvek narušeniu hospodárskej súťaže a aby sa zabezpečilo rovnaké zaobchádzanie so všetkými hospodárskymi subjektmi.</w:t>
            </w:r>
          </w:p>
          <w:p w:rsidR="00D96E77" w:rsidRPr="004B294C" w:rsidP="00517B81">
            <w:pPr>
              <w:bidi w:val="0"/>
              <w:jc w:val="both"/>
              <w:rPr>
                <w:rFonts w:ascii="Times New Roman" w:hAnsi="Times New Roman"/>
                <w:sz w:val="16"/>
                <w:szCs w:val="16"/>
              </w:rPr>
            </w:pPr>
          </w:p>
          <w:p w:rsidR="00D96E77" w:rsidRPr="001340E3" w:rsidP="00517B81">
            <w:pPr>
              <w:bidi w:val="0"/>
              <w:jc w:val="both"/>
              <w:rPr>
                <w:rFonts w:ascii="Times New Roman" w:hAnsi="Times New Roman"/>
                <w:sz w:val="16"/>
                <w:szCs w:val="16"/>
              </w:rPr>
            </w:pPr>
            <w:r w:rsidRPr="004B294C">
              <w:rPr>
                <w:rFonts w:ascii="Times New Roman" w:hAnsi="Times New Roman"/>
                <w:sz w:val="16"/>
                <w:szCs w:val="16"/>
              </w:rPr>
              <w:t>Pojem konflikty záujmov zahŕňa prinajmenšom každú situáciu, keď zamestnanci verejného obstarávateľa alebo poskytovateľa obstarávacích služieb konajúceho v mene verejného obstarávateľa, ktorí sú zapojení do vykonávania postupu obstarávania alebo môžu ovplyvniť výsledok tohto postupu, majú priamo alebo nepriamo finančný, ekonomický alebo iný osobný záujem, ktorý možno vnímať ako ohrozenie ich nestrannosti a nezávislosti v súvislosti s daným postupom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8908A1">
              <w:rPr>
                <w:rFonts w:ascii="Times New Roman" w:hAnsi="Times New Roman"/>
                <w:sz w:val="16"/>
                <w:szCs w:val="16"/>
              </w:rPr>
              <w:t>§: 23</w:t>
            </w:r>
          </w:p>
          <w:p w:rsidR="00D96E77" w:rsidRPr="001340E3" w:rsidP="00DF7B6C">
            <w:pPr>
              <w:bidi w:val="0"/>
              <w:jc w:val="both"/>
              <w:rPr>
                <w:rFonts w:ascii="Times New Roman" w:hAnsi="Times New Roman"/>
                <w:sz w:val="16"/>
                <w:szCs w:val="16"/>
              </w:rPr>
            </w:pPr>
            <w:r>
              <w:rPr>
                <w:rFonts w:ascii="Times New Roman" w:hAnsi="Times New Roman"/>
                <w:sz w:val="16"/>
                <w:szCs w:val="16"/>
              </w:rPr>
              <w:t>O: 1</w:t>
            </w:r>
            <w:r w:rsidR="00DF7B6C">
              <w:rPr>
                <w:rFonts w:ascii="Times New Roman" w:hAnsi="Times New Roman"/>
                <w:sz w:val="16"/>
                <w:szCs w:val="16"/>
              </w:rPr>
              <w:t xml:space="preserve"> až</w:t>
            </w:r>
            <w:r>
              <w:rPr>
                <w:rFonts w:ascii="Times New Roman" w:hAnsi="Times New Roman"/>
                <w:sz w:val="16"/>
                <w:szCs w:val="16"/>
              </w:rPr>
              <w:t xml:space="preserve">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0A06B9" w:rsidP="00517B81">
            <w:pPr>
              <w:bidi w:val="0"/>
              <w:rPr>
                <w:rFonts w:ascii="Times New Roman" w:hAnsi="Times New Roman"/>
                <w:sz w:val="16"/>
                <w:szCs w:val="16"/>
              </w:rPr>
            </w:pPr>
            <w:r w:rsidRPr="000A06B9">
              <w:rPr>
                <w:rFonts w:ascii="Times New Roman" w:hAnsi="Times New Roman"/>
                <w:sz w:val="16"/>
                <w:szCs w:val="16"/>
              </w:rPr>
              <w:t>(1)</w:t>
            </w:r>
            <w:r>
              <w:rPr>
                <w:rFonts w:ascii="Times New Roman" w:hAnsi="Times New Roman"/>
                <w:sz w:val="16"/>
                <w:szCs w:val="16"/>
              </w:rPr>
              <w:t xml:space="preserve"> </w:t>
            </w:r>
            <w:r w:rsidRPr="00021950">
              <w:rPr>
                <w:rFonts w:ascii="Times New Roman" w:hAnsi="Times New Roman"/>
                <w:sz w:val="16"/>
                <w:szCs w:val="16"/>
              </w:rPr>
              <w:t>Verejný obstarávateľ a obstarávateľ sú povinní zabezpečiť, aby vo verejnom obstarávaní nedošlo ku konfliktu záujmov, ktorý by mohol narušiť alebo obmedziť čestnú hospodársku súťaž alebo porušiť princíp transparentnosti a</w:t>
            </w:r>
            <w:r w:rsidR="00DF7B6C">
              <w:rPr>
                <w:rFonts w:ascii="Times New Roman" w:hAnsi="Times New Roman"/>
                <w:sz w:val="16"/>
                <w:szCs w:val="16"/>
              </w:rPr>
              <w:t xml:space="preserve"> princíp</w:t>
            </w:r>
            <w:r w:rsidRPr="00021950">
              <w:rPr>
                <w:rFonts w:ascii="Times New Roman" w:hAnsi="Times New Roman"/>
                <w:sz w:val="16"/>
                <w:szCs w:val="16"/>
              </w:rPr>
              <w:t xml:space="preserve"> rovnakého zaobchádzania.</w:t>
            </w:r>
          </w:p>
          <w:p w:rsidR="00D96E77" w:rsidRPr="000A06B9" w:rsidP="00517B81">
            <w:pPr>
              <w:bidi w:val="0"/>
              <w:rPr>
                <w:rFonts w:ascii="Times New Roman" w:hAnsi="Times New Roman"/>
                <w:sz w:val="16"/>
                <w:szCs w:val="16"/>
              </w:rPr>
            </w:pPr>
          </w:p>
          <w:p w:rsidR="00D96E77" w:rsidRPr="000A06B9" w:rsidP="00517B81">
            <w:pPr>
              <w:bidi w:val="0"/>
              <w:rPr>
                <w:rFonts w:ascii="Times New Roman" w:hAnsi="Times New Roman"/>
                <w:sz w:val="16"/>
                <w:szCs w:val="16"/>
              </w:rPr>
            </w:pPr>
            <w:r w:rsidRPr="000A06B9">
              <w:rPr>
                <w:rFonts w:ascii="Times New Roman" w:hAnsi="Times New Roman"/>
                <w:sz w:val="16"/>
                <w:szCs w:val="16"/>
              </w:rPr>
              <w:t>(2)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D96E77" w:rsidRPr="000A06B9" w:rsidP="00517B81">
            <w:pPr>
              <w:bidi w:val="0"/>
              <w:rPr>
                <w:rFonts w:ascii="Times New Roman" w:hAnsi="Times New Roman"/>
                <w:sz w:val="16"/>
                <w:szCs w:val="16"/>
              </w:rPr>
            </w:pPr>
          </w:p>
          <w:p w:rsidR="00D96E77" w:rsidRPr="00021950" w:rsidP="00517B81">
            <w:pPr>
              <w:bidi w:val="0"/>
              <w:jc w:val="both"/>
              <w:rPr>
                <w:rFonts w:ascii="Times New Roman" w:hAnsi="Times New Roman"/>
                <w:sz w:val="16"/>
                <w:szCs w:val="16"/>
              </w:rPr>
            </w:pPr>
            <w:r w:rsidRPr="000A06B9">
              <w:rPr>
                <w:rFonts w:ascii="Times New Roman" w:hAnsi="Times New Roman"/>
                <w:sz w:val="16"/>
                <w:szCs w:val="16"/>
              </w:rPr>
              <w:t>(3)</w:t>
            </w:r>
            <w:r>
              <w:rPr>
                <w:rFonts w:ascii="Times New Roman" w:hAnsi="Times New Roman"/>
                <w:sz w:val="16"/>
                <w:szCs w:val="16"/>
              </w:rPr>
              <w:t xml:space="preserve"> </w:t>
            </w:r>
            <w:r w:rsidRPr="00021950">
              <w:rPr>
                <w:rFonts w:ascii="Times New Roman" w:hAnsi="Times New Roman"/>
                <w:sz w:val="16"/>
                <w:szCs w:val="16"/>
              </w:rPr>
              <w:t>Zainteresovanou osobou je najmä</w:t>
            </w:r>
          </w:p>
          <w:p w:rsidR="00D96E77" w:rsidP="00DF7B6C">
            <w:pPr>
              <w:numPr>
                <w:numId w:val="15"/>
              </w:numPr>
              <w:bidi w:val="0"/>
              <w:ind w:left="206" w:hanging="206"/>
              <w:jc w:val="both"/>
              <w:rPr>
                <w:rFonts w:ascii="Times New Roman" w:hAnsi="Times New Roman"/>
                <w:sz w:val="16"/>
                <w:szCs w:val="16"/>
              </w:rPr>
            </w:pPr>
            <w:r w:rsidRPr="00021950">
              <w:rPr>
                <w:rFonts w:ascii="Times New Roman" w:hAnsi="Times New Roman"/>
                <w:sz w:val="16"/>
                <w:szCs w:val="16"/>
              </w:rPr>
              <w:t>zamestnanec verejného obstarávateľa alebo obstarávateľa, ktorý sa podieľa na príprave alebo realizácii verejného obstarávania alebo iná osoba, ktorá poskytuje verejnému obstarávateľovi alebo obstarávateľovi podpornú činnosť vo verejnom obstarávaní a ktorá sa podieľa na príprave alebo realizácii verejného obstarávania alebo</w:t>
            </w:r>
          </w:p>
          <w:p w:rsidR="00D96E77" w:rsidRPr="00DF7B6C" w:rsidP="00DF7B6C">
            <w:pPr>
              <w:numPr>
                <w:numId w:val="15"/>
              </w:numPr>
              <w:bidi w:val="0"/>
              <w:ind w:left="206" w:hanging="206"/>
              <w:jc w:val="both"/>
              <w:rPr>
                <w:rFonts w:ascii="Times New Roman" w:hAnsi="Times New Roman"/>
                <w:sz w:val="16"/>
                <w:szCs w:val="16"/>
              </w:rPr>
            </w:pPr>
            <w:r w:rsidRPr="00DF7B6C">
              <w:rPr>
                <w:rFonts w:ascii="Times New Roman" w:hAnsi="Times New Roman"/>
                <w:sz w:val="16"/>
                <w:szCs w:val="16"/>
              </w:rPr>
              <w:t>osoba s rozhodovacími právomocami verejného obstarávateľa alebo obstarávateľa, ktorá môže ovplyvniť výsledok verejného obstarávania bez toho, aby sa nevyhnutne podieľala na jeho príprave alebo realizácii.</w:t>
            </w:r>
          </w:p>
          <w:p w:rsidR="00D96E77" w:rsidRPr="000A06B9" w:rsidP="00517B81">
            <w:pPr>
              <w:bidi w:val="0"/>
              <w:rPr>
                <w:rFonts w:ascii="Times New Roman" w:hAnsi="Times New Roman"/>
                <w:sz w:val="16"/>
                <w:szCs w:val="16"/>
              </w:rPr>
            </w:pPr>
          </w:p>
          <w:p w:rsidR="00D96E77" w:rsidRPr="000A06B9" w:rsidP="00517B81">
            <w:pPr>
              <w:bidi w:val="0"/>
              <w:rPr>
                <w:rFonts w:ascii="Times New Roman" w:hAnsi="Times New Roman"/>
                <w:sz w:val="16"/>
                <w:szCs w:val="16"/>
              </w:rPr>
            </w:pPr>
            <w:r w:rsidRPr="000A06B9">
              <w:rPr>
                <w:rFonts w:ascii="Times New Roman" w:hAnsi="Times New Roman"/>
                <w:sz w:val="16"/>
                <w:szCs w:val="16"/>
              </w:rPr>
              <w:t>(4) 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potom, ako sa o konflikte záujmov dozvie.</w:t>
            </w:r>
          </w:p>
          <w:p w:rsidR="00D96E77" w:rsidRPr="000A06B9" w:rsidP="00517B81">
            <w:pPr>
              <w:bidi w:val="0"/>
              <w:rPr>
                <w:rFonts w:ascii="Times New Roman" w:hAnsi="Times New Roman"/>
                <w:sz w:val="16"/>
                <w:szCs w:val="16"/>
              </w:rPr>
            </w:pPr>
          </w:p>
          <w:p w:rsidR="00D96E77" w:rsidRPr="001340E3" w:rsidP="00DF7B6C">
            <w:pPr>
              <w:bidi w:val="0"/>
              <w:rPr>
                <w:rFonts w:ascii="Times New Roman" w:hAnsi="Times New Roman"/>
                <w:sz w:val="16"/>
                <w:szCs w:val="16"/>
              </w:rPr>
            </w:pPr>
            <w:r w:rsidRPr="000A06B9">
              <w:rPr>
                <w:rFonts w:ascii="Times New Roman" w:hAnsi="Times New Roman"/>
                <w:sz w:val="16"/>
                <w:szCs w:val="16"/>
              </w:rPr>
              <w:t>(5)</w:t>
            </w:r>
            <w:r>
              <w:rPr>
                <w:rFonts w:ascii="Times New Roman" w:hAnsi="Times New Roman"/>
                <w:sz w:val="16"/>
                <w:szCs w:val="16"/>
              </w:rPr>
              <w:t xml:space="preserve"> </w:t>
            </w:r>
            <w:r w:rsidRPr="00021950">
              <w:rPr>
                <w:rFonts w:ascii="Times New Roman" w:hAnsi="Times New Roman"/>
                <w:sz w:val="16"/>
                <w:szCs w:val="16"/>
              </w:rPr>
              <w:t>Verejný obstarávateľ a obstarávateľ sú povinní prijať primerané opatrenia a</w:t>
            </w:r>
            <w:r w:rsidR="00DF7B6C">
              <w:rPr>
                <w:rFonts w:ascii="Times New Roman" w:hAnsi="Times New Roman"/>
                <w:sz w:val="16"/>
                <w:szCs w:val="16"/>
              </w:rPr>
              <w:t xml:space="preserve"> vykonať </w:t>
            </w:r>
            <w:r w:rsidRPr="00021950">
              <w:rPr>
                <w:rFonts w:ascii="Times New Roman" w:hAnsi="Times New Roman"/>
                <w:sz w:val="16"/>
                <w:szCs w:val="16"/>
              </w:rPr>
              <w:t xml:space="preserve">nápravu, ak </w:t>
            </w:r>
            <w:r w:rsidR="00DF7B6C">
              <w:rPr>
                <w:rFonts w:ascii="Times New Roman" w:hAnsi="Times New Roman"/>
                <w:sz w:val="16"/>
                <w:szCs w:val="16"/>
              </w:rPr>
              <w:t>zistia</w:t>
            </w:r>
            <w:r w:rsidRPr="00021950">
              <w:rPr>
                <w:rFonts w:ascii="Times New Roman" w:hAnsi="Times New Roman"/>
                <w:sz w:val="16"/>
                <w:szCs w:val="16"/>
              </w:rPr>
              <w:t xml:space="preserve"> konflikt záujmov. </w:t>
            </w:r>
            <w:r w:rsidR="00DF7B6C">
              <w:rPr>
                <w:rFonts w:ascii="Times New Roman" w:hAnsi="Times New Roman"/>
                <w:sz w:val="16"/>
                <w:szCs w:val="16"/>
              </w:rPr>
              <w:t>O</w:t>
            </w:r>
            <w:r w:rsidRPr="00021950">
              <w:rPr>
                <w:rFonts w:ascii="Times New Roman" w:hAnsi="Times New Roman"/>
                <w:sz w:val="16"/>
                <w:szCs w:val="16"/>
              </w:rPr>
              <w:t>patreniami</w:t>
            </w:r>
            <w:r w:rsidR="00DF7B6C">
              <w:rPr>
                <w:rFonts w:ascii="Times New Roman" w:hAnsi="Times New Roman"/>
                <w:sz w:val="16"/>
                <w:szCs w:val="16"/>
              </w:rPr>
              <w:t xml:space="preserve"> podľa prvej vety</w:t>
            </w:r>
            <w:r w:rsidRPr="00021950">
              <w:rPr>
                <w:rFonts w:ascii="Times New Roman" w:hAnsi="Times New Roman"/>
                <w:sz w:val="16"/>
                <w:szCs w:val="16"/>
              </w:rPr>
              <w:t xml:space="preserve"> sú najmä vylúčenie zainteresovanej osoby z procesu prípravy alebo realizácie verejného obstarávania alebo úprava jej povinností a zodpovednosti s cieľom zabrániť pretrvávaniu konfliktu záujmov.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Č: 25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5A2B44" w:rsidP="00517B81">
            <w:pPr>
              <w:bidi w:val="0"/>
              <w:jc w:val="both"/>
              <w:rPr>
                <w:rFonts w:ascii="Times New Roman" w:hAnsi="Times New Roman"/>
                <w:sz w:val="16"/>
                <w:szCs w:val="16"/>
              </w:rPr>
            </w:pPr>
            <w:r w:rsidRPr="005A2B44">
              <w:rPr>
                <w:rFonts w:ascii="Times New Roman" w:hAnsi="Times New Roman"/>
                <w:sz w:val="16"/>
                <w:szCs w:val="16"/>
              </w:rPr>
              <w:t>Podmienky týkajúce sa GPA a iných medzinárodných dohôd</w:t>
            </w:r>
          </w:p>
          <w:p w:rsidR="00D96E77" w:rsidRPr="005A2B44" w:rsidP="00517B81">
            <w:pPr>
              <w:bidi w:val="0"/>
              <w:jc w:val="both"/>
              <w:rPr>
                <w:rFonts w:ascii="Times New Roman" w:hAnsi="Times New Roman"/>
                <w:sz w:val="16"/>
                <w:szCs w:val="16"/>
              </w:rPr>
            </w:pPr>
          </w:p>
          <w:p w:rsidR="00D96E77" w:rsidRPr="001340E3" w:rsidP="00517B81">
            <w:pPr>
              <w:bidi w:val="0"/>
              <w:jc w:val="both"/>
              <w:rPr>
                <w:rFonts w:ascii="Times New Roman" w:hAnsi="Times New Roman"/>
                <w:sz w:val="16"/>
                <w:szCs w:val="16"/>
              </w:rPr>
            </w:pPr>
            <w:r w:rsidRPr="005A2B44">
              <w:rPr>
                <w:rFonts w:ascii="Times New Roman" w:hAnsi="Times New Roman"/>
                <w:sz w:val="16"/>
                <w:szCs w:val="16"/>
              </w:rPr>
              <w:t>Pokiaľ sa na práce, tovar, služby a hospodárske subjekty vzťahujú prílohy 1, 2, 4 a 5 a všeobecné poznámky k dodatku I Európskej únie ku GPA, ako aj iné medzinárodné dohody, ktorými je Únia viazaná, verejní obstarávatelia poskytujú v súvislosti s týmito prácami, tovarom, službami a hospodárskymi subjektmi signatárov týchto dohôd zaobchádzanie, ktoré nesmie byť nepriaznivejšie než zaobchádzanie, ktoré poskytujú v súvislosti s prácami, tovarom, službami a hospodárskymi subjektmi Únie.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Pr>
                <w:rFonts w:ascii="Times New Roman" w:hAnsi="Times New Roman"/>
                <w:sz w:val="16"/>
                <w:szCs w:val="16"/>
              </w:rPr>
              <w:t>§: 10</w:t>
            </w:r>
          </w:p>
          <w:p w:rsidR="00D96E77"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DF7B6C">
            <w:pPr>
              <w:bidi w:val="0"/>
              <w:rPr>
                <w:rFonts w:ascii="Times New Roman" w:hAnsi="Times New Roman"/>
                <w:sz w:val="16"/>
                <w:szCs w:val="16"/>
              </w:rPr>
            </w:pPr>
            <w:r>
              <w:rPr>
                <w:rFonts w:ascii="Times New Roman" w:hAnsi="Times New Roman"/>
                <w:sz w:val="16"/>
                <w:szCs w:val="16"/>
              </w:rPr>
              <w:t>(4</w:t>
            </w:r>
            <w:r w:rsidRPr="00C23CDA">
              <w:rPr>
                <w:rFonts w:ascii="Times New Roman" w:hAnsi="Times New Roman"/>
                <w:sz w:val="16"/>
                <w:szCs w:val="16"/>
              </w:rPr>
              <w:t xml:space="preserve">) Voči hospodárskym subjektom z členských štátov sa uplatnia rovnako výhodné podmienky pri zadávaní zákaziek a zadávaní koncesií ako tie, ktoré sa uplatnia voči hospodárskym subjektom z tretích </w:t>
            </w:r>
            <w:r w:rsidR="00DF7B6C">
              <w:rPr>
                <w:rFonts w:ascii="Times New Roman" w:hAnsi="Times New Roman"/>
                <w:sz w:val="16"/>
                <w:szCs w:val="16"/>
              </w:rPr>
              <w:t>štátov</w:t>
            </w:r>
            <w:r w:rsidRPr="00C23CDA">
              <w:rPr>
                <w:rFonts w:ascii="Times New Roman" w:hAnsi="Times New Roman"/>
                <w:sz w:val="16"/>
                <w:szCs w:val="16"/>
              </w:rPr>
              <w:t xml:space="preserve"> pri vykonávaní Dohody o vládnom obstarávaní alebo inej medzinárodnej zmluvy, ktorou je Európska únia viazaná.</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26</w:t>
            </w:r>
          </w:p>
          <w:p w:rsidR="00D96E77"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Pr="005A2B44">
              <w:rPr>
                <w:rFonts w:ascii="Times New Roman" w:hAnsi="Times New Roman"/>
                <w:sz w:val="16"/>
                <w:szCs w:val="16"/>
              </w:rPr>
              <w:t>Verejní obstarávatelia uplatňujú pri zadávaní verejných zákaziek vnútroštátne postupy upravené tak, aby boli v súlade s touto smernicou, a to za predpokladu, že výzva na súťaž bola uverejnená v súlade s touto smernicou a bez toho, aby bol dotknutý článok 32.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Pr>
                <w:rFonts w:ascii="Times New Roman" w:hAnsi="Times New Roman"/>
                <w:sz w:val="16"/>
                <w:szCs w:val="16"/>
              </w:rPr>
              <w:t>§: 10</w:t>
            </w:r>
          </w:p>
          <w:p w:rsidR="00D96E77"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sidRPr="00C23CDA">
              <w:rPr>
                <w:rFonts w:ascii="Times New Roman" w:hAnsi="Times New Roman"/>
                <w:sz w:val="16"/>
                <w:szCs w:val="16"/>
              </w:rPr>
              <w:t>(1) Verejný obstarávateľ a obstarávateľ sú povinní pri zadávaní zákaziek, koncesií a pri súťaži návrhov postupovať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26</w:t>
            </w:r>
          </w:p>
          <w:p w:rsidR="00D96E77"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Pr="005A2B44">
              <w:rPr>
                <w:rFonts w:ascii="Times New Roman" w:hAnsi="Times New Roman"/>
                <w:sz w:val="16"/>
                <w:szCs w:val="16"/>
              </w:rPr>
              <w:t>Členské štáty ustanovia, že verejní obstarávatelia môžu využívať verejnú alebo užšiu súťaž podľa tejto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DF7B6C">
            <w:pPr>
              <w:bidi w:val="0"/>
              <w:jc w:val="both"/>
              <w:rPr>
                <w:rFonts w:ascii="Times New Roman" w:hAnsi="Times New Roman"/>
                <w:sz w:val="16"/>
                <w:szCs w:val="16"/>
              </w:rPr>
            </w:pPr>
            <w:r w:rsidR="00DF7B6C">
              <w:rPr>
                <w:rFonts w:ascii="Times New Roman" w:hAnsi="Times New Roman"/>
                <w:sz w:val="16"/>
                <w:szCs w:val="16"/>
              </w:rPr>
              <w:t>§: 29</w:t>
            </w:r>
          </w:p>
          <w:p w:rsidR="00DF7B6C" w:rsidRPr="001340E3" w:rsidP="00DF7B6C">
            <w:pPr>
              <w:bidi w:val="0"/>
              <w:jc w:val="both"/>
              <w:rPr>
                <w:rFonts w:ascii="Times New Roman" w:hAnsi="Times New Roman"/>
                <w:sz w:val="16"/>
                <w:szCs w:val="16"/>
              </w:rPr>
            </w:pPr>
            <w:r>
              <w:rPr>
                <w:rFonts w:ascii="Times New Roman" w:hAnsi="Times New Roman"/>
                <w:sz w:val="16"/>
                <w:szCs w:val="16"/>
              </w:rPr>
              <w:t>P: a,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C23CDA" w:rsidP="00517B81">
            <w:pPr>
              <w:bidi w:val="0"/>
              <w:rPr>
                <w:rFonts w:ascii="Times New Roman" w:hAnsi="Times New Roman"/>
                <w:sz w:val="16"/>
                <w:szCs w:val="16"/>
              </w:rPr>
            </w:pPr>
            <w:r w:rsidRPr="00C23CDA">
              <w:rPr>
                <w:rFonts w:ascii="Times New Roman" w:hAnsi="Times New Roman"/>
                <w:sz w:val="16"/>
                <w:szCs w:val="16"/>
              </w:rPr>
              <w:t xml:space="preserve">Postupy vo verejnom obstarávaní </w:t>
            </w:r>
            <w:r>
              <w:rPr>
                <w:rFonts w:ascii="Times New Roman" w:hAnsi="Times New Roman"/>
                <w:sz w:val="16"/>
                <w:szCs w:val="16"/>
              </w:rPr>
              <w:t xml:space="preserve">pri nadlimitných zákazkách </w:t>
            </w:r>
            <w:r w:rsidRPr="00C23CDA">
              <w:rPr>
                <w:rFonts w:ascii="Times New Roman" w:hAnsi="Times New Roman"/>
                <w:sz w:val="16"/>
                <w:szCs w:val="16"/>
              </w:rPr>
              <w:t>sú</w:t>
            </w:r>
          </w:p>
          <w:p w:rsidR="00D96E77" w:rsidRPr="00C23CDA" w:rsidP="00517B81">
            <w:pPr>
              <w:bidi w:val="0"/>
              <w:rPr>
                <w:rFonts w:ascii="Times New Roman" w:hAnsi="Times New Roman"/>
                <w:sz w:val="16"/>
                <w:szCs w:val="16"/>
              </w:rPr>
            </w:pPr>
            <w:r w:rsidRPr="00C23CDA">
              <w:rPr>
                <w:rFonts w:ascii="Times New Roman" w:hAnsi="Times New Roman"/>
                <w:sz w:val="16"/>
                <w:szCs w:val="16"/>
              </w:rPr>
              <w:t>a)</w:t>
            </w:r>
            <w:r>
              <w:rPr>
                <w:rFonts w:ascii="Times New Roman" w:hAnsi="Times New Roman"/>
                <w:sz w:val="16"/>
                <w:szCs w:val="16"/>
              </w:rPr>
              <w:t xml:space="preserve"> </w:t>
            </w:r>
            <w:r w:rsidRPr="00C23CDA">
              <w:rPr>
                <w:rFonts w:ascii="Times New Roman" w:hAnsi="Times New Roman"/>
                <w:sz w:val="16"/>
                <w:szCs w:val="16"/>
              </w:rPr>
              <w:t>verejná súťaž,</w:t>
            </w:r>
          </w:p>
          <w:p w:rsidR="00D96E77" w:rsidRPr="001340E3" w:rsidP="00C964FC">
            <w:pPr>
              <w:bidi w:val="0"/>
              <w:rPr>
                <w:rFonts w:ascii="Times New Roman" w:hAnsi="Times New Roman"/>
                <w:sz w:val="16"/>
                <w:szCs w:val="16"/>
              </w:rPr>
            </w:pPr>
            <w:r>
              <w:rPr>
                <w:rFonts w:ascii="Times New Roman" w:hAnsi="Times New Roman"/>
                <w:sz w:val="16"/>
                <w:szCs w:val="16"/>
              </w:rPr>
              <w:t>b) užšia súťaž.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26</w:t>
            </w:r>
          </w:p>
          <w:p w:rsidR="00D96E77" w:rsidRPr="001340E3"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Pr="007A4C56">
              <w:rPr>
                <w:rFonts w:ascii="Times New Roman" w:hAnsi="Times New Roman"/>
                <w:sz w:val="16"/>
                <w:szCs w:val="16"/>
              </w:rPr>
              <w:t>Členské štáty ustanovia, že verejní obstarávatelia môžu využívať inovatívne partnerstvo podľa tejto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DF7B6C">
              <w:rPr>
                <w:rFonts w:ascii="Times New Roman" w:hAnsi="Times New Roman"/>
                <w:sz w:val="16"/>
                <w:szCs w:val="16"/>
              </w:rPr>
              <w:t>§: 29</w:t>
            </w:r>
          </w:p>
          <w:p w:rsidR="00D96E77" w:rsidRPr="001340E3" w:rsidP="00517B81">
            <w:pPr>
              <w:bidi w:val="0"/>
              <w:jc w:val="both"/>
              <w:rPr>
                <w:rFonts w:ascii="Times New Roman" w:hAnsi="Times New Roman"/>
                <w:sz w:val="16"/>
                <w:szCs w:val="16"/>
              </w:rPr>
            </w:pPr>
            <w:r w:rsidR="00DF7B6C">
              <w:rPr>
                <w:rFonts w:ascii="Times New Roman" w:hAnsi="Times New Roman"/>
                <w:sz w:val="16"/>
                <w:szCs w:val="16"/>
              </w:rPr>
              <w:t>P: e</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F7B6C" w:rsidP="00517B81">
            <w:pPr>
              <w:bidi w:val="0"/>
              <w:rPr>
                <w:rFonts w:ascii="Times New Roman" w:hAnsi="Times New Roman"/>
                <w:sz w:val="16"/>
                <w:szCs w:val="16"/>
              </w:rPr>
            </w:pPr>
            <w:r w:rsidRPr="00C23CDA">
              <w:rPr>
                <w:rFonts w:ascii="Times New Roman" w:hAnsi="Times New Roman"/>
                <w:sz w:val="16"/>
                <w:szCs w:val="16"/>
              </w:rPr>
              <w:t xml:space="preserve">Postupy vo verejnom obstarávaní </w:t>
            </w:r>
            <w:r>
              <w:rPr>
                <w:rFonts w:ascii="Times New Roman" w:hAnsi="Times New Roman"/>
                <w:sz w:val="16"/>
                <w:szCs w:val="16"/>
              </w:rPr>
              <w:t xml:space="preserve">pri nadlimitných zákazkách </w:t>
            </w:r>
            <w:r w:rsidRPr="00C23CDA">
              <w:rPr>
                <w:rFonts w:ascii="Times New Roman" w:hAnsi="Times New Roman"/>
                <w:sz w:val="16"/>
                <w:szCs w:val="16"/>
              </w:rPr>
              <w:t>sú</w:t>
            </w:r>
            <w:r>
              <w:rPr>
                <w:rFonts w:ascii="Times New Roman" w:hAnsi="Times New Roman"/>
                <w:sz w:val="16"/>
                <w:szCs w:val="16"/>
              </w:rPr>
              <w:t xml:space="preserve"> </w:t>
            </w:r>
          </w:p>
          <w:p w:rsidR="00D96E77" w:rsidRPr="001340E3" w:rsidP="00517B81">
            <w:pPr>
              <w:bidi w:val="0"/>
              <w:rPr>
                <w:rFonts w:ascii="Times New Roman" w:hAnsi="Times New Roman"/>
                <w:sz w:val="16"/>
                <w:szCs w:val="16"/>
              </w:rPr>
            </w:pPr>
            <w:r>
              <w:rPr>
                <w:rFonts w:ascii="Times New Roman" w:hAnsi="Times New Roman"/>
                <w:sz w:val="16"/>
                <w:szCs w:val="16"/>
              </w:rPr>
              <w:t xml:space="preserve">e) </w:t>
            </w:r>
            <w:r w:rsidRPr="00C23CDA">
              <w:rPr>
                <w:rFonts w:ascii="Times New Roman" w:hAnsi="Times New Roman"/>
                <w:sz w:val="16"/>
                <w:szCs w:val="16"/>
              </w:rPr>
              <w:t>inovatívne partnerstvo,</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26</w:t>
            </w:r>
          </w:p>
          <w:p w:rsidR="00D96E77" w:rsidRPr="001340E3"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Členské štáty ustanovia, že verejní obstarávatelia môžu využívať rokovacie konanie alebo súťažný dialóg v týchto situáciách:</w:t>
            </w:r>
          </w:p>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a)</w:t>
            </w:r>
            <w:r>
              <w:rPr>
                <w:rFonts w:ascii="Times New Roman" w:hAnsi="Times New Roman"/>
                <w:sz w:val="16"/>
                <w:szCs w:val="16"/>
              </w:rPr>
              <w:t xml:space="preserve"> </w:t>
            </w:r>
            <w:r w:rsidRPr="007A4C56">
              <w:rPr>
                <w:rFonts w:ascii="Times New Roman" w:hAnsi="Times New Roman"/>
                <w:sz w:val="16"/>
                <w:szCs w:val="16"/>
              </w:rPr>
              <w:t>pokiaľ ide o práce, tovar alebo služby spĺňajúce jedno alebo viac z týchto kritérií:</w:t>
            </w:r>
          </w:p>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i)</w:t>
            </w:r>
            <w:r>
              <w:rPr>
                <w:rFonts w:ascii="Times New Roman" w:hAnsi="Times New Roman"/>
                <w:sz w:val="16"/>
                <w:szCs w:val="16"/>
              </w:rPr>
              <w:t xml:space="preserve"> </w:t>
            </w:r>
            <w:r w:rsidRPr="007A4C56">
              <w:rPr>
                <w:rFonts w:ascii="Times New Roman" w:hAnsi="Times New Roman"/>
                <w:sz w:val="16"/>
                <w:szCs w:val="16"/>
              </w:rPr>
              <w:t>potreby verejného obstarávateľa nemožno uspokojiť bez prispôsobenia riešení, ktoré sú ihneď dostupné;</w:t>
            </w:r>
          </w:p>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ii)</w:t>
            </w:r>
            <w:r>
              <w:rPr>
                <w:rFonts w:ascii="Times New Roman" w:hAnsi="Times New Roman"/>
                <w:sz w:val="16"/>
                <w:szCs w:val="16"/>
              </w:rPr>
              <w:t xml:space="preserve"> </w:t>
            </w:r>
            <w:r w:rsidRPr="007A4C56">
              <w:rPr>
                <w:rFonts w:ascii="Times New Roman" w:hAnsi="Times New Roman"/>
                <w:sz w:val="16"/>
                <w:szCs w:val="16"/>
              </w:rPr>
              <w:t>zahŕňajú projektové alebo inovačné riešenia;</w:t>
            </w:r>
          </w:p>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iii)</w:t>
            </w:r>
            <w:r>
              <w:rPr>
                <w:rFonts w:ascii="Times New Roman" w:hAnsi="Times New Roman"/>
                <w:sz w:val="16"/>
                <w:szCs w:val="16"/>
              </w:rPr>
              <w:t xml:space="preserve"> </w:t>
            </w:r>
            <w:r w:rsidRPr="007A4C56">
              <w:rPr>
                <w:rFonts w:ascii="Times New Roman" w:hAnsi="Times New Roman"/>
                <w:sz w:val="16"/>
                <w:szCs w:val="16"/>
              </w:rPr>
              <w:t>zákazku nemožno zadať bez predchádzajúceho rokovania v dôsledku osobitných okolností súvisiacich s povahou, zložitosťou alebo právnou a finančnou štruktúrou, alebo v dôsledku rizík, ktoré sú s nimi spojené;</w:t>
            </w:r>
          </w:p>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iv)</w:t>
            </w:r>
            <w:r>
              <w:rPr>
                <w:rFonts w:ascii="Times New Roman" w:hAnsi="Times New Roman"/>
                <w:sz w:val="16"/>
                <w:szCs w:val="16"/>
              </w:rPr>
              <w:t xml:space="preserve"> </w:t>
            </w:r>
            <w:r w:rsidRPr="007A4C56">
              <w:rPr>
                <w:rFonts w:ascii="Times New Roman" w:hAnsi="Times New Roman"/>
                <w:sz w:val="16"/>
                <w:szCs w:val="16"/>
              </w:rPr>
              <w:t>verejný obstarávateľ nemôže dostatočne presne stanoviť technické špecifikácie odkazom na určitú normu, európske technické osvedčenie, spoločné technické špecifikácie alebo technické referencie v zmysle bodov 2 až 5 prílohy VII;</w:t>
            </w:r>
          </w:p>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b)</w:t>
            </w:r>
            <w:r>
              <w:rPr>
                <w:rFonts w:ascii="Times New Roman" w:hAnsi="Times New Roman"/>
                <w:sz w:val="16"/>
                <w:szCs w:val="16"/>
              </w:rPr>
              <w:t xml:space="preserve"> </w:t>
            </w:r>
            <w:r w:rsidRPr="007A4C56">
              <w:rPr>
                <w:rFonts w:ascii="Times New Roman" w:hAnsi="Times New Roman"/>
                <w:sz w:val="16"/>
                <w:szCs w:val="16"/>
              </w:rPr>
              <w:t>pokiaľ ide o práce, tovar alebo služby, v prípade ktorých sú ako odozva na verejnú alebo užšiu súťaž predložené len neregulárne alebo neprijateľné ponuky. V takých situáciách nemusia verejní obstarávatelia uverejniť oznámenie o vyhlásení verejného obstarávania, ak do postupu prijmú všetkých tých a len tých uchádzačov, ktorí spĺňajú kritériá stanovené v článkoch 57 až 64 a ktorí v rámci predchádzajúcej verejnej alebo užšej súťaže predložili ponuky v súlade s formálnymi požiadavkami postupu obstarávania.</w:t>
            </w:r>
          </w:p>
          <w:p w:rsidR="00D96E77" w:rsidRPr="007A4C56" w:rsidP="00517B81">
            <w:pPr>
              <w:bidi w:val="0"/>
              <w:jc w:val="both"/>
              <w:rPr>
                <w:rFonts w:ascii="Times New Roman" w:hAnsi="Times New Roman"/>
                <w:sz w:val="16"/>
                <w:szCs w:val="16"/>
              </w:rPr>
            </w:pPr>
          </w:p>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Za neregulárne sa považujú najmä ponuky, ktoré nie sú v súlade so súťažnými podkladmi, ktoré boli doručené neskoro, v prípade ktorých existujú dôkazy o tajnej dohode alebo korupcii alebo ktoré považuje verejný obstarávateľ za neobvykle nízke ponuky. Za neprijateľné sa považujú najmä ponuky predložené uchádzačmi, ktorí nemajú požadovanú kvalifikáciu, a ponuky, ktorých cena presahuje rozpočet verejného obstarávateľa stanovený a zdokumentovaný pred začatím postupu obstarávania.</w:t>
            </w:r>
          </w:p>
          <w:p w:rsidR="00D96E77" w:rsidRPr="001340E3" w:rsidP="00517B81">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DF7B6C">
              <w:rPr>
                <w:rFonts w:ascii="Times New Roman" w:hAnsi="Times New Roman"/>
                <w:sz w:val="16"/>
                <w:szCs w:val="16"/>
              </w:rPr>
              <w:t>§: 29</w:t>
            </w:r>
          </w:p>
          <w:p w:rsidR="00D96E77" w:rsidP="00517B81">
            <w:pPr>
              <w:bidi w:val="0"/>
              <w:jc w:val="both"/>
              <w:rPr>
                <w:rFonts w:ascii="Times New Roman" w:hAnsi="Times New Roman"/>
                <w:sz w:val="16"/>
                <w:szCs w:val="16"/>
              </w:rPr>
            </w:pPr>
            <w:r w:rsidR="00DF7B6C">
              <w:rPr>
                <w:rFonts w:ascii="Times New Roman" w:hAnsi="Times New Roman"/>
                <w:sz w:val="16"/>
                <w:szCs w:val="16"/>
              </w:rPr>
              <w:t>P: c</w:t>
            </w:r>
            <w:r>
              <w:rPr>
                <w:rFonts w:ascii="Times New Roman" w:hAnsi="Times New Roman"/>
                <w:sz w:val="16"/>
                <w:szCs w:val="16"/>
              </w:rPr>
              <w:t>, d, f</w:t>
            </w:r>
          </w:p>
          <w:p w:rsidR="00D96E77"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D96E77" w:rsidP="00517B81">
            <w:pPr>
              <w:bidi w:val="0"/>
              <w:jc w:val="both"/>
              <w:rPr>
                <w:rFonts w:ascii="Times New Roman" w:hAnsi="Times New Roman"/>
                <w:sz w:val="16"/>
                <w:szCs w:val="16"/>
              </w:rPr>
            </w:pPr>
            <w:r w:rsidR="00C964FC">
              <w:rPr>
                <w:rFonts w:ascii="Times New Roman" w:hAnsi="Times New Roman"/>
                <w:sz w:val="16"/>
                <w:szCs w:val="16"/>
              </w:rPr>
              <w:t>§: 70</w:t>
            </w:r>
          </w:p>
          <w:p w:rsidR="00D96E77"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D96E77" w:rsidP="00517B81">
            <w:pPr>
              <w:bidi w:val="0"/>
              <w:jc w:val="both"/>
              <w:rPr>
                <w:rFonts w:ascii="Times New Roman" w:hAnsi="Times New Roman"/>
                <w:sz w:val="16"/>
                <w:szCs w:val="16"/>
              </w:rPr>
            </w:pPr>
            <w:r w:rsidR="00C964FC">
              <w:rPr>
                <w:rFonts w:ascii="Times New Roman" w:hAnsi="Times New Roman"/>
                <w:sz w:val="16"/>
                <w:szCs w:val="16"/>
              </w:rPr>
              <w:t>§: 74</w:t>
            </w:r>
          </w:p>
          <w:p w:rsidR="00D96E77"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F7B6C" w:rsidP="00517B81">
            <w:pPr>
              <w:bidi w:val="0"/>
              <w:rPr>
                <w:rFonts w:ascii="Times New Roman" w:hAnsi="Times New Roman"/>
                <w:sz w:val="16"/>
                <w:szCs w:val="16"/>
              </w:rPr>
            </w:pPr>
            <w:r w:rsidRPr="00C23CDA">
              <w:rPr>
                <w:rFonts w:ascii="Times New Roman" w:hAnsi="Times New Roman"/>
                <w:sz w:val="16"/>
                <w:szCs w:val="16"/>
              </w:rPr>
              <w:t xml:space="preserve">Postupy vo verejnom obstarávaní </w:t>
            </w:r>
            <w:r>
              <w:rPr>
                <w:rFonts w:ascii="Times New Roman" w:hAnsi="Times New Roman"/>
                <w:sz w:val="16"/>
                <w:szCs w:val="16"/>
              </w:rPr>
              <w:t xml:space="preserve">pri nadlimitných zákazkách </w:t>
            </w:r>
            <w:r w:rsidRPr="00C23CDA">
              <w:rPr>
                <w:rFonts w:ascii="Times New Roman" w:hAnsi="Times New Roman"/>
                <w:sz w:val="16"/>
                <w:szCs w:val="16"/>
              </w:rPr>
              <w:t>sú</w:t>
            </w:r>
            <w:r>
              <w:rPr>
                <w:rFonts w:ascii="Times New Roman" w:hAnsi="Times New Roman"/>
                <w:sz w:val="16"/>
                <w:szCs w:val="16"/>
              </w:rPr>
              <w:t xml:space="preserve"> </w:t>
            </w:r>
          </w:p>
          <w:p w:rsidR="00D96E77" w:rsidP="00517B81">
            <w:pPr>
              <w:bidi w:val="0"/>
              <w:rPr>
                <w:rFonts w:ascii="Times New Roman" w:hAnsi="Times New Roman"/>
                <w:sz w:val="16"/>
                <w:szCs w:val="16"/>
              </w:rPr>
            </w:pPr>
            <w:r>
              <w:rPr>
                <w:rFonts w:ascii="Times New Roman" w:hAnsi="Times New Roman"/>
                <w:sz w:val="16"/>
                <w:szCs w:val="16"/>
              </w:rPr>
              <w:t xml:space="preserve">c) </w:t>
            </w:r>
            <w:r w:rsidRPr="0035468A">
              <w:rPr>
                <w:rFonts w:ascii="Times New Roman" w:hAnsi="Times New Roman"/>
                <w:sz w:val="16"/>
                <w:szCs w:val="16"/>
              </w:rPr>
              <w:t>rokovacie konanie so zverejnením,</w:t>
            </w:r>
          </w:p>
          <w:p w:rsidR="00D96E77" w:rsidRPr="0035468A" w:rsidP="00517B81">
            <w:pPr>
              <w:bidi w:val="0"/>
              <w:rPr>
                <w:rFonts w:ascii="Times New Roman" w:hAnsi="Times New Roman"/>
                <w:sz w:val="16"/>
                <w:szCs w:val="16"/>
              </w:rPr>
            </w:pPr>
            <w:r>
              <w:rPr>
                <w:rFonts w:ascii="Times New Roman" w:hAnsi="Times New Roman"/>
                <w:sz w:val="16"/>
                <w:szCs w:val="16"/>
              </w:rPr>
              <w:t xml:space="preserve">d) </w:t>
            </w:r>
            <w:r w:rsidRPr="0035468A">
              <w:rPr>
                <w:rFonts w:ascii="Times New Roman" w:hAnsi="Times New Roman"/>
                <w:sz w:val="16"/>
                <w:szCs w:val="16"/>
              </w:rPr>
              <w:t>súťažný dialóg,</w:t>
            </w:r>
          </w:p>
          <w:p w:rsidR="00D96E77" w:rsidP="00517B81">
            <w:pPr>
              <w:bidi w:val="0"/>
              <w:rPr>
                <w:rFonts w:ascii="Times New Roman" w:hAnsi="Times New Roman"/>
                <w:sz w:val="16"/>
                <w:szCs w:val="16"/>
              </w:rPr>
            </w:pPr>
            <w:r>
              <w:rPr>
                <w:rFonts w:ascii="Times New Roman" w:hAnsi="Times New Roman"/>
                <w:sz w:val="16"/>
                <w:szCs w:val="16"/>
              </w:rPr>
              <w:t xml:space="preserve">f) </w:t>
            </w:r>
            <w:r w:rsidRPr="0035468A">
              <w:rPr>
                <w:rFonts w:ascii="Times New Roman" w:hAnsi="Times New Roman"/>
                <w:sz w:val="16"/>
                <w:szCs w:val="16"/>
              </w:rPr>
              <w:t>priame rokovacie konanie.</w:t>
            </w:r>
          </w:p>
          <w:p w:rsidR="00D96E77" w:rsidP="00517B81">
            <w:pPr>
              <w:bidi w:val="0"/>
              <w:rPr>
                <w:rFonts w:ascii="Times New Roman" w:hAnsi="Times New Roman"/>
                <w:sz w:val="16"/>
                <w:szCs w:val="16"/>
              </w:rPr>
            </w:pPr>
          </w:p>
          <w:p w:rsidR="00D96E77" w:rsidRPr="0035468A" w:rsidP="00517B81">
            <w:pPr>
              <w:bidi w:val="0"/>
              <w:rPr>
                <w:rFonts w:ascii="Times New Roman" w:hAnsi="Times New Roman"/>
                <w:sz w:val="16"/>
                <w:szCs w:val="16"/>
              </w:rPr>
            </w:pPr>
            <w:r w:rsidRPr="0035468A">
              <w:rPr>
                <w:rFonts w:ascii="Times New Roman" w:hAnsi="Times New Roman"/>
                <w:sz w:val="16"/>
                <w:szCs w:val="16"/>
              </w:rPr>
              <w:t>(1) Rokovacie konanie so zverejnením môže verejný obstarávateľ použiť, ak ide o tovar, stavebné práce alebo služby spĺňajúce aspoň jednu z týchto podmienok:</w:t>
            </w:r>
          </w:p>
          <w:p w:rsidR="00D96E77" w:rsidRPr="0035468A" w:rsidP="00517B81">
            <w:pPr>
              <w:bidi w:val="0"/>
              <w:rPr>
                <w:rFonts w:ascii="Times New Roman" w:hAnsi="Times New Roman"/>
                <w:sz w:val="16"/>
                <w:szCs w:val="16"/>
              </w:rPr>
            </w:pPr>
            <w:r w:rsidRPr="0035468A">
              <w:rPr>
                <w:rFonts w:ascii="Times New Roman" w:hAnsi="Times New Roman"/>
                <w:sz w:val="16"/>
                <w:szCs w:val="16"/>
              </w:rPr>
              <w:t>a)</w:t>
            </w:r>
            <w:r>
              <w:rPr>
                <w:rFonts w:ascii="Times New Roman" w:hAnsi="Times New Roman"/>
                <w:sz w:val="16"/>
                <w:szCs w:val="16"/>
              </w:rPr>
              <w:t xml:space="preserve"> </w:t>
            </w:r>
            <w:r w:rsidRPr="0035468A">
              <w:rPr>
                <w:rFonts w:ascii="Times New Roman" w:hAnsi="Times New Roman"/>
                <w:sz w:val="16"/>
                <w:szCs w:val="16"/>
              </w:rPr>
              <w:t xml:space="preserve">potreby verejného obstarávateľa nemožno uspokojiť bez prispôsobenia už dostupných riešení, </w:t>
            </w:r>
          </w:p>
          <w:p w:rsidR="00D96E77" w:rsidRPr="0035468A" w:rsidP="00517B81">
            <w:pPr>
              <w:bidi w:val="0"/>
              <w:rPr>
                <w:rFonts w:ascii="Times New Roman" w:hAnsi="Times New Roman"/>
                <w:sz w:val="16"/>
                <w:szCs w:val="16"/>
              </w:rPr>
            </w:pPr>
            <w:r w:rsidRPr="0035468A">
              <w:rPr>
                <w:rFonts w:ascii="Times New Roman" w:hAnsi="Times New Roman"/>
                <w:sz w:val="16"/>
                <w:szCs w:val="16"/>
              </w:rPr>
              <w:t>b)</w:t>
            </w:r>
            <w:r>
              <w:rPr>
                <w:rFonts w:ascii="Times New Roman" w:hAnsi="Times New Roman"/>
                <w:sz w:val="16"/>
                <w:szCs w:val="16"/>
              </w:rPr>
              <w:t xml:space="preserve"> </w:t>
            </w:r>
            <w:r w:rsidRPr="0035468A">
              <w:rPr>
                <w:rFonts w:ascii="Times New Roman" w:hAnsi="Times New Roman"/>
                <w:sz w:val="16"/>
                <w:szCs w:val="16"/>
              </w:rPr>
              <w:t xml:space="preserve">ich súčasťou je návrh riešenia alebo inovačné riešenie, </w:t>
            </w:r>
          </w:p>
          <w:p w:rsidR="00D96E77" w:rsidRPr="0035468A" w:rsidP="00517B81">
            <w:pPr>
              <w:bidi w:val="0"/>
              <w:rPr>
                <w:rFonts w:ascii="Times New Roman" w:hAnsi="Times New Roman"/>
                <w:sz w:val="16"/>
                <w:szCs w:val="16"/>
              </w:rPr>
            </w:pPr>
            <w:r w:rsidRPr="0035468A">
              <w:rPr>
                <w:rFonts w:ascii="Times New Roman" w:hAnsi="Times New Roman"/>
                <w:sz w:val="16"/>
                <w:szCs w:val="16"/>
              </w:rPr>
              <w:t>c)</w:t>
            </w:r>
            <w:r>
              <w:rPr>
                <w:rFonts w:ascii="Times New Roman" w:hAnsi="Times New Roman"/>
                <w:sz w:val="16"/>
                <w:szCs w:val="16"/>
              </w:rPr>
              <w:t xml:space="preserve"> </w:t>
            </w:r>
            <w:r w:rsidRPr="0035468A">
              <w:rPr>
                <w:rFonts w:ascii="Times New Roman" w:hAnsi="Times New Roman"/>
                <w:sz w:val="16"/>
                <w:szCs w:val="16"/>
              </w:rPr>
              <w:t xml:space="preserve">v dôsledku osobitných okolností, ktoré sa týkajú povahy alebo zložitosti predmetu zákazky, právnych alebo finančných podmienok zákazky alebo rizík s nimi spojených, nemožno zadať zákazku bez uskutočnenia rokovania, </w:t>
            </w:r>
          </w:p>
          <w:p w:rsidR="00D96E77" w:rsidRPr="0035468A" w:rsidP="00517B81">
            <w:pPr>
              <w:bidi w:val="0"/>
              <w:rPr>
                <w:rFonts w:ascii="Times New Roman" w:hAnsi="Times New Roman"/>
                <w:sz w:val="16"/>
                <w:szCs w:val="16"/>
              </w:rPr>
            </w:pPr>
            <w:r w:rsidRPr="0035468A">
              <w:rPr>
                <w:rFonts w:ascii="Times New Roman" w:hAnsi="Times New Roman"/>
                <w:sz w:val="16"/>
                <w:szCs w:val="16"/>
              </w:rPr>
              <w:t>d)</w:t>
            </w:r>
            <w:r>
              <w:rPr>
                <w:rFonts w:ascii="Times New Roman" w:hAnsi="Times New Roman"/>
                <w:sz w:val="16"/>
                <w:szCs w:val="16"/>
              </w:rPr>
              <w:t xml:space="preserve"> </w:t>
            </w:r>
            <w:r w:rsidRPr="0035468A">
              <w:rPr>
                <w:rFonts w:ascii="Times New Roman" w:hAnsi="Times New Roman"/>
                <w:sz w:val="16"/>
                <w:szCs w:val="16"/>
              </w:rPr>
              <w:t xml:space="preserve">verejný obstarávateľ nemôže dostatočne presne určiť </w:t>
            </w:r>
            <w:r w:rsidR="00C964FC">
              <w:rPr>
                <w:rFonts w:ascii="Times New Roman" w:hAnsi="Times New Roman"/>
                <w:sz w:val="16"/>
                <w:szCs w:val="16"/>
              </w:rPr>
              <w:t>technické špecifikácie podľa § 42</w:t>
            </w:r>
            <w:r w:rsidRPr="0035468A">
              <w:rPr>
                <w:rFonts w:ascii="Times New Roman" w:hAnsi="Times New Roman"/>
                <w:sz w:val="16"/>
                <w:szCs w:val="16"/>
              </w:rPr>
              <w:t xml:space="preserve"> ods. 2 písm. b), </w:t>
            </w:r>
          </w:p>
          <w:p w:rsidR="00D96E77" w:rsidRPr="0035468A" w:rsidP="00517B81">
            <w:pPr>
              <w:bidi w:val="0"/>
              <w:rPr>
                <w:rFonts w:ascii="Times New Roman" w:hAnsi="Times New Roman"/>
                <w:sz w:val="16"/>
                <w:szCs w:val="16"/>
              </w:rPr>
            </w:pPr>
            <w:r w:rsidRPr="0035468A">
              <w:rPr>
                <w:rFonts w:ascii="Times New Roman" w:hAnsi="Times New Roman"/>
                <w:sz w:val="16"/>
                <w:szCs w:val="16"/>
              </w:rPr>
              <w:t>e)</w:t>
            </w:r>
            <w:r>
              <w:rPr>
                <w:rFonts w:ascii="Times New Roman" w:hAnsi="Times New Roman"/>
                <w:sz w:val="16"/>
                <w:szCs w:val="16"/>
              </w:rPr>
              <w:t xml:space="preserve"> </w:t>
            </w:r>
            <w:r w:rsidRPr="0035468A">
              <w:rPr>
                <w:rFonts w:ascii="Times New Roman" w:hAnsi="Times New Roman"/>
                <w:sz w:val="16"/>
                <w:szCs w:val="16"/>
              </w:rPr>
              <w:t xml:space="preserve">v predchádzajúcej verejnej súťaži alebo v užšej súťaži boli všetky ponuky neregulárne alebo  neprijateľné; verejný obstarávateľ nie je povinný uverejniť oznámenie o vyhlásení verejného obstarávania, ak rokuje so všetkými uchádzačmi, ktorí spĺňajú podmienky účasti a v predchádzajúcej verejnej súťaži alebo v užšej súťaži predložili ponuky zodpovedajúce formálnym požiadavkám verejného obstarávania. </w:t>
            </w:r>
          </w:p>
          <w:p w:rsidR="00D96E77" w:rsidRPr="0035468A" w:rsidP="00517B81">
            <w:pPr>
              <w:bidi w:val="0"/>
              <w:rPr>
                <w:rFonts w:ascii="Times New Roman" w:hAnsi="Times New Roman"/>
                <w:sz w:val="16"/>
                <w:szCs w:val="16"/>
              </w:rPr>
            </w:pPr>
            <w:r w:rsidRPr="0035468A">
              <w:rPr>
                <w:rFonts w:ascii="Times New Roman" w:hAnsi="Times New Roman"/>
                <w:sz w:val="16"/>
                <w:szCs w:val="16"/>
              </w:rPr>
              <w:t xml:space="preserve">(2) Neregulárne sú najmä ponuky, ktoré </w:t>
            </w:r>
          </w:p>
          <w:p w:rsidR="00D96E77" w:rsidRPr="0035468A" w:rsidP="00517B81">
            <w:pPr>
              <w:bidi w:val="0"/>
              <w:rPr>
                <w:rFonts w:ascii="Times New Roman" w:hAnsi="Times New Roman"/>
                <w:sz w:val="16"/>
                <w:szCs w:val="16"/>
              </w:rPr>
            </w:pPr>
            <w:r w:rsidRPr="0035468A">
              <w:rPr>
                <w:rFonts w:ascii="Times New Roman" w:hAnsi="Times New Roman"/>
                <w:sz w:val="16"/>
                <w:szCs w:val="16"/>
              </w:rPr>
              <w:t>a)</w:t>
            </w:r>
            <w:r>
              <w:rPr>
                <w:rFonts w:ascii="Times New Roman" w:hAnsi="Times New Roman"/>
                <w:sz w:val="16"/>
                <w:szCs w:val="16"/>
              </w:rPr>
              <w:t xml:space="preserve"> </w:t>
            </w:r>
            <w:r w:rsidRPr="0035468A">
              <w:rPr>
                <w:rFonts w:ascii="Times New Roman" w:hAnsi="Times New Roman"/>
                <w:sz w:val="16"/>
                <w:szCs w:val="16"/>
              </w:rPr>
              <w:t>nie sú v súlade s oznámením o vyhlásení verejného obstarávania, so súťažnými podkladmi alebo inou sprievodnou dokumentáciou,</w:t>
            </w:r>
          </w:p>
          <w:p w:rsidR="00D96E77" w:rsidRPr="0035468A" w:rsidP="00517B81">
            <w:pPr>
              <w:bidi w:val="0"/>
              <w:rPr>
                <w:rFonts w:ascii="Times New Roman" w:hAnsi="Times New Roman"/>
                <w:sz w:val="16"/>
                <w:szCs w:val="16"/>
              </w:rPr>
            </w:pPr>
            <w:r w:rsidRPr="0035468A">
              <w:rPr>
                <w:rFonts w:ascii="Times New Roman" w:hAnsi="Times New Roman"/>
                <w:sz w:val="16"/>
                <w:szCs w:val="16"/>
              </w:rPr>
              <w:t>b)</w:t>
            </w:r>
            <w:r>
              <w:rPr>
                <w:rFonts w:ascii="Times New Roman" w:hAnsi="Times New Roman"/>
                <w:sz w:val="16"/>
                <w:szCs w:val="16"/>
              </w:rPr>
              <w:t xml:space="preserve"> </w:t>
            </w:r>
            <w:r w:rsidRPr="0035468A">
              <w:rPr>
                <w:rFonts w:ascii="Times New Roman" w:hAnsi="Times New Roman"/>
                <w:sz w:val="16"/>
                <w:szCs w:val="16"/>
              </w:rPr>
              <w:t xml:space="preserve">boli </w:t>
            </w:r>
            <w:r>
              <w:rPr>
                <w:rFonts w:ascii="Times New Roman" w:hAnsi="Times New Roman"/>
                <w:sz w:val="16"/>
                <w:szCs w:val="16"/>
              </w:rPr>
              <w:t xml:space="preserve">predložené </w:t>
            </w:r>
            <w:r w:rsidRPr="0035468A">
              <w:rPr>
                <w:rFonts w:ascii="Times New Roman" w:hAnsi="Times New Roman"/>
                <w:sz w:val="16"/>
                <w:szCs w:val="16"/>
              </w:rPr>
              <w:t>po uplynu</w:t>
            </w:r>
            <w:r>
              <w:rPr>
                <w:rFonts w:ascii="Times New Roman" w:hAnsi="Times New Roman"/>
                <w:sz w:val="16"/>
                <w:szCs w:val="16"/>
              </w:rPr>
              <w:t>tí lehoty na predkladanie ponúk alebo</w:t>
            </w:r>
          </w:p>
          <w:p w:rsidR="00D96E77" w:rsidRPr="0035468A" w:rsidP="00517B81">
            <w:pPr>
              <w:bidi w:val="0"/>
              <w:rPr>
                <w:rFonts w:ascii="Times New Roman" w:hAnsi="Times New Roman"/>
                <w:sz w:val="16"/>
                <w:szCs w:val="16"/>
              </w:rPr>
            </w:pPr>
            <w:r w:rsidRPr="0035468A">
              <w:rPr>
                <w:rFonts w:ascii="Times New Roman" w:hAnsi="Times New Roman"/>
                <w:sz w:val="16"/>
                <w:szCs w:val="16"/>
              </w:rPr>
              <w:t>c)</w:t>
            </w:r>
            <w:r>
              <w:rPr>
                <w:rFonts w:ascii="Times New Roman" w:hAnsi="Times New Roman"/>
                <w:sz w:val="16"/>
                <w:szCs w:val="16"/>
              </w:rPr>
              <w:t xml:space="preserve"> </w:t>
            </w:r>
            <w:r w:rsidRPr="0035468A">
              <w:rPr>
                <w:rFonts w:ascii="Times New Roman" w:hAnsi="Times New Roman"/>
                <w:sz w:val="16"/>
                <w:szCs w:val="16"/>
              </w:rPr>
              <w:t>považuje verejný obstarávateľ za mimoriadne nízke.</w:t>
            </w:r>
          </w:p>
          <w:p w:rsidR="00D96E77" w:rsidRPr="0035468A" w:rsidP="00517B81">
            <w:pPr>
              <w:bidi w:val="0"/>
              <w:rPr>
                <w:rFonts w:ascii="Times New Roman" w:hAnsi="Times New Roman"/>
                <w:sz w:val="16"/>
                <w:szCs w:val="16"/>
              </w:rPr>
            </w:pPr>
            <w:r w:rsidRPr="0035468A">
              <w:rPr>
                <w:rFonts w:ascii="Times New Roman" w:hAnsi="Times New Roman"/>
                <w:sz w:val="16"/>
                <w:szCs w:val="16"/>
              </w:rPr>
              <w:t>(3) Neregulárne sú aj ponuky, pri ktorých existuj</w:t>
            </w:r>
            <w:r>
              <w:rPr>
                <w:rFonts w:ascii="Times New Roman" w:hAnsi="Times New Roman"/>
                <w:sz w:val="16"/>
                <w:szCs w:val="16"/>
              </w:rPr>
              <w:t>ú</w:t>
            </w:r>
            <w:r w:rsidRPr="0035468A">
              <w:rPr>
                <w:rFonts w:ascii="Times New Roman" w:hAnsi="Times New Roman"/>
                <w:sz w:val="16"/>
                <w:szCs w:val="16"/>
              </w:rPr>
              <w:t xml:space="preserve"> dôkaz</w:t>
            </w:r>
            <w:r>
              <w:rPr>
                <w:rFonts w:ascii="Times New Roman" w:hAnsi="Times New Roman"/>
                <w:sz w:val="16"/>
                <w:szCs w:val="16"/>
              </w:rPr>
              <w:t>y</w:t>
            </w:r>
            <w:r w:rsidRPr="0035468A">
              <w:rPr>
                <w:rFonts w:ascii="Times New Roman" w:hAnsi="Times New Roman"/>
                <w:sz w:val="16"/>
                <w:szCs w:val="16"/>
              </w:rPr>
              <w:t xml:space="preserve"> o dohode obmedzujúcej súťaž alebo o korupcii. </w:t>
            </w:r>
          </w:p>
          <w:p w:rsidR="00D96E77" w:rsidP="00517B81">
            <w:pPr>
              <w:bidi w:val="0"/>
              <w:rPr>
                <w:rFonts w:ascii="Times New Roman" w:hAnsi="Times New Roman"/>
                <w:sz w:val="16"/>
                <w:szCs w:val="16"/>
              </w:rPr>
            </w:pPr>
            <w:r w:rsidRPr="0035468A">
              <w:rPr>
                <w:rFonts w:ascii="Times New Roman" w:hAnsi="Times New Roman"/>
                <w:sz w:val="16"/>
                <w:szCs w:val="16"/>
              </w:rPr>
              <w:t>(4) Neprijateľné ponuky sú najmä ponuky predložené uchádzačmi, ktorí nespĺňajú podmienky účasti a ponuky, ktorých cena je vyššia ako rozpočet určený a zdokumentovaný verejným obstarávateľom pred vyhlásením verejného obstarávania.</w:t>
            </w:r>
          </w:p>
          <w:p w:rsidR="00C964FC" w:rsidP="00517B81">
            <w:pPr>
              <w:bidi w:val="0"/>
              <w:rPr>
                <w:rFonts w:ascii="Times New Roman" w:hAnsi="Times New Roman"/>
                <w:sz w:val="16"/>
                <w:szCs w:val="16"/>
              </w:rPr>
            </w:pPr>
          </w:p>
          <w:p w:rsidR="00D96E77" w:rsidRPr="001340E3" w:rsidP="00C964FC">
            <w:pPr>
              <w:bidi w:val="0"/>
              <w:rPr>
                <w:rFonts w:ascii="Times New Roman" w:hAnsi="Times New Roman"/>
                <w:sz w:val="16"/>
                <w:szCs w:val="16"/>
              </w:rPr>
            </w:pPr>
            <w:r w:rsidRPr="00F21C2D">
              <w:rPr>
                <w:rFonts w:ascii="Times New Roman" w:hAnsi="Times New Roman"/>
                <w:sz w:val="16"/>
                <w:szCs w:val="16"/>
              </w:rPr>
              <w:t>(1) Súťažný dialóg môže verejný obstarávateľ použiť, ak ide o tovar, stavebné práce alebo služby spĺňajúce aspoň jednu z podmienok uv</w:t>
            </w:r>
            <w:r w:rsidR="00C964FC">
              <w:rPr>
                <w:rFonts w:ascii="Times New Roman" w:hAnsi="Times New Roman"/>
                <w:sz w:val="16"/>
                <w:szCs w:val="16"/>
              </w:rPr>
              <w:t>edených v § 70</w:t>
            </w:r>
            <w:r w:rsidRPr="00F21C2D">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26</w:t>
            </w:r>
          </w:p>
          <w:p w:rsidR="00D96E77" w:rsidRPr="001340E3"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Výzva na súťaž sa uskutoční prostredníctvom oznámenia o vyhlásení verejného obstarávania podľa článku 49.</w:t>
            </w:r>
          </w:p>
          <w:p w:rsidR="00D96E77" w:rsidP="00517B81">
            <w:pPr>
              <w:bidi w:val="0"/>
              <w:jc w:val="both"/>
              <w:rPr>
                <w:rFonts w:ascii="Times New Roman" w:hAnsi="Times New Roman"/>
                <w:sz w:val="16"/>
                <w:szCs w:val="16"/>
              </w:rPr>
            </w:pPr>
          </w:p>
          <w:p w:rsidR="00C964FC" w:rsidRPr="007A4C56" w:rsidP="00517B81">
            <w:pPr>
              <w:bidi w:val="0"/>
              <w:jc w:val="both"/>
              <w:rPr>
                <w:rFonts w:ascii="Times New Roman" w:hAnsi="Times New Roman"/>
                <w:sz w:val="16"/>
                <w:szCs w:val="16"/>
              </w:rPr>
            </w:pPr>
          </w:p>
          <w:p w:rsidR="00D96E77" w:rsidRPr="00B2486A" w:rsidP="00517B81">
            <w:pPr>
              <w:bidi w:val="0"/>
              <w:jc w:val="both"/>
              <w:rPr>
                <w:rFonts w:ascii="Times New Roman" w:hAnsi="Times New Roman"/>
                <w:sz w:val="16"/>
                <w:szCs w:val="16"/>
              </w:rPr>
            </w:pPr>
            <w:r w:rsidRPr="00B2486A">
              <w:rPr>
                <w:rFonts w:ascii="Times New Roman" w:hAnsi="Times New Roman"/>
                <w:sz w:val="16"/>
                <w:szCs w:val="16"/>
              </w:rPr>
              <w:t>Ak sa zákazka zadáva na základe užšej súťaže alebo rokovacieho konania, členské štáty môžu bez ohľadu na prvý pododsek tohto odseku stanoviť, že verejný obstarávateľ na nižšej ako ústrednej úrovni alebo osobitné kategórie takéhoto verejného obstarávateľa môžu uskutočniť výzvu na súťaž prostredníctvom predbežného oznámenia podľa článku 48 ods. 2.</w:t>
            </w:r>
          </w:p>
          <w:p w:rsidR="00D96E77" w:rsidRPr="00B2486A" w:rsidP="00517B81">
            <w:pPr>
              <w:bidi w:val="0"/>
              <w:jc w:val="both"/>
              <w:rPr>
                <w:rFonts w:ascii="Times New Roman" w:hAnsi="Times New Roman"/>
                <w:sz w:val="16"/>
                <w:szCs w:val="16"/>
              </w:rPr>
            </w:pPr>
          </w:p>
          <w:p w:rsidR="00D96E77" w:rsidRPr="001340E3" w:rsidP="00517B81">
            <w:pPr>
              <w:bidi w:val="0"/>
              <w:jc w:val="both"/>
              <w:rPr>
                <w:rFonts w:ascii="Times New Roman" w:hAnsi="Times New Roman"/>
                <w:sz w:val="16"/>
                <w:szCs w:val="16"/>
              </w:rPr>
            </w:pPr>
            <w:r w:rsidRPr="00B2486A">
              <w:rPr>
                <w:rFonts w:ascii="Times New Roman" w:hAnsi="Times New Roman"/>
                <w:sz w:val="16"/>
                <w:szCs w:val="16"/>
              </w:rPr>
              <w:t>Ak sa výzva na súťaž uskutoční prostredníctvom predbežného oznámenia podľa článku 48 ods. 2, hospodárske subjekty, ktoré vyjadrili svoj záujem v nadväznosti na uverejnenie predbežného oznámenia, budú následne vyzvané, aby svoj záujem potvrdili písomne, a to prostredníctvom „výzvy na potvrdenie účasti“ v súlade s článkom 54.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center"/>
              <w:rPr>
                <w:rFonts w:ascii="Times New Roman" w:hAnsi="Times New Roman"/>
                <w:sz w:val="16"/>
                <w:szCs w:val="16"/>
              </w:rPr>
            </w:pPr>
            <w:r>
              <w:rPr>
                <w:rFonts w:ascii="Times New Roman" w:hAnsi="Times New Roman"/>
                <w:sz w:val="16"/>
                <w:szCs w:val="16"/>
              </w:rPr>
              <w:t>N</w:t>
            </w: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r>
              <w:rPr>
                <w:rFonts w:ascii="Times New Roman" w:hAnsi="Times New Roman"/>
                <w:sz w:val="16"/>
                <w:szCs w:val="16"/>
              </w:rPr>
              <w:t>D</w:t>
            </w: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C964FC">
              <w:rPr>
                <w:rFonts w:ascii="Times New Roman" w:hAnsi="Times New Roman"/>
                <w:sz w:val="16"/>
                <w:szCs w:val="16"/>
              </w:rPr>
              <w:t>§: 65</w:t>
            </w:r>
          </w:p>
          <w:p w:rsidR="00D96E77"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sidRPr="00F042D5">
              <w:rPr>
                <w:rFonts w:ascii="Times New Roman" w:hAnsi="Times New Roman"/>
                <w:sz w:val="16"/>
                <w:szCs w:val="16"/>
              </w:rPr>
              <w:t>(2) Verejný obstarávateľ vyhlasuje verejné obstarávanie uverejnením oznámenia o vyhlásení verejného obstarávania, ak má v úmysle zadávať zákazku verejnou súťažou, užšou súťažou, rokovacím konaním so zverejnením, súťažným dialógom alebo inovatívnym partnerstvom, uzavrieť rámcovú dohodu alebo vytvoriť dynamický nákupný systém.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center"/>
              <w:rPr>
                <w:rFonts w:ascii="Times New Roman" w:hAnsi="Times New Roman"/>
                <w:sz w:val="16"/>
                <w:szCs w:val="16"/>
              </w:rPr>
            </w:pPr>
            <w:r>
              <w:rPr>
                <w:rFonts w:ascii="Times New Roman" w:hAnsi="Times New Roman"/>
                <w:sz w:val="16"/>
                <w:szCs w:val="16"/>
              </w:rPr>
              <w:t>Ú</w:t>
            </w: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r>
              <w:rPr>
                <w:rFonts w:ascii="Times New Roman" w:hAnsi="Times New Roman"/>
                <w:sz w:val="16"/>
                <w:szCs w:val="16"/>
              </w:rPr>
              <w:t>n. a.</w:t>
            </w: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r>
              <w:rPr>
                <w:rFonts w:ascii="Times New Roman" w:hAnsi="Times New Roman"/>
                <w:sz w:val="16"/>
                <w:szCs w:val="16"/>
              </w:rPr>
              <w:t>n. a.</w:t>
            </w:r>
          </w:p>
          <w:p w:rsidR="00D96E77" w:rsidP="00517B81">
            <w:pPr>
              <w:bidi w:val="0"/>
              <w:jc w:val="center"/>
              <w:rPr>
                <w:rFonts w:ascii="Times New Roman" w:hAnsi="Times New Roman"/>
                <w:sz w:val="16"/>
                <w:szCs w:val="16"/>
              </w:rPr>
            </w:pPr>
          </w:p>
          <w:p w:rsidR="00D96E77" w:rsidP="00517B81">
            <w:pPr>
              <w:bidi w:val="0"/>
              <w:jc w:val="center"/>
              <w:rPr>
                <w:rFonts w:ascii="Times New Roman" w:hAnsi="Times New Roman"/>
                <w:sz w:val="16"/>
                <w:szCs w:val="16"/>
              </w:rPr>
            </w:pPr>
          </w:p>
          <w:p w:rsidR="00D96E77" w:rsidRPr="001340E3" w:rsidP="00517B81">
            <w:pPr>
              <w:bidi w:val="0"/>
              <w:jc w:val="center"/>
              <w:rPr>
                <w:rFonts w:ascii="Times New Roman" w:hAnsi="Times New Roman"/>
                <w:sz w:val="16"/>
                <w:szCs w:val="16"/>
              </w:rPr>
            </w:pP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P="00517B81">
            <w:pPr>
              <w:bidi w:val="0"/>
              <w:rPr>
                <w:rFonts w:ascii="Times New Roman" w:hAnsi="Times New Roman"/>
                <w:sz w:val="16"/>
                <w:szCs w:val="16"/>
              </w:rPr>
            </w:pPr>
          </w:p>
          <w:p w:rsidR="00D96E77" w:rsidP="00517B81">
            <w:pPr>
              <w:bidi w:val="0"/>
              <w:rPr>
                <w:rFonts w:ascii="Times New Roman" w:hAnsi="Times New Roman"/>
                <w:sz w:val="16"/>
                <w:szCs w:val="16"/>
              </w:rPr>
            </w:pPr>
          </w:p>
          <w:p w:rsidR="00D96E77" w:rsidP="00517B81">
            <w:pPr>
              <w:bidi w:val="0"/>
              <w:rPr>
                <w:rFonts w:ascii="Times New Roman" w:hAnsi="Times New Roman"/>
                <w:sz w:val="16"/>
                <w:szCs w:val="16"/>
              </w:rPr>
            </w:pPr>
          </w:p>
          <w:p w:rsidR="00D96E77" w:rsidP="00517B81">
            <w:pPr>
              <w:bidi w:val="0"/>
              <w:rPr>
                <w:rFonts w:ascii="Times New Roman" w:hAnsi="Times New Roman"/>
                <w:sz w:val="16"/>
                <w:szCs w:val="16"/>
              </w:rPr>
            </w:pPr>
          </w:p>
          <w:p w:rsidR="00D96E77" w:rsidRPr="001340E3" w:rsidP="00517B81">
            <w:pPr>
              <w:bidi w:val="0"/>
              <w:rPr>
                <w:rFonts w:ascii="Times New Roman" w:hAnsi="Times New Roman"/>
                <w:sz w:val="16"/>
                <w:szCs w:val="16"/>
              </w:rPr>
            </w:pPr>
            <w:r>
              <w:rPr>
                <w:rFonts w:ascii="Times New Roman" w:hAnsi="Times New Roman"/>
                <w:sz w:val="16"/>
                <w:szCs w:val="16"/>
              </w:rPr>
              <w:t xml:space="preserve">Čl. 26 ods. 5 druhý a tretí pododsek sa nepreberá. </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26</w:t>
            </w:r>
          </w:p>
          <w:p w:rsidR="00D96E77" w:rsidRPr="001340E3"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Pr="007A4C56">
              <w:rPr>
                <w:rFonts w:ascii="Times New Roman" w:hAnsi="Times New Roman"/>
                <w:sz w:val="16"/>
                <w:szCs w:val="16"/>
              </w:rPr>
              <w:t>V osobitných prípadoch a za osobitných okolností výslovne uvedených v článku 32 môžu členské štáty stanoviť, že verejní obstarávatelia môžu uplatniť rokovacie konanie bez predchádzajúceho zverejnenia výzvy na súťaž. Členské štáty neumožnia použitie tohto postupu v žiadnych iných prípadoch, než sú prípady uvedené v článku 32.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00C964FC">
              <w:rPr>
                <w:rFonts w:ascii="Times New Roman" w:hAnsi="Times New Roman"/>
                <w:sz w:val="16"/>
                <w:szCs w:val="16"/>
              </w:rPr>
              <w:t>§: 81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sidRPr="00786D71">
              <w:rPr>
                <w:rFonts w:ascii="Times New Roman" w:hAnsi="Times New Roman"/>
                <w:sz w:val="16"/>
                <w:szCs w:val="16"/>
              </w:rPr>
              <w:t>Priame rokovacie konanie môže verejný obstarávateľ použiť len vtedy, ak je splnená aspoň jedna z týchto podmienok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27</w:t>
            </w:r>
          </w:p>
          <w:p w:rsidR="00D96E77"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V prípade verejnej súťaže môže každý hospodársky subjekt, ktorý má záujem, reagovať na výzvu na súťaž predložením ponuky.</w:t>
            </w:r>
          </w:p>
          <w:p w:rsidR="00D96E77" w:rsidRPr="007A4C56" w:rsidP="00517B81">
            <w:pPr>
              <w:bidi w:val="0"/>
              <w:jc w:val="both"/>
              <w:rPr>
                <w:rFonts w:ascii="Times New Roman" w:hAnsi="Times New Roman"/>
                <w:sz w:val="16"/>
                <w:szCs w:val="16"/>
              </w:rPr>
            </w:pPr>
          </w:p>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Minimálna lehota na prijatie ponúk je 35 dní od dátumu zaslania oznámenia o vyhlásení verejného obstarávania.</w:t>
            </w:r>
          </w:p>
          <w:p w:rsidR="00D96E77" w:rsidRPr="007A4C56" w:rsidP="00517B81">
            <w:pPr>
              <w:bidi w:val="0"/>
              <w:jc w:val="both"/>
              <w:rPr>
                <w:rFonts w:ascii="Times New Roman" w:hAnsi="Times New Roman"/>
                <w:sz w:val="16"/>
                <w:szCs w:val="16"/>
              </w:rPr>
            </w:pPr>
          </w:p>
          <w:p w:rsidR="00D96E77" w:rsidRPr="001340E3" w:rsidP="00517B81">
            <w:pPr>
              <w:bidi w:val="0"/>
              <w:jc w:val="both"/>
              <w:rPr>
                <w:rFonts w:ascii="Times New Roman" w:hAnsi="Times New Roman"/>
                <w:sz w:val="16"/>
                <w:szCs w:val="16"/>
              </w:rPr>
            </w:pPr>
            <w:r w:rsidRPr="007A4C56">
              <w:rPr>
                <w:rFonts w:ascii="Times New Roman" w:hAnsi="Times New Roman"/>
                <w:sz w:val="16"/>
                <w:szCs w:val="16"/>
              </w:rPr>
              <w:t>K ponuke sú priložené informácie, ktoré na účely kvalitatívneho výberu požaduje verejný obstarávateľ.</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C964FC">
              <w:rPr>
                <w:rFonts w:ascii="Times New Roman" w:hAnsi="Times New Roman"/>
                <w:sz w:val="16"/>
                <w:szCs w:val="16"/>
              </w:rPr>
              <w:t>§: 66</w:t>
            </w:r>
          </w:p>
          <w:p w:rsidR="00D96E77" w:rsidP="00517B81">
            <w:pPr>
              <w:bidi w:val="0"/>
              <w:jc w:val="both"/>
              <w:rPr>
                <w:rFonts w:ascii="Times New Roman" w:hAnsi="Times New Roman"/>
                <w:sz w:val="16"/>
                <w:szCs w:val="16"/>
              </w:rPr>
            </w:pPr>
            <w:r>
              <w:rPr>
                <w:rFonts w:ascii="Times New Roman" w:hAnsi="Times New Roman"/>
                <w:sz w:val="16"/>
                <w:szCs w:val="16"/>
              </w:rPr>
              <w:t>O: 1</w:t>
            </w:r>
          </w:p>
          <w:p w:rsidR="00D96E77" w:rsidP="00517B81">
            <w:pPr>
              <w:bidi w:val="0"/>
              <w:jc w:val="both"/>
              <w:rPr>
                <w:rFonts w:ascii="Times New Roman" w:hAnsi="Times New Roman"/>
                <w:sz w:val="16"/>
                <w:szCs w:val="16"/>
              </w:rPr>
            </w:pPr>
          </w:p>
          <w:p w:rsidR="00C964FC" w:rsidP="00517B81">
            <w:pPr>
              <w:bidi w:val="0"/>
              <w:jc w:val="both"/>
              <w:rPr>
                <w:rFonts w:ascii="Times New Roman" w:hAnsi="Times New Roman"/>
                <w:sz w:val="16"/>
                <w:szCs w:val="16"/>
              </w:rPr>
            </w:pPr>
          </w:p>
          <w:p w:rsidR="00D96E77" w:rsidP="00517B81">
            <w:pPr>
              <w:bidi w:val="0"/>
              <w:jc w:val="both"/>
              <w:rPr>
                <w:rFonts w:ascii="Times New Roman" w:hAnsi="Times New Roman"/>
                <w:sz w:val="16"/>
                <w:szCs w:val="16"/>
              </w:rPr>
            </w:pPr>
            <w:r w:rsidR="00C964FC">
              <w:rPr>
                <w:rFonts w:ascii="Times New Roman" w:hAnsi="Times New Roman"/>
                <w:sz w:val="16"/>
                <w:szCs w:val="16"/>
              </w:rPr>
              <w:t>§: 66</w:t>
            </w:r>
          </w:p>
          <w:p w:rsidR="00D96E77" w:rsidP="00517B81">
            <w:pPr>
              <w:bidi w:val="0"/>
              <w:jc w:val="both"/>
              <w:rPr>
                <w:rFonts w:ascii="Times New Roman" w:hAnsi="Times New Roman"/>
                <w:sz w:val="16"/>
                <w:szCs w:val="16"/>
              </w:rPr>
            </w:pPr>
            <w:r>
              <w:rPr>
                <w:rFonts w:ascii="Times New Roman" w:hAnsi="Times New Roman"/>
                <w:sz w:val="16"/>
                <w:szCs w:val="16"/>
              </w:rPr>
              <w:t>O: 2</w:t>
            </w:r>
          </w:p>
          <w:p w:rsidR="00D96E77" w:rsidRPr="001340E3" w:rsidP="00517B81">
            <w:pPr>
              <w:bidi w:val="0"/>
              <w:jc w:val="both"/>
              <w:rPr>
                <w:rFonts w:ascii="Times New Roman" w:hAnsi="Times New Roman"/>
                <w:sz w:val="16"/>
                <w:szCs w:val="16"/>
              </w:rPr>
            </w:pPr>
            <w:r w:rsidR="00C964FC">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rPr>
                <w:rFonts w:ascii="Times New Roman" w:hAnsi="Times New Roman"/>
                <w:sz w:val="16"/>
                <w:szCs w:val="16"/>
              </w:rPr>
            </w:pPr>
            <w:r w:rsidRPr="005B4F7E">
              <w:rPr>
                <w:rFonts w:ascii="Times New Roman" w:hAnsi="Times New Roman"/>
                <w:sz w:val="16"/>
                <w:szCs w:val="16"/>
              </w:rPr>
              <w:t>(1) Verejná súťaž sa vyhlasuje pre neobmedzený počet hospodárskych subjektov, ktoré môžu predložiť ponuku. K ponuke sa prikladajú aj doklady, ktoré verejný obstarávateľ vyžaduje na preukázanie splnenia podmienok účasti.</w:t>
            </w:r>
          </w:p>
          <w:p w:rsidR="00D96E77" w:rsidP="00517B81">
            <w:pPr>
              <w:bidi w:val="0"/>
              <w:rPr>
                <w:rFonts w:ascii="Times New Roman" w:hAnsi="Times New Roman"/>
                <w:sz w:val="16"/>
                <w:szCs w:val="16"/>
              </w:rPr>
            </w:pPr>
          </w:p>
          <w:p w:rsidR="00D96E77" w:rsidRPr="005B4F7E" w:rsidP="00517B81">
            <w:pPr>
              <w:bidi w:val="0"/>
              <w:rPr>
                <w:rFonts w:ascii="Times New Roman" w:hAnsi="Times New Roman"/>
                <w:sz w:val="16"/>
                <w:szCs w:val="16"/>
              </w:rPr>
            </w:pPr>
            <w:r w:rsidRPr="005B4F7E">
              <w:rPr>
                <w:rFonts w:ascii="Times New Roman" w:hAnsi="Times New Roman"/>
                <w:sz w:val="16"/>
                <w:szCs w:val="16"/>
              </w:rPr>
              <w:t>(2) Lehota na predkladanie ponúk je najmenej</w:t>
            </w:r>
          </w:p>
          <w:p w:rsidR="00D96E77" w:rsidRPr="001340E3" w:rsidP="00517B81">
            <w:pPr>
              <w:bidi w:val="0"/>
              <w:rPr>
                <w:rFonts w:ascii="Times New Roman" w:hAnsi="Times New Roman"/>
                <w:sz w:val="16"/>
                <w:szCs w:val="16"/>
              </w:rPr>
            </w:pPr>
            <w:r w:rsidRPr="005B4F7E">
              <w:rPr>
                <w:rFonts w:ascii="Times New Roman" w:hAnsi="Times New Roman"/>
                <w:sz w:val="16"/>
                <w:szCs w:val="16"/>
              </w:rPr>
              <w:t>a)</w:t>
            </w:r>
            <w:r>
              <w:rPr>
                <w:rFonts w:ascii="Times New Roman" w:hAnsi="Times New Roman"/>
                <w:sz w:val="16"/>
                <w:szCs w:val="16"/>
              </w:rPr>
              <w:t xml:space="preserve"> </w:t>
            </w:r>
            <w:r w:rsidRPr="005B4F7E">
              <w:rPr>
                <w:rFonts w:ascii="Times New Roman" w:hAnsi="Times New Roman"/>
                <w:sz w:val="16"/>
                <w:szCs w:val="16"/>
              </w:rPr>
              <w:t>35 dní odo dňa odoslania oznámenia o vyhlásení verejného obstarávania publikačnému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27</w:t>
            </w:r>
          </w:p>
          <w:p w:rsidR="00D96E77"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Ak verejní obstarávatelia uverejnili predbežné oznámenie, ktoré sa samo osebe nepoužilo ako prostriedok výzvy na súťaž, minimálna lehota na prijatie ponúk stanovená v odseku 1 druhom pododseku tohto článku sa môže skrátiť na 15 dní za predpokladu, že sú splnené všetky tieto podmienky:</w:t>
            </w:r>
          </w:p>
          <w:p w:rsidR="00D96E77" w:rsidRPr="007A4C56" w:rsidP="00517B81">
            <w:pPr>
              <w:bidi w:val="0"/>
              <w:jc w:val="both"/>
              <w:rPr>
                <w:rFonts w:ascii="Times New Roman" w:hAnsi="Times New Roman"/>
                <w:sz w:val="16"/>
                <w:szCs w:val="16"/>
              </w:rPr>
            </w:pPr>
            <w:r w:rsidRPr="007A4C56">
              <w:rPr>
                <w:rFonts w:ascii="Times New Roman" w:hAnsi="Times New Roman"/>
                <w:sz w:val="16"/>
                <w:szCs w:val="16"/>
              </w:rPr>
              <w:t>a)</w:t>
            </w:r>
            <w:r>
              <w:rPr>
                <w:rFonts w:ascii="Times New Roman" w:hAnsi="Times New Roman"/>
                <w:sz w:val="16"/>
                <w:szCs w:val="16"/>
              </w:rPr>
              <w:t xml:space="preserve"> </w:t>
            </w:r>
            <w:r w:rsidRPr="007A4C56">
              <w:rPr>
                <w:rFonts w:ascii="Times New Roman" w:hAnsi="Times New Roman"/>
                <w:sz w:val="16"/>
                <w:szCs w:val="16"/>
              </w:rPr>
              <w:t>predbežné oznámenie obsahovalo všetky informácie, ktoré sa vyžadujú pri oznámení o vyhlásení verejného obstarávania v prílohe V časti B oddiele I, pokiaľ takéto informácie boli k dispozícii v čase, keď sa predbežné oznámenie uverejnilo;</w:t>
            </w:r>
          </w:p>
          <w:p w:rsidR="00D96E77" w:rsidRPr="001340E3" w:rsidP="00517B81">
            <w:pPr>
              <w:bidi w:val="0"/>
              <w:jc w:val="both"/>
              <w:rPr>
                <w:rFonts w:ascii="Times New Roman" w:hAnsi="Times New Roman"/>
                <w:sz w:val="16"/>
                <w:szCs w:val="16"/>
              </w:rPr>
            </w:pPr>
            <w:r w:rsidRPr="007A4C56">
              <w:rPr>
                <w:rFonts w:ascii="Times New Roman" w:hAnsi="Times New Roman"/>
                <w:sz w:val="16"/>
                <w:szCs w:val="16"/>
              </w:rPr>
              <w:t>b)</w:t>
            </w:r>
            <w:r>
              <w:rPr>
                <w:rFonts w:ascii="Times New Roman" w:hAnsi="Times New Roman"/>
                <w:sz w:val="16"/>
                <w:szCs w:val="16"/>
              </w:rPr>
              <w:t xml:space="preserve"> </w:t>
            </w:r>
            <w:r w:rsidRPr="007A4C56">
              <w:rPr>
                <w:rFonts w:ascii="Times New Roman" w:hAnsi="Times New Roman"/>
                <w:sz w:val="16"/>
                <w:szCs w:val="16"/>
              </w:rPr>
              <w:t>predbežné oznámenie bolo odoslané na uverejnenie v lehote 35 dní až 12 mesiacov pred dátumom zaslania oznámenia o vyhlásení verejného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C964FC">
              <w:rPr>
                <w:rFonts w:ascii="Times New Roman" w:hAnsi="Times New Roman"/>
                <w:sz w:val="16"/>
                <w:szCs w:val="16"/>
              </w:rPr>
              <w:t>§: 66</w:t>
            </w:r>
          </w:p>
          <w:p w:rsidR="00D96E77" w:rsidP="00517B81">
            <w:pPr>
              <w:bidi w:val="0"/>
              <w:jc w:val="both"/>
              <w:rPr>
                <w:rFonts w:ascii="Times New Roman" w:hAnsi="Times New Roman"/>
                <w:sz w:val="16"/>
                <w:szCs w:val="16"/>
              </w:rPr>
            </w:pPr>
            <w:r>
              <w:rPr>
                <w:rFonts w:ascii="Times New Roman" w:hAnsi="Times New Roman"/>
                <w:sz w:val="16"/>
                <w:szCs w:val="16"/>
              </w:rPr>
              <w:t>O: 2</w:t>
            </w:r>
          </w:p>
          <w:p w:rsidR="00D96E77" w:rsidRPr="001340E3" w:rsidP="00517B81">
            <w:pPr>
              <w:bidi w:val="0"/>
              <w:jc w:val="both"/>
              <w:rPr>
                <w:rFonts w:ascii="Times New Roman" w:hAnsi="Times New Roman"/>
                <w:sz w:val="16"/>
                <w:szCs w:val="16"/>
              </w:rPr>
            </w:pPr>
            <w:r w:rsidR="00C964FC">
              <w:rPr>
                <w:rFonts w:ascii="Times New Roman" w:hAnsi="Times New Roman"/>
                <w:sz w:val="16"/>
                <w:szCs w:val="16"/>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rPr>
                <w:rFonts w:ascii="Times New Roman" w:hAnsi="Times New Roman"/>
                <w:sz w:val="16"/>
                <w:szCs w:val="16"/>
              </w:rPr>
            </w:pPr>
            <w:r w:rsidRPr="005B4F7E">
              <w:rPr>
                <w:rFonts w:ascii="Times New Roman" w:hAnsi="Times New Roman"/>
                <w:sz w:val="16"/>
                <w:szCs w:val="16"/>
              </w:rPr>
              <w:t>(2) Lehota na predkladanie ponúk je najmenej</w:t>
            </w:r>
            <w:r>
              <w:rPr>
                <w:rFonts w:ascii="Times New Roman" w:hAnsi="Times New Roman"/>
                <w:sz w:val="16"/>
                <w:szCs w:val="16"/>
              </w:rPr>
              <w:t xml:space="preserve"> </w:t>
            </w:r>
          </w:p>
          <w:p w:rsidR="00D96E77" w:rsidRPr="001340E3" w:rsidP="00C964FC">
            <w:pPr>
              <w:bidi w:val="0"/>
              <w:rPr>
                <w:rFonts w:ascii="Times New Roman" w:hAnsi="Times New Roman"/>
                <w:sz w:val="16"/>
                <w:szCs w:val="16"/>
              </w:rPr>
            </w:pPr>
            <w:r w:rsidRPr="005B4F7E">
              <w:rPr>
                <w:rFonts w:ascii="Times New Roman" w:hAnsi="Times New Roman"/>
                <w:sz w:val="16"/>
                <w:szCs w:val="16"/>
              </w:rPr>
              <w:t>b)</w:t>
            </w:r>
            <w:r>
              <w:rPr>
                <w:rFonts w:ascii="Times New Roman" w:hAnsi="Times New Roman"/>
                <w:sz w:val="16"/>
                <w:szCs w:val="16"/>
              </w:rPr>
              <w:t xml:space="preserve"> </w:t>
            </w:r>
            <w:r w:rsidRPr="005B4F7E">
              <w:rPr>
                <w:rFonts w:ascii="Times New Roman" w:hAnsi="Times New Roman"/>
                <w:sz w:val="16"/>
                <w:szCs w:val="16"/>
              </w:rPr>
              <w:t>15 dní odo dňa odoslania oznámenia o vyhlásení verejného obstarávania publikačnému úradu, ak verejný obstarávateľ uverejnil predbežné oznámenie najskôr 12 mesiacov a najneskôr 35 dní pred dňom odoslania oznámenia o vyhlásení verejného obstarávania a predbežné oznámenie obsahuje všetky požadované údaje a informácie, ak sú k dispozícii v čase, keď sa predbežné oznámenie uverejňuje.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27</w:t>
            </w:r>
          </w:p>
          <w:p w:rsidR="00D96E77" w:rsidRPr="001340E3"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Pr="007A4C56">
              <w:rPr>
                <w:rFonts w:ascii="Times New Roman" w:hAnsi="Times New Roman"/>
                <w:sz w:val="16"/>
                <w:szCs w:val="16"/>
              </w:rPr>
              <w:t>Ak sa lehota stanovená v odseku 1 druhom pododseku stáva neuplatniteľnou z dôvodu naliehavého stavu, ktorý verejný obstarávateľ náležite odôvodní, verejný obstarávateľ môže stanoviť lehotu, ktorá nebude kratšia ako 15 dní od dátumu zaslania oznámenia o vyhlásení verejného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C964FC">
              <w:rPr>
                <w:rFonts w:ascii="Times New Roman" w:hAnsi="Times New Roman"/>
                <w:sz w:val="16"/>
                <w:szCs w:val="16"/>
              </w:rPr>
              <w:t>§: 66</w:t>
            </w:r>
          </w:p>
          <w:p w:rsidR="00D96E77"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sidRPr="005B4F7E">
              <w:rPr>
                <w:rFonts w:ascii="Times New Roman" w:hAnsi="Times New Roman"/>
                <w:sz w:val="16"/>
                <w:szCs w:val="16"/>
              </w:rPr>
              <w:t>(4) Ak ide o naliehavú situáciu, ktorú je povinný verejný obstarávateľ riadne odôvodniť a nemožno použiť lehotu podľa odseku 2 písm. a), lehota na predkladanie ponúk nesmie byť kratšia ako 15 dní odo dňa odoslania oznámenia o vyhlásení verejného obstarávania publikačnému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27</w:t>
            </w:r>
          </w:p>
          <w:p w:rsidR="00D96E77" w:rsidRPr="001340E3"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Pr="007A4C56">
              <w:rPr>
                <w:rFonts w:ascii="Times New Roman" w:hAnsi="Times New Roman"/>
                <w:sz w:val="16"/>
                <w:szCs w:val="16"/>
              </w:rPr>
              <w:t>Verejný obstarávateľ môže lehotu na prijatie ponúk stanovenú v odseku 1 druhom pododseku tohto článku skrátiť o päť dní, ak akceptuje predkladanie ponúk elektronickými prostriedkami v súlade s článkom 22 ods. 1 prvým pododsekom a článkom 22 ods. 5 a 6.</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C964FC">
              <w:rPr>
                <w:rFonts w:ascii="Times New Roman" w:hAnsi="Times New Roman"/>
                <w:sz w:val="16"/>
                <w:szCs w:val="16"/>
              </w:rPr>
              <w:t>§: 66</w:t>
            </w:r>
          </w:p>
          <w:p w:rsidR="00D96E77"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sidRPr="005B4F7E">
              <w:rPr>
                <w:rFonts w:ascii="Times New Roman" w:hAnsi="Times New Roman"/>
                <w:sz w:val="16"/>
                <w:szCs w:val="16"/>
              </w:rPr>
              <w:t>(3) Lehota na predkladanie ponúk je najmenej 30 dní odo dňa odoslania oznámenia o vyhlásení verejného obstarávania</w:t>
            </w:r>
            <w:r>
              <w:rPr>
                <w:rFonts w:ascii="Times New Roman" w:hAnsi="Times New Roman"/>
                <w:sz w:val="16"/>
                <w:szCs w:val="16"/>
              </w:rPr>
              <w:t xml:space="preserve"> publikačnému úradu</w:t>
            </w:r>
            <w:r w:rsidRPr="005B4F7E">
              <w:rPr>
                <w:rFonts w:ascii="Times New Roman" w:hAnsi="Times New Roman"/>
                <w:sz w:val="16"/>
                <w:szCs w:val="16"/>
              </w:rPr>
              <w:t>, ak verejný obstarávateľ vyžaduje predkladanie ponúk elektronickými prostriedkami.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28</w:t>
            </w:r>
          </w:p>
          <w:p w:rsidR="00D96E77"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9B4C6C" w:rsidP="00517B81">
            <w:pPr>
              <w:bidi w:val="0"/>
              <w:jc w:val="both"/>
              <w:rPr>
                <w:rFonts w:ascii="Times New Roman" w:hAnsi="Times New Roman"/>
                <w:sz w:val="16"/>
                <w:szCs w:val="16"/>
              </w:rPr>
            </w:pPr>
            <w:r w:rsidRPr="009B4C6C">
              <w:rPr>
                <w:rFonts w:ascii="Times New Roman" w:hAnsi="Times New Roman"/>
                <w:sz w:val="16"/>
                <w:szCs w:val="16"/>
              </w:rPr>
              <w:t>V užšej súťaži môže každý hospodársky subjekt reagovať na výzvu na súťaž predložením žiadosti o účasť obsahujúcej informácie stanovené v prílohe V častiach B alebo C, pričom poskytne informácie na účely kvalitatívneho výberu, ktoré vyžaduje verejný obstarávateľ.</w:t>
            </w:r>
          </w:p>
          <w:p w:rsidR="00D96E77" w:rsidRPr="009B4C6C" w:rsidP="00517B81">
            <w:pPr>
              <w:bidi w:val="0"/>
              <w:jc w:val="both"/>
              <w:rPr>
                <w:rFonts w:ascii="Times New Roman" w:hAnsi="Times New Roman"/>
                <w:sz w:val="16"/>
                <w:szCs w:val="16"/>
              </w:rPr>
            </w:pPr>
          </w:p>
          <w:p w:rsidR="00D96E77" w:rsidRPr="001340E3" w:rsidP="00517B81">
            <w:pPr>
              <w:bidi w:val="0"/>
              <w:jc w:val="both"/>
              <w:rPr>
                <w:rFonts w:ascii="Times New Roman" w:hAnsi="Times New Roman"/>
                <w:sz w:val="16"/>
                <w:szCs w:val="16"/>
              </w:rPr>
            </w:pPr>
            <w:r w:rsidRPr="009B4C6C">
              <w:rPr>
                <w:rFonts w:ascii="Times New Roman" w:hAnsi="Times New Roman"/>
                <w:sz w:val="16"/>
                <w:szCs w:val="16"/>
              </w:rPr>
              <w:t>Minimálna lehota na prijatie žiadostí o účasť je 30 dní od dátumu zaslania oznámenia o vyhlásení verejného obstarávania alebo, v prípade použitia predbežného oznámenia ako prostriedku výzvy na súťaž, od dátumu zaslania výzvy na potvrdenie účasti.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731F90">
              <w:rPr>
                <w:rFonts w:ascii="Times New Roman" w:hAnsi="Times New Roman"/>
                <w:sz w:val="16"/>
                <w:szCs w:val="16"/>
              </w:rPr>
              <w:t>§: 67</w:t>
            </w:r>
          </w:p>
          <w:p w:rsidR="00D96E77" w:rsidRPr="001340E3" w:rsidP="00731F90">
            <w:pPr>
              <w:bidi w:val="0"/>
              <w:jc w:val="both"/>
              <w:rPr>
                <w:rFonts w:ascii="Times New Roman" w:hAnsi="Times New Roman"/>
                <w:sz w:val="16"/>
                <w:szCs w:val="16"/>
              </w:rPr>
            </w:pPr>
            <w:r>
              <w:rPr>
                <w:rFonts w:ascii="Times New Roman" w:hAnsi="Times New Roman"/>
                <w:sz w:val="16"/>
                <w:szCs w:val="16"/>
              </w:rPr>
              <w:t>O: 1</w:t>
            </w:r>
            <w:r w:rsidR="00731F90">
              <w:rPr>
                <w:rFonts w:ascii="Times New Roman" w:hAnsi="Times New Roman"/>
                <w:sz w:val="16"/>
                <w:szCs w:val="16"/>
              </w:rPr>
              <w:t xml:space="preserve"> až</w:t>
            </w:r>
            <w:r>
              <w:rPr>
                <w:rFonts w:ascii="Times New Roman" w:hAnsi="Times New Roman"/>
                <w:sz w:val="16"/>
                <w:szCs w:val="16"/>
              </w:rPr>
              <w:t xml:space="preserve">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rPr>
                <w:rFonts w:ascii="Times New Roman" w:hAnsi="Times New Roman"/>
                <w:sz w:val="16"/>
                <w:szCs w:val="16"/>
              </w:rPr>
            </w:pPr>
            <w:r w:rsidRPr="005B4F7E">
              <w:rPr>
                <w:rFonts w:ascii="Times New Roman" w:hAnsi="Times New Roman"/>
                <w:sz w:val="16"/>
                <w:szCs w:val="16"/>
              </w:rPr>
              <w:t>(1) Užšia súťaž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predloženie ponuky, a to najmenej na päť tak, aby umožnil skutočnú hospodársku súťaž.</w:t>
            </w:r>
          </w:p>
          <w:p w:rsidR="00D96E77" w:rsidP="00517B81">
            <w:pPr>
              <w:bidi w:val="0"/>
              <w:rPr>
                <w:rFonts w:ascii="Times New Roman" w:hAnsi="Times New Roman"/>
                <w:sz w:val="16"/>
                <w:szCs w:val="16"/>
              </w:rPr>
            </w:pPr>
          </w:p>
          <w:p w:rsidR="00D96E77" w:rsidP="00517B81">
            <w:pPr>
              <w:bidi w:val="0"/>
              <w:rPr>
                <w:rFonts w:ascii="Times New Roman" w:hAnsi="Times New Roman"/>
                <w:sz w:val="16"/>
                <w:szCs w:val="16"/>
              </w:rPr>
            </w:pPr>
            <w:r w:rsidRPr="00A47C84">
              <w:rPr>
                <w:rFonts w:ascii="Times New Roman" w:hAnsi="Times New Roman"/>
                <w:sz w:val="16"/>
                <w:szCs w:val="16"/>
              </w:rPr>
              <w:t>(2) V oznámení o vyhlásení verejného obstarávania verejný obstarávateľ okrem iného určí lehotu na predloženie žiadostí o účasť. Ak verejný obstarávateľ uplatňuje obmedzenie, v oznámení o vyhlásení verejného obstarávania určí objektívne a nediskriminačné pravidlá na obmedzenie počtu záujemcov, ich minimálny počet a ak je to vhodné, ich maximálny počet.</w:t>
            </w:r>
          </w:p>
          <w:p w:rsidR="00D96E77" w:rsidP="00517B81">
            <w:pPr>
              <w:bidi w:val="0"/>
              <w:rPr>
                <w:rFonts w:ascii="Times New Roman" w:hAnsi="Times New Roman"/>
                <w:sz w:val="16"/>
                <w:szCs w:val="16"/>
              </w:rPr>
            </w:pPr>
          </w:p>
          <w:p w:rsidR="00D96E77" w:rsidRPr="001340E3" w:rsidP="00517B81">
            <w:pPr>
              <w:bidi w:val="0"/>
              <w:rPr>
                <w:rFonts w:ascii="Times New Roman" w:hAnsi="Times New Roman"/>
                <w:sz w:val="16"/>
                <w:szCs w:val="16"/>
              </w:rPr>
            </w:pPr>
            <w:r w:rsidRPr="00A47C84">
              <w:rPr>
                <w:rFonts w:ascii="Times New Roman" w:hAnsi="Times New Roman"/>
                <w:sz w:val="16"/>
                <w:szCs w:val="16"/>
              </w:rPr>
              <w:t>(3) Lehota na predloženie žiadostí o účasť nesmie byť kratšia ako 30 dní odo dňa odoslania oznámenia o vyhlásení verejného obstarávania publikačnému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28</w:t>
            </w:r>
          </w:p>
          <w:p w:rsidR="00D96E77"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9B4C6C" w:rsidP="00517B81">
            <w:pPr>
              <w:bidi w:val="0"/>
              <w:jc w:val="both"/>
              <w:rPr>
                <w:rFonts w:ascii="Times New Roman" w:hAnsi="Times New Roman"/>
                <w:sz w:val="16"/>
                <w:szCs w:val="16"/>
              </w:rPr>
            </w:pPr>
            <w:r w:rsidRPr="009B4C6C">
              <w:rPr>
                <w:rFonts w:ascii="Times New Roman" w:hAnsi="Times New Roman"/>
                <w:sz w:val="16"/>
                <w:szCs w:val="16"/>
              </w:rPr>
              <w:t>Ponuku môžu predložiť len tie hospodárske subjekty, ktoré verejný obstarávateľ po posúdení poskytnutých informácií vyzve na predloženie ponuky. Verejní obstarávatelia môžu obmedziť počet vhodných záujemcov, ktorých vyzvú na účasť na súťaži, v súlade s článkom 65.</w:t>
            </w:r>
          </w:p>
          <w:p w:rsidR="00D96E77" w:rsidRPr="009B4C6C" w:rsidP="00517B81">
            <w:pPr>
              <w:bidi w:val="0"/>
              <w:jc w:val="both"/>
              <w:rPr>
                <w:rFonts w:ascii="Times New Roman" w:hAnsi="Times New Roman"/>
                <w:sz w:val="16"/>
                <w:szCs w:val="16"/>
              </w:rPr>
            </w:pPr>
          </w:p>
          <w:p w:rsidR="00D96E77" w:rsidRPr="001340E3" w:rsidP="00517B81">
            <w:pPr>
              <w:bidi w:val="0"/>
              <w:jc w:val="both"/>
              <w:rPr>
                <w:rFonts w:ascii="Times New Roman" w:hAnsi="Times New Roman"/>
                <w:sz w:val="16"/>
                <w:szCs w:val="16"/>
              </w:rPr>
            </w:pPr>
            <w:r w:rsidRPr="009B4C6C">
              <w:rPr>
                <w:rFonts w:ascii="Times New Roman" w:hAnsi="Times New Roman"/>
                <w:sz w:val="16"/>
                <w:szCs w:val="16"/>
              </w:rPr>
              <w:t>Minimálna lehota na prijatie ponúk je 30 dní od dátumu zaslania výzvy na predloženie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731F90">
              <w:rPr>
                <w:rFonts w:ascii="Times New Roman" w:hAnsi="Times New Roman"/>
                <w:sz w:val="16"/>
                <w:szCs w:val="16"/>
              </w:rPr>
              <w:t>§: 67</w:t>
            </w:r>
          </w:p>
          <w:p w:rsidR="00D96E77" w:rsidP="00517B81">
            <w:pPr>
              <w:bidi w:val="0"/>
              <w:jc w:val="both"/>
              <w:rPr>
                <w:rFonts w:ascii="Times New Roman" w:hAnsi="Times New Roman"/>
                <w:sz w:val="16"/>
                <w:szCs w:val="16"/>
              </w:rPr>
            </w:pPr>
            <w:r w:rsidR="00731F90">
              <w:rPr>
                <w:rFonts w:ascii="Times New Roman" w:hAnsi="Times New Roman"/>
                <w:sz w:val="16"/>
                <w:szCs w:val="16"/>
              </w:rPr>
              <w:t>O: 1</w:t>
            </w:r>
            <w:r>
              <w:rPr>
                <w:rFonts w:ascii="Times New Roman" w:hAnsi="Times New Roman"/>
                <w:sz w:val="16"/>
                <w:szCs w:val="16"/>
              </w:rPr>
              <w:t xml:space="preserve"> </w:t>
            </w:r>
          </w:p>
          <w:p w:rsidR="00D96E77" w:rsidP="00517B81">
            <w:pPr>
              <w:bidi w:val="0"/>
              <w:jc w:val="both"/>
              <w:rPr>
                <w:rFonts w:ascii="Times New Roman" w:hAnsi="Times New Roman"/>
                <w:sz w:val="16"/>
                <w:szCs w:val="16"/>
              </w:rPr>
            </w:pPr>
            <w:r>
              <w:rPr>
                <w:rFonts w:ascii="Times New Roman" w:hAnsi="Times New Roman"/>
                <w:sz w:val="16"/>
                <w:szCs w:val="16"/>
              </w:rPr>
              <w:t>V: 2</w:t>
            </w:r>
          </w:p>
          <w:p w:rsidR="00D96E77" w:rsidP="00517B81">
            <w:pPr>
              <w:bidi w:val="0"/>
              <w:jc w:val="both"/>
              <w:rPr>
                <w:rFonts w:ascii="Times New Roman" w:hAnsi="Times New Roman"/>
                <w:sz w:val="16"/>
                <w:szCs w:val="16"/>
              </w:rPr>
            </w:pPr>
          </w:p>
          <w:p w:rsidR="00D96E77" w:rsidP="00517B81">
            <w:pPr>
              <w:bidi w:val="0"/>
              <w:jc w:val="both"/>
              <w:rPr>
                <w:rFonts w:ascii="Times New Roman" w:hAnsi="Times New Roman"/>
                <w:sz w:val="16"/>
                <w:szCs w:val="16"/>
              </w:rPr>
            </w:pPr>
            <w:r w:rsidR="00731F90">
              <w:rPr>
                <w:rFonts w:ascii="Times New Roman" w:hAnsi="Times New Roman"/>
                <w:sz w:val="16"/>
                <w:szCs w:val="16"/>
              </w:rPr>
              <w:t>§: 68</w:t>
            </w:r>
          </w:p>
          <w:p w:rsidR="00D96E77" w:rsidP="00517B81">
            <w:pPr>
              <w:bidi w:val="0"/>
              <w:jc w:val="both"/>
              <w:rPr>
                <w:rFonts w:ascii="Times New Roman" w:hAnsi="Times New Roman"/>
                <w:sz w:val="16"/>
                <w:szCs w:val="16"/>
              </w:rPr>
            </w:pPr>
            <w:r>
              <w:rPr>
                <w:rFonts w:ascii="Times New Roman" w:hAnsi="Times New Roman"/>
                <w:sz w:val="16"/>
                <w:szCs w:val="16"/>
              </w:rPr>
              <w:t>O: 1</w:t>
            </w:r>
          </w:p>
          <w:p w:rsidR="00D96E77" w:rsidP="00517B81">
            <w:pPr>
              <w:bidi w:val="0"/>
              <w:jc w:val="both"/>
              <w:rPr>
                <w:rFonts w:ascii="Times New Roman" w:hAnsi="Times New Roman"/>
                <w:sz w:val="16"/>
                <w:szCs w:val="16"/>
              </w:rPr>
            </w:pPr>
            <w:r>
              <w:rPr>
                <w:rFonts w:ascii="Times New Roman" w:hAnsi="Times New Roman"/>
                <w:sz w:val="16"/>
                <w:szCs w:val="16"/>
              </w:rPr>
              <w:t>V: 4</w:t>
            </w:r>
          </w:p>
          <w:p w:rsidR="00D96E77" w:rsidP="00517B81">
            <w:pPr>
              <w:bidi w:val="0"/>
              <w:jc w:val="both"/>
              <w:rPr>
                <w:rFonts w:ascii="Times New Roman" w:hAnsi="Times New Roman"/>
                <w:sz w:val="16"/>
                <w:szCs w:val="16"/>
              </w:rPr>
            </w:pPr>
          </w:p>
          <w:p w:rsidR="00D96E77" w:rsidP="00517B81">
            <w:pPr>
              <w:bidi w:val="0"/>
              <w:jc w:val="both"/>
              <w:rPr>
                <w:rFonts w:ascii="Times New Roman" w:hAnsi="Times New Roman"/>
                <w:sz w:val="16"/>
                <w:szCs w:val="16"/>
              </w:rPr>
            </w:pPr>
            <w:r w:rsidR="00731F90">
              <w:rPr>
                <w:rFonts w:ascii="Times New Roman" w:hAnsi="Times New Roman"/>
                <w:sz w:val="16"/>
                <w:szCs w:val="16"/>
              </w:rPr>
              <w:t>§ 69</w:t>
            </w:r>
          </w:p>
          <w:p w:rsidR="00D96E77" w:rsidP="00517B81">
            <w:pPr>
              <w:bidi w:val="0"/>
              <w:jc w:val="both"/>
              <w:rPr>
                <w:rFonts w:ascii="Times New Roman" w:hAnsi="Times New Roman"/>
                <w:sz w:val="16"/>
                <w:szCs w:val="16"/>
              </w:rPr>
            </w:pPr>
            <w:r>
              <w:rPr>
                <w:rFonts w:ascii="Times New Roman" w:hAnsi="Times New Roman"/>
                <w:sz w:val="16"/>
                <w:szCs w:val="16"/>
              </w:rPr>
              <w:t>O: 1</w:t>
            </w:r>
          </w:p>
          <w:p w:rsidR="00D96E77" w:rsidRPr="001340E3" w:rsidP="00517B81">
            <w:pPr>
              <w:bidi w:val="0"/>
              <w:jc w:val="both"/>
              <w:rPr>
                <w:rFonts w:ascii="Times New Roman" w:hAnsi="Times New Roman"/>
                <w:sz w:val="16"/>
                <w:szCs w:val="16"/>
              </w:rPr>
            </w:pPr>
            <w:r w:rsidR="00731F90">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rPr>
                <w:rFonts w:ascii="Times New Roman" w:hAnsi="Times New Roman"/>
                <w:sz w:val="16"/>
                <w:szCs w:val="16"/>
              </w:rPr>
            </w:pPr>
            <w:r w:rsidRPr="00A47C84">
              <w:rPr>
                <w:rFonts w:ascii="Times New Roman" w:hAnsi="Times New Roman"/>
                <w:sz w:val="16"/>
                <w:szCs w:val="16"/>
              </w:rPr>
              <w:t>Verejný obstarávateľ môže na základe objektívnych a nediskriminačných pravidiel obmedziť počet záujemcov, ktorých vyzve na predloženie ponuky, a to najmenej na päť tak, aby umožnil skutočnú hospodársku súťaž.</w:t>
            </w:r>
          </w:p>
          <w:p w:rsidR="00D96E77" w:rsidP="00517B81">
            <w:pPr>
              <w:bidi w:val="0"/>
              <w:rPr>
                <w:rFonts w:ascii="Times New Roman" w:hAnsi="Times New Roman"/>
                <w:sz w:val="16"/>
                <w:szCs w:val="16"/>
              </w:rPr>
            </w:pPr>
          </w:p>
          <w:p w:rsidR="00D96E77" w:rsidP="00517B81">
            <w:pPr>
              <w:bidi w:val="0"/>
              <w:rPr>
                <w:rFonts w:ascii="Times New Roman" w:hAnsi="Times New Roman"/>
                <w:sz w:val="16"/>
                <w:szCs w:val="16"/>
              </w:rPr>
            </w:pPr>
            <w:r w:rsidRPr="00A47C84">
              <w:rPr>
                <w:rFonts w:ascii="Times New Roman" w:hAnsi="Times New Roman"/>
                <w:sz w:val="16"/>
                <w:szCs w:val="16"/>
              </w:rPr>
              <w:t>Ponuku môže predložiť len záujemca, ktorého verejný obstarávateľ vyzval na predloženie ponuky.</w:t>
            </w:r>
          </w:p>
          <w:p w:rsidR="00D96E77" w:rsidP="00517B81">
            <w:pPr>
              <w:bidi w:val="0"/>
              <w:rPr>
                <w:rFonts w:ascii="Times New Roman" w:hAnsi="Times New Roman"/>
                <w:sz w:val="16"/>
                <w:szCs w:val="16"/>
              </w:rPr>
            </w:pPr>
          </w:p>
          <w:p w:rsidR="00731F90" w:rsidP="00517B81">
            <w:pPr>
              <w:bidi w:val="0"/>
              <w:rPr>
                <w:rFonts w:ascii="Times New Roman" w:hAnsi="Times New Roman"/>
                <w:sz w:val="16"/>
                <w:szCs w:val="16"/>
              </w:rPr>
            </w:pPr>
          </w:p>
          <w:p w:rsidR="00D96E77" w:rsidRPr="00A47C84" w:rsidP="00517B81">
            <w:pPr>
              <w:bidi w:val="0"/>
              <w:rPr>
                <w:rFonts w:ascii="Times New Roman" w:hAnsi="Times New Roman"/>
                <w:sz w:val="16"/>
                <w:szCs w:val="16"/>
              </w:rPr>
            </w:pPr>
            <w:r w:rsidRPr="00A47C84">
              <w:rPr>
                <w:rFonts w:ascii="Times New Roman" w:hAnsi="Times New Roman"/>
                <w:sz w:val="16"/>
                <w:szCs w:val="16"/>
              </w:rPr>
              <w:t>(1) Lehota na predkladanie ponúk je najmenej</w:t>
            </w:r>
          </w:p>
          <w:p w:rsidR="00D96E77" w:rsidRPr="001340E3" w:rsidP="00517B81">
            <w:pPr>
              <w:bidi w:val="0"/>
              <w:rPr>
                <w:rFonts w:ascii="Times New Roman" w:hAnsi="Times New Roman"/>
                <w:sz w:val="16"/>
                <w:szCs w:val="16"/>
              </w:rPr>
            </w:pPr>
            <w:r w:rsidRPr="00A47C84">
              <w:rPr>
                <w:rFonts w:ascii="Times New Roman" w:hAnsi="Times New Roman"/>
                <w:sz w:val="16"/>
                <w:szCs w:val="16"/>
              </w:rPr>
              <w:t>a)</w:t>
            </w:r>
            <w:r>
              <w:rPr>
                <w:rFonts w:ascii="Times New Roman" w:hAnsi="Times New Roman"/>
                <w:sz w:val="16"/>
                <w:szCs w:val="16"/>
              </w:rPr>
              <w:t xml:space="preserve"> </w:t>
            </w:r>
            <w:r w:rsidRPr="00A47C84">
              <w:rPr>
                <w:rFonts w:ascii="Times New Roman" w:hAnsi="Times New Roman"/>
                <w:sz w:val="16"/>
                <w:szCs w:val="16"/>
              </w:rPr>
              <w:t>30 dní odo dňa odoslania výzvy na predkladanie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28</w:t>
            </w:r>
          </w:p>
          <w:p w:rsidR="00D96E77" w:rsidRPr="001340E3"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9B4C6C" w:rsidP="00517B81">
            <w:pPr>
              <w:bidi w:val="0"/>
              <w:jc w:val="both"/>
              <w:rPr>
                <w:rFonts w:ascii="Times New Roman" w:hAnsi="Times New Roman"/>
                <w:sz w:val="16"/>
                <w:szCs w:val="16"/>
              </w:rPr>
            </w:pPr>
            <w:r w:rsidRPr="009B4C6C">
              <w:rPr>
                <w:rFonts w:ascii="Times New Roman" w:hAnsi="Times New Roman"/>
                <w:sz w:val="16"/>
                <w:szCs w:val="16"/>
              </w:rPr>
              <w:t>Ak verejní obstarávatelia uverejnili predbežné oznámenie, ktoré sa samo osebe nepoužilo ako prostriedok výzvy na súťaž, minimálna lehota na prijatie ponúk stanovená v odseku 2 druhom pododseku tohto článku sa môže skrátiť na 10 dní za predpokladu, že sú splnené všetky tieto podmienky:</w:t>
            </w:r>
          </w:p>
          <w:p w:rsidR="00D96E77" w:rsidRPr="009B4C6C" w:rsidP="00517B81">
            <w:pPr>
              <w:bidi w:val="0"/>
              <w:jc w:val="both"/>
              <w:rPr>
                <w:rFonts w:ascii="Times New Roman" w:hAnsi="Times New Roman"/>
                <w:sz w:val="16"/>
                <w:szCs w:val="16"/>
              </w:rPr>
            </w:pPr>
            <w:r w:rsidRPr="009B4C6C">
              <w:rPr>
                <w:rFonts w:ascii="Times New Roman" w:hAnsi="Times New Roman"/>
                <w:sz w:val="16"/>
                <w:szCs w:val="16"/>
              </w:rPr>
              <w:t>a)</w:t>
            </w:r>
            <w:r>
              <w:rPr>
                <w:rFonts w:ascii="Times New Roman" w:hAnsi="Times New Roman"/>
                <w:sz w:val="16"/>
                <w:szCs w:val="16"/>
              </w:rPr>
              <w:t xml:space="preserve"> </w:t>
            </w:r>
            <w:r w:rsidRPr="009B4C6C">
              <w:rPr>
                <w:rFonts w:ascii="Times New Roman" w:hAnsi="Times New Roman"/>
                <w:sz w:val="16"/>
                <w:szCs w:val="16"/>
              </w:rPr>
              <w:t>predbežné oznámenie obsahovalo všetky informácie, ktoré sa vyžadujú v prílohe V časti B oddiele I, pokiaľ boli takéto informácie k dispozícii v čase, keď sa predbežné oznámenie uverejnilo;</w:t>
            </w:r>
          </w:p>
          <w:p w:rsidR="00D96E77" w:rsidRPr="001340E3" w:rsidP="00A52AE7">
            <w:pPr>
              <w:bidi w:val="0"/>
              <w:jc w:val="both"/>
              <w:rPr>
                <w:rFonts w:ascii="Times New Roman" w:hAnsi="Times New Roman"/>
                <w:sz w:val="16"/>
                <w:szCs w:val="16"/>
              </w:rPr>
            </w:pPr>
            <w:r w:rsidRPr="009B4C6C">
              <w:rPr>
                <w:rFonts w:ascii="Times New Roman" w:hAnsi="Times New Roman"/>
                <w:sz w:val="16"/>
                <w:szCs w:val="16"/>
              </w:rPr>
              <w:t>b)</w:t>
            </w:r>
            <w:r>
              <w:rPr>
                <w:rFonts w:ascii="Times New Roman" w:hAnsi="Times New Roman"/>
                <w:sz w:val="16"/>
                <w:szCs w:val="16"/>
              </w:rPr>
              <w:t xml:space="preserve"> </w:t>
            </w:r>
            <w:r w:rsidRPr="009B4C6C">
              <w:rPr>
                <w:rFonts w:ascii="Times New Roman" w:hAnsi="Times New Roman"/>
                <w:sz w:val="16"/>
                <w:szCs w:val="16"/>
              </w:rPr>
              <w:t>predbežné oznámenie sa zaslalo na uverejnenie v lehote 35 dní až 12 mesiacov pred dátumom zaslania oznámenia o vyhlásení verejného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A52AE7">
              <w:rPr>
                <w:rFonts w:ascii="Times New Roman" w:hAnsi="Times New Roman"/>
                <w:sz w:val="16"/>
                <w:szCs w:val="16"/>
              </w:rPr>
              <w:t>§ 69</w:t>
            </w:r>
          </w:p>
          <w:p w:rsidR="00D96E77" w:rsidP="00517B81">
            <w:pPr>
              <w:bidi w:val="0"/>
              <w:jc w:val="both"/>
              <w:rPr>
                <w:rFonts w:ascii="Times New Roman" w:hAnsi="Times New Roman"/>
                <w:sz w:val="16"/>
                <w:szCs w:val="16"/>
              </w:rPr>
            </w:pPr>
            <w:r>
              <w:rPr>
                <w:rFonts w:ascii="Times New Roman" w:hAnsi="Times New Roman"/>
                <w:sz w:val="16"/>
                <w:szCs w:val="16"/>
              </w:rPr>
              <w:t>O: 1</w:t>
            </w:r>
          </w:p>
          <w:p w:rsidR="00D96E77" w:rsidRPr="001340E3" w:rsidP="00517B81">
            <w:pPr>
              <w:bidi w:val="0"/>
              <w:jc w:val="both"/>
              <w:rPr>
                <w:rFonts w:ascii="Times New Roman" w:hAnsi="Times New Roman"/>
                <w:sz w:val="16"/>
                <w:szCs w:val="16"/>
              </w:rPr>
            </w:pPr>
            <w:r w:rsidR="00A52AE7">
              <w:rPr>
                <w:rFonts w:ascii="Times New Roman" w:hAnsi="Times New Roman"/>
                <w:sz w:val="16"/>
                <w:szCs w:val="16"/>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rPr>
                <w:rFonts w:ascii="Times New Roman" w:hAnsi="Times New Roman"/>
                <w:sz w:val="16"/>
                <w:szCs w:val="16"/>
              </w:rPr>
            </w:pPr>
            <w:r w:rsidRPr="00A47C84">
              <w:rPr>
                <w:rFonts w:ascii="Times New Roman" w:hAnsi="Times New Roman"/>
                <w:sz w:val="16"/>
                <w:szCs w:val="16"/>
              </w:rPr>
              <w:t>(1) Lehota na predkladanie ponúk je najmenej</w:t>
            </w:r>
            <w:r>
              <w:rPr>
                <w:rFonts w:ascii="Times New Roman" w:hAnsi="Times New Roman"/>
                <w:sz w:val="16"/>
                <w:szCs w:val="16"/>
              </w:rPr>
              <w:t xml:space="preserve"> </w:t>
            </w:r>
          </w:p>
          <w:p w:rsidR="00D96E77" w:rsidRPr="001340E3" w:rsidP="00517B81">
            <w:pPr>
              <w:bidi w:val="0"/>
              <w:rPr>
                <w:rFonts w:ascii="Times New Roman" w:hAnsi="Times New Roman"/>
                <w:sz w:val="16"/>
                <w:szCs w:val="16"/>
              </w:rPr>
            </w:pPr>
            <w:r w:rsidRPr="00A47C84">
              <w:rPr>
                <w:rFonts w:ascii="Times New Roman" w:hAnsi="Times New Roman"/>
                <w:sz w:val="16"/>
                <w:szCs w:val="16"/>
              </w:rPr>
              <w:t>b)</w:t>
            </w:r>
            <w:r>
              <w:rPr>
                <w:rFonts w:ascii="Times New Roman" w:hAnsi="Times New Roman"/>
                <w:sz w:val="16"/>
                <w:szCs w:val="16"/>
              </w:rPr>
              <w:t xml:space="preserve"> </w:t>
            </w:r>
            <w:r w:rsidRPr="00A47C84">
              <w:rPr>
                <w:rFonts w:ascii="Times New Roman" w:hAnsi="Times New Roman"/>
                <w:sz w:val="16"/>
                <w:szCs w:val="16"/>
              </w:rPr>
              <w:t>10 dní odo dňa odoslania výzvy na predkladanie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takéto údaje a informácie k dispozícii v čase, keď sa predbežné oznámenie uverejňuje.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28</w:t>
            </w:r>
          </w:p>
          <w:p w:rsidR="00D96E77" w:rsidRPr="001340E3"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Pr="009B4C6C">
              <w:rPr>
                <w:rFonts w:ascii="Times New Roman" w:hAnsi="Times New Roman"/>
                <w:sz w:val="16"/>
                <w:szCs w:val="16"/>
              </w:rPr>
              <w:t>Členské štáty môžu ustanoviť, že všetci verejní obstarávatelia na nižšej ako ústrednej úrovni alebo ich konkrétne kategórie môžu stanoviť lehotu na prijatie ponúk vzájomnou dohodou medzi verejným obstarávateľom a vybranými záujemcami za predpokladu, že všetci vybraní záujemcovia majú rovnaký čas na prípravu a predloženie svojej ponuky. V prípade, že dohoda o lehote na prijatie ponúk nebola dojednaná, lehota je minimálne 10 dní od dátumu zaslania výzvy na predloženie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A52AE7">
              <w:rPr>
                <w:rFonts w:ascii="Times New Roman" w:hAnsi="Times New Roman"/>
                <w:sz w:val="16"/>
                <w:szCs w:val="16"/>
              </w:rPr>
              <w:t>§: 69</w:t>
            </w:r>
          </w:p>
          <w:p w:rsidR="00D96E77"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3D4017" w:rsidP="00517B81">
            <w:pPr>
              <w:bidi w:val="0"/>
              <w:jc w:val="both"/>
              <w:rPr>
                <w:rFonts w:ascii="Times New Roman" w:hAnsi="Times New Roman"/>
                <w:sz w:val="16"/>
                <w:szCs w:val="16"/>
              </w:rPr>
            </w:pPr>
            <w:r w:rsidRPr="003D4017">
              <w:rPr>
                <w:rFonts w:ascii="Times New Roman" w:hAnsi="Times New Roman"/>
                <w:sz w:val="16"/>
                <w:szCs w:val="16"/>
              </w:rPr>
              <w:t xml:space="preserve">(3) Verejný obstarávateľ podľa § 7 ods. 1 písm. b) až e) môže určiť lehotu na predkladanie ponúk dohodou s vybratými záujemcami len vtedy, ak všetci budú mať rovnaký čas na prípravu a predkladanie ponúk; ak takúto dohodu nemožno dosiahnuť, tento verejný obstarávateľ určí lehotu na predkladanie ponúk, ktorá nesmie byť kratšia ako </w:t>
            </w:r>
            <w:r w:rsidR="00A52AE7">
              <w:rPr>
                <w:rFonts w:ascii="Times New Roman" w:hAnsi="Times New Roman"/>
                <w:sz w:val="16"/>
                <w:szCs w:val="16"/>
              </w:rPr>
              <w:t>10</w:t>
            </w:r>
            <w:r w:rsidRPr="003D4017">
              <w:rPr>
                <w:rFonts w:ascii="Times New Roman" w:hAnsi="Times New Roman"/>
                <w:sz w:val="16"/>
                <w:szCs w:val="16"/>
              </w:rPr>
              <w:t xml:space="preserve"> dní odo dňa odoslania výzvy na predkladanie ponúk.</w:t>
            </w:r>
          </w:p>
          <w:p w:rsidR="00D96E77"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D96E77" w:rsidP="00517B81">
            <w:pPr>
              <w:bidi w:val="0"/>
              <w:rPr>
                <w:rFonts w:ascii="Times New Roman" w:hAnsi="Times New Roman"/>
                <w:sz w:val="16"/>
                <w:szCs w:val="16"/>
              </w:rPr>
            </w:pPr>
            <w:r>
              <w:rPr>
                <w:rFonts w:ascii="Times New Roman" w:hAnsi="Times New Roman"/>
                <w:sz w:val="16"/>
                <w:szCs w:val="16"/>
              </w:rPr>
              <w:t>Č: 28</w:t>
            </w:r>
          </w:p>
          <w:p w:rsidR="00D96E77" w:rsidRPr="001340E3"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both"/>
              <w:rPr>
                <w:rFonts w:ascii="Times New Roman" w:hAnsi="Times New Roman"/>
                <w:sz w:val="16"/>
                <w:szCs w:val="16"/>
              </w:rPr>
            </w:pPr>
            <w:r w:rsidRPr="009B4C6C">
              <w:rPr>
                <w:rFonts w:ascii="Times New Roman" w:hAnsi="Times New Roman"/>
                <w:sz w:val="16"/>
                <w:szCs w:val="16"/>
              </w:rPr>
              <w:t>Lehota na prijatie ponúk stanovená v odseku 2 tohto článku sa môže skrátiť o päť dní, ak verejný obstarávateľ akceptuje, že ponuky sa môžu predkladať elektronickými prostriedkami v súlade s článkom 22 ods. 1, 5 a 6.</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P="00517B81">
            <w:pPr>
              <w:bidi w:val="0"/>
              <w:jc w:val="both"/>
              <w:rPr>
                <w:rFonts w:ascii="Times New Roman" w:hAnsi="Times New Roman"/>
                <w:sz w:val="16"/>
                <w:szCs w:val="16"/>
              </w:rPr>
            </w:pPr>
            <w:r w:rsidR="00A52AE7">
              <w:rPr>
                <w:rFonts w:ascii="Times New Roman" w:hAnsi="Times New Roman"/>
                <w:sz w:val="16"/>
                <w:szCs w:val="16"/>
              </w:rPr>
              <w:t>§: 69</w:t>
            </w:r>
          </w:p>
          <w:p w:rsidR="00D96E77"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r w:rsidRPr="00D36E10">
              <w:rPr>
                <w:rFonts w:ascii="Times New Roman" w:hAnsi="Times New Roman"/>
                <w:sz w:val="16"/>
                <w:szCs w:val="16"/>
              </w:rPr>
              <w:t>(2) Lehota na predkladanie ponúk je najmenej 25 dní odo dňa odoslania výzvy na predkladanie ponúk, ak verejný obstarávateľ vyžaduje predkladanie ponúk elektronickými prostriedkami.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96E77"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D96E77"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28</w:t>
            </w:r>
          </w:p>
          <w:p w:rsidR="00C52EEC" w:rsidRPr="001340E3"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B4C6C" w:rsidP="00517B81">
            <w:pPr>
              <w:bidi w:val="0"/>
              <w:jc w:val="both"/>
              <w:rPr>
                <w:rFonts w:ascii="Times New Roman" w:hAnsi="Times New Roman"/>
                <w:sz w:val="16"/>
                <w:szCs w:val="16"/>
              </w:rPr>
            </w:pPr>
            <w:r w:rsidRPr="009B4C6C">
              <w:rPr>
                <w:rFonts w:ascii="Times New Roman" w:hAnsi="Times New Roman"/>
                <w:sz w:val="16"/>
                <w:szCs w:val="16"/>
              </w:rPr>
              <w:t>Ak sa lehoty stanovené v tomto článku stávajú neuplatniteľnými z dôvodu naliehavého stavu, ktorý verejný obstarávateľ náležite odôvodní, verejní obstarávatelia môžu stanoviť:</w:t>
            </w:r>
          </w:p>
          <w:p w:rsidR="00C52EEC" w:rsidRPr="009B4C6C" w:rsidP="00517B81">
            <w:pPr>
              <w:bidi w:val="0"/>
              <w:jc w:val="both"/>
              <w:rPr>
                <w:rFonts w:ascii="Times New Roman" w:hAnsi="Times New Roman"/>
                <w:sz w:val="16"/>
                <w:szCs w:val="16"/>
              </w:rPr>
            </w:pPr>
            <w:r w:rsidRPr="009B4C6C">
              <w:rPr>
                <w:rFonts w:ascii="Times New Roman" w:hAnsi="Times New Roman"/>
                <w:sz w:val="16"/>
                <w:szCs w:val="16"/>
              </w:rPr>
              <w:t>a)</w:t>
            </w:r>
            <w:r>
              <w:rPr>
                <w:rFonts w:ascii="Times New Roman" w:hAnsi="Times New Roman"/>
                <w:sz w:val="16"/>
                <w:szCs w:val="16"/>
              </w:rPr>
              <w:t xml:space="preserve"> </w:t>
            </w:r>
            <w:r w:rsidRPr="009B4C6C">
              <w:rPr>
                <w:rFonts w:ascii="Times New Roman" w:hAnsi="Times New Roman"/>
                <w:sz w:val="16"/>
                <w:szCs w:val="16"/>
              </w:rPr>
              <w:t>lehotu na prijatie žiadostí o účasť, ktorá nebude kratšia ako 15 dní od dátumu zaslania oznámenia o vyhlásení verejného obstarávania;</w:t>
            </w:r>
          </w:p>
          <w:p w:rsidR="00C52EEC" w:rsidRPr="009B4C6C" w:rsidP="00517B81">
            <w:pPr>
              <w:bidi w:val="0"/>
              <w:jc w:val="both"/>
              <w:rPr>
                <w:rFonts w:ascii="Times New Roman" w:hAnsi="Times New Roman"/>
                <w:sz w:val="16"/>
                <w:szCs w:val="16"/>
              </w:rPr>
            </w:pPr>
            <w:r w:rsidRPr="009B4C6C">
              <w:rPr>
                <w:rFonts w:ascii="Times New Roman" w:hAnsi="Times New Roman"/>
                <w:sz w:val="16"/>
                <w:szCs w:val="16"/>
              </w:rPr>
              <w:t>b)</w:t>
            </w:r>
            <w:r>
              <w:rPr>
                <w:rFonts w:ascii="Times New Roman" w:hAnsi="Times New Roman"/>
                <w:sz w:val="16"/>
                <w:szCs w:val="16"/>
              </w:rPr>
              <w:t xml:space="preserve"> </w:t>
            </w:r>
            <w:r w:rsidRPr="009B4C6C">
              <w:rPr>
                <w:rFonts w:ascii="Times New Roman" w:hAnsi="Times New Roman"/>
                <w:sz w:val="16"/>
                <w:szCs w:val="16"/>
              </w:rPr>
              <w:t>lehotu na prijatie ponúk, ktorá nebude kratšia ako 10 dní od dátumu zaslania výzvy na predloženie ponúk.</w:t>
            </w:r>
          </w:p>
          <w:p w:rsidR="00C52EEC" w:rsidRPr="001340E3" w:rsidP="00517B81">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DF73C0">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67</w:t>
            </w:r>
          </w:p>
          <w:p w:rsidR="00C52EEC" w:rsidP="00517B81">
            <w:pPr>
              <w:bidi w:val="0"/>
              <w:jc w:val="both"/>
              <w:rPr>
                <w:rFonts w:ascii="Times New Roman" w:hAnsi="Times New Roman"/>
                <w:sz w:val="16"/>
                <w:szCs w:val="16"/>
              </w:rPr>
            </w:pPr>
            <w:r>
              <w:rPr>
                <w:rFonts w:ascii="Times New Roman" w:hAnsi="Times New Roman"/>
                <w:sz w:val="16"/>
                <w:szCs w:val="16"/>
              </w:rPr>
              <w:t>O: 4</w:t>
            </w:r>
          </w:p>
          <w:p w:rsidR="00C52EEC" w:rsidP="00517B81">
            <w:pPr>
              <w:bidi w:val="0"/>
              <w:jc w:val="both"/>
              <w:rPr>
                <w:rFonts w:ascii="Times New Roman" w:hAnsi="Times New Roman"/>
                <w:sz w:val="16"/>
                <w:szCs w:val="16"/>
              </w:rPr>
            </w:pPr>
          </w:p>
          <w:p w:rsidR="00A52AE7" w:rsidP="00517B81">
            <w:pPr>
              <w:bidi w:val="0"/>
              <w:jc w:val="both"/>
              <w:rPr>
                <w:rFonts w:ascii="Times New Roman" w:hAnsi="Times New Roman"/>
                <w:sz w:val="16"/>
                <w:szCs w:val="16"/>
              </w:rPr>
            </w:pPr>
          </w:p>
          <w:p w:rsidR="00A52AE7"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A52AE7">
              <w:rPr>
                <w:rFonts w:ascii="Times New Roman" w:hAnsi="Times New Roman"/>
                <w:sz w:val="16"/>
                <w:szCs w:val="16"/>
              </w:rPr>
              <w:t>§: 69</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w:t>
            </w:r>
            <w:r w:rsidRPr="00D36E10">
              <w:rPr>
                <w:rFonts w:ascii="Times New Roman" w:hAnsi="Times New Roman"/>
                <w:sz w:val="16"/>
                <w:szCs w:val="16"/>
              </w:rPr>
              <w:t>4) Ak ide o naliehavú situáciu, ktorú je povinný verejný obstarávateľ riadne odôvodniť a nemožno použiť lehotu podľa odseku 3, lehota na predloženie žiadostí o účasť nesmie byť kratšia ako 15 dní odo dňa odoslania oznámenia o vyhlásení verejného obstarávania publikačnému úradu.</w:t>
            </w:r>
          </w:p>
          <w:p w:rsidR="00C52EEC" w:rsidP="00517B81">
            <w:pPr>
              <w:bidi w:val="0"/>
              <w:rPr>
                <w:rFonts w:ascii="Times New Roman" w:hAnsi="Times New Roman"/>
                <w:sz w:val="16"/>
                <w:szCs w:val="16"/>
              </w:rPr>
            </w:pPr>
          </w:p>
          <w:p w:rsidR="00C52EEC" w:rsidRPr="001340E3" w:rsidP="00517B81">
            <w:pPr>
              <w:bidi w:val="0"/>
              <w:jc w:val="both"/>
              <w:rPr>
                <w:rFonts w:ascii="Times New Roman" w:hAnsi="Times New Roman"/>
                <w:sz w:val="16"/>
                <w:szCs w:val="16"/>
              </w:rPr>
            </w:pPr>
            <w:r w:rsidRPr="00D36E10">
              <w:rPr>
                <w:rFonts w:ascii="Times New Roman" w:hAnsi="Times New Roman"/>
                <w:sz w:val="16"/>
                <w:szCs w:val="16"/>
              </w:rPr>
              <w:t>(</w:t>
            </w:r>
            <w:r>
              <w:rPr>
                <w:rFonts w:ascii="Times New Roman" w:hAnsi="Times New Roman"/>
                <w:sz w:val="16"/>
                <w:szCs w:val="16"/>
              </w:rPr>
              <w:t>4</w:t>
            </w:r>
            <w:r w:rsidRPr="00D36E10">
              <w:rPr>
                <w:rFonts w:ascii="Times New Roman" w:hAnsi="Times New Roman"/>
                <w:sz w:val="16"/>
                <w:szCs w:val="16"/>
              </w:rPr>
              <w:t xml:space="preserve">) </w:t>
            </w:r>
            <w:r w:rsidRPr="003D4017">
              <w:rPr>
                <w:rFonts w:ascii="Times New Roman" w:hAnsi="Times New Roman"/>
                <w:sz w:val="16"/>
                <w:szCs w:val="16"/>
              </w:rPr>
              <w:t>Ak ide o naliehavú situáciu, ktorú je povinný verejný obstarávateľ riadne odôvodniť a nemožno použiť lehotu podľa odseku 1 písm. a) alebo odseku 2, lehota na predkladanie ponúk nesmie byť kratšia ako 10 dní odo dňa odoslania výzvy na predkladanie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29</w:t>
            </w:r>
          </w:p>
          <w:p w:rsidR="00C52EEC"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11D13" w:rsidP="00517B81">
            <w:pPr>
              <w:bidi w:val="0"/>
              <w:jc w:val="both"/>
              <w:rPr>
                <w:rFonts w:ascii="Times New Roman" w:hAnsi="Times New Roman"/>
                <w:sz w:val="16"/>
                <w:szCs w:val="16"/>
              </w:rPr>
            </w:pPr>
            <w:r w:rsidRPr="00811D13">
              <w:rPr>
                <w:rFonts w:ascii="Times New Roman" w:hAnsi="Times New Roman"/>
                <w:sz w:val="16"/>
                <w:szCs w:val="16"/>
              </w:rPr>
              <w:t>V prípade rokovacieho konania môže každý hospodársky subjekt reagovať na výzvu na súťaž, ktorá obsahuje informácie stanovené v prílohe V časti B a C, predložením žiadosti o účasť tak, že poskytne informácie pre kvalitatívny výber, ktoré požaduje verejný obstarávateľ.</w:t>
            </w:r>
          </w:p>
          <w:p w:rsidR="00C52EEC" w:rsidRPr="00811D13" w:rsidP="00517B81">
            <w:pPr>
              <w:bidi w:val="0"/>
              <w:jc w:val="both"/>
              <w:rPr>
                <w:rFonts w:ascii="Times New Roman" w:hAnsi="Times New Roman"/>
                <w:sz w:val="16"/>
                <w:szCs w:val="16"/>
              </w:rPr>
            </w:pPr>
          </w:p>
          <w:p w:rsidR="00C52EEC" w:rsidRPr="00811D13" w:rsidP="00517B81">
            <w:pPr>
              <w:bidi w:val="0"/>
              <w:jc w:val="both"/>
              <w:rPr>
                <w:rFonts w:ascii="Times New Roman" w:hAnsi="Times New Roman"/>
                <w:sz w:val="16"/>
                <w:szCs w:val="16"/>
              </w:rPr>
            </w:pPr>
            <w:r w:rsidRPr="00811D13">
              <w:rPr>
                <w:rFonts w:ascii="Times New Roman" w:hAnsi="Times New Roman"/>
                <w:sz w:val="16"/>
                <w:szCs w:val="16"/>
              </w:rPr>
              <w:t>Verejní obstarávatelia v súťažných podkladoch identifikujú predmet obstarávania tak, že poskytnú opis svojich potrieb a charakteristické znaky požadovaného tovaru, prác alebo služieb, ktoré sa majú obstarať, a stanovia kritériá na vyhodnotenie ponúk. Zároveň uvedú, ktoré prvky opisu vymedzujú minimálne požiadavky, ktoré majú splniť všetky ponuky.</w:t>
            </w:r>
          </w:p>
          <w:p w:rsidR="00C52EEC" w:rsidRPr="00811D13" w:rsidP="00517B81">
            <w:pPr>
              <w:bidi w:val="0"/>
              <w:jc w:val="both"/>
              <w:rPr>
                <w:rFonts w:ascii="Times New Roman" w:hAnsi="Times New Roman"/>
                <w:sz w:val="16"/>
                <w:szCs w:val="16"/>
              </w:rPr>
            </w:pPr>
          </w:p>
          <w:p w:rsidR="00C52EEC" w:rsidRPr="00811D13" w:rsidP="00517B81">
            <w:pPr>
              <w:bidi w:val="0"/>
              <w:jc w:val="both"/>
              <w:rPr>
                <w:rFonts w:ascii="Times New Roman" w:hAnsi="Times New Roman"/>
                <w:sz w:val="16"/>
                <w:szCs w:val="16"/>
              </w:rPr>
            </w:pPr>
            <w:r w:rsidRPr="00811D13">
              <w:rPr>
                <w:rFonts w:ascii="Times New Roman" w:hAnsi="Times New Roman"/>
                <w:sz w:val="16"/>
                <w:szCs w:val="16"/>
              </w:rPr>
              <w:t>Poskytnuté informácie musia byť dostatočne presné, aby hospodárskym subjektom umožnili identifikovať povahu a rozsah obstarávania a rozhodnúť sa, či požiadať o účasť na postupe.</w:t>
            </w:r>
          </w:p>
          <w:p w:rsidR="00C52EEC" w:rsidRPr="00811D13"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811D13">
              <w:rPr>
                <w:rFonts w:ascii="Times New Roman" w:hAnsi="Times New Roman"/>
                <w:sz w:val="16"/>
                <w:szCs w:val="16"/>
              </w:rPr>
              <w:t>Minimálna lehota na prijatie žiadostí o účasť je 30 dní od dátumu zaslania oznámenia o vyhlásení verejného obstarávania alebo – v prípade použitia predbežného oznámenia ako prostriedku výzvy na súťaž – od dátumu zaslania výzvy na potvrdenie účasti. Minimálna lehota na prijatie prvotných ponúk je 30 dní od dátumu zaslania výzvy. Uplatňuje sa článok 28 ods. 3 až 6.</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71</w:t>
            </w: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B056D" w:rsidP="00517B81">
            <w:pPr>
              <w:bidi w:val="0"/>
              <w:rPr>
                <w:rFonts w:ascii="Times New Roman" w:hAnsi="Times New Roman"/>
                <w:sz w:val="16"/>
                <w:szCs w:val="16"/>
              </w:rPr>
            </w:pPr>
            <w:r w:rsidRPr="006B056D">
              <w:rPr>
                <w:rFonts w:ascii="Times New Roman" w:hAnsi="Times New Roman"/>
                <w:sz w:val="16"/>
                <w:szCs w:val="16"/>
              </w:rPr>
              <w:t>(1</w:t>
            </w:r>
            <w:r>
              <w:rPr>
                <w:rFonts w:ascii="Times New Roman" w:hAnsi="Times New Roman"/>
                <w:sz w:val="16"/>
                <w:szCs w:val="16"/>
              </w:rPr>
              <w:t xml:space="preserve">) </w:t>
            </w:r>
            <w:r w:rsidRPr="006B056D">
              <w:rPr>
                <w:rFonts w:ascii="Times New Roman" w:hAnsi="Times New Roman"/>
                <w:sz w:val="16"/>
                <w:szCs w:val="16"/>
              </w:rPr>
              <w:t>Rokovacie konanie so zverejnením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predloženie ponuky, a to najmenej na troch tak, aby umožnil skutočnú hospodársku súťaž.</w:t>
            </w:r>
          </w:p>
          <w:p w:rsidR="00C52EEC" w:rsidRPr="006B056D" w:rsidP="00517B81">
            <w:pPr>
              <w:bidi w:val="0"/>
              <w:rPr>
                <w:rFonts w:ascii="Times New Roman" w:hAnsi="Times New Roman"/>
                <w:sz w:val="16"/>
                <w:szCs w:val="16"/>
              </w:rPr>
            </w:pPr>
          </w:p>
          <w:p w:rsidR="00C52EEC" w:rsidRPr="006B056D" w:rsidP="00517B81">
            <w:pPr>
              <w:bidi w:val="0"/>
              <w:rPr>
                <w:rFonts w:ascii="Times New Roman" w:hAnsi="Times New Roman"/>
                <w:sz w:val="16"/>
                <w:szCs w:val="16"/>
              </w:rPr>
            </w:pPr>
            <w:r w:rsidRPr="006B056D">
              <w:rPr>
                <w:rFonts w:ascii="Times New Roman" w:hAnsi="Times New Roman"/>
                <w:sz w:val="16"/>
                <w:szCs w:val="16"/>
              </w:rPr>
              <w:t>(2) V oznámení o vyhlásení verejného obstarávania verejný obstarávateľ uvedie najmä</w:t>
            </w:r>
          </w:p>
          <w:p w:rsidR="00C52EEC" w:rsidRPr="006B056D" w:rsidP="00517B81">
            <w:pPr>
              <w:bidi w:val="0"/>
              <w:rPr>
                <w:rFonts w:ascii="Times New Roman" w:hAnsi="Times New Roman"/>
                <w:sz w:val="16"/>
                <w:szCs w:val="16"/>
              </w:rPr>
            </w:pPr>
            <w:r w:rsidRPr="006B056D">
              <w:rPr>
                <w:rFonts w:ascii="Times New Roman" w:hAnsi="Times New Roman"/>
                <w:sz w:val="16"/>
                <w:szCs w:val="16"/>
              </w:rPr>
              <w:t>a)</w:t>
            </w:r>
            <w:r>
              <w:rPr>
                <w:rFonts w:ascii="Times New Roman" w:hAnsi="Times New Roman"/>
                <w:sz w:val="16"/>
                <w:szCs w:val="16"/>
              </w:rPr>
              <w:t xml:space="preserve"> </w:t>
            </w:r>
            <w:r w:rsidRPr="006B056D">
              <w:rPr>
                <w:rFonts w:ascii="Times New Roman" w:hAnsi="Times New Roman"/>
                <w:sz w:val="16"/>
                <w:szCs w:val="16"/>
              </w:rPr>
              <w:t xml:space="preserve">predmet zákazky opisom svojich potrieb, charakteristiky vyžadovaného predmetu zákazky,  </w:t>
            </w:r>
          </w:p>
          <w:p w:rsidR="00C52EEC" w:rsidRPr="006B056D" w:rsidP="00517B81">
            <w:pPr>
              <w:bidi w:val="0"/>
              <w:rPr>
                <w:rFonts w:ascii="Times New Roman" w:hAnsi="Times New Roman"/>
                <w:sz w:val="16"/>
                <w:szCs w:val="16"/>
              </w:rPr>
            </w:pPr>
            <w:r w:rsidRPr="006B056D">
              <w:rPr>
                <w:rFonts w:ascii="Times New Roman" w:hAnsi="Times New Roman"/>
                <w:sz w:val="16"/>
                <w:szCs w:val="16"/>
              </w:rPr>
              <w:t>b)</w:t>
            </w:r>
            <w:r>
              <w:rPr>
                <w:rFonts w:ascii="Times New Roman" w:hAnsi="Times New Roman"/>
                <w:sz w:val="16"/>
                <w:szCs w:val="16"/>
              </w:rPr>
              <w:t xml:space="preserve"> </w:t>
            </w:r>
            <w:r w:rsidRPr="006B056D">
              <w:rPr>
                <w:rFonts w:ascii="Times New Roman" w:hAnsi="Times New Roman"/>
                <w:sz w:val="16"/>
                <w:szCs w:val="16"/>
              </w:rPr>
              <w:t>lehotu na predloženie žiadostí o účasť,</w:t>
            </w:r>
          </w:p>
          <w:p w:rsidR="00C52EEC" w:rsidP="00517B81">
            <w:pPr>
              <w:bidi w:val="0"/>
              <w:rPr>
                <w:rFonts w:ascii="Times New Roman" w:hAnsi="Times New Roman"/>
                <w:sz w:val="16"/>
                <w:szCs w:val="16"/>
              </w:rPr>
            </w:pPr>
            <w:r w:rsidRPr="006B056D">
              <w:rPr>
                <w:rFonts w:ascii="Times New Roman" w:hAnsi="Times New Roman"/>
                <w:sz w:val="16"/>
                <w:szCs w:val="16"/>
              </w:rPr>
              <w:t>c)</w:t>
            </w:r>
            <w:r>
              <w:rPr>
                <w:rFonts w:ascii="Times New Roman" w:hAnsi="Times New Roman"/>
                <w:sz w:val="16"/>
                <w:szCs w:val="16"/>
              </w:rPr>
              <w:t xml:space="preserve"> </w:t>
            </w:r>
            <w:r w:rsidRPr="006B056D">
              <w:rPr>
                <w:rFonts w:ascii="Times New Roman" w:hAnsi="Times New Roman"/>
                <w:sz w:val="16"/>
                <w:szCs w:val="16"/>
              </w:rPr>
              <w:t xml:space="preserve">objektívne a nediskriminačné pravidlá na obmedzenie počtu záujemcov, ich minimálny počet, a ak je to vhodné, ich maximálny počet, ak sa obmedzenie uplatňuje, </w:t>
            </w:r>
          </w:p>
          <w:p w:rsidR="00C52EEC" w:rsidP="00517B81">
            <w:pPr>
              <w:bidi w:val="0"/>
              <w:rPr>
                <w:rFonts w:ascii="Times New Roman" w:hAnsi="Times New Roman"/>
                <w:sz w:val="16"/>
                <w:szCs w:val="16"/>
              </w:rPr>
            </w:pPr>
            <w:r w:rsidRPr="006B056D">
              <w:rPr>
                <w:rFonts w:ascii="Times New Roman" w:hAnsi="Times New Roman"/>
                <w:sz w:val="16"/>
                <w:szCs w:val="16"/>
              </w:rPr>
              <w:t>d)</w:t>
            </w:r>
            <w:r>
              <w:rPr>
                <w:rFonts w:ascii="Times New Roman" w:hAnsi="Times New Roman"/>
                <w:sz w:val="16"/>
                <w:szCs w:val="16"/>
              </w:rPr>
              <w:t xml:space="preserve"> </w:t>
            </w:r>
            <w:r w:rsidRPr="006B056D">
              <w:rPr>
                <w:rFonts w:ascii="Times New Roman" w:hAnsi="Times New Roman"/>
                <w:sz w:val="16"/>
                <w:szCs w:val="16"/>
              </w:rPr>
              <w:t>výhradu uskutočniť viacetapové rokovacie konanie so znížením počtu prerokovávaných ponúk, ak sa uplatňuje.</w:t>
            </w:r>
          </w:p>
          <w:p w:rsidR="00C52EEC" w:rsidP="00517B81">
            <w:pPr>
              <w:bidi w:val="0"/>
              <w:rPr>
                <w:rFonts w:ascii="Times New Roman" w:hAnsi="Times New Roman"/>
                <w:sz w:val="16"/>
                <w:szCs w:val="16"/>
              </w:rPr>
            </w:pPr>
          </w:p>
          <w:p w:rsidR="00C52EEC" w:rsidRPr="00016139" w:rsidP="00517B81">
            <w:pPr>
              <w:bidi w:val="0"/>
              <w:rPr>
                <w:rFonts w:ascii="Times New Roman" w:hAnsi="Times New Roman"/>
                <w:sz w:val="16"/>
                <w:szCs w:val="16"/>
              </w:rPr>
            </w:pPr>
            <w:r w:rsidRPr="00016139">
              <w:rPr>
                <w:rFonts w:ascii="Times New Roman" w:hAnsi="Times New Roman"/>
                <w:sz w:val="16"/>
                <w:szCs w:val="16"/>
              </w:rPr>
              <w:t>(3) V súťažných podkladoch verejný obstarávateľ upresní opis predmetu zákazky vymedzený v oznámení o vyhlásení verejného obstarávania a uvedie prvky opisu, ktorými sa určujú minimálne požiadavky, ktoré musia všetky ponuky spĺňať</w:t>
            </w:r>
            <w:r w:rsidR="00A52AE7">
              <w:rPr>
                <w:rFonts w:ascii="Times New Roman" w:hAnsi="Times New Roman"/>
                <w:sz w:val="16"/>
                <w:szCs w:val="16"/>
              </w:rPr>
              <w:t>. I</w:t>
            </w:r>
            <w:r w:rsidRPr="00016139">
              <w:rPr>
                <w:rFonts w:ascii="Times New Roman" w:hAnsi="Times New Roman"/>
                <w:sz w:val="16"/>
                <w:szCs w:val="16"/>
              </w:rPr>
              <w:t>nformácie</w:t>
            </w:r>
            <w:r w:rsidR="00A52AE7">
              <w:rPr>
                <w:rFonts w:ascii="Times New Roman" w:hAnsi="Times New Roman"/>
                <w:sz w:val="16"/>
                <w:szCs w:val="16"/>
              </w:rPr>
              <w:t xml:space="preserve"> podľa prvej vety</w:t>
            </w:r>
            <w:r w:rsidRPr="00016139">
              <w:rPr>
                <w:rFonts w:ascii="Times New Roman" w:hAnsi="Times New Roman"/>
                <w:sz w:val="16"/>
                <w:szCs w:val="16"/>
              </w:rPr>
              <w:t xml:space="preserve"> musia byť dostatočne presné, aby umožnili hospodárskym subjektom identifikovať povahu a rozsah požadovaného riešenia a rozhodnúť sa, či predložia žiadosť o účasť. </w:t>
            </w:r>
          </w:p>
          <w:p w:rsidR="00C52EEC" w:rsidRPr="00016139" w:rsidP="00517B81">
            <w:pPr>
              <w:bidi w:val="0"/>
              <w:rPr>
                <w:rFonts w:ascii="Times New Roman" w:hAnsi="Times New Roman"/>
                <w:sz w:val="16"/>
                <w:szCs w:val="16"/>
              </w:rPr>
            </w:pPr>
          </w:p>
          <w:p w:rsidR="00C52EEC" w:rsidRPr="00016139" w:rsidP="00517B81">
            <w:pPr>
              <w:bidi w:val="0"/>
              <w:rPr>
                <w:rFonts w:ascii="Times New Roman" w:hAnsi="Times New Roman"/>
                <w:sz w:val="16"/>
                <w:szCs w:val="16"/>
              </w:rPr>
            </w:pPr>
            <w:r w:rsidRPr="00016139">
              <w:rPr>
                <w:rFonts w:ascii="Times New Roman" w:hAnsi="Times New Roman"/>
                <w:sz w:val="16"/>
                <w:szCs w:val="16"/>
              </w:rPr>
              <w:t xml:space="preserve">(4) Lehota na predloženie žiadostí o účasť nesmie byť kratšia ako 30 dní odo dňa odoslania oznámenia o vyhlásení verejného obstarávania publikačnému úradu. </w:t>
            </w:r>
          </w:p>
          <w:p w:rsidR="00C52EEC" w:rsidRPr="00016139" w:rsidP="00517B81">
            <w:pPr>
              <w:bidi w:val="0"/>
              <w:rPr>
                <w:rFonts w:ascii="Times New Roman" w:hAnsi="Times New Roman"/>
                <w:sz w:val="16"/>
                <w:szCs w:val="16"/>
              </w:rPr>
            </w:pPr>
          </w:p>
          <w:p w:rsidR="00C52EEC" w:rsidRPr="006B056D" w:rsidP="00517B81">
            <w:pPr>
              <w:bidi w:val="0"/>
              <w:rPr>
                <w:rFonts w:ascii="Times New Roman" w:hAnsi="Times New Roman"/>
                <w:sz w:val="16"/>
                <w:szCs w:val="16"/>
              </w:rPr>
            </w:pPr>
            <w:r w:rsidRPr="00016139">
              <w:rPr>
                <w:rFonts w:ascii="Times New Roman" w:hAnsi="Times New Roman"/>
                <w:sz w:val="16"/>
                <w:szCs w:val="16"/>
              </w:rPr>
              <w:t xml:space="preserve">(5) Ak ide o naliehavú situáciu, ktorú je povinný verejný obstarávateľ riadne odôvodniť a nemožno použiť lehotu podľa odseku </w:t>
            </w:r>
            <w:r>
              <w:rPr>
                <w:rFonts w:ascii="Times New Roman" w:hAnsi="Times New Roman"/>
                <w:sz w:val="16"/>
                <w:szCs w:val="16"/>
              </w:rPr>
              <w:t>4</w:t>
            </w:r>
            <w:r w:rsidRPr="00016139">
              <w:rPr>
                <w:rFonts w:ascii="Times New Roman" w:hAnsi="Times New Roman"/>
                <w:sz w:val="16"/>
                <w:szCs w:val="16"/>
              </w:rPr>
              <w:t xml:space="preserve">, lehota na predloženie žiadostí o účasť nesmie byť kratšia ako 15 dní odo dňa odoslania oznámenia o vyhlásení verejného obstarávania publikačnému úradu. </w:t>
            </w:r>
            <w:r w:rsidRPr="006B056D">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29</w:t>
            </w:r>
          </w:p>
          <w:p w:rsidR="00C52EEC"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811D13">
              <w:rPr>
                <w:rFonts w:ascii="Times New Roman" w:hAnsi="Times New Roman"/>
                <w:sz w:val="16"/>
                <w:szCs w:val="16"/>
              </w:rPr>
              <w:t>Prvotnú ponuku, ktorá tvorí základ následných rokovaní, môžu predložiť len tie hospodárske subjekty, ktoré verejný obstarávateľ vyzve, aby predložili ponuku po posúdení poskytnutých informácií. Verejní obstarávatelia môžu obmedziť počet vhodných záujemcov, ktorých vyzvú na účasť na rokovaní, v súlade s článkom 65.</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72</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F55FB">
              <w:rPr>
                <w:rFonts w:ascii="Times New Roman" w:hAnsi="Times New Roman"/>
                <w:sz w:val="16"/>
                <w:szCs w:val="16"/>
              </w:rPr>
              <w:t xml:space="preserve">(1) Výzvu na predkladanie základných ponúk, ktoré sú východiskom pre následné rokovania, verejný obstarávateľ súčasne pošle len vybratým záujemcom, ktorí spĺňajú podmienky účasti. Verejný obstarávateľ môže vyzvať na predkladanie </w:t>
            </w:r>
            <w:r>
              <w:rPr>
                <w:rFonts w:ascii="Times New Roman" w:hAnsi="Times New Roman"/>
                <w:sz w:val="16"/>
                <w:szCs w:val="16"/>
              </w:rPr>
              <w:t xml:space="preserve">základných </w:t>
            </w:r>
            <w:r w:rsidRPr="008F55FB">
              <w:rPr>
                <w:rFonts w:ascii="Times New Roman" w:hAnsi="Times New Roman"/>
                <w:sz w:val="16"/>
                <w:szCs w:val="16"/>
              </w:rPr>
              <w:t>ponúk aj nižší počet záujemcov, ktorí spĺňajú podmienky účasti a minimálnu úroveň spôsobilosti, ak sa nedosiahol určený minimálny počet. V rámci toho istého postupu verejný obstarávateľ nesmie vyzvať na predloženie</w:t>
            </w:r>
            <w:r>
              <w:rPr>
                <w:rFonts w:ascii="Times New Roman" w:hAnsi="Times New Roman"/>
                <w:sz w:val="16"/>
                <w:szCs w:val="16"/>
              </w:rPr>
              <w:t xml:space="preserve"> základnej </w:t>
            </w:r>
            <w:r w:rsidRPr="008F55FB">
              <w:rPr>
                <w:rFonts w:ascii="Times New Roman" w:hAnsi="Times New Roman"/>
                <w:sz w:val="16"/>
                <w:szCs w:val="16"/>
              </w:rPr>
              <w:t xml:space="preserve"> ponuky toho, kto nepožiadal o účasť. Základnú ponuku môže predložiť len záujemca, ktorého verejný obstarávateľ vyzval na jej predloženie.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29</w:t>
            </w:r>
          </w:p>
          <w:p w:rsidR="00C52EEC" w:rsidRPr="001340E3"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11D13" w:rsidP="00517B81">
            <w:pPr>
              <w:bidi w:val="0"/>
              <w:jc w:val="both"/>
              <w:rPr>
                <w:rFonts w:ascii="Times New Roman" w:hAnsi="Times New Roman"/>
                <w:sz w:val="16"/>
                <w:szCs w:val="16"/>
              </w:rPr>
            </w:pPr>
            <w:r w:rsidRPr="00811D13">
              <w:rPr>
                <w:rFonts w:ascii="Times New Roman" w:hAnsi="Times New Roman"/>
                <w:sz w:val="16"/>
                <w:szCs w:val="16"/>
              </w:rPr>
              <w:t>Ak v odseku 4 nie je stanovené inak, verejní obstarávatelia rokujú s uchádzačmi o prvotných a všetkých následných ponukách, ktoré uchádzači predložili, s výnimkou konečných ponúk v zmysle odseku 7, s cieľom vylepšiť ich obsah.</w:t>
            </w:r>
          </w:p>
          <w:p w:rsidR="00C52EEC" w:rsidRPr="001340E3" w:rsidP="00517B81">
            <w:pPr>
              <w:bidi w:val="0"/>
              <w:jc w:val="both"/>
              <w:rPr>
                <w:rFonts w:ascii="Times New Roman" w:hAnsi="Times New Roman"/>
                <w:sz w:val="16"/>
                <w:szCs w:val="16"/>
              </w:rPr>
            </w:pPr>
            <w:r w:rsidRPr="00811D13">
              <w:rPr>
                <w:rFonts w:ascii="Times New Roman" w:hAnsi="Times New Roman"/>
                <w:sz w:val="16"/>
                <w:szCs w:val="16"/>
              </w:rPr>
              <w:t>Predmetom rokovaní nie sú minimálne požiadavky a kritériá na vyhodnotenie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73</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F55FB">
              <w:rPr>
                <w:rFonts w:ascii="Times New Roman" w:hAnsi="Times New Roman"/>
                <w:sz w:val="16"/>
                <w:szCs w:val="16"/>
              </w:rPr>
              <w:t>(1) Verejný obstarávateľ rokuje s uchádzačmi o základných ponukách a všetkých následne predložených ponukách, okrem konečných ponúk s cieľom zlepšiť ich obsah. Predmetom rokovania nesmú byť určené minimálne požiadavky, ktoré musia spĺňať všetky ponuky, ani kritériá na vyhodnotenie ponúk uvedené v oznámení o vyhlásení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29</w:t>
            </w:r>
          </w:p>
          <w:p w:rsidR="00C52EEC" w:rsidRPr="001340E3"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6B5D98">
              <w:rPr>
                <w:rFonts w:ascii="Times New Roman" w:hAnsi="Times New Roman"/>
                <w:sz w:val="16"/>
                <w:szCs w:val="16"/>
              </w:rPr>
              <w:t>Verejní obstarávatelia môžu zadávať zákazky na základe prvotných ponúk bez rokovania, ak v oznámení o vyhlásení verejného obstarávania alebo vo výzve na potvrdenie účasti uviedli, že si takúto možnosť vyhradzujú.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73</w:t>
            </w:r>
          </w:p>
          <w:p w:rsidR="00C52EEC" w:rsidRPr="001340E3" w:rsidP="00517B81">
            <w:pPr>
              <w:bidi w:val="0"/>
              <w:jc w:val="both"/>
              <w:rPr>
                <w:rFonts w:ascii="Times New Roman" w:hAnsi="Times New Roman"/>
                <w:sz w:val="16"/>
                <w:szCs w:val="16"/>
              </w:rPr>
            </w:pPr>
            <w:r>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F55FB">
              <w:rPr>
                <w:rFonts w:ascii="Times New Roman" w:hAnsi="Times New Roman"/>
                <w:sz w:val="16"/>
                <w:szCs w:val="16"/>
              </w:rPr>
              <w:t>(8) Verejný obstarávateľ môže zadať zákazku na základe základných ponúk bez uskutočnenia rokovania, ak si túto možnosť vyhradil v oznámení o vyhlásení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29</w:t>
            </w:r>
          </w:p>
          <w:p w:rsidR="00C52EEC" w:rsidRPr="001340E3"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B5D98" w:rsidP="00517B81">
            <w:pPr>
              <w:bidi w:val="0"/>
              <w:jc w:val="both"/>
              <w:rPr>
                <w:rFonts w:ascii="Times New Roman" w:hAnsi="Times New Roman"/>
                <w:sz w:val="16"/>
                <w:szCs w:val="16"/>
              </w:rPr>
            </w:pPr>
            <w:r w:rsidRPr="006B5D98">
              <w:rPr>
                <w:rFonts w:ascii="Times New Roman" w:hAnsi="Times New Roman"/>
                <w:sz w:val="16"/>
                <w:szCs w:val="16"/>
              </w:rPr>
              <w:t>Verejní obstarávatelia počas rokovaní zabezpečia rovnaké zaobchádzanie so všetkými uchádzačmi. Nesmú preto poskytovať informácie diskriminačným spôsobom, ktorý by mohol niektorých uchádzačov zvýhodniť pred inými. Všetkých uchádzačov, ktorých ponuky neboli vylúčené podľa odseku 6, písomne informujú o akýchkoľvek zmenách technických špecifikácií alebo ostatných súťažných podkladov iných ako sú podklady, v ktorých sa stanovujú minimálne požiadavky. Verejní obstarávatelia po týchto zmenách poskytnú uchádzačom dostatočný čas na to, aby prípadne upravili a opätovne predložili zmenené ponuky.</w:t>
            </w:r>
          </w:p>
          <w:p w:rsidR="00C52EEC" w:rsidRPr="006B5D98"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6B5D98">
              <w:rPr>
                <w:rFonts w:ascii="Times New Roman" w:hAnsi="Times New Roman"/>
                <w:sz w:val="16"/>
                <w:szCs w:val="16"/>
              </w:rPr>
              <w:t>Verejní obstarávatelia v súlade s článkom 21 nesprístupnia iným účastníkom dôverné informácie, ktoré získali od záujemcu alebo uchádzača, ktorý sa na rokovaniach zúčastňuje, bez jeho súhlasu. Takýto súhlas nemá formu všeobecného vzdania sa práva na dôvernosť informácií, ale udeľuje sa v súvislosti so zamýšľaným oznámením konkrétnych informácií.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73</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F55FB">
              <w:rPr>
                <w:rFonts w:ascii="Times New Roman" w:hAnsi="Times New Roman"/>
                <w:sz w:val="16"/>
                <w:szCs w:val="16"/>
              </w:rPr>
              <w:t>(2) Verejný obstarávateľ je povinný v priebehu rokovania zabezpečiť rovnaké zaobchádzanie so všetkými uchádzačmi. Zakazuje sa poskytovať informácie spôsobom, ktorý by zvýhodnil niektorých uchádzačov. Verejný obstarávateľ nesprístupní dôverné informácie, ktoré získal počas rokovania bez súhlasu záujemcu alebo uchádzača. Súhlas sa udeľuje v súvislosti so zamýšľaným poskytnutím konkrétnych dôverných informácií; tento súhlas nesmie mať formu všeobecného vzdania sa práv na dôvernosť informácií.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29</w:t>
            </w:r>
          </w:p>
          <w:p w:rsidR="00C52EEC" w:rsidRPr="001340E3"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6B5D98">
              <w:rPr>
                <w:rFonts w:ascii="Times New Roman" w:hAnsi="Times New Roman"/>
                <w:sz w:val="16"/>
                <w:szCs w:val="16"/>
              </w:rPr>
              <w:t>Rokovacie konanie sa môže uskutočniť v niekoľkých po sebe nasledujúcich fázach s cieľom znížiť počet ponúk, ktoré sa majú prerokovať, pričom sa uplatnia kritériá na vyhodnotenie ponúk uvedené v oznámení o vyhlásení verejného obstarávania, vo výzve na potvrdenie účasti alebo v iných súťažných podkladoch. Verejný obstarávateľ uvedie v oznámení o vyhlásení verejného obstarávania, vo výzve na potvrdenie účasti alebo v iných súťažných podkladoch, či túto možnosť využije.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73</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F55FB">
              <w:rPr>
                <w:rFonts w:ascii="Times New Roman" w:hAnsi="Times New Roman"/>
                <w:sz w:val="16"/>
                <w:szCs w:val="16"/>
              </w:rPr>
              <w:t>(3) Verejný obstarávateľ môže určiť, že sa rokovacie konanie uskutoční v niekoľkých po sebe nasledujúcich etapách s cieľom znížiť počet ponúk, ktoré sa majú prerokovať na základe kritérií na vyhodnotenie ponúk uvedených v oznámení o vyhlásení verejného obstarávania. Ak verejný obstarávateľ využije možnosť zníženia počtu ponúk, počtom dosiahnutým v poslednej etape musí umožniť hospodársku súťaž, ak je dostatočný počet vhodných ponúk, ktoré neboli vylúčené.</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29</w:t>
            </w:r>
          </w:p>
          <w:p w:rsidR="00C52EEC" w:rsidRPr="001340E3" w:rsidP="00517B81">
            <w:pPr>
              <w:bidi w:val="0"/>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6B5D98">
              <w:rPr>
                <w:rFonts w:ascii="Times New Roman" w:hAnsi="Times New Roman"/>
                <w:sz w:val="16"/>
                <w:szCs w:val="16"/>
              </w:rPr>
              <w:t>Ak má verejný obstarávateľ v úmysle ukončiť rokovania, informuje o tom zostávajúcich uchádzačov a stanoví spoločnú lehotu na predloženie akýchkoľvek nových alebo revidovaných ponúk. Verejný obstarávateľ overí, či sú konečné ponuky v súlade s minimálnymi požiadavkami a s článkom 56 ods. 1, posúdi konečné ponuky na základe kritérií na vyhodnotenie ponúk a zadá zákazku v súlade s článkami 66 až 69.</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73</w:t>
            </w:r>
          </w:p>
          <w:p w:rsidR="00C52EEC" w:rsidRPr="001340E3" w:rsidP="00517B81">
            <w:pPr>
              <w:bidi w:val="0"/>
              <w:jc w:val="both"/>
              <w:rPr>
                <w:rFonts w:ascii="Times New Roman" w:hAnsi="Times New Roman"/>
                <w:sz w:val="16"/>
                <w:szCs w:val="16"/>
              </w:rPr>
            </w:pPr>
            <w:r>
              <w:rPr>
                <w:rFonts w:ascii="Times New Roman" w:hAnsi="Times New Roman"/>
                <w:sz w:val="16"/>
                <w:szCs w:val="16"/>
              </w:rPr>
              <w:t>O: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A52AE7">
            <w:pPr>
              <w:bidi w:val="0"/>
              <w:rPr>
                <w:rFonts w:ascii="Times New Roman" w:hAnsi="Times New Roman"/>
                <w:sz w:val="16"/>
                <w:szCs w:val="16"/>
              </w:rPr>
            </w:pPr>
            <w:r w:rsidRPr="00955C87">
              <w:rPr>
                <w:rFonts w:ascii="Times New Roman" w:hAnsi="Times New Roman"/>
                <w:sz w:val="16"/>
                <w:szCs w:val="16"/>
              </w:rPr>
              <w:t>(7) Verejný obstarávateľ písomne oznámi uchádzačom, ktorých ponuky neboli vylúčené, ukončenie rokovania a vyzve ich na predkladanie konečných ponúk, ktoré vyhodnocuje podľa § 5</w:t>
            </w:r>
            <w:r w:rsidR="00A52AE7">
              <w:rPr>
                <w:rFonts w:ascii="Times New Roman" w:hAnsi="Times New Roman"/>
                <w:sz w:val="16"/>
                <w:szCs w:val="16"/>
              </w:rPr>
              <w:t>3</w:t>
            </w:r>
            <w:r w:rsidRPr="00955C87">
              <w:rPr>
                <w:rFonts w:ascii="Times New Roman" w:hAnsi="Times New Roman"/>
                <w:sz w:val="16"/>
                <w:szCs w:val="16"/>
              </w:rPr>
              <w:t>. Výzva na predkladanie konečných ponúk, ktorú verejný obstarávateľ súčasne písomne pošle uchádzačom, obsahuje najmä lehotu na predkladanie konečných ponúk, adresu, na ktorú sa ponuky predkladajú, jazyk alebo jazyky, v ktorých možno predkladať ponuky, miesto, dátum a čas otvárania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30</w:t>
            </w:r>
          </w:p>
          <w:p w:rsidR="00C52EEC"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V prípade súťažných dialógov môže každý hospodársky subjekt predložením žiadosti o účasť reagovať na oznámenie o vyhlásení verejného obstarávania poskytnutím informácií pre kvalitatívny výber, ktoré požaduje verejný obstarávateľ.</w:t>
            </w:r>
          </w:p>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Minimálna lehota na prijatie žiadostí o účasť je 30 dní od dátumu zaslania oznámenia o vyhlásení verejného obstarávania.</w:t>
            </w:r>
          </w:p>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 xml:space="preserve">Na dialógu sa môžu zúčastniť len tie hospodárske subjekty, ktoré verejný obstarávateľ po posúdení poskytnutých informácií vyzve na účasť. Verejní obstarávatelia môžu obmedziť počet vhodných záujemcov, ktorých vyzvú na účasť na dialógu, v súlade s článkom 65. </w:t>
            </w:r>
            <w:r w:rsidRPr="00675D44">
              <w:rPr>
                <w:rFonts w:ascii="Times New Roman" w:hAnsi="Times New Roman"/>
                <w:sz w:val="16"/>
                <w:szCs w:val="16"/>
              </w:rPr>
              <w:t>Zákazka sa zadáva výlučne na základe kritéria na vyhodnotenie ponúk, ktorým je najlepší pomer ceny a kvality v súlade s článkom 67 ods.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F21C2D"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74</w:t>
            </w:r>
          </w:p>
          <w:p w:rsidR="00C52EEC" w:rsidP="00517B81">
            <w:pPr>
              <w:bidi w:val="0"/>
              <w:jc w:val="both"/>
              <w:rPr>
                <w:rFonts w:ascii="Times New Roman" w:hAnsi="Times New Roman"/>
                <w:sz w:val="16"/>
                <w:szCs w:val="16"/>
              </w:rPr>
            </w:pPr>
            <w:r>
              <w:rPr>
                <w:rFonts w:ascii="Times New Roman" w:hAnsi="Times New Roman"/>
                <w:sz w:val="16"/>
                <w:szCs w:val="16"/>
              </w:rPr>
              <w:t>O: 2</w:t>
            </w:r>
          </w:p>
          <w:p w:rsidR="00C52EEC" w:rsidP="00517B81">
            <w:pPr>
              <w:bidi w:val="0"/>
              <w:jc w:val="both"/>
              <w:rPr>
                <w:rFonts w:ascii="Times New Roman" w:hAnsi="Times New Roman"/>
                <w:sz w:val="16"/>
                <w:szCs w:val="16"/>
              </w:rPr>
            </w:pPr>
            <w:r>
              <w:rPr>
                <w:rFonts w:ascii="Times New Roman" w:hAnsi="Times New Roman"/>
                <w:sz w:val="16"/>
                <w:szCs w:val="16"/>
              </w:rPr>
              <w:t>V: 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A52AE7">
              <w:rPr>
                <w:rFonts w:ascii="Times New Roman" w:hAnsi="Times New Roman"/>
                <w:sz w:val="16"/>
                <w:szCs w:val="16"/>
              </w:rPr>
              <w:t>§: 74</w:t>
            </w:r>
          </w:p>
          <w:p w:rsidR="00C52EEC" w:rsidRPr="001340E3" w:rsidP="00517B81">
            <w:pPr>
              <w:bidi w:val="0"/>
              <w:jc w:val="both"/>
              <w:rPr>
                <w:rFonts w:ascii="Times New Roman" w:hAnsi="Times New Roman"/>
                <w:sz w:val="16"/>
                <w:szCs w:val="16"/>
              </w:rPr>
            </w:pPr>
            <w:r>
              <w:rPr>
                <w:rFonts w:ascii="Times New Roman" w:hAnsi="Times New Roman"/>
                <w:sz w:val="16"/>
                <w:szCs w:val="16"/>
              </w:rPr>
              <w:t>O: 3,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675D44">
              <w:rPr>
                <w:rFonts w:ascii="Times New Roman" w:hAnsi="Times New Roman"/>
                <w:sz w:val="16"/>
                <w:szCs w:val="16"/>
              </w:rPr>
              <w:t>Ponuky sa vyhodno</w:t>
            </w:r>
            <w:r w:rsidR="00A52AE7">
              <w:rPr>
                <w:rFonts w:ascii="Times New Roman" w:hAnsi="Times New Roman"/>
                <w:sz w:val="16"/>
                <w:szCs w:val="16"/>
              </w:rPr>
              <w:t>cujú</w:t>
            </w:r>
            <w:r w:rsidRPr="00675D44">
              <w:rPr>
                <w:rFonts w:ascii="Times New Roman" w:hAnsi="Times New Roman"/>
                <w:sz w:val="16"/>
                <w:szCs w:val="16"/>
              </w:rPr>
              <w:t xml:space="preserve"> len na základe najlepšieho pomeru ceny a kvality.</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F21C2D">
              <w:rPr>
                <w:rFonts w:ascii="Times New Roman" w:hAnsi="Times New Roman"/>
                <w:sz w:val="16"/>
                <w:szCs w:val="16"/>
              </w:rPr>
              <w:t>(3) Súťažný dialóg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účasť na dialógu, a to najmenej na troch tak, aby umožnil skutočnú hospodársku súťaž.</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F21C2D">
              <w:rPr>
                <w:rFonts w:ascii="Times New Roman" w:hAnsi="Times New Roman"/>
                <w:sz w:val="16"/>
                <w:szCs w:val="16"/>
              </w:rPr>
              <w:t>(5) Lehota na predloženie žiadostí o účasť nesmie byť kratšia ako 30 dní odo dňa odoslania oznámenia o vyhlásení verejného obstarávania publikačnému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30</w:t>
            </w:r>
          </w:p>
          <w:p w:rsidR="00C52EEC"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Verejní obstarávatelia uvedú svoje potreby a požiadavky v oznámení o vyhlásení verejného obstarávania a tieto potreby a požiadavky vymedzia v tomto oznámení a/alebo informatívnom dokumente. V tých istých dokumentoch súčasne uvedú a vymedzia aj vybrané kritériá na vyhodnotenie ponúk a uvedú orientačný časový rámec.</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F21C2D"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74</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21C2D" w:rsidP="00517B81">
            <w:pPr>
              <w:bidi w:val="0"/>
              <w:rPr>
                <w:rFonts w:ascii="Times New Roman" w:hAnsi="Times New Roman"/>
                <w:sz w:val="16"/>
                <w:szCs w:val="16"/>
              </w:rPr>
            </w:pPr>
            <w:r w:rsidRPr="00F21C2D">
              <w:rPr>
                <w:rFonts w:ascii="Times New Roman" w:hAnsi="Times New Roman"/>
                <w:sz w:val="16"/>
                <w:szCs w:val="16"/>
              </w:rPr>
              <w:t xml:space="preserve">4) V oznámení o vyhlásení verejného obstarávania verejný obstarávateľ uvedie najmä </w:t>
            </w:r>
          </w:p>
          <w:p w:rsidR="00C52EEC" w:rsidRPr="00F21C2D" w:rsidP="00517B81">
            <w:pPr>
              <w:bidi w:val="0"/>
              <w:rPr>
                <w:rFonts w:ascii="Times New Roman" w:hAnsi="Times New Roman"/>
                <w:sz w:val="16"/>
                <w:szCs w:val="16"/>
              </w:rPr>
            </w:pPr>
            <w:r w:rsidRPr="00F21C2D">
              <w:rPr>
                <w:rFonts w:ascii="Times New Roman" w:hAnsi="Times New Roman"/>
                <w:sz w:val="16"/>
                <w:szCs w:val="16"/>
              </w:rPr>
              <w:t>a)</w:t>
            </w:r>
            <w:r>
              <w:rPr>
                <w:rFonts w:ascii="Times New Roman" w:hAnsi="Times New Roman"/>
                <w:sz w:val="16"/>
                <w:szCs w:val="16"/>
              </w:rPr>
              <w:t xml:space="preserve"> </w:t>
            </w:r>
            <w:r w:rsidRPr="00F21C2D">
              <w:rPr>
                <w:rFonts w:ascii="Times New Roman" w:hAnsi="Times New Roman"/>
                <w:sz w:val="16"/>
                <w:szCs w:val="16"/>
              </w:rPr>
              <w:t>svoje potreby a požiadavky, ktoré upresní v informatívnom dokumente,</w:t>
            </w:r>
          </w:p>
          <w:p w:rsidR="00C52EEC" w:rsidRPr="00F21C2D" w:rsidP="00517B81">
            <w:pPr>
              <w:bidi w:val="0"/>
              <w:rPr>
                <w:rFonts w:ascii="Times New Roman" w:hAnsi="Times New Roman"/>
                <w:sz w:val="16"/>
                <w:szCs w:val="16"/>
              </w:rPr>
            </w:pPr>
            <w:r w:rsidRPr="00F21C2D">
              <w:rPr>
                <w:rFonts w:ascii="Times New Roman" w:hAnsi="Times New Roman"/>
                <w:sz w:val="16"/>
                <w:szCs w:val="16"/>
              </w:rPr>
              <w:t>b)</w:t>
            </w:r>
            <w:r>
              <w:rPr>
                <w:rFonts w:ascii="Times New Roman" w:hAnsi="Times New Roman"/>
                <w:sz w:val="16"/>
                <w:szCs w:val="16"/>
              </w:rPr>
              <w:t xml:space="preserve"> </w:t>
            </w:r>
            <w:r w:rsidRPr="00F21C2D">
              <w:rPr>
                <w:rFonts w:ascii="Times New Roman" w:hAnsi="Times New Roman"/>
                <w:sz w:val="16"/>
                <w:szCs w:val="16"/>
              </w:rPr>
              <w:t>lehotu na predloženie žiadostí o účasť,</w:t>
            </w:r>
          </w:p>
          <w:p w:rsidR="00C52EEC" w:rsidRPr="00F21C2D" w:rsidP="00517B81">
            <w:pPr>
              <w:bidi w:val="0"/>
              <w:rPr>
                <w:rFonts w:ascii="Times New Roman" w:hAnsi="Times New Roman"/>
                <w:sz w:val="16"/>
                <w:szCs w:val="16"/>
              </w:rPr>
            </w:pPr>
            <w:r w:rsidRPr="00F21C2D">
              <w:rPr>
                <w:rFonts w:ascii="Times New Roman" w:hAnsi="Times New Roman"/>
                <w:sz w:val="16"/>
                <w:szCs w:val="16"/>
              </w:rPr>
              <w:t>c)</w:t>
            </w:r>
            <w:r>
              <w:rPr>
                <w:rFonts w:ascii="Times New Roman" w:hAnsi="Times New Roman"/>
                <w:sz w:val="16"/>
                <w:szCs w:val="16"/>
              </w:rPr>
              <w:t xml:space="preserve"> </w:t>
            </w:r>
            <w:r w:rsidRPr="00F21C2D">
              <w:rPr>
                <w:rFonts w:ascii="Times New Roman" w:hAnsi="Times New Roman"/>
                <w:sz w:val="16"/>
                <w:szCs w:val="16"/>
              </w:rPr>
              <w:t>objektívne a nediskriminačné pravidlá na obmedzenie počtu záujemcov, ich minimálny počet a ak je to vhodné, ich maximálny počet, ak sa obmedzenie uplatňuje,</w:t>
            </w:r>
          </w:p>
          <w:p w:rsidR="00C52EEC" w:rsidRPr="00F21C2D" w:rsidP="00517B81">
            <w:pPr>
              <w:bidi w:val="0"/>
              <w:rPr>
                <w:rFonts w:ascii="Times New Roman" w:hAnsi="Times New Roman"/>
                <w:sz w:val="16"/>
                <w:szCs w:val="16"/>
              </w:rPr>
            </w:pPr>
            <w:r w:rsidRPr="00F21C2D">
              <w:rPr>
                <w:rFonts w:ascii="Times New Roman" w:hAnsi="Times New Roman"/>
                <w:sz w:val="16"/>
                <w:szCs w:val="16"/>
              </w:rPr>
              <w:t>d)</w:t>
            </w:r>
            <w:r>
              <w:rPr>
                <w:rFonts w:ascii="Times New Roman" w:hAnsi="Times New Roman"/>
                <w:sz w:val="16"/>
                <w:szCs w:val="16"/>
              </w:rPr>
              <w:t xml:space="preserve"> </w:t>
            </w:r>
            <w:r w:rsidRPr="00F21C2D">
              <w:rPr>
                <w:rFonts w:ascii="Times New Roman" w:hAnsi="Times New Roman"/>
                <w:sz w:val="16"/>
                <w:szCs w:val="16"/>
              </w:rPr>
              <w:t>výhradu</w:t>
            </w:r>
            <w:r>
              <w:rPr>
                <w:rFonts w:ascii="Times New Roman" w:hAnsi="Times New Roman"/>
                <w:sz w:val="16"/>
                <w:szCs w:val="16"/>
              </w:rPr>
              <w:t xml:space="preserve"> uskutočniť viacetapový súťažný</w:t>
            </w:r>
            <w:r w:rsidRPr="00F21C2D">
              <w:rPr>
                <w:rFonts w:ascii="Times New Roman" w:hAnsi="Times New Roman"/>
                <w:sz w:val="16"/>
                <w:szCs w:val="16"/>
              </w:rPr>
              <w:t xml:space="preserve"> dialóg so znížením počtu prerokovávaných riešení, ak sa uplatňuje,</w:t>
            </w:r>
          </w:p>
          <w:p w:rsidR="00C52EEC" w:rsidRPr="001340E3" w:rsidP="00517B81">
            <w:pPr>
              <w:bidi w:val="0"/>
              <w:rPr>
                <w:rFonts w:ascii="Times New Roman" w:hAnsi="Times New Roman"/>
                <w:sz w:val="16"/>
                <w:szCs w:val="16"/>
              </w:rPr>
            </w:pPr>
            <w:r w:rsidRPr="00F21C2D">
              <w:rPr>
                <w:rFonts w:ascii="Times New Roman" w:hAnsi="Times New Roman"/>
                <w:sz w:val="16"/>
                <w:szCs w:val="16"/>
              </w:rPr>
              <w:t>e)</w:t>
            </w:r>
            <w:r>
              <w:rPr>
                <w:rFonts w:ascii="Times New Roman" w:hAnsi="Times New Roman"/>
                <w:sz w:val="16"/>
                <w:szCs w:val="16"/>
              </w:rPr>
              <w:t xml:space="preserve"> </w:t>
            </w:r>
            <w:r w:rsidRPr="00F21C2D">
              <w:rPr>
                <w:rFonts w:ascii="Times New Roman" w:hAnsi="Times New Roman"/>
                <w:sz w:val="16"/>
                <w:szCs w:val="16"/>
              </w:rPr>
              <w:t>plánovaný časový rámec súťažného dialógu, ak nie je uvedený v informatívnom dokumente.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30</w:t>
            </w:r>
          </w:p>
          <w:p w:rsidR="00C52EEC" w:rsidRPr="001340E3"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Verejní obstarávatelia otvoria dialóg s účastníkmi vybranými v súlade s príslušnými ustanoveniami článkov 56 až 66, ktorého cieľom je identifikovať a vymedziť najvhodnejšie prostriedky na uspokojenie svojich potrieb. Počas tohto dialógu môžu s vybranými účastníkmi prediskutovať všetky aspekty obstarávania.</w:t>
            </w:r>
          </w:p>
          <w:p w:rsidR="00C52EEC" w:rsidRPr="0041271F" w:rsidP="00517B81">
            <w:pPr>
              <w:bidi w:val="0"/>
              <w:jc w:val="both"/>
              <w:rPr>
                <w:rFonts w:ascii="Times New Roman" w:hAnsi="Times New Roman"/>
                <w:sz w:val="16"/>
                <w:szCs w:val="16"/>
              </w:rPr>
            </w:pPr>
          </w:p>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Verejní obstarávatelia zabezpečia počas dialógu rovnaké zaobchádzanie so všetkými účastníkmi. Nebudú preto poskytovať informácie diskriminačným spôsobom, ktorý by mohol niektorých účastníkov zvýhodniť pred inými.</w:t>
            </w:r>
          </w:p>
          <w:p w:rsidR="00C52EEC" w:rsidRPr="0041271F"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Verejní obstarávatelia v súlade s článkom 21 nesprístupnia iným účastníkom navrhnuté riešenia ani iné dôverné informácie, ktoré získajú od záujemcu alebo uchádzača, ktorý sa na dialógu zúčastňuje, bez jeho súhlasu. Tento súhlas nemá formu všeobecného vzdania sa práva na dôvernosť informácií, ale udeľuje sa v súvislosti so zamýšľaným oznámením konkrétnych informácií.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74</w:t>
            </w:r>
          </w:p>
          <w:p w:rsidR="00C52EEC" w:rsidP="00517B81">
            <w:pPr>
              <w:bidi w:val="0"/>
              <w:jc w:val="both"/>
              <w:rPr>
                <w:rFonts w:ascii="Times New Roman" w:hAnsi="Times New Roman"/>
                <w:sz w:val="16"/>
                <w:szCs w:val="16"/>
              </w:rPr>
            </w:pPr>
            <w:r>
              <w:rPr>
                <w:rFonts w:ascii="Times New Roman" w:hAnsi="Times New Roman"/>
                <w:sz w:val="16"/>
                <w:szCs w:val="16"/>
              </w:rPr>
              <w:t>O: 2</w:t>
            </w:r>
          </w:p>
          <w:p w:rsidR="00C52EEC" w:rsidP="00517B81">
            <w:pPr>
              <w:bidi w:val="0"/>
              <w:jc w:val="both"/>
              <w:rPr>
                <w:rFonts w:ascii="Times New Roman" w:hAnsi="Times New Roman"/>
                <w:sz w:val="16"/>
                <w:szCs w:val="16"/>
              </w:rPr>
            </w:pPr>
          </w:p>
          <w:p w:rsidR="00A52AE7"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A52AE7">
              <w:rPr>
                <w:rFonts w:ascii="Times New Roman" w:hAnsi="Times New Roman"/>
                <w:sz w:val="16"/>
                <w:szCs w:val="16"/>
              </w:rPr>
              <w:t>§: 75</w:t>
            </w:r>
          </w:p>
          <w:p w:rsidR="00C52EEC" w:rsidRPr="001340E3" w:rsidP="00517B81">
            <w:pPr>
              <w:bidi w:val="0"/>
              <w:jc w:val="both"/>
              <w:rPr>
                <w:rFonts w:ascii="Times New Roman" w:hAnsi="Times New Roman"/>
                <w:sz w:val="16"/>
                <w:szCs w:val="16"/>
              </w:rPr>
            </w:pPr>
            <w:r>
              <w:rPr>
                <w:rFonts w:ascii="Times New Roman" w:hAnsi="Times New Roman"/>
                <w:sz w:val="16"/>
                <w:szCs w:val="16"/>
              </w:rPr>
              <w:t>O: 4,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111F49">
              <w:rPr>
                <w:rFonts w:ascii="Times New Roman" w:hAnsi="Times New Roman"/>
                <w:sz w:val="16"/>
                <w:szCs w:val="16"/>
              </w:rPr>
              <w:t>(2) Cieľom súťažného dialógu je nájsť a definovať najvhodnejší spôsob na uspokojenie potrieb verejného obstarávateľa. Ponuky sa vyhodno</w:t>
            </w:r>
            <w:r w:rsidR="00A52AE7">
              <w:rPr>
                <w:rFonts w:ascii="Times New Roman" w:hAnsi="Times New Roman"/>
                <w:sz w:val="16"/>
                <w:szCs w:val="16"/>
              </w:rPr>
              <w:t>cujú</w:t>
            </w:r>
            <w:r w:rsidRPr="00111F49">
              <w:rPr>
                <w:rFonts w:ascii="Times New Roman" w:hAnsi="Times New Roman"/>
                <w:sz w:val="16"/>
                <w:szCs w:val="16"/>
              </w:rPr>
              <w:t xml:space="preserve"> len na základe najlepšieho pomeru ceny a kvality.</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111F49">
              <w:rPr>
                <w:rFonts w:ascii="Times New Roman" w:hAnsi="Times New Roman"/>
                <w:sz w:val="16"/>
                <w:szCs w:val="16"/>
              </w:rPr>
              <w:t>(4) Verejný obstarávateľ začne dialóg s vybratými záujemcami, ktorí spĺňajú podmienky účasti. Počas dialógu verejný obstarávateľ môže prerokovať všetky aspekty obstarávania. Verejný obstarávateľ môže určiť ceny alebo odmeny pre záujemcov, ktorí sa zúčastnia dialógu.</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111F49">
              <w:rPr>
                <w:rFonts w:ascii="Times New Roman" w:hAnsi="Times New Roman"/>
                <w:sz w:val="16"/>
                <w:szCs w:val="16"/>
              </w:rPr>
              <w:t>(5) Verejný obstarávateľ je povinný počas dialógu zabezpečiť rovnaké zaobchádzanie so všetkými záujemcami. Zakazuje sa poskytovať informácie spôsobom, ktorý by zvýhodnil niektorých záujemcov. Verejný obstarávateľ nesprístupní dôverné informácie, ktoré získal počas dialógu bez súhlasu záujemcu. Súhlas sa udeľuje v súvislosti so zamýšľaným poskytnutím konkrétnych dôverných informácií; tento súhlas nesmie mať formu všeobecného vzdania sa práv na dôvernosť informácií.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30</w:t>
            </w:r>
          </w:p>
          <w:p w:rsidR="00C52EEC" w:rsidRPr="001340E3"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Súťažné dialógy sa môžu uskutočniť v niekoľkých po sebe nasledujúcich fázach s cieľom znížiť počet riešení, ktoré sa majú prediskutovať počas fázy dialógu, pričom sa uplatnia kritériá na vyhodnotenie ponúk uvedené v oznámení o vyhlásení verejného obstarávania alebo v informatívnom dokumente. Verejný obstarávateľ uvedie v oznámení o vyhlásení verejného obstarávania alebo v informatívnom dokumente, či túto možnosť využije.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52AE7">
              <w:rPr>
                <w:rFonts w:ascii="Times New Roman" w:hAnsi="Times New Roman"/>
                <w:sz w:val="16"/>
                <w:szCs w:val="16"/>
              </w:rPr>
              <w:t>§: 75</w:t>
            </w:r>
          </w:p>
          <w:p w:rsidR="00C52EEC" w:rsidRPr="001340E3" w:rsidP="00517B81">
            <w:pPr>
              <w:bidi w:val="0"/>
              <w:jc w:val="both"/>
              <w:rPr>
                <w:rFonts w:ascii="Times New Roman" w:hAnsi="Times New Roman"/>
                <w:sz w:val="16"/>
                <w:szCs w:val="16"/>
              </w:rPr>
            </w:pPr>
            <w:r>
              <w:rPr>
                <w:rFonts w:ascii="Times New Roman" w:hAnsi="Times New Roman"/>
                <w:sz w:val="16"/>
                <w:szCs w:val="16"/>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A52AE7">
            <w:pPr>
              <w:bidi w:val="0"/>
              <w:rPr>
                <w:rFonts w:ascii="Times New Roman" w:hAnsi="Times New Roman"/>
                <w:sz w:val="16"/>
                <w:szCs w:val="16"/>
              </w:rPr>
            </w:pPr>
            <w:r w:rsidRPr="00111F49">
              <w:rPr>
                <w:rFonts w:ascii="Times New Roman" w:hAnsi="Times New Roman"/>
                <w:sz w:val="16"/>
                <w:szCs w:val="16"/>
              </w:rPr>
              <w:t xml:space="preserve">(6) Verejný obstarávateľ môže určiť, že </w:t>
            </w:r>
            <w:r w:rsidR="00A52AE7">
              <w:rPr>
                <w:rFonts w:ascii="Times New Roman" w:hAnsi="Times New Roman"/>
                <w:sz w:val="16"/>
                <w:szCs w:val="16"/>
              </w:rPr>
              <w:t xml:space="preserve">súťažný </w:t>
            </w:r>
            <w:r w:rsidRPr="00111F49">
              <w:rPr>
                <w:rFonts w:ascii="Times New Roman" w:hAnsi="Times New Roman"/>
                <w:sz w:val="16"/>
                <w:szCs w:val="16"/>
              </w:rPr>
              <w:t>dialóg</w:t>
            </w:r>
            <w:r w:rsidR="00A52AE7">
              <w:rPr>
                <w:rFonts w:ascii="Times New Roman" w:hAnsi="Times New Roman"/>
                <w:sz w:val="16"/>
                <w:szCs w:val="16"/>
              </w:rPr>
              <w:t xml:space="preserve"> sa</w:t>
            </w:r>
            <w:r w:rsidRPr="00111F49">
              <w:rPr>
                <w:rFonts w:ascii="Times New Roman" w:hAnsi="Times New Roman"/>
                <w:sz w:val="16"/>
                <w:szCs w:val="16"/>
              </w:rPr>
              <w:t xml:space="preserve"> uskutoční v niekoľkých po sebe nasledujúcich etapách s cieľom znížiť počet riešení, ktoré sa majú prerokovať v etape </w:t>
            </w:r>
            <w:r w:rsidR="00894329">
              <w:rPr>
                <w:rFonts w:ascii="Times New Roman" w:hAnsi="Times New Roman"/>
                <w:sz w:val="16"/>
                <w:szCs w:val="16"/>
              </w:rPr>
              <w:t xml:space="preserve">súťažného </w:t>
            </w:r>
            <w:r w:rsidRPr="00111F49">
              <w:rPr>
                <w:rFonts w:ascii="Times New Roman" w:hAnsi="Times New Roman"/>
                <w:sz w:val="16"/>
                <w:szCs w:val="16"/>
              </w:rPr>
              <w:t>dialógu na základe kritérií na vyhodnotenie ponúk uvedených v oznámení o vyhlásení verejného obstarávania. Ak verejný obstarávateľ využije možnosť zníženia počtu riešení, počtom dosiahnutým v poslednej etape musí umožniť hospodársku súťaž, ak je dostatočný počet vhodných riešení alebo záujemcov, ktorí neboli vylúčení.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30</w:t>
            </w:r>
          </w:p>
          <w:p w:rsidR="00C52EEC" w:rsidRPr="001340E3"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Verejný obstarávateľ pokračuje v dialógu dovtedy, kým nenájde riešenie alebo riešenia, ktoré dokážu uspokojiť jeho potreby.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894329">
              <w:rPr>
                <w:rFonts w:ascii="Times New Roman" w:hAnsi="Times New Roman"/>
                <w:sz w:val="16"/>
                <w:szCs w:val="16"/>
              </w:rPr>
              <w:t>§: 75</w:t>
            </w:r>
          </w:p>
          <w:p w:rsidR="00C52EEC" w:rsidRPr="001340E3" w:rsidP="00517B81">
            <w:pPr>
              <w:bidi w:val="0"/>
              <w:jc w:val="both"/>
              <w:rPr>
                <w:rFonts w:ascii="Times New Roman" w:hAnsi="Times New Roman"/>
                <w:sz w:val="16"/>
                <w:szCs w:val="16"/>
              </w:rPr>
            </w:pPr>
            <w:r>
              <w:rPr>
                <w:rFonts w:ascii="Times New Roman" w:hAnsi="Times New Roman"/>
                <w:sz w:val="16"/>
                <w:szCs w:val="16"/>
              </w:rPr>
              <w:t>O: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111F49">
              <w:rPr>
                <w:rFonts w:ascii="Times New Roman" w:hAnsi="Times New Roman"/>
                <w:sz w:val="16"/>
                <w:szCs w:val="16"/>
              </w:rPr>
              <w:t xml:space="preserve">(7) Verejný obstarávateľ pokračuje v dialógu dovtedy, kým nenájde riešenie alebo riešenia spĺňajúce jeho potreby. Verejný obstarávateľ vyhotoví z každého rokovania v rámci </w:t>
            </w:r>
            <w:r w:rsidR="00894329">
              <w:rPr>
                <w:rFonts w:ascii="Times New Roman" w:hAnsi="Times New Roman"/>
                <w:sz w:val="16"/>
                <w:szCs w:val="16"/>
              </w:rPr>
              <w:t xml:space="preserve">súťažného </w:t>
            </w:r>
            <w:r w:rsidRPr="00111F49">
              <w:rPr>
                <w:rFonts w:ascii="Times New Roman" w:hAnsi="Times New Roman"/>
                <w:sz w:val="16"/>
                <w:szCs w:val="16"/>
              </w:rPr>
              <w:t>dialógu zápisnicu.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30</w:t>
            </w:r>
          </w:p>
          <w:p w:rsidR="00C52EEC" w:rsidRPr="001340E3"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Po vyhlásení, že dialóg je ukončený, a po informovaní zostávajúcich účastníkov o ukončení dialógu, verejní obstarávatelia požiadajú každého z nich, aby predložil svoju konečnú ponuku na základe riešenia alebo riešení, ktoré boli predložené a spresnené počas dialógu. Tieto ponuky zahŕňajú všetky požadované prvky, ktoré sú potrebné na realizáciu projektu.</w:t>
            </w:r>
          </w:p>
          <w:p w:rsidR="00C52EEC" w:rsidRPr="0041271F"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Tieto ponuky sa môžu na žiadosť verejného obstarávateľa spresniť, konkretizovať a optimalizovať. Takéto spresnenie, konkretizácia a optimalizácia alebo doplňujúce informácie však nesmú zahŕňať zmeny základných aspektov ponuky alebo verejného obstarávania vrátane potrieb a požiadaviek stanovených v oznámení o vyhlásení verejného obstarávania alebo v informatívnom dokumente, ak je pravdepodobné, že zmeny týchto aspektov, potrieb a požiadaviek narušia hospodársku súťaž alebo budú mať diskriminačný účinok.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894329">
              <w:rPr>
                <w:rFonts w:ascii="Times New Roman" w:hAnsi="Times New Roman"/>
                <w:sz w:val="16"/>
                <w:szCs w:val="16"/>
              </w:rPr>
              <w:t>§: 76</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894329">
              <w:rPr>
                <w:rFonts w:ascii="Times New Roman" w:hAnsi="Times New Roman"/>
                <w:sz w:val="16"/>
                <w:szCs w:val="16"/>
              </w:rPr>
              <w:t>§: 77</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111F49">
              <w:rPr>
                <w:rFonts w:ascii="Times New Roman" w:hAnsi="Times New Roman"/>
                <w:sz w:val="16"/>
                <w:szCs w:val="16"/>
              </w:rPr>
              <w:t>(1) Verejný obstarávateľ písomne oznámi zostávajúcim uchádzačom ukončenie dialógu a vyzve ich na predkladanie konečných ponúk na základe riešenia alebo riešení predložených a spresnených počas dialógu, ktoré musia obsahovať všetky prvky vyžadované a potrebné na realizáciu projektu.</w:t>
            </w:r>
          </w:p>
          <w:p w:rsidR="00C52EEC" w:rsidP="00517B81">
            <w:pPr>
              <w:bidi w:val="0"/>
              <w:rPr>
                <w:rFonts w:ascii="Times New Roman" w:hAnsi="Times New Roman"/>
                <w:sz w:val="16"/>
                <w:szCs w:val="16"/>
              </w:rPr>
            </w:pPr>
          </w:p>
          <w:p w:rsidR="00C52EEC" w:rsidRPr="001340E3" w:rsidP="00894329">
            <w:pPr>
              <w:bidi w:val="0"/>
              <w:rPr>
                <w:rFonts w:ascii="Times New Roman" w:hAnsi="Times New Roman"/>
                <w:sz w:val="16"/>
                <w:szCs w:val="16"/>
              </w:rPr>
            </w:pPr>
            <w:r w:rsidRPr="00111F49">
              <w:rPr>
                <w:rFonts w:ascii="Times New Roman" w:hAnsi="Times New Roman"/>
                <w:sz w:val="16"/>
                <w:szCs w:val="16"/>
              </w:rPr>
              <w:t xml:space="preserve">(1) Verejný obstarávateľ môže požiadať uchádzača o vysvetlenie, </w:t>
            </w:r>
            <w:r w:rsidR="00894329">
              <w:rPr>
                <w:rFonts w:ascii="Times New Roman" w:hAnsi="Times New Roman"/>
                <w:sz w:val="16"/>
                <w:szCs w:val="16"/>
              </w:rPr>
              <w:t>s</w:t>
            </w:r>
            <w:r w:rsidRPr="00111F49">
              <w:rPr>
                <w:rFonts w:ascii="Times New Roman" w:hAnsi="Times New Roman"/>
                <w:sz w:val="16"/>
                <w:szCs w:val="16"/>
              </w:rPr>
              <w:t>presnenie alebo optimalizáciu konečnej ponuky. Nesmie však vyzvať ani prijať vysvetlenie, upresnenie, optimalizáciu alebo iný doplňujúcu informáciu, ktorou by sa zmenili základné aspekty ponuky alebo obstarávania, vrátane potrieb a požiadaviek určených v oznámení o vyhlásení verejného obstarávania alebo v informatívnom dokumente, ak by nimi mohlo dôjsť k narušeniu hospodárskej súťaže alebo k diskriminácii.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30</w:t>
            </w:r>
          </w:p>
          <w:p w:rsidR="00C52EEC" w:rsidRPr="001340E3" w:rsidP="00517B81">
            <w:pPr>
              <w:bidi w:val="0"/>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Verejní obstarávatelia posúdia predložené ponuky na základe kritérií na vyhodnotenie ponúk stanovených v oznámení o vyhlásení verejného obstarávania alebo v informatívnom dokumente.</w:t>
            </w:r>
          </w:p>
          <w:p w:rsidR="00C52EEC" w:rsidRPr="0041271F"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Na žiadosť verejného obstarávateľa sa môžu s uchádzačom, ktorý bol určený, že predložil ponuku predstavujúcu najlepší pomer ceny a kvality v súlade s článkom 67, uskutočniť rokovania s cieľom potvrdiť finančné záväzky alebo iné podmienky uvedené v ponuke finalizovaním podmienok zmluvy, a to za predpokladu, že to nemá účinok v podobe podstatnej úpravy základných aspektov ponuky alebo verejného obstarávania, vrátane potrieb a požiadaviek uvedených v oznámení o vyhlásení verejného obstarávania alebo informatívnom dokumente, a že sa tým nevytvára riziko narušenia hospodárskej súťaže alebo vzniku diskriminácie.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894329">
              <w:rPr>
                <w:rFonts w:ascii="Times New Roman" w:hAnsi="Times New Roman"/>
                <w:sz w:val="16"/>
                <w:szCs w:val="16"/>
              </w:rPr>
              <w:t>§: 77</w:t>
            </w:r>
          </w:p>
          <w:p w:rsidR="00C52EEC" w:rsidRPr="001340E3" w:rsidP="00517B81">
            <w:pPr>
              <w:bidi w:val="0"/>
              <w:jc w:val="both"/>
              <w:rPr>
                <w:rFonts w:ascii="Times New Roman" w:hAnsi="Times New Roman"/>
                <w:sz w:val="16"/>
                <w:szCs w:val="16"/>
              </w:rPr>
            </w:pPr>
            <w:r>
              <w:rPr>
                <w:rFonts w:ascii="Times New Roman" w:hAnsi="Times New Roman"/>
                <w:sz w:val="16"/>
                <w:szCs w:val="16"/>
              </w:rPr>
              <w:t>O: 2,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11F49" w:rsidP="00517B81">
            <w:pPr>
              <w:bidi w:val="0"/>
              <w:rPr>
                <w:rFonts w:ascii="Times New Roman" w:hAnsi="Times New Roman"/>
                <w:sz w:val="16"/>
                <w:szCs w:val="16"/>
              </w:rPr>
            </w:pPr>
            <w:r w:rsidRPr="00111F49">
              <w:rPr>
                <w:rFonts w:ascii="Times New Roman" w:hAnsi="Times New Roman"/>
                <w:sz w:val="16"/>
                <w:szCs w:val="16"/>
              </w:rPr>
              <w:t xml:space="preserve">(2) Ponuky sa vyhodnocujú na základe kritérií na vyhodnotenie ponúk určených v oznámení o vyhlásení verejného obstarávania a v informatívnom dokumente. </w:t>
            </w:r>
          </w:p>
          <w:p w:rsidR="00C52EEC" w:rsidRPr="00111F49"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111F49">
              <w:rPr>
                <w:rFonts w:ascii="Times New Roman" w:hAnsi="Times New Roman"/>
                <w:sz w:val="16"/>
                <w:szCs w:val="16"/>
              </w:rPr>
              <w:t>(3) Verejný obstarávateľ môže vyzvať úspešného uchádzača na rokovanie s cieľom potvrdenia finančných záväzkov alebo iných podmienok uvedených v ponuke finalizovaním podmienok zmluvy, za predpokladu, že to nespôsobí podstatnú zmenu základných aspektov ponuky alebo obstarávania, vrátane potrieb a požiadaviek určených v oznámení o vyhlásení verejného obstarávania alebo v informatívnom dokumente a nevznikne riziko narušenia hospodárskej súťaže alebo diskriminácie.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30</w:t>
            </w:r>
          </w:p>
          <w:p w:rsidR="00C52EEC" w:rsidRPr="001340E3" w:rsidP="00517B81">
            <w:pPr>
              <w:bidi w:val="0"/>
              <w:rPr>
                <w:rFonts w:ascii="Times New Roman" w:hAnsi="Times New Roman"/>
                <w:sz w:val="16"/>
                <w:szCs w:val="16"/>
              </w:rPr>
            </w:pPr>
            <w:r>
              <w:rPr>
                <w:rFonts w:ascii="Times New Roman" w:hAnsi="Times New Roman"/>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Verejní obstarávatelia môžu bližšie určiť ceny alebo poplatky pre účastníkov dialógu.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894329">
              <w:rPr>
                <w:rFonts w:ascii="Times New Roman" w:hAnsi="Times New Roman"/>
                <w:sz w:val="16"/>
                <w:szCs w:val="16"/>
              </w:rPr>
              <w:t>§: 75</w:t>
            </w:r>
          </w:p>
          <w:p w:rsidR="00C52EEC" w:rsidP="00517B81">
            <w:pPr>
              <w:bidi w:val="0"/>
              <w:jc w:val="both"/>
              <w:rPr>
                <w:rFonts w:ascii="Times New Roman" w:hAnsi="Times New Roman"/>
                <w:sz w:val="16"/>
                <w:szCs w:val="16"/>
              </w:rPr>
            </w:pPr>
            <w:r>
              <w:rPr>
                <w:rFonts w:ascii="Times New Roman" w:hAnsi="Times New Roman"/>
                <w:sz w:val="16"/>
                <w:szCs w:val="16"/>
              </w:rPr>
              <w:t>O: 4</w:t>
            </w:r>
          </w:p>
          <w:p w:rsidR="00C52EEC" w:rsidRPr="001340E3" w:rsidP="00517B81">
            <w:pPr>
              <w:bidi w:val="0"/>
              <w:jc w:val="both"/>
              <w:rPr>
                <w:rFonts w:ascii="Times New Roman" w:hAnsi="Times New Roman"/>
                <w:sz w:val="16"/>
                <w:szCs w:val="16"/>
              </w:rPr>
            </w:pPr>
            <w:r>
              <w:rPr>
                <w:rFonts w:ascii="Times New Roman" w:hAnsi="Times New Roman"/>
                <w:sz w:val="16"/>
                <w:szCs w:val="16"/>
              </w:rPr>
              <w:t>V: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6D2932">
              <w:rPr>
                <w:rFonts w:ascii="Times New Roman" w:hAnsi="Times New Roman"/>
                <w:sz w:val="16"/>
                <w:szCs w:val="16"/>
              </w:rPr>
              <w:t>Verejný obstarávateľ môže určiť ceny alebo odmeny pre záujemcov, ktorí sa zúčastnia dialógu.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31</w:t>
            </w:r>
          </w:p>
          <w:p w:rsidR="00C52EEC"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V prípade inovatívnych partnerstiev môže každý hospodársky subjekt predložením žiadosti o účasť reagovať na oznámenie o vyhlásení verejného obstarávania tým, že poskytne informácie pre kvalitatívny výber, ktoré požaduje verejný obstarávateľ.</w:t>
            </w:r>
          </w:p>
          <w:p w:rsidR="00C52EEC" w:rsidRPr="0041271F" w:rsidP="00517B81">
            <w:pPr>
              <w:bidi w:val="0"/>
              <w:jc w:val="both"/>
              <w:rPr>
                <w:rFonts w:ascii="Times New Roman" w:hAnsi="Times New Roman"/>
                <w:sz w:val="16"/>
                <w:szCs w:val="16"/>
              </w:rPr>
            </w:pPr>
          </w:p>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Verejný obstarávateľ v súťažných podkladoch určí potrebu inovačného výrobku, služby alebo prác, ktorú nemožno uspokojiť kúpou výrobkov, služieb alebo prác, ktoré už sú dostupné na trhu. Uvedie, ktoré prvky tohto opisu vymedzujú minimálne požiadavky, ktoré majú splniť všetci uchádzači. Poskytnuté informácie musia byť dostatočne presné na to, aby hospodárskym subjektom umožnili určiť povahu a rozsah požadovaného riešenia a rozhodnúť sa, či požiadajú o účasť na danom postupe.</w:t>
            </w:r>
          </w:p>
          <w:p w:rsidR="00C52EEC" w:rsidRPr="0041271F" w:rsidP="00517B81">
            <w:pPr>
              <w:bidi w:val="0"/>
              <w:jc w:val="both"/>
              <w:rPr>
                <w:rFonts w:ascii="Times New Roman" w:hAnsi="Times New Roman"/>
                <w:sz w:val="16"/>
                <w:szCs w:val="16"/>
              </w:rPr>
            </w:pPr>
          </w:p>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Verejný obstarávateľ môže rozhodnúť o zriadení inovatívneho partnerstva s jedným alebo viacerými partnermi vykonávajúcimi samostatné výskumné a vývojové činnosti.</w:t>
            </w:r>
          </w:p>
          <w:p w:rsidR="00C52EEC" w:rsidRPr="0041271F"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Minimálna lehota na prijatie žiadostí o účasť je 30 dní odo dňa zaslania oznámenia o vyhlásení verejného obstarávania. Na predmetnom postupe sa môžu zúčastniť len tie hospodárske subjekty, ktoré verejný obstarávateľ vyzval na základe posúdenia poskytnutých informácií. Verejní obstarávatelia môžu v súlade s článkom 65 obmedziť počet vhodných záujemcov, ktorí majú byť vyzvaní na účasť na postupe. Zákazky sa zadávajú výlučne na základe kritéria na vyhodnotenie ponúk, ktorým je najlepší pomer ceny a kvality v súlade s článkom 67.</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894329">
              <w:rPr>
                <w:rFonts w:ascii="Times New Roman" w:hAnsi="Times New Roman"/>
                <w:sz w:val="16"/>
                <w:szCs w:val="16"/>
              </w:rPr>
              <w:t>§: 78</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894329">
              <w:rPr>
                <w:rFonts w:ascii="Times New Roman" w:hAnsi="Times New Roman"/>
                <w:sz w:val="16"/>
                <w:szCs w:val="16"/>
              </w:rPr>
              <w:t>§: 78</w:t>
            </w:r>
          </w:p>
          <w:p w:rsidR="00C52EEC" w:rsidP="00517B81">
            <w:pPr>
              <w:bidi w:val="0"/>
              <w:jc w:val="both"/>
              <w:rPr>
                <w:rFonts w:ascii="Times New Roman" w:hAnsi="Times New Roman"/>
                <w:sz w:val="16"/>
                <w:szCs w:val="16"/>
              </w:rPr>
            </w:pPr>
            <w:r w:rsidR="00894329">
              <w:rPr>
                <w:rFonts w:ascii="Times New Roman" w:hAnsi="Times New Roman"/>
                <w:sz w:val="16"/>
                <w:szCs w:val="16"/>
              </w:rPr>
              <w:t>O: 2</w:t>
            </w:r>
          </w:p>
          <w:p w:rsidR="00C52EEC" w:rsidP="00517B81">
            <w:pPr>
              <w:bidi w:val="0"/>
              <w:jc w:val="both"/>
              <w:rPr>
                <w:rFonts w:ascii="Times New Roman" w:hAnsi="Times New Roman"/>
                <w:sz w:val="16"/>
                <w:szCs w:val="16"/>
              </w:rPr>
            </w:pPr>
            <w:r w:rsidR="00894329">
              <w:rPr>
                <w:rFonts w:ascii="Times New Roman" w:hAnsi="Times New Roman"/>
                <w:sz w:val="16"/>
                <w:szCs w:val="16"/>
              </w:rPr>
              <w:t>P: a</w:t>
            </w:r>
          </w:p>
          <w:p w:rsidR="00C52EEC"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894329">
              <w:rPr>
                <w:rFonts w:ascii="Times New Roman" w:hAnsi="Times New Roman"/>
                <w:sz w:val="16"/>
                <w:szCs w:val="16"/>
              </w:rPr>
              <w:t>§: 78</w:t>
            </w:r>
          </w:p>
          <w:p w:rsidR="00C52EEC" w:rsidP="00517B81">
            <w:pPr>
              <w:bidi w:val="0"/>
              <w:jc w:val="both"/>
              <w:rPr>
                <w:rFonts w:ascii="Times New Roman" w:hAnsi="Times New Roman"/>
                <w:sz w:val="16"/>
                <w:szCs w:val="16"/>
              </w:rPr>
            </w:pPr>
            <w:r>
              <w:rPr>
                <w:rFonts w:ascii="Times New Roman" w:hAnsi="Times New Roman"/>
                <w:sz w:val="16"/>
                <w:szCs w:val="16"/>
              </w:rPr>
              <w:t>O: 3, 4</w:t>
            </w:r>
          </w:p>
          <w:p w:rsidR="00C52EEC"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894329"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894329">
              <w:rPr>
                <w:rFonts w:ascii="Times New Roman" w:hAnsi="Times New Roman"/>
                <w:sz w:val="16"/>
                <w:szCs w:val="16"/>
              </w:rPr>
              <w:t>§: 78</w:t>
            </w:r>
          </w:p>
          <w:p w:rsidR="00C52EEC" w:rsidP="00517B81">
            <w:pPr>
              <w:bidi w:val="0"/>
              <w:jc w:val="both"/>
              <w:rPr>
                <w:rFonts w:ascii="Times New Roman" w:hAnsi="Times New Roman"/>
                <w:sz w:val="16"/>
                <w:szCs w:val="16"/>
              </w:rPr>
            </w:pPr>
            <w:r w:rsidR="00894329">
              <w:rPr>
                <w:rFonts w:ascii="Times New Roman" w:hAnsi="Times New Roman"/>
                <w:sz w:val="16"/>
                <w:szCs w:val="16"/>
              </w:rPr>
              <w:t>O: 2</w:t>
            </w:r>
          </w:p>
          <w:p w:rsidR="00C52EEC" w:rsidRPr="001340E3" w:rsidP="00517B81">
            <w:pPr>
              <w:bidi w:val="0"/>
              <w:jc w:val="both"/>
              <w:rPr>
                <w:rFonts w:ascii="Times New Roman" w:hAnsi="Times New Roman"/>
                <w:sz w:val="16"/>
                <w:szCs w:val="16"/>
              </w:rPr>
            </w:pPr>
            <w:r w:rsidR="00894329">
              <w:rPr>
                <w:rFonts w:ascii="Times New Roman" w:hAnsi="Times New Roman"/>
                <w:sz w:val="16"/>
                <w:szCs w:val="16"/>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0548A8" w:rsidP="00517B81">
            <w:pPr>
              <w:bidi w:val="0"/>
              <w:rPr>
                <w:rFonts w:ascii="Times New Roman" w:hAnsi="Times New Roman"/>
                <w:sz w:val="16"/>
                <w:szCs w:val="16"/>
              </w:rPr>
            </w:pPr>
            <w:r w:rsidRPr="000548A8">
              <w:rPr>
                <w:rFonts w:ascii="Times New Roman" w:hAnsi="Times New Roman"/>
                <w:sz w:val="16"/>
                <w:szCs w:val="16"/>
              </w:rPr>
              <w:t>(1</w:t>
            </w:r>
            <w:r>
              <w:rPr>
                <w:rFonts w:ascii="Times New Roman" w:hAnsi="Times New Roman"/>
                <w:sz w:val="16"/>
                <w:szCs w:val="16"/>
              </w:rPr>
              <w:t xml:space="preserve">) </w:t>
            </w:r>
            <w:r w:rsidRPr="000548A8">
              <w:rPr>
                <w:rFonts w:ascii="Times New Roman" w:hAnsi="Times New Roman"/>
                <w:sz w:val="16"/>
                <w:szCs w:val="16"/>
              </w:rPr>
              <w:t>Inovatívne partnerstvo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účasť, a to najmenej na troch tak, aby umožnil skutočnú hospodársku súťaž. Ponuky sa vyhodno</w:t>
            </w:r>
            <w:r w:rsidR="00894329">
              <w:rPr>
                <w:rFonts w:ascii="Times New Roman" w:hAnsi="Times New Roman"/>
                <w:sz w:val="16"/>
                <w:szCs w:val="16"/>
              </w:rPr>
              <w:t>cujú</w:t>
            </w:r>
            <w:r w:rsidRPr="000548A8">
              <w:rPr>
                <w:rFonts w:ascii="Times New Roman" w:hAnsi="Times New Roman"/>
                <w:sz w:val="16"/>
                <w:szCs w:val="16"/>
              </w:rPr>
              <w:t xml:space="preserve"> len na základe najlepšieho pomeru ceny a kvality.</w:t>
            </w:r>
          </w:p>
          <w:p w:rsidR="00C52EEC" w:rsidRPr="000548A8" w:rsidP="00517B81">
            <w:pPr>
              <w:bidi w:val="0"/>
              <w:rPr>
                <w:rFonts w:ascii="Times New Roman" w:hAnsi="Times New Roman"/>
                <w:sz w:val="16"/>
                <w:szCs w:val="16"/>
              </w:rPr>
            </w:pPr>
          </w:p>
          <w:p w:rsidR="00C52EEC" w:rsidRPr="000548A8" w:rsidP="00517B81">
            <w:pPr>
              <w:bidi w:val="0"/>
              <w:rPr>
                <w:rFonts w:ascii="Times New Roman" w:hAnsi="Times New Roman"/>
                <w:sz w:val="16"/>
                <w:szCs w:val="16"/>
              </w:rPr>
            </w:pPr>
            <w:r w:rsidRPr="000548A8">
              <w:rPr>
                <w:rFonts w:ascii="Times New Roman" w:hAnsi="Times New Roman"/>
                <w:sz w:val="16"/>
                <w:szCs w:val="16"/>
              </w:rPr>
              <w:t xml:space="preserve">(2) V oznámení o vyhlásení verejného obstarávania verejný obstarávateľ uvedie najmä </w:t>
            </w:r>
          </w:p>
          <w:p w:rsidR="00C52EEC" w:rsidP="00517B81">
            <w:pPr>
              <w:bidi w:val="0"/>
              <w:rPr>
                <w:rFonts w:ascii="Times New Roman" w:hAnsi="Times New Roman"/>
                <w:sz w:val="16"/>
                <w:szCs w:val="16"/>
              </w:rPr>
            </w:pPr>
            <w:r w:rsidRPr="000548A8">
              <w:rPr>
                <w:rFonts w:ascii="Times New Roman" w:hAnsi="Times New Roman"/>
                <w:sz w:val="16"/>
                <w:szCs w:val="16"/>
              </w:rPr>
              <w:t>a)</w:t>
            </w:r>
            <w:r>
              <w:rPr>
                <w:rFonts w:ascii="Times New Roman" w:hAnsi="Times New Roman"/>
                <w:sz w:val="16"/>
                <w:szCs w:val="16"/>
              </w:rPr>
              <w:t xml:space="preserve"> </w:t>
            </w:r>
            <w:r w:rsidRPr="000548A8">
              <w:rPr>
                <w:rFonts w:ascii="Times New Roman" w:hAnsi="Times New Roman"/>
                <w:sz w:val="16"/>
                <w:szCs w:val="16"/>
              </w:rPr>
              <w:t>potrebu inovačného výrobku, stavebných prác alebo služieb, k</w:t>
            </w:r>
            <w:r w:rsidR="00894329">
              <w:rPr>
                <w:rFonts w:ascii="Times New Roman" w:hAnsi="Times New Roman"/>
                <w:sz w:val="16"/>
                <w:szCs w:val="16"/>
              </w:rPr>
              <w:t>torú nemožno uspokojiť dodaním tovar</w:t>
            </w:r>
            <w:r w:rsidRPr="000548A8">
              <w:rPr>
                <w:rFonts w:ascii="Times New Roman" w:hAnsi="Times New Roman"/>
                <w:sz w:val="16"/>
                <w:szCs w:val="16"/>
              </w:rPr>
              <w:t>ov, stavebných prác alebo s</w:t>
            </w:r>
            <w:r>
              <w:rPr>
                <w:rFonts w:ascii="Times New Roman" w:hAnsi="Times New Roman"/>
                <w:sz w:val="16"/>
                <w:szCs w:val="16"/>
              </w:rPr>
              <w:t>lužieb už dostupných na trhu.</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0548A8">
              <w:rPr>
                <w:rFonts w:ascii="Times New Roman" w:hAnsi="Times New Roman"/>
                <w:sz w:val="16"/>
                <w:szCs w:val="16"/>
              </w:rPr>
              <w:t>(3) V súťažných podkladoch verejný obstarávateľ upresní opis potreby inovačného výrobku, stavebných prác alebo služieb uvedený v oznámení o vyhlásení verejného obstarávania a uvedie prvky opisu, ktorými sa určujú minimálne požiadavky, ktoré musia všetci uchádzači spĺňať</w:t>
            </w:r>
            <w:r w:rsidR="00894329">
              <w:rPr>
                <w:rFonts w:ascii="Times New Roman" w:hAnsi="Times New Roman"/>
                <w:sz w:val="16"/>
                <w:szCs w:val="16"/>
              </w:rPr>
              <w:t>.</w:t>
            </w:r>
            <w:r w:rsidRPr="000548A8">
              <w:rPr>
                <w:rFonts w:ascii="Times New Roman" w:hAnsi="Times New Roman"/>
                <w:sz w:val="16"/>
                <w:szCs w:val="16"/>
              </w:rPr>
              <w:t xml:space="preserve"> </w:t>
            </w:r>
            <w:r w:rsidR="00894329">
              <w:rPr>
                <w:rFonts w:ascii="Times New Roman" w:hAnsi="Times New Roman"/>
                <w:sz w:val="16"/>
                <w:szCs w:val="16"/>
              </w:rPr>
              <w:t>I</w:t>
            </w:r>
            <w:r w:rsidRPr="000548A8">
              <w:rPr>
                <w:rFonts w:ascii="Times New Roman" w:hAnsi="Times New Roman"/>
                <w:sz w:val="16"/>
                <w:szCs w:val="16"/>
              </w:rPr>
              <w:t>nformácie</w:t>
            </w:r>
            <w:r w:rsidR="00894329">
              <w:rPr>
                <w:rFonts w:ascii="Times New Roman" w:hAnsi="Times New Roman"/>
                <w:sz w:val="16"/>
                <w:szCs w:val="16"/>
              </w:rPr>
              <w:t xml:space="preserve"> podľa prvej vety</w:t>
            </w:r>
            <w:r w:rsidRPr="000548A8">
              <w:rPr>
                <w:rFonts w:ascii="Times New Roman" w:hAnsi="Times New Roman"/>
                <w:sz w:val="16"/>
                <w:szCs w:val="16"/>
              </w:rPr>
              <w:t xml:space="preserve"> musia byť dostatočne presné, aby umožnili hospodárskym subjektom identifikovať povahu a rozsah požadovaného riešenia a rozhodnúť sa, či predložia žiadosť o účasť.   </w:t>
            </w:r>
          </w:p>
          <w:p w:rsidR="00C52EEC" w:rsidRPr="000548A8"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0548A8">
              <w:rPr>
                <w:rFonts w:ascii="Times New Roman" w:hAnsi="Times New Roman"/>
                <w:sz w:val="16"/>
                <w:szCs w:val="16"/>
              </w:rPr>
              <w:t>(4) Verejný obstarávateľ môže rozhodnúť o zriadení inovatívneho partnerstva s jedným partnerom alebo s viacerými partnermi, ktorí budú vykonávať samostatné činnosti v oblasti výskumu a vývoja.</w:t>
            </w:r>
          </w:p>
          <w:p w:rsidR="00C52EEC" w:rsidP="00517B81">
            <w:pPr>
              <w:bidi w:val="0"/>
              <w:rPr>
                <w:rFonts w:ascii="Times New Roman" w:hAnsi="Times New Roman"/>
                <w:sz w:val="16"/>
                <w:szCs w:val="16"/>
              </w:rPr>
            </w:pPr>
          </w:p>
          <w:p w:rsidR="00C52EEC" w:rsidRPr="00C65333" w:rsidP="00517B81">
            <w:pPr>
              <w:bidi w:val="0"/>
              <w:rPr>
                <w:rFonts w:ascii="Times New Roman" w:hAnsi="Times New Roman"/>
                <w:sz w:val="16"/>
                <w:szCs w:val="16"/>
              </w:rPr>
            </w:pPr>
            <w:r w:rsidRPr="00C65333">
              <w:rPr>
                <w:rFonts w:ascii="Times New Roman" w:hAnsi="Times New Roman"/>
                <w:sz w:val="16"/>
                <w:szCs w:val="16"/>
              </w:rPr>
              <w:t xml:space="preserve">(2) V oznámení o vyhlásení verejného obstarávania verejný obstarávateľ uvedie najmä </w:t>
            </w:r>
          </w:p>
          <w:p w:rsidR="00C52EEC" w:rsidRPr="000548A8" w:rsidP="00517B81">
            <w:pPr>
              <w:bidi w:val="0"/>
              <w:rPr>
                <w:rFonts w:ascii="Times New Roman" w:hAnsi="Times New Roman"/>
                <w:sz w:val="16"/>
                <w:szCs w:val="16"/>
              </w:rPr>
            </w:pPr>
            <w:r w:rsidRPr="00C65333">
              <w:rPr>
                <w:rFonts w:ascii="Times New Roman" w:hAnsi="Times New Roman"/>
                <w:sz w:val="16"/>
                <w:szCs w:val="16"/>
              </w:rPr>
              <w:t>b)</w:t>
            </w:r>
            <w:r>
              <w:rPr>
                <w:rFonts w:ascii="Times New Roman" w:hAnsi="Times New Roman"/>
                <w:sz w:val="16"/>
                <w:szCs w:val="16"/>
              </w:rPr>
              <w:t xml:space="preserve"> </w:t>
            </w:r>
            <w:r w:rsidRPr="00C65333">
              <w:rPr>
                <w:rFonts w:ascii="Times New Roman" w:hAnsi="Times New Roman"/>
                <w:sz w:val="16"/>
                <w:szCs w:val="16"/>
              </w:rPr>
              <w:t>lehotu na predloženie žiadostí o účasť, ktorá nesmie byť kratšia ako 30 dní odo dňa odoslania oznámenia o vyhlásení verejného ob</w:t>
            </w:r>
            <w:r>
              <w:rPr>
                <w:rFonts w:ascii="Times New Roman" w:hAnsi="Times New Roman"/>
                <w:sz w:val="16"/>
                <w:szCs w:val="16"/>
              </w:rPr>
              <w:t>starávania publikačnému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31</w:t>
            </w:r>
          </w:p>
          <w:p w:rsidR="00C52EEC"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Cieľom inovatívneho partnerstva je vývoj inovačného produktu, služby alebo prác a následná kúpa výsledného tovaru, služieb alebo prác, a to za predpokladu, že zodpovedajú úrovni plnenia a maximálnym nákladom dohodnutým medzi verejnými obstarávateľmi a účastníkmi..</w:t>
            </w:r>
          </w:p>
          <w:p w:rsidR="00C52EEC" w:rsidRPr="0041271F" w:rsidP="00517B81">
            <w:pPr>
              <w:bidi w:val="0"/>
              <w:jc w:val="both"/>
              <w:rPr>
                <w:rFonts w:ascii="Times New Roman" w:hAnsi="Times New Roman"/>
                <w:sz w:val="16"/>
                <w:szCs w:val="16"/>
              </w:rPr>
            </w:pPr>
          </w:p>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Inovatívne partnerstvo má štruktúru po sebe nasledujúcich fáz, ktoré kopírujú postupnosť krokov v procese výskumu a inovácie, čo môže zahŕňať výrobu výrobkov, poskytnutie služieb alebo uskutočnenie stavebných prác. V rámci inovatívneho partnerstva sa stanovujú čiastkové ciele, ktoré má partner dosiahnuť, a zabezpečuje sa vyplácanie odplaty v primeraných splátkach.</w:t>
            </w:r>
          </w:p>
          <w:p w:rsidR="00C52EEC" w:rsidRPr="0041271F"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Verejný obstarávateľ môže na základe týchto cieľov po každej fáze rozhodnúť o ukončení inovatívneho partnerstva alebo, v prípade inovatívneho partnerstva s viacerými partnermi, o znížení počtu partnerov ukončením individuálnych zmlúv, a to za predpokladu, že tieto možnosti a podmienky, za ktorých ich môže využiť, uviedol v súťažných podkladoch.</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894329">
              <w:rPr>
                <w:rFonts w:ascii="Times New Roman" w:hAnsi="Times New Roman"/>
                <w:sz w:val="16"/>
                <w:szCs w:val="16"/>
              </w:rPr>
              <w:t>§: 78</w:t>
            </w:r>
          </w:p>
          <w:p w:rsidR="00C52EEC" w:rsidP="00517B81">
            <w:pPr>
              <w:bidi w:val="0"/>
              <w:jc w:val="both"/>
              <w:rPr>
                <w:rFonts w:ascii="Times New Roman" w:hAnsi="Times New Roman"/>
                <w:sz w:val="16"/>
                <w:szCs w:val="16"/>
              </w:rPr>
            </w:pPr>
            <w:r>
              <w:rPr>
                <w:rFonts w:ascii="Times New Roman" w:hAnsi="Times New Roman"/>
                <w:sz w:val="16"/>
                <w:szCs w:val="16"/>
              </w:rPr>
              <w:t>O: 6, 7, 8</w:t>
            </w:r>
          </w:p>
          <w:p w:rsidR="00C52EEC"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EB7B57">
              <w:rPr>
                <w:rFonts w:ascii="Times New Roman" w:hAnsi="Times New Roman"/>
                <w:sz w:val="16"/>
                <w:szCs w:val="16"/>
              </w:rPr>
              <w:t>(6) Cieľom inovatívneho partnerstva je vývoj a následný nákup tovaru, stavebných prác alebo služieb, ktoré sú výsledkom vývoja, za predpokladu, že zodpovedajú požiadavkám a maximálnym nákladom zmluvne dohodnutými medzi verejným obstarávateľom a partnerom alebo partnermi.</w:t>
            </w:r>
          </w:p>
          <w:p w:rsidR="00C52EEC" w:rsidP="00517B81">
            <w:pPr>
              <w:bidi w:val="0"/>
              <w:rPr>
                <w:rFonts w:ascii="Times New Roman" w:hAnsi="Times New Roman"/>
                <w:sz w:val="16"/>
                <w:szCs w:val="16"/>
              </w:rPr>
            </w:pPr>
          </w:p>
          <w:p w:rsidR="00C52EEC" w:rsidRPr="00EB7B57" w:rsidP="00517B81">
            <w:pPr>
              <w:bidi w:val="0"/>
              <w:rPr>
                <w:rFonts w:ascii="Times New Roman" w:hAnsi="Times New Roman"/>
                <w:sz w:val="16"/>
                <w:szCs w:val="16"/>
              </w:rPr>
            </w:pPr>
            <w:r w:rsidRPr="00EB7B57">
              <w:rPr>
                <w:rFonts w:ascii="Times New Roman" w:hAnsi="Times New Roman"/>
                <w:sz w:val="16"/>
                <w:szCs w:val="16"/>
              </w:rPr>
              <w:t xml:space="preserve">(7) Inovatívne partnerstvo sa uskutočňuje vo viacerých po sebe nasledujúcich fázach, ktoré kopírujú postupnosť krokov v procese výskumu a inovácie a môžu zahŕňať výrobu </w:t>
            </w:r>
            <w:r w:rsidR="00894329">
              <w:rPr>
                <w:rFonts w:ascii="Times New Roman" w:hAnsi="Times New Roman"/>
                <w:sz w:val="16"/>
                <w:szCs w:val="16"/>
              </w:rPr>
              <w:t>tovar</w:t>
            </w:r>
            <w:r w:rsidRPr="00EB7B57">
              <w:rPr>
                <w:rFonts w:ascii="Times New Roman" w:hAnsi="Times New Roman"/>
                <w:sz w:val="16"/>
                <w:szCs w:val="16"/>
              </w:rPr>
              <w:t xml:space="preserve">ov, dokončenie stavebných prác alebo poskytovanie služieb. V rámci inovatívneho partnerstva sa určia priebežné ciele, ktoré má partner alebo partneri dosiahnuť, a určí sa aj odplata v príslušných splátkach. </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EB7B57">
              <w:rPr>
                <w:rFonts w:ascii="Times New Roman" w:hAnsi="Times New Roman"/>
                <w:sz w:val="16"/>
                <w:szCs w:val="16"/>
              </w:rPr>
              <w:t xml:space="preserve">(8) Verejný obstarávateľ môže na základe určených cieľov po každej fáze rozhodnúť o ukončení inovatívneho partnerstva alebo o znížení počtu partnerov ukončením individuálnych zmlúv, ak ide o inovatívne partnerstvo s viacerými partnermi, ak </w:t>
            </w:r>
            <w:r w:rsidRPr="00EB7B57" w:rsidR="00894329">
              <w:rPr>
                <w:rFonts w:ascii="Times New Roman" w:hAnsi="Times New Roman"/>
                <w:sz w:val="16"/>
                <w:szCs w:val="16"/>
              </w:rPr>
              <w:t xml:space="preserve">v súťažných podkladoch uviedol </w:t>
            </w:r>
            <w:r w:rsidRPr="00EB7B57">
              <w:rPr>
                <w:rFonts w:ascii="Times New Roman" w:hAnsi="Times New Roman"/>
                <w:sz w:val="16"/>
                <w:szCs w:val="16"/>
              </w:rPr>
              <w:t xml:space="preserve">možnosti a podmienky ich použitia. </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31</w:t>
            </w:r>
          </w:p>
          <w:p w:rsidR="00C52EEC" w:rsidRPr="001340E3"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Ak sa v tomto článku neustanovuje inak, verejní obstarávatelia rokujú s uchádzačmi o prvotných a všetkých následných ponukách, ktoré predložili, okrem konečnej ponuky, a to s cieľom zlepšiť obsah ponúk.</w:t>
            </w:r>
          </w:p>
          <w:p w:rsidR="00C52EEC" w:rsidRPr="0041271F"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Predmetom týchto rokovaní nesmú byť minimálne požiadavky a kritériá na vyhodnotenie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894329">
              <w:rPr>
                <w:rFonts w:ascii="Times New Roman" w:hAnsi="Times New Roman"/>
                <w:sz w:val="16"/>
                <w:szCs w:val="16"/>
              </w:rPr>
              <w:t>§: 79</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EB7B57">
              <w:rPr>
                <w:rFonts w:ascii="Times New Roman" w:hAnsi="Times New Roman"/>
                <w:sz w:val="16"/>
                <w:szCs w:val="16"/>
              </w:rPr>
              <w:t>(3) Verejný obstarávateľ rokuje s uchádzačmi o základných ponukách a všetkých následne predložených ponukách, okrem konečných ponúk, s cieľom vylepšiť ich obsah. Predmetom rokovania nesmú byť v súťažných podkladoch určené minimálne požiadavky, ktoré musia všetci uchádzači spĺňať, ani kritériá na vyhodnotenie ponúk uvedené v oznámení o vyhlásení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31</w:t>
            </w:r>
          </w:p>
          <w:p w:rsidR="00C52EEC" w:rsidRPr="001340E3"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Verejní obstarávatelia počas týchto rokovaní zabezpečia rovnaké zaobchádzanie so všetkými uchádzačmi. Nesmú preto poskytovať informácie diskriminačným spôsobom, ktorý by mohol niektorých uchádzačov zvýhodniť pred inými. Všetkých uchádzačov, ktorých ponuky neboli vylúčené podľa odseku 5, písomne informujú o akýchkoľvek zmenách technických špecifikácií alebo ostatných súťažných podkladov iných ako sú podklady, v ktorých sa stanovujú minimálne požiadavky. Verejní obstarávatelia po týchto zmenách poskytnú uchádzačom dostatočný čas na to, aby prípadne upravili a opätovne predložili zmenené ponuky.</w:t>
            </w:r>
          </w:p>
          <w:p w:rsidR="00C52EEC" w:rsidRPr="0041271F"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Verejní obstarávatelia v súlade s článkom 21 nesprístupnia iným účastníkom dôverné informácie, ktoré získali od záujemcu alebo uchádzača, ktorý sa na rokovaniach zúčastňuje, bez jeho súhlasu. Takýto súhlas nemá formu všeobecného vzdania sa práva na dôvernosť informácií, ale udeľuje sa v súvislosti so zamýšľaným oznámením konkrétnych informácií.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Pr>
                <w:rFonts w:ascii="Times New Roman" w:hAnsi="Times New Roman"/>
                <w:sz w:val="16"/>
                <w:szCs w:val="16"/>
              </w:rPr>
              <w:t>§: 7</w:t>
            </w:r>
            <w:r w:rsidR="00894329">
              <w:rPr>
                <w:rFonts w:ascii="Times New Roman" w:hAnsi="Times New Roman"/>
                <w:sz w:val="16"/>
                <w:szCs w:val="16"/>
              </w:rPr>
              <w:t>9</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193319">
              <w:rPr>
                <w:rFonts w:ascii="Times New Roman" w:hAnsi="Times New Roman"/>
                <w:sz w:val="16"/>
                <w:szCs w:val="16"/>
              </w:rPr>
              <w:t>(4) Verejný obstarávateľ je povinný v priebehu rokovania zabezpečiť rovnaké zaobchádzanie so všetkými uchádzačmi. Zakazuje sa poskytovať informácie spôsobom, ktorý by zvýhodnil niektorých uchádzačov. Verejný obstarávateľ nesprístupní dôverné informácie, ktoré získal počas rokovania bez súhlasu záujemcu alebo uchádzača. Súhlas</w:t>
            </w:r>
            <w:r w:rsidR="00894329">
              <w:rPr>
                <w:rFonts w:ascii="Times New Roman" w:hAnsi="Times New Roman"/>
                <w:sz w:val="16"/>
                <w:szCs w:val="16"/>
              </w:rPr>
              <w:t xml:space="preserve"> podľa prvej vety</w:t>
            </w:r>
            <w:r w:rsidRPr="00193319">
              <w:rPr>
                <w:rFonts w:ascii="Times New Roman" w:hAnsi="Times New Roman"/>
                <w:sz w:val="16"/>
                <w:szCs w:val="16"/>
              </w:rPr>
              <w:t xml:space="preserve"> sa udeľuje v súvislosti so zamýšľaným poskytnutím konkrétnych dôverných informácií; tento súhlas nesmie mať formu všeobecného vzdania sa práv na dôvernosť informácií.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31</w:t>
            </w:r>
          </w:p>
          <w:p w:rsidR="00C52EEC" w:rsidRPr="001340E3"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Rokovania počas inovatívneho partnerstva sa môžu uskutočniť v niekoľkých po sebe nasledujúcich fázach s cieľom znížiť počet ponúk, ktoré sa majú prerokovať, pričom sa uplatnia kritériá na vyhodnotenie ponúk uvedené v oznámení o vyhlásení verejného obstarávania, vo výzve na potvrdenie účasti alebo v súťažných podkladoch. Verejný obstarávateľ uvedie v oznámení o vyhlásení verejného obstarávania, vo výzve na potvrdenie účasti alebo v súťažných podkladoch, či túto možnosť využije.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Pr>
                <w:rFonts w:ascii="Times New Roman" w:hAnsi="Times New Roman"/>
                <w:sz w:val="16"/>
                <w:szCs w:val="16"/>
              </w:rPr>
              <w:t>§: 7</w:t>
            </w:r>
            <w:r w:rsidR="00894329">
              <w:rPr>
                <w:rFonts w:ascii="Times New Roman" w:hAnsi="Times New Roman"/>
                <w:sz w:val="16"/>
                <w:szCs w:val="16"/>
              </w:rPr>
              <w:t>9</w:t>
            </w:r>
          </w:p>
          <w:p w:rsidR="00C52EEC" w:rsidRPr="001340E3" w:rsidP="00517B81">
            <w:pPr>
              <w:bidi w:val="0"/>
              <w:jc w:val="both"/>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193319">
              <w:rPr>
                <w:rFonts w:ascii="Times New Roman" w:hAnsi="Times New Roman"/>
                <w:sz w:val="16"/>
                <w:szCs w:val="16"/>
              </w:rPr>
              <w:t>(5) Verejný obstarávateľ môže určiť, že sa rokovanie uskutoční v niekoľkých po sebe nasledujúcich etapách s cieľom znížiť počet ponúk, ktoré sa majú prerokovať na základe kritérií na vyhodnotenie ponúk uvedených v oznámení o vyhlásení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31</w:t>
            </w:r>
          </w:p>
          <w:p w:rsidR="00C52EEC" w:rsidRPr="001340E3"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Verejní obstarávatelia uplatňujú pri výbere záujemcov najmä kritériá týkajúce sa kapacity záujemcov v oblasti výskumu a vývoja a vypracovávania a zavádzania inovačných riešení.</w:t>
            </w:r>
          </w:p>
          <w:p w:rsidR="00C52EEC" w:rsidRPr="0041271F" w:rsidP="00517B81">
            <w:pPr>
              <w:bidi w:val="0"/>
              <w:jc w:val="both"/>
              <w:rPr>
                <w:rFonts w:ascii="Times New Roman" w:hAnsi="Times New Roman"/>
                <w:sz w:val="16"/>
                <w:szCs w:val="16"/>
              </w:rPr>
            </w:pPr>
          </w:p>
          <w:p w:rsidR="00C52EEC" w:rsidRPr="0041271F" w:rsidP="00517B81">
            <w:pPr>
              <w:bidi w:val="0"/>
              <w:jc w:val="both"/>
              <w:rPr>
                <w:rFonts w:ascii="Times New Roman" w:hAnsi="Times New Roman"/>
                <w:sz w:val="16"/>
                <w:szCs w:val="16"/>
              </w:rPr>
            </w:pPr>
            <w:r w:rsidRPr="0041271F">
              <w:rPr>
                <w:rFonts w:ascii="Times New Roman" w:hAnsi="Times New Roman"/>
                <w:sz w:val="16"/>
                <w:szCs w:val="16"/>
              </w:rPr>
              <w:t>Výskumné a inovačné projekty zamerané na uspokojenie potrieb určených verejným obstarávateľom, ktoré nemožno uspokojiť prostredníctvom existujúcich riešení, môžu predložiť len tie hospodárske subjekty, ktoré verejný obstarávateľ vyzve po posúdení požadovaných informácií.</w:t>
            </w:r>
          </w:p>
          <w:p w:rsidR="00C52EEC" w:rsidRPr="0041271F"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Verejný obstarávateľ v súťažných podkladoch vymedzí dojednania uplatniteľné na práva duševného vlastníctva. V prípade inovatívneho partnerstva s viacerými partnermi verejný obstarávateľ v súlade s článkom 21 nesprístupní iným partnerom bez súhlasu určitého partnera riešenia, ktoré tento partner navrhuje v rámci partnerstva, ani iné dôverné informácie, ktoré tento partner predložil v rámci partnerstva. Takýto súhlas nesmie mať formu všeobecného vzdania sa práva na dôvernosť informácií, ale udeľuje sa v súvislosti so zamýšľaným oznámením konkrétnych informácií.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894329">
              <w:rPr>
                <w:rFonts w:ascii="Times New Roman" w:hAnsi="Times New Roman"/>
                <w:sz w:val="16"/>
                <w:szCs w:val="16"/>
              </w:rPr>
              <w:t>§: 80</w:t>
            </w:r>
          </w:p>
          <w:p w:rsidR="00C52EEC" w:rsidRPr="001340E3" w:rsidP="00517B81">
            <w:pPr>
              <w:bidi w:val="0"/>
              <w:jc w:val="both"/>
              <w:rPr>
                <w:rFonts w:ascii="Times New Roman" w:hAnsi="Times New Roman"/>
                <w:sz w:val="16"/>
                <w:szCs w:val="16"/>
              </w:rPr>
            </w:pPr>
            <w:r>
              <w:rPr>
                <w:rFonts w:ascii="Times New Roman" w:hAnsi="Times New Roman"/>
                <w:sz w:val="16"/>
                <w:szCs w:val="16"/>
              </w:rPr>
              <w:t>O: 1, 2,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2F0294">
              <w:rPr>
                <w:rFonts w:ascii="Times New Roman" w:hAnsi="Times New Roman"/>
                <w:sz w:val="16"/>
                <w:szCs w:val="16"/>
              </w:rPr>
              <w:t>(1) Verejný obstarávateľ použije pri výbere záujemcov kritériá týkajúce sa schopností záujemcov v oblasti výskumu a vývoja a</w:t>
            </w:r>
            <w:r w:rsidR="005A04D9">
              <w:rPr>
                <w:rFonts w:ascii="Times New Roman" w:hAnsi="Times New Roman"/>
                <w:sz w:val="16"/>
                <w:szCs w:val="16"/>
              </w:rPr>
              <w:t xml:space="preserve"> pri </w:t>
            </w:r>
            <w:r w:rsidRPr="002F0294">
              <w:rPr>
                <w:rFonts w:ascii="Times New Roman" w:hAnsi="Times New Roman"/>
                <w:sz w:val="16"/>
                <w:szCs w:val="16"/>
              </w:rPr>
              <w:t>rozvoji a zavádzaní inovačných riešení, súčasne môže použiť aj iné kritériá výberu záujemcov.</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2F0294">
              <w:rPr>
                <w:rFonts w:ascii="Times New Roman" w:hAnsi="Times New Roman"/>
                <w:sz w:val="16"/>
                <w:szCs w:val="16"/>
              </w:rPr>
              <w:t>(2) Výskumné a inovačné projekty zamerané na uspokojenie potrieb určených verejným obstarávateľom, ktoré nemožno uspokojiť prostredníctvom už existujúcich riešení, môžu predkladať len tí záujemcovia, ktorých verejný obstarávateľ vyzve na ich predloženie na základe posúdenia požadovaných informácií.</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2F0294">
              <w:rPr>
                <w:rFonts w:ascii="Times New Roman" w:hAnsi="Times New Roman"/>
                <w:sz w:val="16"/>
                <w:szCs w:val="16"/>
              </w:rPr>
              <w:t>(3) Verejný obstarávateľ v súťažných podkladoch určí pravidlá vzťahujúce sa na práva duševného vlastníctva. Ak ide o inovatívne partnerstvo s viacerými partnermi, verejný obstarávateľ nesprístupní riešenia navrhnuté jednotlivými partnermi ostatným  partnerom ani iné dôverné informácie, ktoré mu partneri v rámci partnerstva poskytli, bez súhlasu týchto partnerov. Súhlas sa udeľuje v súvislosti so zamýšľaným poskytnutím konkrétnych informácií; tento súhlas nesmie mať formu všeobecného vzdania sa práv na dôvernosť informácií.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31</w:t>
            </w:r>
          </w:p>
          <w:p w:rsidR="00C52EEC" w:rsidRPr="001340E3" w:rsidP="00517B81">
            <w:pPr>
              <w:bidi w:val="0"/>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41271F">
              <w:rPr>
                <w:rFonts w:ascii="Times New Roman" w:hAnsi="Times New Roman"/>
                <w:sz w:val="16"/>
                <w:szCs w:val="16"/>
              </w:rPr>
              <w:t>Verejný obstarávateľ zabezpečí, aby sa do štruktúry partnerstva, a najmä do trvania a hodnoty jednotlivých fáz premietla úroveň inovácie navrhovaného riešenia a postupnosť výskumných a inovačných činností, ktoré sú potrebné na vývoj inovačného riešenia, ktoré ešte nie je na trhu dostupné. Predpokladaná hodnota tovaru, služieb alebo prác nesmie byť neprimeraná investíciám potrebným na ich vývoj.</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5A04D9">
              <w:rPr>
                <w:rFonts w:ascii="Times New Roman" w:hAnsi="Times New Roman"/>
                <w:sz w:val="16"/>
                <w:szCs w:val="16"/>
              </w:rPr>
              <w:t>§: 80</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2F0294">
              <w:rPr>
                <w:rFonts w:ascii="Times New Roman" w:hAnsi="Times New Roman"/>
                <w:sz w:val="16"/>
                <w:szCs w:val="16"/>
              </w:rPr>
              <w:t>(4) Verejný obstarávateľ zabezpečí, aby štruktúra partnerstva najmä trvanie a hodnota jeho jednotlivých fáz odrážala úroveň inovácie navrhovaného riešenia a postupnosť výskumných a inovačných činností potrebných na vývoj inovačného riešenia, ktoré ešte nie je dostupné na trhu. Predpokladaná hodnota tovaru, stavebných prác alebo služieb musí byť primeraná investíciám potrebným na ich vývoj.</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32</w:t>
            </w:r>
          </w:p>
          <w:p w:rsidR="00C52EEC"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63291E">
              <w:rPr>
                <w:rFonts w:ascii="Times New Roman" w:hAnsi="Times New Roman"/>
                <w:sz w:val="16"/>
                <w:szCs w:val="16"/>
              </w:rPr>
              <w:t>V osobitných prípadoch a za osobitných okolností stanovených v odsekoch 2 až 5 môžu členské štáty stanoviť, že verejní obstarávatelia môžu zadávať verejné zákazky na základe rokovacieho konania bez predchádzajúceho zverejnenia.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5A04D9">
              <w:rPr>
                <w:rFonts w:ascii="Times New Roman" w:hAnsi="Times New Roman"/>
                <w:sz w:val="16"/>
                <w:szCs w:val="16"/>
              </w:rPr>
              <w:t>§: 81</w:t>
            </w:r>
          </w:p>
          <w:p w:rsidR="00C52EEC" w:rsidRPr="001340E3" w:rsidP="00517B81">
            <w:pPr>
              <w:bidi w:val="0"/>
              <w:jc w:val="both"/>
              <w:rPr>
                <w:rFonts w:ascii="Times New Roman" w:hAnsi="Times New Roman"/>
                <w:sz w:val="16"/>
                <w:szCs w:val="16"/>
              </w:rPr>
            </w:pPr>
            <w:r>
              <w:rPr>
                <w:rFonts w:ascii="Times New Roman" w:hAnsi="Times New Roman"/>
                <w:sz w:val="16"/>
                <w:szCs w:val="16"/>
              </w:rPr>
              <w:t>V: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2F0294">
              <w:rPr>
                <w:rFonts w:ascii="Times New Roman" w:hAnsi="Times New Roman"/>
                <w:sz w:val="16"/>
                <w:szCs w:val="16"/>
              </w:rPr>
              <w:t>Priame rokovacie konanie môže verejný obstarávateľ použiť len vtedy, ak je splnená aspoň jedna z týchto podmienok: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32</w:t>
            </w:r>
          </w:p>
          <w:p w:rsidR="00C52EEC"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Rokovacie konanie bez predchádzajúceho zverejnenia sa pri verejných zákazkách na uskutočnenie stavebných prác, verejných zákazkách na dodanie tovaru a verejných zákazkách na poskytnutie služieb môže použiť v týchto prípadoch:</w:t>
            </w:r>
          </w:p>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a)</w:t>
            </w:r>
            <w:r>
              <w:rPr>
                <w:rFonts w:ascii="Times New Roman" w:hAnsi="Times New Roman"/>
                <w:sz w:val="16"/>
                <w:szCs w:val="16"/>
              </w:rPr>
              <w:t xml:space="preserve"> </w:t>
            </w:r>
            <w:r w:rsidRPr="0063291E">
              <w:rPr>
                <w:rFonts w:ascii="Times New Roman" w:hAnsi="Times New Roman"/>
                <w:sz w:val="16"/>
                <w:szCs w:val="16"/>
              </w:rPr>
              <w:t>ak neboli predložené žiadne ponuky ani žiadne vhodné ponuky ani žiadne žiadosti o účasť ani žiadne vhodné žiadosti o účasť ako reakcia na verejnú alebo užšiu súťaž za predpokladu, že pôvodné podmienky zákazky sa podstatne nezmenili a že sa Komisii v prípadoch, keď si to vyžiada, zašle správa.</w:t>
            </w:r>
          </w:p>
          <w:p w:rsidR="00C52EEC" w:rsidRPr="0063291E" w:rsidP="00517B81">
            <w:pPr>
              <w:bidi w:val="0"/>
              <w:jc w:val="both"/>
              <w:rPr>
                <w:rFonts w:ascii="Times New Roman" w:hAnsi="Times New Roman"/>
                <w:sz w:val="16"/>
                <w:szCs w:val="16"/>
              </w:rPr>
            </w:pPr>
          </w:p>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Ponuka sa považuje za nevhodnú, ak je vzhľadom na zákazku irelevantná, pričom bez podstatných zmien nie je zjavne schopná uspokojiť potreby a požiadavky verejného obstarávateľa uvedené v súťažných podkladoch. Žiadosť o účasť sa považuje za nevhodnú, ak sa príslušný hospodársky subjekt má alebo môže vylúčiť podľa článku 57 alebo nespĺňa podmienky účasti, ktoré stanovil verejný obstarávateľ podľa článku 58;</w:t>
            </w:r>
          </w:p>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b)</w:t>
            </w:r>
            <w:r>
              <w:rPr>
                <w:rFonts w:ascii="Times New Roman" w:hAnsi="Times New Roman"/>
                <w:sz w:val="16"/>
                <w:szCs w:val="16"/>
              </w:rPr>
              <w:t xml:space="preserve"> </w:t>
            </w:r>
            <w:r w:rsidRPr="0063291E">
              <w:rPr>
                <w:rFonts w:ascii="Times New Roman" w:hAnsi="Times New Roman"/>
                <w:sz w:val="16"/>
                <w:szCs w:val="16"/>
              </w:rPr>
              <w:t>ak práce, tovar alebo služby dokáže dodať iba jeden konkrétny hospodársky subjekt, a to z ktoréhokoľvek z týchto dôvodov:</w:t>
            </w:r>
          </w:p>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i)</w:t>
            </w:r>
            <w:r>
              <w:rPr>
                <w:rFonts w:ascii="Times New Roman" w:hAnsi="Times New Roman"/>
                <w:sz w:val="16"/>
                <w:szCs w:val="16"/>
              </w:rPr>
              <w:t xml:space="preserve"> </w:t>
            </w:r>
            <w:r w:rsidRPr="0063291E">
              <w:rPr>
                <w:rFonts w:ascii="Times New Roman" w:hAnsi="Times New Roman"/>
                <w:sz w:val="16"/>
                <w:szCs w:val="16"/>
              </w:rPr>
              <w:t>cieľom obstarávania je vytvorenie alebo nadobudnutie jedinečného umeleckého diela alebo umeleckého výkonu;</w:t>
            </w:r>
          </w:p>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ii)</w:t>
            </w:r>
            <w:r>
              <w:rPr>
                <w:rFonts w:ascii="Times New Roman" w:hAnsi="Times New Roman"/>
                <w:sz w:val="16"/>
                <w:szCs w:val="16"/>
              </w:rPr>
              <w:t xml:space="preserve"> </w:t>
            </w:r>
            <w:r w:rsidRPr="0063291E">
              <w:rPr>
                <w:rFonts w:ascii="Times New Roman" w:hAnsi="Times New Roman"/>
                <w:sz w:val="16"/>
                <w:szCs w:val="16"/>
              </w:rPr>
              <w:t>z technických dôvodov neexistuje hospodárska súťaž;</w:t>
            </w:r>
          </w:p>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iii)</w:t>
            </w:r>
            <w:r>
              <w:rPr>
                <w:rFonts w:ascii="Times New Roman" w:hAnsi="Times New Roman"/>
                <w:sz w:val="16"/>
                <w:szCs w:val="16"/>
              </w:rPr>
              <w:t xml:space="preserve"> </w:t>
            </w:r>
            <w:r w:rsidRPr="0063291E">
              <w:rPr>
                <w:rFonts w:ascii="Times New Roman" w:hAnsi="Times New Roman"/>
                <w:sz w:val="16"/>
                <w:szCs w:val="16"/>
              </w:rPr>
              <w:t>ochrana výlučných práv vrátane práv duševného vlastníctva.</w:t>
            </w:r>
          </w:p>
          <w:p w:rsidR="00C52EEC" w:rsidRPr="0063291E" w:rsidP="00517B81">
            <w:pPr>
              <w:bidi w:val="0"/>
              <w:jc w:val="both"/>
              <w:rPr>
                <w:rFonts w:ascii="Times New Roman" w:hAnsi="Times New Roman"/>
                <w:sz w:val="16"/>
                <w:szCs w:val="16"/>
              </w:rPr>
            </w:pPr>
          </w:p>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Výnimky stanovené v bodoch ii) a iii) sa uplatňujú len v prípadoch, keď neexistuje žiadna primeraná alternatíva alebo náhrada a chýbajúca hospodárska súťaž nie je výsledkom umelého zúženia parametrov obstarávania;</w:t>
            </w:r>
          </w:p>
          <w:p w:rsidR="00C52EEC" w:rsidRPr="001340E3" w:rsidP="00517B81">
            <w:pPr>
              <w:bidi w:val="0"/>
              <w:jc w:val="both"/>
              <w:rPr>
                <w:rFonts w:ascii="Times New Roman" w:hAnsi="Times New Roman"/>
                <w:sz w:val="16"/>
                <w:szCs w:val="16"/>
              </w:rPr>
            </w:pPr>
            <w:r w:rsidRPr="0063291E">
              <w:rPr>
                <w:rFonts w:ascii="Times New Roman" w:hAnsi="Times New Roman"/>
                <w:sz w:val="16"/>
                <w:szCs w:val="16"/>
              </w:rPr>
              <w:t>c)</w:t>
            </w:r>
            <w:r>
              <w:rPr>
                <w:rFonts w:ascii="Times New Roman" w:hAnsi="Times New Roman"/>
                <w:sz w:val="16"/>
                <w:szCs w:val="16"/>
              </w:rPr>
              <w:t xml:space="preserve"> </w:t>
            </w:r>
            <w:r w:rsidRPr="0063291E">
              <w:rPr>
                <w:rFonts w:ascii="Times New Roman" w:hAnsi="Times New Roman"/>
                <w:sz w:val="16"/>
                <w:szCs w:val="16"/>
              </w:rPr>
              <w:t>pokiaľ je to nevyhnutne potrebné, ak z dôvodov mimoriadnej naliehavosti v dôsledku udalostí, ktoré verejný obstarávateľ nemohol predvídať, nie je možné dodržať lehoty verejnej súťaže alebo užšej súťaže alebo rokovacieho konania. Za okolnosti použité na odôvodnenie mimoriadne naliehavých prípadov nenesie v žiadnom prípade zodpovednosť verejný obstarávateľ.</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5A04D9">
              <w:rPr>
                <w:rFonts w:ascii="Times New Roman" w:hAnsi="Times New Roman"/>
                <w:sz w:val="16"/>
                <w:szCs w:val="16"/>
              </w:rPr>
              <w:t>§: 81</w:t>
            </w:r>
          </w:p>
          <w:p w:rsidR="00C52EEC" w:rsidRPr="001340E3" w:rsidP="005A04D9">
            <w:pPr>
              <w:bidi w:val="0"/>
              <w:jc w:val="both"/>
              <w:rPr>
                <w:rFonts w:ascii="Times New Roman" w:hAnsi="Times New Roman"/>
                <w:sz w:val="16"/>
                <w:szCs w:val="16"/>
              </w:rPr>
            </w:pPr>
            <w:r>
              <w:rPr>
                <w:rFonts w:ascii="Times New Roman" w:hAnsi="Times New Roman"/>
                <w:sz w:val="16"/>
                <w:szCs w:val="16"/>
              </w:rPr>
              <w:t xml:space="preserve">P: a, b, c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F0294" w:rsidP="00517B81">
            <w:pPr>
              <w:bidi w:val="0"/>
              <w:rPr>
                <w:rFonts w:ascii="Times New Roman" w:hAnsi="Times New Roman"/>
                <w:sz w:val="16"/>
                <w:szCs w:val="16"/>
              </w:rPr>
            </w:pPr>
            <w:r w:rsidRPr="002F0294">
              <w:rPr>
                <w:rFonts w:ascii="Times New Roman" w:hAnsi="Times New Roman"/>
                <w:sz w:val="16"/>
                <w:szCs w:val="16"/>
              </w:rPr>
              <w:t xml:space="preserve">Priame rokovacie konanie môže verejný obstarávateľ použiť len vtedy, ak je splnená aspoň jedna z týchto podmienok:  </w:t>
            </w:r>
          </w:p>
          <w:p w:rsidR="00C52EEC" w:rsidRPr="002F0294" w:rsidP="00517B81">
            <w:pPr>
              <w:bidi w:val="0"/>
              <w:rPr>
                <w:rFonts w:ascii="Times New Roman" w:hAnsi="Times New Roman"/>
                <w:sz w:val="16"/>
                <w:szCs w:val="16"/>
              </w:rPr>
            </w:pPr>
            <w:r w:rsidRPr="002F0294">
              <w:rPr>
                <w:rFonts w:ascii="Times New Roman" w:hAnsi="Times New Roman"/>
                <w:sz w:val="16"/>
                <w:szCs w:val="16"/>
              </w:rPr>
              <w:t>a)</w:t>
            </w:r>
            <w:r>
              <w:rPr>
                <w:rFonts w:ascii="Times New Roman" w:hAnsi="Times New Roman"/>
                <w:sz w:val="16"/>
                <w:szCs w:val="16"/>
              </w:rPr>
              <w:t xml:space="preserve"> </w:t>
            </w:r>
            <w:r w:rsidRPr="002F0294">
              <w:rPr>
                <w:rFonts w:ascii="Times New Roman" w:hAnsi="Times New Roman"/>
                <w:sz w:val="16"/>
                <w:szCs w:val="16"/>
              </w:rPr>
              <w:t xml:space="preserve">v predchádzajúcej verejnej súťaži alebo v užšej súťaži žiadny hospodársky subjekt nepredložil ponuku alebo doklady na preukázanie splnenia podmienok účasti  alebo ani jeden uchádzač alebo záujemca nespĺňa podmienky účasti alebo ani jedna ponuka bez vykonania podstatných zmien nespĺňa potreby a požiadavky určené verejným obstarávateľom na predmet zákazky a za predpokladu, že pôvodné podmienky zadávania zákazky sa podstatne nezmenia,      </w:t>
            </w:r>
          </w:p>
          <w:p w:rsidR="00C52EEC" w:rsidRPr="0084602E" w:rsidP="00517B81">
            <w:pPr>
              <w:bidi w:val="0"/>
              <w:jc w:val="both"/>
              <w:rPr>
                <w:rFonts w:ascii="Times New Roman" w:hAnsi="Times New Roman"/>
                <w:sz w:val="16"/>
                <w:szCs w:val="16"/>
              </w:rPr>
            </w:pPr>
            <w:r w:rsidRPr="0084602E">
              <w:rPr>
                <w:rFonts w:ascii="Times New Roman" w:hAnsi="Times New Roman"/>
                <w:sz w:val="16"/>
                <w:szCs w:val="16"/>
              </w:rPr>
              <w:t>b) tovar, stavebné práce alebo služby môže poskytnúť len určitý hospodársky subjekt, ak</w:t>
            </w:r>
          </w:p>
          <w:p w:rsidR="00C52EEC" w:rsidRPr="0084602E" w:rsidP="00517B81">
            <w:pPr>
              <w:numPr>
                <w:numId w:val="16"/>
              </w:numPr>
              <w:bidi w:val="0"/>
              <w:ind w:left="567" w:hanging="283"/>
              <w:jc w:val="both"/>
              <w:rPr>
                <w:rFonts w:ascii="Times New Roman" w:hAnsi="Times New Roman"/>
                <w:sz w:val="16"/>
                <w:szCs w:val="16"/>
              </w:rPr>
            </w:pPr>
            <w:r w:rsidRPr="0084602E">
              <w:rPr>
                <w:rFonts w:ascii="Times New Roman" w:hAnsi="Times New Roman"/>
                <w:sz w:val="16"/>
                <w:szCs w:val="16"/>
              </w:rPr>
              <w:t>predmetom zákazky je vytvorenie alebo nadobudnutie jedinečného umeleckého</w:t>
            </w:r>
            <w:r w:rsidR="005A04D9">
              <w:rPr>
                <w:rFonts w:ascii="Times New Roman" w:hAnsi="Times New Roman"/>
                <w:sz w:val="16"/>
                <w:szCs w:val="16"/>
              </w:rPr>
              <w:t xml:space="preserve"> diela alebo umeleckého výkonu,17</w:t>
            </w:r>
            <w:r w:rsidRPr="0084602E">
              <w:rPr>
                <w:rFonts w:ascii="Times New Roman" w:hAnsi="Times New Roman"/>
                <w:sz w:val="16"/>
                <w:szCs w:val="16"/>
              </w:rPr>
              <w:t>)</w:t>
            </w:r>
          </w:p>
          <w:p w:rsidR="00C52EEC" w:rsidRPr="0084602E" w:rsidP="00517B81">
            <w:pPr>
              <w:numPr>
                <w:numId w:val="16"/>
              </w:numPr>
              <w:bidi w:val="0"/>
              <w:ind w:left="567" w:hanging="283"/>
              <w:jc w:val="both"/>
              <w:rPr>
                <w:rFonts w:ascii="Times New Roman" w:hAnsi="Times New Roman"/>
                <w:sz w:val="16"/>
                <w:szCs w:val="16"/>
              </w:rPr>
            </w:pPr>
            <w:r w:rsidRPr="0084602E">
              <w:rPr>
                <w:rFonts w:ascii="Times New Roman" w:hAnsi="Times New Roman"/>
                <w:sz w:val="16"/>
                <w:szCs w:val="16"/>
              </w:rPr>
              <w:t>z technických dôvodov neexistuje hospodárska súťaž a za predpokladu, že neexistuje ani žiadna primeraná alternatíva alebo náhrada a chýbajúca hospodárska súťaž nie je výsledkom umelého zúženia parametrov verejného obstarávania alebo</w:t>
            </w:r>
          </w:p>
          <w:p w:rsidR="00C52EEC" w:rsidRPr="0084602E" w:rsidP="00517B81">
            <w:pPr>
              <w:numPr>
                <w:numId w:val="16"/>
              </w:numPr>
              <w:bidi w:val="0"/>
              <w:ind w:left="567" w:hanging="283"/>
              <w:jc w:val="both"/>
              <w:rPr>
                <w:rFonts w:ascii="Times New Roman" w:hAnsi="Times New Roman"/>
                <w:sz w:val="16"/>
                <w:szCs w:val="16"/>
              </w:rPr>
            </w:pPr>
            <w:r w:rsidRPr="0084602E">
              <w:rPr>
                <w:rFonts w:ascii="Times New Roman" w:hAnsi="Times New Roman"/>
                <w:sz w:val="16"/>
                <w:szCs w:val="16"/>
              </w:rPr>
              <w:t>ide o výhradné práva</w:t>
            </w:r>
            <w:r w:rsidR="005A04D9">
              <w:rPr>
                <w:rFonts w:ascii="Times New Roman" w:hAnsi="Times New Roman"/>
                <w:sz w:val="16"/>
                <w:szCs w:val="16"/>
              </w:rPr>
              <w:t>56</w:t>
            </w:r>
            <w:r w:rsidRPr="0084602E">
              <w:rPr>
                <w:rFonts w:ascii="Times New Roman" w:hAnsi="Times New Roman"/>
                <w:sz w:val="16"/>
                <w:szCs w:val="16"/>
              </w:rPr>
              <w:t>) a za predpokladu, že neexistuje žiadna primeraná alternatíva alebo náhrada a chýbajúca hospodárska súťaž nie je výsledkom umelého zúženia parametrov verejného obstarávania,</w:t>
            </w:r>
          </w:p>
          <w:p w:rsidR="00C52EEC" w:rsidRPr="0084602E" w:rsidP="00517B81">
            <w:pPr>
              <w:bidi w:val="0"/>
              <w:rPr>
                <w:rFonts w:ascii="Times New Roman" w:hAnsi="Times New Roman"/>
                <w:sz w:val="16"/>
                <w:szCs w:val="16"/>
              </w:rPr>
            </w:pPr>
            <w:r w:rsidRPr="0084602E">
              <w:rPr>
                <w:rFonts w:ascii="Times New Roman" w:hAnsi="Times New Roman"/>
                <w:sz w:val="16"/>
                <w:szCs w:val="16"/>
              </w:rPr>
              <w:t>c) zákazka na dodanie tovaru,  na uskutočnenie stavebných prác alebo na poskytnutie služby sa zadáva z dôvodu mimoriadnej udalosti nespôsobenej verejným obstarávateľom, ktorú nemohol predvídať, a vzhľadom na vzniknutú časovú tieseň nemožno uskutočniť verejnú súťaž, užšiu súťaž ani rokovacie konanie so zverejnením,</w:t>
            </w:r>
          </w:p>
          <w:p w:rsidR="00C52EEC" w:rsidRPr="0084602E" w:rsidP="00517B81">
            <w:pPr>
              <w:bidi w:val="0"/>
              <w:rPr>
                <w:rFonts w:ascii="Times New Roman" w:hAnsi="Times New Roman"/>
                <w:sz w:val="16"/>
                <w:szCs w:val="16"/>
              </w:rPr>
            </w:pPr>
          </w:p>
          <w:p w:rsidR="00C52EEC" w:rsidRPr="001340E3" w:rsidP="00D02D9F">
            <w:pPr>
              <w:pStyle w:val="FootnoteText"/>
              <w:bidi w:val="0"/>
              <w:rPr>
                <w:rFonts w:ascii="Times New Roman" w:hAnsi="Times New Roman"/>
                <w:sz w:val="16"/>
                <w:szCs w:val="16"/>
              </w:rPr>
            </w:pPr>
            <w:r w:rsidR="008B64B1">
              <w:rPr>
                <w:rFonts w:ascii="Times New Roman" w:hAnsi="Times New Roman"/>
                <w:sz w:val="16"/>
                <w:szCs w:val="16"/>
                <w:lang w:val="sk-SK"/>
              </w:rPr>
              <w:t>56</w:t>
            </w:r>
            <w:r w:rsidRPr="0084602E">
              <w:rPr>
                <w:rFonts w:ascii="Times New Roman" w:hAnsi="Times New Roman"/>
                <w:sz w:val="16"/>
                <w:szCs w:val="16"/>
                <w:lang w:val="sk-SK"/>
              </w:rPr>
              <w:t xml:space="preserve">) Napríklad § 14 zákona č. 435/2001 Z. z. o patentoch, dodatkových ochranných osvedčeniach a o zmene </w:t>
            </w:r>
            <w:r w:rsidR="008B64B1">
              <w:rPr>
                <w:rFonts w:ascii="Times New Roman" w:hAnsi="Times New Roman"/>
                <w:sz w:val="16"/>
                <w:szCs w:val="16"/>
                <w:lang w:val="sk-SK"/>
              </w:rPr>
              <w:t>a</w:t>
            </w:r>
            <w:r w:rsidRPr="0084602E">
              <w:rPr>
                <w:rFonts w:ascii="Times New Roman" w:hAnsi="Times New Roman"/>
                <w:sz w:val="16"/>
                <w:szCs w:val="16"/>
                <w:lang w:val="sk-SK"/>
              </w:rPr>
              <w:t> doplnení niektorých zákonov (patentový zákon), § 1</w:t>
            </w:r>
            <w:r w:rsidR="00D02D9F">
              <w:rPr>
                <w:rFonts w:ascii="Times New Roman" w:hAnsi="Times New Roman"/>
                <w:sz w:val="16"/>
                <w:szCs w:val="16"/>
                <w:lang w:val="sk-SK"/>
              </w:rPr>
              <w:t>7</w:t>
            </w:r>
            <w:r w:rsidRPr="0084602E">
              <w:rPr>
                <w:rFonts w:ascii="Times New Roman" w:hAnsi="Times New Roman"/>
                <w:sz w:val="16"/>
                <w:szCs w:val="16"/>
                <w:lang w:val="sk-SK"/>
              </w:rPr>
              <w:t xml:space="preserve"> </w:t>
            </w:r>
            <w:r w:rsidR="008B64B1">
              <w:rPr>
                <w:rFonts w:ascii="Times New Roman" w:hAnsi="Times New Roman"/>
                <w:sz w:val="16"/>
                <w:szCs w:val="16"/>
                <w:lang w:val="sk-SK"/>
              </w:rPr>
              <w:t xml:space="preserve"> z</w:t>
            </w:r>
            <w:r w:rsidRPr="0084602E">
              <w:rPr>
                <w:rFonts w:ascii="Times New Roman" w:hAnsi="Times New Roman"/>
                <w:sz w:val="16"/>
                <w:szCs w:val="16"/>
                <w:lang w:val="sk-SK"/>
              </w:rPr>
              <w:t xml:space="preserve">ákona č. </w:t>
            </w:r>
            <w:r w:rsidR="00D02D9F">
              <w:rPr>
                <w:rFonts w:ascii="Times New Roman" w:hAnsi="Times New Roman"/>
                <w:sz w:val="16"/>
                <w:szCs w:val="16"/>
                <w:lang w:val="sk-SK"/>
              </w:rPr>
              <w:t>185</w:t>
            </w:r>
            <w:r w:rsidRPr="0084602E">
              <w:rPr>
                <w:rFonts w:ascii="Times New Roman" w:hAnsi="Times New Roman"/>
                <w:sz w:val="16"/>
                <w:szCs w:val="16"/>
                <w:lang w:val="sk-SK"/>
              </w:rPr>
              <w:t>/20</w:t>
            </w:r>
            <w:r w:rsidR="00D02D9F">
              <w:rPr>
                <w:rFonts w:ascii="Times New Roman" w:hAnsi="Times New Roman"/>
                <w:sz w:val="16"/>
                <w:szCs w:val="16"/>
                <w:lang w:val="sk-SK"/>
              </w:rPr>
              <w:t>15</w:t>
            </w:r>
            <w:r w:rsidRPr="0084602E">
              <w:rPr>
                <w:rFonts w:ascii="Times New Roman" w:hAnsi="Times New Roman"/>
                <w:sz w:val="16"/>
                <w:szCs w:val="16"/>
                <w:lang w:val="sk-SK"/>
              </w:rPr>
              <w:t xml:space="preserve"> Z.z.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32</w:t>
            </w:r>
          </w:p>
          <w:p w:rsidR="00C52EEC" w:rsidRPr="001340E3"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Rokovacie konanie bez predchádzajúceho zverejnenia sa pri verejných zákazkách na dodanie tovaru môže použiť v týchto prípadoch:</w:t>
            </w:r>
          </w:p>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a)</w:t>
            </w:r>
            <w:r>
              <w:rPr>
                <w:rFonts w:ascii="Times New Roman" w:hAnsi="Times New Roman"/>
                <w:sz w:val="16"/>
                <w:szCs w:val="16"/>
              </w:rPr>
              <w:t xml:space="preserve"> </w:t>
            </w:r>
            <w:r w:rsidRPr="0063291E">
              <w:rPr>
                <w:rFonts w:ascii="Times New Roman" w:hAnsi="Times New Roman"/>
                <w:sz w:val="16"/>
                <w:szCs w:val="16"/>
              </w:rPr>
              <w:t>ak sú príslušné výrobky vyrábané výlučne na výskumné, experimentálne, študijné alebo vývojové účely; zákazky zadané podľa tohto písmena však nezahŕňajú veľkovýrobu na dosiahnutie obchodnej životaschopnosti alebo návratnosti nákladov na výskum a vývoj;</w:t>
            </w:r>
          </w:p>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b)</w:t>
            </w:r>
            <w:r>
              <w:rPr>
                <w:rFonts w:ascii="Times New Roman" w:hAnsi="Times New Roman"/>
                <w:sz w:val="16"/>
                <w:szCs w:val="16"/>
              </w:rPr>
              <w:t xml:space="preserve"> </w:t>
            </w:r>
            <w:r w:rsidRPr="0063291E">
              <w:rPr>
                <w:rFonts w:ascii="Times New Roman" w:hAnsi="Times New Roman"/>
                <w:sz w:val="16"/>
                <w:szCs w:val="16"/>
              </w:rPr>
              <w:t>pri doplňujúcich dodaniach od pôvodného dodávateľa, ktoré sú určené buď ako čiastočná náhrada dodaní tovaru alebo zariadenia, alebo ako rozšírenie existujúcich dodaní tovaru alebo zariadenia, ak by v dôsledku zmeny dodávateľa musel verejný obstarávateľ nadobudnúť tovar s odlišnými technickými parametrami, čo by malo za následok nezlučiteľnosť alebo neprimerané technické ťažkosti pri prevádzke a údržbe; takéto zákazky, ako aj opakujúce sa zákazky nesmú vo všeobecnosti trvať dlhšie ako tri roky;</w:t>
            </w:r>
          </w:p>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c)</w:t>
            </w:r>
            <w:r>
              <w:rPr>
                <w:rFonts w:ascii="Times New Roman" w:hAnsi="Times New Roman"/>
                <w:sz w:val="16"/>
                <w:szCs w:val="16"/>
              </w:rPr>
              <w:t xml:space="preserve"> </w:t>
            </w:r>
            <w:r w:rsidRPr="0063291E">
              <w:rPr>
                <w:rFonts w:ascii="Times New Roman" w:hAnsi="Times New Roman"/>
                <w:sz w:val="16"/>
                <w:szCs w:val="16"/>
              </w:rPr>
              <w:t>pri tovare kótovanom a nakupovanom na komoditnom trhu;</w:t>
            </w:r>
          </w:p>
          <w:p w:rsidR="00C52EEC" w:rsidRPr="001340E3" w:rsidP="00517B81">
            <w:pPr>
              <w:bidi w:val="0"/>
              <w:jc w:val="both"/>
              <w:rPr>
                <w:rFonts w:ascii="Times New Roman" w:hAnsi="Times New Roman"/>
                <w:sz w:val="16"/>
                <w:szCs w:val="16"/>
              </w:rPr>
            </w:pPr>
            <w:r w:rsidRPr="0063291E">
              <w:rPr>
                <w:rFonts w:ascii="Times New Roman" w:hAnsi="Times New Roman"/>
                <w:sz w:val="16"/>
                <w:szCs w:val="16"/>
              </w:rPr>
              <w:t>d)</w:t>
            </w:r>
            <w:r>
              <w:rPr>
                <w:rFonts w:ascii="Times New Roman" w:hAnsi="Times New Roman"/>
                <w:sz w:val="16"/>
                <w:szCs w:val="16"/>
              </w:rPr>
              <w:t xml:space="preserve"> </w:t>
            </w:r>
            <w:r w:rsidRPr="0063291E">
              <w:rPr>
                <w:rFonts w:ascii="Times New Roman" w:hAnsi="Times New Roman"/>
                <w:sz w:val="16"/>
                <w:szCs w:val="16"/>
              </w:rPr>
              <w:t>pri nákupe tovaru alebo služieb za osobitne výhodných podmienok buď od dodávateľa, ktorý s konečnou platnosťou končí svoju podnikateľskú činnosť, alebo od likvidátora v konkurznom konaní, z vysporiadania s veriteľmi alebo z podobného konania podľa vnútroštátnych zákonov alebo iných právnych predpisov.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5A04D9">
              <w:rPr>
                <w:rFonts w:ascii="Times New Roman" w:hAnsi="Times New Roman"/>
                <w:sz w:val="16"/>
                <w:szCs w:val="16"/>
              </w:rPr>
              <w:t>§: 81</w:t>
            </w:r>
          </w:p>
          <w:p w:rsidR="00C52EEC" w:rsidRPr="001340E3" w:rsidP="005A04D9">
            <w:pPr>
              <w:bidi w:val="0"/>
              <w:jc w:val="both"/>
              <w:rPr>
                <w:rFonts w:ascii="Times New Roman" w:hAnsi="Times New Roman"/>
                <w:sz w:val="16"/>
                <w:szCs w:val="16"/>
              </w:rPr>
            </w:pPr>
            <w:r>
              <w:rPr>
                <w:rFonts w:ascii="Times New Roman" w:hAnsi="Times New Roman"/>
                <w:sz w:val="16"/>
                <w:szCs w:val="16"/>
              </w:rPr>
              <w:t>P: d, e</w:t>
            </w:r>
            <w:r w:rsidR="005A04D9">
              <w:rPr>
                <w:rFonts w:ascii="Times New Roman" w:hAnsi="Times New Roman"/>
                <w:sz w:val="16"/>
                <w:szCs w:val="16"/>
              </w:rPr>
              <w:t>, f,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746BEF">
              <w:rPr>
                <w:rFonts w:ascii="Times New Roman" w:hAnsi="Times New Roman"/>
                <w:sz w:val="16"/>
                <w:szCs w:val="16"/>
              </w:rPr>
              <w:t>Priame rokovacie konanie môže verejný obstarávateľ použiť len vtedy, ak je splnená aspoň jedna z týchto podmienok:</w:t>
            </w:r>
          </w:p>
          <w:p w:rsidR="00C52EEC" w:rsidRPr="00746BEF" w:rsidP="00517B81">
            <w:pPr>
              <w:bidi w:val="0"/>
              <w:rPr>
                <w:rFonts w:ascii="Times New Roman" w:hAnsi="Times New Roman"/>
                <w:sz w:val="16"/>
                <w:szCs w:val="16"/>
              </w:rPr>
            </w:pPr>
            <w:r w:rsidRPr="00746BEF">
              <w:rPr>
                <w:rFonts w:ascii="Times New Roman" w:hAnsi="Times New Roman"/>
                <w:sz w:val="16"/>
                <w:szCs w:val="16"/>
              </w:rPr>
              <w:t>d)</w:t>
            </w:r>
            <w:r>
              <w:rPr>
                <w:rFonts w:ascii="Times New Roman" w:hAnsi="Times New Roman"/>
                <w:sz w:val="16"/>
                <w:szCs w:val="16"/>
              </w:rPr>
              <w:t xml:space="preserve"> </w:t>
            </w:r>
            <w:r w:rsidRPr="00746BEF">
              <w:rPr>
                <w:rFonts w:ascii="Times New Roman" w:hAnsi="Times New Roman"/>
                <w:sz w:val="16"/>
                <w:szCs w:val="16"/>
              </w:rPr>
              <w:t xml:space="preserve">požadované </w:t>
            </w:r>
            <w:r w:rsidR="005A04D9">
              <w:rPr>
                <w:rFonts w:ascii="Times New Roman" w:hAnsi="Times New Roman"/>
                <w:sz w:val="16"/>
                <w:szCs w:val="16"/>
              </w:rPr>
              <w:t>tovary</w:t>
            </w:r>
            <w:r w:rsidRPr="00746BEF">
              <w:rPr>
                <w:rFonts w:ascii="Times New Roman" w:hAnsi="Times New Roman"/>
                <w:sz w:val="16"/>
                <w:szCs w:val="16"/>
              </w:rPr>
              <w:t xml:space="preserve"> sa vyrábajú výlučne na výskumné, experimentálne, študijné alebo vývojové účely; nevzťahuje sa to na veľkovýrobu súvisiacu s ekonomickými aktivitami zameranými na dosiahnutie zisku alebo na krytie nákladov na výskum a vývoj, </w:t>
            </w:r>
          </w:p>
          <w:p w:rsidR="00C52EEC" w:rsidRPr="00746BEF" w:rsidP="00517B81">
            <w:pPr>
              <w:bidi w:val="0"/>
              <w:rPr>
                <w:rFonts w:ascii="Times New Roman" w:hAnsi="Times New Roman"/>
                <w:sz w:val="16"/>
                <w:szCs w:val="16"/>
              </w:rPr>
            </w:pPr>
            <w:r w:rsidRPr="00746BEF">
              <w:rPr>
                <w:rFonts w:ascii="Times New Roman" w:hAnsi="Times New Roman"/>
                <w:sz w:val="16"/>
                <w:szCs w:val="16"/>
              </w:rPr>
              <w:t>e)</w:t>
            </w:r>
            <w:r>
              <w:rPr>
                <w:rFonts w:ascii="Times New Roman" w:hAnsi="Times New Roman"/>
                <w:sz w:val="16"/>
                <w:szCs w:val="16"/>
              </w:rPr>
              <w:t xml:space="preserve"> </w:t>
            </w:r>
            <w:r w:rsidRPr="00746BEF">
              <w:rPr>
                <w:rFonts w:ascii="Times New Roman" w:hAnsi="Times New Roman"/>
                <w:sz w:val="16"/>
                <w:szCs w:val="16"/>
              </w:rPr>
              <w:t xml:space="preserve">ide o dodávku doplňujúceho tovaru od pôvodného dodávateľa určeného na čiastočné nahradenie obvyklého tovaru alebo zariadenia alebo na rozšírenie už dodaného tovaru alebo zariadenia, ak by zmena dodávateľa nútila verejného obstarávateľa získavať materiál rozdielnych technických charakteristík, ktorý by spôsoboval nezlučiteľnosť alebo neprimerané technické ťažkosti v prevádzke alebo v údržbe; doba trvania takejto zmluvy, ako aj opakujúcich sa zmlúv nesmie súhrnne presiahnuť tri roky,   </w:t>
            </w:r>
          </w:p>
          <w:p w:rsidR="00C52EEC" w:rsidRPr="00746BEF" w:rsidP="00517B81">
            <w:pPr>
              <w:bidi w:val="0"/>
              <w:rPr>
                <w:rFonts w:ascii="Times New Roman" w:hAnsi="Times New Roman"/>
                <w:sz w:val="16"/>
                <w:szCs w:val="16"/>
              </w:rPr>
            </w:pPr>
            <w:r w:rsidRPr="00746BEF">
              <w:rPr>
                <w:rFonts w:ascii="Times New Roman" w:hAnsi="Times New Roman"/>
                <w:sz w:val="16"/>
                <w:szCs w:val="16"/>
              </w:rPr>
              <w:t>f)</w:t>
            </w:r>
            <w:r>
              <w:rPr>
                <w:rFonts w:ascii="Times New Roman" w:hAnsi="Times New Roman"/>
                <w:sz w:val="16"/>
                <w:szCs w:val="16"/>
              </w:rPr>
              <w:t xml:space="preserve"> </w:t>
            </w:r>
            <w:r w:rsidRPr="00746BEF">
              <w:rPr>
                <w:rFonts w:ascii="Times New Roman" w:hAnsi="Times New Roman"/>
                <w:sz w:val="16"/>
                <w:szCs w:val="16"/>
              </w:rPr>
              <w:t xml:space="preserve">ide o obstaranie tovaru, ktorého ceny sú kótované a ktorý sa priamo kupuje na komoditnej burze,    </w:t>
            </w:r>
          </w:p>
          <w:p w:rsidR="00C52EEC" w:rsidRPr="001340E3" w:rsidP="00517B81">
            <w:pPr>
              <w:bidi w:val="0"/>
              <w:rPr>
                <w:rFonts w:ascii="Times New Roman" w:hAnsi="Times New Roman"/>
                <w:sz w:val="16"/>
                <w:szCs w:val="16"/>
              </w:rPr>
            </w:pPr>
            <w:r w:rsidRPr="00746BEF">
              <w:rPr>
                <w:rFonts w:ascii="Times New Roman" w:hAnsi="Times New Roman"/>
                <w:sz w:val="16"/>
                <w:szCs w:val="16"/>
              </w:rPr>
              <w:t>g)</w:t>
            </w:r>
            <w:r>
              <w:rPr>
                <w:rFonts w:ascii="Times New Roman" w:hAnsi="Times New Roman"/>
                <w:sz w:val="16"/>
                <w:szCs w:val="16"/>
              </w:rPr>
              <w:t xml:space="preserve"> </w:t>
            </w:r>
            <w:r w:rsidRPr="00746BEF">
              <w:rPr>
                <w:rFonts w:ascii="Times New Roman" w:hAnsi="Times New Roman"/>
                <w:sz w:val="16"/>
                <w:szCs w:val="16"/>
              </w:rPr>
              <w:t>ide o obstaranie tovaru ponúkaného za obzvlášť výhodných podmienok od likvidátora, od správcu alebo od exekútora,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32</w:t>
            </w:r>
          </w:p>
          <w:p w:rsidR="00C52EEC" w:rsidRPr="001340E3"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63291E">
              <w:rPr>
                <w:rFonts w:ascii="Times New Roman" w:hAnsi="Times New Roman"/>
                <w:sz w:val="16"/>
                <w:szCs w:val="16"/>
              </w:rPr>
              <w:t>Rokovacie konanie bez predchádzajúceho zverejnenia sa môže použiť pri verejných zákazkách na poskytnutie služieb, ak príslušná zákazka vychádza zo súťaže návrhov organizovanej v súlade s touto smernicou a ak sa podľa pravidiel stanovených v súťaži návrhov zadá víťazovi alebo jednému z víťazov danej súťaže návrhov; v druhom uvedenom prípade musia byť všetci víťazi vyzvaní na účasť na rokovaniach.</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F50F7">
              <w:rPr>
                <w:rFonts w:ascii="Times New Roman" w:hAnsi="Times New Roman"/>
                <w:sz w:val="16"/>
                <w:szCs w:val="16"/>
              </w:rPr>
              <w:t>§: 81</w:t>
            </w:r>
          </w:p>
          <w:p w:rsidR="00C52EEC" w:rsidRPr="001340E3" w:rsidP="00517B81">
            <w:pPr>
              <w:bidi w:val="0"/>
              <w:jc w:val="both"/>
              <w:rPr>
                <w:rFonts w:ascii="Times New Roman" w:hAnsi="Times New Roman"/>
                <w:sz w:val="16"/>
                <w:szCs w:val="16"/>
              </w:rPr>
            </w:pPr>
            <w:r w:rsidR="009F50F7">
              <w:rPr>
                <w:rFonts w:ascii="Times New Roman" w:hAnsi="Times New Roman"/>
                <w:sz w:val="16"/>
                <w:szCs w:val="16"/>
              </w:rPr>
              <w:t>P: h</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746BEF">
              <w:rPr>
                <w:rFonts w:ascii="Times New Roman" w:hAnsi="Times New Roman"/>
                <w:sz w:val="16"/>
                <w:szCs w:val="16"/>
              </w:rPr>
              <w:t>Priame rokovacie konanie môže verejný obstarávateľ použiť len vtedy, ak je splnená aspoň jedna z týchto podmienok:</w:t>
            </w:r>
          </w:p>
          <w:p w:rsidR="00C52EEC" w:rsidRPr="001340E3" w:rsidP="00517B81">
            <w:pPr>
              <w:bidi w:val="0"/>
              <w:rPr>
                <w:rFonts w:ascii="Times New Roman" w:hAnsi="Times New Roman"/>
                <w:sz w:val="16"/>
                <w:szCs w:val="16"/>
              </w:rPr>
            </w:pPr>
            <w:r w:rsidRPr="009405A3">
              <w:rPr>
                <w:rFonts w:ascii="Times New Roman" w:hAnsi="Times New Roman"/>
                <w:sz w:val="16"/>
                <w:szCs w:val="16"/>
              </w:rPr>
              <w:t>h)</w:t>
            </w:r>
            <w:r>
              <w:rPr>
                <w:rFonts w:ascii="Times New Roman" w:hAnsi="Times New Roman"/>
                <w:sz w:val="16"/>
                <w:szCs w:val="16"/>
              </w:rPr>
              <w:t xml:space="preserve"> </w:t>
            </w:r>
            <w:r w:rsidRPr="009405A3">
              <w:rPr>
                <w:rFonts w:ascii="Times New Roman" w:hAnsi="Times New Roman"/>
                <w:sz w:val="16"/>
                <w:szCs w:val="16"/>
              </w:rPr>
              <w:t>ide o zákazku na poskytnutie služby nasledujúcu po súťaži návrhov uskutočnenej podľa tohto zákona a ktorá sa zadáva záujemcovi, ktorého návrh vyhodnotila porota ako víťazný alebo jeden z víťazných v súťaži návrhov; ak je viac víťazných účastníkov, na rokovania musí verejný obstarávateľ vyzvať všetkých,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32</w:t>
            </w:r>
          </w:p>
          <w:p w:rsidR="00C52EEC" w:rsidRPr="001340E3"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Pri nových prácach alebo službách spočívajúcich v opakovaní podobných prác alebo služieb zverených hospodárskemu subjektu, ktorému tí istí verejní obstarávatelia zadali pôvodnú zákazku, sa rokovacie konanie bez predchádzajúceho zverejnenia môže použiť za predpokladu, že takéto práce alebo služby sú v súlade so základným projektom, na ktorý bola pôvodná zákazka zadaná na základe konania v súlade s článkom 26 ods. 1. V základnom projekte sa uvádza rozsah možných dodatočných prác alebo služieb a podmienky, za ktorých budú zadané.</w:t>
            </w:r>
          </w:p>
          <w:p w:rsidR="00C52EEC" w:rsidRPr="0063291E" w:rsidP="00517B81">
            <w:pPr>
              <w:bidi w:val="0"/>
              <w:jc w:val="both"/>
              <w:rPr>
                <w:rFonts w:ascii="Times New Roman" w:hAnsi="Times New Roman"/>
                <w:sz w:val="16"/>
                <w:szCs w:val="16"/>
              </w:rPr>
            </w:pPr>
          </w:p>
          <w:p w:rsidR="00C52EEC" w:rsidRPr="0063291E" w:rsidP="00517B81">
            <w:pPr>
              <w:bidi w:val="0"/>
              <w:jc w:val="both"/>
              <w:rPr>
                <w:rFonts w:ascii="Times New Roman" w:hAnsi="Times New Roman"/>
                <w:sz w:val="16"/>
                <w:szCs w:val="16"/>
              </w:rPr>
            </w:pPr>
            <w:r w:rsidRPr="0063291E">
              <w:rPr>
                <w:rFonts w:ascii="Times New Roman" w:hAnsi="Times New Roman"/>
                <w:sz w:val="16"/>
                <w:szCs w:val="16"/>
              </w:rPr>
              <w:t>Hneď ako sa do súťaže predloží prvý projekt, oznámi sa, že sa toto konanie môže použiť, a verejní obstarávatelia pri uplatňovaní článku 4 zohľadnia celkové predpokladané náklady následných prác alebo služieb.</w:t>
            </w:r>
          </w:p>
          <w:p w:rsidR="00C52EEC" w:rsidRPr="0063291E"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63291E">
              <w:rPr>
                <w:rFonts w:ascii="Times New Roman" w:hAnsi="Times New Roman"/>
                <w:sz w:val="16"/>
                <w:szCs w:val="16"/>
              </w:rPr>
              <w:t>Toto konanie sa môže použiť len počas troch rokov po uzavretí pôvodnej zmluvy.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p w:rsidR="00C52EEC" w:rsidRPr="009405A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F50F7">
              <w:rPr>
                <w:rFonts w:ascii="Times New Roman" w:hAnsi="Times New Roman"/>
                <w:sz w:val="16"/>
                <w:szCs w:val="16"/>
              </w:rPr>
              <w:t>§: 81</w:t>
            </w:r>
          </w:p>
          <w:p w:rsidR="00C52EEC" w:rsidRPr="001340E3" w:rsidP="00517B81">
            <w:pPr>
              <w:bidi w:val="0"/>
              <w:jc w:val="both"/>
              <w:rPr>
                <w:rFonts w:ascii="Times New Roman" w:hAnsi="Times New Roman"/>
                <w:sz w:val="16"/>
                <w:szCs w:val="16"/>
              </w:rPr>
            </w:pPr>
            <w:r w:rsidR="009F50F7">
              <w:rPr>
                <w:rFonts w:ascii="Times New Roman" w:hAnsi="Times New Roman"/>
                <w:sz w:val="16"/>
                <w:szCs w:val="16"/>
              </w:rPr>
              <w:t>P: i</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746BEF">
              <w:rPr>
                <w:rFonts w:ascii="Times New Roman" w:hAnsi="Times New Roman"/>
                <w:sz w:val="16"/>
                <w:szCs w:val="16"/>
              </w:rPr>
              <w:t>Priame rokovacie konanie môže verejný obstarávateľ použiť len vtedy, ak je splnená aspoň jedna z týchto podmienok:</w:t>
            </w:r>
          </w:p>
          <w:p w:rsidR="00C52EEC" w:rsidRPr="009405A3" w:rsidP="00517B81">
            <w:pPr>
              <w:bidi w:val="0"/>
              <w:rPr>
                <w:rFonts w:ascii="Times New Roman" w:hAnsi="Times New Roman"/>
                <w:sz w:val="16"/>
                <w:szCs w:val="16"/>
              </w:rPr>
            </w:pPr>
            <w:r w:rsidRPr="009405A3">
              <w:rPr>
                <w:rFonts w:ascii="Times New Roman" w:hAnsi="Times New Roman"/>
                <w:sz w:val="16"/>
                <w:szCs w:val="16"/>
              </w:rPr>
              <w:t>i)</w:t>
            </w:r>
            <w:r>
              <w:rPr>
                <w:rFonts w:ascii="Times New Roman" w:hAnsi="Times New Roman"/>
                <w:sz w:val="16"/>
                <w:szCs w:val="16"/>
              </w:rPr>
              <w:t xml:space="preserve"> </w:t>
            </w:r>
            <w:r w:rsidRPr="009405A3">
              <w:rPr>
                <w:rFonts w:ascii="Times New Roman" w:hAnsi="Times New Roman"/>
                <w:sz w:val="16"/>
                <w:szCs w:val="16"/>
              </w:rPr>
              <w:t>ide o nové stavebné práce alebo služby spočívajúce v opakovaní rovnakých alebo porovnateľných stavebných prác alebo služieb realizovaných pôvodným dodávateľom za pr</w:t>
            </w:r>
            <w:r w:rsidR="009F50F7">
              <w:rPr>
                <w:rFonts w:ascii="Times New Roman" w:hAnsi="Times New Roman"/>
                <w:sz w:val="16"/>
                <w:szCs w:val="16"/>
              </w:rPr>
              <w:t>edpokladu, že</w:t>
            </w:r>
          </w:p>
          <w:p w:rsidR="00C52EEC" w:rsidRPr="009405A3" w:rsidP="00517B81">
            <w:pPr>
              <w:bidi w:val="0"/>
              <w:rPr>
                <w:rFonts w:ascii="Times New Roman" w:hAnsi="Times New Roman"/>
                <w:sz w:val="16"/>
                <w:szCs w:val="16"/>
              </w:rPr>
            </w:pPr>
            <w:r w:rsidRPr="009405A3">
              <w:rPr>
                <w:rFonts w:ascii="Times New Roman" w:hAnsi="Times New Roman"/>
                <w:sz w:val="16"/>
                <w:szCs w:val="16"/>
              </w:rPr>
              <w:t>1.</w:t>
            </w:r>
            <w:r>
              <w:rPr>
                <w:rFonts w:ascii="Times New Roman" w:hAnsi="Times New Roman"/>
                <w:sz w:val="16"/>
                <w:szCs w:val="16"/>
              </w:rPr>
              <w:t xml:space="preserve"> </w:t>
            </w:r>
            <w:r w:rsidRPr="009405A3">
              <w:rPr>
                <w:rFonts w:ascii="Times New Roman" w:hAnsi="Times New Roman"/>
                <w:sz w:val="16"/>
                <w:szCs w:val="16"/>
              </w:rPr>
              <w:t>sú v súlade so základným projektom, v ktorom sa uvádza rozsah možných dodatočných stavebných prác alebo služieb a podmienky ich zadania,</w:t>
            </w:r>
          </w:p>
          <w:p w:rsidR="00C52EEC" w:rsidRPr="009405A3" w:rsidP="00517B81">
            <w:pPr>
              <w:bidi w:val="0"/>
              <w:rPr>
                <w:rFonts w:ascii="Times New Roman" w:hAnsi="Times New Roman"/>
                <w:sz w:val="16"/>
                <w:szCs w:val="16"/>
              </w:rPr>
            </w:pPr>
            <w:r w:rsidRPr="009405A3">
              <w:rPr>
                <w:rFonts w:ascii="Times New Roman" w:hAnsi="Times New Roman"/>
                <w:sz w:val="16"/>
                <w:szCs w:val="16"/>
              </w:rPr>
              <w:t>2.</w:t>
            </w:r>
            <w:r>
              <w:rPr>
                <w:rFonts w:ascii="Times New Roman" w:hAnsi="Times New Roman"/>
                <w:sz w:val="16"/>
                <w:szCs w:val="16"/>
              </w:rPr>
              <w:t xml:space="preserve"> </w:t>
            </w:r>
            <w:r w:rsidRPr="009405A3">
              <w:rPr>
                <w:rFonts w:ascii="Times New Roman" w:hAnsi="Times New Roman"/>
                <w:sz w:val="16"/>
                <w:szCs w:val="16"/>
              </w:rPr>
              <w:t>pôvodná zákazka bola zadávaná verejnou súťažou, užšou súťažou, rokovacím konaním so zverejnením, súťažným dialógom alebo inovatívnym partnerstvom a informácia o zadávaní zákazky priamym rokovacím konaním bola už súčasťou oznámenia o vyhlásení verejného obstarávania pri zadávaní pôvodnej zákazky,</w:t>
            </w:r>
          </w:p>
          <w:p w:rsidR="00C52EEC" w:rsidRPr="009405A3" w:rsidP="00517B81">
            <w:pPr>
              <w:bidi w:val="0"/>
              <w:rPr>
                <w:rFonts w:ascii="Times New Roman" w:hAnsi="Times New Roman"/>
                <w:sz w:val="16"/>
                <w:szCs w:val="16"/>
              </w:rPr>
            </w:pPr>
            <w:r w:rsidRPr="009405A3">
              <w:rPr>
                <w:rFonts w:ascii="Times New Roman" w:hAnsi="Times New Roman"/>
                <w:sz w:val="16"/>
                <w:szCs w:val="16"/>
              </w:rPr>
              <w:t>3.</w:t>
            </w:r>
            <w:r>
              <w:rPr>
                <w:rFonts w:ascii="Times New Roman" w:hAnsi="Times New Roman"/>
                <w:sz w:val="16"/>
                <w:szCs w:val="16"/>
              </w:rPr>
              <w:t xml:space="preserve"> </w:t>
            </w:r>
            <w:r w:rsidRPr="009405A3">
              <w:rPr>
                <w:rFonts w:ascii="Times New Roman" w:hAnsi="Times New Roman"/>
                <w:sz w:val="16"/>
                <w:szCs w:val="16"/>
              </w:rPr>
              <w:t>predpokladaná hodnota pôvodnej zákazky bola určená podľa § 6 ods. 2 písm. a) a</w:t>
            </w:r>
          </w:p>
          <w:p w:rsidR="00C52EEC" w:rsidRPr="001340E3" w:rsidP="00517B81">
            <w:pPr>
              <w:bidi w:val="0"/>
              <w:rPr>
                <w:rFonts w:ascii="Times New Roman" w:hAnsi="Times New Roman"/>
                <w:sz w:val="16"/>
                <w:szCs w:val="16"/>
              </w:rPr>
            </w:pPr>
            <w:r w:rsidRPr="009405A3">
              <w:rPr>
                <w:rFonts w:ascii="Times New Roman" w:hAnsi="Times New Roman"/>
                <w:sz w:val="16"/>
                <w:szCs w:val="16"/>
              </w:rPr>
              <w:t>4.</w:t>
            </w:r>
            <w:r>
              <w:rPr>
                <w:rFonts w:ascii="Times New Roman" w:hAnsi="Times New Roman"/>
                <w:sz w:val="16"/>
                <w:szCs w:val="16"/>
              </w:rPr>
              <w:t xml:space="preserve"> </w:t>
            </w:r>
            <w:r w:rsidRPr="009405A3">
              <w:rPr>
                <w:rFonts w:ascii="Times New Roman" w:hAnsi="Times New Roman"/>
                <w:sz w:val="16"/>
                <w:szCs w:val="16"/>
              </w:rPr>
              <w:t>opakovaná zákazka sa zadáva do troch rokov od uzavretia pôvodnej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33</w:t>
            </w:r>
          </w:p>
          <w:p w:rsidR="00C52EEC"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Verejní obstarávatelia môžu uzatvárať rámcové dohody za predpokladu, že uplatňujú postupy ustanovené v tejto smernici.</w:t>
            </w:r>
          </w:p>
          <w:p w:rsidR="00C52EEC" w:rsidRPr="00197C28" w:rsidP="00517B81">
            <w:pPr>
              <w:bidi w:val="0"/>
              <w:jc w:val="both"/>
              <w:rPr>
                <w:rFonts w:ascii="Times New Roman" w:hAnsi="Times New Roman"/>
                <w:sz w:val="16"/>
                <w:szCs w:val="16"/>
              </w:rPr>
            </w:pPr>
          </w:p>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Rámcová dohoda je dohoda medzi jedným alebo viacerými verejnými obstarávateľmi a jedným alebo viacerými hospodárskymi subjektmi, ktorej účelom je stanoviť podmienky upravujúce zákazky, ktoré sa majú zadávať počas daného obdobia, najmä pokiaľ ide o cenu a prípadne aj o predpokladané množstvo.</w:t>
            </w:r>
          </w:p>
          <w:p w:rsidR="00C52EEC" w:rsidRPr="00197C28"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197C28">
              <w:rPr>
                <w:rFonts w:ascii="Times New Roman" w:hAnsi="Times New Roman"/>
                <w:sz w:val="16"/>
                <w:szCs w:val="16"/>
              </w:rPr>
              <w:t>Platnosť rámcovej dohody nesmie presiahnuť štyri roky okrem výnimočných prípadov náležite odôvodnených najmä jej predmetom.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p w:rsidR="00C52EEC" w:rsidRPr="009405A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F50F7">
              <w:rPr>
                <w:rFonts w:ascii="Times New Roman" w:hAnsi="Times New Roman"/>
                <w:sz w:val="16"/>
                <w:szCs w:val="16"/>
              </w:rPr>
              <w:t>§: 83</w:t>
            </w:r>
          </w:p>
          <w:p w:rsidR="00C52EEC" w:rsidP="00517B81">
            <w:pPr>
              <w:bidi w:val="0"/>
              <w:jc w:val="both"/>
              <w:rPr>
                <w:rFonts w:ascii="Times New Roman" w:hAnsi="Times New Roman"/>
                <w:sz w:val="16"/>
                <w:szCs w:val="16"/>
              </w:rPr>
            </w:pPr>
            <w:r>
              <w:rPr>
                <w:rFonts w:ascii="Times New Roman" w:hAnsi="Times New Roman"/>
                <w:sz w:val="16"/>
                <w:szCs w:val="16"/>
              </w:rPr>
              <w:t>O: 1, 2</w:t>
            </w:r>
          </w:p>
          <w:p w:rsidR="00C52EEC" w:rsidP="00517B81">
            <w:pPr>
              <w:bidi w:val="0"/>
              <w:jc w:val="both"/>
              <w:rPr>
                <w:rFonts w:ascii="Times New Roman" w:hAnsi="Times New Roman"/>
                <w:sz w:val="16"/>
                <w:szCs w:val="16"/>
              </w:rPr>
            </w:pPr>
          </w:p>
          <w:p w:rsidR="009F50F7" w:rsidP="00517B81">
            <w:pPr>
              <w:bidi w:val="0"/>
              <w:jc w:val="both"/>
              <w:rPr>
                <w:rFonts w:ascii="Times New Roman" w:hAnsi="Times New Roman"/>
                <w:sz w:val="16"/>
                <w:szCs w:val="16"/>
              </w:rPr>
            </w:pPr>
          </w:p>
          <w:p w:rsidR="009F50F7" w:rsidP="00517B81">
            <w:pPr>
              <w:bidi w:val="0"/>
              <w:jc w:val="both"/>
              <w:rPr>
                <w:rFonts w:ascii="Times New Roman" w:hAnsi="Times New Roman"/>
                <w:sz w:val="16"/>
                <w:szCs w:val="16"/>
              </w:rPr>
            </w:pPr>
          </w:p>
          <w:p w:rsidR="009F50F7" w:rsidP="00517B81">
            <w:pPr>
              <w:bidi w:val="0"/>
              <w:jc w:val="both"/>
              <w:rPr>
                <w:rFonts w:ascii="Times New Roman" w:hAnsi="Times New Roman"/>
                <w:sz w:val="16"/>
                <w:szCs w:val="16"/>
              </w:rPr>
            </w:pPr>
          </w:p>
          <w:p w:rsidR="009F50F7" w:rsidP="00517B81">
            <w:pPr>
              <w:bidi w:val="0"/>
              <w:jc w:val="both"/>
              <w:rPr>
                <w:rFonts w:ascii="Times New Roman" w:hAnsi="Times New Roman"/>
                <w:sz w:val="16"/>
                <w:szCs w:val="16"/>
              </w:rPr>
            </w:pPr>
          </w:p>
          <w:p w:rsidR="009F50F7"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Pr>
                <w:rFonts w:ascii="Times New Roman" w:hAnsi="Times New Roman"/>
                <w:sz w:val="16"/>
                <w:szCs w:val="16"/>
              </w:rPr>
              <w:t>§: 2</w:t>
            </w:r>
          </w:p>
          <w:p w:rsidR="00C52EEC" w:rsidRPr="001340E3" w:rsidP="00517B81">
            <w:pPr>
              <w:bidi w:val="0"/>
              <w:jc w:val="both"/>
              <w:rPr>
                <w:rFonts w:ascii="Times New Roman" w:hAnsi="Times New Roman"/>
                <w:sz w:val="16"/>
                <w:szCs w:val="16"/>
              </w:rPr>
            </w:pPr>
            <w:r>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74C5C" w:rsidP="00517B81">
            <w:pPr>
              <w:bidi w:val="0"/>
              <w:rPr>
                <w:rFonts w:ascii="Times New Roman" w:hAnsi="Times New Roman"/>
                <w:sz w:val="16"/>
                <w:szCs w:val="16"/>
              </w:rPr>
            </w:pPr>
            <w:r w:rsidRPr="00874C5C">
              <w:rPr>
                <w:rFonts w:ascii="Times New Roman" w:hAnsi="Times New Roman"/>
                <w:sz w:val="16"/>
                <w:szCs w:val="16"/>
              </w:rPr>
              <w:t>(1</w:t>
            </w:r>
            <w:r>
              <w:rPr>
                <w:rFonts w:ascii="Times New Roman" w:hAnsi="Times New Roman"/>
                <w:sz w:val="16"/>
                <w:szCs w:val="16"/>
              </w:rPr>
              <w:t xml:space="preserve">) </w:t>
            </w:r>
            <w:r w:rsidRPr="00874C5C">
              <w:rPr>
                <w:rFonts w:ascii="Times New Roman" w:hAnsi="Times New Roman"/>
                <w:sz w:val="16"/>
                <w:szCs w:val="16"/>
              </w:rPr>
              <w:t>Na uzavretie rámcovej dohody sa použijú postupy vo verejnom obstarávaní podľa tejto časti zákona.</w:t>
            </w:r>
          </w:p>
          <w:p w:rsidR="00C52EEC" w:rsidRPr="00874C5C" w:rsidP="00517B81">
            <w:pPr>
              <w:bidi w:val="0"/>
              <w:rPr>
                <w:rFonts w:ascii="Times New Roman" w:hAnsi="Times New Roman"/>
                <w:sz w:val="16"/>
                <w:szCs w:val="16"/>
              </w:rPr>
            </w:pPr>
          </w:p>
          <w:p w:rsidR="00C52EEC" w:rsidRPr="00874C5C" w:rsidP="00517B81">
            <w:pPr>
              <w:bidi w:val="0"/>
              <w:rPr>
                <w:rFonts w:ascii="Times New Roman" w:hAnsi="Times New Roman"/>
                <w:sz w:val="16"/>
                <w:szCs w:val="16"/>
              </w:rPr>
            </w:pPr>
            <w:r w:rsidRPr="00874C5C">
              <w:rPr>
                <w:rFonts w:ascii="Times New Roman" w:hAnsi="Times New Roman"/>
                <w:sz w:val="16"/>
                <w:szCs w:val="16"/>
              </w:rPr>
              <w:t>(2) Rámcovú dohodu možno uzavrieť najviac na štyri roky okrem výnimočných prípadov odôvodnených predmetom rámcovej dohody. Rámcová dohoda sa končí uplynutím času alebo za podmienok uvedených v rámcovej dohode. Uzavretie rámcovej dohody nesmie brániť hospodárskej súťaži.</w:t>
            </w:r>
          </w:p>
          <w:p w:rsidR="00C52EEC" w:rsidP="00517B81">
            <w:pPr>
              <w:bidi w:val="0"/>
              <w:rPr>
                <w:rFonts w:ascii="Times New Roman" w:hAnsi="Times New Roman"/>
                <w:sz w:val="16"/>
                <w:szCs w:val="16"/>
              </w:rPr>
            </w:pPr>
          </w:p>
          <w:p w:rsidR="00C52EEC" w:rsidRPr="009405A3" w:rsidP="00517B81">
            <w:pPr>
              <w:bidi w:val="0"/>
              <w:rPr>
                <w:rFonts w:ascii="Times New Roman" w:hAnsi="Times New Roman"/>
                <w:sz w:val="16"/>
                <w:szCs w:val="16"/>
              </w:rPr>
            </w:pPr>
            <w:r>
              <w:rPr>
                <w:rFonts w:ascii="Times New Roman" w:hAnsi="Times New Roman"/>
                <w:sz w:val="16"/>
                <w:szCs w:val="16"/>
              </w:rPr>
              <w:t xml:space="preserve">(8) </w:t>
            </w:r>
            <w:r w:rsidRPr="009405A3">
              <w:rPr>
                <w:rFonts w:ascii="Times New Roman" w:hAnsi="Times New Roman"/>
                <w:sz w:val="16"/>
                <w:szCs w:val="16"/>
              </w:rPr>
              <w:t>Rámcová dohoda na účely tohto zákona je písomná dohoda medzi jedným alebo viacerými verejnými obstarávateľmi alebo jedným alebo viacerými obstarávateľmi na jednej strane a jedným alebo viacerými uchádzačmi na strane druhej. Rámcová dohoda určuje podmienky zadávania zákaziek počas jej platnosti, najmä čo sa týka ceny a predpokladaného množstva predmetu zákazky.</w:t>
            </w:r>
            <w:r>
              <w:rPr>
                <w:rFonts w:ascii="Times New Roman" w:hAnsi="Times New Roman"/>
                <w:sz w:val="16"/>
                <w:szCs w:val="16"/>
              </w:rPr>
              <w:tab/>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33</w:t>
            </w:r>
          </w:p>
          <w:p w:rsidR="00C52EEC"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Zákazky na základe rámcovej dohody sa zadávajú v súlade s postupmi stanovenými v tomto odseku a v odsekoch 3 a 4.</w:t>
            </w:r>
          </w:p>
          <w:p w:rsidR="00C52EEC" w:rsidRPr="00197C28" w:rsidP="00517B81">
            <w:pPr>
              <w:bidi w:val="0"/>
              <w:jc w:val="both"/>
              <w:rPr>
                <w:rFonts w:ascii="Times New Roman" w:hAnsi="Times New Roman"/>
                <w:sz w:val="16"/>
                <w:szCs w:val="16"/>
              </w:rPr>
            </w:pPr>
          </w:p>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Dané postupy sa môžu uplatňovať len medzi verejnými obstarávateľmi, ktorí boli na tento účel jasne identifikovaní vo výzve na súťaž alebo vo výzve na potvrdenie účasti, a tými hospodárskymi subjektmi, ktoré sú zmluvnou stranou uzavretej rámcovej dohody.</w:t>
            </w:r>
          </w:p>
          <w:p w:rsidR="00C52EEC" w:rsidRPr="00197C28"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197C28">
              <w:rPr>
                <w:rFonts w:ascii="Times New Roman" w:hAnsi="Times New Roman"/>
                <w:sz w:val="16"/>
                <w:szCs w:val="16"/>
              </w:rPr>
              <w:t>Zákazkami na základe rámcovej dohody sa za žiadnych okolností nesmú podstatným spôsobom upraviť podmienky v danej rámcovej dohode, najmä v prípade uvedenom v odseku 3.</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F50F7">
              <w:rPr>
                <w:rFonts w:ascii="Times New Roman" w:hAnsi="Times New Roman"/>
                <w:sz w:val="16"/>
                <w:szCs w:val="16"/>
              </w:rPr>
              <w:t>§: 83</w:t>
            </w:r>
          </w:p>
          <w:p w:rsidR="00C52EEC" w:rsidRPr="001340E3" w:rsidP="00517B81">
            <w:pPr>
              <w:bidi w:val="0"/>
              <w:jc w:val="both"/>
              <w:rPr>
                <w:rFonts w:ascii="Times New Roman" w:hAnsi="Times New Roman"/>
                <w:sz w:val="16"/>
                <w:szCs w:val="16"/>
              </w:rPr>
            </w:pPr>
            <w:r>
              <w:rPr>
                <w:rFonts w:ascii="Times New Roman" w:hAnsi="Times New Roman"/>
                <w:sz w:val="16"/>
                <w:szCs w:val="16"/>
              </w:rPr>
              <w:t>O: 1,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C57D6C" w:rsidP="00517B81">
            <w:pPr>
              <w:bidi w:val="0"/>
              <w:rPr>
                <w:rFonts w:ascii="Times New Roman" w:hAnsi="Times New Roman"/>
                <w:sz w:val="16"/>
                <w:szCs w:val="16"/>
              </w:rPr>
            </w:pPr>
            <w:r w:rsidRPr="00C57D6C">
              <w:rPr>
                <w:rFonts w:ascii="Times New Roman" w:hAnsi="Times New Roman"/>
                <w:sz w:val="16"/>
                <w:szCs w:val="16"/>
              </w:rPr>
              <w:t>(1</w:t>
            </w:r>
            <w:r>
              <w:rPr>
                <w:rFonts w:ascii="Times New Roman" w:hAnsi="Times New Roman"/>
                <w:sz w:val="16"/>
                <w:szCs w:val="16"/>
              </w:rPr>
              <w:t xml:space="preserve">) </w:t>
            </w:r>
            <w:r w:rsidRPr="00C57D6C">
              <w:rPr>
                <w:rFonts w:ascii="Times New Roman" w:hAnsi="Times New Roman"/>
                <w:sz w:val="16"/>
                <w:szCs w:val="16"/>
              </w:rPr>
              <w:t>Na uzavretie rámcovej dohody sa použijú postupy vo verejnom obstarávaní podľa tejto časti zákona.</w:t>
            </w:r>
          </w:p>
          <w:p w:rsidR="00C52EEC" w:rsidRPr="00C57D6C" w:rsidP="00517B81">
            <w:pPr>
              <w:bidi w:val="0"/>
              <w:rPr>
                <w:rFonts w:ascii="Times New Roman" w:hAnsi="Times New Roman"/>
                <w:sz w:val="16"/>
                <w:szCs w:val="16"/>
              </w:rPr>
            </w:pPr>
          </w:p>
          <w:p w:rsidR="00C52EEC" w:rsidRPr="00B452A7" w:rsidP="00517B81">
            <w:pPr>
              <w:bidi w:val="0"/>
              <w:rPr>
                <w:rFonts w:ascii="Times New Roman" w:hAnsi="Times New Roman"/>
                <w:sz w:val="16"/>
                <w:szCs w:val="16"/>
              </w:rPr>
            </w:pPr>
            <w:r w:rsidRPr="00C57D6C">
              <w:rPr>
                <w:rFonts w:ascii="Times New Roman" w:hAnsi="Times New Roman"/>
                <w:sz w:val="16"/>
                <w:szCs w:val="16"/>
              </w:rPr>
              <w:t>(3) Na základe rámcovej dohody môže verejný obstarávateľ alebo viacerí verejní obstarávatelia, ktorí boli jasne a určito identifikovaní v oznámení o vyhlásení verejného obstarávania, zadávať zákazku len hospodárskemu subjektu alebo hospodárskym subjektom, ktorí sú zmluvnou stranou tejto rámcovej dohody. Pri zadávaní zákazky na základe rámcovej dohody nemožno vykonať podstatné zmeny a doplnenia podmienok určených v rámcovej dohode.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33</w:t>
            </w:r>
          </w:p>
          <w:p w:rsidR="00C52EEC" w:rsidRPr="001340E3"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Ak sa rámcová dohoda uzaviera s jediným hospodárskym subjektom, zákazky na základe tejto dohody sa zadávajú v rozmedzí podmienok stanovených v danej rámcovej dohode.</w:t>
            </w:r>
          </w:p>
          <w:p w:rsidR="00C52EEC" w:rsidRPr="00197C28"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197C28">
              <w:rPr>
                <w:rFonts w:ascii="Times New Roman" w:hAnsi="Times New Roman"/>
                <w:sz w:val="16"/>
                <w:szCs w:val="16"/>
              </w:rPr>
              <w:t>Zadávanie týchto zákaziek môžu verejní obstarávatelia písomne konzultovať s hospodárskym subjektom, ktorý je zmluvnou stranou rámcovej dohody, a v prípade potreby ho môžu požiadať o doplnenie jeho ponuky.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F50F7">
              <w:rPr>
                <w:rFonts w:ascii="Times New Roman" w:hAnsi="Times New Roman"/>
                <w:sz w:val="16"/>
                <w:szCs w:val="16"/>
              </w:rPr>
              <w:t>§: 83</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492BA5">
              <w:rPr>
                <w:rFonts w:ascii="Times New Roman" w:hAnsi="Times New Roman"/>
                <w:sz w:val="16"/>
                <w:szCs w:val="16"/>
              </w:rPr>
              <w:t>(4) Ak je rámcová dohoda uzavretá s jedným hospodárskym subjektom, zákazky sa zadávajú v rámci podmienok určených v rámcovej dohode. Zadávaniu zákazky môže predchádzať písomná konzultácia. Ak je to potrebné, verejný obstarávateľ môže požiadať o doplnenie ponuky.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33</w:t>
            </w:r>
          </w:p>
          <w:p w:rsidR="00C52EEC" w:rsidRPr="001340E3"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Ak sa rámcová dohoda uzaviera s viac ako jedným hospodárskym subjektom, uvedená rámcová dohoda sa plní jedným z týchto spôsobov:</w:t>
            </w:r>
          </w:p>
          <w:p w:rsidR="00C52EEC" w:rsidP="00517B81">
            <w:pPr>
              <w:bidi w:val="0"/>
              <w:jc w:val="both"/>
              <w:rPr>
                <w:rFonts w:ascii="Times New Roman" w:hAnsi="Times New Roman"/>
                <w:sz w:val="16"/>
                <w:szCs w:val="16"/>
              </w:rPr>
            </w:pPr>
          </w:p>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a)</w:t>
            </w:r>
            <w:r>
              <w:rPr>
                <w:rFonts w:ascii="Times New Roman" w:hAnsi="Times New Roman"/>
                <w:sz w:val="16"/>
                <w:szCs w:val="16"/>
              </w:rPr>
              <w:t xml:space="preserve"> </w:t>
            </w:r>
            <w:r w:rsidRPr="00197C28">
              <w:rPr>
                <w:rFonts w:ascii="Times New Roman" w:hAnsi="Times New Roman"/>
                <w:sz w:val="16"/>
                <w:szCs w:val="16"/>
              </w:rPr>
              <w:t>na základe podmienok rámcovej dohody bez toho, aby sa opäť otvorila súťaž, ak sú v dohode stanovené všetky podmienky upravujúce uskutočňovanie dotknutých prác, poskytovanie dotknutých služieb a dodávanie dotknutého tovaru a objektívne podmienky na určenie toho, ktorý z hospodárskych subjektov, ktoré sú zmluvnou stranou rámcovej dohody, ich má realizovať; druhé z uvedených podmienok sa uvádzajú v súťažných podkladoch k rámcovej dohode;</w:t>
            </w:r>
          </w:p>
          <w:p w:rsidR="00C52EEC" w:rsidP="00517B81">
            <w:pPr>
              <w:bidi w:val="0"/>
              <w:jc w:val="both"/>
              <w:rPr>
                <w:rFonts w:ascii="Times New Roman" w:hAnsi="Times New Roman"/>
                <w:sz w:val="16"/>
                <w:szCs w:val="16"/>
              </w:rPr>
            </w:pPr>
          </w:p>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b)</w:t>
            </w:r>
            <w:r>
              <w:rPr>
                <w:rFonts w:ascii="Times New Roman" w:hAnsi="Times New Roman"/>
                <w:sz w:val="16"/>
                <w:szCs w:val="16"/>
              </w:rPr>
              <w:t xml:space="preserve"> </w:t>
            </w:r>
            <w:r w:rsidRPr="00197C28">
              <w:rPr>
                <w:rFonts w:ascii="Times New Roman" w:hAnsi="Times New Roman"/>
                <w:sz w:val="16"/>
                <w:szCs w:val="16"/>
              </w:rPr>
              <w:t>ak sú v rámcovej dohode stanovené všetky podmienky upravujúce uskutočňovanie dotknutých prác, poskytovanie dotknutých služieb a dodávanie dotknutého tovaru, plní sa čiastočne bez opätovného otvorenia súťaže podľa písmena a) a čiastočne s opätovným otvorením súťaže medzi hospodárskymi subjektmi, ktoré sú zmluvnou stranou rámcovej dohody, podľa písmena c), ak verejní obstarávatelia uviedli túto možnosť v súťažných podkladoch k rámcovej dohode. Rozhodnutie o tom, či sa konkrétne práce, tovar alebo služby nadobudnú na základe opätovného otvorenia súťaže alebo priamo na základe podmienok stanovených v rámcovej dohode, sa prijme podľa objektívnych kritérií, ktoré sa stanovia v súťažných podkladoch k rámcovej dohode. V týchto súťažných podkladoch sa zároveň uvedie, na ktoré podmienky sa môže vzťahovať otvorenie súťaže.</w:t>
            </w:r>
          </w:p>
          <w:p w:rsidR="00C52EEC" w:rsidRPr="00197C28" w:rsidP="00517B81">
            <w:pPr>
              <w:bidi w:val="0"/>
              <w:jc w:val="both"/>
              <w:rPr>
                <w:rFonts w:ascii="Times New Roman" w:hAnsi="Times New Roman"/>
                <w:sz w:val="16"/>
                <w:szCs w:val="16"/>
              </w:rPr>
            </w:pPr>
          </w:p>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Možnosti stanovené v prvom odseku tohto písmena sa vzťahujú aj na akúkoľvek časť rámcovej dohody, pre ktorú sú všetky podmienky upravujúce uskutočňovanie dotknutých prác, poskytovanie dotknutých služieb a dodávanie dotknutého tovaru stanovené v rámcovej dohode, bez ohľadu na to, či sa stanovili všetky podmienky upravujúce uskutočňovanie dotknutých prác, poskytovanie dotknutých služieb a dodávanie dotknutého tovaru v rámci iných častí;</w:t>
            </w:r>
          </w:p>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 xml:space="preserve"> </w:t>
            </w:r>
          </w:p>
          <w:p w:rsidR="00C52EEC" w:rsidRPr="001340E3" w:rsidP="00517B81">
            <w:pPr>
              <w:bidi w:val="0"/>
              <w:jc w:val="both"/>
              <w:rPr>
                <w:rFonts w:ascii="Times New Roman" w:hAnsi="Times New Roman"/>
                <w:sz w:val="16"/>
                <w:szCs w:val="16"/>
              </w:rPr>
            </w:pPr>
            <w:r w:rsidRPr="00197C28">
              <w:rPr>
                <w:rFonts w:ascii="Times New Roman" w:hAnsi="Times New Roman"/>
                <w:sz w:val="16"/>
                <w:szCs w:val="16"/>
              </w:rPr>
              <w:t>c)</w:t>
            </w:r>
            <w:r>
              <w:rPr>
                <w:rFonts w:ascii="Times New Roman" w:hAnsi="Times New Roman"/>
                <w:sz w:val="16"/>
                <w:szCs w:val="16"/>
              </w:rPr>
              <w:t xml:space="preserve"> </w:t>
            </w:r>
            <w:r w:rsidRPr="00197C28">
              <w:rPr>
                <w:rFonts w:ascii="Times New Roman" w:hAnsi="Times New Roman"/>
                <w:sz w:val="16"/>
                <w:szCs w:val="16"/>
              </w:rPr>
              <w:t>prostredníctvom opätovného otvorenia súťaže medzi hospodárskymi subjektmi, ktoré sú zmluvnými stranami rámcovej dohody, ak v rámcovej dohode nie sú stanovené všetky podmienky upravujúce uskutočňovanie prác, poskytovanie služieb a dodávanie tovaru.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FF6171">
              <w:rPr>
                <w:rFonts w:ascii="Times New Roman" w:hAnsi="Times New Roman"/>
                <w:sz w:val="16"/>
                <w:szCs w:val="16"/>
              </w:rPr>
              <w:t>§: 83</w:t>
            </w:r>
          </w:p>
          <w:p w:rsidR="00C52EEC" w:rsidRPr="001340E3" w:rsidP="00517B81">
            <w:pPr>
              <w:bidi w:val="0"/>
              <w:jc w:val="both"/>
              <w:rPr>
                <w:rFonts w:ascii="Times New Roman" w:hAnsi="Times New Roman"/>
                <w:sz w:val="16"/>
                <w:szCs w:val="16"/>
              </w:rPr>
            </w:pPr>
            <w:r>
              <w:rPr>
                <w:rFonts w:ascii="Times New Roman" w:hAnsi="Times New Roman"/>
                <w:sz w:val="16"/>
                <w:szCs w:val="16"/>
              </w:rPr>
              <w:t>O: 5,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92BA5" w:rsidP="00517B81">
            <w:pPr>
              <w:bidi w:val="0"/>
              <w:rPr>
                <w:rFonts w:ascii="Times New Roman" w:hAnsi="Times New Roman"/>
                <w:sz w:val="16"/>
                <w:szCs w:val="16"/>
              </w:rPr>
            </w:pPr>
            <w:r w:rsidRPr="00492BA5">
              <w:rPr>
                <w:rFonts w:ascii="Times New Roman" w:hAnsi="Times New Roman"/>
                <w:sz w:val="16"/>
                <w:szCs w:val="16"/>
              </w:rPr>
              <w:t xml:space="preserve">(5) Ak je rámcová dohoda uzavretá s viacerými hospodárskymi subjektmi, zákazky sa zadávajú jedným z týchto spôsobov upraveným v rámcovej dohode:  </w:t>
            </w:r>
          </w:p>
          <w:p w:rsidR="00C52EEC" w:rsidRPr="00492BA5" w:rsidP="00517B81">
            <w:pPr>
              <w:bidi w:val="0"/>
              <w:rPr>
                <w:rFonts w:ascii="Times New Roman" w:hAnsi="Times New Roman"/>
                <w:sz w:val="16"/>
                <w:szCs w:val="16"/>
              </w:rPr>
            </w:pPr>
            <w:r>
              <w:rPr>
                <w:rFonts w:ascii="Times New Roman" w:hAnsi="Times New Roman"/>
                <w:sz w:val="16"/>
                <w:szCs w:val="16"/>
              </w:rPr>
              <w:t xml:space="preserve">a) </w:t>
            </w:r>
            <w:r w:rsidRPr="00492BA5">
              <w:rPr>
                <w:rFonts w:ascii="Times New Roman" w:hAnsi="Times New Roman"/>
                <w:sz w:val="16"/>
                <w:szCs w:val="16"/>
              </w:rPr>
              <w:t>na základe podmienok upravených v rámcovej dohode bez opätovného otvárania súťaže, ak rámcová dohoda obsahuje všetky podmienky upravujúce plnenie zákaziek a objektívne podmienky na určenie hospodárskeho subjektu, ktorý bude zákazku plniť; tieto podmienky musia byť uvedené aj v súťažných podkladoch k postupu verejného obstarávania použitému na uzavretie rámcovej dohody,</w:t>
            </w:r>
          </w:p>
          <w:p w:rsidR="00C52EEC" w:rsidRPr="00492BA5" w:rsidP="00517B81">
            <w:pPr>
              <w:bidi w:val="0"/>
              <w:rPr>
                <w:rFonts w:ascii="Times New Roman" w:hAnsi="Times New Roman"/>
                <w:sz w:val="16"/>
                <w:szCs w:val="16"/>
              </w:rPr>
            </w:pPr>
            <w:r w:rsidRPr="00492BA5">
              <w:rPr>
                <w:rFonts w:ascii="Times New Roman" w:hAnsi="Times New Roman"/>
                <w:sz w:val="16"/>
                <w:szCs w:val="16"/>
              </w:rPr>
              <w:t>b)</w:t>
            </w:r>
            <w:r>
              <w:rPr>
                <w:rFonts w:ascii="Times New Roman" w:hAnsi="Times New Roman"/>
                <w:sz w:val="16"/>
                <w:szCs w:val="16"/>
              </w:rPr>
              <w:t xml:space="preserve"> </w:t>
            </w:r>
            <w:r w:rsidRPr="00492BA5">
              <w:rPr>
                <w:rFonts w:ascii="Times New Roman" w:hAnsi="Times New Roman"/>
                <w:sz w:val="16"/>
                <w:szCs w:val="16"/>
              </w:rPr>
              <w:t>opätovným otvorením súťaže, ak rámcová dohoda neobsahuje všetky podmienky  upravujúce plnenie zákaziek alebo</w:t>
            </w:r>
          </w:p>
          <w:p w:rsidR="00C52EEC" w:rsidRPr="00492BA5" w:rsidP="00517B81">
            <w:pPr>
              <w:bidi w:val="0"/>
              <w:rPr>
                <w:rFonts w:ascii="Times New Roman" w:hAnsi="Times New Roman"/>
                <w:sz w:val="16"/>
                <w:szCs w:val="16"/>
              </w:rPr>
            </w:pPr>
            <w:r w:rsidRPr="00492BA5">
              <w:rPr>
                <w:rFonts w:ascii="Times New Roman" w:hAnsi="Times New Roman"/>
                <w:sz w:val="16"/>
                <w:szCs w:val="16"/>
              </w:rPr>
              <w:t>c)</w:t>
            </w:r>
            <w:r>
              <w:rPr>
                <w:rFonts w:ascii="Times New Roman" w:hAnsi="Times New Roman"/>
                <w:sz w:val="16"/>
                <w:szCs w:val="16"/>
              </w:rPr>
              <w:t xml:space="preserve"> </w:t>
            </w:r>
            <w:r w:rsidRPr="00492BA5">
              <w:rPr>
                <w:rFonts w:ascii="Times New Roman" w:hAnsi="Times New Roman"/>
                <w:sz w:val="16"/>
                <w:szCs w:val="16"/>
              </w:rPr>
              <w:t>ak rámcová dohoda obsahuje všetky podmienky upravujúce plnenie zákaziek, zákazky sa zadávajú sčasti bez opätovného otvárania súťaže podľa písmena a) a sčasti opätovným otvorením súťaže podľa písmena b); objektívne kritériá, na určenie toho, či sa konkrétna zákazka zadá na základe podmienok upravených v rámcovej dohode alebo opätovným otvorením súťaže vrátane podmienok, na ktoré sa môže vzťahovať opätovné otvorenie súťaže, musia byť určené aj v súťažných podkladoch k postupu verejného obstarávania použitému na uzavretie rámcovej dohody.</w:t>
            </w:r>
          </w:p>
          <w:p w:rsidR="00C52EEC" w:rsidRPr="00492BA5"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492BA5">
              <w:rPr>
                <w:rFonts w:ascii="Times New Roman" w:hAnsi="Times New Roman"/>
                <w:sz w:val="16"/>
                <w:szCs w:val="16"/>
              </w:rPr>
              <w:t xml:space="preserve">(6) Spôsob zadávania zákaziek na základe rámcovej dohody podľa odseku 5 písm. c) </w:t>
            </w:r>
            <w:r>
              <w:rPr>
                <w:rFonts w:ascii="Times New Roman" w:hAnsi="Times New Roman"/>
                <w:sz w:val="16"/>
                <w:szCs w:val="16"/>
              </w:rPr>
              <w:t xml:space="preserve">sa vzťahuje </w:t>
            </w:r>
            <w:r w:rsidRPr="00492BA5">
              <w:rPr>
                <w:rFonts w:ascii="Times New Roman" w:hAnsi="Times New Roman"/>
                <w:sz w:val="16"/>
                <w:szCs w:val="16"/>
              </w:rPr>
              <w:t>na akúkoľvek časť rámcovej dohody, ktorá obsahuje všetky podmienky upravujúce plnenie zákaziek vzťahujúce sa k tejto časti bez ohľadu na to, či iná časť rámcovej dohody obsahuje všetky podmienky upravujúce plnenie zákaziek vzťahujúce sa k nej.</w:t>
            </w:r>
          </w:p>
          <w:p w:rsidR="00C52EEC" w:rsidP="00517B81">
            <w:pPr>
              <w:bidi w:val="0"/>
              <w:rPr>
                <w:rFonts w:ascii="Times New Roman" w:hAnsi="Times New Roman"/>
                <w:sz w:val="16"/>
                <w:szCs w:val="16"/>
              </w:rPr>
            </w:pPr>
          </w:p>
          <w:p w:rsidR="00C52EEC" w:rsidRPr="00492BA5" w:rsidP="00517B81">
            <w:pPr>
              <w:tabs>
                <w:tab w:val="left" w:pos="1095"/>
              </w:tabs>
              <w:bidi w:val="0"/>
              <w:rPr>
                <w:rFonts w:ascii="Times New Roman" w:hAnsi="Times New Roman"/>
                <w:sz w:val="16"/>
                <w:szCs w:val="16"/>
              </w:rPr>
            </w:pPr>
            <w:r>
              <w:rPr>
                <w:rFonts w:ascii="Times New Roman" w:hAnsi="Times New Roman"/>
                <w:sz w:val="16"/>
                <w:szCs w:val="16"/>
              </w:rPr>
              <w:tab/>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33</w:t>
            </w:r>
          </w:p>
          <w:p w:rsidR="00C52EEC" w:rsidRPr="001340E3"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Súťaže uvedené v odseku 4 písm. b) a c) sa zakladajú na rovnakých podmienkach, ako sú podmienky, ktoré sa uplatňujú pri zadávaní rámcovej dohody, a v prípade potreby na presnejšie vymedzených podmienkach a prípadne na iných podmienkach uvedených v súťažných podkladoch k rámcovej dohode v súlade s týmto postupom:</w:t>
            </w:r>
          </w:p>
          <w:p w:rsidR="00C52EEC" w:rsidP="00517B81">
            <w:pPr>
              <w:bidi w:val="0"/>
              <w:jc w:val="both"/>
              <w:rPr>
                <w:rFonts w:ascii="Times New Roman" w:hAnsi="Times New Roman"/>
                <w:sz w:val="16"/>
                <w:szCs w:val="16"/>
              </w:rPr>
            </w:pPr>
          </w:p>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a)</w:t>
            </w:r>
            <w:r>
              <w:rPr>
                <w:rFonts w:ascii="Times New Roman" w:hAnsi="Times New Roman"/>
                <w:sz w:val="16"/>
                <w:szCs w:val="16"/>
              </w:rPr>
              <w:t xml:space="preserve"> </w:t>
            </w:r>
            <w:r w:rsidRPr="00197C28">
              <w:rPr>
                <w:rFonts w:ascii="Times New Roman" w:hAnsi="Times New Roman"/>
                <w:sz w:val="16"/>
                <w:szCs w:val="16"/>
              </w:rPr>
              <w:t>pri každej zákazke, ktorá sa má zadať, sa verejní obstarávatelia písomne radia s hospodárskymi subjektmi, ktoré sú schopné zákazku realizovať;</w:t>
            </w:r>
          </w:p>
          <w:p w:rsidR="00C52EEC" w:rsidP="00517B81">
            <w:pPr>
              <w:bidi w:val="0"/>
              <w:jc w:val="both"/>
              <w:rPr>
                <w:rFonts w:ascii="Times New Roman" w:hAnsi="Times New Roman"/>
                <w:sz w:val="16"/>
                <w:szCs w:val="16"/>
              </w:rPr>
            </w:pPr>
          </w:p>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b)</w:t>
            </w:r>
            <w:r>
              <w:rPr>
                <w:rFonts w:ascii="Times New Roman" w:hAnsi="Times New Roman"/>
                <w:sz w:val="16"/>
                <w:szCs w:val="16"/>
              </w:rPr>
              <w:t xml:space="preserve"> </w:t>
            </w:r>
            <w:r w:rsidRPr="00197C28">
              <w:rPr>
                <w:rFonts w:ascii="Times New Roman" w:hAnsi="Times New Roman"/>
                <w:sz w:val="16"/>
                <w:szCs w:val="16"/>
              </w:rPr>
              <w:t>verejní obstarávatelia stanovia lehotu, ktorá je dostatočne dlhá na to, aby umožnila predloženie ponúk pre každú konkrétnu zákazku, pričom berú do úvahy faktory, ako je zložitosť predmetu zákazky a čas potrebný na zaslanie ponúk;</w:t>
            </w:r>
          </w:p>
          <w:p w:rsidR="00C52EEC" w:rsidP="00517B81">
            <w:pPr>
              <w:bidi w:val="0"/>
              <w:jc w:val="both"/>
              <w:rPr>
                <w:rFonts w:ascii="Times New Roman" w:hAnsi="Times New Roman"/>
                <w:sz w:val="16"/>
                <w:szCs w:val="16"/>
              </w:rPr>
            </w:pPr>
          </w:p>
          <w:p w:rsidR="00C52EEC" w:rsidRPr="00197C28" w:rsidP="00517B81">
            <w:pPr>
              <w:bidi w:val="0"/>
              <w:jc w:val="both"/>
              <w:rPr>
                <w:rFonts w:ascii="Times New Roman" w:hAnsi="Times New Roman"/>
                <w:sz w:val="16"/>
                <w:szCs w:val="16"/>
              </w:rPr>
            </w:pPr>
            <w:r w:rsidRPr="00197C28">
              <w:rPr>
                <w:rFonts w:ascii="Times New Roman" w:hAnsi="Times New Roman"/>
                <w:sz w:val="16"/>
                <w:szCs w:val="16"/>
              </w:rPr>
              <w:t>c)</w:t>
            </w:r>
            <w:r>
              <w:rPr>
                <w:rFonts w:ascii="Times New Roman" w:hAnsi="Times New Roman"/>
                <w:sz w:val="16"/>
                <w:szCs w:val="16"/>
              </w:rPr>
              <w:t xml:space="preserve"> </w:t>
            </w:r>
            <w:r w:rsidRPr="00197C28">
              <w:rPr>
                <w:rFonts w:ascii="Times New Roman" w:hAnsi="Times New Roman"/>
                <w:sz w:val="16"/>
                <w:szCs w:val="16"/>
              </w:rPr>
              <w:t>ponuky sa predkladajú písomne a ich obsah sa neotvorí pred uplynutím stanovenej lehoty na odpoveď;</w:t>
            </w:r>
          </w:p>
          <w:p w:rsidR="00C52EEC" w:rsidRPr="00197C28"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197C28">
              <w:rPr>
                <w:rFonts w:ascii="Times New Roman" w:hAnsi="Times New Roman"/>
                <w:sz w:val="16"/>
                <w:szCs w:val="16"/>
              </w:rPr>
              <w:t>d)</w:t>
            </w:r>
            <w:r>
              <w:rPr>
                <w:rFonts w:ascii="Times New Roman" w:hAnsi="Times New Roman"/>
                <w:sz w:val="16"/>
                <w:szCs w:val="16"/>
              </w:rPr>
              <w:t xml:space="preserve"> </w:t>
            </w:r>
            <w:r w:rsidRPr="00197C28">
              <w:rPr>
                <w:rFonts w:ascii="Times New Roman" w:hAnsi="Times New Roman"/>
                <w:sz w:val="16"/>
                <w:szCs w:val="16"/>
              </w:rPr>
              <w:t>verejní obstarávatelia zadajú každú zákazku tomu uchádzačovi, ktorý predloží najlepšiu ponuku na základe kritérií na vyhodnotenie ponúk uvedených v súťažných podkladoch k rámcovej dohode.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FF6171">
              <w:rPr>
                <w:rFonts w:ascii="Times New Roman" w:hAnsi="Times New Roman"/>
                <w:sz w:val="16"/>
                <w:szCs w:val="16"/>
              </w:rPr>
              <w:t>§: 83</w:t>
            </w:r>
          </w:p>
          <w:p w:rsidR="00C52EEC" w:rsidRPr="001340E3" w:rsidP="00517B81">
            <w:pPr>
              <w:bidi w:val="0"/>
              <w:jc w:val="both"/>
              <w:rPr>
                <w:rFonts w:ascii="Times New Roman" w:hAnsi="Times New Roman"/>
                <w:sz w:val="16"/>
                <w:szCs w:val="16"/>
              </w:rPr>
            </w:pPr>
            <w:r>
              <w:rPr>
                <w:rFonts w:ascii="Times New Roman" w:hAnsi="Times New Roman"/>
                <w:sz w:val="16"/>
                <w:szCs w:val="16"/>
              </w:rPr>
              <w:t>O: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92BA5" w:rsidP="00517B81">
            <w:pPr>
              <w:bidi w:val="0"/>
              <w:rPr>
                <w:rFonts w:ascii="Times New Roman" w:hAnsi="Times New Roman"/>
                <w:sz w:val="16"/>
                <w:szCs w:val="16"/>
              </w:rPr>
            </w:pPr>
            <w:r w:rsidRPr="00492BA5">
              <w:rPr>
                <w:rFonts w:ascii="Times New Roman" w:hAnsi="Times New Roman"/>
                <w:sz w:val="16"/>
                <w:szCs w:val="16"/>
              </w:rPr>
              <w:t xml:space="preserve">(7) Pri súťažiach, ktoré sa opätovne otvárajú, sa postupuje na základe rovnakých podmienok, a ak je to potrebné, presnejšie formulovaných podmienok, aké sa použili pri postupe verejného obstarávania použitého na uzavretie rámcovej dohody, alebo iných podmienok, ktoré boli uvedené aj v súťažných podkladoch k postupu verejného obstarávania použitého na uzavretie rámcovej dohody a podľa nasledujúceho postupu:   </w:t>
            </w:r>
          </w:p>
          <w:p w:rsidR="00C52EEC" w:rsidRPr="00492BA5" w:rsidP="00517B81">
            <w:pPr>
              <w:bidi w:val="0"/>
              <w:rPr>
                <w:rFonts w:ascii="Times New Roman" w:hAnsi="Times New Roman"/>
                <w:sz w:val="16"/>
                <w:szCs w:val="16"/>
              </w:rPr>
            </w:pPr>
            <w:r w:rsidRPr="00492BA5">
              <w:rPr>
                <w:rFonts w:ascii="Times New Roman" w:hAnsi="Times New Roman"/>
                <w:sz w:val="16"/>
                <w:szCs w:val="16"/>
              </w:rPr>
              <w:t>a)</w:t>
            </w:r>
            <w:r>
              <w:rPr>
                <w:rFonts w:ascii="Times New Roman" w:hAnsi="Times New Roman"/>
                <w:sz w:val="16"/>
                <w:szCs w:val="16"/>
              </w:rPr>
              <w:t xml:space="preserve"> </w:t>
            </w:r>
            <w:r w:rsidRPr="00492BA5">
              <w:rPr>
                <w:rFonts w:ascii="Times New Roman" w:hAnsi="Times New Roman"/>
                <w:sz w:val="16"/>
                <w:szCs w:val="16"/>
              </w:rPr>
              <w:t>zadávaniu každej zákazky predchádza písomná konzultácia s hospodárs</w:t>
            </w:r>
            <w:r>
              <w:rPr>
                <w:rFonts w:ascii="Times New Roman" w:hAnsi="Times New Roman"/>
                <w:sz w:val="16"/>
                <w:szCs w:val="16"/>
              </w:rPr>
              <w:t>kymi subjektmi, ktoré sú schopné</w:t>
            </w:r>
            <w:r w:rsidRPr="00492BA5">
              <w:rPr>
                <w:rFonts w:ascii="Times New Roman" w:hAnsi="Times New Roman"/>
                <w:sz w:val="16"/>
                <w:szCs w:val="16"/>
              </w:rPr>
              <w:t xml:space="preserve"> zákazku realizovať,</w:t>
            </w:r>
          </w:p>
          <w:p w:rsidR="00C52EEC" w:rsidRPr="00492BA5" w:rsidP="00517B81">
            <w:pPr>
              <w:bidi w:val="0"/>
              <w:rPr>
                <w:rFonts w:ascii="Times New Roman" w:hAnsi="Times New Roman"/>
                <w:sz w:val="16"/>
                <w:szCs w:val="16"/>
              </w:rPr>
            </w:pPr>
            <w:r w:rsidRPr="00492BA5">
              <w:rPr>
                <w:rFonts w:ascii="Times New Roman" w:hAnsi="Times New Roman"/>
                <w:sz w:val="16"/>
                <w:szCs w:val="16"/>
              </w:rPr>
              <w:t>b)</w:t>
            </w:r>
            <w:r>
              <w:rPr>
                <w:rFonts w:ascii="Times New Roman" w:hAnsi="Times New Roman"/>
                <w:sz w:val="16"/>
                <w:szCs w:val="16"/>
              </w:rPr>
              <w:t xml:space="preserve"> </w:t>
            </w:r>
            <w:r w:rsidRPr="00492BA5">
              <w:rPr>
                <w:rFonts w:ascii="Times New Roman" w:hAnsi="Times New Roman"/>
                <w:sz w:val="16"/>
                <w:szCs w:val="16"/>
              </w:rPr>
              <w:t>verejný obstarávateľ určí dostatočne dlhú lehotu na predkladanie ponúk; pri určení lehoty na predkladanie ponúk sa vezme do úvahy zložitosť predmetu zákazky, čas potrebný na vypracovanie a poslanie ponúk,</w:t>
            </w:r>
          </w:p>
          <w:p w:rsidR="00C52EEC" w:rsidRPr="00492BA5" w:rsidP="00517B81">
            <w:pPr>
              <w:bidi w:val="0"/>
              <w:rPr>
                <w:rFonts w:ascii="Times New Roman" w:hAnsi="Times New Roman"/>
                <w:sz w:val="16"/>
                <w:szCs w:val="16"/>
              </w:rPr>
            </w:pPr>
            <w:r w:rsidRPr="00492BA5">
              <w:rPr>
                <w:rFonts w:ascii="Times New Roman" w:hAnsi="Times New Roman"/>
                <w:sz w:val="16"/>
                <w:szCs w:val="16"/>
              </w:rPr>
              <w:t>c)</w:t>
            </w:r>
            <w:r>
              <w:rPr>
                <w:rFonts w:ascii="Times New Roman" w:hAnsi="Times New Roman"/>
                <w:sz w:val="16"/>
                <w:szCs w:val="16"/>
              </w:rPr>
              <w:t xml:space="preserve"> </w:t>
            </w:r>
            <w:r w:rsidRPr="00492BA5">
              <w:rPr>
                <w:rFonts w:ascii="Times New Roman" w:hAnsi="Times New Roman"/>
                <w:sz w:val="16"/>
                <w:szCs w:val="16"/>
              </w:rPr>
              <w:t>ponuky sa predkladajú písomne a ich obsah sa sprístupní až po uplynutí lehoty na predkladanie ponúk,</w:t>
            </w:r>
          </w:p>
          <w:p w:rsidR="00C52EEC" w:rsidP="00517B81">
            <w:pPr>
              <w:bidi w:val="0"/>
              <w:rPr>
                <w:rFonts w:ascii="Times New Roman" w:hAnsi="Times New Roman"/>
                <w:sz w:val="16"/>
                <w:szCs w:val="16"/>
              </w:rPr>
            </w:pPr>
            <w:r w:rsidRPr="00492BA5">
              <w:rPr>
                <w:rFonts w:ascii="Times New Roman" w:hAnsi="Times New Roman"/>
                <w:sz w:val="16"/>
                <w:szCs w:val="16"/>
              </w:rPr>
              <w:t>d)</w:t>
            </w:r>
            <w:r>
              <w:rPr>
                <w:rFonts w:ascii="Times New Roman" w:hAnsi="Times New Roman"/>
                <w:sz w:val="16"/>
                <w:szCs w:val="16"/>
              </w:rPr>
              <w:t xml:space="preserve"> </w:t>
            </w:r>
            <w:r w:rsidRPr="00492BA5">
              <w:rPr>
                <w:rFonts w:ascii="Times New Roman" w:hAnsi="Times New Roman"/>
                <w:sz w:val="16"/>
                <w:szCs w:val="16"/>
              </w:rPr>
              <w:t>verejný obstarávateľ vyhodnocuje ponuky na základe kritérií na vyhodnotenie ponúk uvedených v rámcovej dohode</w:t>
            </w:r>
            <w:r w:rsidR="00FF6171">
              <w:rPr>
                <w:rFonts w:ascii="Times New Roman" w:hAnsi="Times New Roman"/>
                <w:sz w:val="16"/>
                <w:szCs w:val="16"/>
              </w:rPr>
              <w:t>, ktoré</w:t>
            </w:r>
            <w:r w:rsidRPr="00492BA5">
              <w:rPr>
                <w:rFonts w:ascii="Times New Roman" w:hAnsi="Times New Roman"/>
                <w:sz w:val="16"/>
                <w:szCs w:val="16"/>
              </w:rPr>
              <w:t xml:space="preserve"> musia byť uvedené aj v súťažných podkladoch k postupu verejného obstarávania použitému na uzavretie rámcovej dohody.</w:t>
            </w:r>
          </w:p>
          <w:p w:rsidR="00C52EEC" w:rsidRPr="00492BA5" w:rsidP="00517B81">
            <w:pPr>
              <w:tabs>
                <w:tab w:val="left" w:pos="2190"/>
              </w:tabs>
              <w:bidi w:val="0"/>
              <w:rPr>
                <w:rFonts w:ascii="Times New Roman" w:hAnsi="Times New Roman"/>
                <w:sz w:val="16"/>
                <w:szCs w:val="16"/>
              </w:rPr>
            </w:pPr>
            <w:r>
              <w:rPr>
                <w:rFonts w:ascii="Times New Roman" w:hAnsi="Times New Roman"/>
                <w:sz w:val="16"/>
                <w:szCs w:val="16"/>
              </w:rPr>
              <w:tab/>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34</w:t>
            </w:r>
          </w:p>
          <w:p w:rsidR="00C52EEC"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23525D">
              <w:rPr>
                <w:rFonts w:ascii="Times New Roman" w:hAnsi="Times New Roman"/>
                <w:sz w:val="16"/>
                <w:szCs w:val="16"/>
              </w:rPr>
              <w:t>Verejní obstarávatelia môžu použiť dynamický nákupný systém na bežné nákupy, ktorých parametre bežne dostupné na trhu spĺňajú požiadavky verejného obstarávateľa. Dynamický nákupný systém funguje ako plne elektronický postup a je počas platnosti nákupného systému prístupný každému hospodárskemu subjektu, ktorý spĺňa podmienky účasti. Môže sa rozdeliť na kategórie tovaru, prác alebo služieb, ktoré sú objektívne vymedzené na základe charakteristických prvkov obstarávania, ktoré sa vykonáva v rámci dotknutej triedy. Takéto charakteristické znaky môžu zahŕňať odkaz na maximálnu možnú veľkosť následných konkrétnych zákaziek alebo na konkrétnu geografickú oblasť, v ktorej sa budú následné konkrétne zákazky plniť.</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F1D4E" w:rsidP="00517B81">
            <w:pPr>
              <w:bidi w:val="0"/>
              <w:jc w:val="both"/>
              <w:rPr>
                <w:rFonts w:ascii="Times New Roman" w:hAnsi="Times New Roman"/>
                <w:sz w:val="16"/>
                <w:szCs w:val="16"/>
              </w:rPr>
            </w:pPr>
            <w:r>
              <w:rPr>
                <w:rFonts w:ascii="Times New Roman" w:hAnsi="Times New Roman"/>
                <w:sz w:val="16"/>
                <w:szCs w:val="16"/>
              </w:rPr>
              <w:t>§: 58</w:t>
            </w:r>
          </w:p>
          <w:p w:rsidR="00BF1D4E"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F027D" w:rsidRPr="00CF027D" w:rsidP="00CF027D">
            <w:pPr>
              <w:bidi w:val="0"/>
              <w:rPr>
                <w:rFonts w:ascii="Times New Roman" w:hAnsi="Times New Roman"/>
                <w:sz w:val="16"/>
                <w:szCs w:val="16"/>
              </w:rPr>
            </w:pPr>
            <w:r w:rsidRPr="00CF027D">
              <w:rPr>
                <w:rFonts w:ascii="Times New Roman" w:hAnsi="Times New Roman"/>
                <w:sz w:val="16"/>
                <w:szCs w:val="16"/>
              </w:rPr>
              <w:t>(1) Dynamický nákupný systém je elektronický postup zadávani</w:t>
            </w:r>
            <w:r w:rsidR="000E628B">
              <w:rPr>
                <w:rFonts w:ascii="Times New Roman" w:hAnsi="Times New Roman"/>
                <w:sz w:val="16"/>
                <w:szCs w:val="16"/>
              </w:rPr>
              <w:t>a</w:t>
            </w:r>
            <w:r w:rsidRPr="00CF027D">
              <w:rPr>
                <w:rFonts w:ascii="Times New Roman" w:hAnsi="Times New Roman"/>
                <w:sz w:val="16"/>
                <w:szCs w:val="16"/>
              </w:rPr>
              <w:t xml:space="preserve"> nadlimitnej zákazky v rozsahu skupiny alebo jej časti podľa slovníka obstarávania na tovary, stavebné práce alebo služby, ktoré sú bežne dostupné na trhu, ktorý</w:t>
            </w:r>
          </w:p>
          <w:p w:rsidR="00CF027D" w:rsidRPr="00CF027D" w:rsidP="00CF027D">
            <w:pPr>
              <w:pStyle w:val="ListParagraph"/>
              <w:numPr>
                <w:numId w:val="55"/>
              </w:numPr>
              <w:bidi w:val="0"/>
              <w:ind w:left="206" w:hanging="206"/>
              <w:rPr>
                <w:rFonts w:ascii="Times New Roman" w:hAnsi="Times New Roman"/>
                <w:sz w:val="16"/>
                <w:szCs w:val="16"/>
              </w:rPr>
            </w:pPr>
            <w:r w:rsidRPr="00CF027D">
              <w:rPr>
                <w:rFonts w:ascii="Times New Roman" w:hAnsi="Times New Roman"/>
                <w:sz w:val="16"/>
                <w:szCs w:val="16"/>
              </w:rPr>
              <w:t xml:space="preserve">je </w:t>
            </w:r>
            <w:r w:rsidRPr="00CF027D" w:rsidR="000E628B">
              <w:rPr>
                <w:rFonts w:ascii="Times New Roman" w:hAnsi="Times New Roman"/>
                <w:sz w:val="16"/>
                <w:szCs w:val="16"/>
              </w:rPr>
              <w:t xml:space="preserve">vytvorený </w:t>
            </w:r>
            <w:r w:rsidRPr="00CF027D">
              <w:rPr>
                <w:rFonts w:ascii="Times New Roman" w:hAnsi="Times New Roman"/>
                <w:sz w:val="16"/>
                <w:szCs w:val="16"/>
              </w:rPr>
              <w:t xml:space="preserve">na zadanie zákazky na </w:t>
            </w:r>
            <w:r w:rsidR="000E628B">
              <w:rPr>
                <w:rFonts w:ascii="Times New Roman" w:hAnsi="Times New Roman"/>
                <w:sz w:val="16"/>
                <w:szCs w:val="16"/>
              </w:rPr>
              <w:t>určitú</w:t>
            </w:r>
            <w:r w:rsidRPr="00CF027D">
              <w:rPr>
                <w:rFonts w:ascii="Times New Roman" w:hAnsi="Times New Roman"/>
                <w:sz w:val="16"/>
                <w:szCs w:val="16"/>
              </w:rPr>
              <w:t xml:space="preserve"> dobu, najviac na štyri roky,</w:t>
            </w:r>
          </w:p>
          <w:p w:rsidR="00CF027D" w:rsidRPr="00CF027D" w:rsidP="00CF027D">
            <w:pPr>
              <w:pStyle w:val="ListParagraph"/>
              <w:numPr>
                <w:numId w:val="55"/>
              </w:numPr>
              <w:bidi w:val="0"/>
              <w:ind w:left="206" w:hanging="206"/>
              <w:rPr>
                <w:rFonts w:ascii="Times New Roman" w:hAnsi="Times New Roman"/>
                <w:sz w:val="16"/>
                <w:szCs w:val="16"/>
              </w:rPr>
            </w:pPr>
            <w:r w:rsidR="000E628B">
              <w:rPr>
                <w:rFonts w:ascii="Times New Roman" w:hAnsi="Times New Roman"/>
                <w:sz w:val="16"/>
                <w:szCs w:val="16"/>
              </w:rPr>
              <w:t xml:space="preserve">realizuje </w:t>
            </w:r>
            <w:r w:rsidRPr="00CF027D">
              <w:rPr>
                <w:rFonts w:ascii="Times New Roman" w:hAnsi="Times New Roman"/>
                <w:sz w:val="16"/>
                <w:szCs w:val="16"/>
              </w:rPr>
              <w:t>zadávanie zákazky a komunikáciu medzi verejným obstarávateľom alebo obstarávateľom a uchádzačom alebo záujemcom realizuje len elektronickými prostriedkami a dokumentami v elektronickej podobe,</w:t>
            </w:r>
          </w:p>
          <w:p w:rsidR="00CF027D" w:rsidRPr="00CF027D" w:rsidP="00CF027D">
            <w:pPr>
              <w:pStyle w:val="ListParagraph"/>
              <w:numPr>
                <w:numId w:val="55"/>
              </w:numPr>
              <w:bidi w:val="0"/>
              <w:ind w:left="206" w:hanging="206"/>
              <w:rPr>
                <w:rFonts w:ascii="Times New Roman" w:hAnsi="Times New Roman"/>
                <w:sz w:val="16"/>
                <w:szCs w:val="16"/>
              </w:rPr>
            </w:pPr>
            <w:r w:rsidRPr="00CF027D">
              <w:rPr>
                <w:rFonts w:ascii="Times New Roman" w:hAnsi="Times New Roman"/>
                <w:sz w:val="16"/>
                <w:szCs w:val="16"/>
              </w:rPr>
              <w:t>je počas doby, na ktorú je zriadený, bezodplatne prístupný pre všetkých záujemcov, ktorí spĺňajú podmienky zaradenia do dynamického nákupného systému v ňom,</w:t>
            </w:r>
          </w:p>
          <w:p w:rsidR="00CF027D" w:rsidRPr="00CF027D" w:rsidP="00CF027D">
            <w:pPr>
              <w:pStyle w:val="ListParagraph"/>
              <w:numPr>
                <w:numId w:val="55"/>
              </w:numPr>
              <w:bidi w:val="0"/>
              <w:ind w:left="206" w:hanging="206"/>
              <w:rPr>
                <w:rFonts w:ascii="Times New Roman" w:hAnsi="Times New Roman"/>
                <w:sz w:val="16"/>
                <w:szCs w:val="16"/>
              </w:rPr>
            </w:pPr>
            <w:r w:rsidRPr="00CF027D">
              <w:rPr>
                <w:rFonts w:ascii="Times New Roman" w:hAnsi="Times New Roman"/>
                <w:sz w:val="16"/>
                <w:szCs w:val="16"/>
              </w:rPr>
              <w:t>je dostupný na verejne prístupnom webovom sídle verejného obstarávateľa alebo obstarávateľa alebo na inom webovom sídle.</w:t>
            </w:r>
          </w:p>
          <w:p w:rsidR="00CF027D" w:rsidRPr="00CF027D" w:rsidP="00CF027D">
            <w:pPr>
              <w:bidi w:val="0"/>
              <w:rPr>
                <w:rFonts w:ascii="Times New Roman" w:hAnsi="Times New Roman"/>
                <w:sz w:val="16"/>
                <w:szCs w:val="16"/>
              </w:rPr>
            </w:pPr>
          </w:p>
          <w:p w:rsidR="00CF027D" w:rsidRPr="00CF027D" w:rsidP="00CF027D">
            <w:pPr>
              <w:bidi w:val="0"/>
              <w:rPr>
                <w:rFonts w:ascii="Times New Roman" w:hAnsi="Times New Roman"/>
                <w:sz w:val="16"/>
                <w:szCs w:val="16"/>
              </w:rPr>
            </w:pPr>
            <w:r w:rsidRPr="00CF027D">
              <w:rPr>
                <w:rFonts w:ascii="Times New Roman" w:hAnsi="Times New Roman"/>
                <w:sz w:val="16"/>
                <w:szCs w:val="16"/>
              </w:rPr>
              <w:t>(2) Verejný obstarávateľ a obstarávateľ môžu na zadanie zákazky použiť dynamický nákupný systém. Ministerstvo vnútra môže na účely podľa § 15 ods. 4 zriadiť informačný systém, prostredníctvom ktorého je možné vytvárať a používať dynamické nákupné systémy na zadanie zákazky.</w:t>
            </w:r>
          </w:p>
          <w:p w:rsidR="00CF027D" w:rsidRPr="00CF027D" w:rsidP="00CF027D">
            <w:pPr>
              <w:bidi w:val="0"/>
              <w:rPr>
                <w:rFonts w:ascii="Times New Roman" w:hAnsi="Times New Roman"/>
                <w:sz w:val="16"/>
                <w:szCs w:val="16"/>
              </w:rPr>
            </w:pPr>
          </w:p>
          <w:p w:rsidR="00CF027D" w:rsidRPr="00CF027D" w:rsidP="00CF027D">
            <w:pPr>
              <w:bidi w:val="0"/>
              <w:rPr>
                <w:rFonts w:ascii="Times New Roman" w:hAnsi="Times New Roman"/>
                <w:sz w:val="16"/>
                <w:szCs w:val="16"/>
              </w:rPr>
            </w:pPr>
            <w:r w:rsidRPr="00CF027D">
              <w:rPr>
                <w:rFonts w:ascii="Times New Roman" w:hAnsi="Times New Roman"/>
                <w:sz w:val="16"/>
                <w:szCs w:val="16"/>
              </w:rPr>
              <w:t xml:space="preserve">(3) Pri zadávaní zákazky s použitím dynamického nákupného systému sa primerane použije postup ustanovený pre užšiu súťaž. </w:t>
            </w:r>
          </w:p>
          <w:p w:rsidR="00CF027D" w:rsidRPr="00CF027D" w:rsidP="00CF027D">
            <w:pPr>
              <w:bidi w:val="0"/>
              <w:rPr>
                <w:rFonts w:ascii="Times New Roman" w:hAnsi="Times New Roman"/>
                <w:sz w:val="16"/>
                <w:szCs w:val="16"/>
              </w:rPr>
            </w:pPr>
          </w:p>
          <w:p w:rsidR="00CF027D" w:rsidRPr="00CF027D" w:rsidP="00CF027D">
            <w:pPr>
              <w:bidi w:val="0"/>
              <w:rPr>
                <w:rFonts w:ascii="Times New Roman" w:hAnsi="Times New Roman"/>
                <w:sz w:val="16"/>
                <w:szCs w:val="16"/>
              </w:rPr>
            </w:pPr>
            <w:r w:rsidRPr="00CF027D">
              <w:rPr>
                <w:rFonts w:ascii="Times New Roman" w:hAnsi="Times New Roman"/>
                <w:sz w:val="16"/>
                <w:szCs w:val="16"/>
              </w:rPr>
              <w:t>(4) Využitím dynamického nákupného systému nie je možné uzavrieť rámcovú dohodu ani zadať koncesiu.</w:t>
            </w:r>
          </w:p>
          <w:p w:rsidR="00CF027D" w:rsidRPr="00CF027D" w:rsidP="00CF027D">
            <w:pPr>
              <w:bidi w:val="0"/>
              <w:rPr>
                <w:rFonts w:ascii="Times New Roman" w:hAnsi="Times New Roman"/>
                <w:sz w:val="16"/>
                <w:szCs w:val="16"/>
              </w:rPr>
            </w:pPr>
          </w:p>
          <w:p w:rsidR="00CF027D" w:rsidRPr="00CF027D" w:rsidP="00CF027D">
            <w:pPr>
              <w:bidi w:val="0"/>
              <w:rPr>
                <w:rFonts w:ascii="Times New Roman" w:hAnsi="Times New Roman"/>
                <w:sz w:val="16"/>
                <w:szCs w:val="16"/>
              </w:rPr>
            </w:pPr>
            <w:r w:rsidRPr="00CF027D">
              <w:rPr>
                <w:rFonts w:ascii="Times New Roman" w:hAnsi="Times New Roman"/>
                <w:sz w:val="16"/>
                <w:szCs w:val="16"/>
              </w:rPr>
              <w:t xml:space="preserve">(5) Ak nie je v tomto paragrafe a § 59 až 61 ustanovené inak, na dynamické nákupné systémy sa vzťahuje prvá časť tohto zákona, okrem § 2 ods. </w:t>
            </w:r>
            <w:r w:rsidR="000E628B">
              <w:rPr>
                <w:rFonts w:ascii="Times New Roman" w:hAnsi="Times New Roman"/>
                <w:sz w:val="16"/>
                <w:szCs w:val="16"/>
              </w:rPr>
              <w:t>5 písm. g)</w:t>
            </w:r>
            <w:r w:rsidRPr="00CF027D">
              <w:rPr>
                <w:rFonts w:ascii="Times New Roman" w:hAnsi="Times New Roman"/>
                <w:sz w:val="16"/>
                <w:szCs w:val="16"/>
              </w:rPr>
              <w:t xml:space="preserve">, </w:t>
            </w:r>
            <w:r w:rsidR="000E628B">
              <w:rPr>
                <w:rFonts w:ascii="Times New Roman" w:hAnsi="Times New Roman"/>
                <w:sz w:val="16"/>
                <w:szCs w:val="16"/>
              </w:rPr>
              <w:br/>
            </w:r>
            <w:r w:rsidRPr="00CF027D">
              <w:rPr>
                <w:rFonts w:ascii="Times New Roman" w:hAnsi="Times New Roman"/>
                <w:sz w:val="16"/>
                <w:szCs w:val="16"/>
              </w:rPr>
              <w:t>§ 4, § 20 ods. 2 a 1</w:t>
            </w:r>
            <w:r w:rsidR="000E628B">
              <w:rPr>
                <w:rFonts w:ascii="Times New Roman" w:hAnsi="Times New Roman"/>
                <w:sz w:val="16"/>
                <w:szCs w:val="16"/>
              </w:rPr>
              <w:t>2</w:t>
            </w:r>
            <w:r w:rsidRPr="00CF027D">
              <w:rPr>
                <w:rFonts w:ascii="Times New Roman" w:hAnsi="Times New Roman"/>
                <w:sz w:val="16"/>
                <w:szCs w:val="16"/>
              </w:rPr>
              <w:t xml:space="preserve"> a primerane sa použijú druhá časť prvá hlava tohto zákona, okrem § 46, § 47, § 49 ods. 4 a 5, § 52, § 54 a druhá časť tretia hlava tohto zákona, okrem § 89 až 99. </w:t>
            </w:r>
          </w:p>
          <w:p w:rsidR="00CF027D" w:rsidRPr="00CF027D" w:rsidP="00CF027D">
            <w:pPr>
              <w:bidi w:val="0"/>
              <w:rPr>
                <w:rFonts w:ascii="Times New Roman" w:hAnsi="Times New Roman"/>
                <w:sz w:val="16"/>
                <w:szCs w:val="16"/>
              </w:rPr>
            </w:pPr>
          </w:p>
          <w:p w:rsidR="00CF027D" w:rsidRPr="00CF027D" w:rsidP="00CF027D">
            <w:pPr>
              <w:bidi w:val="0"/>
              <w:rPr>
                <w:rFonts w:ascii="Times New Roman" w:hAnsi="Times New Roman"/>
                <w:sz w:val="16"/>
                <w:szCs w:val="16"/>
              </w:rPr>
            </w:pPr>
            <w:r w:rsidRPr="00CF027D">
              <w:rPr>
                <w:rFonts w:ascii="Times New Roman" w:hAnsi="Times New Roman"/>
                <w:sz w:val="16"/>
                <w:szCs w:val="16"/>
              </w:rPr>
              <w:t>(6) Na dynamické nákupné systémy sa vzťahujú revízne postupy podľa šiestej časti štvrtej hlavy tohto zákona, pričom</w:t>
            </w:r>
          </w:p>
          <w:p w:rsidR="00CF027D" w:rsidRPr="00CF027D" w:rsidP="00CF027D">
            <w:pPr>
              <w:bidi w:val="0"/>
              <w:rPr>
                <w:rFonts w:ascii="Times New Roman" w:hAnsi="Times New Roman"/>
                <w:sz w:val="16"/>
                <w:szCs w:val="16"/>
              </w:rPr>
            </w:pPr>
            <w:r w:rsidRPr="00CF027D">
              <w:rPr>
                <w:rFonts w:ascii="Times New Roman" w:hAnsi="Times New Roman"/>
                <w:sz w:val="16"/>
                <w:szCs w:val="16"/>
              </w:rPr>
              <w:t>a)</w:t>
            </w:r>
            <w:r w:rsidR="008A2A89">
              <w:rPr>
                <w:rFonts w:ascii="Times New Roman" w:hAnsi="Times New Roman"/>
                <w:sz w:val="16"/>
                <w:szCs w:val="16"/>
              </w:rPr>
              <w:t xml:space="preserve"> </w:t>
            </w:r>
            <w:r w:rsidRPr="00CF027D">
              <w:rPr>
                <w:rFonts w:ascii="Times New Roman" w:hAnsi="Times New Roman"/>
                <w:sz w:val="16"/>
                <w:szCs w:val="16"/>
              </w:rPr>
              <w:t>sa nepoužije § 166 a doručenie informácie o skutočnostiach podľa § 166 zabezpečuje automatizovaným spôsobom funkcia dynamického nákupného systému, na to určená, a to bezodkladne po tom, ako nastanú,</w:t>
            </w:r>
          </w:p>
          <w:p w:rsidR="00C52EEC" w:rsidRPr="001340E3" w:rsidP="008A2A89">
            <w:pPr>
              <w:bidi w:val="0"/>
              <w:rPr>
                <w:rFonts w:ascii="Times New Roman" w:hAnsi="Times New Roman"/>
                <w:sz w:val="16"/>
                <w:szCs w:val="16"/>
              </w:rPr>
            </w:pPr>
            <w:r w:rsidRPr="00CF027D" w:rsidR="00CF027D">
              <w:rPr>
                <w:rFonts w:ascii="Times New Roman" w:hAnsi="Times New Roman"/>
                <w:sz w:val="16"/>
                <w:szCs w:val="16"/>
              </w:rPr>
              <w:t>b)</w:t>
            </w:r>
            <w:r w:rsidR="008A2A89">
              <w:rPr>
                <w:rFonts w:ascii="Times New Roman" w:hAnsi="Times New Roman"/>
                <w:sz w:val="16"/>
                <w:szCs w:val="16"/>
              </w:rPr>
              <w:t xml:space="preserve"> </w:t>
            </w:r>
            <w:r w:rsidRPr="00CF027D" w:rsidR="00CF027D">
              <w:rPr>
                <w:rFonts w:ascii="Times New Roman" w:hAnsi="Times New Roman"/>
                <w:sz w:val="16"/>
                <w:szCs w:val="16"/>
              </w:rPr>
              <w:t>otváraním častí ponúk označených ako „Ostatné“ sa rozumie zaradenie do dynamického nákupného systému a  otváraním častí ponúk označených ako „Kritériá“ sa rozumie vyhodnotenie ponúk predložených v rámci verejného obstarávania v dynamickom nákupnom systéme.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34</w:t>
            </w:r>
          </w:p>
          <w:p w:rsidR="00C52EEC"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Verejní obstarávatelia sa pri obstarávaní v rámci dynamického nákupného systému riadia pravidlami užšej súťaže. Prístup do systému majú všetci záujemcovia, ktorí spĺňajú podmienky účasti, a počet záujemcov, ktorí budú mať prístup do systému, nesmie byť obmedzený v súlade s článkom 65. Ak verejní obstarávatelia rozdelili systém na kategórie tovaru, stavebných prác alebo služieb v súlade s odsekom 1 tohto článku, pre každú kategóriu uvedú uplatniteľné podmienky účasti.</w:t>
            </w:r>
          </w:p>
          <w:p w:rsidR="00C52EEC" w:rsidRPr="0023525D" w:rsidP="00517B81">
            <w:pPr>
              <w:bidi w:val="0"/>
              <w:jc w:val="both"/>
              <w:rPr>
                <w:rFonts w:ascii="Times New Roman" w:hAnsi="Times New Roman"/>
                <w:sz w:val="16"/>
                <w:szCs w:val="16"/>
              </w:rPr>
            </w:pPr>
          </w:p>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Bez ohľadu na článok 28 sa uplatňujú tieto lehoty:</w:t>
            </w:r>
          </w:p>
          <w:p w:rsidR="00C52EEC" w:rsidP="00517B81">
            <w:pPr>
              <w:bidi w:val="0"/>
              <w:jc w:val="both"/>
              <w:rPr>
                <w:rFonts w:ascii="Times New Roman" w:hAnsi="Times New Roman"/>
                <w:sz w:val="16"/>
                <w:szCs w:val="16"/>
              </w:rPr>
            </w:pPr>
          </w:p>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a)</w:t>
            </w:r>
            <w:r>
              <w:rPr>
                <w:rFonts w:ascii="Times New Roman" w:hAnsi="Times New Roman"/>
                <w:sz w:val="16"/>
                <w:szCs w:val="16"/>
              </w:rPr>
              <w:t xml:space="preserve"> </w:t>
            </w:r>
            <w:r w:rsidRPr="0023525D">
              <w:rPr>
                <w:rFonts w:ascii="Times New Roman" w:hAnsi="Times New Roman"/>
                <w:sz w:val="16"/>
                <w:szCs w:val="16"/>
              </w:rPr>
              <w:t>minimálna lehota na prijatie žiadostí o účasť je 30 dní od dátumu zaslania oznámenia o vyhlásení verejného obstarávania alebo, ak sa ako prostriedok výzvy na súťaž použije predbežné oznámenie, výzvy na potvrdenie účasti. Po zaslaní výzvy na predloženie ponúk pre prvé konkrétne obstarávanie v rámci dynamického nákupného systému sa na prijatie žiadostí o účasť nevzťahujú žiadne ďalšie lehoty;</w:t>
            </w:r>
          </w:p>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 xml:space="preserve"> </w:t>
            </w:r>
          </w:p>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b)</w:t>
            </w:r>
            <w:r>
              <w:rPr>
                <w:rFonts w:ascii="Times New Roman" w:hAnsi="Times New Roman"/>
                <w:sz w:val="16"/>
                <w:szCs w:val="16"/>
              </w:rPr>
              <w:t xml:space="preserve"> </w:t>
            </w:r>
            <w:r w:rsidRPr="0023525D">
              <w:rPr>
                <w:rFonts w:ascii="Times New Roman" w:hAnsi="Times New Roman"/>
                <w:sz w:val="16"/>
                <w:szCs w:val="16"/>
              </w:rPr>
              <w:t>minimálna lehota na prijatie ponúk je aspoň 10 dní od dátumu zaslania výzvy na predloženie ponúk. Podľa potreby sa uplatňuje článok 28 ods. 4. Článok 28 ods. 3 a 5 sa neuplatňuje.</w:t>
            </w:r>
          </w:p>
          <w:p w:rsidR="00C52EEC" w:rsidRPr="001340E3" w:rsidP="00517B81">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F3543" w:rsidP="00517B81">
            <w:pPr>
              <w:bidi w:val="0"/>
              <w:jc w:val="both"/>
              <w:rPr>
                <w:rFonts w:ascii="Times New Roman" w:hAnsi="Times New Roman"/>
                <w:sz w:val="16"/>
                <w:szCs w:val="16"/>
              </w:rPr>
            </w:pPr>
            <w:r>
              <w:rPr>
                <w:rFonts w:ascii="Times New Roman" w:hAnsi="Times New Roman"/>
                <w:sz w:val="16"/>
                <w:szCs w:val="16"/>
              </w:rPr>
              <w:t>§: 58</w:t>
            </w:r>
          </w:p>
          <w:p w:rsidR="009F3543" w:rsidP="00517B81">
            <w:pPr>
              <w:bidi w:val="0"/>
              <w:jc w:val="both"/>
              <w:rPr>
                <w:rFonts w:ascii="Times New Roman" w:hAnsi="Times New Roman"/>
                <w:sz w:val="16"/>
                <w:szCs w:val="16"/>
              </w:rPr>
            </w:pPr>
            <w:r>
              <w:rPr>
                <w:rFonts w:ascii="Times New Roman" w:hAnsi="Times New Roman"/>
                <w:sz w:val="16"/>
                <w:szCs w:val="16"/>
              </w:rPr>
              <w:t>O: 1, 3</w:t>
            </w:r>
          </w:p>
          <w:p w:rsidR="009F3543"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9F3543" w:rsidP="00517B81">
            <w:pPr>
              <w:bidi w:val="0"/>
              <w:jc w:val="both"/>
              <w:rPr>
                <w:rFonts w:ascii="Times New Roman" w:hAnsi="Times New Roman"/>
                <w:sz w:val="16"/>
                <w:szCs w:val="16"/>
              </w:rPr>
            </w:pPr>
            <w:r>
              <w:rPr>
                <w:rFonts w:ascii="Times New Roman" w:hAnsi="Times New Roman"/>
                <w:sz w:val="16"/>
                <w:szCs w:val="16"/>
              </w:rPr>
              <w:t>§: 59</w:t>
            </w:r>
          </w:p>
          <w:p w:rsidR="009F3543" w:rsidP="00517B81">
            <w:pPr>
              <w:bidi w:val="0"/>
              <w:jc w:val="both"/>
              <w:rPr>
                <w:rFonts w:ascii="Times New Roman" w:hAnsi="Times New Roman"/>
                <w:sz w:val="16"/>
                <w:szCs w:val="16"/>
              </w:rPr>
            </w:pPr>
            <w:r>
              <w:rPr>
                <w:rFonts w:ascii="Times New Roman" w:hAnsi="Times New Roman"/>
                <w:sz w:val="16"/>
                <w:szCs w:val="16"/>
              </w:rPr>
              <w:t>O: 2</w:t>
            </w:r>
            <w:r w:rsidR="00146438">
              <w:rPr>
                <w:rFonts w:ascii="Times New Roman" w:hAnsi="Times New Roman"/>
                <w:sz w:val="16"/>
                <w:szCs w:val="16"/>
              </w:rPr>
              <w:t>, 3</w:t>
            </w:r>
          </w:p>
          <w:p w:rsidR="009F3543"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146438" w:rsidP="00517B81">
            <w:pPr>
              <w:bidi w:val="0"/>
              <w:jc w:val="both"/>
              <w:rPr>
                <w:rFonts w:ascii="Times New Roman" w:hAnsi="Times New Roman"/>
                <w:sz w:val="16"/>
                <w:szCs w:val="16"/>
              </w:rPr>
            </w:pPr>
          </w:p>
          <w:p w:rsidR="00146438" w:rsidP="00517B81">
            <w:pPr>
              <w:bidi w:val="0"/>
              <w:jc w:val="both"/>
              <w:rPr>
                <w:rFonts w:ascii="Times New Roman" w:hAnsi="Times New Roman"/>
                <w:sz w:val="16"/>
                <w:szCs w:val="16"/>
              </w:rPr>
            </w:pPr>
          </w:p>
          <w:p w:rsidR="00146438" w:rsidP="00517B81">
            <w:pPr>
              <w:bidi w:val="0"/>
              <w:jc w:val="both"/>
              <w:rPr>
                <w:rFonts w:ascii="Times New Roman" w:hAnsi="Times New Roman"/>
                <w:sz w:val="16"/>
                <w:szCs w:val="16"/>
              </w:rPr>
            </w:pPr>
          </w:p>
          <w:p w:rsidR="00146438" w:rsidP="00517B81">
            <w:pPr>
              <w:bidi w:val="0"/>
              <w:jc w:val="both"/>
              <w:rPr>
                <w:rFonts w:ascii="Times New Roman" w:hAnsi="Times New Roman"/>
                <w:sz w:val="16"/>
                <w:szCs w:val="16"/>
              </w:rPr>
            </w:pPr>
          </w:p>
          <w:p w:rsidR="00146438"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p>
          <w:p w:rsidR="006C5816" w:rsidP="00517B81">
            <w:pPr>
              <w:bidi w:val="0"/>
              <w:jc w:val="both"/>
              <w:rPr>
                <w:rFonts w:ascii="Times New Roman" w:hAnsi="Times New Roman"/>
                <w:sz w:val="16"/>
                <w:szCs w:val="16"/>
              </w:rPr>
            </w:pPr>
            <w:r w:rsidR="009F3543">
              <w:rPr>
                <w:rFonts w:ascii="Times New Roman" w:hAnsi="Times New Roman"/>
                <w:sz w:val="16"/>
                <w:szCs w:val="16"/>
              </w:rPr>
              <w:t>§: 60</w:t>
            </w:r>
          </w:p>
          <w:p w:rsidR="009F3543" w:rsidRPr="001340E3" w:rsidP="00517B81">
            <w:pPr>
              <w:bidi w:val="0"/>
              <w:jc w:val="both"/>
              <w:rPr>
                <w:rFonts w:ascii="Times New Roman" w:hAnsi="Times New Roman"/>
                <w:sz w:val="16"/>
                <w:szCs w:val="16"/>
              </w:rPr>
            </w:pPr>
            <w:r w:rsidR="006C5816">
              <w:rPr>
                <w:rFonts w:ascii="Times New Roman" w:hAnsi="Times New Roman"/>
                <w:sz w:val="16"/>
                <w:szCs w:val="16"/>
              </w:rPr>
              <w:t>O: 2, 3</w:t>
            </w:r>
            <w:r>
              <w:rPr>
                <w:rFonts w:ascii="Times New Roman" w:hAnsi="Times New Roman"/>
                <w:sz w:val="16"/>
                <w:szCs w:val="16"/>
              </w:rPr>
              <w:t xml:space="preserve">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5816" w:rsidRPr="006C5816" w:rsidP="006C5816">
            <w:pPr>
              <w:bidi w:val="0"/>
              <w:rPr>
                <w:rFonts w:ascii="Times New Roman" w:hAnsi="Times New Roman"/>
                <w:sz w:val="16"/>
                <w:szCs w:val="16"/>
              </w:rPr>
            </w:pPr>
            <w:r w:rsidRPr="006C5816">
              <w:rPr>
                <w:rFonts w:ascii="Times New Roman" w:hAnsi="Times New Roman"/>
                <w:sz w:val="16"/>
                <w:szCs w:val="16"/>
              </w:rPr>
              <w:t>(1) Dynamický nákupný systém je elektronický postup zadávani</w:t>
            </w:r>
            <w:r w:rsidR="000E628B">
              <w:rPr>
                <w:rFonts w:ascii="Times New Roman" w:hAnsi="Times New Roman"/>
                <w:sz w:val="16"/>
                <w:szCs w:val="16"/>
              </w:rPr>
              <w:t>a</w:t>
            </w:r>
            <w:r w:rsidRPr="006C5816">
              <w:rPr>
                <w:rFonts w:ascii="Times New Roman" w:hAnsi="Times New Roman"/>
                <w:sz w:val="16"/>
                <w:szCs w:val="16"/>
              </w:rPr>
              <w:t xml:space="preserve"> nadlimitnej zákazky v rozsahu skupiny alebo jej časti podľa slovníka obstarávania na tovary, stavebné práce alebo služby, ktoré sú bežne dostupné na trhu, ktorý</w:t>
            </w:r>
          </w:p>
          <w:p w:rsidR="006C5816" w:rsidRPr="006C5816" w:rsidP="006C5816">
            <w:pPr>
              <w:bidi w:val="0"/>
              <w:rPr>
                <w:rFonts w:ascii="Times New Roman" w:hAnsi="Times New Roman"/>
                <w:sz w:val="16"/>
                <w:szCs w:val="16"/>
              </w:rPr>
            </w:pPr>
            <w:r>
              <w:rPr>
                <w:rFonts w:ascii="Times New Roman" w:hAnsi="Times New Roman"/>
                <w:sz w:val="16"/>
                <w:szCs w:val="16"/>
              </w:rPr>
              <w:t xml:space="preserve">a) </w:t>
            </w:r>
            <w:r w:rsidRPr="006C5816">
              <w:rPr>
                <w:rFonts w:ascii="Times New Roman" w:hAnsi="Times New Roman"/>
                <w:sz w:val="16"/>
                <w:szCs w:val="16"/>
              </w:rPr>
              <w:t xml:space="preserve">je </w:t>
            </w:r>
            <w:r w:rsidRPr="006C5816" w:rsidR="000E628B">
              <w:rPr>
                <w:rFonts w:ascii="Times New Roman" w:hAnsi="Times New Roman"/>
                <w:sz w:val="16"/>
                <w:szCs w:val="16"/>
              </w:rPr>
              <w:t xml:space="preserve">vytvorený </w:t>
            </w:r>
            <w:r w:rsidRPr="006C5816">
              <w:rPr>
                <w:rFonts w:ascii="Times New Roman" w:hAnsi="Times New Roman"/>
                <w:sz w:val="16"/>
                <w:szCs w:val="16"/>
              </w:rPr>
              <w:t xml:space="preserve">na zadanie zákazky na </w:t>
            </w:r>
            <w:r w:rsidR="000E628B">
              <w:rPr>
                <w:rFonts w:ascii="Times New Roman" w:hAnsi="Times New Roman"/>
                <w:sz w:val="16"/>
                <w:szCs w:val="16"/>
              </w:rPr>
              <w:t>určitú</w:t>
            </w:r>
            <w:r w:rsidRPr="006C5816">
              <w:rPr>
                <w:rFonts w:ascii="Times New Roman" w:hAnsi="Times New Roman"/>
                <w:sz w:val="16"/>
                <w:szCs w:val="16"/>
              </w:rPr>
              <w:t xml:space="preserve"> dobu, najviac na štyri roky,</w:t>
            </w:r>
          </w:p>
          <w:p w:rsidR="006C5816" w:rsidRPr="006C5816" w:rsidP="006C5816">
            <w:pPr>
              <w:bidi w:val="0"/>
              <w:rPr>
                <w:rFonts w:ascii="Times New Roman" w:hAnsi="Times New Roman"/>
                <w:sz w:val="16"/>
                <w:szCs w:val="16"/>
              </w:rPr>
            </w:pPr>
            <w:r>
              <w:rPr>
                <w:rFonts w:ascii="Times New Roman" w:hAnsi="Times New Roman"/>
                <w:sz w:val="16"/>
                <w:szCs w:val="16"/>
              </w:rPr>
              <w:t xml:space="preserve">b) </w:t>
            </w:r>
            <w:r w:rsidR="000E628B">
              <w:rPr>
                <w:rFonts w:ascii="Times New Roman" w:hAnsi="Times New Roman"/>
                <w:sz w:val="16"/>
                <w:szCs w:val="16"/>
              </w:rPr>
              <w:t xml:space="preserve">realizuje </w:t>
            </w:r>
            <w:r w:rsidRPr="006C5816">
              <w:rPr>
                <w:rFonts w:ascii="Times New Roman" w:hAnsi="Times New Roman"/>
                <w:sz w:val="16"/>
                <w:szCs w:val="16"/>
              </w:rPr>
              <w:t>zadávanie zákazky a komunikáciu medzi verejným obstarávateľom alebo obstarávateľom a uchádzačom alebo záujemcom realizuje len elektronickými prostriedkami a dokumentami v elektronickej podobe,</w:t>
            </w:r>
          </w:p>
          <w:p w:rsidR="006C5816" w:rsidRPr="006C5816" w:rsidP="006C5816">
            <w:pPr>
              <w:bidi w:val="0"/>
              <w:rPr>
                <w:rFonts w:ascii="Times New Roman" w:hAnsi="Times New Roman"/>
                <w:sz w:val="16"/>
                <w:szCs w:val="16"/>
              </w:rPr>
            </w:pPr>
            <w:r>
              <w:rPr>
                <w:rFonts w:ascii="Times New Roman" w:hAnsi="Times New Roman"/>
                <w:sz w:val="16"/>
                <w:szCs w:val="16"/>
              </w:rPr>
              <w:t xml:space="preserve">c) </w:t>
            </w:r>
            <w:r w:rsidRPr="006C5816">
              <w:rPr>
                <w:rFonts w:ascii="Times New Roman" w:hAnsi="Times New Roman"/>
                <w:sz w:val="16"/>
                <w:szCs w:val="16"/>
              </w:rPr>
              <w:t>je počas doby, na ktorú je zriadený, bezodplatne prístupný pre všetkých záujemcov, ktorí spĺňajú podmienky zaradenia do dynamického nákupného systému v ňom,</w:t>
            </w:r>
          </w:p>
          <w:p w:rsidR="00C52EEC" w:rsidP="006C5816">
            <w:pPr>
              <w:bidi w:val="0"/>
              <w:rPr>
                <w:rFonts w:ascii="Times New Roman" w:hAnsi="Times New Roman"/>
                <w:sz w:val="16"/>
                <w:szCs w:val="16"/>
              </w:rPr>
            </w:pPr>
            <w:r w:rsidR="006C5816">
              <w:rPr>
                <w:rFonts w:ascii="Times New Roman" w:hAnsi="Times New Roman"/>
                <w:sz w:val="16"/>
                <w:szCs w:val="16"/>
              </w:rPr>
              <w:t xml:space="preserve">d) </w:t>
            </w:r>
            <w:r w:rsidRPr="006C5816" w:rsidR="006C5816">
              <w:rPr>
                <w:rFonts w:ascii="Times New Roman" w:hAnsi="Times New Roman"/>
                <w:sz w:val="16"/>
                <w:szCs w:val="16"/>
              </w:rPr>
              <w:t>je dostupný na verejne prístupnom webovom sídle verejného obstarávateľa alebo obstarávateľa alebo na inom webovom sídle</w:t>
            </w:r>
            <w:r w:rsidR="006C5816">
              <w:rPr>
                <w:rFonts w:ascii="Times New Roman" w:hAnsi="Times New Roman"/>
                <w:sz w:val="16"/>
                <w:szCs w:val="16"/>
              </w:rPr>
              <w:t>.</w:t>
            </w:r>
          </w:p>
          <w:p w:rsidR="006C5816" w:rsidP="006C5816">
            <w:pPr>
              <w:bidi w:val="0"/>
              <w:rPr>
                <w:rFonts w:ascii="Times New Roman" w:hAnsi="Times New Roman"/>
                <w:sz w:val="16"/>
                <w:szCs w:val="16"/>
              </w:rPr>
            </w:pPr>
          </w:p>
          <w:p w:rsidR="006C5816" w:rsidRPr="00CF027D" w:rsidP="006C5816">
            <w:pPr>
              <w:bidi w:val="0"/>
              <w:rPr>
                <w:rFonts w:ascii="Times New Roman" w:hAnsi="Times New Roman"/>
                <w:sz w:val="16"/>
                <w:szCs w:val="16"/>
              </w:rPr>
            </w:pPr>
            <w:r w:rsidRPr="00CF027D">
              <w:rPr>
                <w:rFonts w:ascii="Times New Roman" w:hAnsi="Times New Roman"/>
                <w:sz w:val="16"/>
                <w:szCs w:val="16"/>
              </w:rPr>
              <w:t xml:space="preserve">(3) Pri zadávaní zákazky s použitím dynamického nákupného systému sa primerane použije postup ustanovený pre užšiu súťaž. </w:t>
            </w:r>
          </w:p>
          <w:p w:rsidR="006C5816" w:rsidP="006C5816">
            <w:pPr>
              <w:bidi w:val="0"/>
              <w:rPr>
                <w:rFonts w:ascii="Times New Roman" w:hAnsi="Times New Roman"/>
                <w:sz w:val="16"/>
                <w:szCs w:val="16"/>
              </w:rPr>
            </w:pPr>
          </w:p>
          <w:p w:rsidR="006C5816" w:rsidRPr="006C5816" w:rsidP="006C5816">
            <w:pPr>
              <w:bidi w:val="0"/>
              <w:rPr>
                <w:rFonts w:ascii="Times New Roman" w:hAnsi="Times New Roman"/>
                <w:sz w:val="16"/>
                <w:szCs w:val="16"/>
              </w:rPr>
            </w:pPr>
            <w:r w:rsidRPr="006C5816">
              <w:rPr>
                <w:rFonts w:ascii="Times New Roman" w:hAnsi="Times New Roman"/>
                <w:sz w:val="16"/>
                <w:szCs w:val="16"/>
              </w:rPr>
              <w:t xml:space="preserve">(2) Na účely vytvorenia dynamického nákupného systému verejný obstarávateľ a obstarávateľ </w:t>
            </w:r>
          </w:p>
          <w:p w:rsidR="006C5816" w:rsidRPr="006C5816" w:rsidP="006C5816">
            <w:pPr>
              <w:numPr>
                <w:numId w:val="56"/>
              </w:numPr>
              <w:bidi w:val="0"/>
              <w:ind w:left="206" w:hanging="206"/>
              <w:rPr>
                <w:rFonts w:ascii="Times New Roman" w:hAnsi="Times New Roman"/>
                <w:sz w:val="16"/>
                <w:szCs w:val="16"/>
              </w:rPr>
            </w:pPr>
            <w:r w:rsidRPr="006C5816">
              <w:rPr>
                <w:rFonts w:ascii="Times New Roman" w:hAnsi="Times New Roman"/>
                <w:sz w:val="16"/>
                <w:szCs w:val="16"/>
              </w:rPr>
              <w:t>uverejnia oznámenie o vyhlásení verejného obstarávania, v ktorom uved</w:t>
            </w:r>
            <w:r w:rsidR="000E628B">
              <w:rPr>
                <w:rFonts w:ascii="Times New Roman" w:hAnsi="Times New Roman"/>
                <w:sz w:val="16"/>
                <w:szCs w:val="16"/>
              </w:rPr>
              <w:t>ú</w:t>
            </w:r>
            <w:r w:rsidRPr="006C5816">
              <w:rPr>
                <w:rFonts w:ascii="Times New Roman" w:hAnsi="Times New Roman"/>
                <w:sz w:val="16"/>
                <w:szCs w:val="16"/>
              </w:rPr>
              <w:t>, že sa používa d</w:t>
            </w:r>
            <w:r w:rsidR="000E628B">
              <w:rPr>
                <w:rFonts w:ascii="Times New Roman" w:hAnsi="Times New Roman"/>
                <w:sz w:val="16"/>
                <w:szCs w:val="16"/>
              </w:rPr>
              <w:t>ynamický nákupný systém a uvedú</w:t>
            </w:r>
            <w:r w:rsidRPr="006C5816">
              <w:rPr>
                <w:rFonts w:ascii="Times New Roman" w:hAnsi="Times New Roman"/>
                <w:sz w:val="16"/>
                <w:szCs w:val="16"/>
              </w:rPr>
              <w:t xml:space="preserve"> adresu webového sídla, na ktorej možno získať in</w:t>
            </w:r>
            <w:r w:rsidR="000E628B">
              <w:rPr>
                <w:rFonts w:ascii="Times New Roman" w:hAnsi="Times New Roman"/>
                <w:sz w:val="16"/>
                <w:szCs w:val="16"/>
              </w:rPr>
              <w:t>formácie podľa písmena c) a určia</w:t>
            </w:r>
            <w:r w:rsidRPr="006C5816">
              <w:rPr>
                <w:rFonts w:ascii="Times New Roman" w:hAnsi="Times New Roman"/>
                <w:sz w:val="16"/>
                <w:szCs w:val="16"/>
              </w:rPr>
              <w:t xml:space="preserve"> lehotu na predkladanie žiadostí o zaradenie do dynamického nákupného systému v trvaní najmenej 30 dní,  </w:t>
            </w:r>
          </w:p>
          <w:p w:rsidR="006C5816" w:rsidRPr="006C5816" w:rsidP="006C5816">
            <w:pPr>
              <w:numPr>
                <w:numId w:val="56"/>
              </w:numPr>
              <w:bidi w:val="0"/>
              <w:ind w:left="206" w:hanging="206"/>
              <w:rPr>
                <w:rFonts w:ascii="Times New Roman" w:hAnsi="Times New Roman"/>
                <w:sz w:val="16"/>
                <w:szCs w:val="16"/>
              </w:rPr>
            </w:pPr>
            <w:r w:rsidRPr="006C5816">
              <w:rPr>
                <w:rFonts w:ascii="Times New Roman" w:hAnsi="Times New Roman"/>
                <w:sz w:val="16"/>
                <w:szCs w:val="16"/>
              </w:rPr>
              <w:t xml:space="preserve">v súťažných podkladoch okrem iného uvedú povahu predpokladaných nákupov v rámci dynamického nákupného systému, ako aj potrebné informácie týkajúce sa tohto systému, používaných elektronických zariadení, podmienok a špecifikácií technického pripojenia,   </w:t>
            </w:r>
          </w:p>
          <w:p w:rsidR="006C5816" w:rsidRPr="006C5816" w:rsidP="006C5816">
            <w:pPr>
              <w:numPr>
                <w:numId w:val="56"/>
              </w:numPr>
              <w:bidi w:val="0"/>
              <w:ind w:left="206" w:hanging="206"/>
              <w:rPr>
                <w:rFonts w:ascii="Times New Roman" w:hAnsi="Times New Roman"/>
                <w:sz w:val="16"/>
                <w:szCs w:val="16"/>
              </w:rPr>
            </w:pPr>
            <w:r w:rsidRPr="006C5816">
              <w:rPr>
                <w:rFonts w:ascii="Times New Roman" w:hAnsi="Times New Roman"/>
                <w:sz w:val="16"/>
                <w:szCs w:val="16"/>
              </w:rPr>
              <w:t>ponúknu neobmedzený, priamy prístup elektronickými prostriedkami k súťažným podkladom a ku všetkým doplňujúcim podkladom od uverejnenia oznámenia až do ukončenia používania dynamického nákupného systému,</w:t>
            </w:r>
          </w:p>
          <w:p w:rsidR="006C5816" w:rsidP="006C5816">
            <w:pPr>
              <w:numPr>
                <w:numId w:val="56"/>
              </w:numPr>
              <w:bidi w:val="0"/>
              <w:ind w:left="206" w:hanging="206"/>
              <w:rPr>
                <w:rFonts w:ascii="Times New Roman" w:hAnsi="Times New Roman"/>
                <w:sz w:val="16"/>
                <w:szCs w:val="16"/>
              </w:rPr>
            </w:pPr>
            <w:r w:rsidRPr="006C5816">
              <w:rPr>
                <w:rFonts w:ascii="Times New Roman" w:hAnsi="Times New Roman"/>
                <w:sz w:val="16"/>
                <w:szCs w:val="16"/>
              </w:rPr>
              <w:t>v oznámení o vyhlásení verejného obstarávania uvedú podmienky účasti a formu, v akej má byť predložená informácia o sortimente tovarov, stavebných prác a služieb vo vzťahu k povahe predpokladaných nákupov, ktoré záujemca bežne ponúka na trhu.</w:t>
            </w:r>
          </w:p>
          <w:p w:rsidR="006C5816" w:rsidP="006C5816">
            <w:pPr>
              <w:bidi w:val="0"/>
              <w:rPr>
                <w:rFonts w:ascii="Times New Roman" w:hAnsi="Times New Roman"/>
                <w:sz w:val="16"/>
                <w:szCs w:val="16"/>
              </w:rPr>
            </w:pPr>
          </w:p>
          <w:p w:rsidR="00146438" w:rsidP="006C5816">
            <w:pPr>
              <w:bidi w:val="0"/>
              <w:rPr>
                <w:rFonts w:ascii="Times New Roman" w:hAnsi="Times New Roman"/>
                <w:sz w:val="16"/>
                <w:szCs w:val="16"/>
              </w:rPr>
            </w:pPr>
            <w:r w:rsidRPr="00146438">
              <w:rPr>
                <w:rFonts w:ascii="Times New Roman" w:hAnsi="Times New Roman"/>
                <w:sz w:val="16"/>
                <w:szCs w:val="16"/>
              </w:rPr>
              <w:t>(3) Počas trvania dynamického nákupného systému verejný obstarávateľ a obstarávateľ umožnia každému záujemcovi predloženie žiadosti o zaradenie do dynamického nákupného systému, ktorá obsahuje dokumenty, ktorými záujemca preukazuje splnenie podmienok účasti a požiadaviek podľa odseku 2.</w:t>
            </w:r>
          </w:p>
          <w:p w:rsidR="00146438" w:rsidP="006C5816">
            <w:pPr>
              <w:bidi w:val="0"/>
              <w:rPr>
                <w:rFonts w:ascii="Times New Roman" w:hAnsi="Times New Roman"/>
                <w:sz w:val="16"/>
                <w:szCs w:val="16"/>
              </w:rPr>
            </w:pPr>
          </w:p>
          <w:p w:rsidR="006C5816" w:rsidRPr="006C5816" w:rsidP="006C5816">
            <w:pPr>
              <w:bidi w:val="0"/>
              <w:rPr>
                <w:rFonts w:ascii="Times New Roman" w:hAnsi="Times New Roman"/>
                <w:sz w:val="16"/>
                <w:szCs w:val="16"/>
              </w:rPr>
            </w:pPr>
            <w:r w:rsidRPr="006C5816">
              <w:rPr>
                <w:rFonts w:ascii="Times New Roman" w:hAnsi="Times New Roman"/>
                <w:sz w:val="16"/>
                <w:szCs w:val="16"/>
              </w:rPr>
              <w:t>(2) Výzva na predkladanie ponúk obsahuje</w:t>
            </w:r>
          </w:p>
          <w:p w:rsidR="006C5816" w:rsidRPr="006C5816" w:rsidP="006C5816">
            <w:pPr>
              <w:numPr>
                <w:numId w:val="57"/>
              </w:numPr>
              <w:bidi w:val="0"/>
              <w:ind w:left="206" w:hanging="206"/>
              <w:rPr>
                <w:rFonts w:ascii="Times New Roman" w:hAnsi="Times New Roman"/>
                <w:sz w:val="16"/>
                <w:szCs w:val="16"/>
              </w:rPr>
            </w:pPr>
            <w:r w:rsidRPr="006C5816">
              <w:rPr>
                <w:rFonts w:ascii="Times New Roman" w:hAnsi="Times New Roman"/>
                <w:sz w:val="16"/>
                <w:szCs w:val="16"/>
              </w:rPr>
              <w:t>presnú špecifikáciu zákazky,</w:t>
            </w:r>
          </w:p>
          <w:p w:rsidR="006C5816" w:rsidRPr="006C5816" w:rsidP="006C5816">
            <w:pPr>
              <w:numPr>
                <w:numId w:val="57"/>
              </w:numPr>
              <w:bidi w:val="0"/>
              <w:ind w:left="206" w:hanging="206"/>
              <w:rPr>
                <w:rFonts w:ascii="Times New Roman" w:hAnsi="Times New Roman"/>
                <w:sz w:val="16"/>
                <w:szCs w:val="16"/>
              </w:rPr>
            </w:pPr>
            <w:r w:rsidRPr="006C5816">
              <w:rPr>
                <w:rFonts w:ascii="Times New Roman" w:hAnsi="Times New Roman"/>
                <w:sz w:val="16"/>
                <w:szCs w:val="16"/>
              </w:rPr>
              <w:t>lehotu na predkladanie ponúk,</w:t>
            </w:r>
          </w:p>
          <w:p w:rsidR="006C5816" w:rsidRPr="006C5816" w:rsidP="006C5816">
            <w:pPr>
              <w:numPr>
                <w:numId w:val="57"/>
              </w:numPr>
              <w:bidi w:val="0"/>
              <w:ind w:left="206" w:hanging="206"/>
              <w:rPr>
                <w:rFonts w:ascii="Times New Roman" w:hAnsi="Times New Roman"/>
                <w:sz w:val="16"/>
                <w:szCs w:val="16"/>
              </w:rPr>
            </w:pPr>
            <w:r w:rsidRPr="006C5816">
              <w:rPr>
                <w:rFonts w:ascii="Times New Roman" w:hAnsi="Times New Roman"/>
                <w:sz w:val="16"/>
                <w:szCs w:val="16"/>
              </w:rPr>
              <w:t xml:space="preserve">presnejšiu formuláciu kritérií na vyhodnotenie ponúk, ak je potrebná,   </w:t>
            </w:r>
          </w:p>
          <w:p w:rsidR="006C5816" w:rsidRPr="006C5816" w:rsidP="006C5816">
            <w:pPr>
              <w:numPr>
                <w:numId w:val="57"/>
              </w:numPr>
              <w:bidi w:val="0"/>
              <w:ind w:left="206" w:hanging="206"/>
              <w:rPr>
                <w:rFonts w:ascii="Times New Roman" w:hAnsi="Times New Roman"/>
                <w:sz w:val="16"/>
                <w:szCs w:val="16"/>
              </w:rPr>
            </w:pPr>
            <w:r w:rsidRPr="006C5816">
              <w:rPr>
                <w:rFonts w:ascii="Times New Roman" w:hAnsi="Times New Roman"/>
                <w:sz w:val="16"/>
                <w:szCs w:val="16"/>
              </w:rPr>
              <w:t xml:space="preserve">ďalšie potrebné informácie.   </w:t>
              <w:tab/>
            </w:r>
          </w:p>
          <w:p w:rsidR="006C5816" w:rsidRPr="006C5816" w:rsidP="006C5816">
            <w:pPr>
              <w:bidi w:val="0"/>
              <w:rPr>
                <w:rFonts w:ascii="Times New Roman" w:hAnsi="Times New Roman"/>
                <w:sz w:val="16"/>
                <w:szCs w:val="16"/>
              </w:rPr>
            </w:pPr>
          </w:p>
          <w:p w:rsidR="006C5816" w:rsidRPr="001340E3" w:rsidP="006C5816">
            <w:pPr>
              <w:bidi w:val="0"/>
              <w:rPr>
                <w:rFonts w:ascii="Times New Roman" w:hAnsi="Times New Roman"/>
                <w:sz w:val="16"/>
                <w:szCs w:val="16"/>
              </w:rPr>
            </w:pPr>
            <w:r w:rsidRPr="006C5816">
              <w:rPr>
                <w:rFonts w:ascii="Times New Roman" w:hAnsi="Times New Roman"/>
                <w:sz w:val="16"/>
                <w:szCs w:val="16"/>
              </w:rPr>
              <w:t xml:space="preserve">(3) Ponuky predložené v lehote na predkladanie ponúk sa vyhodnocujú podľa kritérií uvedených v oznámení o vyhlásení verejného obstarávania, prípadne spresnených vo výzve na predkladanie ponúk.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34</w:t>
            </w:r>
          </w:p>
          <w:p w:rsidR="00C52EEC" w:rsidRPr="001340E3"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23525D">
              <w:rPr>
                <w:rFonts w:ascii="Times New Roman" w:hAnsi="Times New Roman"/>
                <w:sz w:val="16"/>
                <w:szCs w:val="16"/>
              </w:rPr>
              <w:t>Pri akejkoľvek komunikácii v súvislosti s dynamickým nákupným systémom sa využívajú len elektronické prostriedky v súlade s článkom 22 ods. 1, 3, 5 a 6.</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6C5816">
              <w:rPr>
                <w:rFonts w:ascii="Times New Roman" w:hAnsi="Times New Roman"/>
                <w:sz w:val="16"/>
                <w:szCs w:val="16"/>
              </w:rPr>
              <w:t>§: 58</w:t>
            </w:r>
          </w:p>
          <w:p w:rsidR="00C52EEC" w:rsidP="00517B81">
            <w:pPr>
              <w:bidi w:val="0"/>
              <w:jc w:val="both"/>
              <w:rPr>
                <w:rFonts w:ascii="Times New Roman" w:hAnsi="Times New Roman"/>
                <w:sz w:val="16"/>
                <w:szCs w:val="16"/>
              </w:rPr>
            </w:pPr>
            <w:r w:rsidR="006C5816">
              <w:rPr>
                <w:rFonts w:ascii="Times New Roman" w:hAnsi="Times New Roman"/>
                <w:sz w:val="16"/>
                <w:szCs w:val="16"/>
              </w:rPr>
              <w:t>O: 1</w:t>
            </w:r>
          </w:p>
          <w:p w:rsidR="00C52EEC" w:rsidRPr="001340E3" w:rsidP="00517B81">
            <w:pPr>
              <w:bidi w:val="0"/>
              <w:jc w:val="both"/>
              <w:rPr>
                <w:rFonts w:ascii="Times New Roman" w:hAnsi="Times New Roman"/>
                <w:sz w:val="16"/>
                <w:szCs w:val="16"/>
              </w:rPr>
            </w:pPr>
            <w:r w:rsidR="006C5816">
              <w:rPr>
                <w:rFonts w:ascii="Times New Roman" w:hAnsi="Times New Roman"/>
                <w:sz w:val="16"/>
                <w:szCs w:val="16"/>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C5816" w:rsidRPr="006C5816" w:rsidP="006C5816">
            <w:pPr>
              <w:bidi w:val="0"/>
              <w:rPr>
                <w:rFonts w:ascii="Times New Roman" w:hAnsi="Times New Roman"/>
                <w:sz w:val="16"/>
                <w:szCs w:val="16"/>
              </w:rPr>
            </w:pPr>
            <w:r w:rsidRPr="006C5816">
              <w:rPr>
                <w:rFonts w:ascii="Times New Roman" w:hAnsi="Times New Roman"/>
                <w:sz w:val="16"/>
                <w:szCs w:val="16"/>
              </w:rPr>
              <w:t>(1) Dynamický nákupný systém je elektronický postup zadávani</w:t>
            </w:r>
            <w:r w:rsidR="000E628B">
              <w:rPr>
                <w:rFonts w:ascii="Times New Roman" w:hAnsi="Times New Roman"/>
                <w:sz w:val="16"/>
                <w:szCs w:val="16"/>
              </w:rPr>
              <w:t>a</w:t>
            </w:r>
            <w:r w:rsidRPr="006C5816">
              <w:rPr>
                <w:rFonts w:ascii="Times New Roman" w:hAnsi="Times New Roman"/>
                <w:sz w:val="16"/>
                <w:szCs w:val="16"/>
              </w:rPr>
              <w:t xml:space="preserve"> nadlimitnej zákazky v rozsahu skupiny alebo jej časti podľa slovníka obstarávania na tovary, stavebné práce alebo služby, ktoré sú bežne dostupné na trhu, ktorý</w:t>
            </w:r>
          </w:p>
          <w:p w:rsidR="00C52EEC" w:rsidRPr="001340E3" w:rsidP="006C5816">
            <w:pPr>
              <w:bidi w:val="0"/>
              <w:rPr>
                <w:rFonts w:ascii="Times New Roman" w:hAnsi="Times New Roman"/>
                <w:sz w:val="16"/>
                <w:szCs w:val="16"/>
              </w:rPr>
            </w:pPr>
            <w:r w:rsidRPr="006C5816" w:rsidR="006C5816">
              <w:rPr>
                <w:rFonts w:ascii="Times New Roman" w:hAnsi="Times New Roman"/>
                <w:sz w:val="16"/>
                <w:szCs w:val="16"/>
              </w:rPr>
              <w:t xml:space="preserve">b) </w:t>
            </w:r>
            <w:r w:rsidR="000E628B">
              <w:rPr>
                <w:rFonts w:ascii="Times New Roman" w:hAnsi="Times New Roman"/>
                <w:sz w:val="16"/>
                <w:szCs w:val="16"/>
              </w:rPr>
              <w:t xml:space="preserve">realizuje </w:t>
            </w:r>
            <w:r w:rsidRPr="006C5816" w:rsidR="006C5816">
              <w:rPr>
                <w:rFonts w:ascii="Times New Roman" w:hAnsi="Times New Roman"/>
                <w:sz w:val="16"/>
                <w:szCs w:val="16"/>
              </w:rPr>
              <w:t>zadávanie zákazky a komunikáciu medzi verejným obstarávateľom alebo obstarávateľom a uchádzačom alebo záujemcom realizuje len elektronickými prostriedkami a dokumentami v elektronickej podobe,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34</w:t>
            </w:r>
          </w:p>
          <w:p w:rsidR="00C52EEC" w:rsidRPr="001340E3"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Na účely zadávania zákaziek v rámci dynamického nákupného systému verejní obstarávatelia:</w:t>
            </w:r>
          </w:p>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a)</w:t>
            </w:r>
            <w:r>
              <w:rPr>
                <w:rFonts w:ascii="Times New Roman" w:hAnsi="Times New Roman"/>
                <w:sz w:val="16"/>
                <w:szCs w:val="16"/>
              </w:rPr>
              <w:t xml:space="preserve"> </w:t>
            </w:r>
            <w:r w:rsidRPr="0023525D">
              <w:rPr>
                <w:rFonts w:ascii="Times New Roman" w:hAnsi="Times New Roman"/>
                <w:sz w:val="16"/>
                <w:szCs w:val="16"/>
              </w:rPr>
              <w:t>uverejnia výzvu na súťaž, v ktorej jasne uvedú, že sa použije dynamický nákupný systém;</w:t>
            </w:r>
          </w:p>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b)</w:t>
            </w:r>
            <w:r>
              <w:rPr>
                <w:rFonts w:ascii="Times New Roman" w:hAnsi="Times New Roman"/>
                <w:sz w:val="16"/>
                <w:szCs w:val="16"/>
              </w:rPr>
              <w:t xml:space="preserve"> </w:t>
            </w:r>
            <w:r w:rsidRPr="0023525D">
              <w:rPr>
                <w:rFonts w:ascii="Times New Roman" w:hAnsi="Times New Roman"/>
                <w:sz w:val="16"/>
                <w:szCs w:val="16"/>
              </w:rPr>
              <w:t>v súťažných podkladoch uvedú aspoň povahu a predpokladaný objem plánovaného obstarávania, ako aj všetky potrebné informácie týkajúce sa dynamického nákupného systému vrátane toho, ako dynamický nákupný systém funguje, používaných elektronických zariadení a podmienok a špecifikácií technického pripojenia;</w:t>
            </w:r>
          </w:p>
          <w:p w:rsidR="00C52EEC" w:rsidRPr="0023525D" w:rsidP="00517B81">
            <w:pPr>
              <w:bidi w:val="0"/>
              <w:jc w:val="both"/>
              <w:rPr>
                <w:rFonts w:ascii="Times New Roman" w:hAnsi="Times New Roman"/>
                <w:sz w:val="16"/>
                <w:szCs w:val="16"/>
              </w:rPr>
            </w:pPr>
            <w:r>
              <w:rPr>
                <w:rFonts w:ascii="Times New Roman" w:hAnsi="Times New Roman"/>
                <w:sz w:val="16"/>
                <w:szCs w:val="16"/>
              </w:rPr>
              <w:t>c</w:t>
            </w:r>
            <w:r w:rsidRPr="0023525D">
              <w:rPr>
                <w:rFonts w:ascii="Times New Roman" w:hAnsi="Times New Roman"/>
                <w:sz w:val="16"/>
                <w:szCs w:val="16"/>
              </w:rPr>
              <w:t>)</w:t>
            </w:r>
            <w:r>
              <w:rPr>
                <w:rFonts w:ascii="Times New Roman" w:hAnsi="Times New Roman"/>
                <w:sz w:val="16"/>
                <w:szCs w:val="16"/>
              </w:rPr>
              <w:t xml:space="preserve"> </w:t>
            </w:r>
            <w:r w:rsidRPr="0023525D">
              <w:rPr>
                <w:rFonts w:ascii="Times New Roman" w:hAnsi="Times New Roman"/>
                <w:sz w:val="16"/>
                <w:szCs w:val="16"/>
              </w:rPr>
              <w:t>uvedú akékoľvek rozdelenie na kategórie tovaru, stavebných prác alebo služieb, ako aj charakteristické znaky, ktoré ich vymedzujú;</w:t>
            </w:r>
          </w:p>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d)</w:t>
            </w:r>
            <w:r>
              <w:rPr>
                <w:rFonts w:ascii="Times New Roman" w:hAnsi="Times New Roman"/>
                <w:sz w:val="16"/>
                <w:szCs w:val="16"/>
              </w:rPr>
              <w:t xml:space="preserve"> </w:t>
            </w:r>
            <w:r w:rsidRPr="0023525D">
              <w:rPr>
                <w:rFonts w:ascii="Times New Roman" w:hAnsi="Times New Roman"/>
                <w:sz w:val="16"/>
                <w:szCs w:val="16"/>
              </w:rPr>
              <w:t>ponúkajú počas doby platnosti systému neobmedzený a úplný priamy prístup k súťažným podkladom v súlade s článkom 53.</w:t>
            </w:r>
          </w:p>
          <w:p w:rsidR="00C52EEC" w:rsidRPr="001340E3" w:rsidP="00517B81">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6438" w:rsidP="00517B81">
            <w:pPr>
              <w:bidi w:val="0"/>
              <w:jc w:val="both"/>
              <w:rPr>
                <w:rFonts w:ascii="Times New Roman" w:hAnsi="Times New Roman"/>
                <w:sz w:val="16"/>
                <w:szCs w:val="16"/>
              </w:rPr>
            </w:pPr>
            <w:r>
              <w:rPr>
                <w:rFonts w:ascii="Times New Roman" w:hAnsi="Times New Roman"/>
                <w:sz w:val="16"/>
                <w:szCs w:val="16"/>
              </w:rPr>
              <w:t>§: 60</w:t>
            </w:r>
          </w:p>
          <w:p w:rsidR="00146438"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146438" w:rsidRPr="00146438" w:rsidP="00146438">
            <w:pPr>
              <w:bidi w:val="0"/>
              <w:rPr>
                <w:rFonts w:ascii="Times New Roman" w:hAnsi="Times New Roman"/>
                <w:sz w:val="16"/>
                <w:szCs w:val="16"/>
              </w:rPr>
            </w:pPr>
            <w:r w:rsidRPr="00146438">
              <w:rPr>
                <w:rFonts w:ascii="Times New Roman" w:hAnsi="Times New Roman"/>
                <w:sz w:val="16"/>
                <w:szCs w:val="16"/>
              </w:rPr>
              <w:t xml:space="preserve">(1) </w:t>
            </w:r>
            <w:r w:rsidR="000E628B">
              <w:rPr>
                <w:rFonts w:ascii="Times New Roman" w:hAnsi="Times New Roman"/>
                <w:sz w:val="16"/>
                <w:szCs w:val="16"/>
              </w:rPr>
              <w:t>Pri</w:t>
            </w:r>
            <w:r w:rsidRPr="00146438">
              <w:rPr>
                <w:rFonts w:ascii="Times New Roman" w:hAnsi="Times New Roman"/>
                <w:sz w:val="16"/>
                <w:szCs w:val="16"/>
              </w:rPr>
              <w:t xml:space="preserve"> každ</w:t>
            </w:r>
            <w:r w:rsidR="000E628B">
              <w:rPr>
                <w:rFonts w:ascii="Times New Roman" w:hAnsi="Times New Roman"/>
                <w:sz w:val="16"/>
                <w:szCs w:val="16"/>
              </w:rPr>
              <w:t>ej</w:t>
            </w:r>
            <w:r w:rsidRPr="00146438">
              <w:rPr>
                <w:rFonts w:ascii="Times New Roman" w:hAnsi="Times New Roman"/>
                <w:sz w:val="16"/>
                <w:szCs w:val="16"/>
              </w:rPr>
              <w:t xml:space="preserve"> konkrétn</w:t>
            </w:r>
            <w:r w:rsidR="000E628B">
              <w:rPr>
                <w:rFonts w:ascii="Times New Roman" w:hAnsi="Times New Roman"/>
                <w:sz w:val="16"/>
                <w:szCs w:val="16"/>
              </w:rPr>
              <w:t>ej</w:t>
            </w:r>
            <w:r w:rsidRPr="00146438">
              <w:rPr>
                <w:rFonts w:ascii="Times New Roman" w:hAnsi="Times New Roman"/>
                <w:sz w:val="16"/>
                <w:szCs w:val="16"/>
              </w:rPr>
              <w:t xml:space="preserve"> zákazk</w:t>
            </w:r>
            <w:r w:rsidR="000E628B">
              <w:rPr>
                <w:rFonts w:ascii="Times New Roman" w:hAnsi="Times New Roman"/>
                <w:sz w:val="16"/>
                <w:szCs w:val="16"/>
              </w:rPr>
              <w:t>e</w:t>
            </w:r>
            <w:r w:rsidRPr="00146438">
              <w:rPr>
                <w:rFonts w:ascii="Times New Roman" w:hAnsi="Times New Roman"/>
                <w:sz w:val="16"/>
                <w:szCs w:val="16"/>
              </w:rPr>
              <w:t xml:space="preserve"> verejný obstarávateľ a obstarávateľ vyzvú na predloženie ponuky všetkých záujemcov, ktorí boli zaradení do dynamického nákupného systému a ktorí požiadali o zaradenie najneskôr 15 dní pred odoslaním výzvy na predkladanie ponúk, osobitne na každú zákazku, ktorá sa zadáva s využitím tohto systému. </w:t>
            </w:r>
          </w:p>
          <w:p w:rsidR="00146438" w:rsidRPr="00146438" w:rsidP="00146438">
            <w:pPr>
              <w:bidi w:val="0"/>
              <w:rPr>
                <w:rFonts w:ascii="Times New Roman" w:hAnsi="Times New Roman"/>
                <w:sz w:val="16"/>
                <w:szCs w:val="16"/>
              </w:rPr>
            </w:pPr>
          </w:p>
          <w:p w:rsidR="00146438" w:rsidRPr="00146438" w:rsidP="00146438">
            <w:pPr>
              <w:bidi w:val="0"/>
              <w:rPr>
                <w:rFonts w:ascii="Times New Roman" w:hAnsi="Times New Roman"/>
                <w:sz w:val="16"/>
                <w:szCs w:val="16"/>
              </w:rPr>
            </w:pPr>
            <w:r w:rsidRPr="00146438">
              <w:rPr>
                <w:rFonts w:ascii="Times New Roman" w:hAnsi="Times New Roman"/>
                <w:sz w:val="16"/>
                <w:szCs w:val="16"/>
              </w:rPr>
              <w:t>(2) Výzva na predkladanie ponúk obsahuje</w:t>
            </w:r>
          </w:p>
          <w:p w:rsidR="00146438" w:rsidRPr="00146438" w:rsidP="00146438">
            <w:pPr>
              <w:bidi w:val="0"/>
              <w:rPr>
                <w:rFonts w:ascii="Times New Roman" w:hAnsi="Times New Roman"/>
                <w:sz w:val="16"/>
                <w:szCs w:val="16"/>
              </w:rPr>
            </w:pPr>
            <w:r>
              <w:rPr>
                <w:rFonts w:ascii="Times New Roman" w:hAnsi="Times New Roman"/>
                <w:sz w:val="16"/>
                <w:szCs w:val="16"/>
              </w:rPr>
              <w:t xml:space="preserve">a) </w:t>
            </w:r>
            <w:r w:rsidRPr="00146438">
              <w:rPr>
                <w:rFonts w:ascii="Times New Roman" w:hAnsi="Times New Roman"/>
                <w:sz w:val="16"/>
                <w:szCs w:val="16"/>
              </w:rPr>
              <w:t>presnú špecifikáciu zákazky,</w:t>
            </w:r>
          </w:p>
          <w:p w:rsidR="00146438" w:rsidRPr="00146438" w:rsidP="00146438">
            <w:pPr>
              <w:bidi w:val="0"/>
              <w:rPr>
                <w:rFonts w:ascii="Times New Roman" w:hAnsi="Times New Roman"/>
                <w:sz w:val="16"/>
                <w:szCs w:val="16"/>
              </w:rPr>
            </w:pPr>
            <w:r>
              <w:rPr>
                <w:rFonts w:ascii="Times New Roman" w:hAnsi="Times New Roman"/>
                <w:sz w:val="16"/>
                <w:szCs w:val="16"/>
              </w:rPr>
              <w:t xml:space="preserve">b) </w:t>
            </w:r>
            <w:r w:rsidRPr="00146438">
              <w:rPr>
                <w:rFonts w:ascii="Times New Roman" w:hAnsi="Times New Roman"/>
                <w:sz w:val="16"/>
                <w:szCs w:val="16"/>
              </w:rPr>
              <w:t>lehotu na predkladanie ponúk,</w:t>
            </w:r>
          </w:p>
          <w:p w:rsidR="00146438" w:rsidRPr="00146438" w:rsidP="00146438">
            <w:pPr>
              <w:bidi w:val="0"/>
              <w:rPr>
                <w:rFonts w:ascii="Times New Roman" w:hAnsi="Times New Roman"/>
                <w:sz w:val="16"/>
                <w:szCs w:val="16"/>
              </w:rPr>
            </w:pPr>
            <w:r>
              <w:rPr>
                <w:rFonts w:ascii="Times New Roman" w:hAnsi="Times New Roman"/>
                <w:sz w:val="16"/>
                <w:szCs w:val="16"/>
              </w:rPr>
              <w:t xml:space="preserve">c) </w:t>
            </w:r>
            <w:r w:rsidRPr="00146438">
              <w:rPr>
                <w:rFonts w:ascii="Times New Roman" w:hAnsi="Times New Roman"/>
                <w:sz w:val="16"/>
                <w:szCs w:val="16"/>
              </w:rPr>
              <w:t xml:space="preserve">presnejšiu formuláciu kritérií na vyhodnotenie ponúk, ak je potrebná,   </w:t>
            </w:r>
          </w:p>
          <w:p w:rsidR="00146438" w:rsidRPr="00146438" w:rsidP="00146438">
            <w:pPr>
              <w:bidi w:val="0"/>
              <w:rPr>
                <w:rFonts w:ascii="Times New Roman" w:hAnsi="Times New Roman"/>
                <w:sz w:val="16"/>
                <w:szCs w:val="16"/>
              </w:rPr>
            </w:pPr>
            <w:r>
              <w:rPr>
                <w:rFonts w:ascii="Times New Roman" w:hAnsi="Times New Roman"/>
                <w:sz w:val="16"/>
                <w:szCs w:val="16"/>
              </w:rPr>
              <w:t xml:space="preserve">d) </w:t>
            </w:r>
            <w:r w:rsidRPr="00146438">
              <w:rPr>
                <w:rFonts w:ascii="Times New Roman" w:hAnsi="Times New Roman"/>
                <w:sz w:val="16"/>
                <w:szCs w:val="16"/>
              </w:rPr>
              <w:t xml:space="preserve">ďalšie potrebné informácie.   </w:t>
              <w:tab/>
            </w:r>
          </w:p>
          <w:p w:rsidR="00146438" w:rsidRPr="00146438" w:rsidP="00146438">
            <w:pPr>
              <w:bidi w:val="0"/>
              <w:rPr>
                <w:rFonts w:ascii="Times New Roman" w:hAnsi="Times New Roman"/>
                <w:sz w:val="16"/>
                <w:szCs w:val="16"/>
              </w:rPr>
            </w:pPr>
          </w:p>
          <w:p w:rsidR="00146438" w:rsidRPr="00146438" w:rsidP="00146438">
            <w:pPr>
              <w:bidi w:val="0"/>
              <w:rPr>
                <w:rFonts w:ascii="Times New Roman" w:hAnsi="Times New Roman"/>
                <w:sz w:val="16"/>
                <w:szCs w:val="16"/>
              </w:rPr>
            </w:pPr>
            <w:r w:rsidRPr="00146438">
              <w:rPr>
                <w:rFonts w:ascii="Times New Roman" w:hAnsi="Times New Roman"/>
                <w:sz w:val="16"/>
                <w:szCs w:val="16"/>
              </w:rPr>
              <w:t xml:space="preserve">(3) Ponuky predložené v lehote na predkladanie ponúk sa vyhodnocujú podľa kritérií uvedených v oznámení o vyhlásení verejného obstarávania, prípadne spresnených vo výzve na predkladanie ponúk. </w:t>
            </w:r>
          </w:p>
          <w:p w:rsidR="00146438" w:rsidRPr="00146438" w:rsidP="00146438">
            <w:pPr>
              <w:bidi w:val="0"/>
              <w:rPr>
                <w:rFonts w:ascii="Times New Roman" w:hAnsi="Times New Roman"/>
                <w:sz w:val="16"/>
                <w:szCs w:val="16"/>
              </w:rPr>
            </w:pPr>
          </w:p>
          <w:p w:rsidR="00146438" w:rsidRPr="00146438" w:rsidP="00146438">
            <w:pPr>
              <w:bidi w:val="0"/>
              <w:rPr>
                <w:rFonts w:ascii="Times New Roman" w:hAnsi="Times New Roman"/>
                <w:sz w:val="16"/>
                <w:szCs w:val="16"/>
              </w:rPr>
            </w:pPr>
            <w:r w:rsidRPr="00146438">
              <w:rPr>
                <w:rFonts w:ascii="Times New Roman" w:hAnsi="Times New Roman"/>
                <w:sz w:val="16"/>
                <w:szCs w:val="16"/>
              </w:rPr>
              <w:t>(4) Zmluva sa uzavrie s uchádzačom, ktorý predložil ekonomicky najvýhodnejšiu ponuku alebo ponuku s najnižšou cenou, v závislosti od použitých kritérií na vyhodnotenie ponúk.</w:t>
            </w: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34</w:t>
            </w:r>
          </w:p>
          <w:p w:rsidR="00C52EEC" w:rsidRPr="001340E3"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Verejní obstarávatelia umožnia počas celej platnosti dynamického nákupného systému každému hospodárskemu subjektu, aby požiadal o účasť v systéme za podmienok uvedených v odseku 2. Verejní obstarávatelia ukončia svoje posúdenie takýchto žiadostí v súlade s podmienkami účasti do 10 pracovných dní od ich prijatia. Táto lehota sa môže v jednotlivých prípadoch predĺžiť na 15 pracovných dní, ak je to odôvodnené najmä v dôsledku potreby preskúmať dodatočnú dokumentáciu alebo inak overiť, či sú podmienky účasti splnené.</w:t>
            </w:r>
          </w:p>
          <w:p w:rsidR="00C52EEC" w:rsidRPr="0023525D" w:rsidP="00517B81">
            <w:pPr>
              <w:bidi w:val="0"/>
              <w:jc w:val="both"/>
              <w:rPr>
                <w:rFonts w:ascii="Times New Roman" w:hAnsi="Times New Roman"/>
                <w:sz w:val="16"/>
                <w:szCs w:val="16"/>
              </w:rPr>
            </w:pPr>
          </w:p>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Bez ohľadu na prvý pododsek, pokiaľ sa výzva na predloženie ponúk v prípade prvého konkrétneho obstarávania v rámci dynamického nákupného systému neodoslala, verejní obstarávatelia môžu predĺžiť obdobie na vyhodnotenie za predpokladu, že počas predĺženého obdobia na vyhodnotenie sa nevydá žiadna výzva na predloženie ponúk. Verejní obstarávatelia uvedú v súťažných podkladoch dĺžku predĺženého obdobia, ktorú majú v úmysle uplatniť.</w:t>
            </w:r>
          </w:p>
          <w:p w:rsidR="00C52EEC" w:rsidRPr="0023525D"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23525D">
              <w:rPr>
                <w:rFonts w:ascii="Times New Roman" w:hAnsi="Times New Roman"/>
                <w:sz w:val="16"/>
                <w:szCs w:val="16"/>
              </w:rPr>
              <w:t>Verejní obstarávatelia informujú dotknutý hospodársky subjekt čo najskôr o tom, či im bol alebo nebol poskytnutý prístup do dynamického nákupného systému.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146438">
              <w:rPr>
                <w:rFonts w:ascii="Times New Roman" w:hAnsi="Times New Roman"/>
                <w:sz w:val="16"/>
                <w:szCs w:val="16"/>
              </w:rPr>
              <w:t>§: 59</w:t>
            </w:r>
          </w:p>
          <w:p w:rsidR="00C52EEC" w:rsidRPr="001340E3" w:rsidP="006B665F">
            <w:pPr>
              <w:bidi w:val="0"/>
              <w:jc w:val="both"/>
              <w:rPr>
                <w:rFonts w:ascii="Times New Roman" w:hAnsi="Times New Roman"/>
                <w:sz w:val="16"/>
                <w:szCs w:val="16"/>
              </w:rPr>
            </w:pPr>
            <w:r>
              <w:rPr>
                <w:rFonts w:ascii="Times New Roman" w:hAnsi="Times New Roman"/>
                <w:sz w:val="16"/>
                <w:szCs w:val="16"/>
              </w:rPr>
              <w:t xml:space="preserve">O: </w:t>
            </w:r>
            <w:r w:rsidR="006B665F">
              <w:rPr>
                <w:rFonts w:ascii="Times New Roman" w:hAnsi="Times New Roman"/>
                <w:sz w:val="16"/>
                <w:szCs w:val="16"/>
              </w:rPr>
              <w:t>3 až</w:t>
            </w:r>
            <w:r>
              <w:rPr>
                <w:rFonts w:ascii="Times New Roman" w:hAnsi="Times New Roman"/>
                <w:sz w:val="16"/>
                <w:szCs w:val="16"/>
              </w:rPr>
              <w:t xml:space="preserve"> </w:t>
            </w:r>
            <w:r w:rsidR="006B665F">
              <w:rPr>
                <w:rFonts w:ascii="Times New Roman" w:hAnsi="Times New Roman"/>
                <w:sz w:val="16"/>
                <w:szCs w:val="16"/>
              </w:rPr>
              <w:t>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B665F" w:rsidRPr="006B665F" w:rsidP="006B665F">
            <w:pPr>
              <w:bidi w:val="0"/>
              <w:rPr>
                <w:rFonts w:ascii="Times New Roman" w:hAnsi="Times New Roman"/>
                <w:sz w:val="16"/>
                <w:szCs w:val="16"/>
              </w:rPr>
            </w:pPr>
            <w:r w:rsidRPr="006B665F">
              <w:rPr>
                <w:rFonts w:ascii="Times New Roman" w:hAnsi="Times New Roman"/>
                <w:sz w:val="16"/>
                <w:szCs w:val="16"/>
              </w:rPr>
              <w:t>(3) Počas trvania dynamického nákupného systému verejný obstarávateľ a obstarávateľ umožnia každému záujemcovi predloženie žiadosti o zaradenie do dynamického nákupného systému, ktorá obsahuje dokumenty, ktorými záujemca preukazuje splnenie podmienok účasti a požiadaviek podľa odseku 2.</w:t>
            </w:r>
          </w:p>
          <w:p w:rsidR="006B665F" w:rsidRPr="006B665F" w:rsidP="006B665F">
            <w:pPr>
              <w:bidi w:val="0"/>
              <w:rPr>
                <w:rFonts w:ascii="Times New Roman" w:hAnsi="Times New Roman"/>
                <w:sz w:val="16"/>
                <w:szCs w:val="16"/>
              </w:rPr>
            </w:pPr>
            <w:r w:rsidRPr="006B665F">
              <w:rPr>
                <w:rFonts w:ascii="Times New Roman" w:hAnsi="Times New Roman"/>
                <w:sz w:val="16"/>
                <w:szCs w:val="16"/>
              </w:rPr>
              <w:t xml:space="preserve">(4) Žiadosť o zaradenie do vytvoreného dynamického nákupného systému verejný obstarávateľ a obstarávateľ vyhodnotia do 10 pracovných dní odo dňa jej doručenia. Lehotu na vyhodnotenie žiadosti o zaradenie do vytvoreného dynamického nákupného systému môžu verejný obstarávateľ a obstarávateľ predĺžiť, ak nevydali žiadnu výzvu na predkladanie ponúk. </w:t>
            </w:r>
          </w:p>
          <w:p w:rsidR="006B665F" w:rsidP="006B665F">
            <w:pPr>
              <w:bidi w:val="0"/>
              <w:rPr>
                <w:rFonts w:ascii="Times New Roman" w:hAnsi="Times New Roman"/>
                <w:sz w:val="16"/>
                <w:szCs w:val="16"/>
              </w:rPr>
            </w:pPr>
          </w:p>
          <w:p w:rsidR="00C52EEC" w:rsidRPr="001340E3" w:rsidP="006B665F">
            <w:pPr>
              <w:bidi w:val="0"/>
              <w:rPr>
                <w:rFonts w:ascii="Times New Roman" w:hAnsi="Times New Roman"/>
                <w:sz w:val="16"/>
                <w:szCs w:val="16"/>
              </w:rPr>
            </w:pPr>
            <w:r w:rsidRPr="006B665F" w:rsidR="006B665F">
              <w:rPr>
                <w:rFonts w:ascii="Times New Roman" w:hAnsi="Times New Roman"/>
                <w:sz w:val="16"/>
                <w:szCs w:val="16"/>
              </w:rPr>
              <w:t>(5) Verejný obstarávateľ a obstarávateľ bezodkladne informujú záujemcu o jeho zaradení do vytvoreného dynamického nákupného systému alebo mu oznámia dôvody nezaradenia.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34</w:t>
            </w:r>
          </w:p>
          <w:p w:rsidR="00C52EEC" w:rsidRPr="001340E3"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Verejní obstarávatelia vyzvú všetkých účastníkov, ktorým bol poskytnutý prístup, aby v súlade s článkom 54 predložili ponuku pre každé konkrétne obstarávanie v rámci dynamického nákupného systému. Ak bol dynamický nákupný systém rozdelený na kategórie prác, tovaru alebo služieb, verejní obstarávatelia vyzvú všetkých účastníkov, ktorým bol poskytnutý prístup k danej kategórii zodpovedajúcej konkrétnemu dotknutému obstarávaniu, aby predložili ponuku.</w:t>
            </w:r>
          </w:p>
          <w:p w:rsidR="00C52EEC" w:rsidRPr="0023525D"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23525D">
              <w:rPr>
                <w:rFonts w:ascii="Times New Roman" w:hAnsi="Times New Roman"/>
                <w:sz w:val="16"/>
                <w:szCs w:val="16"/>
              </w:rPr>
              <w:t>Zákazku zadajú uchádzačovi, ktorý predložil najlepšiu ponuku na základe kritérií na vyhodnotenie ponúk stanovených v oznámení o vyhlásení verejného obstarávania v rámci dynamického nákupného systému, alebo, v prípade použitia predbežného oznámenia ako prostriedku výzvy na súťaž, vo výzve na potvrdenie záujmu. Tieto kritériá sa môžu v prípade potreby presnejšie formulovať vo výzve na predloženie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6B665F">
              <w:rPr>
                <w:rFonts w:ascii="Times New Roman" w:hAnsi="Times New Roman"/>
                <w:sz w:val="16"/>
                <w:szCs w:val="16"/>
              </w:rPr>
              <w:t>§: 60</w:t>
            </w: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B665F" w:rsidRPr="006B665F" w:rsidP="006B665F">
            <w:pPr>
              <w:bidi w:val="0"/>
              <w:rPr>
                <w:rFonts w:ascii="Times New Roman" w:hAnsi="Times New Roman"/>
                <w:sz w:val="16"/>
                <w:szCs w:val="16"/>
              </w:rPr>
            </w:pPr>
            <w:r w:rsidRPr="006B665F">
              <w:rPr>
                <w:rFonts w:ascii="Times New Roman" w:hAnsi="Times New Roman"/>
                <w:sz w:val="16"/>
                <w:szCs w:val="16"/>
              </w:rPr>
              <w:t xml:space="preserve">(1) </w:t>
            </w:r>
            <w:r w:rsidR="000E628B">
              <w:rPr>
                <w:rFonts w:ascii="Times New Roman" w:hAnsi="Times New Roman"/>
                <w:sz w:val="16"/>
                <w:szCs w:val="16"/>
              </w:rPr>
              <w:t>Pri</w:t>
            </w:r>
            <w:r w:rsidRPr="006B665F">
              <w:rPr>
                <w:rFonts w:ascii="Times New Roman" w:hAnsi="Times New Roman"/>
                <w:sz w:val="16"/>
                <w:szCs w:val="16"/>
              </w:rPr>
              <w:t xml:space="preserve"> každ</w:t>
            </w:r>
            <w:r w:rsidR="000E628B">
              <w:rPr>
                <w:rFonts w:ascii="Times New Roman" w:hAnsi="Times New Roman"/>
                <w:sz w:val="16"/>
                <w:szCs w:val="16"/>
              </w:rPr>
              <w:t>ej</w:t>
            </w:r>
            <w:r w:rsidRPr="006B665F">
              <w:rPr>
                <w:rFonts w:ascii="Times New Roman" w:hAnsi="Times New Roman"/>
                <w:sz w:val="16"/>
                <w:szCs w:val="16"/>
              </w:rPr>
              <w:t xml:space="preserve"> konkrétn</w:t>
            </w:r>
            <w:r w:rsidR="000E628B">
              <w:rPr>
                <w:rFonts w:ascii="Times New Roman" w:hAnsi="Times New Roman"/>
                <w:sz w:val="16"/>
                <w:szCs w:val="16"/>
              </w:rPr>
              <w:t>ej</w:t>
            </w:r>
            <w:r w:rsidRPr="006B665F">
              <w:rPr>
                <w:rFonts w:ascii="Times New Roman" w:hAnsi="Times New Roman"/>
                <w:sz w:val="16"/>
                <w:szCs w:val="16"/>
              </w:rPr>
              <w:t xml:space="preserve"> zákazk</w:t>
            </w:r>
            <w:r w:rsidR="000E628B">
              <w:rPr>
                <w:rFonts w:ascii="Times New Roman" w:hAnsi="Times New Roman"/>
                <w:sz w:val="16"/>
                <w:szCs w:val="16"/>
              </w:rPr>
              <w:t>e</w:t>
            </w:r>
            <w:r w:rsidRPr="006B665F">
              <w:rPr>
                <w:rFonts w:ascii="Times New Roman" w:hAnsi="Times New Roman"/>
                <w:sz w:val="16"/>
                <w:szCs w:val="16"/>
              </w:rPr>
              <w:t xml:space="preserve"> verejný obstarávateľ a obstarávateľ vyzvú na predloženie ponuky všetkých záujemcov, ktorí boli zaradení do dynamického nákupného systému a ktorí požiadali o zaradenie najneskôr 15 dní pred odoslaním výzvy na predkladanie ponúk, osobitne na každú zákazku, ktorá sa zadáva s využitím tohto systému. </w:t>
            </w:r>
          </w:p>
          <w:p w:rsidR="006B665F" w:rsidRPr="006B665F" w:rsidP="006B665F">
            <w:pPr>
              <w:bidi w:val="0"/>
              <w:rPr>
                <w:rFonts w:ascii="Times New Roman" w:hAnsi="Times New Roman"/>
                <w:sz w:val="16"/>
                <w:szCs w:val="16"/>
              </w:rPr>
            </w:pPr>
          </w:p>
          <w:p w:rsidR="006B665F" w:rsidRPr="006B665F" w:rsidP="006B665F">
            <w:pPr>
              <w:bidi w:val="0"/>
              <w:rPr>
                <w:rFonts w:ascii="Times New Roman" w:hAnsi="Times New Roman"/>
                <w:sz w:val="16"/>
                <w:szCs w:val="16"/>
              </w:rPr>
            </w:pPr>
            <w:r w:rsidRPr="006B665F">
              <w:rPr>
                <w:rFonts w:ascii="Times New Roman" w:hAnsi="Times New Roman"/>
                <w:sz w:val="16"/>
                <w:szCs w:val="16"/>
              </w:rPr>
              <w:t>(2) Výzva na predkladanie ponúk obsahuje</w:t>
            </w:r>
          </w:p>
          <w:p w:rsidR="006B665F" w:rsidRPr="006B665F" w:rsidP="006B665F">
            <w:pPr>
              <w:pStyle w:val="ListParagraph"/>
              <w:numPr>
                <w:numId w:val="60"/>
              </w:numPr>
              <w:bidi w:val="0"/>
              <w:ind w:left="206" w:hanging="206"/>
              <w:rPr>
                <w:rFonts w:ascii="Times New Roman" w:hAnsi="Times New Roman"/>
                <w:sz w:val="16"/>
                <w:szCs w:val="16"/>
              </w:rPr>
            </w:pPr>
            <w:r w:rsidRPr="006B665F">
              <w:rPr>
                <w:rFonts w:ascii="Times New Roman" w:hAnsi="Times New Roman"/>
                <w:sz w:val="16"/>
                <w:szCs w:val="16"/>
              </w:rPr>
              <w:t>presnú špecifikáciu zákazky,</w:t>
            </w:r>
          </w:p>
          <w:p w:rsidR="006B665F" w:rsidRPr="006B665F" w:rsidP="006B665F">
            <w:pPr>
              <w:pStyle w:val="ListParagraph"/>
              <w:numPr>
                <w:numId w:val="60"/>
              </w:numPr>
              <w:bidi w:val="0"/>
              <w:ind w:left="206" w:hanging="206"/>
              <w:rPr>
                <w:rFonts w:ascii="Times New Roman" w:hAnsi="Times New Roman"/>
                <w:sz w:val="16"/>
                <w:szCs w:val="16"/>
              </w:rPr>
            </w:pPr>
            <w:r w:rsidRPr="006B665F">
              <w:rPr>
                <w:rFonts w:ascii="Times New Roman" w:hAnsi="Times New Roman"/>
                <w:sz w:val="16"/>
                <w:szCs w:val="16"/>
              </w:rPr>
              <w:t>lehotu na predkladanie ponúk,</w:t>
            </w:r>
          </w:p>
          <w:p w:rsidR="006B665F" w:rsidRPr="006B665F" w:rsidP="006B665F">
            <w:pPr>
              <w:pStyle w:val="ListParagraph"/>
              <w:numPr>
                <w:numId w:val="60"/>
              </w:numPr>
              <w:bidi w:val="0"/>
              <w:ind w:left="206" w:hanging="206"/>
              <w:rPr>
                <w:rFonts w:ascii="Times New Roman" w:hAnsi="Times New Roman"/>
                <w:sz w:val="16"/>
                <w:szCs w:val="16"/>
              </w:rPr>
            </w:pPr>
            <w:r w:rsidRPr="006B665F">
              <w:rPr>
                <w:rFonts w:ascii="Times New Roman" w:hAnsi="Times New Roman"/>
                <w:sz w:val="16"/>
                <w:szCs w:val="16"/>
              </w:rPr>
              <w:t xml:space="preserve">presnejšiu formuláciu kritérií na vyhodnotenie ponúk, ak je potrebná,   </w:t>
            </w:r>
          </w:p>
          <w:p w:rsidR="006B665F" w:rsidRPr="006B665F" w:rsidP="006B665F">
            <w:pPr>
              <w:pStyle w:val="ListParagraph"/>
              <w:numPr>
                <w:numId w:val="60"/>
              </w:numPr>
              <w:bidi w:val="0"/>
              <w:ind w:left="206" w:hanging="206"/>
              <w:rPr>
                <w:rFonts w:ascii="Times New Roman" w:hAnsi="Times New Roman"/>
                <w:sz w:val="16"/>
                <w:szCs w:val="16"/>
              </w:rPr>
            </w:pPr>
            <w:r w:rsidRPr="006B665F">
              <w:rPr>
                <w:rFonts w:ascii="Times New Roman" w:hAnsi="Times New Roman"/>
                <w:sz w:val="16"/>
                <w:szCs w:val="16"/>
              </w:rPr>
              <w:t xml:space="preserve">ďalšie potrebné informácie.   </w:t>
              <w:tab/>
            </w:r>
          </w:p>
          <w:p w:rsidR="006B665F" w:rsidRPr="006B665F" w:rsidP="006B665F">
            <w:pPr>
              <w:bidi w:val="0"/>
              <w:rPr>
                <w:rFonts w:ascii="Times New Roman" w:hAnsi="Times New Roman"/>
                <w:sz w:val="16"/>
                <w:szCs w:val="16"/>
              </w:rPr>
            </w:pPr>
          </w:p>
          <w:p w:rsidR="006B665F" w:rsidRPr="006B665F" w:rsidP="006B665F">
            <w:pPr>
              <w:bidi w:val="0"/>
              <w:rPr>
                <w:rFonts w:ascii="Times New Roman" w:hAnsi="Times New Roman"/>
                <w:sz w:val="16"/>
                <w:szCs w:val="16"/>
              </w:rPr>
            </w:pPr>
            <w:r w:rsidRPr="006B665F">
              <w:rPr>
                <w:rFonts w:ascii="Times New Roman" w:hAnsi="Times New Roman"/>
                <w:sz w:val="16"/>
                <w:szCs w:val="16"/>
              </w:rPr>
              <w:t xml:space="preserve">(3) Ponuky predložené v lehote na predkladanie ponúk sa vyhodnocujú podľa kritérií uvedených v oznámení o vyhlásení verejného obstarávania, prípadne spresnených vo výzve na predkladanie ponúk. </w:t>
            </w:r>
          </w:p>
          <w:p w:rsidR="006B665F" w:rsidRPr="006B665F" w:rsidP="006B665F">
            <w:pPr>
              <w:bidi w:val="0"/>
              <w:rPr>
                <w:rFonts w:ascii="Times New Roman" w:hAnsi="Times New Roman"/>
                <w:sz w:val="16"/>
                <w:szCs w:val="16"/>
              </w:rPr>
            </w:pPr>
          </w:p>
          <w:p w:rsidR="00C52EEC" w:rsidRPr="001340E3" w:rsidP="006B665F">
            <w:pPr>
              <w:bidi w:val="0"/>
              <w:rPr>
                <w:rFonts w:ascii="Times New Roman" w:hAnsi="Times New Roman"/>
                <w:sz w:val="16"/>
                <w:szCs w:val="16"/>
              </w:rPr>
            </w:pPr>
            <w:r w:rsidRPr="006B665F" w:rsidR="006B665F">
              <w:rPr>
                <w:rFonts w:ascii="Times New Roman" w:hAnsi="Times New Roman"/>
                <w:sz w:val="16"/>
                <w:szCs w:val="16"/>
              </w:rPr>
              <w:t>(4) Zmluva sa uzavrie s uchádzačom, ktorý predložil ekonomicky najvýhodnejšiu ponuku alebo ponuku s najnižšou cenou, v závislosti od použitých kritérií na vyhodnotenie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34</w:t>
            </w:r>
          </w:p>
          <w:p w:rsidR="00C52EEC" w:rsidRPr="001340E3" w:rsidP="00517B81">
            <w:pPr>
              <w:bidi w:val="0"/>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Verejní obstarávatelia môžu kedykoľvek počas platnosti dynamického nákupného systému od účastníkov, ktorým bol poskytnutý prístup, požadovať, aby predložili obnovené a aktualizované vlastné vyhlásenie, ako sa stanovuje v článku 59 ods. 1, a to v lehote päť pracovných dní od dátumu zaslania uvedenej žiadosti.</w:t>
            </w:r>
          </w:p>
          <w:p w:rsidR="00C52EEC" w:rsidRPr="0023525D"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23525D">
              <w:rPr>
                <w:rFonts w:ascii="Times New Roman" w:hAnsi="Times New Roman"/>
                <w:sz w:val="16"/>
                <w:szCs w:val="16"/>
              </w:rPr>
              <w:t>Článok 59 odseky 4 až 6 sa uplatňujú počas celej platnosti dynamického nákupného systému.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E65E3">
              <w:rPr>
                <w:rFonts w:ascii="Times New Roman" w:hAnsi="Times New Roman"/>
                <w:sz w:val="16"/>
                <w:szCs w:val="16"/>
              </w:rPr>
              <w:t>§: 39</w:t>
            </w:r>
          </w:p>
          <w:p w:rsidR="00C52EEC" w:rsidRPr="001340E3" w:rsidP="000E65E3">
            <w:pPr>
              <w:bidi w:val="0"/>
              <w:jc w:val="both"/>
              <w:rPr>
                <w:rFonts w:ascii="Times New Roman" w:hAnsi="Times New Roman"/>
                <w:sz w:val="16"/>
                <w:szCs w:val="16"/>
              </w:rPr>
            </w:pPr>
            <w:r w:rsidR="000E65E3">
              <w:rPr>
                <w:rFonts w:ascii="Times New Roman" w:hAnsi="Times New Roman"/>
                <w:sz w:val="16"/>
                <w:szCs w:val="16"/>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0E65E3">
            <w:pPr>
              <w:bidi w:val="0"/>
              <w:rPr>
                <w:rFonts w:ascii="Times New Roman" w:hAnsi="Times New Roman"/>
                <w:sz w:val="16"/>
                <w:szCs w:val="16"/>
              </w:rPr>
            </w:pPr>
            <w:r w:rsidRPr="000E65E3" w:rsidR="000E65E3">
              <w:rPr>
                <w:rFonts w:ascii="Times New Roman" w:hAnsi="Times New Roman"/>
                <w:sz w:val="16"/>
                <w:szCs w:val="16"/>
              </w:rPr>
              <w:t>(6) Ak uchádzač alebo záujemca použije jednotný európsky dokument, verejný obstarávateľ alebo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alebo obstarávateľovi do piatich pracovných dní odo dňa doručenia žiadosti, ak verejný obstarávateľ alebo obstarávateľ neurčil dlhšiu lehotu.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34</w:t>
            </w:r>
          </w:p>
          <w:p w:rsidR="00C52EEC" w:rsidRPr="001340E3" w:rsidP="00517B81">
            <w:pPr>
              <w:bidi w:val="0"/>
              <w:rPr>
                <w:rFonts w:ascii="Times New Roman" w:hAnsi="Times New Roman"/>
                <w:sz w:val="16"/>
                <w:szCs w:val="16"/>
              </w:rPr>
            </w:pPr>
            <w:r>
              <w:rPr>
                <w:rFonts w:ascii="Times New Roman" w:hAnsi="Times New Roman"/>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Verejní obstarávatelia uvedú obdobie platnosti dynamického nákupného systému vo výzve na súťaž. Komisii oznámia akékoľvek zmeny týkajúce sa obdobia platnosti, pričom použijú tieto štandardné vzory:</w:t>
            </w:r>
          </w:p>
          <w:p w:rsidR="00C52EEC" w:rsidP="00517B81">
            <w:pPr>
              <w:bidi w:val="0"/>
              <w:jc w:val="both"/>
              <w:rPr>
                <w:rFonts w:ascii="Times New Roman" w:hAnsi="Times New Roman"/>
                <w:sz w:val="16"/>
                <w:szCs w:val="16"/>
              </w:rPr>
            </w:pPr>
          </w:p>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a)</w:t>
            </w:r>
            <w:r>
              <w:rPr>
                <w:rFonts w:ascii="Times New Roman" w:hAnsi="Times New Roman"/>
                <w:sz w:val="16"/>
                <w:szCs w:val="16"/>
              </w:rPr>
              <w:t xml:space="preserve"> </w:t>
            </w:r>
            <w:r w:rsidRPr="0023525D">
              <w:rPr>
                <w:rFonts w:ascii="Times New Roman" w:hAnsi="Times New Roman"/>
                <w:sz w:val="16"/>
                <w:szCs w:val="16"/>
              </w:rPr>
              <w:t>pri zmene obdobia platnosti bez ukončenia platnosti systému vzor použitý pôvodne pri výzve na súťaž v rámci dynamického nákupného systému;</w:t>
            </w:r>
          </w:p>
          <w:p w:rsidR="00C52EEC" w:rsidRPr="0023525D" w:rsidP="00517B81">
            <w:pPr>
              <w:bidi w:val="0"/>
              <w:jc w:val="both"/>
              <w:rPr>
                <w:rFonts w:ascii="Times New Roman" w:hAnsi="Times New Roman"/>
                <w:sz w:val="16"/>
                <w:szCs w:val="16"/>
              </w:rPr>
            </w:pPr>
            <w:r w:rsidRPr="0023525D">
              <w:rPr>
                <w:rFonts w:ascii="Times New Roman" w:hAnsi="Times New Roman"/>
                <w:sz w:val="16"/>
                <w:szCs w:val="16"/>
              </w:rPr>
              <w:t xml:space="preserve"> </w:t>
            </w:r>
          </w:p>
          <w:p w:rsidR="00C52EEC" w:rsidRPr="001340E3" w:rsidP="00517B81">
            <w:pPr>
              <w:bidi w:val="0"/>
              <w:jc w:val="both"/>
              <w:rPr>
                <w:rFonts w:ascii="Times New Roman" w:hAnsi="Times New Roman"/>
                <w:sz w:val="16"/>
                <w:szCs w:val="16"/>
              </w:rPr>
            </w:pPr>
            <w:r w:rsidRPr="0023525D">
              <w:rPr>
                <w:rFonts w:ascii="Times New Roman" w:hAnsi="Times New Roman"/>
                <w:sz w:val="16"/>
                <w:szCs w:val="16"/>
              </w:rPr>
              <w:t>b)</w:t>
            </w:r>
            <w:r>
              <w:rPr>
                <w:rFonts w:ascii="Times New Roman" w:hAnsi="Times New Roman"/>
                <w:sz w:val="16"/>
                <w:szCs w:val="16"/>
              </w:rPr>
              <w:t xml:space="preserve"> </w:t>
            </w:r>
            <w:r w:rsidRPr="0023525D">
              <w:rPr>
                <w:rFonts w:ascii="Times New Roman" w:hAnsi="Times New Roman"/>
                <w:sz w:val="16"/>
                <w:szCs w:val="16"/>
              </w:rPr>
              <w:t>pri ukončení platnosti systému oznámenie o výsledku verejného obstarávania uvedené v článku 50.</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E65E3">
              <w:rPr>
                <w:rFonts w:ascii="Times New Roman" w:hAnsi="Times New Roman"/>
                <w:sz w:val="16"/>
                <w:szCs w:val="16"/>
              </w:rPr>
              <w:t>§: 59</w:t>
            </w:r>
          </w:p>
          <w:p w:rsidR="00C52EEC" w:rsidP="00517B81">
            <w:pPr>
              <w:bidi w:val="0"/>
              <w:jc w:val="both"/>
              <w:rPr>
                <w:rFonts w:ascii="Times New Roman" w:hAnsi="Times New Roman"/>
                <w:sz w:val="16"/>
                <w:szCs w:val="16"/>
              </w:rPr>
            </w:pPr>
            <w:r w:rsidR="000E65E3">
              <w:rPr>
                <w:rFonts w:ascii="Times New Roman" w:hAnsi="Times New Roman"/>
                <w:sz w:val="16"/>
                <w:szCs w:val="16"/>
              </w:rPr>
              <w:t>O: 2</w:t>
            </w:r>
          </w:p>
          <w:p w:rsidR="00C52EEC" w:rsidP="00517B81">
            <w:pPr>
              <w:bidi w:val="0"/>
              <w:jc w:val="both"/>
              <w:rPr>
                <w:rFonts w:ascii="Times New Roman" w:hAnsi="Times New Roman"/>
                <w:sz w:val="16"/>
                <w:szCs w:val="16"/>
              </w:rPr>
            </w:pPr>
            <w:r w:rsidR="000E65E3">
              <w:rPr>
                <w:rFonts w:ascii="Times New Roman" w:hAnsi="Times New Roman"/>
                <w:sz w:val="16"/>
                <w:szCs w:val="16"/>
              </w:rPr>
              <w:t>P: a</w:t>
            </w:r>
          </w:p>
          <w:p w:rsidR="00C52EEC"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65E3" w:rsidRPr="006C5816" w:rsidP="000E65E3">
            <w:pPr>
              <w:bidi w:val="0"/>
              <w:rPr>
                <w:rFonts w:ascii="Times New Roman" w:hAnsi="Times New Roman"/>
                <w:sz w:val="16"/>
                <w:szCs w:val="16"/>
              </w:rPr>
            </w:pPr>
            <w:r w:rsidRPr="006C5816">
              <w:rPr>
                <w:rFonts w:ascii="Times New Roman" w:hAnsi="Times New Roman"/>
                <w:sz w:val="16"/>
                <w:szCs w:val="16"/>
              </w:rPr>
              <w:t xml:space="preserve">(2) Na účely vytvorenia dynamického nákupného systému verejný obstarávateľ a obstarávateľ </w:t>
            </w:r>
          </w:p>
          <w:p w:rsidR="000E65E3" w:rsidRPr="006C5816" w:rsidP="000E65E3">
            <w:pPr>
              <w:bidi w:val="0"/>
              <w:rPr>
                <w:rFonts w:ascii="Times New Roman" w:hAnsi="Times New Roman"/>
                <w:sz w:val="16"/>
                <w:szCs w:val="16"/>
              </w:rPr>
            </w:pPr>
            <w:r>
              <w:rPr>
                <w:rFonts w:ascii="Times New Roman" w:hAnsi="Times New Roman"/>
                <w:sz w:val="16"/>
                <w:szCs w:val="16"/>
              </w:rPr>
              <w:t xml:space="preserve">a) </w:t>
            </w:r>
            <w:r w:rsidRPr="006C5816">
              <w:rPr>
                <w:rFonts w:ascii="Times New Roman" w:hAnsi="Times New Roman"/>
                <w:sz w:val="16"/>
                <w:szCs w:val="16"/>
              </w:rPr>
              <w:t>uverejnia oznámenie o vyhlásení verejného obstarávania, v ktorom uved</w:t>
            </w:r>
            <w:r w:rsidR="000E628B">
              <w:rPr>
                <w:rFonts w:ascii="Times New Roman" w:hAnsi="Times New Roman"/>
                <w:sz w:val="16"/>
                <w:szCs w:val="16"/>
              </w:rPr>
              <w:t>ú</w:t>
            </w:r>
            <w:r w:rsidRPr="006C5816">
              <w:rPr>
                <w:rFonts w:ascii="Times New Roman" w:hAnsi="Times New Roman"/>
                <w:sz w:val="16"/>
                <w:szCs w:val="16"/>
              </w:rPr>
              <w:t>, že sa používa d</w:t>
            </w:r>
            <w:r w:rsidR="000E628B">
              <w:rPr>
                <w:rFonts w:ascii="Times New Roman" w:hAnsi="Times New Roman"/>
                <w:sz w:val="16"/>
                <w:szCs w:val="16"/>
              </w:rPr>
              <w:t>ynamický nákupný systém a uvedú</w:t>
            </w:r>
            <w:r w:rsidRPr="006C5816">
              <w:rPr>
                <w:rFonts w:ascii="Times New Roman" w:hAnsi="Times New Roman"/>
                <w:sz w:val="16"/>
                <w:szCs w:val="16"/>
              </w:rPr>
              <w:t xml:space="preserve"> adresu webového sídla, na ktorej možno získať in</w:t>
            </w:r>
            <w:r w:rsidR="000E628B">
              <w:rPr>
                <w:rFonts w:ascii="Times New Roman" w:hAnsi="Times New Roman"/>
                <w:sz w:val="16"/>
                <w:szCs w:val="16"/>
              </w:rPr>
              <w:t>formácie podľa písmena c) a určia</w:t>
            </w:r>
            <w:r w:rsidRPr="006C5816">
              <w:rPr>
                <w:rFonts w:ascii="Times New Roman" w:hAnsi="Times New Roman"/>
                <w:sz w:val="16"/>
                <w:szCs w:val="16"/>
              </w:rPr>
              <w:t xml:space="preserve"> lehotu na predkladanie žiadostí o zaradenie do dynamického nákupného systému v trvaní najmenej 30 dní,  </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34</w:t>
            </w:r>
          </w:p>
          <w:p w:rsidR="00C52EEC" w:rsidRPr="001340E3" w:rsidP="00517B81">
            <w:pPr>
              <w:bidi w:val="0"/>
              <w:rPr>
                <w:rFonts w:ascii="Times New Roman" w:hAnsi="Times New Roman"/>
                <w:sz w:val="16"/>
                <w:szCs w:val="16"/>
              </w:rPr>
            </w:pPr>
            <w:r>
              <w:rPr>
                <w:rFonts w:ascii="Times New Roman" w:hAnsi="Times New Roman"/>
                <w:sz w:val="16"/>
                <w:szCs w:val="16"/>
              </w:rPr>
              <w:t>O: 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23525D">
              <w:rPr>
                <w:rFonts w:ascii="Times New Roman" w:hAnsi="Times New Roman"/>
                <w:sz w:val="16"/>
                <w:szCs w:val="16"/>
              </w:rPr>
              <w:t>Hospodárskym subjektom, ktoré majú záujem o dynamický nákupný systém alebo sú jeho stranami, sa pred obdobím platnosti dynamického nákupného systému alebo počas tohto obdobia nesmú účtovať žiadne poplatky.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E65E3">
              <w:rPr>
                <w:rFonts w:ascii="Times New Roman" w:hAnsi="Times New Roman"/>
                <w:sz w:val="16"/>
                <w:szCs w:val="16"/>
              </w:rPr>
              <w:t>§: 58</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sidR="000E65E3">
              <w:rPr>
                <w:rFonts w:ascii="Times New Roman" w:hAnsi="Times New Roman"/>
                <w:sz w:val="16"/>
                <w:szCs w:val="16"/>
              </w:rPr>
              <w:t>P: c</w:t>
            </w: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0E65E3" w:rsidRPr="006C5816" w:rsidP="000E65E3">
            <w:pPr>
              <w:bidi w:val="0"/>
              <w:rPr>
                <w:rFonts w:ascii="Times New Roman" w:hAnsi="Times New Roman"/>
                <w:sz w:val="16"/>
                <w:szCs w:val="16"/>
              </w:rPr>
            </w:pPr>
            <w:r w:rsidRPr="006C5816">
              <w:rPr>
                <w:rFonts w:ascii="Times New Roman" w:hAnsi="Times New Roman"/>
                <w:sz w:val="16"/>
                <w:szCs w:val="16"/>
              </w:rPr>
              <w:t>(1) Dynamický nákupný systém je elektronický postup zadávani</w:t>
            </w:r>
            <w:r w:rsidR="000E628B">
              <w:rPr>
                <w:rFonts w:ascii="Times New Roman" w:hAnsi="Times New Roman"/>
                <w:sz w:val="16"/>
                <w:szCs w:val="16"/>
              </w:rPr>
              <w:t>a</w:t>
            </w:r>
            <w:r w:rsidRPr="006C5816">
              <w:rPr>
                <w:rFonts w:ascii="Times New Roman" w:hAnsi="Times New Roman"/>
                <w:sz w:val="16"/>
                <w:szCs w:val="16"/>
              </w:rPr>
              <w:t xml:space="preserve"> nadlimitnej zákazky v rozsahu skupiny alebo jej časti podľa slovníka obstarávania na tovary, stavebné práce alebo služby, ktoré sú bežne dostupné na trhu, ktorý</w:t>
            </w:r>
          </w:p>
          <w:p w:rsidR="00C52EEC" w:rsidRPr="00A90FB4" w:rsidP="000E65E3">
            <w:pPr>
              <w:bidi w:val="0"/>
              <w:rPr>
                <w:rFonts w:ascii="Times New Roman" w:hAnsi="Times New Roman"/>
                <w:sz w:val="16"/>
                <w:szCs w:val="16"/>
              </w:rPr>
            </w:pPr>
            <w:r w:rsidR="000E65E3">
              <w:rPr>
                <w:rFonts w:ascii="Times New Roman" w:hAnsi="Times New Roman"/>
                <w:sz w:val="16"/>
                <w:szCs w:val="16"/>
              </w:rPr>
              <w:t xml:space="preserve">c) </w:t>
            </w:r>
            <w:r w:rsidRPr="006C5816" w:rsidR="000E65E3">
              <w:rPr>
                <w:rFonts w:ascii="Times New Roman" w:hAnsi="Times New Roman"/>
                <w:sz w:val="16"/>
                <w:szCs w:val="16"/>
              </w:rPr>
              <w:t>je počas doby, na ktorú je zriadený, bezodplatne prístupný pre všetkých záujemcov, ktorí spĺňajú podmienky zaradenia do dynamického nákupného systému v ňom,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35</w:t>
            </w:r>
          </w:p>
          <w:p w:rsidR="00C52EEC" w:rsidRPr="001340E3"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Verejní obstarávatelia môžu použiť elektronické aukcie, v ktorých sa oznamujú nové ceny upravené smerom nadol a/alebo nové hodnoty týkajúce sa určitých prvkov ponúk.</w:t>
            </w:r>
          </w:p>
          <w:p w:rsidR="00C52EEC" w:rsidRPr="00FC7D5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Na tieto účely verejní obstarávatelia štruktúrujú elektronickú aukciu ako opakovaný elektronický proces, ktorý prebieha po počiatočnom úplnom vyhodnotení ponúk a na základe ktorého je možné stanoviť poradie ponúk s použitím automatických metód hodnotenia.</w:t>
            </w:r>
          </w:p>
          <w:p w:rsidR="00C52EEC" w:rsidRPr="00FC7D57"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FC7D57">
              <w:rPr>
                <w:rFonts w:ascii="Times New Roman" w:hAnsi="Times New Roman"/>
                <w:sz w:val="16"/>
                <w:szCs w:val="16"/>
              </w:rPr>
              <w:t>Určité verejné zákazky na poskytnutie služieb a určité verejné zákazky na uskutočnenie stavebných prác, ktorých predmetom je intelektuálne plnenie, napríklad projektová dokumentácia stavieb, v prípade ktorých poradie ponúk nemožno stanoviť s použitím automatických metód hodnotenia, nemôžu byť predmetom elektronických aukcií.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E65E3">
              <w:rPr>
                <w:rFonts w:ascii="Times New Roman" w:hAnsi="Times New Roman"/>
                <w:sz w:val="16"/>
                <w:szCs w:val="16"/>
              </w:rPr>
              <w:t>§: 54</w:t>
            </w:r>
          </w:p>
          <w:p w:rsidR="00C52EEC" w:rsidRPr="001340E3" w:rsidP="00517B81">
            <w:pPr>
              <w:bidi w:val="0"/>
              <w:jc w:val="both"/>
              <w:rPr>
                <w:rFonts w:ascii="Times New Roman" w:hAnsi="Times New Roman"/>
                <w:sz w:val="16"/>
                <w:szCs w:val="16"/>
              </w:rPr>
            </w:pPr>
            <w:r>
              <w:rPr>
                <w:rFonts w:ascii="Times New Roman" w:hAnsi="Times New Roman"/>
                <w:sz w:val="16"/>
                <w:szCs w:val="16"/>
              </w:rPr>
              <w:t>O: 1,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D469F5" w:rsidP="00517B81">
            <w:pPr>
              <w:bidi w:val="0"/>
              <w:rPr>
                <w:rFonts w:ascii="Times New Roman" w:hAnsi="Times New Roman"/>
                <w:sz w:val="16"/>
                <w:szCs w:val="16"/>
              </w:rPr>
            </w:pPr>
            <w:r w:rsidRPr="00D469F5">
              <w:rPr>
                <w:rFonts w:ascii="Times New Roman" w:hAnsi="Times New Roman"/>
                <w:sz w:val="16"/>
                <w:szCs w:val="16"/>
              </w:rPr>
              <w:t>(1) Elektronická aukcia na účely tohto zákona je opakujúci sa proces, ktorý využíva elektronické systémy certifikované podľa § 1</w:t>
            </w:r>
            <w:r w:rsidR="000E65E3">
              <w:rPr>
                <w:rFonts w:ascii="Times New Roman" w:hAnsi="Times New Roman"/>
                <w:sz w:val="16"/>
                <w:szCs w:val="16"/>
              </w:rPr>
              <w:t>51</w:t>
            </w:r>
            <w:r w:rsidRPr="00D469F5">
              <w:rPr>
                <w:rFonts w:ascii="Times New Roman" w:hAnsi="Times New Roman"/>
                <w:sz w:val="16"/>
                <w:szCs w:val="16"/>
              </w:rPr>
              <w:t xml:space="preserve"> na predkladanie </w:t>
            </w:r>
          </w:p>
          <w:p w:rsidR="00C52EEC" w:rsidRPr="00D469F5" w:rsidP="00517B81">
            <w:pPr>
              <w:bidi w:val="0"/>
              <w:rPr>
                <w:rFonts w:ascii="Times New Roman" w:hAnsi="Times New Roman"/>
                <w:sz w:val="16"/>
                <w:szCs w:val="16"/>
              </w:rPr>
            </w:pPr>
            <w:r w:rsidRPr="00D469F5">
              <w:rPr>
                <w:rFonts w:ascii="Times New Roman" w:hAnsi="Times New Roman"/>
                <w:sz w:val="16"/>
                <w:szCs w:val="16"/>
              </w:rPr>
              <w:t>a)</w:t>
            </w:r>
            <w:r>
              <w:rPr>
                <w:rFonts w:ascii="Times New Roman" w:hAnsi="Times New Roman"/>
                <w:sz w:val="16"/>
                <w:szCs w:val="16"/>
              </w:rPr>
              <w:t xml:space="preserve"> </w:t>
            </w:r>
            <w:r w:rsidRPr="00D469F5">
              <w:rPr>
                <w:rFonts w:ascii="Times New Roman" w:hAnsi="Times New Roman"/>
                <w:sz w:val="16"/>
                <w:szCs w:val="16"/>
              </w:rPr>
              <w:t>nových cien upravených smerom nadol,</w:t>
            </w:r>
          </w:p>
          <w:p w:rsidR="00C52EEC" w:rsidRPr="00D469F5" w:rsidP="00517B81">
            <w:pPr>
              <w:bidi w:val="0"/>
              <w:rPr>
                <w:rFonts w:ascii="Times New Roman" w:hAnsi="Times New Roman"/>
                <w:sz w:val="16"/>
                <w:szCs w:val="16"/>
              </w:rPr>
            </w:pPr>
            <w:r w:rsidRPr="00D469F5">
              <w:rPr>
                <w:rFonts w:ascii="Times New Roman" w:hAnsi="Times New Roman"/>
                <w:sz w:val="16"/>
                <w:szCs w:val="16"/>
              </w:rPr>
              <w:t>b)</w:t>
            </w:r>
            <w:r>
              <w:rPr>
                <w:rFonts w:ascii="Times New Roman" w:hAnsi="Times New Roman"/>
                <w:sz w:val="16"/>
                <w:szCs w:val="16"/>
              </w:rPr>
              <w:t xml:space="preserve"> </w:t>
            </w:r>
            <w:r w:rsidRPr="00D469F5">
              <w:rPr>
                <w:rFonts w:ascii="Times New Roman" w:hAnsi="Times New Roman"/>
                <w:sz w:val="16"/>
                <w:szCs w:val="16"/>
              </w:rPr>
              <w:t>nových cien upravených smerom nadol a nových hodnôt, ktoré sa týkajú určitých prvkov ponúk, alebo</w:t>
            </w:r>
          </w:p>
          <w:p w:rsidR="00C52EEC" w:rsidRPr="00D469F5" w:rsidP="00517B81">
            <w:pPr>
              <w:bidi w:val="0"/>
              <w:rPr>
                <w:rFonts w:ascii="Times New Roman" w:hAnsi="Times New Roman"/>
                <w:sz w:val="16"/>
                <w:szCs w:val="16"/>
              </w:rPr>
            </w:pPr>
            <w:r w:rsidRPr="00D469F5">
              <w:rPr>
                <w:rFonts w:ascii="Times New Roman" w:hAnsi="Times New Roman"/>
                <w:sz w:val="16"/>
                <w:szCs w:val="16"/>
              </w:rPr>
              <w:t>c)</w:t>
            </w:r>
            <w:r>
              <w:rPr>
                <w:rFonts w:ascii="Times New Roman" w:hAnsi="Times New Roman"/>
                <w:sz w:val="16"/>
                <w:szCs w:val="16"/>
              </w:rPr>
              <w:t xml:space="preserve"> </w:t>
            </w:r>
            <w:r w:rsidRPr="00D469F5">
              <w:rPr>
                <w:rFonts w:ascii="Times New Roman" w:hAnsi="Times New Roman"/>
                <w:sz w:val="16"/>
                <w:szCs w:val="16"/>
              </w:rPr>
              <w:t>nových hodnôt, ktoré sa týkajú určitých prvkov ponúk.</w:t>
            </w:r>
          </w:p>
          <w:p w:rsidR="00C52EEC" w:rsidRPr="00D469F5"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D469F5">
              <w:rPr>
                <w:rFonts w:ascii="Times New Roman" w:hAnsi="Times New Roman"/>
                <w:sz w:val="16"/>
                <w:szCs w:val="16"/>
              </w:rPr>
              <w:t xml:space="preserve">(2) Účelom elektronickej aukcie je zostaviť poradie ponúk automatizovaným vyhodnotením, ktoré sa uskutoční po úvodnom úplnom vyhodnotení ponúk. Elektronická aukcia sa nepoužije, ak ide o zákazku na poskytnutie služby </w:t>
            </w:r>
            <w:r>
              <w:rPr>
                <w:rFonts w:ascii="Times New Roman" w:hAnsi="Times New Roman"/>
                <w:sz w:val="16"/>
                <w:szCs w:val="16"/>
              </w:rPr>
              <w:t xml:space="preserve">a </w:t>
            </w:r>
            <w:r w:rsidRPr="00D469F5">
              <w:rPr>
                <w:rFonts w:ascii="Times New Roman" w:hAnsi="Times New Roman"/>
                <w:sz w:val="16"/>
                <w:szCs w:val="16"/>
              </w:rPr>
              <w:t>zákazku na usk</w:t>
            </w:r>
            <w:r>
              <w:rPr>
                <w:rFonts w:ascii="Times New Roman" w:hAnsi="Times New Roman"/>
                <w:sz w:val="16"/>
                <w:szCs w:val="16"/>
              </w:rPr>
              <w:t>utočnenie stavebných prác, ktorých</w:t>
            </w:r>
            <w:r w:rsidRPr="00D469F5">
              <w:rPr>
                <w:rFonts w:ascii="Times New Roman" w:hAnsi="Times New Roman"/>
                <w:sz w:val="16"/>
                <w:szCs w:val="16"/>
              </w:rPr>
              <w:t xml:space="preserve"> predmetom je intelektuálne plnenie a poradie ponúk nemožno zostaviť automatizovaným vyhodnotením.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35</w:t>
            </w:r>
          </w:p>
          <w:p w:rsidR="00C52EEC" w:rsidRPr="001340E3"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V prípade verejnej súťaže alebo užšej súťaže alebo rokovacieho konania sa môžu verejní obstarávatelia rozhodnúť, že pred zadaním verejnej zákazky sa uskutoční elektronická aukcia, ak je možné presne stanoviť obsah súťažných podkladov, najmä technické špecifikácie.</w:t>
            </w:r>
          </w:p>
          <w:p w:rsidR="00C52EEC" w:rsidRPr="00FC7D57"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FC7D57">
              <w:rPr>
                <w:rFonts w:ascii="Times New Roman" w:hAnsi="Times New Roman"/>
                <w:sz w:val="16"/>
                <w:szCs w:val="16"/>
              </w:rPr>
              <w:t>Za rovnakých okolností sa môže uskutočniť elektronická aukcia pri opätovnom otvorení súťaže medzi zmluvnými stranami rámcovej dohody podľa článku 33 ods. 4 písm. b) alebo c) a pri otvorení súťaže pri zákazkách, ktoré sa majú zadávať v rámci dynamického nákupného systému uvedeného v článku 34.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E65E3">
              <w:rPr>
                <w:rFonts w:ascii="Times New Roman" w:hAnsi="Times New Roman"/>
                <w:sz w:val="16"/>
                <w:szCs w:val="16"/>
              </w:rPr>
              <w:t>§: 54</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724B33">
              <w:rPr>
                <w:rFonts w:ascii="Times New Roman" w:hAnsi="Times New Roman"/>
                <w:sz w:val="16"/>
                <w:szCs w:val="16"/>
              </w:rPr>
              <w:t>(3) Vo verejnej súťaži, v užšej súťaži alebo v rokovacom konaní so zverejnením môž</w:t>
            </w:r>
            <w:r>
              <w:rPr>
                <w:rFonts w:ascii="Times New Roman" w:hAnsi="Times New Roman"/>
                <w:sz w:val="16"/>
                <w:szCs w:val="16"/>
              </w:rPr>
              <w:t>u</w:t>
            </w:r>
            <w:r w:rsidRPr="00724B33">
              <w:rPr>
                <w:rFonts w:ascii="Times New Roman" w:hAnsi="Times New Roman"/>
                <w:sz w:val="16"/>
                <w:szCs w:val="16"/>
              </w:rPr>
              <w:t xml:space="preserve"> verejný obstarávateľ a obstarávateľ pri zadávaní zákazky použiť elektronickú aukciu, ak možno presne určiť technické požiadavky týkajúce sa predmetu zákazky. Verejný obstarávateľ a obstarávateľ môž</w:t>
            </w:r>
            <w:r>
              <w:rPr>
                <w:rFonts w:ascii="Times New Roman" w:hAnsi="Times New Roman"/>
                <w:sz w:val="16"/>
                <w:szCs w:val="16"/>
              </w:rPr>
              <w:t>u</w:t>
            </w:r>
            <w:r w:rsidRPr="00724B33">
              <w:rPr>
                <w:rFonts w:ascii="Times New Roman" w:hAnsi="Times New Roman"/>
                <w:sz w:val="16"/>
                <w:szCs w:val="16"/>
              </w:rPr>
              <w:t xml:space="preserve"> použiť elektronickú aukciu aj pri zadávaní zákazky v rámci dynamického nákupného systému a pri opätovnom otvorení súťaže medzi všetkými účastníkmi rámcovej dohody. Pri použití elektronickej aukcie je otváranie ponúk neverejné, údaje z otvárania ponúk komisia nezverejňuje a neposiela uchádzačom ani zápisnicu z otvárania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35</w:t>
            </w:r>
          </w:p>
          <w:p w:rsidR="00C52EEC" w:rsidRPr="001340E3"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Elektronická aukcia sa zakladá na niektorom z týchto prvkov ponúk:</w:t>
            </w:r>
          </w:p>
          <w:p w:rsidR="00C52EEC" w:rsidRPr="00FC7D5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a)</w:t>
            </w:r>
            <w:r>
              <w:rPr>
                <w:rFonts w:ascii="Times New Roman" w:hAnsi="Times New Roman"/>
                <w:sz w:val="16"/>
                <w:szCs w:val="16"/>
              </w:rPr>
              <w:t xml:space="preserve"> </w:t>
            </w:r>
            <w:r w:rsidRPr="00FC7D57">
              <w:rPr>
                <w:rFonts w:ascii="Times New Roman" w:hAnsi="Times New Roman"/>
                <w:sz w:val="16"/>
                <w:szCs w:val="16"/>
              </w:rPr>
              <w:t>výlučne na cenách, ak sa zákazka zadáva len na základe ceny;</w:t>
            </w:r>
          </w:p>
          <w:p w:rsidR="00C52EEC" w:rsidRPr="00FC7D57"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FC7D57">
              <w:rPr>
                <w:rFonts w:ascii="Times New Roman" w:hAnsi="Times New Roman"/>
                <w:sz w:val="16"/>
                <w:szCs w:val="16"/>
              </w:rPr>
              <w:t>b)</w:t>
            </w:r>
            <w:r>
              <w:rPr>
                <w:rFonts w:ascii="Times New Roman" w:hAnsi="Times New Roman"/>
                <w:sz w:val="16"/>
                <w:szCs w:val="16"/>
              </w:rPr>
              <w:t xml:space="preserve"> </w:t>
            </w:r>
            <w:r w:rsidRPr="00FC7D57">
              <w:rPr>
                <w:rFonts w:ascii="Times New Roman" w:hAnsi="Times New Roman"/>
                <w:sz w:val="16"/>
                <w:szCs w:val="16"/>
              </w:rPr>
              <w:t>na cenách a/alebo nových hodnotách charakteristických prvkov ponúk uvedených v súťažných podkladoch, ak sa zákazka zadáva na základe najlepšieho pomeru ceny a kvality alebo ponuke s najnižšími nákladmi pri použití prístupu založeného na nákladovej efektívnosti.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E65E3">
              <w:rPr>
                <w:rFonts w:ascii="Times New Roman" w:hAnsi="Times New Roman"/>
                <w:sz w:val="16"/>
                <w:szCs w:val="16"/>
              </w:rPr>
              <w:t>§: 54</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12C79" w:rsidP="00517B81">
            <w:pPr>
              <w:bidi w:val="0"/>
              <w:rPr>
                <w:rFonts w:ascii="Times New Roman" w:hAnsi="Times New Roman"/>
                <w:sz w:val="16"/>
                <w:szCs w:val="16"/>
              </w:rPr>
            </w:pPr>
            <w:r w:rsidRPr="00412C79">
              <w:rPr>
                <w:rFonts w:ascii="Times New Roman" w:hAnsi="Times New Roman"/>
                <w:sz w:val="16"/>
                <w:szCs w:val="16"/>
              </w:rPr>
              <w:t xml:space="preserve">4) Ak je kritériom na vyhodnotenie ponúk najnižšia cena, východiskom elektronickej aukcie sú ceny. Ak sa ponuky vyhodnocujú na základe najlepšieho pomeru ceny a kvality alebo nákladov použitím prístupu nákladovej efektívnosti, východiskom elektronickej aukcie sú </w:t>
            </w:r>
          </w:p>
          <w:p w:rsidR="00C52EEC" w:rsidRPr="00412C79" w:rsidP="00517B81">
            <w:pPr>
              <w:bidi w:val="0"/>
              <w:rPr>
                <w:rFonts w:ascii="Times New Roman" w:hAnsi="Times New Roman"/>
                <w:sz w:val="16"/>
                <w:szCs w:val="16"/>
              </w:rPr>
            </w:pPr>
            <w:r w:rsidRPr="00412C79">
              <w:rPr>
                <w:rFonts w:ascii="Times New Roman" w:hAnsi="Times New Roman"/>
                <w:sz w:val="16"/>
                <w:szCs w:val="16"/>
              </w:rPr>
              <w:t>a)</w:t>
            </w:r>
            <w:r>
              <w:rPr>
                <w:rFonts w:ascii="Times New Roman" w:hAnsi="Times New Roman"/>
                <w:sz w:val="16"/>
                <w:szCs w:val="16"/>
              </w:rPr>
              <w:t xml:space="preserve"> </w:t>
            </w:r>
            <w:r w:rsidRPr="00412C79">
              <w:rPr>
                <w:rFonts w:ascii="Times New Roman" w:hAnsi="Times New Roman"/>
                <w:sz w:val="16"/>
                <w:szCs w:val="16"/>
              </w:rPr>
              <w:t>ceny,</w:t>
            </w:r>
          </w:p>
          <w:p w:rsidR="00C52EEC" w:rsidRPr="00412C79" w:rsidP="00517B81">
            <w:pPr>
              <w:bidi w:val="0"/>
              <w:rPr>
                <w:rFonts w:ascii="Times New Roman" w:hAnsi="Times New Roman"/>
                <w:sz w:val="16"/>
                <w:szCs w:val="16"/>
              </w:rPr>
            </w:pPr>
            <w:r w:rsidRPr="00412C79">
              <w:rPr>
                <w:rFonts w:ascii="Times New Roman" w:hAnsi="Times New Roman"/>
                <w:sz w:val="16"/>
                <w:szCs w:val="16"/>
              </w:rPr>
              <w:t>b)</w:t>
            </w:r>
            <w:r>
              <w:rPr>
                <w:rFonts w:ascii="Times New Roman" w:hAnsi="Times New Roman"/>
                <w:sz w:val="16"/>
                <w:szCs w:val="16"/>
              </w:rPr>
              <w:t xml:space="preserve"> </w:t>
            </w:r>
            <w:r w:rsidRPr="00412C79">
              <w:rPr>
                <w:rFonts w:ascii="Times New Roman" w:hAnsi="Times New Roman"/>
                <w:sz w:val="16"/>
                <w:szCs w:val="16"/>
              </w:rPr>
              <w:t>ceny a nové hodnoty prvkov ponúk, ktoré sú uvedené v</w:t>
            </w:r>
            <w:r>
              <w:rPr>
                <w:rFonts w:ascii="Times New Roman" w:hAnsi="Times New Roman"/>
                <w:sz w:val="16"/>
                <w:szCs w:val="16"/>
              </w:rPr>
              <w:t xml:space="preserve"> súťažných </w:t>
            </w:r>
            <w:r w:rsidRPr="00412C79">
              <w:rPr>
                <w:rFonts w:ascii="Times New Roman" w:hAnsi="Times New Roman"/>
                <w:sz w:val="16"/>
                <w:szCs w:val="16"/>
              </w:rPr>
              <w:t>po</w:t>
            </w:r>
            <w:r>
              <w:rPr>
                <w:rFonts w:ascii="Times New Roman" w:hAnsi="Times New Roman"/>
                <w:sz w:val="16"/>
                <w:szCs w:val="16"/>
              </w:rPr>
              <w:t>dkladoc</w:t>
            </w:r>
            <w:r w:rsidRPr="00412C79">
              <w:rPr>
                <w:rFonts w:ascii="Times New Roman" w:hAnsi="Times New Roman"/>
                <w:sz w:val="16"/>
                <w:szCs w:val="16"/>
              </w:rPr>
              <w:t>h, alebo</w:t>
            </w:r>
          </w:p>
          <w:p w:rsidR="00C52EEC" w:rsidRPr="001340E3" w:rsidP="00517B81">
            <w:pPr>
              <w:bidi w:val="0"/>
              <w:rPr>
                <w:rFonts w:ascii="Times New Roman" w:hAnsi="Times New Roman"/>
                <w:sz w:val="16"/>
                <w:szCs w:val="16"/>
              </w:rPr>
            </w:pPr>
            <w:r w:rsidRPr="00412C79">
              <w:rPr>
                <w:rFonts w:ascii="Times New Roman" w:hAnsi="Times New Roman"/>
                <w:sz w:val="16"/>
                <w:szCs w:val="16"/>
              </w:rPr>
              <w:t>c)</w:t>
            </w:r>
            <w:r>
              <w:rPr>
                <w:rFonts w:ascii="Times New Roman" w:hAnsi="Times New Roman"/>
                <w:sz w:val="16"/>
                <w:szCs w:val="16"/>
              </w:rPr>
              <w:t xml:space="preserve"> </w:t>
            </w:r>
            <w:r w:rsidRPr="00412C79">
              <w:rPr>
                <w:rFonts w:ascii="Times New Roman" w:hAnsi="Times New Roman"/>
                <w:sz w:val="16"/>
                <w:szCs w:val="16"/>
              </w:rPr>
              <w:t>nové hodnoty prvkov ponúk, ktoré sú uvedené v</w:t>
            </w:r>
            <w:r>
              <w:rPr>
                <w:rFonts w:ascii="Times New Roman" w:hAnsi="Times New Roman"/>
                <w:sz w:val="16"/>
                <w:szCs w:val="16"/>
              </w:rPr>
              <w:t> súťažných podkladoch</w:t>
            </w:r>
            <w:r w:rsidRPr="00412C79">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FC7D57" w:rsidP="00517B81">
            <w:pPr>
              <w:bidi w:val="0"/>
              <w:rPr>
                <w:rFonts w:ascii="Times New Roman" w:hAnsi="Times New Roman"/>
                <w:sz w:val="16"/>
                <w:szCs w:val="16"/>
              </w:rPr>
            </w:pPr>
            <w:r w:rsidRPr="00FC7D57">
              <w:rPr>
                <w:rFonts w:ascii="Times New Roman" w:hAnsi="Times New Roman"/>
                <w:sz w:val="16"/>
                <w:szCs w:val="16"/>
              </w:rPr>
              <w:t>Č: 35</w:t>
            </w:r>
          </w:p>
          <w:p w:rsidR="00C52EEC" w:rsidRPr="001340E3" w:rsidP="00517B81">
            <w:pPr>
              <w:bidi w:val="0"/>
              <w:rPr>
                <w:rFonts w:ascii="Times New Roman" w:hAnsi="Times New Roman"/>
                <w:sz w:val="16"/>
                <w:szCs w:val="16"/>
              </w:rPr>
            </w:pPr>
            <w:r w:rsidRPr="00FC7D57">
              <w:rPr>
                <w:rFonts w:ascii="Times New Roman" w:hAnsi="Times New Roman"/>
                <w:sz w:val="16"/>
                <w:szCs w:val="16"/>
              </w:rPr>
              <w:t xml:space="preserve">O: </w:t>
            </w:r>
            <w:r>
              <w:rPr>
                <w:rFonts w:ascii="Times New Roman" w:hAnsi="Times New Roman"/>
                <w:sz w:val="16"/>
                <w:szCs w:val="16"/>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FC7D57">
              <w:rPr>
                <w:rFonts w:ascii="Times New Roman" w:hAnsi="Times New Roman"/>
                <w:sz w:val="16"/>
                <w:szCs w:val="16"/>
              </w:rPr>
              <w:t>Verejní obstarávatelia, ktorí sa rozhodnú, že uskutočnia elektronickú aukciu, túto skutočnosť uvedú v oznámení o vyhlásení verejného obstarávania alebo vo výzve na potvrdenie záujmu. Súťažné podklady obsahujú prinajmenšom informácie uvedené v prílohe VI.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E65E3">
              <w:rPr>
                <w:rFonts w:ascii="Times New Roman" w:hAnsi="Times New Roman"/>
                <w:sz w:val="16"/>
                <w:szCs w:val="16"/>
              </w:rPr>
              <w:t>§: 54</w:t>
            </w:r>
          </w:p>
          <w:p w:rsidR="00C52EEC" w:rsidRPr="001340E3" w:rsidP="00517B81">
            <w:pPr>
              <w:bidi w:val="0"/>
              <w:jc w:val="both"/>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12C79" w:rsidP="00517B81">
            <w:pPr>
              <w:bidi w:val="0"/>
              <w:rPr>
                <w:rFonts w:ascii="Times New Roman" w:hAnsi="Times New Roman"/>
                <w:sz w:val="16"/>
                <w:szCs w:val="16"/>
              </w:rPr>
            </w:pPr>
            <w:r w:rsidRPr="00412C79">
              <w:rPr>
                <w:rFonts w:ascii="Times New Roman" w:hAnsi="Times New Roman"/>
                <w:sz w:val="16"/>
                <w:szCs w:val="16"/>
              </w:rPr>
              <w:t>(5) Ak verejný obstarávateľ a</w:t>
            </w:r>
            <w:r>
              <w:rPr>
                <w:rFonts w:ascii="Times New Roman" w:hAnsi="Times New Roman"/>
                <w:sz w:val="16"/>
                <w:szCs w:val="16"/>
              </w:rPr>
              <w:t>lebo</w:t>
            </w:r>
            <w:r w:rsidRPr="00412C79">
              <w:rPr>
                <w:rFonts w:ascii="Times New Roman" w:hAnsi="Times New Roman"/>
                <w:sz w:val="16"/>
                <w:szCs w:val="16"/>
              </w:rPr>
              <w:t xml:space="preserve"> obstarávateľ použije elektronickú aukciu, uvedie túto skutočnosť v oznámení o vyhlásení verejného obstarávania alebo v oznámení použitom ako výzva na súťaž. Súťažné podklady obsahujú najmä </w:t>
            </w:r>
          </w:p>
          <w:p w:rsidR="00C52EEC" w:rsidRPr="00412C79" w:rsidP="00517B81">
            <w:pPr>
              <w:bidi w:val="0"/>
              <w:rPr>
                <w:rFonts w:ascii="Times New Roman" w:hAnsi="Times New Roman"/>
                <w:sz w:val="16"/>
                <w:szCs w:val="16"/>
              </w:rPr>
            </w:pPr>
            <w:r w:rsidRPr="00412C79">
              <w:rPr>
                <w:rFonts w:ascii="Times New Roman" w:hAnsi="Times New Roman"/>
                <w:sz w:val="16"/>
                <w:szCs w:val="16"/>
              </w:rPr>
              <w:t>a)</w:t>
            </w:r>
            <w:r>
              <w:rPr>
                <w:rFonts w:ascii="Times New Roman" w:hAnsi="Times New Roman"/>
                <w:sz w:val="16"/>
                <w:szCs w:val="16"/>
              </w:rPr>
              <w:t xml:space="preserve"> </w:t>
            </w:r>
            <w:r w:rsidRPr="00412C79">
              <w:rPr>
                <w:rFonts w:ascii="Times New Roman" w:hAnsi="Times New Roman"/>
                <w:sz w:val="16"/>
                <w:szCs w:val="16"/>
              </w:rPr>
              <w:t>prvky, ktorých hodnoty budú predmetom elektronickej aukcie, za predpokladu, že tieto prvky sú kvantifikovateľné a dajú sa vyjadriť v číslach alebo percentách,</w:t>
            </w:r>
          </w:p>
          <w:p w:rsidR="00C52EEC" w:rsidRPr="00412C79" w:rsidP="00517B81">
            <w:pPr>
              <w:bidi w:val="0"/>
              <w:rPr>
                <w:rFonts w:ascii="Times New Roman" w:hAnsi="Times New Roman"/>
                <w:sz w:val="16"/>
                <w:szCs w:val="16"/>
              </w:rPr>
            </w:pPr>
            <w:r w:rsidRPr="00412C79">
              <w:rPr>
                <w:rFonts w:ascii="Times New Roman" w:hAnsi="Times New Roman"/>
                <w:sz w:val="16"/>
                <w:szCs w:val="16"/>
              </w:rPr>
              <w:t>b)</w:t>
            </w:r>
            <w:r>
              <w:rPr>
                <w:rFonts w:ascii="Times New Roman" w:hAnsi="Times New Roman"/>
                <w:sz w:val="16"/>
                <w:szCs w:val="16"/>
              </w:rPr>
              <w:t xml:space="preserve"> </w:t>
            </w:r>
            <w:r w:rsidRPr="00412C79">
              <w:rPr>
                <w:rFonts w:ascii="Times New Roman" w:hAnsi="Times New Roman"/>
                <w:sz w:val="16"/>
                <w:szCs w:val="16"/>
              </w:rPr>
              <w:t>limity hodnôt, ktoré možno predložiť, vyplývajúce z technických požiadaviek týkajúcich sa predmetu zákazky,</w:t>
            </w:r>
          </w:p>
          <w:p w:rsidR="00C52EEC" w:rsidRPr="00412C79" w:rsidP="00517B81">
            <w:pPr>
              <w:bidi w:val="0"/>
              <w:rPr>
                <w:rFonts w:ascii="Times New Roman" w:hAnsi="Times New Roman"/>
                <w:sz w:val="16"/>
                <w:szCs w:val="16"/>
              </w:rPr>
            </w:pPr>
            <w:r w:rsidRPr="00412C79">
              <w:rPr>
                <w:rFonts w:ascii="Times New Roman" w:hAnsi="Times New Roman"/>
                <w:sz w:val="16"/>
                <w:szCs w:val="16"/>
              </w:rPr>
              <w:t>c)</w:t>
            </w:r>
            <w:r>
              <w:rPr>
                <w:rFonts w:ascii="Times New Roman" w:hAnsi="Times New Roman"/>
                <w:sz w:val="16"/>
                <w:szCs w:val="16"/>
              </w:rPr>
              <w:t xml:space="preserve"> </w:t>
            </w:r>
            <w:r w:rsidRPr="00412C79">
              <w:rPr>
                <w:rFonts w:ascii="Times New Roman" w:hAnsi="Times New Roman"/>
                <w:sz w:val="16"/>
                <w:szCs w:val="16"/>
              </w:rPr>
              <w:t>informácie, ktoré budú uchádzačom sprístupnené v priebehu elektronickej aukcie, a ak to prichádza do úvahy, aj uvedenie termínu ich sprístupnenia,</w:t>
            </w:r>
          </w:p>
          <w:p w:rsidR="00C52EEC" w:rsidRPr="00412C79" w:rsidP="00517B81">
            <w:pPr>
              <w:bidi w:val="0"/>
              <w:rPr>
                <w:rFonts w:ascii="Times New Roman" w:hAnsi="Times New Roman"/>
                <w:sz w:val="16"/>
                <w:szCs w:val="16"/>
              </w:rPr>
            </w:pPr>
            <w:r w:rsidRPr="00412C79">
              <w:rPr>
                <w:rFonts w:ascii="Times New Roman" w:hAnsi="Times New Roman"/>
                <w:sz w:val="16"/>
                <w:szCs w:val="16"/>
              </w:rPr>
              <w:t>d)</w:t>
            </w:r>
            <w:r>
              <w:rPr>
                <w:rFonts w:ascii="Times New Roman" w:hAnsi="Times New Roman"/>
                <w:sz w:val="16"/>
                <w:szCs w:val="16"/>
              </w:rPr>
              <w:t xml:space="preserve"> príslušné </w:t>
            </w:r>
            <w:r w:rsidRPr="00412C79">
              <w:rPr>
                <w:rFonts w:ascii="Times New Roman" w:hAnsi="Times New Roman"/>
                <w:sz w:val="16"/>
                <w:szCs w:val="16"/>
              </w:rPr>
              <w:t>informácie týkajúce sa priebehu elektronickej aukcie,</w:t>
            </w:r>
          </w:p>
          <w:p w:rsidR="00C52EEC" w:rsidRPr="00412C79" w:rsidP="00517B81">
            <w:pPr>
              <w:bidi w:val="0"/>
              <w:rPr>
                <w:rFonts w:ascii="Times New Roman" w:hAnsi="Times New Roman"/>
                <w:sz w:val="16"/>
                <w:szCs w:val="16"/>
              </w:rPr>
            </w:pPr>
            <w:r w:rsidRPr="00412C79">
              <w:rPr>
                <w:rFonts w:ascii="Times New Roman" w:hAnsi="Times New Roman"/>
                <w:sz w:val="16"/>
                <w:szCs w:val="16"/>
              </w:rPr>
              <w:t>e)</w:t>
            </w:r>
            <w:r>
              <w:rPr>
                <w:rFonts w:ascii="Times New Roman" w:hAnsi="Times New Roman"/>
                <w:sz w:val="16"/>
                <w:szCs w:val="16"/>
              </w:rPr>
              <w:t xml:space="preserve"> </w:t>
            </w:r>
            <w:r w:rsidRPr="00412C79">
              <w:rPr>
                <w:rFonts w:ascii="Times New Roman" w:hAnsi="Times New Roman"/>
                <w:sz w:val="16"/>
                <w:szCs w:val="16"/>
              </w:rPr>
              <w:t>podmienky, za ktorých uchádzači môžu predkladať ponuky,  najmä minimálne rozdiely, ktoré sa budú pri predkladaní ponúk vyžadovať, ak to prichádza do úvahy,</w:t>
            </w:r>
          </w:p>
          <w:p w:rsidR="00C52EEC" w:rsidRPr="001340E3" w:rsidP="00517B81">
            <w:pPr>
              <w:bidi w:val="0"/>
              <w:rPr>
                <w:rFonts w:ascii="Times New Roman" w:hAnsi="Times New Roman"/>
                <w:sz w:val="16"/>
                <w:szCs w:val="16"/>
              </w:rPr>
            </w:pPr>
            <w:r w:rsidRPr="00412C79">
              <w:rPr>
                <w:rFonts w:ascii="Times New Roman" w:hAnsi="Times New Roman"/>
                <w:sz w:val="16"/>
                <w:szCs w:val="16"/>
              </w:rPr>
              <w:t>f)</w:t>
            </w:r>
            <w:r>
              <w:rPr>
                <w:rFonts w:ascii="Times New Roman" w:hAnsi="Times New Roman"/>
                <w:sz w:val="16"/>
                <w:szCs w:val="16"/>
              </w:rPr>
              <w:t xml:space="preserve"> </w:t>
            </w:r>
            <w:r w:rsidRPr="00412C79">
              <w:rPr>
                <w:rFonts w:ascii="Times New Roman" w:hAnsi="Times New Roman"/>
                <w:sz w:val="16"/>
                <w:szCs w:val="16"/>
              </w:rPr>
              <w:t>príslušné informácie týkajúce sa použitého elektronického zariadenia, podmienky a špecifikácie technického pripojenia.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FC7D57" w:rsidP="00517B81">
            <w:pPr>
              <w:bidi w:val="0"/>
              <w:rPr>
                <w:rFonts w:ascii="Times New Roman" w:hAnsi="Times New Roman"/>
                <w:sz w:val="16"/>
                <w:szCs w:val="16"/>
              </w:rPr>
            </w:pPr>
            <w:r w:rsidRPr="00FC7D57">
              <w:rPr>
                <w:rFonts w:ascii="Times New Roman" w:hAnsi="Times New Roman"/>
                <w:sz w:val="16"/>
                <w:szCs w:val="16"/>
              </w:rPr>
              <w:t>Č: 35</w:t>
            </w:r>
          </w:p>
          <w:p w:rsidR="00C52EEC" w:rsidRPr="00FC7D57" w:rsidP="00517B81">
            <w:pPr>
              <w:bidi w:val="0"/>
              <w:rPr>
                <w:rFonts w:ascii="Times New Roman" w:hAnsi="Times New Roman"/>
                <w:sz w:val="16"/>
                <w:szCs w:val="16"/>
              </w:rPr>
            </w:pPr>
            <w:r w:rsidRPr="00FC7D57">
              <w:rPr>
                <w:rFonts w:ascii="Times New Roman" w:hAnsi="Times New Roman"/>
                <w:sz w:val="16"/>
                <w:szCs w:val="16"/>
              </w:rPr>
              <w:t xml:space="preserve">O: </w:t>
            </w:r>
            <w:r>
              <w:rPr>
                <w:rFonts w:ascii="Times New Roman" w:hAnsi="Times New Roman"/>
                <w:sz w:val="16"/>
                <w:szCs w:val="16"/>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Pred uskutočnením elektronickej aukcie vykonajú verejní obstarávatelia úplné počiatočné vyhodnotenie ponúk podľa kritéria alebo kritérií na vyhodnotenie ponúk a váh priradených jednotlivým kritériám.</w:t>
            </w:r>
          </w:p>
          <w:p w:rsidR="00C52EEC" w:rsidRPr="00FC7D5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Ponuka sa považuje za prípustnú, ak ju predložil uchádzač, ktorý nebol vylúčený podľa článku 57, spĺňa podmienky účasti a jeho ponuka je v súlade s technickými špecifikáciami bez toho, aby bola neregulárna alebo neprijateľná alebo nevhodná.</w:t>
            </w:r>
          </w:p>
          <w:p w:rsidR="00C52EEC" w:rsidRPr="00FC7D5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Za neregulárne sa považujú najmä ponuky, ktoré nie sú v súlade so súťažnými podkladmi, ktoré boli doručené neskoro, v prípade ktorých existujú dôkazy o tajnej dohode alebo korupcii alebo ktoré považuje verejný obstarávateľ za neobvykle nízke ponuky. Za neprijateľné sa považujú najmä ponuky predložené uchádzačmi, ktorí nemajú požadovanú kvalifikáciu, a ponuky, ktorých cena presahuje rozpočet verejného obstarávateľa stanovený a zdokumentovaný pred začatím postupu obstarávania.</w:t>
            </w:r>
          </w:p>
          <w:p w:rsidR="00C52EEC" w:rsidRPr="00FC7D5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Ponuka sa považuje za nevhodnú, ak je vzhľadom na zákazku irelevantná, pričom bez podstatných zmien nie je zjavne schopná uspokojiť potreby a požiadavky verejného obstarávateľa uvedené v súťažných podkladoch. Žiadosť o účasť sa považuje za nevhodnú, ak sa príslušný hospodársky subjekt má alebo môže vylúčiť podľa článku 57 alebo nespĺňa podmienky účasti, ktoré stanovil verejný obstarávateľ podľa článku 58.</w:t>
            </w:r>
          </w:p>
          <w:p w:rsidR="00C52EEC" w:rsidRPr="00FC7D5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Všetci uchádzači, ktorí predložili prípustné ponuky, budú elektronickými prostriedkami v rovnakom čase vyzvaní na účasť na elektronickej aukcii, pričom od určeného dátumu a času budú používať spojenia podľa pokynov stanovených vo výzve. Elektronická aukcia sa môže uskutočniť v niekoľkých po sebe nasledujúcich fázach. Elektronická aukcia nezačne skôr ako dva pracovné dni po dátume zaslania výziev.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E65E3">
              <w:rPr>
                <w:rFonts w:ascii="Times New Roman" w:hAnsi="Times New Roman"/>
                <w:sz w:val="16"/>
                <w:szCs w:val="16"/>
              </w:rPr>
              <w:t>§: 54</w:t>
            </w:r>
          </w:p>
          <w:p w:rsidR="00C52EEC" w:rsidRPr="001340E3" w:rsidP="00517B81">
            <w:pPr>
              <w:bidi w:val="0"/>
              <w:jc w:val="both"/>
              <w:rPr>
                <w:rFonts w:ascii="Times New Roman" w:hAnsi="Times New Roman"/>
                <w:sz w:val="16"/>
                <w:szCs w:val="16"/>
              </w:rPr>
            </w:pPr>
            <w:r>
              <w:rPr>
                <w:rFonts w:ascii="Times New Roman" w:hAnsi="Times New Roman"/>
                <w:sz w:val="16"/>
                <w:szCs w:val="16"/>
              </w:rPr>
              <w:t>O: 6, 7, 9</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412C79">
              <w:rPr>
                <w:rFonts w:ascii="Times New Roman" w:hAnsi="Times New Roman"/>
                <w:sz w:val="16"/>
                <w:szCs w:val="16"/>
              </w:rPr>
              <w:t>(6) Pred začatím elektronickej aukcie verejný obstarávateľ a obstarávateľ vyhodno</w:t>
            </w:r>
            <w:r>
              <w:rPr>
                <w:rFonts w:ascii="Times New Roman" w:hAnsi="Times New Roman"/>
                <w:sz w:val="16"/>
                <w:szCs w:val="16"/>
              </w:rPr>
              <w:t>tia</w:t>
            </w:r>
            <w:r w:rsidRPr="00412C79">
              <w:rPr>
                <w:rFonts w:ascii="Times New Roman" w:hAnsi="Times New Roman"/>
                <w:sz w:val="16"/>
                <w:szCs w:val="16"/>
              </w:rPr>
              <w:t xml:space="preserve"> ponuky podľa kritérií na vyhodnotenie ponúk a relatívnej váhy priradenej jednotlivým kritériám.</w:t>
            </w:r>
          </w:p>
          <w:p w:rsidR="00C52EEC" w:rsidP="00517B81">
            <w:pPr>
              <w:bidi w:val="0"/>
              <w:rPr>
                <w:rFonts w:ascii="Times New Roman" w:hAnsi="Times New Roman"/>
                <w:sz w:val="16"/>
                <w:szCs w:val="16"/>
              </w:rPr>
            </w:pPr>
          </w:p>
          <w:p w:rsidR="00C52EEC" w:rsidRPr="00412C79" w:rsidP="00517B81">
            <w:pPr>
              <w:bidi w:val="0"/>
              <w:rPr>
                <w:rFonts w:ascii="Times New Roman" w:hAnsi="Times New Roman"/>
                <w:sz w:val="16"/>
                <w:szCs w:val="16"/>
              </w:rPr>
            </w:pPr>
            <w:r w:rsidRPr="00412C79">
              <w:rPr>
                <w:rFonts w:ascii="Times New Roman" w:hAnsi="Times New Roman"/>
                <w:sz w:val="16"/>
                <w:szCs w:val="16"/>
              </w:rPr>
              <w:t>(7) Verejný obstarávateľ a obstarávateľ vyzv</w:t>
            </w:r>
            <w:r>
              <w:rPr>
                <w:rFonts w:ascii="Times New Roman" w:hAnsi="Times New Roman"/>
                <w:sz w:val="16"/>
                <w:szCs w:val="16"/>
              </w:rPr>
              <w:t>ú</w:t>
            </w:r>
            <w:r w:rsidRPr="00412C79">
              <w:rPr>
                <w:rFonts w:ascii="Times New Roman" w:hAnsi="Times New Roman"/>
                <w:sz w:val="16"/>
                <w:szCs w:val="16"/>
              </w:rPr>
              <w:t xml:space="preserve"> elektronickými prostriedkami súčasne všetkých uchádzačov, ktorí neboli vylúčení a ktorých ponuky spĺňajú určené požiadavky, na účasť v elektronickej aukcii. Výzva na účasť v elektronickej aukcii obsahuje najmä </w:t>
            </w:r>
          </w:p>
          <w:p w:rsidR="00C52EEC" w:rsidRPr="00412C79" w:rsidP="00517B81">
            <w:pPr>
              <w:bidi w:val="0"/>
              <w:rPr>
                <w:rFonts w:ascii="Times New Roman" w:hAnsi="Times New Roman"/>
                <w:sz w:val="16"/>
                <w:szCs w:val="16"/>
              </w:rPr>
            </w:pPr>
            <w:r w:rsidRPr="00412C79">
              <w:rPr>
                <w:rFonts w:ascii="Times New Roman" w:hAnsi="Times New Roman"/>
                <w:sz w:val="16"/>
                <w:szCs w:val="16"/>
              </w:rPr>
              <w:t>a)</w:t>
            </w:r>
            <w:r>
              <w:rPr>
                <w:rFonts w:ascii="Times New Roman" w:hAnsi="Times New Roman"/>
                <w:sz w:val="16"/>
                <w:szCs w:val="16"/>
              </w:rPr>
              <w:t xml:space="preserve"> </w:t>
            </w:r>
            <w:r w:rsidRPr="00412C79">
              <w:rPr>
                <w:rFonts w:ascii="Times New Roman" w:hAnsi="Times New Roman"/>
                <w:sz w:val="16"/>
                <w:szCs w:val="16"/>
              </w:rPr>
              <w:t>všetky príslušné informácie týkajúce sa individuálneho pripojenia k používanému elektronickému zariadeniu,</w:t>
            </w:r>
          </w:p>
          <w:p w:rsidR="00C52EEC" w:rsidRPr="00412C79" w:rsidP="00517B81">
            <w:pPr>
              <w:bidi w:val="0"/>
              <w:rPr>
                <w:rFonts w:ascii="Times New Roman" w:hAnsi="Times New Roman"/>
                <w:sz w:val="16"/>
                <w:szCs w:val="16"/>
              </w:rPr>
            </w:pPr>
            <w:r w:rsidRPr="00412C79">
              <w:rPr>
                <w:rFonts w:ascii="Times New Roman" w:hAnsi="Times New Roman"/>
                <w:sz w:val="16"/>
                <w:szCs w:val="16"/>
              </w:rPr>
              <w:t>b)</w:t>
            </w:r>
            <w:r>
              <w:rPr>
                <w:rFonts w:ascii="Times New Roman" w:hAnsi="Times New Roman"/>
                <w:sz w:val="16"/>
                <w:szCs w:val="16"/>
              </w:rPr>
              <w:t xml:space="preserve"> </w:t>
            </w:r>
            <w:r w:rsidRPr="00412C79">
              <w:rPr>
                <w:rFonts w:ascii="Times New Roman" w:hAnsi="Times New Roman"/>
                <w:sz w:val="16"/>
                <w:szCs w:val="16"/>
              </w:rPr>
              <w:t>dátum a čas začatia elektronickej aukcie,</w:t>
            </w:r>
          </w:p>
          <w:p w:rsidR="00C52EEC" w:rsidRPr="00412C79" w:rsidP="00517B81">
            <w:pPr>
              <w:bidi w:val="0"/>
              <w:rPr>
                <w:rFonts w:ascii="Times New Roman" w:hAnsi="Times New Roman"/>
                <w:sz w:val="16"/>
                <w:szCs w:val="16"/>
              </w:rPr>
            </w:pPr>
            <w:r w:rsidRPr="00412C79">
              <w:rPr>
                <w:rFonts w:ascii="Times New Roman" w:hAnsi="Times New Roman"/>
                <w:sz w:val="16"/>
                <w:szCs w:val="16"/>
              </w:rPr>
              <w:t>c)</w:t>
            </w:r>
            <w:r>
              <w:rPr>
                <w:rFonts w:ascii="Times New Roman" w:hAnsi="Times New Roman"/>
                <w:sz w:val="16"/>
                <w:szCs w:val="16"/>
              </w:rPr>
              <w:t xml:space="preserve"> </w:t>
            </w:r>
            <w:r w:rsidRPr="00412C79">
              <w:rPr>
                <w:rFonts w:ascii="Times New Roman" w:hAnsi="Times New Roman"/>
                <w:sz w:val="16"/>
                <w:szCs w:val="16"/>
              </w:rPr>
              <w:t>spôsob skončenia elektronickej aukcie,</w:t>
            </w:r>
          </w:p>
          <w:p w:rsidR="00C52EEC" w:rsidRPr="00412C79" w:rsidP="00517B81">
            <w:pPr>
              <w:bidi w:val="0"/>
              <w:rPr>
                <w:rFonts w:ascii="Times New Roman" w:hAnsi="Times New Roman"/>
                <w:sz w:val="16"/>
                <w:szCs w:val="16"/>
              </w:rPr>
            </w:pPr>
            <w:r w:rsidRPr="00412C79">
              <w:rPr>
                <w:rFonts w:ascii="Times New Roman" w:hAnsi="Times New Roman"/>
                <w:sz w:val="16"/>
                <w:szCs w:val="16"/>
              </w:rPr>
              <w:t>d)</w:t>
            </w:r>
            <w:r>
              <w:rPr>
                <w:rFonts w:ascii="Times New Roman" w:hAnsi="Times New Roman"/>
                <w:sz w:val="16"/>
                <w:szCs w:val="16"/>
              </w:rPr>
              <w:t xml:space="preserve"> </w:t>
            </w:r>
            <w:r w:rsidRPr="00412C79">
              <w:rPr>
                <w:rFonts w:ascii="Times New Roman" w:hAnsi="Times New Roman"/>
                <w:sz w:val="16"/>
                <w:szCs w:val="16"/>
              </w:rPr>
              <w:t>vzorec na určenie automatizovaného prehodnotenia poradia na základe predložených nových cien alebo nových ho</w:t>
            </w:r>
            <w:r w:rsidR="000E65E3">
              <w:rPr>
                <w:rFonts w:ascii="Times New Roman" w:hAnsi="Times New Roman"/>
                <w:sz w:val="16"/>
                <w:szCs w:val="16"/>
              </w:rPr>
              <w:t>dnôt podľa odseku 4 druhej vety, ktorý</w:t>
            </w:r>
            <w:r w:rsidRPr="00412C79">
              <w:rPr>
                <w:rFonts w:ascii="Times New Roman" w:hAnsi="Times New Roman"/>
                <w:sz w:val="16"/>
                <w:szCs w:val="16"/>
              </w:rPr>
              <w:t xml:space="preserve"> obsah</w:t>
            </w:r>
            <w:r w:rsidR="000E65E3">
              <w:rPr>
                <w:rFonts w:ascii="Times New Roman" w:hAnsi="Times New Roman"/>
                <w:sz w:val="16"/>
                <w:szCs w:val="16"/>
              </w:rPr>
              <w:t>uje</w:t>
            </w:r>
            <w:r w:rsidRPr="00412C79">
              <w:rPr>
                <w:rFonts w:ascii="Times New Roman" w:hAnsi="Times New Roman"/>
                <w:sz w:val="16"/>
                <w:szCs w:val="16"/>
              </w:rPr>
              <w:t xml:space="preserve"> relatívnu váhu jednotlivých kritérií určených na vyhodnotenie ponúk na základe najlepšieho pomeru ceny a kvality alebo nákladov použitím prístupu nákladovej efektívnosti, ktoré boli uvedené v oznámení o vy</w:t>
            </w:r>
            <w:r>
              <w:rPr>
                <w:rFonts w:ascii="Times New Roman" w:hAnsi="Times New Roman"/>
                <w:sz w:val="16"/>
                <w:szCs w:val="16"/>
              </w:rPr>
              <w:t>hlásení verejného obstarávania</w:t>
            </w:r>
            <w:r w:rsidRPr="00412C79">
              <w:rPr>
                <w:rFonts w:ascii="Times New Roman" w:hAnsi="Times New Roman"/>
                <w:sz w:val="16"/>
                <w:szCs w:val="16"/>
              </w:rPr>
              <w:t>, v oznámení použitom ako výzva na súťaž alebo v súťažných podkladoch; na tento účel sa však prípadné rozpätie vopred zredukuje na určitú hodnotu,</w:t>
            </w:r>
          </w:p>
          <w:p w:rsidR="00C52EEC" w:rsidP="00517B81">
            <w:pPr>
              <w:bidi w:val="0"/>
              <w:rPr>
                <w:rFonts w:ascii="Times New Roman" w:hAnsi="Times New Roman"/>
                <w:sz w:val="16"/>
                <w:szCs w:val="16"/>
              </w:rPr>
            </w:pPr>
            <w:r w:rsidRPr="00412C79">
              <w:rPr>
                <w:rFonts w:ascii="Times New Roman" w:hAnsi="Times New Roman"/>
                <w:sz w:val="16"/>
                <w:szCs w:val="16"/>
              </w:rPr>
              <w:t>e)</w:t>
            </w:r>
            <w:r>
              <w:rPr>
                <w:rFonts w:ascii="Times New Roman" w:hAnsi="Times New Roman"/>
                <w:sz w:val="16"/>
                <w:szCs w:val="16"/>
              </w:rPr>
              <w:t xml:space="preserve"> </w:t>
            </w:r>
            <w:r w:rsidRPr="00412C79">
              <w:rPr>
                <w:rFonts w:ascii="Times New Roman" w:hAnsi="Times New Roman"/>
                <w:sz w:val="16"/>
                <w:szCs w:val="16"/>
              </w:rPr>
              <w:t>osobitný vzorec pre každé variantné riešenie, ak je povolené.</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412C79">
              <w:rPr>
                <w:rFonts w:ascii="Times New Roman" w:hAnsi="Times New Roman"/>
                <w:sz w:val="16"/>
                <w:szCs w:val="16"/>
              </w:rPr>
              <w:t>(9) Elektronickú aukciu možno uskutočniť v niekoľkých po sebe nasledujúcich etapách. Elektronickú aukciu nemožno začať skôr ako dva pracovné dni odo dňa odoslania výzvy na účasť v elektronickej aukcii.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FC7D57" w:rsidP="00517B81">
            <w:pPr>
              <w:bidi w:val="0"/>
              <w:rPr>
                <w:rFonts w:ascii="Times New Roman" w:hAnsi="Times New Roman"/>
                <w:sz w:val="16"/>
                <w:szCs w:val="16"/>
              </w:rPr>
            </w:pPr>
            <w:r w:rsidRPr="00FC7D57">
              <w:rPr>
                <w:rFonts w:ascii="Times New Roman" w:hAnsi="Times New Roman"/>
                <w:sz w:val="16"/>
                <w:szCs w:val="16"/>
              </w:rPr>
              <w:t>Č: 35</w:t>
            </w:r>
          </w:p>
          <w:p w:rsidR="00C52EEC" w:rsidRPr="00FC7D57" w:rsidP="00517B81">
            <w:pPr>
              <w:bidi w:val="0"/>
              <w:rPr>
                <w:rFonts w:ascii="Times New Roman" w:hAnsi="Times New Roman"/>
                <w:sz w:val="16"/>
                <w:szCs w:val="16"/>
              </w:rPr>
            </w:pPr>
            <w:r w:rsidRPr="00FC7D57">
              <w:rPr>
                <w:rFonts w:ascii="Times New Roman" w:hAnsi="Times New Roman"/>
                <w:sz w:val="16"/>
                <w:szCs w:val="16"/>
              </w:rPr>
              <w:t xml:space="preserve">O: </w:t>
            </w:r>
            <w:r>
              <w:rPr>
                <w:rFonts w:ascii="Times New Roman" w:hAnsi="Times New Roman"/>
                <w:sz w:val="16"/>
                <w:szCs w:val="16"/>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K výzve sa priloží výsledok celkového hodnotenia príslušnej ponuky, ktoré sa vykonalo na základe váh uvedených v článku 67 ods. 5 prvom pododseku.</w:t>
            </w:r>
          </w:p>
          <w:p w:rsidR="00C52EEC" w:rsidRPr="00FC7D5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Vo výzve sa tiež uvádza matematický vzorec, ktorý sa počas elektronickej aukcie použije na automatické určenie nového poradia v závislosti od nových predložených cien a/alebo hodnôt. Okrem prípadu, keď je ekonomicky najvýhodnejšia ponuka určená len na základe ceny, sa v tomto vzorci zohľadňuje váha všetkých kritérií stanovených na určenie ekonomicky najvýhodnejšej ponuky, ktoré boli uvedené v oznámení použitom ako prostriedok výzvy na súťaž alebo v iných súťažných podkladoch. Na tento účel sa však prípadné rozpätia vopred obmedzia na určitú hodnotu.</w:t>
            </w:r>
          </w:p>
          <w:p w:rsidR="00C52EEC" w:rsidRPr="00FC7D5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Ak sú povolené variantné riešenia, pre každé variantné riešenie sa stanoví osobitný vzorec.</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E65E3">
              <w:rPr>
                <w:rFonts w:ascii="Times New Roman" w:hAnsi="Times New Roman"/>
                <w:sz w:val="16"/>
                <w:szCs w:val="16"/>
              </w:rPr>
              <w:t>§: 54</w:t>
            </w:r>
          </w:p>
          <w:p w:rsidR="00C52EEC" w:rsidRPr="001340E3" w:rsidP="00517B81">
            <w:pPr>
              <w:bidi w:val="0"/>
              <w:jc w:val="both"/>
              <w:rPr>
                <w:rFonts w:ascii="Times New Roman" w:hAnsi="Times New Roman"/>
                <w:sz w:val="16"/>
                <w:szCs w:val="16"/>
              </w:rPr>
            </w:pPr>
            <w:r>
              <w:rPr>
                <w:rFonts w:ascii="Times New Roman" w:hAnsi="Times New Roman"/>
                <w:sz w:val="16"/>
                <w:szCs w:val="16"/>
              </w:rPr>
              <w:t>O: 7,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81DA9" w:rsidP="00517B81">
            <w:pPr>
              <w:bidi w:val="0"/>
              <w:rPr>
                <w:rFonts w:ascii="Times New Roman" w:hAnsi="Times New Roman"/>
                <w:sz w:val="16"/>
                <w:szCs w:val="16"/>
              </w:rPr>
            </w:pPr>
            <w:r w:rsidRPr="00F81DA9">
              <w:rPr>
                <w:rFonts w:ascii="Times New Roman" w:hAnsi="Times New Roman"/>
                <w:sz w:val="16"/>
                <w:szCs w:val="16"/>
              </w:rPr>
              <w:t>(7) Verejný obstarávateľ a obstarávateľ vyzv</w:t>
            </w:r>
            <w:r>
              <w:rPr>
                <w:rFonts w:ascii="Times New Roman" w:hAnsi="Times New Roman"/>
                <w:sz w:val="16"/>
                <w:szCs w:val="16"/>
              </w:rPr>
              <w:t>ú</w:t>
            </w:r>
            <w:r w:rsidRPr="00F81DA9">
              <w:rPr>
                <w:rFonts w:ascii="Times New Roman" w:hAnsi="Times New Roman"/>
                <w:sz w:val="16"/>
                <w:szCs w:val="16"/>
              </w:rPr>
              <w:t xml:space="preserve"> elektronickými prostriedkami súčasne všetkých uchádzačov, ktorí neboli vylúčení a ktorých ponuky spĺňajú určené požiadavky, na účasť v elektronickej aukcii. Výzva na účasť v elektronickej aukcii obsahuje najmä </w:t>
            </w:r>
          </w:p>
          <w:p w:rsidR="00C52EEC" w:rsidRPr="00F81DA9" w:rsidP="00517B81">
            <w:pPr>
              <w:bidi w:val="0"/>
              <w:rPr>
                <w:rFonts w:ascii="Times New Roman" w:hAnsi="Times New Roman"/>
                <w:sz w:val="16"/>
                <w:szCs w:val="16"/>
              </w:rPr>
            </w:pPr>
            <w:r w:rsidRPr="00F81DA9">
              <w:rPr>
                <w:rFonts w:ascii="Times New Roman" w:hAnsi="Times New Roman"/>
                <w:sz w:val="16"/>
                <w:szCs w:val="16"/>
              </w:rPr>
              <w:t>a)</w:t>
            </w:r>
            <w:r>
              <w:rPr>
                <w:rFonts w:ascii="Times New Roman" w:hAnsi="Times New Roman"/>
                <w:sz w:val="16"/>
                <w:szCs w:val="16"/>
              </w:rPr>
              <w:t xml:space="preserve"> </w:t>
            </w:r>
            <w:r w:rsidRPr="00F81DA9">
              <w:rPr>
                <w:rFonts w:ascii="Times New Roman" w:hAnsi="Times New Roman"/>
                <w:sz w:val="16"/>
                <w:szCs w:val="16"/>
              </w:rPr>
              <w:t>všetky príslušné informácie týkajúce sa individuálneho pripojenia k používanému elektronickému zariadeniu,</w:t>
            </w:r>
          </w:p>
          <w:p w:rsidR="00C52EEC" w:rsidRPr="00F81DA9" w:rsidP="00517B81">
            <w:pPr>
              <w:bidi w:val="0"/>
              <w:rPr>
                <w:rFonts w:ascii="Times New Roman" w:hAnsi="Times New Roman"/>
                <w:sz w:val="16"/>
                <w:szCs w:val="16"/>
              </w:rPr>
            </w:pPr>
            <w:r w:rsidRPr="00F81DA9">
              <w:rPr>
                <w:rFonts w:ascii="Times New Roman" w:hAnsi="Times New Roman"/>
                <w:sz w:val="16"/>
                <w:szCs w:val="16"/>
              </w:rPr>
              <w:t>b)</w:t>
            </w:r>
            <w:r>
              <w:rPr>
                <w:rFonts w:ascii="Times New Roman" w:hAnsi="Times New Roman"/>
                <w:sz w:val="16"/>
                <w:szCs w:val="16"/>
              </w:rPr>
              <w:t xml:space="preserve"> </w:t>
            </w:r>
            <w:r w:rsidRPr="00F81DA9">
              <w:rPr>
                <w:rFonts w:ascii="Times New Roman" w:hAnsi="Times New Roman"/>
                <w:sz w:val="16"/>
                <w:szCs w:val="16"/>
              </w:rPr>
              <w:t>dátum a čas začatia elektronickej aukcie,</w:t>
            </w:r>
          </w:p>
          <w:p w:rsidR="00C52EEC" w:rsidRPr="00F81DA9" w:rsidP="00517B81">
            <w:pPr>
              <w:bidi w:val="0"/>
              <w:rPr>
                <w:rFonts w:ascii="Times New Roman" w:hAnsi="Times New Roman"/>
                <w:sz w:val="16"/>
                <w:szCs w:val="16"/>
              </w:rPr>
            </w:pPr>
            <w:r w:rsidRPr="00F81DA9">
              <w:rPr>
                <w:rFonts w:ascii="Times New Roman" w:hAnsi="Times New Roman"/>
                <w:sz w:val="16"/>
                <w:szCs w:val="16"/>
              </w:rPr>
              <w:t>c)</w:t>
            </w:r>
            <w:r>
              <w:rPr>
                <w:rFonts w:ascii="Times New Roman" w:hAnsi="Times New Roman"/>
                <w:sz w:val="16"/>
                <w:szCs w:val="16"/>
              </w:rPr>
              <w:t xml:space="preserve"> </w:t>
            </w:r>
            <w:r w:rsidRPr="00F81DA9">
              <w:rPr>
                <w:rFonts w:ascii="Times New Roman" w:hAnsi="Times New Roman"/>
                <w:sz w:val="16"/>
                <w:szCs w:val="16"/>
              </w:rPr>
              <w:t>spôsob skončenia elektronickej aukcie,</w:t>
            </w:r>
          </w:p>
          <w:p w:rsidR="00C52EEC" w:rsidRPr="00F81DA9" w:rsidP="00517B81">
            <w:pPr>
              <w:bidi w:val="0"/>
              <w:rPr>
                <w:rFonts w:ascii="Times New Roman" w:hAnsi="Times New Roman"/>
                <w:sz w:val="16"/>
                <w:szCs w:val="16"/>
              </w:rPr>
            </w:pPr>
            <w:r w:rsidRPr="00F81DA9">
              <w:rPr>
                <w:rFonts w:ascii="Times New Roman" w:hAnsi="Times New Roman"/>
                <w:sz w:val="16"/>
                <w:szCs w:val="16"/>
              </w:rPr>
              <w:t>d)</w:t>
            </w:r>
            <w:r>
              <w:rPr>
                <w:rFonts w:ascii="Times New Roman" w:hAnsi="Times New Roman"/>
                <w:sz w:val="16"/>
                <w:szCs w:val="16"/>
              </w:rPr>
              <w:t xml:space="preserve"> </w:t>
            </w:r>
            <w:r w:rsidRPr="00F81DA9">
              <w:rPr>
                <w:rFonts w:ascii="Times New Roman" w:hAnsi="Times New Roman"/>
                <w:sz w:val="16"/>
                <w:szCs w:val="16"/>
              </w:rPr>
              <w:t>vzorec na určenie automatizovaného prehodnotenia poradia na základe predložených nových cien alebo nových ho</w:t>
            </w:r>
            <w:r w:rsidR="000E65E3">
              <w:rPr>
                <w:rFonts w:ascii="Times New Roman" w:hAnsi="Times New Roman"/>
                <w:sz w:val="16"/>
                <w:szCs w:val="16"/>
              </w:rPr>
              <w:t xml:space="preserve">dnôt podľa odseku 4 druhej vety, ktorý </w:t>
            </w:r>
            <w:r w:rsidRPr="00F81DA9">
              <w:rPr>
                <w:rFonts w:ascii="Times New Roman" w:hAnsi="Times New Roman"/>
                <w:sz w:val="16"/>
                <w:szCs w:val="16"/>
              </w:rPr>
              <w:t>obsah</w:t>
            </w:r>
            <w:r w:rsidR="000E65E3">
              <w:rPr>
                <w:rFonts w:ascii="Times New Roman" w:hAnsi="Times New Roman"/>
                <w:sz w:val="16"/>
                <w:szCs w:val="16"/>
              </w:rPr>
              <w:t>uje</w:t>
            </w:r>
            <w:r w:rsidRPr="00F81DA9">
              <w:rPr>
                <w:rFonts w:ascii="Times New Roman" w:hAnsi="Times New Roman"/>
                <w:sz w:val="16"/>
                <w:szCs w:val="16"/>
              </w:rPr>
              <w:t xml:space="preserve"> relatívnu váhu jednotlivých kritérií určených na vyhodnotenie ponúk na základe najlepšieho pomeru ceny a kvality alebo nákladov použitím prístupu nákladovej efektívnosti, ktoré boli uvedené v oznámení o vyhlásení verejného obst</w:t>
            </w:r>
            <w:r>
              <w:rPr>
                <w:rFonts w:ascii="Times New Roman" w:hAnsi="Times New Roman"/>
                <w:sz w:val="16"/>
                <w:szCs w:val="16"/>
              </w:rPr>
              <w:t>arávania</w:t>
            </w:r>
            <w:r w:rsidRPr="00F81DA9">
              <w:rPr>
                <w:rFonts w:ascii="Times New Roman" w:hAnsi="Times New Roman"/>
                <w:sz w:val="16"/>
                <w:szCs w:val="16"/>
              </w:rPr>
              <w:t>, v oznámení použitom ako výzva na súťaž alebo v súťažných podkladoch; na tento účel sa však prípadné rozpätie vopred zredukuje na určitú hodnotu,</w:t>
            </w:r>
          </w:p>
          <w:p w:rsidR="00C52EEC" w:rsidRPr="00F81DA9" w:rsidP="00517B81">
            <w:pPr>
              <w:bidi w:val="0"/>
              <w:rPr>
                <w:rFonts w:ascii="Times New Roman" w:hAnsi="Times New Roman"/>
                <w:sz w:val="16"/>
                <w:szCs w:val="16"/>
              </w:rPr>
            </w:pPr>
            <w:r w:rsidRPr="00F81DA9">
              <w:rPr>
                <w:rFonts w:ascii="Times New Roman" w:hAnsi="Times New Roman"/>
                <w:sz w:val="16"/>
                <w:szCs w:val="16"/>
              </w:rPr>
              <w:t>e)</w:t>
            </w:r>
            <w:r>
              <w:rPr>
                <w:rFonts w:ascii="Times New Roman" w:hAnsi="Times New Roman"/>
                <w:sz w:val="16"/>
                <w:szCs w:val="16"/>
              </w:rPr>
              <w:t xml:space="preserve"> </w:t>
            </w:r>
            <w:r w:rsidRPr="00F81DA9">
              <w:rPr>
                <w:rFonts w:ascii="Times New Roman" w:hAnsi="Times New Roman"/>
                <w:sz w:val="16"/>
                <w:szCs w:val="16"/>
              </w:rPr>
              <w:t>osobitný vzorec pre každé variantné riešenie, ak je povolené.</w:t>
            </w:r>
          </w:p>
          <w:p w:rsidR="00C52EEC" w:rsidRPr="00F81DA9"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F81DA9">
              <w:rPr>
                <w:rFonts w:ascii="Times New Roman" w:hAnsi="Times New Roman"/>
                <w:sz w:val="16"/>
                <w:szCs w:val="16"/>
              </w:rPr>
              <w:t xml:space="preserve">(8) Ak sa ponuky vyhodnocujú na základe najlepšieho pomeru ceny a kvality alebo nákladov použitím prístupu nákladovej efektívnosti, k výzve na účasť v elektronickej aukcii sa priloží výsledok celkového vyhodnotenia príslušnej ponuky podľa odseku 6.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FC7D57" w:rsidP="00517B81">
            <w:pPr>
              <w:bidi w:val="0"/>
              <w:rPr>
                <w:rFonts w:ascii="Times New Roman" w:hAnsi="Times New Roman"/>
                <w:sz w:val="16"/>
                <w:szCs w:val="16"/>
              </w:rPr>
            </w:pPr>
            <w:r w:rsidRPr="00FC7D57">
              <w:rPr>
                <w:rFonts w:ascii="Times New Roman" w:hAnsi="Times New Roman"/>
                <w:sz w:val="16"/>
                <w:szCs w:val="16"/>
              </w:rPr>
              <w:t>Č: 35</w:t>
            </w:r>
          </w:p>
          <w:p w:rsidR="00C52EEC" w:rsidRPr="00FC7D57" w:rsidP="00517B81">
            <w:pPr>
              <w:bidi w:val="0"/>
              <w:rPr>
                <w:rFonts w:ascii="Times New Roman" w:hAnsi="Times New Roman"/>
                <w:sz w:val="16"/>
                <w:szCs w:val="16"/>
              </w:rPr>
            </w:pPr>
            <w:r w:rsidRPr="00FC7D57">
              <w:rPr>
                <w:rFonts w:ascii="Times New Roman" w:hAnsi="Times New Roman"/>
                <w:sz w:val="16"/>
                <w:szCs w:val="16"/>
              </w:rPr>
              <w:t xml:space="preserve">O: </w:t>
            </w:r>
            <w:r>
              <w:rPr>
                <w:rFonts w:ascii="Times New Roman" w:hAnsi="Times New Roman"/>
                <w:sz w:val="16"/>
                <w:szCs w:val="16"/>
              </w:rPr>
              <w:t>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Počas každej fázy elektronickej aukcie verejní obstarávatelia okamžite oznámia všetkým uchádzačom prinajmenšom informácie dostatočné na to, aby im umožnili zistiť svoje relatívne umiestnenie v poradí v akomkoľvek okamihu. Verejní obstarávatelia môžu, ak to bolo vopred uvedené, oznámiť iné informácie týkajúce sa ostatných predložených cien alebo hodnôt. Môžu tiež kedykoľvek oznámiť informácie o počte účastníkov v danej fáze aukcie. V žiadnom prípade však nemôžu v žiadnej fáze elektronickej aukcie zverejniť totožnosť uchádzačov.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Pr>
                <w:rFonts w:ascii="Times New Roman" w:hAnsi="Times New Roman"/>
                <w:sz w:val="16"/>
                <w:szCs w:val="16"/>
              </w:rPr>
              <w:t xml:space="preserve">§: </w:t>
            </w:r>
            <w:r w:rsidR="00B22C2B">
              <w:rPr>
                <w:rFonts w:ascii="Times New Roman" w:hAnsi="Times New Roman"/>
                <w:sz w:val="16"/>
                <w:szCs w:val="16"/>
              </w:rPr>
              <w:t>54</w:t>
            </w:r>
          </w:p>
          <w:p w:rsidR="00C52EEC" w:rsidRPr="001340E3" w:rsidP="00517B81">
            <w:pPr>
              <w:bidi w:val="0"/>
              <w:jc w:val="both"/>
              <w:rPr>
                <w:rFonts w:ascii="Times New Roman" w:hAnsi="Times New Roman"/>
                <w:sz w:val="16"/>
                <w:szCs w:val="16"/>
              </w:rPr>
            </w:pPr>
            <w:r>
              <w:rPr>
                <w:rFonts w:ascii="Times New Roman" w:hAnsi="Times New Roman"/>
                <w:sz w:val="16"/>
                <w:szCs w:val="16"/>
              </w:rPr>
              <w:t>O: 10</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512839">
              <w:rPr>
                <w:rFonts w:ascii="Times New Roman" w:hAnsi="Times New Roman"/>
                <w:sz w:val="16"/>
                <w:szCs w:val="16"/>
              </w:rPr>
              <w:t>(10) Verejný obstarávateľ a obstarávateľ počas každej etapy elektronickej aukcie bezodkladne oznamuj</w:t>
            </w:r>
            <w:r>
              <w:rPr>
                <w:rFonts w:ascii="Times New Roman" w:hAnsi="Times New Roman"/>
                <w:sz w:val="16"/>
                <w:szCs w:val="16"/>
              </w:rPr>
              <w:t>ú</w:t>
            </w:r>
            <w:r w:rsidRPr="00512839">
              <w:rPr>
                <w:rFonts w:ascii="Times New Roman" w:hAnsi="Times New Roman"/>
                <w:sz w:val="16"/>
                <w:szCs w:val="16"/>
              </w:rPr>
              <w:t xml:space="preserve"> všetkým uchádzačom dostatočné informácie, ktoré im umožňujú zistiť v každom okamihu ich relatívne umiestnenie. Verejný obstarávateľ a obstarávateľ môž</w:t>
            </w:r>
            <w:r>
              <w:rPr>
                <w:rFonts w:ascii="Times New Roman" w:hAnsi="Times New Roman"/>
                <w:sz w:val="16"/>
                <w:szCs w:val="16"/>
              </w:rPr>
              <w:t>u</w:t>
            </w:r>
            <w:r w:rsidRPr="00512839">
              <w:rPr>
                <w:rFonts w:ascii="Times New Roman" w:hAnsi="Times New Roman"/>
                <w:sz w:val="16"/>
                <w:szCs w:val="16"/>
              </w:rPr>
              <w:t xml:space="preserve"> oznamovať aj ďalšie informácie týkajúce sa ostatných predložených cien alebo hodnôt parametrov, ak je to uvedené v súťažných podkladoch. Verejný </w:t>
            </w:r>
            <w:r>
              <w:rPr>
                <w:rFonts w:ascii="Times New Roman" w:hAnsi="Times New Roman"/>
                <w:sz w:val="16"/>
                <w:szCs w:val="16"/>
              </w:rPr>
              <w:t>obstarávateľ a obstarávateľ môžu</w:t>
            </w:r>
            <w:r w:rsidRPr="00512839">
              <w:rPr>
                <w:rFonts w:ascii="Times New Roman" w:hAnsi="Times New Roman"/>
                <w:sz w:val="16"/>
                <w:szCs w:val="16"/>
              </w:rPr>
              <w:t xml:space="preserve"> kedykoľvek počas elektronickej aukcie zverejniť počet uchádzačov v určitej etape elektronickej aukcie, nesmie však uviesť ich totožnosť.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FC7D57" w:rsidP="00517B81">
            <w:pPr>
              <w:bidi w:val="0"/>
              <w:rPr>
                <w:rFonts w:ascii="Times New Roman" w:hAnsi="Times New Roman"/>
                <w:sz w:val="16"/>
                <w:szCs w:val="16"/>
              </w:rPr>
            </w:pPr>
            <w:r w:rsidRPr="00FC7D57">
              <w:rPr>
                <w:rFonts w:ascii="Times New Roman" w:hAnsi="Times New Roman"/>
                <w:sz w:val="16"/>
                <w:szCs w:val="16"/>
              </w:rPr>
              <w:t>Č: 35</w:t>
            </w:r>
          </w:p>
          <w:p w:rsidR="00C52EEC" w:rsidRPr="00FC7D57" w:rsidP="00517B81">
            <w:pPr>
              <w:bidi w:val="0"/>
              <w:rPr>
                <w:rFonts w:ascii="Times New Roman" w:hAnsi="Times New Roman"/>
                <w:sz w:val="16"/>
                <w:szCs w:val="16"/>
              </w:rPr>
            </w:pPr>
            <w:r w:rsidRPr="00FC7D57">
              <w:rPr>
                <w:rFonts w:ascii="Times New Roman" w:hAnsi="Times New Roman"/>
                <w:sz w:val="16"/>
                <w:szCs w:val="16"/>
              </w:rPr>
              <w:t xml:space="preserve">O: </w:t>
            </w:r>
            <w:r>
              <w:rPr>
                <w:rFonts w:ascii="Times New Roman" w:hAnsi="Times New Roman"/>
                <w:sz w:val="16"/>
                <w:szCs w:val="16"/>
              </w:rPr>
              <w:t>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Verejní obstarávatelia ukončia elektronickú aukciu jedným alebo niekoľkými z týchto spôsobov:</w:t>
            </w:r>
          </w:p>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a)</w:t>
            </w:r>
            <w:r>
              <w:rPr>
                <w:rFonts w:ascii="Times New Roman" w:hAnsi="Times New Roman"/>
                <w:sz w:val="16"/>
                <w:szCs w:val="16"/>
              </w:rPr>
              <w:t xml:space="preserve"> </w:t>
            </w:r>
            <w:r w:rsidRPr="00FC7D57">
              <w:rPr>
                <w:rFonts w:ascii="Times New Roman" w:hAnsi="Times New Roman"/>
                <w:sz w:val="16"/>
                <w:szCs w:val="16"/>
              </w:rPr>
              <w:t>v deň a čas, ktoré boli vopred stanovené;</w:t>
            </w:r>
          </w:p>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b)</w:t>
            </w:r>
            <w:r>
              <w:rPr>
                <w:rFonts w:ascii="Times New Roman" w:hAnsi="Times New Roman"/>
                <w:sz w:val="16"/>
                <w:szCs w:val="16"/>
              </w:rPr>
              <w:t xml:space="preserve"> </w:t>
            </w:r>
            <w:r w:rsidRPr="00FC7D57">
              <w:rPr>
                <w:rFonts w:ascii="Times New Roman" w:hAnsi="Times New Roman"/>
                <w:sz w:val="16"/>
                <w:szCs w:val="16"/>
              </w:rPr>
              <w:t>keď nedostávajú žiadne ďalšie nové ceny ani nové hodnoty, ktoré spĺňajú požiadavky týkajúce sa minimálnych rozdielov, za predpokladu, že vopred stanovili čas, ktorý uplynie medzi prijatím posledného príspevku a ukončením elektronickej aukcie, alebo</w:t>
            </w:r>
          </w:p>
          <w:p w:rsidR="00C52EEC" w:rsidP="00517B81">
            <w:pPr>
              <w:bidi w:val="0"/>
              <w:jc w:val="both"/>
              <w:rPr>
                <w:rFonts w:ascii="Times New Roman" w:hAnsi="Times New Roman"/>
                <w:sz w:val="16"/>
                <w:szCs w:val="16"/>
              </w:rPr>
            </w:pPr>
            <w:r w:rsidRPr="00FC7D57">
              <w:rPr>
                <w:rFonts w:ascii="Times New Roman" w:hAnsi="Times New Roman"/>
                <w:sz w:val="16"/>
                <w:szCs w:val="16"/>
              </w:rPr>
              <w:t>c)</w:t>
            </w:r>
            <w:r>
              <w:rPr>
                <w:rFonts w:ascii="Times New Roman" w:hAnsi="Times New Roman"/>
                <w:sz w:val="16"/>
                <w:szCs w:val="16"/>
              </w:rPr>
              <w:t xml:space="preserve"> </w:t>
            </w:r>
            <w:r w:rsidRPr="00FC7D57">
              <w:rPr>
                <w:rFonts w:ascii="Times New Roman" w:hAnsi="Times New Roman"/>
                <w:sz w:val="16"/>
                <w:szCs w:val="16"/>
              </w:rPr>
              <w:t>keď sa vyčerpal vopred stanovený počet fáz aukcie.</w:t>
            </w:r>
          </w:p>
          <w:p w:rsidR="00C52EEC"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512839">
              <w:rPr>
                <w:rFonts w:ascii="Times New Roman" w:hAnsi="Times New Roman"/>
                <w:sz w:val="16"/>
                <w:szCs w:val="16"/>
              </w:rPr>
              <w:t>Ak majú verejní obstarávatelia v úmysle ukončiť elektronickú aukciu v súlade s písmenom c) prvého pododseku, prípadne v kombinácii s podmienkami stanovenými v jeho písmene b), vo výzve na účasť na aukcii sa uvedie časový harmonogram každej fázy aukcie.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22C2B">
              <w:rPr>
                <w:rFonts w:ascii="Times New Roman" w:hAnsi="Times New Roman"/>
                <w:sz w:val="16"/>
                <w:szCs w:val="16"/>
              </w:rPr>
              <w:t>§: 54</w:t>
            </w:r>
          </w:p>
          <w:p w:rsidR="00C52EEC" w:rsidRPr="001340E3" w:rsidP="00517B81">
            <w:pPr>
              <w:bidi w:val="0"/>
              <w:jc w:val="both"/>
              <w:rPr>
                <w:rFonts w:ascii="Times New Roman" w:hAnsi="Times New Roman"/>
                <w:sz w:val="16"/>
                <w:szCs w:val="16"/>
              </w:rPr>
            </w:pPr>
            <w:r>
              <w:rPr>
                <w:rFonts w:ascii="Times New Roman" w:hAnsi="Times New Roman"/>
                <w:sz w:val="16"/>
                <w:szCs w:val="16"/>
              </w:rPr>
              <w:t>O: 11, 12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512839" w:rsidP="00517B81">
            <w:pPr>
              <w:bidi w:val="0"/>
              <w:rPr>
                <w:rFonts w:ascii="Times New Roman" w:hAnsi="Times New Roman"/>
                <w:sz w:val="16"/>
                <w:szCs w:val="16"/>
              </w:rPr>
            </w:pPr>
            <w:r w:rsidRPr="00512839">
              <w:rPr>
                <w:rFonts w:ascii="Times New Roman" w:hAnsi="Times New Roman"/>
                <w:sz w:val="16"/>
                <w:szCs w:val="16"/>
              </w:rPr>
              <w:t>(11) Verejný obstarávateľ a obstarávateľ skonč</w:t>
            </w:r>
            <w:r>
              <w:rPr>
                <w:rFonts w:ascii="Times New Roman" w:hAnsi="Times New Roman"/>
                <w:sz w:val="16"/>
                <w:szCs w:val="16"/>
              </w:rPr>
              <w:t>ia</w:t>
            </w:r>
            <w:r w:rsidRPr="00512839">
              <w:rPr>
                <w:rFonts w:ascii="Times New Roman" w:hAnsi="Times New Roman"/>
                <w:sz w:val="16"/>
                <w:szCs w:val="16"/>
              </w:rPr>
              <w:t xml:space="preserve"> elektronickú aukciu jedným alebo viacerými uvedenými spôsobmi: </w:t>
            </w:r>
          </w:p>
          <w:p w:rsidR="00C52EEC" w:rsidRPr="00512839" w:rsidP="00517B81">
            <w:pPr>
              <w:bidi w:val="0"/>
              <w:rPr>
                <w:rFonts w:ascii="Times New Roman" w:hAnsi="Times New Roman"/>
                <w:sz w:val="16"/>
                <w:szCs w:val="16"/>
              </w:rPr>
            </w:pPr>
            <w:r w:rsidRPr="00512839">
              <w:rPr>
                <w:rFonts w:ascii="Times New Roman" w:hAnsi="Times New Roman"/>
                <w:sz w:val="16"/>
                <w:szCs w:val="16"/>
              </w:rPr>
              <w:t>a)</w:t>
            </w:r>
            <w:r>
              <w:rPr>
                <w:rFonts w:ascii="Times New Roman" w:hAnsi="Times New Roman"/>
                <w:sz w:val="16"/>
                <w:szCs w:val="16"/>
              </w:rPr>
              <w:t xml:space="preserve"> </w:t>
            </w:r>
            <w:r w:rsidRPr="00512839">
              <w:rPr>
                <w:rFonts w:ascii="Times New Roman" w:hAnsi="Times New Roman"/>
                <w:sz w:val="16"/>
                <w:szCs w:val="16"/>
              </w:rPr>
              <w:t>vo výzve na účasť v elektronickej aukcii</w:t>
            </w:r>
            <w:r w:rsidR="00B22C2B">
              <w:rPr>
                <w:rFonts w:ascii="Times New Roman" w:hAnsi="Times New Roman"/>
                <w:sz w:val="16"/>
                <w:szCs w:val="16"/>
              </w:rPr>
              <w:t xml:space="preserve"> sa</w:t>
            </w:r>
            <w:r w:rsidRPr="00512839">
              <w:rPr>
                <w:rFonts w:ascii="Times New Roman" w:hAnsi="Times New Roman"/>
                <w:sz w:val="16"/>
                <w:szCs w:val="16"/>
              </w:rPr>
              <w:t xml:space="preserve"> vopred uvedie dátum a čas jej skončenia,</w:t>
            </w:r>
          </w:p>
          <w:p w:rsidR="00C52EEC" w:rsidRPr="00512839" w:rsidP="00517B81">
            <w:pPr>
              <w:bidi w:val="0"/>
              <w:rPr>
                <w:rFonts w:ascii="Times New Roman" w:hAnsi="Times New Roman"/>
                <w:sz w:val="16"/>
                <w:szCs w:val="16"/>
              </w:rPr>
            </w:pPr>
            <w:r w:rsidRPr="00512839">
              <w:rPr>
                <w:rFonts w:ascii="Times New Roman" w:hAnsi="Times New Roman"/>
                <w:sz w:val="16"/>
                <w:szCs w:val="16"/>
              </w:rPr>
              <w:t>b)</w:t>
            </w:r>
            <w:r>
              <w:rPr>
                <w:rFonts w:ascii="Times New Roman" w:hAnsi="Times New Roman"/>
                <w:sz w:val="16"/>
                <w:szCs w:val="16"/>
              </w:rPr>
              <w:t xml:space="preserve"> </w:t>
            </w:r>
            <w:r w:rsidRPr="00512839">
              <w:rPr>
                <w:rFonts w:ascii="Times New Roman" w:hAnsi="Times New Roman"/>
                <w:sz w:val="16"/>
                <w:szCs w:val="16"/>
              </w:rPr>
              <w:t>ak nedostan</w:t>
            </w:r>
            <w:r>
              <w:rPr>
                <w:rFonts w:ascii="Times New Roman" w:hAnsi="Times New Roman"/>
                <w:sz w:val="16"/>
                <w:szCs w:val="16"/>
              </w:rPr>
              <w:t>ú</w:t>
            </w:r>
            <w:r w:rsidRPr="00512839">
              <w:rPr>
                <w:rFonts w:ascii="Times New Roman" w:hAnsi="Times New Roman"/>
                <w:sz w:val="16"/>
                <w:szCs w:val="16"/>
              </w:rPr>
              <w:t xml:space="preserve"> žiadne ďalšie nové ceny alebo nové hodnoty, ktoré spĺňajú požiadavky týkajúce sa minimálnych rozdielov; v takomto prípade </w:t>
            </w:r>
            <w:r w:rsidR="00B22C2B">
              <w:rPr>
                <w:rFonts w:ascii="Times New Roman" w:hAnsi="Times New Roman"/>
                <w:sz w:val="16"/>
                <w:szCs w:val="16"/>
              </w:rPr>
              <w:t>verejný obstarávateľ a obstarávateľ uvedú</w:t>
            </w:r>
            <w:r w:rsidRPr="00512839">
              <w:rPr>
                <w:rFonts w:ascii="Times New Roman" w:hAnsi="Times New Roman"/>
                <w:sz w:val="16"/>
                <w:szCs w:val="16"/>
              </w:rPr>
              <w:t xml:space="preserve"> vo výzve na úča</w:t>
            </w:r>
            <w:r w:rsidR="00B22C2B">
              <w:rPr>
                <w:rFonts w:ascii="Times New Roman" w:hAnsi="Times New Roman"/>
                <w:sz w:val="16"/>
                <w:szCs w:val="16"/>
              </w:rPr>
              <w:t>sť v elektronickej aukcii lehotu</w:t>
            </w:r>
            <w:r w:rsidRPr="00512839">
              <w:rPr>
                <w:rFonts w:ascii="Times New Roman" w:hAnsi="Times New Roman"/>
                <w:sz w:val="16"/>
                <w:szCs w:val="16"/>
              </w:rPr>
              <w:t xml:space="preserve"> od prijatia poslednej ponuky do skončenia elektronickej aukcie,</w:t>
            </w:r>
          </w:p>
          <w:p w:rsidR="00C52EEC" w:rsidRPr="00512839" w:rsidP="00517B81">
            <w:pPr>
              <w:bidi w:val="0"/>
              <w:rPr>
                <w:rFonts w:ascii="Times New Roman" w:hAnsi="Times New Roman"/>
                <w:sz w:val="16"/>
                <w:szCs w:val="16"/>
              </w:rPr>
            </w:pPr>
            <w:r w:rsidRPr="00512839">
              <w:rPr>
                <w:rFonts w:ascii="Times New Roman" w:hAnsi="Times New Roman"/>
                <w:sz w:val="16"/>
                <w:szCs w:val="16"/>
              </w:rPr>
              <w:t>c)</w:t>
            </w:r>
            <w:r>
              <w:rPr>
                <w:rFonts w:ascii="Times New Roman" w:hAnsi="Times New Roman"/>
                <w:sz w:val="16"/>
                <w:szCs w:val="16"/>
              </w:rPr>
              <w:t xml:space="preserve"> </w:t>
            </w:r>
            <w:r w:rsidRPr="00512839">
              <w:rPr>
                <w:rFonts w:ascii="Times New Roman" w:hAnsi="Times New Roman"/>
                <w:sz w:val="16"/>
                <w:szCs w:val="16"/>
              </w:rPr>
              <w:t>ak sa dokončil počet etáp v elektronickej aukcii, ktorý bol pevne určený vo výzve na účasť v elektronickej aukcii.</w:t>
            </w:r>
          </w:p>
          <w:p w:rsidR="00C52EEC" w:rsidRPr="00512839"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512839">
              <w:rPr>
                <w:rFonts w:ascii="Times New Roman" w:hAnsi="Times New Roman"/>
                <w:sz w:val="16"/>
                <w:szCs w:val="16"/>
              </w:rPr>
              <w:t>(12) Ak verejný obstarávateľ a obstarávateľ skonč</w:t>
            </w:r>
            <w:r>
              <w:rPr>
                <w:rFonts w:ascii="Times New Roman" w:hAnsi="Times New Roman"/>
                <w:sz w:val="16"/>
                <w:szCs w:val="16"/>
              </w:rPr>
              <w:t>ia</w:t>
            </w:r>
            <w:r w:rsidRPr="00512839">
              <w:rPr>
                <w:rFonts w:ascii="Times New Roman" w:hAnsi="Times New Roman"/>
                <w:sz w:val="16"/>
                <w:szCs w:val="16"/>
              </w:rPr>
              <w:t xml:space="preserve"> elektronickú aukciu podľa odseku 11 písm. c), prípadne v kombinácii so spôsobom podľa odseku 11 písm. b), vo výzve na účasť v elektronickej aukcii uved</w:t>
            </w:r>
            <w:r>
              <w:rPr>
                <w:rFonts w:ascii="Times New Roman" w:hAnsi="Times New Roman"/>
                <w:sz w:val="16"/>
                <w:szCs w:val="16"/>
              </w:rPr>
              <w:t>ú</w:t>
            </w:r>
            <w:r w:rsidRPr="00512839">
              <w:rPr>
                <w:rFonts w:ascii="Times New Roman" w:hAnsi="Times New Roman"/>
                <w:sz w:val="16"/>
                <w:szCs w:val="16"/>
              </w:rPr>
              <w:t xml:space="preserve"> harmonogram každ</w:t>
            </w:r>
            <w:r>
              <w:rPr>
                <w:rFonts w:ascii="Times New Roman" w:hAnsi="Times New Roman"/>
                <w:sz w:val="16"/>
                <w:szCs w:val="16"/>
              </w:rPr>
              <w:t xml:space="preserve">ej etapy elektronickej aukcie.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FC7D57" w:rsidP="00517B81">
            <w:pPr>
              <w:bidi w:val="0"/>
              <w:rPr>
                <w:rFonts w:ascii="Times New Roman" w:hAnsi="Times New Roman"/>
                <w:sz w:val="16"/>
                <w:szCs w:val="16"/>
              </w:rPr>
            </w:pPr>
            <w:r w:rsidRPr="00FC7D57">
              <w:rPr>
                <w:rFonts w:ascii="Times New Roman" w:hAnsi="Times New Roman"/>
                <w:sz w:val="16"/>
                <w:szCs w:val="16"/>
              </w:rPr>
              <w:t>Č: 35</w:t>
            </w:r>
          </w:p>
          <w:p w:rsidR="00C52EEC" w:rsidRPr="00FC7D57" w:rsidP="00517B81">
            <w:pPr>
              <w:bidi w:val="0"/>
              <w:rPr>
                <w:rFonts w:ascii="Times New Roman" w:hAnsi="Times New Roman"/>
                <w:sz w:val="16"/>
                <w:szCs w:val="16"/>
              </w:rPr>
            </w:pPr>
            <w:r w:rsidRPr="00FC7D57">
              <w:rPr>
                <w:rFonts w:ascii="Times New Roman" w:hAnsi="Times New Roman"/>
                <w:sz w:val="16"/>
                <w:szCs w:val="16"/>
              </w:rPr>
              <w:t xml:space="preserve">O: </w:t>
            </w:r>
            <w:r>
              <w:rPr>
                <w:rFonts w:ascii="Times New Roman" w:hAnsi="Times New Roman"/>
                <w:sz w:val="16"/>
                <w:szCs w:val="16"/>
              </w:rPr>
              <w:t>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FC7D57">
              <w:rPr>
                <w:rFonts w:ascii="Times New Roman" w:hAnsi="Times New Roman"/>
                <w:sz w:val="16"/>
                <w:szCs w:val="16"/>
              </w:rPr>
              <w:t>Po ukončení elektronickej aukcie verejní obstarávatelia zadajú zákazku v súlade s článkom 67 na základe výsledkov elektronickej aukcie.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22C2B">
              <w:rPr>
                <w:rFonts w:ascii="Times New Roman" w:hAnsi="Times New Roman"/>
                <w:sz w:val="16"/>
                <w:szCs w:val="16"/>
              </w:rPr>
              <w:t>§: 54</w:t>
            </w:r>
          </w:p>
          <w:p w:rsidR="00C52EEC" w:rsidRPr="001340E3" w:rsidP="00517B81">
            <w:pPr>
              <w:bidi w:val="0"/>
              <w:jc w:val="both"/>
              <w:rPr>
                <w:rFonts w:ascii="Times New Roman" w:hAnsi="Times New Roman"/>
                <w:sz w:val="16"/>
                <w:szCs w:val="16"/>
              </w:rPr>
            </w:pPr>
            <w:r>
              <w:rPr>
                <w:rFonts w:ascii="Times New Roman" w:hAnsi="Times New Roman"/>
                <w:sz w:val="16"/>
                <w:szCs w:val="16"/>
              </w:rPr>
              <w:t>O: 13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512839">
              <w:rPr>
                <w:rFonts w:ascii="Times New Roman" w:hAnsi="Times New Roman"/>
                <w:sz w:val="16"/>
                <w:szCs w:val="16"/>
              </w:rPr>
              <w:t>(13) Verejný obstarávateľ a obstarávateľ po skon</w:t>
            </w:r>
            <w:r>
              <w:rPr>
                <w:rFonts w:ascii="Times New Roman" w:hAnsi="Times New Roman"/>
                <w:sz w:val="16"/>
                <w:szCs w:val="16"/>
              </w:rPr>
              <w:t>čení elektronickej aukcie uzavrú</w:t>
            </w:r>
            <w:r w:rsidRPr="00512839">
              <w:rPr>
                <w:rFonts w:ascii="Times New Roman" w:hAnsi="Times New Roman"/>
                <w:sz w:val="16"/>
                <w:szCs w:val="16"/>
              </w:rPr>
              <w:t xml:space="preserve"> zmluvu</w:t>
            </w:r>
            <w:r>
              <w:rPr>
                <w:rFonts w:ascii="Times New Roman" w:hAnsi="Times New Roman"/>
                <w:sz w:val="16"/>
                <w:szCs w:val="16"/>
              </w:rPr>
              <w:t xml:space="preserve"> alebo rámcovú dohodu</w:t>
            </w:r>
            <w:r w:rsidRPr="00512839">
              <w:rPr>
                <w:rFonts w:ascii="Times New Roman" w:hAnsi="Times New Roman"/>
                <w:sz w:val="16"/>
                <w:szCs w:val="16"/>
              </w:rPr>
              <w:t xml:space="preserve"> na základe výsledku elektronickej aukcie.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36</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Ak sa vyžaduje použitie elektronických prostriedkov komunikácie, verejní obstarávatelia môžu vyžadovať, aby sa ponuky predkladali vo forme elektronického katalógu alebo aby zahŕňali elektronický katalóg.</w:t>
            </w:r>
          </w:p>
          <w:p w:rsidR="00C52EEC" w:rsidRPr="001B3873" w:rsidP="00517B81">
            <w:pPr>
              <w:bidi w:val="0"/>
              <w:jc w:val="both"/>
              <w:rPr>
                <w:rFonts w:ascii="Times New Roman" w:hAnsi="Times New Roman"/>
                <w:sz w:val="16"/>
                <w:szCs w:val="16"/>
              </w:rPr>
            </w:pP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Členské štáty môžu v súvislosti s určitými druhmi obstarávania stanoviť povinnosť používať elektronické katalógy.</w:t>
            </w:r>
          </w:p>
          <w:p w:rsidR="00C52EEC" w:rsidRPr="001B38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K ponukám predloženým vo forme elektronického katalógu môžu byť priložené iné dokumenty, ktoré ponuku kompletizujú.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22C2B">
              <w:rPr>
                <w:rFonts w:ascii="Times New Roman" w:hAnsi="Times New Roman"/>
                <w:sz w:val="16"/>
                <w:szCs w:val="16"/>
              </w:rPr>
              <w:t>§: 50</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6A725B">
              <w:rPr>
                <w:rFonts w:ascii="Times New Roman" w:hAnsi="Times New Roman"/>
                <w:sz w:val="16"/>
                <w:szCs w:val="16"/>
              </w:rPr>
              <w:t>(1) Verejný obstarávateľ alebo obstarávateľ môže vyžadovať, aby sa ponuky predkladali vo forme elektronického katalógu, alebo aby ponuky obsahovali elektronický katalóg, ak vyžaduje predkladanie elektronických ponúk. K ponuke predloženej vo forme elektronického katalógu môžu byť priložené ďalšie dokumenty, ktorými sa ponuka skompletizuje.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Ú</w:t>
            </w:r>
          </w:p>
          <w:p w:rsidR="00DB4B28" w:rsidP="00517B81">
            <w:pPr>
              <w:bidi w:val="0"/>
              <w:jc w:val="center"/>
              <w:rPr>
                <w:rFonts w:ascii="Times New Roman" w:hAnsi="Times New Roman"/>
                <w:sz w:val="16"/>
                <w:szCs w:val="16"/>
              </w:rPr>
            </w:pPr>
          </w:p>
          <w:p w:rsidR="00DB4B28" w:rsidP="00517B81">
            <w:pPr>
              <w:bidi w:val="0"/>
              <w:jc w:val="center"/>
              <w:rPr>
                <w:rFonts w:ascii="Times New Roman" w:hAnsi="Times New Roman"/>
                <w:sz w:val="16"/>
                <w:szCs w:val="16"/>
              </w:rPr>
            </w:pPr>
          </w:p>
          <w:p w:rsidR="00DB4B28" w:rsidP="00517B81">
            <w:pPr>
              <w:bidi w:val="0"/>
              <w:jc w:val="center"/>
              <w:rPr>
                <w:rFonts w:ascii="Times New Roman" w:hAnsi="Times New Roman"/>
                <w:sz w:val="16"/>
                <w:szCs w:val="16"/>
              </w:rPr>
            </w:pPr>
          </w:p>
          <w:p w:rsidR="00DB4B28" w:rsidP="00517B81">
            <w:pPr>
              <w:bidi w:val="0"/>
              <w:jc w:val="center"/>
              <w:rPr>
                <w:rFonts w:ascii="Times New Roman" w:hAnsi="Times New Roman"/>
                <w:sz w:val="16"/>
                <w:szCs w:val="16"/>
              </w:rPr>
            </w:pPr>
          </w:p>
          <w:p w:rsidR="00DB4B28" w:rsidRPr="001340E3" w:rsidP="00DB4B28">
            <w:pPr>
              <w:bidi w:val="0"/>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36</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Záujemcovia alebo uchádzači zostavia elektronické katalógy s cieľom zúčastniť sa na danom postupe obstarávania v súlade s technickými špecifikáciami a formátom, ktoré stanoví verejný obstarávateľ.</w:t>
            </w:r>
          </w:p>
          <w:p w:rsidR="00C52EEC" w:rsidRPr="001B38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Elektronické katalógy okrem toho musia zodpovedať požiadavkám na nástroje elektronickej komunikácie, ako aj ďalším požiadavkám, ktoré verejný obstarávateľ stanovil v súlade s článkom 22.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22C2B">
              <w:rPr>
                <w:rFonts w:ascii="Times New Roman" w:hAnsi="Times New Roman"/>
                <w:sz w:val="16"/>
                <w:szCs w:val="16"/>
              </w:rPr>
              <w:t>§: 50</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6A725B">
              <w:rPr>
                <w:rFonts w:ascii="Times New Roman" w:hAnsi="Times New Roman"/>
                <w:sz w:val="16"/>
                <w:szCs w:val="16"/>
              </w:rPr>
              <w:t>(2) Uchádzač alebo záujemca vypracuje a predloží elektronický katalóg podľa požiadaviek verejného obstarávateľa a obstarávateľa na predmet zákazky a v požadovaných formátoch kódovania. Elektronický katalóg musí zodpovedať požiadavkám na elektronické prostriedky komunikácie, ako aj ďalším požiadavkám, ktoré určil verejný obstarávateľ alebo obstarávateľ.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36</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Ak sa akceptuje alebo vyžaduje predkladanie ponúk vo forme elektronických katalógov, verejní obstarávatelia:</w:t>
            </w:r>
          </w:p>
          <w:p w:rsidR="00C52EEC" w:rsidRPr="001B3873" w:rsidP="00517B81">
            <w:pPr>
              <w:bidi w:val="0"/>
              <w:jc w:val="both"/>
              <w:rPr>
                <w:rFonts w:ascii="Times New Roman" w:hAnsi="Times New Roman"/>
                <w:sz w:val="16"/>
                <w:szCs w:val="16"/>
              </w:rPr>
            </w:pP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a)</w:t>
            </w:r>
            <w:r>
              <w:rPr>
                <w:rFonts w:ascii="Times New Roman" w:hAnsi="Times New Roman"/>
                <w:sz w:val="16"/>
                <w:szCs w:val="16"/>
              </w:rPr>
              <w:t xml:space="preserve"> </w:t>
            </w:r>
            <w:r w:rsidRPr="001B3873">
              <w:rPr>
                <w:rFonts w:ascii="Times New Roman" w:hAnsi="Times New Roman"/>
                <w:sz w:val="16"/>
                <w:szCs w:val="16"/>
              </w:rPr>
              <w:t>to uvedú v oznámení o vyhlásení verejného obstarávania alebo vo výzve na potvrdenie záujmu, ak sa predbežné oznámenie používa ako prostriedok výzvy na súťaž;</w:t>
            </w: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b)</w:t>
            </w:r>
            <w:r>
              <w:rPr>
                <w:rFonts w:ascii="Times New Roman" w:hAnsi="Times New Roman"/>
                <w:sz w:val="16"/>
                <w:szCs w:val="16"/>
              </w:rPr>
              <w:t xml:space="preserve"> </w:t>
            </w:r>
            <w:r w:rsidRPr="001B3873">
              <w:rPr>
                <w:rFonts w:ascii="Times New Roman" w:hAnsi="Times New Roman"/>
                <w:sz w:val="16"/>
                <w:szCs w:val="16"/>
              </w:rPr>
              <w:t>uvedú v súťažných podkladoch všetky potrebné informácie v súlade s článkom 22 ods. 6 týkajúce sa formátu, používaných elektronických zariadení a podmienok a špecifikácií technického pripojenia, ktoré sa uplatňujú v prípade daného katalógu.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22C2B">
              <w:rPr>
                <w:rFonts w:ascii="Times New Roman" w:hAnsi="Times New Roman"/>
                <w:sz w:val="16"/>
                <w:szCs w:val="16"/>
              </w:rPr>
              <w:t>§: 50</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B82BFC">
              <w:rPr>
                <w:rFonts w:ascii="Times New Roman" w:hAnsi="Times New Roman"/>
                <w:sz w:val="16"/>
                <w:szCs w:val="16"/>
              </w:rPr>
              <w:t>(3) Verejný ob</w:t>
            </w:r>
            <w:r>
              <w:rPr>
                <w:rFonts w:ascii="Times New Roman" w:hAnsi="Times New Roman"/>
                <w:sz w:val="16"/>
                <w:szCs w:val="16"/>
              </w:rPr>
              <w:t>starávateľ a obstarávateľ uvedú</w:t>
            </w:r>
            <w:r w:rsidRPr="00B82BFC">
              <w:rPr>
                <w:rFonts w:ascii="Times New Roman" w:hAnsi="Times New Roman"/>
                <w:sz w:val="16"/>
                <w:szCs w:val="16"/>
              </w:rPr>
              <w:t xml:space="preserve"> v </w:t>
            </w:r>
          </w:p>
          <w:p w:rsidR="00C52EEC" w:rsidRPr="00B82BFC" w:rsidP="00517B81">
            <w:pPr>
              <w:bidi w:val="0"/>
              <w:rPr>
                <w:rFonts w:ascii="Times New Roman" w:hAnsi="Times New Roman"/>
                <w:sz w:val="16"/>
                <w:szCs w:val="16"/>
              </w:rPr>
            </w:pPr>
            <w:r w:rsidRPr="00B82BFC">
              <w:rPr>
                <w:rFonts w:ascii="Times New Roman" w:hAnsi="Times New Roman"/>
                <w:sz w:val="16"/>
                <w:szCs w:val="16"/>
              </w:rPr>
              <w:t>a)</w:t>
            </w:r>
            <w:r>
              <w:rPr>
                <w:rFonts w:ascii="Times New Roman" w:hAnsi="Times New Roman"/>
                <w:sz w:val="16"/>
                <w:szCs w:val="16"/>
              </w:rPr>
              <w:t xml:space="preserve"> </w:t>
            </w:r>
            <w:r w:rsidRPr="00B82BFC">
              <w:rPr>
                <w:rFonts w:ascii="Times New Roman" w:hAnsi="Times New Roman"/>
                <w:sz w:val="16"/>
                <w:szCs w:val="16"/>
              </w:rPr>
              <w:t>oznámení o vyhlásení verejného obstarávania alebo oznámení použitom ako výzva na súťaž, či vyžaduj</w:t>
            </w:r>
            <w:r>
              <w:rPr>
                <w:rFonts w:ascii="Times New Roman" w:hAnsi="Times New Roman"/>
                <w:sz w:val="16"/>
                <w:szCs w:val="16"/>
              </w:rPr>
              <w:t>ú</w:t>
            </w:r>
            <w:r w:rsidRPr="00B82BFC">
              <w:rPr>
                <w:rFonts w:ascii="Times New Roman" w:hAnsi="Times New Roman"/>
                <w:sz w:val="16"/>
                <w:szCs w:val="16"/>
              </w:rPr>
              <w:t>, aby sa ponuky predkladali vo forme elektronického katalógu, alebo aby ponuky obsahovali elektronický katalóg,</w:t>
            </w:r>
          </w:p>
          <w:p w:rsidR="00C52EEC" w:rsidRPr="001340E3" w:rsidP="000E628B">
            <w:pPr>
              <w:bidi w:val="0"/>
              <w:rPr>
                <w:rFonts w:ascii="Times New Roman" w:hAnsi="Times New Roman"/>
                <w:sz w:val="16"/>
                <w:szCs w:val="16"/>
              </w:rPr>
            </w:pPr>
            <w:r w:rsidRPr="00B82BFC">
              <w:rPr>
                <w:rFonts w:ascii="Times New Roman" w:hAnsi="Times New Roman"/>
                <w:sz w:val="16"/>
                <w:szCs w:val="16"/>
              </w:rPr>
              <w:t>b)</w:t>
            </w:r>
            <w:r>
              <w:rPr>
                <w:rFonts w:ascii="Times New Roman" w:hAnsi="Times New Roman"/>
                <w:sz w:val="16"/>
                <w:szCs w:val="16"/>
              </w:rPr>
              <w:t xml:space="preserve"> </w:t>
            </w:r>
            <w:r w:rsidRPr="00B82BFC">
              <w:rPr>
                <w:rFonts w:ascii="Times New Roman" w:hAnsi="Times New Roman"/>
                <w:sz w:val="16"/>
                <w:szCs w:val="16"/>
              </w:rPr>
              <w:t xml:space="preserve">súťažných podkladoch všetky potrebné informácie podľa § </w:t>
            </w:r>
            <w:r w:rsidR="00B22C2B">
              <w:rPr>
                <w:rFonts w:ascii="Times New Roman" w:hAnsi="Times New Roman"/>
                <w:sz w:val="16"/>
                <w:szCs w:val="16"/>
              </w:rPr>
              <w:t>20</w:t>
            </w:r>
            <w:r w:rsidRPr="00B82BFC">
              <w:rPr>
                <w:rFonts w:ascii="Times New Roman" w:hAnsi="Times New Roman"/>
                <w:sz w:val="16"/>
                <w:szCs w:val="16"/>
              </w:rPr>
              <w:t xml:space="preserve"> ods. </w:t>
            </w:r>
            <w:r w:rsidR="000E628B">
              <w:rPr>
                <w:rFonts w:ascii="Times New Roman" w:hAnsi="Times New Roman"/>
                <w:sz w:val="16"/>
                <w:szCs w:val="16"/>
              </w:rPr>
              <w:t>11</w:t>
            </w:r>
            <w:r w:rsidRPr="00B82BFC">
              <w:rPr>
                <w:rFonts w:ascii="Times New Roman" w:hAnsi="Times New Roman"/>
                <w:sz w:val="16"/>
                <w:szCs w:val="16"/>
              </w:rPr>
              <w:t xml:space="preserve"> a </w:t>
            </w:r>
            <w:r w:rsidR="00B22C2B">
              <w:rPr>
                <w:rFonts w:ascii="Times New Roman" w:hAnsi="Times New Roman"/>
                <w:sz w:val="16"/>
                <w:szCs w:val="16"/>
              </w:rPr>
              <w:t>1</w:t>
            </w:r>
            <w:r w:rsidR="000E628B">
              <w:rPr>
                <w:rFonts w:ascii="Times New Roman" w:hAnsi="Times New Roman"/>
                <w:sz w:val="16"/>
                <w:szCs w:val="16"/>
              </w:rPr>
              <w:t>2</w:t>
            </w:r>
            <w:r w:rsidRPr="00B82BFC">
              <w:rPr>
                <w:rFonts w:ascii="Times New Roman" w:hAnsi="Times New Roman"/>
                <w:sz w:val="16"/>
                <w:szCs w:val="16"/>
              </w:rPr>
              <w:t xml:space="preserve"> týkajúce sa formátu kódovania, použitých elektronických prostriedkov komunikácie, podmienok technického pripojenia a špecifikácií katalógu.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36</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Ak sa po predložení ponúk vo forme elektronických katalógov uzavrela rámcová dohoda s viac ako jedným hospodárskym subjektom, verejní obstarávatelia môžu stanoviť, že opätovné otvorenie súťaže pre konkrétne zákazky sa uskutoční na základe aktualizovaných katalógov. Verejní obstarávatelia použijú v tomto prípade jednu z týchto metód:</w:t>
            </w:r>
          </w:p>
          <w:p w:rsidR="00C52EEC" w:rsidRPr="001B3873" w:rsidP="00517B81">
            <w:pPr>
              <w:bidi w:val="0"/>
              <w:jc w:val="both"/>
              <w:rPr>
                <w:rFonts w:ascii="Times New Roman" w:hAnsi="Times New Roman"/>
                <w:sz w:val="16"/>
                <w:szCs w:val="16"/>
              </w:rPr>
            </w:pP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a)</w:t>
            </w:r>
            <w:r>
              <w:rPr>
                <w:rFonts w:ascii="Times New Roman" w:hAnsi="Times New Roman"/>
                <w:sz w:val="16"/>
                <w:szCs w:val="16"/>
              </w:rPr>
              <w:t xml:space="preserve"> </w:t>
            </w:r>
            <w:r w:rsidRPr="001B3873">
              <w:rPr>
                <w:rFonts w:ascii="Times New Roman" w:hAnsi="Times New Roman"/>
                <w:sz w:val="16"/>
                <w:szCs w:val="16"/>
              </w:rPr>
              <w:t>vyzvú uchádzačov, aby opätovne predložili svoje elektronické katalógy prispôsobené požiadavkám príslušnej zákazky, alebo</w:t>
            </w: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 xml:space="preserve"> </w:t>
            </w: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b)</w:t>
            </w:r>
            <w:r>
              <w:rPr>
                <w:rFonts w:ascii="Times New Roman" w:hAnsi="Times New Roman"/>
                <w:sz w:val="16"/>
                <w:szCs w:val="16"/>
              </w:rPr>
              <w:t xml:space="preserve"> </w:t>
            </w:r>
            <w:r w:rsidRPr="001B3873">
              <w:rPr>
                <w:rFonts w:ascii="Times New Roman" w:hAnsi="Times New Roman"/>
                <w:sz w:val="16"/>
                <w:szCs w:val="16"/>
              </w:rPr>
              <w:t>oznámia uchádzačom, že majú v úmysle získať z už predložených elektronických katalógov informácie potrebné na vytvorenie ponúk prispôsobených požiadavkám príslušnej zákazky za predpokladu, že použitie tejto metódy bolo v prípade danej rámcovej dohody oznámené v súťažných podkladoch.</w:t>
            </w:r>
          </w:p>
          <w:p w:rsidR="00C52EEC" w:rsidRPr="00FC7D57" w:rsidP="00517B81">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22C2B">
              <w:rPr>
                <w:rFonts w:ascii="Times New Roman" w:hAnsi="Times New Roman"/>
                <w:sz w:val="16"/>
                <w:szCs w:val="16"/>
              </w:rPr>
              <w:t>§: 83</w:t>
            </w:r>
          </w:p>
          <w:p w:rsidR="00C52EEC" w:rsidRPr="001340E3" w:rsidP="00517B81">
            <w:pPr>
              <w:bidi w:val="0"/>
              <w:jc w:val="both"/>
              <w:rPr>
                <w:rFonts w:ascii="Times New Roman" w:hAnsi="Times New Roman"/>
                <w:sz w:val="16"/>
                <w:szCs w:val="16"/>
              </w:rPr>
            </w:pPr>
            <w:r>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60CE6" w:rsidP="00517B81">
            <w:pPr>
              <w:bidi w:val="0"/>
              <w:rPr>
                <w:rFonts w:ascii="Times New Roman" w:hAnsi="Times New Roman"/>
                <w:sz w:val="16"/>
                <w:szCs w:val="16"/>
              </w:rPr>
            </w:pPr>
            <w:r w:rsidRPr="00260CE6">
              <w:rPr>
                <w:rFonts w:ascii="Times New Roman" w:hAnsi="Times New Roman"/>
                <w:sz w:val="16"/>
                <w:szCs w:val="16"/>
              </w:rPr>
              <w:t xml:space="preserve">(8) Ak sa v postupe verejného obstarávania použitého na uzavretie rámcovej dohody predkladali ponuky vo forme elektronického katalógu a rámcová dohoda sa uzavrela s viacerými hospodárskymi subjektmi, verejný obstarávateľ môže určiť, že zadávanie jednotlivých zákaziek opätovným otvorením súťaže sa uskutoční na základe aktualizovaného </w:t>
            </w:r>
            <w:r w:rsidR="00B22C2B">
              <w:rPr>
                <w:rFonts w:ascii="Times New Roman" w:hAnsi="Times New Roman"/>
                <w:sz w:val="16"/>
                <w:szCs w:val="16"/>
              </w:rPr>
              <w:t xml:space="preserve">elektronického </w:t>
            </w:r>
            <w:r w:rsidRPr="00260CE6">
              <w:rPr>
                <w:rFonts w:ascii="Times New Roman" w:hAnsi="Times New Roman"/>
                <w:sz w:val="16"/>
                <w:szCs w:val="16"/>
              </w:rPr>
              <w:t xml:space="preserve">katalógu jedným z týchto spôsobov uvedeným aj v súťažných podkladoch k postupu verejného obstarávania použitého na uzavretie rámcovej dohody: </w:t>
            </w:r>
          </w:p>
          <w:p w:rsidR="00C52EEC" w:rsidRPr="00260CE6" w:rsidP="00517B81">
            <w:pPr>
              <w:bidi w:val="0"/>
              <w:rPr>
                <w:rFonts w:ascii="Times New Roman" w:hAnsi="Times New Roman"/>
                <w:sz w:val="16"/>
                <w:szCs w:val="16"/>
              </w:rPr>
            </w:pPr>
            <w:r w:rsidRPr="00260CE6">
              <w:rPr>
                <w:rFonts w:ascii="Times New Roman" w:hAnsi="Times New Roman"/>
                <w:sz w:val="16"/>
                <w:szCs w:val="16"/>
              </w:rPr>
              <w:t>a)</w:t>
            </w:r>
            <w:r>
              <w:rPr>
                <w:rFonts w:ascii="Times New Roman" w:hAnsi="Times New Roman"/>
                <w:sz w:val="16"/>
                <w:szCs w:val="16"/>
              </w:rPr>
              <w:t xml:space="preserve"> </w:t>
            </w:r>
            <w:r w:rsidRPr="00260CE6">
              <w:rPr>
                <w:rFonts w:ascii="Times New Roman" w:hAnsi="Times New Roman"/>
                <w:sz w:val="16"/>
                <w:szCs w:val="16"/>
              </w:rPr>
              <w:t>verejný obstarávateľ vyzve uchádzačov na predloženie elektronických katalógov prispôsobených požiadavkám predmetnej zákazky alebo</w:t>
            </w:r>
          </w:p>
          <w:p w:rsidR="00C52EEC" w:rsidRPr="001340E3" w:rsidP="00517B81">
            <w:pPr>
              <w:bidi w:val="0"/>
              <w:rPr>
                <w:rFonts w:ascii="Times New Roman" w:hAnsi="Times New Roman"/>
                <w:sz w:val="16"/>
                <w:szCs w:val="16"/>
              </w:rPr>
            </w:pPr>
            <w:r w:rsidRPr="00260CE6">
              <w:rPr>
                <w:rFonts w:ascii="Times New Roman" w:hAnsi="Times New Roman"/>
                <w:sz w:val="16"/>
                <w:szCs w:val="16"/>
              </w:rPr>
              <w:t>b)</w:t>
            </w:r>
            <w:r>
              <w:rPr>
                <w:rFonts w:ascii="Times New Roman" w:hAnsi="Times New Roman"/>
                <w:sz w:val="16"/>
                <w:szCs w:val="16"/>
              </w:rPr>
              <w:t xml:space="preserve"> </w:t>
            </w:r>
            <w:r w:rsidRPr="00FB2A49">
              <w:rPr>
                <w:rFonts w:ascii="Times New Roman" w:hAnsi="Times New Roman"/>
                <w:sz w:val="16"/>
                <w:szCs w:val="16"/>
              </w:rPr>
              <w:t>oznámi uchádzačom, že má v úmysle vybrať informácie potrebné na vytvorenie ponúk prispôsobených požiadavkám konkrétnej zákazky z predložených elektronických katalógov, dátum a čas, kedy má v úmysle vybrať informácie potrebné na vytvorenie ponúk prispôsobených požiadavkám konkrétnej zákazky a dá uchádzačom možnosť nepovoliť výber informácií, verejný obstarávateľ musí počítať s dostatočným časovým obdobím medzi oznámením úmyslu vybrať informácie na vytvorenie ponúk a skutočným výberom týchto informácií a pred zadaním zákazky predloží vybrané informácie uchádzačovi, ktorý povolil ich výber, aby potvrdil, že takto vytvorená ponuka neobsahuje vecné chyby alebo požiadal o odstránenie vecných chýb.</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36</w:t>
            </w:r>
          </w:p>
          <w:p w:rsidR="00C52EEC" w:rsidRPr="00FC7D57"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Ak verejní obstarávatelia opätovne otvárajú súťaž pre konkrétne zákazky v súlade s odsekom 4 písm. b), oznámia uchádzačom dátum a čas, kedy plánujú získať informácie potrebné na vytvorenie ponúk prispôsobených požiadavkám príslušnej konkrétnej zákazky a poskytnú uchádzačom možnosť zamietnuť získanie takýchto informácií.</w:t>
            </w:r>
          </w:p>
          <w:p w:rsidR="00C52EEC" w:rsidRPr="001B3873" w:rsidP="00517B81">
            <w:pPr>
              <w:bidi w:val="0"/>
              <w:jc w:val="both"/>
              <w:rPr>
                <w:rFonts w:ascii="Times New Roman" w:hAnsi="Times New Roman"/>
                <w:sz w:val="16"/>
                <w:szCs w:val="16"/>
              </w:rPr>
            </w:pP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Verejní obstarávatelia poskytnú medzi oznámením a skutočným získaním informácií dostatočný časový odstup.</w:t>
            </w:r>
          </w:p>
          <w:p w:rsidR="00C52EEC" w:rsidRPr="001B38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Verejní obstarávatelia predložia pred zadaním zákazky dotknutému uchádzačovi získané informácie, aby mu poskytli možnosť namietať alebo potvrdiť, že ponuka takto vytvorená neobsahuje žiadne podstatné chyby.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22C2B">
              <w:rPr>
                <w:rFonts w:ascii="Times New Roman" w:hAnsi="Times New Roman"/>
                <w:sz w:val="16"/>
                <w:szCs w:val="16"/>
              </w:rPr>
              <w:t>§: 83</w:t>
            </w:r>
          </w:p>
          <w:p w:rsidR="00C52EEC" w:rsidRPr="001340E3" w:rsidP="00517B81">
            <w:pPr>
              <w:bidi w:val="0"/>
              <w:jc w:val="both"/>
              <w:rPr>
                <w:rFonts w:ascii="Times New Roman" w:hAnsi="Times New Roman"/>
                <w:sz w:val="16"/>
                <w:szCs w:val="16"/>
              </w:rPr>
            </w:pPr>
            <w:r>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60CE6" w:rsidP="00517B81">
            <w:pPr>
              <w:bidi w:val="0"/>
              <w:rPr>
                <w:rFonts w:ascii="Times New Roman" w:hAnsi="Times New Roman"/>
                <w:sz w:val="16"/>
                <w:szCs w:val="16"/>
              </w:rPr>
            </w:pPr>
            <w:r w:rsidRPr="00260CE6">
              <w:rPr>
                <w:rFonts w:ascii="Times New Roman" w:hAnsi="Times New Roman"/>
                <w:sz w:val="16"/>
                <w:szCs w:val="16"/>
              </w:rPr>
              <w:t xml:space="preserve">(8) Ak sa v postupe verejného obstarávania použitého na uzavretie rámcovej dohody predkladali ponuky vo forme elektronického katalógu a rámcová dohoda sa uzavrela s viacerými hospodárskymi subjektmi, verejný obstarávateľ môže určiť, že zadávanie jednotlivých zákaziek opätovným otvorením súťaže sa uskutoční na základe aktualizovaného </w:t>
            </w:r>
            <w:r w:rsidR="00B22C2B">
              <w:rPr>
                <w:rFonts w:ascii="Times New Roman" w:hAnsi="Times New Roman"/>
                <w:sz w:val="16"/>
                <w:szCs w:val="16"/>
              </w:rPr>
              <w:t xml:space="preserve">elektronického </w:t>
            </w:r>
            <w:r w:rsidRPr="00260CE6">
              <w:rPr>
                <w:rFonts w:ascii="Times New Roman" w:hAnsi="Times New Roman"/>
                <w:sz w:val="16"/>
                <w:szCs w:val="16"/>
              </w:rPr>
              <w:t xml:space="preserve">katalógu jedným z týchto spôsobov uvedeným aj v súťažných podkladoch k postupu verejného obstarávania použitého na uzavretie rámcovej dohody: </w:t>
            </w:r>
          </w:p>
          <w:p w:rsidR="00C52EEC" w:rsidRPr="00260CE6" w:rsidP="00517B81">
            <w:pPr>
              <w:bidi w:val="0"/>
              <w:rPr>
                <w:rFonts w:ascii="Times New Roman" w:hAnsi="Times New Roman"/>
                <w:sz w:val="16"/>
                <w:szCs w:val="16"/>
              </w:rPr>
            </w:pPr>
            <w:r w:rsidRPr="00260CE6">
              <w:rPr>
                <w:rFonts w:ascii="Times New Roman" w:hAnsi="Times New Roman"/>
                <w:sz w:val="16"/>
                <w:szCs w:val="16"/>
              </w:rPr>
              <w:t>a)</w:t>
            </w:r>
            <w:r>
              <w:rPr>
                <w:rFonts w:ascii="Times New Roman" w:hAnsi="Times New Roman"/>
                <w:sz w:val="16"/>
                <w:szCs w:val="16"/>
              </w:rPr>
              <w:t xml:space="preserve"> </w:t>
            </w:r>
            <w:r w:rsidRPr="00260CE6">
              <w:rPr>
                <w:rFonts w:ascii="Times New Roman" w:hAnsi="Times New Roman"/>
                <w:sz w:val="16"/>
                <w:szCs w:val="16"/>
              </w:rPr>
              <w:t>verejný obstarávateľ vyzve uchádzačov na predloženie elektronických katalógov prispôsobených požiadavkám predmetnej zákazky alebo</w:t>
            </w:r>
          </w:p>
          <w:p w:rsidR="00C52EEC" w:rsidRPr="001340E3" w:rsidP="00517B81">
            <w:pPr>
              <w:bidi w:val="0"/>
              <w:rPr>
                <w:rFonts w:ascii="Times New Roman" w:hAnsi="Times New Roman"/>
                <w:sz w:val="16"/>
                <w:szCs w:val="16"/>
              </w:rPr>
            </w:pPr>
            <w:r w:rsidRPr="00260CE6">
              <w:rPr>
                <w:rFonts w:ascii="Times New Roman" w:hAnsi="Times New Roman"/>
                <w:sz w:val="16"/>
                <w:szCs w:val="16"/>
              </w:rPr>
              <w:t>b)</w:t>
            </w:r>
            <w:r>
              <w:rPr>
                <w:rFonts w:ascii="Times New Roman" w:hAnsi="Times New Roman"/>
                <w:sz w:val="16"/>
                <w:szCs w:val="16"/>
              </w:rPr>
              <w:t xml:space="preserve"> </w:t>
            </w:r>
            <w:r w:rsidRPr="00FB2A49">
              <w:rPr>
                <w:rFonts w:ascii="Times New Roman" w:hAnsi="Times New Roman"/>
                <w:sz w:val="16"/>
                <w:szCs w:val="16"/>
              </w:rPr>
              <w:t>oznámi uchádzačom, že má v úmysle vybrať informácie potrebné na vytvorenie ponúk prispôsobených požiadavkám konkrétnej zákazky z predložených elektronických katalógov, dátum a čas, kedy má v úmysle vybrať informácie potrebné na vytvorenie ponúk prispôsobených požiadavkám konkrétnej zákazky a dá uchádzačom možnosť nepovoliť výber informácií, verejný obstarávateľ musí počítať s dostatočným časovým obdobím medzi oznámením úmyslu vybrať informácie na vytvorenie ponúk a skutočným výberom týchto informácií a pred zadaním zákazky predloží vybrané informácie uchádzačovi, ktorý povolil ich výber, aby potvrdil, že takto vytvorená ponuka neobsahuje vecné chyby alebo požiadal o odstránenie vecných chýb.</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36</w:t>
            </w:r>
          </w:p>
          <w:p w:rsidR="00C52EEC" w:rsidRPr="00FC7D57"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Verejní obstarávatelia môžu zadávať zákazky v rámci dynamického nákupného systému tak, že vyžadujú, aby sa ponuky týkajúce sa konkrétnej zákazky predkladali vo formáte elektronického katalógu.</w:t>
            </w:r>
          </w:p>
          <w:p w:rsidR="00C52EEC" w:rsidRPr="001B38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Verejní obstarávatelia môžu zároveň zadávať zákazky v rámci dynamického nákupného systému v súlade s odsekom 4 písm. b) a odsekom 5 za predpokladu, že žiadosť o účasť na dynamickom nákupnom systéme sprevádza elektronický katalóg v súlade s technickými špecifikáciami a formátom stanovenými verejným obstarávateľom. Záujemcovia následne skompletizujú takýto katalóg, keď im verejný obstarávateľ oznámi, že má v úmysle vytvoriť ponuky na základe postupu stanoveného v odseku 4 písm. b).</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sidR="00DB4B28">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22C2B">
              <w:rPr>
                <w:rFonts w:ascii="Times New Roman" w:hAnsi="Times New Roman"/>
                <w:sz w:val="16"/>
                <w:szCs w:val="16"/>
              </w:rPr>
              <w:t>§: 59</w:t>
            </w:r>
          </w:p>
          <w:p w:rsidR="00C52EEC" w:rsidP="00B22C2B">
            <w:pPr>
              <w:bidi w:val="0"/>
              <w:jc w:val="both"/>
              <w:rPr>
                <w:rFonts w:ascii="Times New Roman" w:hAnsi="Times New Roman"/>
                <w:sz w:val="16"/>
                <w:szCs w:val="16"/>
              </w:rPr>
            </w:pPr>
            <w:r>
              <w:rPr>
                <w:rFonts w:ascii="Times New Roman" w:hAnsi="Times New Roman"/>
                <w:sz w:val="16"/>
                <w:szCs w:val="16"/>
              </w:rPr>
              <w:t xml:space="preserve">O: </w:t>
            </w:r>
            <w:r w:rsidR="00B22C2B">
              <w:rPr>
                <w:rFonts w:ascii="Times New Roman" w:hAnsi="Times New Roman"/>
                <w:sz w:val="16"/>
                <w:szCs w:val="16"/>
              </w:rPr>
              <w:t>2</w:t>
            </w:r>
          </w:p>
          <w:p w:rsidR="00B22C2B" w:rsidRPr="001340E3" w:rsidP="00B22C2B">
            <w:pPr>
              <w:bidi w:val="0"/>
              <w:jc w:val="both"/>
              <w:rPr>
                <w:rFonts w:ascii="Times New Roman" w:hAnsi="Times New Roman"/>
                <w:sz w:val="16"/>
                <w:szCs w:val="16"/>
              </w:rPr>
            </w:pPr>
            <w:r>
              <w:rPr>
                <w:rFonts w:ascii="Times New Roman" w:hAnsi="Times New Roman"/>
                <w:sz w:val="16"/>
                <w:szCs w:val="16"/>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22C2B" w:rsidRPr="006C5816" w:rsidP="00B22C2B">
            <w:pPr>
              <w:bidi w:val="0"/>
              <w:rPr>
                <w:rFonts w:ascii="Times New Roman" w:hAnsi="Times New Roman"/>
                <w:sz w:val="16"/>
                <w:szCs w:val="16"/>
              </w:rPr>
            </w:pPr>
            <w:r w:rsidRPr="006C5816">
              <w:rPr>
                <w:rFonts w:ascii="Times New Roman" w:hAnsi="Times New Roman"/>
                <w:sz w:val="16"/>
                <w:szCs w:val="16"/>
              </w:rPr>
              <w:t xml:space="preserve">(2) Na účely vytvorenia dynamického nákupného systému verejný obstarávateľ a obstarávateľ </w:t>
            </w:r>
          </w:p>
          <w:p w:rsidR="00B22C2B" w:rsidRPr="00B22C2B" w:rsidP="00B22C2B">
            <w:pPr>
              <w:bidi w:val="0"/>
              <w:rPr>
                <w:rFonts w:ascii="Times New Roman" w:hAnsi="Times New Roman"/>
                <w:sz w:val="16"/>
                <w:szCs w:val="16"/>
              </w:rPr>
            </w:pPr>
            <w:r>
              <w:rPr>
                <w:rFonts w:ascii="Times New Roman" w:hAnsi="Times New Roman"/>
                <w:sz w:val="16"/>
                <w:szCs w:val="16"/>
              </w:rPr>
              <w:t xml:space="preserve">d) </w:t>
            </w:r>
            <w:r w:rsidRPr="00B22C2B">
              <w:rPr>
                <w:rFonts w:ascii="Times New Roman" w:hAnsi="Times New Roman"/>
                <w:sz w:val="16"/>
                <w:szCs w:val="16"/>
              </w:rPr>
              <w:t>v oznámení o vyhlásení verejného obstarávania uvedú podmienky účasti a formu, v akej má byť predložená informácia o sortimente tovarov, stavebných prác a služieb vo vzťahu k povahe predpokladaných nákupov, ktoré záujemca bežne ponúka na trhu.</w:t>
            </w:r>
          </w:p>
          <w:p w:rsidR="00C52EEC" w:rsidRPr="001340E3" w:rsidP="00517B81">
            <w:pPr>
              <w:bidi w:val="0"/>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37</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Členské štáty môžu ustanoviť, že verejní obstarávatelia môžu nadobudnúť tovar a/alebo služby od centrálnej obstarávacej organizácie, ktorá ponúka centralizovanú obstarávaciu činnosť uvedenú v článku 2 ods. 1 bode 14 písm. a).</w:t>
            </w:r>
          </w:p>
          <w:p w:rsidR="00C52EEC" w:rsidRPr="001B3873" w:rsidP="00517B81">
            <w:pPr>
              <w:bidi w:val="0"/>
              <w:jc w:val="both"/>
              <w:rPr>
                <w:rFonts w:ascii="Times New Roman" w:hAnsi="Times New Roman"/>
                <w:sz w:val="16"/>
                <w:szCs w:val="16"/>
              </w:rPr>
            </w:pP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Členské štáty tiež môžu ustanoviť, že verejní obstarávatelia môžu nadobudnúť práce, tovar a služby s využitím zákaziek zadaných centrálnou obstarávacou organizáciou, s využitím dynamických nákupných systémov prevádzkovaných centrálnou obstarávacou organizáciou alebo, v rozsahu stanovenom v článku 33 ods. 2 druhom pododseku, s využitím rámcovej dohody uzavretej centrálnou obstarávacou organizáciou, ktorá ponúka centralizovanú obstarávaciu činnosť uvedenú v článku 2 ods. 1 bode 14 písm. b). Ak dynamický nákupný systém, ktorý prevádzkuje centrálna obstarávacia organizácia, môžu použiť iní verejní obstarávatelia, táto skutočnosť sa uvedie vo výzve na súťaž, ktorou sa uvedený dynamický nákupný systém zriaďuje.</w:t>
            </w:r>
          </w:p>
          <w:p w:rsidR="00C52EEC" w:rsidRPr="001B38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Členské štáty môžu v súvislosti s prvým a druhým pododsekom stanoviť, že určité obstarávania sa uskutočnia s využitím centrálnych obstarávacích organizácií alebo jednej či viacerých konkrétnych centrálnych obstarávacích organizácií.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D</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D</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22C2B">
              <w:rPr>
                <w:rFonts w:ascii="Times New Roman" w:hAnsi="Times New Roman"/>
                <w:sz w:val="16"/>
                <w:szCs w:val="16"/>
              </w:rPr>
              <w:t>§: 15</w:t>
            </w:r>
          </w:p>
          <w:p w:rsidR="00C52EEC" w:rsidRPr="001340E3" w:rsidP="00517B81">
            <w:pPr>
              <w:bidi w:val="0"/>
              <w:jc w:val="both"/>
              <w:rPr>
                <w:rFonts w:ascii="Times New Roman" w:hAnsi="Times New Roman"/>
                <w:sz w:val="16"/>
                <w:szCs w:val="16"/>
              </w:rPr>
            </w:pPr>
            <w:r>
              <w:rPr>
                <w:rFonts w:ascii="Times New Roman" w:hAnsi="Times New Roman"/>
                <w:sz w:val="16"/>
                <w:szCs w:val="16"/>
              </w:rPr>
              <w:t>O: 3,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46349C" w:rsidP="00517B81">
            <w:pPr>
              <w:bidi w:val="0"/>
              <w:rPr>
                <w:rFonts w:ascii="Times New Roman" w:hAnsi="Times New Roman"/>
                <w:sz w:val="16"/>
                <w:szCs w:val="16"/>
              </w:rPr>
            </w:pPr>
            <w:r w:rsidRPr="0046349C">
              <w:rPr>
                <w:rFonts w:ascii="Times New Roman" w:hAnsi="Times New Roman"/>
                <w:sz w:val="16"/>
                <w:szCs w:val="16"/>
              </w:rPr>
              <w:t xml:space="preserve">(3) Verejný obstarávateľ </w:t>
            </w:r>
            <w:r>
              <w:rPr>
                <w:rFonts w:ascii="Times New Roman" w:hAnsi="Times New Roman"/>
                <w:sz w:val="16"/>
                <w:szCs w:val="16"/>
              </w:rPr>
              <w:t>alebo</w:t>
            </w:r>
            <w:r w:rsidRPr="0046349C">
              <w:rPr>
                <w:rFonts w:ascii="Times New Roman" w:hAnsi="Times New Roman"/>
                <w:sz w:val="16"/>
                <w:szCs w:val="16"/>
              </w:rPr>
              <w:t xml:space="preserve"> obstarávateľ môže </w:t>
            </w:r>
          </w:p>
          <w:p w:rsidR="00C52EEC" w:rsidRPr="0046349C" w:rsidP="00517B81">
            <w:pPr>
              <w:bidi w:val="0"/>
              <w:rPr>
                <w:rFonts w:ascii="Times New Roman" w:hAnsi="Times New Roman"/>
                <w:sz w:val="16"/>
                <w:szCs w:val="16"/>
              </w:rPr>
            </w:pPr>
            <w:r w:rsidRPr="0046349C">
              <w:rPr>
                <w:rFonts w:ascii="Times New Roman" w:hAnsi="Times New Roman"/>
                <w:sz w:val="16"/>
                <w:szCs w:val="16"/>
              </w:rPr>
              <w:t>a)</w:t>
            </w:r>
            <w:r>
              <w:rPr>
                <w:rFonts w:ascii="Times New Roman" w:hAnsi="Times New Roman"/>
                <w:sz w:val="16"/>
                <w:szCs w:val="16"/>
              </w:rPr>
              <w:t xml:space="preserve"> </w:t>
            </w:r>
            <w:r w:rsidRPr="0046349C">
              <w:rPr>
                <w:rFonts w:ascii="Times New Roman" w:hAnsi="Times New Roman"/>
                <w:sz w:val="16"/>
                <w:szCs w:val="16"/>
              </w:rPr>
              <w:t>nadobúdať tovary alebo služby od centrálnej obstarávacej organizácie,</w:t>
            </w:r>
          </w:p>
          <w:p w:rsidR="00C52EEC" w:rsidRPr="0046349C" w:rsidP="00517B81">
            <w:pPr>
              <w:bidi w:val="0"/>
              <w:rPr>
                <w:rFonts w:ascii="Times New Roman" w:hAnsi="Times New Roman"/>
                <w:sz w:val="16"/>
                <w:szCs w:val="16"/>
              </w:rPr>
            </w:pPr>
            <w:r w:rsidRPr="0046349C">
              <w:rPr>
                <w:rFonts w:ascii="Times New Roman" w:hAnsi="Times New Roman"/>
                <w:sz w:val="16"/>
                <w:szCs w:val="16"/>
              </w:rPr>
              <w:t>b)</w:t>
            </w:r>
            <w:r>
              <w:rPr>
                <w:rFonts w:ascii="Times New Roman" w:hAnsi="Times New Roman"/>
                <w:sz w:val="16"/>
                <w:szCs w:val="16"/>
              </w:rPr>
              <w:t xml:space="preserve"> </w:t>
            </w:r>
            <w:r w:rsidRPr="0046349C">
              <w:rPr>
                <w:rFonts w:ascii="Times New Roman" w:hAnsi="Times New Roman"/>
                <w:sz w:val="16"/>
                <w:szCs w:val="16"/>
              </w:rPr>
              <w:t>zadávať zákazky na základe dynamického nákupného systému prevádzkovaného centrálnou obstarávacou organizáciou alebo</w:t>
            </w:r>
          </w:p>
          <w:p w:rsidR="00C52EEC" w:rsidP="00517B81">
            <w:pPr>
              <w:bidi w:val="0"/>
              <w:rPr>
                <w:rFonts w:ascii="Times New Roman" w:hAnsi="Times New Roman"/>
                <w:sz w:val="16"/>
                <w:szCs w:val="16"/>
              </w:rPr>
            </w:pPr>
            <w:r w:rsidRPr="0046349C">
              <w:rPr>
                <w:rFonts w:ascii="Times New Roman" w:hAnsi="Times New Roman"/>
                <w:sz w:val="16"/>
                <w:szCs w:val="16"/>
              </w:rPr>
              <w:t>c)</w:t>
            </w:r>
            <w:r>
              <w:rPr>
                <w:rFonts w:ascii="Times New Roman" w:hAnsi="Times New Roman"/>
                <w:sz w:val="16"/>
                <w:szCs w:val="16"/>
              </w:rPr>
              <w:t xml:space="preserve"> </w:t>
            </w:r>
            <w:r w:rsidRPr="0046349C">
              <w:rPr>
                <w:rFonts w:ascii="Times New Roman" w:hAnsi="Times New Roman"/>
                <w:sz w:val="16"/>
                <w:szCs w:val="16"/>
              </w:rPr>
              <w:t>zadávať zákazky na základe rámcovej dohody uzavretej centrálnou obstarávacou organizáciou.</w:t>
            </w:r>
          </w:p>
          <w:p w:rsidR="00C52EEC" w:rsidP="00517B81">
            <w:pPr>
              <w:bidi w:val="0"/>
              <w:rPr>
                <w:rFonts w:ascii="Times New Roman" w:hAnsi="Times New Roman"/>
                <w:sz w:val="16"/>
                <w:szCs w:val="16"/>
              </w:rPr>
            </w:pPr>
          </w:p>
          <w:p w:rsidR="00C52EEC" w:rsidRPr="001340E3" w:rsidP="00B22C2B">
            <w:pPr>
              <w:bidi w:val="0"/>
              <w:rPr>
                <w:rFonts w:ascii="Times New Roman" w:hAnsi="Times New Roman"/>
                <w:sz w:val="16"/>
                <w:szCs w:val="16"/>
              </w:rPr>
            </w:pPr>
            <w:r w:rsidRPr="0046349C">
              <w:rPr>
                <w:rFonts w:ascii="Times New Roman" w:hAnsi="Times New Roman"/>
                <w:sz w:val="16"/>
                <w:szCs w:val="16"/>
              </w:rPr>
              <w:t xml:space="preserve">(4) Ak ide o nadlimitnú zákazku určenú pre verejného obstarávateľa podľa § 7 ods. 1 písm. a), ktorej predmet určí vykonávací predpis </w:t>
            </w:r>
            <w:r w:rsidR="00B22C2B">
              <w:rPr>
                <w:rFonts w:ascii="Times New Roman" w:hAnsi="Times New Roman"/>
                <w:sz w:val="16"/>
                <w:szCs w:val="16"/>
              </w:rPr>
              <w:t>m</w:t>
            </w:r>
            <w:r w:rsidRPr="0046349C">
              <w:rPr>
                <w:rFonts w:ascii="Times New Roman" w:hAnsi="Times New Roman"/>
                <w:sz w:val="16"/>
                <w:szCs w:val="16"/>
              </w:rPr>
              <w:t xml:space="preserve">inisterstva vnútra, centralizované činnosti vo verejnom obstarávaní zabezpečuje ministerstvo vnútra v súčinnosti s Ministerstvom </w:t>
            </w:r>
            <w:r>
              <w:rPr>
                <w:rFonts w:ascii="Times New Roman" w:hAnsi="Times New Roman"/>
                <w:sz w:val="16"/>
                <w:szCs w:val="16"/>
              </w:rPr>
              <w:t xml:space="preserve">financií Slovenskej republiky. </w:t>
            </w:r>
            <w:r w:rsidRPr="0046349C">
              <w:rPr>
                <w:rFonts w:ascii="Times New Roman" w:hAnsi="Times New Roman"/>
                <w:sz w:val="16"/>
                <w:szCs w:val="16"/>
              </w:rPr>
              <w:t>Na predmet zákazky podľa prvej vety je tento verejný obstarávateľ povinný využívať centralizované činnosti vo verejnom obstarávaní poskytované ministerstvom vnútra, ak nie je písomne dohodnuté inak.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37</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Verejný obstarávateľ plní svoje povinnosti podľa tejto smernice, keď nadobúda tovar alebo služby od centrálnej obstarávacej organizácie, ktorá ponúka centralizovanú obstarávaciu činnosť uvedenú v článku 2 ods. 1 bode 14 písm. a).</w:t>
            </w:r>
          </w:p>
          <w:p w:rsidR="00C52EEC" w:rsidRPr="001B3873" w:rsidP="00517B81">
            <w:pPr>
              <w:bidi w:val="0"/>
              <w:jc w:val="both"/>
              <w:rPr>
                <w:rFonts w:ascii="Times New Roman" w:hAnsi="Times New Roman"/>
                <w:sz w:val="16"/>
                <w:szCs w:val="16"/>
              </w:rPr>
            </w:pP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Okrem toho verejný obstarávateľ plní svoje povinnosti podľa tejto smernice aj vtedy, keď nadobúda práce, tovar alebo služby s využitím zákaziek zadaných centrálnou obstarávacou organizáciou, s využitím dynamických nákupných systémov prevádzkovaných centrálnou obstarávacou organizáciou alebo, v rozsahu stanovenom v článku 33 ods. 2 druhom pododseku, s využitím rámcovej dohody uzavretej centrálnou obstarávacou organizáciou, ktorá ponúka centralizovanú obstarávaciu činnosť uvedenú v článku 2 ods. 1 bode 14 písm. b).</w:t>
            </w:r>
          </w:p>
          <w:p w:rsidR="00C52EEC" w:rsidRPr="001B3873" w:rsidP="00517B81">
            <w:pPr>
              <w:bidi w:val="0"/>
              <w:jc w:val="both"/>
              <w:rPr>
                <w:rFonts w:ascii="Times New Roman" w:hAnsi="Times New Roman"/>
                <w:sz w:val="16"/>
                <w:szCs w:val="16"/>
              </w:rPr>
            </w:pP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Dotknutý verejný obstarávateľ je však zodpovedný za plnenie povinností podľa tejto smernice, pokiaľ ide o tie časti postupu obstarávania, ktoré vykonáva on sám, ako napríklad:</w:t>
            </w:r>
          </w:p>
          <w:p w:rsidR="00C52EEC" w:rsidRPr="001B3873" w:rsidP="00517B81">
            <w:pPr>
              <w:bidi w:val="0"/>
              <w:jc w:val="both"/>
              <w:rPr>
                <w:rFonts w:ascii="Times New Roman" w:hAnsi="Times New Roman"/>
                <w:sz w:val="16"/>
                <w:szCs w:val="16"/>
              </w:rPr>
            </w:pP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a)</w:t>
            </w:r>
            <w:r>
              <w:rPr>
                <w:rFonts w:ascii="Times New Roman" w:hAnsi="Times New Roman"/>
                <w:sz w:val="16"/>
                <w:szCs w:val="16"/>
              </w:rPr>
              <w:t xml:space="preserve"> </w:t>
            </w:r>
            <w:r w:rsidRPr="001B3873">
              <w:rPr>
                <w:rFonts w:ascii="Times New Roman" w:hAnsi="Times New Roman"/>
                <w:sz w:val="16"/>
                <w:szCs w:val="16"/>
              </w:rPr>
              <w:t>zadanie zákazky v rámci dynamického nákupného systému, ktorý prevádzkuje centrálna obstarávacia organizácia;</w:t>
            </w: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 xml:space="preserve"> </w:t>
            </w: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b)</w:t>
            </w:r>
            <w:r>
              <w:rPr>
                <w:rFonts w:ascii="Times New Roman" w:hAnsi="Times New Roman"/>
                <w:sz w:val="16"/>
                <w:szCs w:val="16"/>
              </w:rPr>
              <w:t xml:space="preserve"> </w:t>
            </w:r>
            <w:r w:rsidRPr="001B3873">
              <w:rPr>
                <w:rFonts w:ascii="Times New Roman" w:hAnsi="Times New Roman"/>
                <w:sz w:val="16"/>
                <w:szCs w:val="16"/>
              </w:rPr>
              <w:t>vykonanie opätovného otvorenia súťaže na základe rámcovej dohody, ktorú uzavrela centrálna obstarávacia organizácia;</w:t>
            </w:r>
          </w:p>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c)</w:t>
            </w:r>
            <w:r>
              <w:rPr>
                <w:rFonts w:ascii="Times New Roman" w:hAnsi="Times New Roman"/>
                <w:sz w:val="16"/>
                <w:szCs w:val="16"/>
              </w:rPr>
              <w:t xml:space="preserve"> </w:t>
            </w:r>
            <w:r w:rsidRPr="001B3873">
              <w:rPr>
                <w:rFonts w:ascii="Times New Roman" w:hAnsi="Times New Roman"/>
                <w:sz w:val="16"/>
                <w:szCs w:val="16"/>
              </w:rPr>
              <w:t>podľa článku 33 ods. 4 písm. a) alebo b), určenie, ktorý z hospodárskych subjektov, ktorý je zmluvnou stranou rámcovej dohody, vykoná danú úlohu na základe rámcovej dohody, ktorú uzavrela centrálna obstarávacia organizácia.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845A0">
              <w:rPr>
                <w:rFonts w:ascii="Times New Roman" w:hAnsi="Times New Roman"/>
                <w:sz w:val="16"/>
                <w:szCs w:val="16"/>
              </w:rPr>
              <w:t>§: 15</w:t>
            </w:r>
          </w:p>
          <w:p w:rsidR="00C52EEC" w:rsidRPr="001340E3" w:rsidP="00517B81">
            <w:pPr>
              <w:bidi w:val="0"/>
              <w:jc w:val="both"/>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D64A2A" w:rsidP="00517B81">
            <w:pPr>
              <w:bidi w:val="0"/>
              <w:jc w:val="both"/>
              <w:rPr>
                <w:rFonts w:ascii="Times New Roman" w:hAnsi="Times New Roman"/>
                <w:sz w:val="16"/>
                <w:szCs w:val="16"/>
              </w:rPr>
            </w:pPr>
            <w:r w:rsidRPr="0093760D">
              <w:rPr>
                <w:rFonts w:ascii="Times New Roman" w:hAnsi="Times New Roman"/>
                <w:sz w:val="16"/>
                <w:szCs w:val="16"/>
              </w:rPr>
              <w:t>(5)</w:t>
            </w:r>
            <w:r>
              <w:rPr>
                <w:rFonts w:ascii="Times New Roman" w:hAnsi="Times New Roman"/>
                <w:sz w:val="16"/>
                <w:szCs w:val="16"/>
              </w:rPr>
              <w:t xml:space="preserve"> </w:t>
            </w:r>
            <w:r w:rsidRPr="00D64A2A">
              <w:rPr>
                <w:rFonts w:ascii="Times New Roman" w:hAnsi="Times New Roman"/>
                <w:sz w:val="16"/>
                <w:szCs w:val="16"/>
              </w:rPr>
              <w:t>Centrálna obstarávacia organizácia je zodpovedná za centralizovanú činnosť vo verejnom obstarávaní. Verejný obstarávateľ a obstarávateľ sú zodpovední za časť verejného obstarávania, ktorú vykonávajú sami, ide najmä o</w:t>
            </w:r>
          </w:p>
          <w:p w:rsidR="00C52EEC" w:rsidRPr="00D64A2A" w:rsidP="00517B81">
            <w:pPr>
              <w:numPr>
                <w:ilvl w:val="1"/>
                <w:numId w:val="17"/>
              </w:numPr>
              <w:bidi w:val="0"/>
              <w:ind w:left="284" w:hanging="284"/>
              <w:jc w:val="both"/>
              <w:rPr>
                <w:rFonts w:ascii="Times New Roman" w:hAnsi="Times New Roman"/>
                <w:sz w:val="16"/>
                <w:szCs w:val="16"/>
              </w:rPr>
            </w:pPr>
            <w:r w:rsidRPr="00D64A2A">
              <w:rPr>
                <w:rFonts w:ascii="Times New Roman" w:hAnsi="Times New Roman"/>
                <w:sz w:val="16"/>
                <w:szCs w:val="16"/>
              </w:rPr>
              <w:t>zadanie zákazky v rámci dynamického nákupného systému, ktorý prevádzkuje centrálna obstarávacia organizácia,</w:t>
            </w:r>
          </w:p>
          <w:p w:rsidR="00C52EEC" w:rsidP="00517B81">
            <w:pPr>
              <w:numPr>
                <w:ilvl w:val="1"/>
                <w:numId w:val="17"/>
              </w:numPr>
              <w:bidi w:val="0"/>
              <w:ind w:left="284" w:hanging="284"/>
              <w:jc w:val="both"/>
              <w:rPr>
                <w:rFonts w:ascii="Times New Roman" w:hAnsi="Times New Roman"/>
                <w:sz w:val="16"/>
                <w:szCs w:val="16"/>
              </w:rPr>
            </w:pPr>
            <w:r w:rsidRPr="00D64A2A">
              <w:rPr>
                <w:rFonts w:ascii="Times New Roman" w:hAnsi="Times New Roman"/>
                <w:sz w:val="16"/>
                <w:szCs w:val="16"/>
              </w:rPr>
              <w:t>vykonanie opätovného otvorenia súťaže na základe rámcovej dohody, ktorú uzavrela centrálna obstarávacia organizácia,</w:t>
            </w:r>
          </w:p>
          <w:p w:rsidR="00C52EEC" w:rsidRPr="009845A0" w:rsidP="009845A0">
            <w:pPr>
              <w:numPr>
                <w:ilvl w:val="1"/>
                <w:numId w:val="17"/>
              </w:numPr>
              <w:bidi w:val="0"/>
              <w:ind w:left="284" w:hanging="284"/>
              <w:jc w:val="both"/>
              <w:rPr>
                <w:rFonts w:ascii="Times New Roman" w:hAnsi="Times New Roman"/>
                <w:sz w:val="16"/>
                <w:szCs w:val="16"/>
              </w:rPr>
            </w:pPr>
            <w:r w:rsidRPr="009845A0">
              <w:rPr>
                <w:rFonts w:ascii="Times New Roman" w:hAnsi="Times New Roman"/>
                <w:sz w:val="16"/>
                <w:szCs w:val="16"/>
              </w:rPr>
              <w:t xml:space="preserve">postup podľa § </w:t>
            </w:r>
            <w:r w:rsidRPr="009845A0" w:rsidR="009845A0">
              <w:rPr>
                <w:rFonts w:ascii="Times New Roman" w:hAnsi="Times New Roman"/>
                <w:sz w:val="16"/>
                <w:szCs w:val="16"/>
              </w:rPr>
              <w:t>83</w:t>
            </w:r>
            <w:r w:rsidRPr="009845A0">
              <w:rPr>
                <w:rFonts w:ascii="Times New Roman" w:hAnsi="Times New Roman"/>
                <w:sz w:val="16"/>
                <w:szCs w:val="16"/>
              </w:rPr>
              <w:t xml:space="preserve"> ods. 4 alebo ods. 5 písm. a) na základe rámcovej dohody, ktorú uzavrela centrálna obstarávacia organizácia.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37</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Všetky postupy obstarávania, ktoré vykonáva centrálna obstarávacia organizácia, sa vykonávajú elektronickými prostriedkami komunikácie v súlade s požiadavkami stanovenými v článku 22.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845A0">
              <w:rPr>
                <w:rFonts w:ascii="Times New Roman" w:hAnsi="Times New Roman"/>
                <w:sz w:val="16"/>
                <w:szCs w:val="16"/>
              </w:rPr>
              <w:t>§: 15</w:t>
            </w:r>
          </w:p>
          <w:p w:rsidR="00C52EEC" w:rsidRPr="001340E3" w:rsidP="00517B81">
            <w:pPr>
              <w:bidi w:val="0"/>
              <w:jc w:val="both"/>
              <w:rPr>
                <w:rFonts w:ascii="Times New Roman" w:hAnsi="Times New Roman"/>
                <w:sz w:val="16"/>
                <w:szCs w:val="16"/>
              </w:rPr>
            </w:pPr>
            <w:r>
              <w:rPr>
                <w:rFonts w:ascii="Times New Roman" w:hAnsi="Times New Roman"/>
                <w:sz w:val="16"/>
                <w:szCs w:val="16"/>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93760D">
              <w:rPr>
                <w:rFonts w:ascii="Times New Roman" w:hAnsi="Times New Roman"/>
                <w:sz w:val="16"/>
                <w:szCs w:val="16"/>
              </w:rPr>
              <w:t>(6) Centrálna obstarávacia organizácia vykonáva všetky postupy verejného obstarávania prostredníctvom elektronických pro</w:t>
            </w:r>
            <w:r w:rsidR="009845A0">
              <w:rPr>
                <w:rFonts w:ascii="Times New Roman" w:hAnsi="Times New Roman"/>
                <w:sz w:val="16"/>
                <w:szCs w:val="16"/>
              </w:rPr>
              <w:t>striedkov komunikácie podľa § 20</w:t>
            </w:r>
            <w:r w:rsidRPr="0093760D">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37</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Verejní obstarávatelia môžu bez uplatnenia postupov ustanovených v tejto smernici zadať verejnú zákazku na poskytovanie služieb na vykonávanie centrálnych obstarávacích činností centrálnej obstarávacej organizácii.</w:t>
            </w:r>
          </w:p>
          <w:p w:rsidR="00C52EEC" w:rsidRPr="001B38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Takéto verejné zákazky na poskytovanie služieb môžu zahŕňať aj poskytovanie pomocných obstarávacích činností.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Pr>
                <w:rFonts w:ascii="Times New Roman" w:hAnsi="Times New Roman"/>
                <w:sz w:val="16"/>
                <w:szCs w:val="16"/>
              </w:rPr>
              <w:t>§: 1</w:t>
            </w:r>
          </w:p>
          <w:p w:rsidR="00C52EEC" w:rsidP="00517B81">
            <w:pPr>
              <w:bidi w:val="0"/>
              <w:jc w:val="both"/>
              <w:rPr>
                <w:rFonts w:ascii="Times New Roman" w:hAnsi="Times New Roman"/>
                <w:sz w:val="16"/>
                <w:szCs w:val="16"/>
              </w:rPr>
            </w:pPr>
            <w:r w:rsidR="009845A0">
              <w:rPr>
                <w:rFonts w:ascii="Times New Roman" w:hAnsi="Times New Roman"/>
                <w:sz w:val="16"/>
                <w:szCs w:val="16"/>
              </w:rPr>
              <w:t>O: 2</w:t>
            </w:r>
          </w:p>
          <w:p w:rsidR="00C52EEC" w:rsidRPr="001340E3" w:rsidP="009845A0">
            <w:pPr>
              <w:bidi w:val="0"/>
              <w:jc w:val="both"/>
              <w:rPr>
                <w:rFonts w:ascii="Times New Roman" w:hAnsi="Times New Roman"/>
                <w:sz w:val="16"/>
                <w:szCs w:val="16"/>
              </w:rPr>
            </w:pPr>
            <w:r>
              <w:rPr>
                <w:rFonts w:ascii="Times New Roman" w:hAnsi="Times New Roman"/>
                <w:sz w:val="16"/>
                <w:szCs w:val="16"/>
              </w:rPr>
              <w:t>P: s</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93760D">
              <w:rPr>
                <w:rFonts w:ascii="Times New Roman" w:hAnsi="Times New Roman"/>
                <w:sz w:val="16"/>
                <w:szCs w:val="16"/>
              </w:rPr>
              <w:t>(2) Tento zákon sa nevzťahuje</w:t>
            </w:r>
            <w:r w:rsidR="009845A0">
              <w:rPr>
                <w:rFonts w:ascii="Times New Roman" w:hAnsi="Times New Roman"/>
                <w:sz w:val="16"/>
                <w:szCs w:val="16"/>
              </w:rPr>
              <w:t xml:space="preserve"> na</w:t>
            </w:r>
          </w:p>
          <w:p w:rsidR="00C52EEC" w:rsidRPr="001340E3" w:rsidP="009845A0">
            <w:pPr>
              <w:bidi w:val="0"/>
              <w:rPr>
                <w:rFonts w:ascii="Times New Roman" w:hAnsi="Times New Roman"/>
                <w:sz w:val="16"/>
                <w:szCs w:val="16"/>
              </w:rPr>
            </w:pPr>
            <w:r w:rsidRPr="0093760D">
              <w:rPr>
                <w:rFonts w:ascii="Times New Roman" w:hAnsi="Times New Roman"/>
                <w:sz w:val="16"/>
                <w:szCs w:val="16"/>
              </w:rPr>
              <w:t>s)</w:t>
            </w:r>
            <w:r>
              <w:rPr>
                <w:rFonts w:ascii="Times New Roman" w:hAnsi="Times New Roman"/>
                <w:sz w:val="16"/>
                <w:szCs w:val="16"/>
              </w:rPr>
              <w:t xml:space="preserve"> </w:t>
            </w:r>
            <w:r w:rsidRPr="0093760D">
              <w:rPr>
                <w:rFonts w:ascii="Times New Roman" w:hAnsi="Times New Roman"/>
                <w:sz w:val="16"/>
                <w:szCs w:val="16"/>
              </w:rPr>
              <w:t>civilnú zákazku, ktorej predmetom je poskytnutie centralizovaných činností vo verejnom obstarávaní centrálnou obstarávacou organizáciou, vrátane podporných činností vo verejnom obstarávaní, ak sú poskytované súčasne s centralizovanými činnosťami vo verejnom obstarávaní,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38</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Dvaja alebo viacerí verejní obstarávatelia sa môžu dohodnúť, že určité konkrétne obstarávania vykonajú spoločne.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AD6039"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Pr>
                <w:rFonts w:ascii="Times New Roman" w:hAnsi="Times New Roman"/>
                <w:sz w:val="16"/>
                <w:szCs w:val="16"/>
              </w:rPr>
              <w:t>§: 13</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AD6039">
              <w:rPr>
                <w:rFonts w:ascii="Times New Roman" w:hAnsi="Times New Roman"/>
                <w:sz w:val="16"/>
                <w:szCs w:val="16"/>
              </w:rPr>
              <w:t>(1) Viacerí verejní obstarávatelia môžu na základe písomnej dohody uskutočniť určité verejné obstarávanie spoločne. Rovnako môžu uskutočniť určité verejné obstarávanie spoločne aj viacerí obstarávatelia.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38</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Ak sa vykonanie celého postupu obstarávania uskutoční spoločne v mene a na účet všetkých dotknutých verejných obstarávateľov, títo sú spoločne zodpovední za plnenie svojich povinností podľa tejto smernice. Vzťahuje sa to aj na prípady, keď jeden verejný obstarávateľ riadi postup, pričom koná na svoj vlastný účet a na účet ostatných dotknutých verejných obstarávateľov.</w:t>
            </w:r>
          </w:p>
          <w:p w:rsidR="00C52EEC" w:rsidRPr="001B38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Ak sa vykonanie celého postupu obstarávania neuskutoční v mene a na účet dotknutých verejných obstarávateľov, títo sú spoločne zodpovední len za tie časti, ktoré sa vykonali spoločne. Každý verejný obstarávateľ je samostatne zodpovedný za plnenie svojich povinností podľa tejto smernice týkajúcich sa tých častí, ktoré vykonáva vo svojom mene a na svoj účet.</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AD6039"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845A0">
              <w:rPr>
                <w:rFonts w:ascii="Times New Roman" w:hAnsi="Times New Roman"/>
                <w:sz w:val="16"/>
                <w:szCs w:val="16"/>
              </w:rPr>
              <w:t>§: 16</w:t>
            </w:r>
          </w:p>
          <w:p w:rsidR="00C52EEC" w:rsidRPr="001340E3" w:rsidP="00517B81">
            <w:pPr>
              <w:bidi w:val="0"/>
              <w:jc w:val="both"/>
              <w:rPr>
                <w:rFonts w:ascii="Times New Roman" w:hAnsi="Times New Roman"/>
                <w:sz w:val="16"/>
                <w:szCs w:val="16"/>
              </w:rPr>
            </w:pPr>
            <w:r>
              <w:rPr>
                <w:rFonts w:ascii="Times New Roman" w:hAnsi="Times New Roman"/>
                <w:sz w:val="16"/>
                <w:szCs w:val="16"/>
              </w:rPr>
              <w:t>O: 2,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D6039" w:rsidP="00517B81">
            <w:pPr>
              <w:bidi w:val="0"/>
              <w:rPr>
                <w:rFonts w:ascii="Times New Roman" w:hAnsi="Times New Roman"/>
                <w:sz w:val="16"/>
                <w:szCs w:val="16"/>
              </w:rPr>
            </w:pPr>
            <w:r w:rsidRPr="00AD6039">
              <w:rPr>
                <w:rFonts w:ascii="Times New Roman" w:hAnsi="Times New Roman"/>
                <w:sz w:val="16"/>
                <w:szCs w:val="16"/>
              </w:rPr>
              <w:t>(2) Ak sa verejné obstarávanie uskutoční spoločne v mene a na účet všetkých zúčastnených verejných obstarávateľov alebo obstarávateľov, títo sú spoločne a nerozdielne zodpovední za plnenie svojich povinností. To platí aj v prípade, ak jeden verejný obstarávateľ alebo jeden obstarávateľ riadi verejné obstarávanie, pričom koná na účet všetkých zúčastnených verejných obstarávateľov alebo obstarávateľov.</w:t>
            </w:r>
          </w:p>
          <w:p w:rsidR="00C52EEC" w:rsidRPr="00AD6039"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AD6039">
              <w:rPr>
                <w:rFonts w:ascii="Times New Roman" w:hAnsi="Times New Roman"/>
                <w:sz w:val="16"/>
                <w:szCs w:val="16"/>
              </w:rPr>
              <w:t>(3) Ak sa verejné obstarávanie neuskutoční v mene a na účet zúčastnených verejných obstarávateľov alebo obstarávateľov, títo sú spoločne a nerozdielne zodpovední len za tie časti, ktoré uskutočnili spoločne. Každý verejný obstarávateľ alebo obstarávateľ je samostatne zodpovedný za plnenie svojich povinností týkajúcich sa tých častí, ktoré vykonáva vo svojom mene a na svoj účet.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39</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Bez toho, aby bol dotknutý článok 12, verejní obstarávatelia z rôznych členských štátov môžu konať spoločne pri zadávaní verejných zákaziek použitím jedného alebo viacerých prostriedkov stanovených v tomto článku.</w:t>
            </w:r>
          </w:p>
          <w:p w:rsidR="00C52EEC" w:rsidRPr="001B38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Verejní obstarávatelia nesmú používať prostriedky stanovené v tomto článku na to, aby sa vyhli uplatňovaniu povinných ustanovení verejného práva v súlade s právom Únie, ktoré sa na nich vzťahujú v ich členskom štáte.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845A0">
              <w:rPr>
                <w:rFonts w:ascii="Times New Roman" w:hAnsi="Times New Roman"/>
                <w:sz w:val="16"/>
                <w:szCs w:val="16"/>
              </w:rPr>
              <w:t>§: 17</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4399A" w:rsidP="00517B81">
            <w:pPr>
              <w:bidi w:val="0"/>
              <w:jc w:val="both"/>
              <w:rPr>
                <w:rFonts w:ascii="Times New Roman" w:hAnsi="Times New Roman"/>
                <w:sz w:val="16"/>
                <w:szCs w:val="16"/>
              </w:rPr>
            </w:pPr>
            <w:r w:rsidRPr="0024399A">
              <w:rPr>
                <w:rFonts w:ascii="Times New Roman" w:hAnsi="Times New Roman"/>
                <w:sz w:val="16"/>
                <w:szCs w:val="16"/>
              </w:rPr>
              <w:t>(1) Cezhraničné obstarávanie sa uskutočňuje prostredníctvom</w:t>
            </w:r>
          </w:p>
          <w:p w:rsidR="00C52EEC" w:rsidRPr="0024399A" w:rsidP="00517B81">
            <w:pPr>
              <w:numPr>
                <w:numId w:val="18"/>
              </w:numPr>
              <w:tabs>
                <w:tab w:val="clear" w:pos="795"/>
              </w:tabs>
              <w:bidi w:val="0"/>
              <w:ind w:left="284" w:hanging="293"/>
              <w:jc w:val="both"/>
              <w:rPr>
                <w:rFonts w:ascii="Times New Roman" w:hAnsi="Times New Roman"/>
                <w:sz w:val="16"/>
                <w:szCs w:val="16"/>
              </w:rPr>
            </w:pPr>
            <w:r w:rsidRPr="0024399A">
              <w:rPr>
                <w:rFonts w:ascii="Times New Roman" w:hAnsi="Times New Roman"/>
                <w:sz w:val="16"/>
                <w:szCs w:val="16"/>
              </w:rPr>
              <w:t>centralizovaných činností vo verejnom obstarávaní podľa § 1</w:t>
            </w:r>
            <w:r w:rsidR="009845A0">
              <w:rPr>
                <w:rFonts w:ascii="Times New Roman" w:hAnsi="Times New Roman"/>
                <w:sz w:val="16"/>
                <w:szCs w:val="16"/>
              </w:rPr>
              <w:t>5</w:t>
            </w:r>
            <w:r w:rsidRPr="0024399A">
              <w:rPr>
                <w:rFonts w:ascii="Times New Roman" w:hAnsi="Times New Roman"/>
                <w:sz w:val="16"/>
                <w:szCs w:val="16"/>
              </w:rPr>
              <w:t xml:space="preserve"> ods. </w:t>
            </w:r>
            <w:r w:rsidR="009845A0">
              <w:rPr>
                <w:rFonts w:ascii="Times New Roman" w:hAnsi="Times New Roman"/>
                <w:sz w:val="16"/>
                <w:szCs w:val="16"/>
              </w:rPr>
              <w:t>1</w:t>
            </w:r>
            <w:r w:rsidRPr="0024399A">
              <w:rPr>
                <w:rFonts w:ascii="Times New Roman" w:hAnsi="Times New Roman"/>
                <w:sz w:val="16"/>
                <w:szCs w:val="16"/>
              </w:rPr>
              <w:t xml:space="preserve"> písm. b) poskytovaných centrálnou obstarávacou organizáciou z členského štátu,</w:t>
            </w:r>
          </w:p>
          <w:p w:rsidR="00C52EEC" w:rsidP="00517B81">
            <w:pPr>
              <w:numPr>
                <w:numId w:val="18"/>
              </w:numPr>
              <w:tabs>
                <w:tab w:val="clear" w:pos="795"/>
              </w:tabs>
              <w:bidi w:val="0"/>
              <w:ind w:left="284" w:hanging="293"/>
              <w:jc w:val="both"/>
              <w:rPr>
                <w:rFonts w:ascii="Times New Roman" w:hAnsi="Times New Roman"/>
                <w:sz w:val="16"/>
                <w:szCs w:val="16"/>
              </w:rPr>
            </w:pPr>
            <w:r w:rsidRPr="0024399A">
              <w:rPr>
                <w:rFonts w:ascii="Times New Roman" w:hAnsi="Times New Roman"/>
                <w:sz w:val="16"/>
                <w:szCs w:val="16"/>
              </w:rPr>
              <w:t>spolupráce verejných obstarávateľov z rôznych členských štátov alebo obstarávateľov z rôznych členských štátov alebo</w:t>
            </w:r>
          </w:p>
          <w:p w:rsidR="00C52EEC" w:rsidRPr="009845A0" w:rsidP="00517B81">
            <w:pPr>
              <w:numPr>
                <w:numId w:val="18"/>
              </w:numPr>
              <w:tabs>
                <w:tab w:val="clear" w:pos="795"/>
              </w:tabs>
              <w:bidi w:val="0"/>
              <w:ind w:left="284" w:hanging="293"/>
              <w:jc w:val="both"/>
              <w:rPr>
                <w:rFonts w:ascii="Times New Roman" w:hAnsi="Times New Roman"/>
                <w:sz w:val="16"/>
                <w:szCs w:val="16"/>
              </w:rPr>
            </w:pPr>
            <w:r w:rsidRPr="009845A0">
              <w:rPr>
                <w:rFonts w:ascii="Times New Roman" w:hAnsi="Times New Roman"/>
                <w:sz w:val="16"/>
                <w:szCs w:val="16"/>
              </w:rPr>
              <w:t xml:space="preserve">spoločného subjektu, ktorý zriadili verejní obstarávatelia z rôznych členských štátov alebo obstarávatelia z rôznych členských štátov podľa osobitného predpisu. </w:t>
            </w:r>
            <w:r w:rsidRPr="009845A0" w:rsidR="00712397">
              <w:rPr>
                <w:rFonts w:ascii="Times New Roman" w:hAnsi="Times New Roman"/>
                <w:sz w:val="16"/>
                <w:szCs w:val="16"/>
              </w:rPr>
              <w:t>3</w:t>
            </w:r>
            <w:r w:rsidR="009845A0">
              <w:rPr>
                <w:rFonts w:ascii="Times New Roman" w:hAnsi="Times New Roman"/>
                <w:sz w:val="16"/>
                <w:szCs w:val="16"/>
              </w:rPr>
              <w:t>7</w:t>
            </w:r>
            <w:r w:rsidRPr="009845A0">
              <w:rPr>
                <w:rFonts w:ascii="Times New Roman" w:hAnsi="Times New Roman"/>
                <w:sz w:val="16"/>
                <w:szCs w:val="16"/>
              </w:rPr>
              <w:t>)</w:t>
            </w:r>
          </w:p>
          <w:p w:rsidR="00C52EEC" w:rsidRPr="0024399A" w:rsidP="00517B81">
            <w:pPr>
              <w:bidi w:val="0"/>
              <w:rPr>
                <w:rFonts w:ascii="Times New Roman" w:hAnsi="Times New Roman"/>
                <w:sz w:val="16"/>
                <w:szCs w:val="16"/>
              </w:rPr>
            </w:pPr>
          </w:p>
          <w:p w:rsidR="00C52EEC" w:rsidRPr="0024399A" w:rsidP="009845A0">
            <w:pPr>
              <w:pStyle w:val="FootnoteText"/>
              <w:bidi w:val="0"/>
              <w:jc w:val="both"/>
              <w:rPr>
                <w:rFonts w:ascii="Times New Roman" w:hAnsi="Times New Roman"/>
                <w:sz w:val="16"/>
                <w:szCs w:val="16"/>
                <w:lang w:val="sk-SK"/>
              </w:rPr>
            </w:pPr>
            <w:r w:rsidR="00712397">
              <w:rPr>
                <w:rFonts w:ascii="Times New Roman" w:hAnsi="Times New Roman"/>
                <w:sz w:val="16"/>
                <w:szCs w:val="16"/>
                <w:lang w:val="sk-SK"/>
              </w:rPr>
              <w:t>34</w:t>
            </w:r>
            <w:r w:rsidR="009845A0">
              <w:rPr>
                <w:rFonts w:ascii="Times New Roman" w:hAnsi="Times New Roman"/>
                <w:sz w:val="16"/>
                <w:szCs w:val="16"/>
                <w:lang w:val="sk-SK"/>
              </w:rPr>
              <w:t>7</w:t>
            </w:r>
            <w:r w:rsidRPr="0024399A">
              <w:rPr>
                <w:rFonts w:ascii="Times New Roman" w:hAnsi="Times New Roman"/>
                <w:sz w:val="16"/>
                <w:szCs w:val="16"/>
                <w:lang w:val="sk-SK"/>
              </w:rPr>
              <w:t xml:space="preserve"> Napríklad nariadenie Európskeho parlamentu a Rady (ES) č. 1082/2006 z 5. júla 2006 o Európskom zoskupení územnej spolupráce (EZÚS) (Ú. v. EÚ L 210, 31.7.2006) v platnom znení.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39</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B3873" w:rsidP="00517B81">
            <w:pPr>
              <w:bidi w:val="0"/>
              <w:jc w:val="both"/>
              <w:rPr>
                <w:rFonts w:ascii="Times New Roman" w:hAnsi="Times New Roman"/>
                <w:sz w:val="16"/>
                <w:szCs w:val="16"/>
              </w:rPr>
            </w:pPr>
            <w:r w:rsidRPr="001B3873">
              <w:rPr>
                <w:rFonts w:ascii="Times New Roman" w:hAnsi="Times New Roman"/>
                <w:sz w:val="16"/>
                <w:szCs w:val="16"/>
              </w:rPr>
              <w:t>Členský štát nesmie brániť svojim verejným obstarávateľom vo využívaní centralizovaných obstarávacích činností, ktoré ponúkajú centrálne obstarávacie organizácie nachádzajúce sa v inom členskom štáte.</w:t>
            </w:r>
          </w:p>
          <w:p w:rsidR="00C52EEC" w:rsidRPr="001B38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1B3873">
              <w:rPr>
                <w:rFonts w:ascii="Times New Roman" w:hAnsi="Times New Roman"/>
                <w:sz w:val="16"/>
                <w:szCs w:val="16"/>
              </w:rPr>
              <w:t>Pokiaľ ide o centralizované obstarávacie činnosti, ktoré ponúka centrálna obstarávacia organizácia nachádzajúca sa v inom členskom štáte, než v ktorom sa nachádza verejný obstarávateľ, členské štáty si však môžu zvoliť možnosť spresniť, že ich verejní obstarávatelia môžu využiť iba centralizované obstarávacie činnosti vymedzené v článku 2 ods. 1 bode 14 písm. a) alebo b).</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Pr>
                <w:rFonts w:ascii="Times New Roman" w:hAnsi="Times New Roman"/>
                <w:sz w:val="16"/>
                <w:szCs w:val="16"/>
              </w:rPr>
              <w:t>§: 1</w:t>
            </w:r>
            <w:r w:rsidR="009845A0">
              <w:rPr>
                <w:rFonts w:ascii="Times New Roman" w:hAnsi="Times New Roman"/>
                <w:sz w:val="16"/>
                <w:szCs w:val="16"/>
              </w:rPr>
              <w:t>7</w:t>
            </w:r>
          </w:p>
          <w:p w:rsidR="00C52EEC" w:rsidP="00517B81">
            <w:pPr>
              <w:bidi w:val="0"/>
              <w:jc w:val="both"/>
              <w:rPr>
                <w:rFonts w:ascii="Times New Roman" w:hAnsi="Times New Roman"/>
                <w:sz w:val="16"/>
                <w:szCs w:val="16"/>
              </w:rPr>
            </w:pPr>
            <w:r>
              <w:rPr>
                <w:rFonts w:ascii="Times New Roman" w:hAnsi="Times New Roman"/>
                <w:sz w:val="16"/>
                <w:szCs w:val="16"/>
              </w:rPr>
              <w:t>O: 2</w:t>
            </w:r>
          </w:p>
          <w:p w:rsidR="00C52EEC" w:rsidP="00517B81">
            <w:pPr>
              <w:bidi w:val="0"/>
              <w:jc w:val="both"/>
              <w:rPr>
                <w:rFonts w:ascii="Times New Roman" w:hAnsi="Times New Roman"/>
                <w:sz w:val="16"/>
                <w:szCs w:val="16"/>
              </w:rPr>
            </w:pPr>
            <w:r>
              <w:rPr>
                <w:rFonts w:ascii="Times New Roman" w:hAnsi="Times New Roman"/>
                <w:sz w:val="16"/>
                <w:szCs w:val="16"/>
              </w:rPr>
              <w:t>V:1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9845A0">
              <w:rPr>
                <w:rFonts w:ascii="Times New Roman" w:hAnsi="Times New Roman"/>
                <w:sz w:val="16"/>
                <w:szCs w:val="16"/>
              </w:rPr>
              <w:t>§: 17</w:t>
            </w:r>
          </w:p>
          <w:p w:rsidR="00C52EEC" w:rsidP="00517B81">
            <w:pPr>
              <w:bidi w:val="0"/>
              <w:jc w:val="both"/>
              <w:rPr>
                <w:rFonts w:ascii="Times New Roman" w:hAnsi="Times New Roman"/>
                <w:sz w:val="16"/>
                <w:szCs w:val="16"/>
              </w:rPr>
            </w:pPr>
            <w:r w:rsidR="009845A0">
              <w:rPr>
                <w:rFonts w:ascii="Times New Roman" w:hAnsi="Times New Roman"/>
                <w:sz w:val="16"/>
                <w:szCs w:val="16"/>
              </w:rPr>
              <w:t>O: 1</w:t>
            </w:r>
          </w:p>
          <w:p w:rsidR="00C52EEC" w:rsidRPr="001340E3" w:rsidP="00517B81">
            <w:pPr>
              <w:bidi w:val="0"/>
              <w:jc w:val="both"/>
              <w:rPr>
                <w:rFonts w:ascii="Times New Roman" w:hAnsi="Times New Roman"/>
                <w:sz w:val="16"/>
                <w:szCs w:val="16"/>
              </w:rPr>
            </w:pPr>
            <w:r w:rsidR="009845A0">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F3114C">
              <w:rPr>
                <w:rFonts w:ascii="Times New Roman" w:hAnsi="Times New Roman"/>
                <w:sz w:val="16"/>
                <w:szCs w:val="16"/>
              </w:rPr>
              <w:t>(2) Verejný obstarávateľ alebo obstarávateľ môže zadávať zákazky na základe dynamického nákupného systému prevádzkovaného centrálnou obstarávacou organizáciou z iného členského štátu alebo zadávať zákazky na základe rámcovej dohody uzavretej centrálnou obstarávacou organizáciou z iného členského štátu bez ohľadu na povinnosť podľa § 1</w:t>
            </w:r>
            <w:r w:rsidR="009845A0">
              <w:rPr>
                <w:rFonts w:ascii="Times New Roman" w:hAnsi="Times New Roman"/>
                <w:sz w:val="16"/>
                <w:szCs w:val="16"/>
              </w:rPr>
              <w:t>5</w:t>
            </w:r>
            <w:r w:rsidRPr="00F3114C">
              <w:rPr>
                <w:rFonts w:ascii="Times New Roman" w:hAnsi="Times New Roman"/>
                <w:sz w:val="16"/>
                <w:szCs w:val="16"/>
              </w:rPr>
              <w:t xml:space="preserve"> ods. 4. </w:t>
            </w:r>
          </w:p>
          <w:p w:rsidR="00C52EEC" w:rsidP="00517B81">
            <w:pPr>
              <w:bidi w:val="0"/>
              <w:rPr>
                <w:rFonts w:ascii="Times New Roman" w:hAnsi="Times New Roman"/>
                <w:sz w:val="16"/>
                <w:szCs w:val="16"/>
              </w:rPr>
            </w:pPr>
          </w:p>
          <w:p w:rsidR="00C52EEC" w:rsidRPr="0069366E" w:rsidP="00517B81">
            <w:pPr>
              <w:bidi w:val="0"/>
              <w:rPr>
                <w:rFonts w:ascii="Times New Roman" w:hAnsi="Times New Roman"/>
                <w:sz w:val="16"/>
                <w:szCs w:val="16"/>
              </w:rPr>
            </w:pPr>
            <w:r w:rsidRPr="0069366E">
              <w:rPr>
                <w:rFonts w:ascii="Times New Roman" w:hAnsi="Times New Roman"/>
                <w:sz w:val="16"/>
                <w:szCs w:val="16"/>
              </w:rPr>
              <w:t>(1) Cezhraničné obstarávanie sa uskutočňuje prostredníctvom</w:t>
            </w:r>
          </w:p>
          <w:p w:rsidR="00C52EEC" w:rsidRPr="001340E3" w:rsidP="009845A0">
            <w:pPr>
              <w:bidi w:val="0"/>
              <w:rPr>
                <w:rFonts w:ascii="Times New Roman" w:hAnsi="Times New Roman"/>
                <w:sz w:val="16"/>
                <w:szCs w:val="16"/>
              </w:rPr>
            </w:pPr>
            <w:r w:rsidRPr="0069366E">
              <w:rPr>
                <w:rFonts w:ascii="Times New Roman" w:hAnsi="Times New Roman"/>
                <w:sz w:val="16"/>
                <w:szCs w:val="16"/>
              </w:rPr>
              <w:t>a)</w:t>
            </w:r>
            <w:r>
              <w:rPr>
                <w:rFonts w:ascii="Times New Roman" w:hAnsi="Times New Roman"/>
                <w:sz w:val="16"/>
                <w:szCs w:val="16"/>
              </w:rPr>
              <w:t xml:space="preserve"> </w:t>
            </w:r>
            <w:r w:rsidRPr="0069366E">
              <w:rPr>
                <w:rFonts w:ascii="Times New Roman" w:hAnsi="Times New Roman"/>
                <w:sz w:val="16"/>
                <w:szCs w:val="16"/>
              </w:rPr>
              <w:t>centralizovaných činností vo verejnom obstarávaní podľa § 1</w:t>
            </w:r>
            <w:r w:rsidR="009845A0">
              <w:rPr>
                <w:rFonts w:ascii="Times New Roman" w:hAnsi="Times New Roman"/>
                <w:sz w:val="16"/>
                <w:szCs w:val="16"/>
              </w:rPr>
              <w:t>5</w:t>
            </w:r>
            <w:r w:rsidRPr="0069366E">
              <w:rPr>
                <w:rFonts w:ascii="Times New Roman" w:hAnsi="Times New Roman"/>
                <w:sz w:val="16"/>
                <w:szCs w:val="16"/>
              </w:rPr>
              <w:t xml:space="preserve"> ods. </w:t>
            </w:r>
            <w:r w:rsidR="009845A0">
              <w:rPr>
                <w:rFonts w:ascii="Times New Roman" w:hAnsi="Times New Roman"/>
                <w:sz w:val="16"/>
                <w:szCs w:val="16"/>
              </w:rPr>
              <w:t>1</w:t>
            </w:r>
            <w:r w:rsidRPr="0069366E">
              <w:rPr>
                <w:rFonts w:ascii="Times New Roman" w:hAnsi="Times New Roman"/>
                <w:sz w:val="16"/>
                <w:szCs w:val="16"/>
              </w:rPr>
              <w:t xml:space="preserve"> písm. b) poskytovaných centrálnou obstarávacou</w:t>
            </w:r>
            <w:r>
              <w:rPr>
                <w:rFonts w:ascii="Times New Roman" w:hAnsi="Times New Roman"/>
                <w:sz w:val="16"/>
                <w:szCs w:val="16"/>
              </w:rPr>
              <w:t xml:space="preserve"> organizáciou z členského štátu.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Ú</w:t>
            </w:r>
          </w:p>
          <w:p w:rsidR="00F10EB8" w:rsidP="00517B81">
            <w:pPr>
              <w:bidi w:val="0"/>
              <w:jc w:val="center"/>
              <w:rPr>
                <w:rFonts w:ascii="Times New Roman" w:hAnsi="Times New Roman"/>
                <w:sz w:val="16"/>
                <w:szCs w:val="16"/>
              </w:rPr>
            </w:pPr>
          </w:p>
          <w:p w:rsidR="00F10EB8" w:rsidP="00517B81">
            <w:pPr>
              <w:bidi w:val="0"/>
              <w:jc w:val="center"/>
              <w:rPr>
                <w:rFonts w:ascii="Times New Roman" w:hAnsi="Times New Roman"/>
                <w:sz w:val="16"/>
                <w:szCs w:val="16"/>
              </w:rPr>
            </w:pPr>
          </w:p>
          <w:p w:rsidR="00F10EB8" w:rsidP="00517B81">
            <w:pPr>
              <w:bidi w:val="0"/>
              <w:jc w:val="center"/>
              <w:rPr>
                <w:rFonts w:ascii="Times New Roman" w:hAnsi="Times New Roman"/>
                <w:sz w:val="16"/>
                <w:szCs w:val="16"/>
              </w:rPr>
            </w:pPr>
          </w:p>
          <w:p w:rsidR="00F10EB8" w:rsidP="00517B81">
            <w:pPr>
              <w:bidi w:val="0"/>
              <w:jc w:val="center"/>
              <w:rPr>
                <w:rFonts w:ascii="Times New Roman" w:hAnsi="Times New Roman"/>
                <w:sz w:val="16"/>
                <w:szCs w:val="16"/>
              </w:rPr>
            </w:pPr>
          </w:p>
          <w:p w:rsidR="00F10EB8" w:rsidP="00517B81">
            <w:pPr>
              <w:bidi w:val="0"/>
              <w:jc w:val="center"/>
              <w:rPr>
                <w:rFonts w:ascii="Times New Roman" w:hAnsi="Times New Roman"/>
                <w:sz w:val="16"/>
                <w:szCs w:val="16"/>
              </w:rPr>
            </w:pPr>
          </w:p>
          <w:p w:rsidR="00F10EB8" w:rsidP="00517B81">
            <w:pPr>
              <w:bidi w:val="0"/>
              <w:jc w:val="center"/>
              <w:rPr>
                <w:rFonts w:ascii="Times New Roman" w:hAnsi="Times New Roman"/>
                <w:sz w:val="16"/>
                <w:szCs w:val="16"/>
              </w:rPr>
            </w:pPr>
          </w:p>
          <w:p w:rsidR="00F10EB8" w:rsidP="00517B81">
            <w:pPr>
              <w:bidi w:val="0"/>
              <w:jc w:val="center"/>
              <w:rPr>
                <w:rFonts w:ascii="Times New Roman" w:hAnsi="Times New Roman"/>
                <w:sz w:val="16"/>
                <w:szCs w:val="16"/>
              </w:rPr>
            </w:pPr>
          </w:p>
          <w:p w:rsidR="00F10EB8" w:rsidP="00517B81">
            <w:pPr>
              <w:bidi w:val="0"/>
              <w:jc w:val="center"/>
              <w:rPr>
                <w:rFonts w:ascii="Times New Roman" w:hAnsi="Times New Roman"/>
                <w:sz w:val="16"/>
                <w:szCs w:val="16"/>
              </w:rPr>
            </w:pPr>
          </w:p>
          <w:p w:rsidR="00F10EB8" w:rsidRPr="001340E3" w:rsidP="00517B81">
            <w:pPr>
              <w:bidi w:val="0"/>
              <w:jc w:val="center"/>
              <w:rPr>
                <w:rFonts w:ascii="Times New Roman" w:hAnsi="Times New Roman"/>
                <w:sz w:val="16"/>
                <w:szCs w:val="16"/>
              </w:rPr>
            </w:pPr>
            <w:r>
              <w:rPr>
                <w:rFonts w:ascii="Times New Roman" w:hAnsi="Times New Roman"/>
                <w:sz w:val="16"/>
                <w:szCs w:val="16"/>
              </w:rPr>
              <w:t>n.a.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39</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Poskytovanie centralizovaných obstarávacích činností centrálnou obstarávacou organizáciou, ktorá sa nachádza v inom členskom štáte, sa uskutočňuje v súlade s vnútroštátnymi ustanoveniami členského štátu, v ktorom sa centrálna obstarávacia organizácia nachádza.</w:t>
            </w:r>
          </w:p>
          <w:p w:rsidR="00C52EEC" w:rsidRPr="00975F3E"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Vnútroštátne ustanovenia členského štátu, v ktorom sa centrálna obstarávacia organizácia nachádza, sa vzťahujú aj na:</w:t>
            </w:r>
          </w:p>
          <w:p w:rsidR="00C52EEC" w:rsidRPr="00975F3E"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a)</w:t>
            </w:r>
            <w:r>
              <w:rPr>
                <w:rFonts w:ascii="Times New Roman" w:hAnsi="Times New Roman"/>
                <w:sz w:val="16"/>
                <w:szCs w:val="16"/>
              </w:rPr>
              <w:t xml:space="preserve"> </w:t>
            </w:r>
            <w:r w:rsidRPr="00975F3E">
              <w:rPr>
                <w:rFonts w:ascii="Times New Roman" w:hAnsi="Times New Roman"/>
                <w:sz w:val="16"/>
                <w:szCs w:val="16"/>
              </w:rPr>
              <w:t>zadanie zákazky v rámci dynamického nákupného systému;</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b)</w:t>
            </w:r>
            <w:r>
              <w:rPr>
                <w:rFonts w:ascii="Times New Roman" w:hAnsi="Times New Roman"/>
                <w:sz w:val="16"/>
                <w:szCs w:val="16"/>
              </w:rPr>
              <w:t xml:space="preserve"> </w:t>
            </w:r>
            <w:r w:rsidRPr="00975F3E">
              <w:rPr>
                <w:rFonts w:ascii="Times New Roman" w:hAnsi="Times New Roman"/>
                <w:sz w:val="16"/>
                <w:szCs w:val="16"/>
              </w:rPr>
              <w:t>vykonanie opätovného otvorenia súťaže na základe rámcovej dohody;</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c)</w:t>
            </w:r>
            <w:r>
              <w:rPr>
                <w:rFonts w:ascii="Times New Roman" w:hAnsi="Times New Roman"/>
                <w:sz w:val="16"/>
                <w:szCs w:val="16"/>
              </w:rPr>
              <w:t xml:space="preserve"> </w:t>
            </w:r>
            <w:r w:rsidRPr="00975F3E">
              <w:rPr>
                <w:rFonts w:ascii="Times New Roman" w:hAnsi="Times New Roman"/>
                <w:sz w:val="16"/>
                <w:szCs w:val="16"/>
              </w:rPr>
              <w:t>určenie podľa článku 33 ods. 4 písm. a) alebo b), ktorý z hospodárskych subjektov, ktoré sú zmluvnou stranou rámcovej dohody, bude plniť danú úlohu.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845A0">
              <w:rPr>
                <w:rFonts w:ascii="Times New Roman" w:hAnsi="Times New Roman"/>
                <w:sz w:val="16"/>
                <w:szCs w:val="16"/>
              </w:rPr>
              <w:t>§: 17</w:t>
            </w:r>
          </w:p>
          <w:p w:rsidR="00C52EEC" w:rsidP="00517B81">
            <w:pPr>
              <w:bidi w:val="0"/>
              <w:jc w:val="both"/>
              <w:rPr>
                <w:rFonts w:ascii="Times New Roman" w:hAnsi="Times New Roman"/>
                <w:sz w:val="16"/>
                <w:szCs w:val="16"/>
              </w:rPr>
            </w:pPr>
            <w:r>
              <w:rPr>
                <w:rFonts w:ascii="Times New Roman" w:hAnsi="Times New Roman"/>
                <w:sz w:val="16"/>
                <w:szCs w:val="16"/>
              </w:rPr>
              <w:t>O: 2</w:t>
            </w:r>
          </w:p>
          <w:p w:rsidR="00C52EEC" w:rsidRPr="001340E3" w:rsidP="00517B81">
            <w:pPr>
              <w:bidi w:val="0"/>
              <w:jc w:val="both"/>
              <w:rPr>
                <w:rFonts w:ascii="Times New Roman" w:hAnsi="Times New Roman"/>
                <w:sz w:val="16"/>
                <w:szCs w:val="16"/>
              </w:rPr>
            </w:pPr>
            <w:r>
              <w:rPr>
                <w:rFonts w:ascii="Times New Roman" w:hAnsi="Times New Roman"/>
                <w:sz w:val="16"/>
                <w:szCs w:val="16"/>
              </w:rPr>
              <w:t>V: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69366E">
              <w:rPr>
                <w:rFonts w:ascii="Times New Roman" w:hAnsi="Times New Roman"/>
                <w:sz w:val="16"/>
                <w:szCs w:val="16"/>
              </w:rPr>
              <w:t>V týchto prípadoch sa verejné obstarávanie uskutočňuje v súlade s právnymi predpismi členského štátu, v ktorom sa centrálna obstarávacia organizácia nachádza.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39</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Zadať verejnú zákazku, uzavrieť rámcovú dohodu alebo prevádzkovať dynamický nákupný systém môže spoločne niekoľko verejných obstarávateľov z rôznych členských štátov. Zároveň môžu v rozsahu stanovenom v článku 33 ods. 2 druhom pododseku zadávať zákazky na základe rámcovej dohody alebo v rámci dynamického nákupného systému. S výnimkou prípadu, keď sú potrebné prvky upravené medzinárodnou dohodou uzavretou medzi dotknutými členskými štátmi, zúčastnení verejní obstarávatelia uzavrú dohodu, v ktorej sa určia:</w:t>
            </w:r>
          </w:p>
          <w:p w:rsidR="00C52EEC"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a)</w:t>
            </w:r>
            <w:r>
              <w:rPr>
                <w:rFonts w:ascii="Times New Roman" w:hAnsi="Times New Roman"/>
                <w:sz w:val="16"/>
                <w:szCs w:val="16"/>
              </w:rPr>
              <w:t xml:space="preserve"> </w:t>
            </w:r>
            <w:r w:rsidRPr="00975F3E">
              <w:rPr>
                <w:rFonts w:ascii="Times New Roman" w:hAnsi="Times New Roman"/>
                <w:sz w:val="16"/>
                <w:szCs w:val="16"/>
              </w:rPr>
              <w:t>zodpovednosti zmluvných strán a príslušné uplatniteľné vnútroštátne ustanovenia;</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b)</w:t>
            </w:r>
            <w:r>
              <w:rPr>
                <w:rFonts w:ascii="Times New Roman" w:hAnsi="Times New Roman"/>
                <w:sz w:val="16"/>
                <w:szCs w:val="16"/>
              </w:rPr>
              <w:t xml:space="preserve"> </w:t>
            </w:r>
            <w:r w:rsidRPr="00975F3E">
              <w:rPr>
                <w:rFonts w:ascii="Times New Roman" w:hAnsi="Times New Roman"/>
                <w:sz w:val="16"/>
                <w:szCs w:val="16"/>
              </w:rPr>
              <w:t>vnútorná organizácia postupu obstarávania vrátane riadenia tohto postupu, rozdelenia nadobúdaných prác, tovaru alebo služieb, ako aj uzavierania zmlúv.</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975F3E"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Zúčastnený verejný obstarávateľ plní svoje povinnosti podľa tejto smernice, ak nakupuje práce, tovar alebo služby od verejného obstarávateľa, ktorý je zodpovedný za daný postup obstarávania. Zúčastnení verejní obstarávatelia si môžu pri určovaní zodpovedností a uplatniteľného vnútroštátneho práva uvedených v písmene a) rozdeliť dané zodpovednosti medzi sebou a určiť uplatniteľné ustanovenia vnútroštátneho práva ktoréhokoľvek z ich príslušných členských štátov. Pridelenie zodpovedností a uplatniteľného vnútroštátneho práva sa uvedie v súťažných podkladoch pre spoločne zadávané verejné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845A0">
              <w:rPr>
                <w:rFonts w:ascii="Times New Roman" w:hAnsi="Times New Roman"/>
                <w:sz w:val="16"/>
                <w:szCs w:val="16"/>
              </w:rPr>
              <w:t>§: 17</w:t>
            </w:r>
          </w:p>
          <w:p w:rsidR="00C52EEC" w:rsidRPr="001340E3" w:rsidP="00517B81">
            <w:pPr>
              <w:bidi w:val="0"/>
              <w:jc w:val="both"/>
              <w:rPr>
                <w:rFonts w:ascii="Times New Roman" w:hAnsi="Times New Roman"/>
                <w:sz w:val="16"/>
                <w:szCs w:val="16"/>
              </w:rPr>
            </w:pPr>
            <w:r>
              <w:rPr>
                <w:rFonts w:ascii="Times New Roman" w:hAnsi="Times New Roman"/>
                <w:sz w:val="16"/>
                <w:szCs w:val="16"/>
              </w:rPr>
              <w:t>O: 3,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9366E" w:rsidP="00517B81">
            <w:pPr>
              <w:bidi w:val="0"/>
              <w:rPr>
                <w:rFonts w:ascii="Times New Roman" w:hAnsi="Times New Roman"/>
                <w:sz w:val="16"/>
                <w:szCs w:val="16"/>
              </w:rPr>
            </w:pPr>
            <w:r w:rsidRPr="0069366E">
              <w:rPr>
                <w:rFonts w:ascii="Times New Roman" w:hAnsi="Times New Roman"/>
                <w:sz w:val="16"/>
                <w:szCs w:val="16"/>
              </w:rPr>
              <w:t>(3) Verejný obstarávateľ spoločne s verejnými obstarávateľmi z iných členských štátov alebo  obstarávateľ spoločne s obstarávateľmi z iných členských štátov</w:t>
            </w:r>
            <w:r>
              <w:rPr>
                <w:rFonts w:ascii="Times New Roman" w:hAnsi="Times New Roman"/>
                <w:sz w:val="16"/>
                <w:szCs w:val="16"/>
              </w:rPr>
              <w:t xml:space="preserve"> </w:t>
            </w:r>
            <w:r w:rsidRPr="0069366E">
              <w:rPr>
                <w:rFonts w:ascii="Times New Roman" w:hAnsi="Times New Roman"/>
                <w:sz w:val="16"/>
                <w:szCs w:val="16"/>
              </w:rPr>
              <w:t xml:space="preserve">môže na základe písomnej dohody zadať zákazku, uzavrieť rámcovú dohodu, prevádzkovať dynamický nákupný systém, zadávať zákazky na základe rámcovej dohody alebo na základe dynamického nákupného systému. Písomná dohoda okrem prípadu, ak to upravuje medzinárodná zmluva uzavretá medzi zúčastnenými členskými štátmi Európskej únie,  musí obsahovať   </w:t>
            </w:r>
          </w:p>
          <w:p w:rsidR="00C52EEC" w:rsidRPr="0069366E" w:rsidP="00517B81">
            <w:pPr>
              <w:bidi w:val="0"/>
              <w:rPr>
                <w:rFonts w:ascii="Times New Roman" w:hAnsi="Times New Roman"/>
                <w:sz w:val="16"/>
                <w:szCs w:val="16"/>
              </w:rPr>
            </w:pPr>
            <w:r w:rsidRPr="0069366E">
              <w:rPr>
                <w:rFonts w:ascii="Times New Roman" w:hAnsi="Times New Roman"/>
                <w:sz w:val="16"/>
                <w:szCs w:val="16"/>
              </w:rPr>
              <w:t>a)</w:t>
            </w:r>
            <w:r>
              <w:rPr>
                <w:rFonts w:ascii="Times New Roman" w:hAnsi="Times New Roman"/>
                <w:sz w:val="16"/>
                <w:szCs w:val="16"/>
              </w:rPr>
              <w:t xml:space="preserve"> </w:t>
            </w:r>
            <w:r w:rsidRPr="0069366E">
              <w:rPr>
                <w:rFonts w:ascii="Times New Roman" w:hAnsi="Times New Roman"/>
                <w:sz w:val="16"/>
                <w:szCs w:val="16"/>
              </w:rPr>
              <w:t>určenie zodpovednosti zmluvných strán a príslušných právnych predpisov, ktoré sa na tento účel uplatnia,</w:t>
            </w:r>
          </w:p>
          <w:p w:rsidR="00C52EEC" w:rsidP="00517B81">
            <w:pPr>
              <w:bidi w:val="0"/>
              <w:rPr>
                <w:rFonts w:ascii="Times New Roman" w:hAnsi="Times New Roman"/>
                <w:sz w:val="16"/>
                <w:szCs w:val="16"/>
              </w:rPr>
            </w:pPr>
            <w:r w:rsidRPr="0069366E">
              <w:rPr>
                <w:rFonts w:ascii="Times New Roman" w:hAnsi="Times New Roman"/>
                <w:sz w:val="16"/>
                <w:szCs w:val="16"/>
              </w:rPr>
              <w:t>b)</w:t>
            </w:r>
            <w:r>
              <w:rPr>
                <w:rFonts w:ascii="Times New Roman" w:hAnsi="Times New Roman"/>
                <w:sz w:val="16"/>
                <w:szCs w:val="16"/>
              </w:rPr>
              <w:t xml:space="preserve"> </w:t>
            </w:r>
            <w:r w:rsidRPr="0069366E">
              <w:rPr>
                <w:rFonts w:ascii="Times New Roman" w:hAnsi="Times New Roman"/>
                <w:sz w:val="16"/>
                <w:szCs w:val="16"/>
              </w:rPr>
              <w:t>vnútornú organizáciu verejného obstarávania, popis jeho riadenia, rozdelenie obstarávaných tovarov, stavebných prác alebo služieb vrátane uzavierania zmluvy alebo rámcovej dohody.</w:t>
            </w:r>
          </w:p>
          <w:p w:rsidR="00C52EEC" w:rsidP="00517B81">
            <w:pPr>
              <w:bidi w:val="0"/>
              <w:rPr>
                <w:rFonts w:ascii="Times New Roman" w:hAnsi="Times New Roman"/>
                <w:sz w:val="16"/>
                <w:szCs w:val="16"/>
              </w:rPr>
            </w:pPr>
          </w:p>
          <w:p w:rsidR="00C52EEC" w:rsidRPr="001340E3" w:rsidP="009845A0">
            <w:pPr>
              <w:bidi w:val="0"/>
              <w:rPr>
                <w:rFonts w:ascii="Times New Roman" w:hAnsi="Times New Roman"/>
                <w:sz w:val="16"/>
                <w:szCs w:val="16"/>
              </w:rPr>
            </w:pPr>
            <w:r w:rsidRPr="00BC2B23">
              <w:rPr>
                <w:rFonts w:ascii="Times New Roman" w:hAnsi="Times New Roman"/>
                <w:sz w:val="16"/>
                <w:szCs w:val="16"/>
              </w:rPr>
              <w:t>(</w:t>
            </w:r>
            <w:r w:rsidRPr="009845A0" w:rsidR="009845A0">
              <w:rPr>
                <w:rFonts w:ascii="Times New Roman" w:hAnsi="Times New Roman"/>
                <w:sz w:val="16"/>
                <w:szCs w:val="16"/>
              </w:rPr>
              <w:t>4) Zodpovednosť zmluvných strán a príslušné právne predpisy podľa odseku 3 písm. a) verejný obstarávateľ a obstarávateľ uvedú v oznámení o vyhlásení verejného obstarávania, oznámení použitom ako výzva na súťaž alebo v súťažných podkladoch.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39</w:t>
            </w:r>
          </w:p>
          <w:p w:rsidR="00C52EEC" w:rsidRPr="00FC7D57"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Keď viacerí verejní obstarávatelia z rôznych členských štátov zriadili spoločný subjekt vrátane Európskeho zoskupenia územnej spolupráce podľa nariadenia Európskeho parlamentu a Rady (ES) č. 1082/2006 (30) alebo iných subjektov zriadených podľa práva Únie, zúčastnení verejní obstarávatelia sa rozhodnutím príslušného orgánu spoločného subjektu dohodnú na uplatniteľných vnútroštátnych pravidlách obstarávania, ktorými budú príslušné pravidlá jedného z týchto členských štátov:</w:t>
            </w:r>
          </w:p>
          <w:p w:rsidR="00C52EEC" w:rsidRPr="00975F3E"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a)</w:t>
            </w:r>
            <w:r>
              <w:rPr>
                <w:rFonts w:ascii="Times New Roman" w:hAnsi="Times New Roman"/>
                <w:sz w:val="16"/>
                <w:szCs w:val="16"/>
              </w:rPr>
              <w:t xml:space="preserve"> </w:t>
            </w:r>
            <w:r w:rsidRPr="00975F3E">
              <w:rPr>
                <w:rFonts w:ascii="Times New Roman" w:hAnsi="Times New Roman"/>
                <w:sz w:val="16"/>
                <w:szCs w:val="16"/>
              </w:rPr>
              <w:t>vnútroštátne ustanovenia členského štátu, v ktorom má spoločný subjekt svoje sídlo;</w:t>
            </w:r>
          </w:p>
          <w:p w:rsidR="00C52EEC"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b)</w:t>
            </w:r>
            <w:r>
              <w:rPr>
                <w:rFonts w:ascii="Times New Roman" w:hAnsi="Times New Roman"/>
                <w:sz w:val="16"/>
                <w:szCs w:val="16"/>
              </w:rPr>
              <w:t xml:space="preserve"> </w:t>
            </w:r>
            <w:r w:rsidRPr="00975F3E">
              <w:rPr>
                <w:rFonts w:ascii="Times New Roman" w:hAnsi="Times New Roman"/>
                <w:sz w:val="16"/>
                <w:szCs w:val="16"/>
              </w:rPr>
              <w:t>vnútroštátne ustanovenia členského štátu, v ktorom spoločný subjekt vykonáva svoje činnosti.</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Dohoda uvedená v prvom pododseku sa môže uplatňovať buď na dobu neurčitú, ak sa stanoví v zakladajúcom akte spoločného subjektu, alebo sa môže obmedziť na určitý čas, určité druhy zákaziek alebo na jedno alebo viaceré zadania jednotlivých zákaziek.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845A0">
              <w:rPr>
                <w:rFonts w:ascii="Times New Roman" w:hAnsi="Times New Roman"/>
                <w:sz w:val="16"/>
                <w:szCs w:val="16"/>
              </w:rPr>
              <w:t>§: 17</w:t>
            </w:r>
          </w:p>
          <w:p w:rsidR="00C52EEC" w:rsidRPr="001340E3" w:rsidP="00517B81">
            <w:pPr>
              <w:bidi w:val="0"/>
              <w:jc w:val="both"/>
              <w:rPr>
                <w:rFonts w:ascii="Times New Roman" w:hAnsi="Times New Roman"/>
                <w:sz w:val="16"/>
                <w:szCs w:val="16"/>
              </w:rPr>
            </w:pPr>
            <w:r>
              <w:rPr>
                <w:rFonts w:ascii="Times New Roman" w:hAnsi="Times New Roman"/>
                <w:sz w:val="16"/>
                <w:szCs w:val="16"/>
              </w:rPr>
              <w:t xml:space="preserve">O: 5, 6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D96A7F" w:rsidP="00517B81">
            <w:pPr>
              <w:bidi w:val="0"/>
              <w:jc w:val="both"/>
              <w:rPr>
                <w:rFonts w:ascii="Times New Roman" w:hAnsi="Times New Roman"/>
                <w:sz w:val="16"/>
                <w:szCs w:val="16"/>
              </w:rPr>
            </w:pPr>
            <w:r w:rsidRPr="00D96A7F">
              <w:rPr>
                <w:rFonts w:ascii="Times New Roman" w:hAnsi="Times New Roman"/>
                <w:sz w:val="16"/>
                <w:szCs w:val="16"/>
              </w:rPr>
              <w:t xml:space="preserve">(5) Ak ide o verejné obstarávanie podľa odseku 1 písm. c) verejní obstarávatelia alebo obstarávatelia sa rozhodnutím príslušného orgánu spoločného subjektu dohodnú na určení právnych predpisov, podľa ktorých budú postupovať vo verejnom obstarávaní. Môže ísť o právne predpisy členského štátu Európskej únie, v ktorom </w:t>
            </w:r>
          </w:p>
          <w:p w:rsidR="009845A0" w:rsidP="00517B81">
            <w:pPr>
              <w:numPr>
                <w:numId w:val="19"/>
              </w:numPr>
              <w:bidi w:val="0"/>
              <w:ind w:left="284" w:hanging="284"/>
              <w:jc w:val="both"/>
              <w:rPr>
                <w:rFonts w:ascii="Times New Roman" w:hAnsi="Times New Roman"/>
                <w:sz w:val="16"/>
                <w:szCs w:val="16"/>
              </w:rPr>
            </w:pPr>
            <w:r w:rsidRPr="00D96A7F" w:rsidR="00C52EEC">
              <w:rPr>
                <w:rFonts w:ascii="Times New Roman" w:hAnsi="Times New Roman"/>
                <w:sz w:val="16"/>
                <w:szCs w:val="16"/>
              </w:rPr>
              <w:t>má spoločný subjekt svoje sídlo alebo</w:t>
            </w:r>
          </w:p>
          <w:p w:rsidR="00C52EEC" w:rsidRPr="009845A0" w:rsidP="00517B81">
            <w:pPr>
              <w:numPr>
                <w:numId w:val="19"/>
              </w:numPr>
              <w:bidi w:val="0"/>
              <w:ind w:left="284" w:hanging="284"/>
              <w:jc w:val="both"/>
              <w:rPr>
                <w:rFonts w:ascii="Times New Roman" w:hAnsi="Times New Roman"/>
                <w:sz w:val="16"/>
                <w:szCs w:val="16"/>
              </w:rPr>
            </w:pPr>
            <w:r w:rsidRPr="009845A0">
              <w:rPr>
                <w:rFonts w:ascii="Times New Roman" w:hAnsi="Times New Roman"/>
                <w:sz w:val="16"/>
                <w:szCs w:val="16"/>
              </w:rPr>
              <w:t>spoločný subjekt vykonáva svoje činnosti.</w:t>
            </w:r>
          </w:p>
          <w:p w:rsidR="00C52EEC" w:rsidRPr="00BC2B23"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BC2B23">
              <w:rPr>
                <w:rFonts w:ascii="Times New Roman" w:hAnsi="Times New Roman"/>
                <w:sz w:val="16"/>
                <w:szCs w:val="16"/>
              </w:rPr>
              <w:t xml:space="preserve">(6) Dohoda uvedená v odseku 5 môže byť uzavretá na dobu neurčitú, ak sa tak </w:t>
            </w:r>
            <w:r w:rsidR="009845A0">
              <w:rPr>
                <w:rFonts w:ascii="Times New Roman" w:hAnsi="Times New Roman"/>
                <w:sz w:val="16"/>
                <w:szCs w:val="16"/>
              </w:rPr>
              <w:t>u</w:t>
            </w:r>
            <w:r w:rsidRPr="00BC2B23">
              <w:rPr>
                <w:rFonts w:ascii="Times New Roman" w:hAnsi="Times New Roman"/>
                <w:sz w:val="16"/>
                <w:szCs w:val="16"/>
              </w:rPr>
              <w:t xml:space="preserve">stanoví v zakladajúcom akte spoločného subjektu alebo sa môže uzavrieť na dobu určitú, </w:t>
            </w:r>
            <w:r>
              <w:rPr>
                <w:rFonts w:ascii="Times New Roman" w:hAnsi="Times New Roman"/>
                <w:sz w:val="16"/>
                <w:szCs w:val="16"/>
              </w:rPr>
              <w:t xml:space="preserve">na </w:t>
            </w:r>
            <w:r w:rsidRPr="00BC2B23">
              <w:rPr>
                <w:rFonts w:ascii="Times New Roman" w:hAnsi="Times New Roman"/>
                <w:sz w:val="16"/>
                <w:szCs w:val="16"/>
              </w:rPr>
              <w:t>určité druhy zákaziek alebo na určité verejné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FC7D57" w:rsidP="00517B81">
            <w:pPr>
              <w:bidi w:val="0"/>
              <w:rPr>
                <w:rFonts w:ascii="Times New Roman" w:hAnsi="Times New Roman"/>
                <w:sz w:val="16"/>
                <w:szCs w:val="16"/>
              </w:rPr>
            </w:pPr>
            <w:r>
              <w:rPr>
                <w:rFonts w:ascii="Times New Roman" w:hAnsi="Times New Roman"/>
                <w:sz w:val="16"/>
                <w:szCs w:val="16"/>
              </w:rPr>
              <w:t>Č: 40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Verejní obstarávatelia môžu pred začatím postupu obstarávania uskutočniť trhové konzultácie s cieľom pripraviť obstarávanie a informovať hospodárske subjekty o svojich plánoch obstarávania a požiadavkách na obstarávanie.</w:t>
            </w:r>
          </w:p>
          <w:p w:rsidR="00C52EEC" w:rsidRPr="00975F3E"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Verejní obstarávatelia môžu na tieto účely napríklad žiadať o rady alebo prijať rady od nezávislých expertov alebo orgánov alebo od účastníkov trhu. Uvedené rady sa môžu použiť pri plánovaní a vykonávaní postupu obstarávania, a to za predpokladu, že takéto rady nenarušia hospodársku súťaž ani nepovedú k porušeniu zásad nediskriminácie a transparentnosti.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845A0">
              <w:rPr>
                <w:rFonts w:ascii="Times New Roman" w:hAnsi="Times New Roman"/>
                <w:sz w:val="16"/>
                <w:szCs w:val="16"/>
              </w:rPr>
              <w:t>§: 25</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D028B">
              <w:rPr>
                <w:rFonts w:ascii="Times New Roman" w:hAnsi="Times New Roman"/>
                <w:sz w:val="16"/>
                <w:szCs w:val="16"/>
              </w:rPr>
              <w:t>(1) Verejný obstarávateľ alebo obstarávateľ môže pred začatím postupu verejného obstarávania uskutočniť trhové konzultácie na účely jeho prípravy a informovania hospodárskych subjektov o plánovanom postupe verejného obstarávania. Verejný obstarávateľ alebo obstarávateľ môže na tento účel najmä požiadať o radu alebo prijať radu od nezávislých odborníkov, nezávislých inštitúcií alebo od účastníkov trhu, ktorú možno použiť pri plánovaní alebo realizácii postupu verejného obstarávania, ak sa ňou nenaruší hospodárska súťaž ani neporuší princíp nediskriminácie a princíp transparentnosti.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FC7D57" w:rsidP="00517B81">
            <w:pPr>
              <w:bidi w:val="0"/>
              <w:rPr>
                <w:rFonts w:ascii="Times New Roman" w:hAnsi="Times New Roman"/>
                <w:sz w:val="16"/>
                <w:szCs w:val="16"/>
              </w:rPr>
            </w:pPr>
            <w:r>
              <w:rPr>
                <w:rFonts w:ascii="Times New Roman" w:hAnsi="Times New Roman"/>
                <w:sz w:val="16"/>
                <w:szCs w:val="16"/>
              </w:rPr>
              <w:t>Č: 41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Ak záujemca alebo uchádzač alebo podnik spojený so záujemcom alebo uchádzačom poskytol verejnému obstarávateľovi poradenstvo, bez ohľadu na to, či sa tak stalo v kontexte článku 40, alebo ak sa iným spôsobom podieľal na príprave postupu obstarávania, verejný obstarávateľ prijme primerané opatrenia na zaistenie toho, aby sa účasťou daného záujemcu alebo uchádzača nenarušila hospodárska súťaž.</w:t>
            </w:r>
          </w:p>
          <w:p w:rsidR="00C52EEC" w:rsidRPr="00975F3E"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Medzi takéto opatrenia patrí oznámenie príslušných informácií, ktoré sa vymenili v súvislosti s účasťou záujemcu alebo uchádzača na príprave postupu obstarávania, alebo akýchkoľvek príslušných informácií, ktoré sa vymenili v dôsledku tejto účasti, ostatným záujemcom a uchádzačom a stanovenie primeraných lehôt na prijímanie ponúk. Dotknutý záujemca alebo uchádzač sa z postupu vylúči len vtedy, ak neexistujú žiadne iné prostriedky na zaistenie dodržiavania povinnosti riadiť sa zásadou rovnakého zaobchádzania.</w:t>
            </w:r>
          </w:p>
          <w:p w:rsidR="00C52EEC" w:rsidRPr="00975F3E"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Záujemcom alebo uchádzačom sa pred akýmkoľvek takýmto vylúčením poskytne možnosť preukázať, že ich účasťou na príprave postupu obstarávania sa nemôže narušiť hospodárska súťaž. Prijaté opatrenia sa zdokumentujú v individuálnej správe podľa článku 84.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845A0">
              <w:rPr>
                <w:rFonts w:ascii="Times New Roman" w:hAnsi="Times New Roman"/>
                <w:sz w:val="16"/>
                <w:szCs w:val="16"/>
              </w:rPr>
              <w:t>§: 25</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9845A0">
              <w:rPr>
                <w:rFonts w:ascii="Times New Roman" w:hAnsi="Times New Roman"/>
                <w:sz w:val="16"/>
                <w:szCs w:val="16"/>
              </w:rPr>
              <w:t>§: 24</w:t>
            </w:r>
          </w:p>
          <w:p w:rsidR="00C52EEC" w:rsidP="00517B81">
            <w:pPr>
              <w:bidi w:val="0"/>
              <w:jc w:val="both"/>
              <w:rPr>
                <w:rFonts w:ascii="Times New Roman" w:hAnsi="Times New Roman"/>
                <w:sz w:val="16"/>
                <w:szCs w:val="16"/>
              </w:rPr>
            </w:pPr>
            <w:r>
              <w:rPr>
                <w:rFonts w:ascii="Times New Roman" w:hAnsi="Times New Roman"/>
                <w:sz w:val="16"/>
                <w:szCs w:val="16"/>
              </w:rPr>
              <w:t>O: 3</w:t>
            </w:r>
          </w:p>
          <w:p w:rsidR="00C52EEC" w:rsidP="00517B81">
            <w:pPr>
              <w:bidi w:val="0"/>
              <w:jc w:val="both"/>
              <w:rPr>
                <w:rFonts w:ascii="Times New Roman" w:hAnsi="Times New Roman"/>
                <w:sz w:val="16"/>
                <w:szCs w:val="16"/>
              </w:rPr>
            </w:pPr>
            <w:r w:rsidR="009845A0">
              <w:rPr>
                <w:rFonts w:ascii="Times New Roman" w:hAnsi="Times New Roman"/>
                <w:sz w:val="16"/>
                <w:szCs w:val="16"/>
              </w:rPr>
              <w:t>P: n</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9845A0">
              <w:rPr>
                <w:rFonts w:ascii="Times New Roman" w:hAnsi="Times New Roman"/>
                <w:sz w:val="16"/>
                <w:szCs w:val="16"/>
              </w:rPr>
              <w:t>§: 40</w:t>
            </w:r>
          </w:p>
          <w:p w:rsidR="00C52EEC" w:rsidRPr="001340E3" w:rsidP="00517B81">
            <w:pPr>
              <w:bidi w:val="0"/>
              <w:jc w:val="both"/>
              <w:rPr>
                <w:rFonts w:ascii="Times New Roman" w:hAnsi="Times New Roman"/>
                <w:sz w:val="16"/>
                <w:szCs w:val="16"/>
              </w:rPr>
            </w:pPr>
            <w:r>
              <w:rPr>
                <w:rFonts w:ascii="Times New Roman" w:hAnsi="Times New Roman"/>
                <w:sz w:val="16"/>
                <w:szCs w:val="16"/>
              </w:rPr>
              <w:t>O:</w:t>
            </w:r>
            <w:r w:rsidR="009845A0">
              <w:rPr>
                <w:rFonts w:ascii="Times New Roman" w:hAnsi="Times New Roman"/>
                <w:sz w:val="16"/>
                <w:szCs w:val="16"/>
              </w:rPr>
              <w:t xml:space="preserve"> </w:t>
            </w:r>
            <w:r>
              <w:rPr>
                <w:rFonts w:ascii="Times New Roman" w:hAnsi="Times New Roman"/>
                <w:sz w:val="16"/>
                <w:szCs w:val="16"/>
              </w:rPr>
              <w:t>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0F546D">
              <w:rPr>
                <w:rFonts w:ascii="Times New Roman" w:hAnsi="Times New Roman"/>
                <w:sz w:val="16"/>
                <w:szCs w:val="16"/>
              </w:rPr>
              <w:t>(1) Verejný obstarávateľ alebo obstarávateľ môže pred začatím postupu verejného obstarávania uskutočniť trhové konzultácie na účely jeho prípravy a informovania hospodárskych subjektov o plánovanom postupe verejného obstarávania. Verejný obstarávateľ alebo obstarávateľ môže na tento účel najmä požiadať o radu alebo prijať radu od nezávislých odborníkov, nezávislých inštitúcií alebo od účastníkov trhu, ktorú možno použiť pri plánovaní alebo realizácii postupu verejného obstarávania, ak sa ňou nenaruší hospodárska súťaž ani neporuší princíp nediskriminácie a princíp transparentnosti.</w:t>
            </w:r>
          </w:p>
          <w:p w:rsidR="00C52EEC" w:rsidP="00517B81">
            <w:pPr>
              <w:bidi w:val="0"/>
              <w:rPr>
                <w:rFonts w:ascii="Times New Roman" w:hAnsi="Times New Roman"/>
                <w:sz w:val="16"/>
                <w:szCs w:val="16"/>
              </w:rPr>
            </w:pPr>
          </w:p>
          <w:p w:rsidR="00C52EEC" w:rsidRPr="008D028B" w:rsidP="00517B81">
            <w:pPr>
              <w:bidi w:val="0"/>
              <w:rPr>
                <w:rFonts w:ascii="Times New Roman" w:hAnsi="Times New Roman"/>
                <w:sz w:val="16"/>
                <w:szCs w:val="16"/>
              </w:rPr>
            </w:pPr>
            <w:r w:rsidRPr="008D028B">
              <w:rPr>
                <w:rFonts w:ascii="Times New Roman" w:hAnsi="Times New Roman"/>
                <w:sz w:val="16"/>
                <w:szCs w:val="16"/>
              </w:rPr>
              <w:t xml:space="preserve">(2) Ak záujemca, uchádzač alebo hospodársky subjekt so vzťahom k záujemcovi alebo uchádzačovi poskytol verejnému obstarávateľovi alebo obstarávateľovi radu vrátane konzultácie podľa odseku 1 alebo ak sa iným spôsobom podieľal na príprave  postupu verejného obstarávania, verejný obstarávateľ alebo obstarávateľ príjme primerané opatrenia, aby sa účasťou daného záujemcu alebo uchádzača nenarušila hospodárska súťaž. </w:t>
            </w:r>
          </w:p>
          <w:p w:rsidR="00C52EEC" w:rsidRPr="008D028B"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8D028B">
              <w:rPr>
                <w:rFonts w:ascii="Times New Roman" w:hAnsi="Times New Roman"/>
                <w:sz w:val="16"/>
                <w:szCs w:val="16"/>
              </w:rPr>
              <w:t xml:space="preserve">(3) Medzi opatrenia podľa odseku 2 patrí najmä 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vrátane určenia primeranej lehoty na predkladanie ponúk. Verejný obstarávateľ </w:t>
            </w:r>
            <w:r>
              <w:rPr>
                <w:rFonts w:ascii="Times New Roman" w:hAnsi="Times New Roman"/>
                <w:sz w:val="16"/>
                <w:szCs w:val="16"/>
              </w:rPr>
              <w:t>alebo</w:t>
            </w:r>
            <w:r w:rsidRPr="008D028B">
              <w:rPr>
                <w:rFonts w:ascii="Times New Roman" w:hAnsi="Times New Roman"/>
                <w:sz w:val="16"/>
                <w:szCs w:val="16"/>
              </w:rPr>
              <w:t xml:space="preserve"> obstarávateľ uvedie v oznámení o vyhlásení verejného obstarávania, oznámení použitom ako výzva na súťaž, oznámení o koncesii, oznámení o vyhlásení súťaže návrhov alebo vo výzve na predkladanie ponúk, ak ide o podlimitnú zákazku, internetovú adresu, na ktorej sú príslušné informácie dostupné.</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8D028B">
              <w:rPr>
                <w:rFonts w:ascii="Times New Roman" w:hAnsi="Times New Roman"/>
                <w:sz w:val="16"/>
                <w:szCs w:val="16"/>
              </w:rPr>
              <w:t>(3) Správa obsahuje najmä</w:t>
            </w:r>
            <w:r>
              <w:rPr>
                <w:rFonts w:ascii="Times New Roman" w:hAnsi="Times New Roman"/>
                <w:sz w:val="16"/>
                <w:szCs w:val="16"/>
              </w:rPr>
              <w:t xml:space="preserve"> </w:t>
            </w:r>
          </w:p>
          <w:p w:rsidR="00C52EEC" w:rsidP="00517B81">
            <w:pPr>
              <w:bidi w:val="0"/>
              <w:rPr>
                <w:rFonts w:ascii="Times New Roman" w:hAnsi="Times New Roman"/>
                <w:sz w:val="16"/>
                <w:szCs w:val="16"/>
              </w:rPr>
            </w:pPr>
            <w:r w:rsidRPr="008D028B">
              <w:rPr>
                <w:rFonts w:ascii="Times New Roman" w:hAnsi="Times New Roman"/>
                <w:sz w:val="16"/>
                <w:szCs w:val="16"/>
              </w:rPr>
              <w:t>n)</w:t>
            </w:r>
            <w:r>
              <w:rPr>
                <w:rFonts w:ascii="Times New Roman" w:hAnsi="Times New Roman"/>
                <w:sz w:val="16"/>
                <w:szCs w:val="16"/>
              </w:rPr>
              <w:t xml:space="preserve"> </w:t>
            </w:r>
            <w:r w:rsidRPr="008D028B">
              <w:rPr>
                <w:rFonts w:ascii="Times New Roman" w:hAnsi="Times New Roman"/>
                <w:sz w:val="16"/>
                <w:szCs w:val="16"/>
              </w:rPr>
              <w:t>opatrenia prijaté v súvislosti s predbežným zapojením záujemcov alebo uchádzačov na účely prípravy postupu verejného obstarávania.</w:t>
            </w:r>
          </w:p>
          <w:p w:rsidR="00C52EEC" w:rsidP="00517B81">
            <w:pPr>
              <w:bidi w:val="0"/>
              <w:rPr>
                <w:rFonts w:ascii="Times New Roman" w:hAnsi="Times New Roman"/>
                <w:sz w:val="16"/>
                <w:szCs w:val="16"/>
              </w:rPr>
            </w:pPr>
          </w:p>
          <w:p w:rsidR="00C52EEC" w:rsidRPr="001340E3" w:rsidP="009845A0">
            <w:pPr>
              <w:bidi w:val="0"/>
              <w:jc w:val="both"/>
              <w:rPr>
                <w:rFonts w:ascii="Times New Roman" w:hAnsi="Times New Roman"/>
                <w:sz w:val="16"/>
                <w:szCs w:val="16"/>
              </w:rPr>
            </w:pPr>
            <w:r w:rsidRPr="000F546D">
              <w:rPr>
                <w:rFonts w:ascii="Times New Roman" w:hAnsi="Times New Roman"/>
                <w:sz w:val="16"/>
                <w:szCs w:val="16"/>
              </w:rPr>
              <w:t>(7) Verejný obstarávateľ a obstarávateľ vylúčia z verejného obstarávania aj uchádzača alebo záujemcu, ak narušenie hospodárskej súťaže, ktoré vyplynulo z prípravných trhových konzultácií alebo jeho predbežného zapojenia podľa § 2</w:t>
            </w:r>
            <w:r w:rsidR="009845A0">
              <w:rPr>
                <w:rFonts w:ascii="Times New Roman" w:hAnsi="Times New Roman"/>
                <w:sz w:val="16"/>
                <w:szCs w:val="16"/>
              </w:rPr>
              <w:t>5</w:t>
            </w:r>
            <w:r w:rsidRPr="000F546D">
              <w:rPr>
                <w:rFonts w:ascii="Times New Roman" w:hAnsi="Times New Roman"/>
                <w:sz w:val="16"/>
                <w:szCs w:val="16"/>
              </w:rPr>
              <w:t>, nemožno odstrániť inými účinnými opatreniami ani po vyjadrení uchádzača alebo záujemcu; verejný obstarávateľ a obstarávateľ pred takýmto vylúčením poskytnú záujemcovi alebo uchádzačovi možnosť v lehote piatich pracovných dní od doručenia žiadosti preukázať, že jeho účasťou na prípravných trhových konzultáciách alebo predbežnom zapojení nedošlo k narušeniu hospodárskej súťaže.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42</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V súťažných podkladoch sa uvedú technické špecifikácie vymedzené v prílohe VII bode 1. Technická špecifikácia stanoví požadované charakteristické znaky prác, služieb alebo tovaru.</w:t>
            </w:r>
          </w:p>
          <w:p w:rsidR="00C52EEC" w:rsidRPr="00975F3E"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Tieto charakteristické znaky môžu odkazovať aj na osobitný postup alebo metódu výroby alebo poskytovania požadovaných prác, tovaru alebo služieb, alebo na osobitný postup inej fázy ich životného cyklu, a to aj vtedy, keď takéto faktory netvoria súčasť ich hmotnej podstaty, za predpokladu, že súvisia s predmetom zákazky a sú primerané jej hodnote a jej cieľom.</w:t>
            </w:r>
          </w:p>
          <w:p w:rsidR="00C52EEC" w:rsidRPr="00975F3E"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V technických špecifikáciách sa zároveň môže uviesť, či bude potrebný prevod práv duševného vlastníctva.</w:t>
            </w:r>
          </w:p>
          <w:p w:rsidR="00C52EEC" w:rsidRPr="00975F3E"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V prípade každého obstarávania, ktoré budú podľa plánu používať fyzické osoby, či už verejnosť alebo zamestnanci verejného obstarávateľa, sa technické špecifikácie s výnimkou náležite odôvodnených prípadov vypracujú tak, aby sa zohľadnili kritéria prístupnosti pre osoby s postihnutím alebo riešenia vhodné pre všetkých používateľov.</w:t>
            </w:r>
          </w:p>
          <w:p w:rsidR="00C52EEC" w:rsidRPr="00975F3E"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Ak sa v právnom akte Únie prijali záväzné požiadavky prístupnosti, technické špecifikácie vzťahujúce sa na kritériá prístupnosti pre osoby s postihnutím alebo riešenia vhodné pre všetkých používateľov sa vymedzia odkazom na dané normy.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845A0">
              <w:rPr>
                <w:rFonts w:ascii="Times New Roman" w:hAnsi="Times New Roman"/>
                <w:sz w:val="16"/>
                <w:szCs w:val="16"/>
              </w:rPr>
              <w:t>§: 42</w:t>
            </w:r>
          </w:p>
          <w:p w:rsidR="00C52EEC" w:rsidP="00517B81">
            <w:pPr>
              <w:bidi w:val="0"/>
              <w:jc w:val="both"/>
              <w:rPr>
                <w:rFonts w:ascii="Times New Roman" w:hAnsi="Times New Roman"/>
                <w:sz w:val="16"/>
                <w:szCs w:val="16"/>
              </w:rPr>
            </w:pPr>
            <w:r w:rsidR="009845A0">
              <w:rPr>
                <w:rFonts w:ascii="Times New Roman" w:hAnsi="Times New Roman"/>
                <w:sz w:val="16"/>
                <w:szCs w:val="16"/>
              </w:rPr>
              <w:t>O: 1</w:t>
            </w:r>
          </w:p>
          <w:p w:rsidR="00C52EEC" w:rsidP="00517B81">
            <w:pPr>
              <w:bidi w:val="0"/>
              <w:jc w:val="both"/>
              <w:rPr>
                <w:rFonts w:ascii="Times New Roman" w:hAnsi="Times New Roman"/>
                <w:sz w:val="16"/>
                <w:szCs w:val="16"/>
              </w:rPr>
            </w:pPr>
            <w:r w:rsidR="009845A0">
              <w:rPr>
                <w:rFonts w:ascii="Times New Roman" w:hAnsi="Times New Roman"/>
                <w:sz w:val="16"/>
                <w:szCs w:val="16"/>
              </w:rPr>
              <w:t>P: a</w:t>
            </w:r>
          </w:p>
          <w:p w:rsidR="00C52EEC"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9845A0" w:rsidP="00517B81">
            <w:pPr>
              <w:bidi w:val="0"/>
              <w:jc w:val="both"/>
              <w:rPr>
                <w:rFonts w:ascii="Times New Roman" w:hAnsi="Times New Roman"/>
                <w:sz w:val="16"/>
                <w:szCs w:val="16"/>
              </w:rPr>
            </w:pPr>
          </w:p>
          <w:p w:rsidR="00B7195E"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B7195E">
              <w:rPr>
                <w:rFonts w:ascii="Times New Roman" w:hAnsi="Times New Roman"/>
                <w:sz w:val="16"/>
                <w:szCs w:val="16"/>
              </w:rPr>
              <w:t>§ 42</w:t>
            </w:r>
          </w:p>
          <w:p w:rsidR="00C52EEC" w:rsidP="00517B81">
            <w:pPr>
              <w:bidi w:val="0"/>
              <w:jc w:val="both"/>
              <w:rPr>
                <w:rFonts w:ascii="Times New Roman" w:hAnsi="Times New Roman"/>
                <w:sz w:val="16"/>
                <w:szCs w:val="16"/>
              </w:rPr>
            </w:pPr>
            <w:r>
              <w:rPr>
                <w:rFonts w:ascii="Times New Roman" w:hAnsi="Times New Roman"/>
                <w:sz w:val="16"/>
                <w:szCs w:val="16"/>
              </w:rPr>
              <w:t>O: 11</w:t>
            </w:r>
          </w:p>
          <w:p w:rsidR="00C52EEC" w:rsidRPr="001340E3" w:rsidP="00517B81">
            <w:pPr>
              <w:bidi w:val="0"/>
              <w:jc w:val="both"/>
              <w:rPr>
                <w:rFonts w:ascii="Times New Roman" w:hAnsi="Times New Roman"/>
                <w:sz w:val="16"/>
                <w:szCs w:val="16"/>
              </w:rPr>
            </w:pPr>
            <w:r>
              <w:rPr>
                <w:rFonts w:ascii="Times New Roman" w:hAnsi="Times New Roman"/>
                <w:sz w:val="16"/>
                <w:szCs w:val="16"/>
              </w:rPr>
              <w:t>V: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D71026" w:rsidP="00517B81">
            <w:pPr>
              <w:bidi w:val="0"/>
              <w:rPr>
                <w:rFonts w:ascii="Times New Roman" w:hAnsi="Times New Roman"/>
                <w:sz w:val="16"/>
                <w:szCs w:val="16"/>
              </w:rPr>
            </w:pPr>
            <w:r w:rsidRPr="00D71026">
              <w:rPr>
                <w:rFonts w:ascii="Times New Roman" w:hAnsi="Times New Roman"/>
                <w:sz w:val="16"/>
                <w:szCs w:val="16"/>
              </w:rPr>
              <w:t xml:space="preserve">(1) Súťažné podklady sú písomné, grafické alebo iné podklady obsahujúce podrobné vymedzenie predmetu zákazky. </w:t>
            </w:r>
            <w:r w:rsidR="00B7195E">
              <w:rPr>
                <w:rFonts w:ascii="Times New Roman" w:hAnsi="Times New Roman"/>
                <w:sz w:val="16"/>
                <w:szCs w:val="16"/>
              </w:rPr>
              <w:t>V súťažných podkladoch verejný obstarávateľ a obstarávateľ uvedú</w:t>
            </w:r>
            <w:r w:rsidRPr="00D71026">
              <w:rPr>
                <w:rFonts w:ascii="Times New Roman" w:hAnsi="Times New Roman"/>
                <w:sz w:val="16"/>
                <w:szCs w:val="16"/>
              </w:rPr>
              <w:t xml:space="preserve"> všetky okolnosti, ktoré budú dôležité na plnenie zmluvy a na vypracovanie ponuky. Opis predmetu zákazky môže odkazovať aj na osobitný postup alebo metódu výroby alebo poskytovania požadovaných tovarov, stavebných prác alebo služieb, ako aj na osobitný postup inej fázy ich životného cyklu, a to aj vtedy, ak tieto faktory netvoria súčasť ich hmotnej podstaty, musia však súvisieť s predmetom zákazky a byť primerané jej hodnote a cieľom. Predmet zákazky musí </w:t>
            </w:r>
            <w:r w:rsidR="00B7195E">
              <w:rPr>
                <w:rFonts w:ascii="Times New Roman" w:hAnsi="Times New Roman"/>
                <w:sz w:val="16"/>
                <w:szCs w:val="16"/>
              </w:rPr>
              <w:t xml:space="preserve">verejný obstarávateľ a obstarávateľ </w:t>
            </w:r>
            <w:r w:rsidRPr="00D71026">
              <w:rPr>
                <w:rFonts w:ascii="Times New Roman" w:hAnsi="Times New Roman"/>
                <w:sz w:val="16"/>
                <w:szCs w:val="16"/>
              </w:rPr>
              <w:t>opísa</w:t>
            </w:r>
            <w:r w:rsidR="00B7195E">
              <w:rPr>
                <w:rFonts w:ascii="Times New Roman" w:hAnsi="Times New Roman"/>
                <w:sz w:val="16"/>
                <w:szCs w:val="16"/>
              </w:rPr>
              <w:t>ť</w:t>
            </w:r>
            <w:r w:rsidRPr="00D71026">
              <w:rPr>
                <w:rFonts w:ascii="Times New Roman" w:hAnsi="Times New Roman"/>
                <w:sz w:val="16"/>
                <w:szCs w:val="16"/>
              </w:rPr>
              <w:t xml:space="preserve"> jednoznačne, úplne a nestranne na základe technických požiadaviek podľa prílohy č. </w:t>
            </w:r>
            <w:r>
              <w:rPr>
                <w:rFonts w:ascii="Times New Roman" w:hAnsi="Times New Roman"/>
                <w:sz w:val="16"/>
                <w:szCs w:val="16"/>
              </w:rPr>
              <w:t>3</w:t>
            </w:r>
            <w:r w:rsidRPr="00D71026">
              <w:rPr>
                <w:rFonts w:ascii="Times New Roman" w:hAnsi="Times New Roman"/>
                <w:sz w:val="16"/>
                <w:szCs w:val="16"/>
              </w:rPr>
              <w:t>. Technické požiadavky</w:t>
            </w:r>
          </w:p>
          <w:p w:rsidR="00C52EEC" w:rsidRPr="00D71026" w:rsidP="00517B81">
            <w:pPr>
              <w:bidi w:val="0"/>
              <w:rPr>
                <w:rFonts w:ascii="Times New Roman" w:hAnsi="Times New Roman"/>
                <w:sz w:val="16"/>
                <w:szCs w:val="16"/>
              </w:rPr>
            </w:pPr>
            <w:r>
              <w:rPr>
                <w:rFonts w:ascii="Times New Roman" w:hAnsi="Times New Roman"/>
                <w:sz w:val="16"/>
                <w:szCs w:val="16"/>
              </w:rPr>
              <w:t xml:space="preserve">a) </w:t>
            </w:r>
            <w:r w:rsidRPr="009455D9">
              <w:rPr>
                <w:rFonts w:ascii="Times New Roman" w:hAnsi="Times New Roman"/>
                <w:sz w:val="16"/>
                <w:szCs w:val="16"/>
              </w:rPr>
              <w:t xml:space="preserve">zohľadnia požiadavky dostupnosti pre osoby so zdravotným postihnutím a riešenia vhodné pre všetkých užívateľov okrem náležite odôvodnených prípadov; ak európske normy právne záväzné akty Európskej únie ustanovujú záväzné požiadavky dostupnosti pre osoby so zdravotným postihnutím alebo riešenia vhodné pre všetkých užívateľov, v technických požiadavkách </w:t>
            </w:r>
            <w:r w:rsidR="00B7195E">
              <w:rPr>
                <w:rFonts w:ascii="Times New Roman" w:hAnsi="Times New Roman"/>
                <w:sz w:val="16"/>
                <w:szCs w:val="16"/>
              </w:rPr>
              <w:t>verejný obstarávateľ a obstarávateľ</w:t>
            </w:r>
            <w:r w:rsidRPr="009455D9">
              <w:rPr>
                <w:rFonts w:ascii="Times New Roman" w:hAnsi="Times New Roman"/>
                <w:sz w:val="16"/>
                <w:szCs w:val="16"/>
              </w:rPr>
              <w:t xml:space="preserve"> uved</w:t>
            </w:r>
            <w:r w:rsidR="00B7195E">
              <w:rPr>
                <w:rFonts w:ascii="Times New Roman" w:hAnsi="Times New Roman"/>
                <w:sz w:val="16"/>
                <w:szCs w:val="16"/>
              </w:rPr>
              <w:t>ú</w:t>
            </w:r>
            <w:r w:rsidRPr="009455D9">
              <w:rPr>
                <w:rFonts w:ascii="Times New Roman" w:hAnsi="Times New Roman"/>
                <w:sz w:val="16"/>
                <w:szCs w:val="16"/>
              </w:rPr>
              <w:t xml:space="preserve"> odkaz na </w:t>
            </w:r>
            <w:r w:rsidR="00B7195E">
              <w:rPr>
                <w:rFonts w:ascii="Times New Roman" w:hAnsi="Times New Roman"/>
                <w:sz w:val="16"/>
                <w:szCs w:val="16"/>
              </w:rPr>
              <w:t>príslušné</w:t>
            </w:r>
            <w:r w:rsidRPr="009455D9">
              <w:rPr>
                <w:rFonts w:ascii="Times New Roman" w:hAnsi="Times New Roman"/>
                <w:sz w:val="16"/>
                <w:szCs w:val="16"/>
              </w:rPr>
              <w:t xml:space="preserve"> právne záväzné akty Európskej únie,</w:t>
            </w:r>
          </w:p>
          <w:p w:rsidR="00C52EEC" w:rsidP="00517B81">
            <w:pPr>
              <w:bidi w:val="0"/>
              <w:rPr>
                <w:rFonts w:ascii="Times New Roman" w:hAnsi="Times New Roman"/>
                <w:sz w:val="16"/>
                <w:szCs w:val="16"/>
              </w:rPr>
            </w:pPr>
          </w:p>
          <w:p w:rsidR="00C52EEC" w:rsidRPr="001340E3" w:rsidP="00B7195E">
            <w:pPr>
              <w:bidi w:val="0"/>
              <w:rPr>
                <w:rFonts w:ascii="Times New Roman" w:hAnsi="Times New Roman"/>
                <w:sz w:val="16"/>
                <w:szCs w:val="16"/>
              </w:rPr>
            </w:pPr>
            <w:r w:rsidRPr="00C757FE">
              <w:rPr>
                <w:rFonts w:ascii="Times New Roman" w:hAnsi="Times New Roman"/>
                <w:sz w:val="16"/>
                <w:szCs w:val="16"/>
              </w:rPr>
              <w:t xml:space="preserve">V súťažných podkladoch </w:t>
            </w:r>
            <w:r w:rsidR="00B7195E">
              <w:rPr>
                <w:rFonts w:ascii="Times New Roman" w:hAnsi="Times New Roman"/>
                <w:sz w:val="16"/>
                <w:szCs w:val="16"/>
              </w:rPr>
              <w:t xml:space="preserve">verejný obstarávateľ a obstarávateľ </w:t>
            </w:r>
            <w:r w:rsidRPr="00C757FE">
              <w:rPr>
                <w:rFonts w:ascii="Times New Roman" w:hAnsi="Times New Roman"/>
                <w:sz w:val="16"/>
                <w:szCs w:val="16"/>
              </w:rPr>
              <w:t>uved</w:t>
            </w:r>
            <w:r w:rsidR="00B7195E">
              <w:rPr>
                <w:rFonts w:ascii="Times New Roman" w:hAnsi="Times New Roman"/>
                <w:sz w:val="16"/>
                <w:szCs w:val="16"/>
              </w:rPr>
              <w:t>ú</w:t>
            </w:r>
            <w:r w:rsidRPr="00C757FE">
              <w:rPr>
                <w:rFonts w:ascii="Times New Roman" w:hAnsi="Times New Roman"/>
                <w:sz w:val="16"/>
                <w:szCs w:val="16"/>
              </w:rPr>
              <w:t xml:space="preserve"> požiadavk</w:t>
            </w:r>
            <w:r w:rsidR="00B7195E">
              <w:rPr>
                <w:rFonts w:ascii="Times New Roman" w:hAnsi="Times New Roman"/>
                <w:sz w:val="16"/>
                <w:szCs w:val="16"/>
              </w:rPr>
              <w:t>u</w:t>
            </w:r>
            <w:r w:rsidRPr="00C757FE">
              <w:rPr>
                <w:rFonts w:ascii="Times New Roman" w:hAnsi="Times New Roman"/>
                <w:sz w:val="16"/>
                <w:szCs w:val="16"/>
              </w:rPr>
              <w:t xml:space="preserve"> na prevod práv duševného vlastníctva, ak sa vyžaduje.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42</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Technické špecifikácie umožňujú hospodárskym subjektom rovnaký prístup k postupu obstarávania a nesmú mať za následok vytváranie neopodstatnených prekážok otváraniu verejného obstarávania hospodárskej súťaži.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7195E">
              <w:rPr>
                <w:rFonts w:ascii="Times New Roman" w:hAnsi="Times New Roman"/>
                <w:sz w:val="16"/>
                <w:szCs w:val="16"/>
              </w:rPr>
              <w:t>§ 42</w:t>
            </w:r>
          </w:p>
          <w:p w:rsidR="00C52EEC" w:rsidP="00517B81">
            <w:pPr>
              <w:bidi w:val="0"/>
              <w:jc w:val="both"/>
              <w:rPr>
                <w:rFonts w:ascii="Times New Roman" w:hAnsi="Times New Roman"/>
                <w:sz w:val="16"/>
                <w:szCs w:val="16"/>
              </w:rPr>
            </w:pPr>
            <w:r w:rsidR="00B7195E">
              <w:rPr>
                <w:rFonts w:ascii="Times New Roman" w:hAnsi="Times New Roman"/>
                <w:sz w:val="16"/>
                <w:szCs w:val="16"/>
              </w:rPr>
              <w:t>O: 1</w:t>
            </w:r>
          </w:p>
          <w:p w:rsidR="00C52EEC" w:rsidRPr="001340E3" w:rsidP="00517B81">
            <w:pPr>
              <w:bidi w:val="0"/>
              <w:jc w:val="both"/>
              <w:rPr>
                <w:rFonts w:ascii="Times New Roman" w:hAnsi="Times New Roman"/>
                <w:sz w:val="16"/>
                <w:szCs w:val="16"/>
              </w:rPr>
            </w:pPr>
            <w:r w:rsidR="00B7195E">
              <w:rPr>
                <w:rFonts w:ascii="Times New Roman" w:hAnsi="Times New Roman"/>
                <w:sz w:val="16"/>
                <w:szCs w:val="16"/>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B7195E" w:rsidRPr="00D71026" w:rsidP="00B7195E">
            <w:pPr>
              <w:bidi w:val="0"/>
              <w:rPr>
                <w:rFonts w:ascii="Times New Roman" w:hAnsi="Times New Roman"/>
                <w:sz w:val="16"/>
                <w:szCs w:val="16"/>
              </w:rPr>
            </w:pPr>
            <w:r w:rsidRPr="00D71026">
              <w:rPr>
                <w:rFonts w:ascii="Times New Roman" w:hAnsi="Times New Roman"/>
                <w:sz w:val="16"/>
                <w:szCs w:val="16"/>
              </w:rPr>
              <w:t xml:space="preserve">(1) Súťažné podklady sú písomné, grafické alebo iné podklady obsahujúce podrobné vymedzenie predmetu zákazky. </w:t>
            </w:r>
            <w:r>
              <w:rPr>
                <w:rFonts w:ascii="Times New Roman" w:hAnsi="Times New Roman"/>
                <w:sz w:val="16"/>
                <w:szCs w:val="16"/>
              </w:rPr>
              <w:t>V súťažných podkladoch verejný obstarávateľ a obstarávateľ uvedú</w:t>
            </w:r>
            <w:r w:rsidRPr="00D71026">
              <w:rPr>
                <w:rFonts w:ascii="Times New Roman" w:hAnsi="Times New Roman"/>
                <w:sz w:val="16"/>
                <w:szCs w:val="16"/>
              </w:rPr>
              <w:t xml:space="preserve"> všetky okolnosti, ktoré budú dôležité na plnenie zmluvy a na vypracovanie ponuky. Opis predmetu zákazky môže odkazovať aj na osobitný postup alebo metódu výroby alebo poskytovania požadovaných tovarov, stavebných prác alebo služieb, ako aj na osobitný postup inej fázy ich životného cyklu, a to aj vtedy, ak tieto faktory netvoria súčasť ich hmotnej podstaty, musia však súvisieť s predmetom zákazky a byť primerané jej hodnote a cieľom. Predmet zákazky musí </w:t>
            </w:r>
            <w:r>
              <w:rPr>
                <w:rFonts w:ascii="Times New Roman" w:hAnsi="Times New Roman"/>
                <w:sz w:val="16"/>
                <w:szCs w:val="16"/>
              </w:rPr>
              <w:t xml:space="preserve">verejný obstarávateľ a obstarávateľ </w:t>
            </w:r>
            <w:r w:rsidRPr="00D71026">
              <w:rPr>
                <w:rFonts w:ascii="Times New Roman" w:hAnsi="Times New Roman"/>
                <w:sz w:val="16"/>
                <w:szCs w:val="16"/>
              </w:rPr>
              <w:t>opísa</w:t>
            </w:r>
            <w:r>
              <w:rPr>
                <w:rFonts w:ascii="Times New Roman" w:hAnsi="Times New Roman"/>
                <w:sz w:val="16"/>
                <w:szCs w:val="16"/>
              </w:rPr>
              <w:t>ť</w:t>
            </w:r>
            <w:r w:rsidRPr="00D71026">
              <w:rPr>
                <w:rFonts w:ascii="Times New Roman" w:hAnsi="Times New Roman"/>
                <w:sz w:val="16"/>
                <w:szCs w:val="16"/>
              </w:rPr>
              <w:t xml:space="preserve"> jednoznačne, úplne a nestranne na základe technických požiadaviek podľa prílohy č. </w:t>
            </w:r>
            <w:r>
              <w:rPr>
                <w:rFonts w:ascii="Times New Roman" w:hAnsi="Times New Roman"/>
                <w:sz w:val="16"/>
                <w:szCs w:val="16"/>
              </w:rPr>
              <w:t>3</w:t>
            </w:r>
            <w:r w:rsidRPr="00D71026">
              <w:rPr>
                <w:rFonts w:ascii="Times New Roman" w:hAnsi="Times New Roman"/>
                <w:sz w:val="16"/>
                <w:szCs w:val="16"/>
              </w:rPr>
              <w:t>. Technické požiadavky</w:t>
            </w:r>
          </w:p>
          <w:p w:rsidR="00C52EEC" w:rsidRPr="001340E3" w:rsidP="00B7195E">
            <w:pPr>
              <w:bidi w:val="0"/>
              <w:rPr>
                <w:rFonts w:ascii="Times New Roman" w:hAnsi="Times New Roman"/>
                <w:sz w:val="16"/>
                <w:szCs w:val="16"/>
              </w:rPr>
            </w:pPr>
            <w:r>
              <w:rPr>
                <w:rFonts w:ascii="Times New Roman" w:hAnsi="Times New Roman"/>
                <w:sz w:val="16"/>
                <w:szCs w:val="16"/>
              </w:rPr>
              <w:t xml:space="preserve">b) </w:t>
            </w:r>
            <w:r w:rsidRPr="00252B4F">
              <w:rPr>
                <w:rFonts w:ascii="Times New Roman" w:hAnsi="Times New Roman"/>
                <w:sz w:val="16"/>
                <w:szCs w:val="16"/>
              </w:rPr>
              <w:t>musia byť určené tak, aby bol zabezpečený rovnaký prístup pre všetkých uchádzačov alebo záujemcov a zabezpečená hospodárska súťaž.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42</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Bez toho, aby boli dotknuté záväzné vnútroštátne technické pravidlá, pokiaľ sú zlučiteľné s právom Únie, sa technické špecifikácie formulujú jedným z týchto spôsobov:</w:t>
            </w:r>
          </w:p>
          <w:p w:rsidR="00C52EEC" w:rsidRPr="00975F3E"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a)</w:t>
            </w:r>
            <w:r>
              <w:rPr>
                <w:rFonts w:ascii="Times New Roman" w:hAnsi="Times New Roman"/>
                <w:sz w:val="16"/>
                <w:szCs w:val="16"/>
              </w:rPr>
              <w:t xml:space="preserve"> </w:t>
            </w:r>
            <w:r w:rsidRPr="00975F3E">
              <w:rPr>
                <w:rFonts w:ascii="Times New Roman" w:hAnsi="Times New Roman"/>
                <w:sz w:val="16"/>
                <w:szCs w:val="16"/>
              </w:rPr>
              <w:t>pomocou výkonnostných alebo funkčných požiadaviek vrátane environmentálnych charakteristík za predpokladu, že tieto parametre sú dostatočne presné na to, aby uchádzačom umožnili určiť predmet zákazky a aby verejným obstarávateľom umožnili zákazku zadať;</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b)</w:t>
            </w:r>
            <w:r>
              <w:rPr>
                <w:rFonts w:ascii="Times New Roman" w:hAnsi="Times New Roman"/>
                <w:sz w:val="16"/>
                <w:szCs w:val="16"/>
              </w:rPr>
              <w:t xml:space="preserve"> </w:t>
            </w:r>
            <w:r w:rsidRPr="00975F3E">
              <w:rPr>
                <w:rFonts w:ascii="Times New Roman" w:hAnsi="Times New Roman"/>
                <w:sz w:val="16"/>
                <w:szCs w:val="16"/>
              </w:rPr>
              <w:t>odkazom na technické špecifikácie a podľa poradia na: vnútroštátne normy, ktorými sa transponujú európske normy; európske technické osvedčenia; spoločné technické špecifikácie; medzinárodné normy; iné technické referenčné systémy zavedené európskymi úradmi pre normalizáciu, alebo ak takéto špecifikácie neexistujú, odkazom na vnútroštátne normy, vnútroštátne technické osvedčenia alebo vnútroštátne technické špecifikácie týkajúce sa dizajnu, kalkulácií, vykonania prác a použitia tovaru; každý odkaz je doplnený slovami „alebo rovnocenné“;</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c)</w:t>
            </w:r>
            <w:r>
              <w:rPr>
                <w:rFonts w:ascii="Times New Roman" w:hAnsi="Times New Roman"/>
                <w:sz w:val="16"/>
                <w:szCs w:val="16"/>
              </w:rPr>
              <w:t xml:space="preserve"> </w:t>
            </w:r>
            <w:r w:rsidRPr="00975F3E">
              <w:rPr>
                <w:rFonts w:ascii="Times New Roman" w:hAnsi="Times New Roman"/>
                <w:sz w:val="16"/>
                <w:szCs w:val="16"/>
              </w:rPr>
              <w:t>pomocou výkonnostných alebo funkčných požiadaviek uvedených v písmene a) s odkazom na technické špecifikácie uvedené v písmene b) ako prostriedok predpokladu súladu s takýmito výkonnostnými alebo funkčnými požiadavkami;</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d)</w:t>
            </w:r>
            <w:r>
              <w:rPr>
                <w:rFonts w:ascii="Times New Roman" w:hAnsi="Times New Roman"/>
                <w:sz w:val="16"/>
                <w:szCs w:val="16"/>
              </w:rPr>
              <w:t xml:space="preserve"> </w:t>
            </w:r>
            <w:r w:rsidRPr="00975F3E">
              <w:rPr>
                <w:rFonts w:ascii="Times New Roman" w:hAnsi="Times New Roman"/>
                <w:sz w:val="16"/>
                <w:szCs w:val="16"/>
              </w:rPr>
              <w:t>odkazom na technické špecifikácie uvedené v písmene b) pre určité charakteristické znaky a odkazom na výkonnostné alebo funkčné požiadavky uvedené v písmene a) pre ostatné charakteristické znaky.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7195E">
              <w:rPr>
                <w:rFonts w:ascii="Times New Roman" w:hAnsi="Times New Roman"/>
                <w:sz w:val="16"/>
                <w:szCs w:val="16"/>
              </w:rPr>
              <w:t>§: 42</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1191C" w:rsidP="00517B81">
            <w:pPr>
              <w:bidi w:val="0"/>
              <w:rPr>
                <w:rFonts w:ascii="Times New Roman" w:hAnsi="Times New Roman"/>
                <w:sz w:val="16"/>
                <w:szCs w:val="16"/>
              </w:rPr>
            </w:pPr>
            <w:r w:rsidRPr="0061191C">
              <w:rPr>
                <w:rFonts w:ascii="Times New Roman" w:hAnsi="Times New Roman"/>
                <w:sz w:val="16"/>
                <w:szCs w:val="16"/>
              </w:rPr>
              <w:t xml:space="preserve">(2) </w:t>
            </w:r>
            <w:r w:rsidR="00B7195E">
              <w:rPr>
                <w:rFonts w:ascii="Times New Roman" w:hAnsi="Times New Roman"/>
                <w:sz w:val="16"/>
                <w:szCs w:val="16"/>
              </w:rPr>
              <w:t>Verejný obstarávateľ a obstarávateľ vypracujú o</w:t>
            </w:r>
            <w:r w:rsidRPr="0061191C">
              <w:rPr>
                <w:rFonts w:ascii="Times New Roman" w:hAnsi="Times New Roman"/>
                <w:sz w:val="16"/>
                <w:szCs w:val="16"/>
              </w:rPr>
              <w:t xml:space="preserve">pis predmetu zákazky </w:t>
            </w:r>
          </w:p>
          <w:p w:rsidR="00C52EEC" w:rsidRPr="0061191C" w:rsidP="00517B81">
            <w:pPr>
              <w:bidi w:val="0"/>
              <w:rPr>
                <w:rFonts w:ascii="Times New Roman" w:hAnsi="Times New Roman"/>
                <w:sz w:val="16"/>
                <w:szCs w:val="16"/>
              </w:rPr>
            </w:pPr>
            <w:r w:rsidRPr="0061191C">
              <w:rPr>
                <w:rFonts w:ascii="Times New Roman" w:hAnsi="Times New Roman"/>
                <w:sz w:val="16"/>
                <w:szCs w:val="16"/>
              </w:rPr>
              <w:t>a)</w:t>
            </w:r>
            <w:r>
              <w:rPr>
                <w:rFonts w:ascii="Times New Roman" w:hAnsi="Times New Roman"/>
                <w:sz w:val="16"/>
                <w:szCs w:val="16"/>
              </w:rPr>
              <w:t xml:space="preserve"> </w:t>
            </w:r>
            <w:r w:rsidRPr="0061191C">
              <w:rPr>
                <w:rFonts w:ascii="Times New Roman" w:hAnsi="Times New Roman"/>
                <w:sz w:val="16"/>
                <w:szCs w:val="16"/>
              </w:rPr>
              <w:t>na základe výkonnostných a funkčných požiadaviek, ktoré môžu zahŕňať environmentálne charakteristiky; technické požiadavky sa musia určiť tak, aby boli zrejmé všetky podmienky a okolnosti dôležité na vypracovanie ponuky,</w:t>
            </w:r>
          </w:p>
          <w:p w:rsidR="00C52EEC" w:rsidRPr="0061191C" w:rsidP="00517B81">
            <w:pPr>
              <w:bidi w:val="0"/>
              <w:rPr>
                <w:rFonts w:ascii="Times New Roman" w:hAnsi="Times New Roman"/>
                <w:sz w:val="16"/>
                <w:szCs w:val="16"/>
              </w:rPr>
            </w:pPr>
            <w:r w:rsidRPr="0061191C">
              <w:rPr>
                <w:rFonts w:ascii="Times New Roman" w:hAnsi="Times New Roman"/>
                <w:sz w:val="16"/>
                <w:szCs w:val="16"/>
              </w:rPr>
              <w:t>b)</w:t>
            </w:r>
            <w:r>
              <w:rPr>
                <w:rFonts w:ascii="Times New Roman" w:hAnsi="Times New Roman"/>
                <w:sz w:val="16"/>
                <w:szCs w:val="16"/>
              </w:rPr>
              <w:t xml:space="preserve"> </w:t>
            </w:r>
            <w:r w:rsidRPr="0061191C">
              <w:rPr>
                <w:rFonts w:ascii="Times New Roman" w:hAnsi="Times New Roman"/>
                <w:sz w:val="16"/>
                <w:szCs w:val="16"/>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w:t>
            </w:r>
            <w:r>
              <w:rPr>
                <w:rFonts w:ascii="Times New Roman" w:hAnsi="Times New Roman"/>
                <w:sz w:val="16"/>
                <w:szCs w:val="16"/>
              </w:rPr>
              <w:t>normalizačnými organizáciami</w:t>
            </w:r>
            <w:r w:rsidRPr="0061191C">
              <w:rPr>
                <w:rFonts w:ascii="Times New Roman" w:hAnsi="Times New Roman"/>
                <w:sz w:val="16"/>
                <w:szCs w:val="16"/>
              </w:rPr>
              <w:t>,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w:t>
            </w:r>
            <w:r w:rsidR="00B7195E">
              <w:rPr>
                <w:rFonts w:ascii="Times New Roman" w:hAnsi="Times New Roman"/>
                <w:sz w:val="16"/>
                <w:szCs w:val="16"/>
              </w:rPr>
              <w:t>b</w:t>
            </w:r>
            <w:r w:rsidRPr="0061191C">
              <w:rPr>
                <w:rFonts w:ascii="Times New Roman" w:hAnsi="Times New Roman"/>
                <w:sz w:val="16"/>
                <w:szCs w:val="16"/>
              </w:rPr>
              <w:t>dobné týmto normám; takýto odkaz musí byť doplnený slovami „alebo ekvivalentný“,</w:t>
            </w:r>
          </w:p>
          <w:p w:rsidR="00C52EEC" w:rsidRPr="0061191C" w:rsidP="00517B81">
            <w:pPr>
              <w:bidi w:val="0"/>
              <w:rPr>
                <w:rFonts w:ascii="Times New Roman" w:hAnsi="Times New Roman"/>
                <w:sz w:val="16"/>
                <w:szCs w:val="16"/>
              </w:rPr>
            </w:pPr>
            <w:r w:rsidRPr="0061191C">
              <w:rPr>
                <w:rFonts w:ascii="Times New Roman" w:hAnsi="Times New Roman"/>
                <w:sz w:val="16"/>
                <w:szCs w:val="16"/>
              </w:rPr>
              <w:t>c)</w:t>
            </w:r>
            <w:r>
              <w:rPr>
                <w:rFonts w:ascii="Times New Roman" w:hAnsi="Times New Roman"/>
                <w:sz w:val="16"/>
                <w:szCs w:val="16"/>
              </w:rPr>
              <w:t xml:space="preserve"> </w:t>
            </w:r>
            <w:r w:rsidRPr="0061191C">
              <w:rPr>
                <w:rFonts w:ascii="Times New Roman" w:hAnsi="Times New Roman"/>
                <w:sz w:val="16"/>
                <w:szCs w:val="16"/>
              </w:rPr>
              <w:t>na  základe výkonnostných a funkčných požiadaviek uvedených v písmene a) s odkazom na technické špecifikácie uvedené v písmene b), ktoré slúžia ako prostriedok na zabezpečenie súladu s výkonnostnými a funkčnými požiadavkami, alebo</w:t>
            </w:r>
          </w:p>
          <w:p w:rsidR="00C52EEC" w:rsidP="00517B81">
            <w:pPr>
              <w:bidi w:val="0"/>
              <w:rPr>
                <w:rFonts w:ascii="Times New Roman" w:hAnsi="Times New Roman"/>
                <w:sz w:val="16"/>
                <w:szCs w:val="16"/>
              </w:rPr>
            </w:pPr>
            <w:r w:rsidRPr="0061191C">
              <w:rPr>
                <w:rFonts w:ascii="Times New Roman" w:hAnsi="Times New Roman"/>
                <w:sz w:val="16"/>
                <w:szCs w:val="16"/>
              </w:rPr>
              <w:t>d)</w:t>
            </w:r>
            <w:r>
              <w:rPr>
                <w:rFonts w:ascii="Times New Roman" w:hAnsi="Times New Roman"/>
                <w:sz w:val="16"/>
                <w:szCs w:val="16"/>
              </w:rPr>
              <w:t xml:space="preserve"> </w:t>
            </w:r>
            <w:r w:rsidRPr="0061191C">
              <w:rPr>
                <w:rFonts w:ascii="Times New Roman" w:hAnsi="Times New Roman"/>
                <w:sz w:val="16"/>
                <w:szCs w:val="16"/>
              </w:rPr>
              <w:t>odkazom na technické špecifikácie uvedené v písmene b) pre niektoré charakteristiky a odkazom na výkonnostné alebo funkčné požiadavky uvedené v písmene a) pre ostatné charakteristiky.</w:t>
            </w:r>
          </w:p>
          <w:p w:rsidR="00C52EEC" w:rsidRPr="0061191C" w:rsidP="00517B81">
            <w:pPr>
              <w:tabs>
                <w:tab w:val="left" w:pos="1755"/>
              </w:tabs>
              <w:bidi w:val="0"/>
              <w:rPr>
                <w:rFonts w:ascii="Times New Roman" w:hAnsi="Times New Roman"/>
                <w:sz w:val="16"/>
                <w:szCs w:val="16"/>
              </w:rPr>
            </w:pPr>
            <w:r>
              <w:rPr>
                <w:rFonts w:ascii="Times New Roman" w:hAnsi="Times New Roman"/>
                <w:sz w:val="16"/>
                <w:szCs w:val="16"/>
              </w:rPr>
              <w:tab/>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42</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Pokiaľ si to nevyžaduje predmet zákazky, technické špecifikácie nesmú odkazovať na konkrétnu značku alebo zdroj alebo na určitý postup, ktorý charakterizuje produkty alebo služby, ktoré poskytuje konkrétny hospodársky subjekt, ani na ochranné známky, patenty, druhy alebo určitý pôvod alebo výrobu, ak by to viedlo k uprednostneniu alebo vylúčeniu určitých podnikov alebo určitých produktov. Takýto odkaz sa povoľuje len výnimočne, ak nie je možné dostatočne presne a zrozumiteľne opísať predmet zákazky podľa odseku 3. Takýto odkaz je doplnený slovami „alebo rovnocenné“.</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7195E">
              <w:rPr>
                <w:rFonts w:ascii="Times New Roman" w:hAnsi="Times New Roman"/>
                <w:sz w:val="16"/>
                <w:szCs w:val="16"/>
              </w:rPr>
              <w:t>§: 42</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B7195E">
            <w:pPr>
              <w:bidi w:val="0"/>
              <w:rPr>
                <w:rFonts w:ascii="Times New Roman" w:hAnsi="Times New Roman"/>
                <w:sz w:val="16"/>
                <w:szCs w:val="16"/>
              </w:rPr>
            </w:pPr>
            <w:r w:rsidRPr="003B1947">
              <w:rPr>
                <w:rFonts w:ascii="Times New Roman" w:hAnsi="Times New Roman"/>
                <w:sz w:val="16"/>
                <w:szCs w:val="16"/>
              </w:rPr>
              <w:t xml:space="preserve">(3) Technické požiadavky sa nesmú odvolávať na konkrétneho výrobcu, výrobný postup, obchodné označenie, patent, typ, oblasť alebo miesto pôvodu alebo výroby, ak by tým dochádzalo k znevýhodneniu alebo k vylúčeniu určitých záujemcov alebo </w:t>
            </w:r>
            <w:r w:rsidR="00B7195E">
              <w:rPr>
                <w:rFonts w:ascii="Times New Roman" w:hAnsi="Times New Roman"/>
                <w:sz w:val="16"/>
                <w:szCs w:val="16"/>
              </w:rPr>
              <w:t>tovar</w:t>
            </w:r>
            <w:r w:rsidRPr="003B1947">
              <w:rPr>
                <w:rFonts w:ascii="Times New Roman" w:hAnsi="Times New Roman"/>
                <w:sz w:val="16"/>
                <w:szCs w:val="16"/>
              </w:rPr>
              <w:t>ov, ak si to nevyžaduje predmet zákazky. Takýto odkaz možno použiť len vtedy, ak nemožno opísať predmet zákazky podľa odseku 2 dostatočne presne a zrozumiteľne, a takýto odkaz musí byť doplnený slovami „alebo ekvivalentný“.</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42</w:t>
            </w:r>
          </w:p>
          <w:p w:rsidR="00C52EEC" w:rsidRPr="00FC7D57"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Ak verejný obstarávateľ využíva možnosť odkazu na technické špecifikácie uvedené v ods. 3 písm. b), nesmie zamietnuť ponuku z dôvodu, že ponúkané práce, tovar alebo služby nespĺňajú technické špecifikácie, na ktoré odkazuje, ak uchádzač vo svojej ponuke akýmkoľvek vhodným spôsobom, vrátane spôsobu preukázania uvedeného v článku 44, preukáže, že navrhované riešenia rovnocenne spĺňajú požiadavky vymedzené v technických špecifikáciách.</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7195E">
              <w:rPr>
                <w:rFonts w:ascii="Times New Roman" w:hAnsi="Times New Roman"/>
                <w:sz w:val="16"/>
                <w:szCs w:val="16"/>
              </w:rPr>
              <w:t>§: 42</w:t>
            </w:r>
          </w:p>
          <w:p w:rsidR="00C52EEC" w:rsidP="00517B81">
            <w:pPr>
              <w:bidi w:val="0"/>
              <w:jc w:val="both"/>
              <w:rPr>
                <w:rFonts w:ascii="Times New Roman" w:hAnsi="Times New Roman"/>
                <w:sz w:val="16"/>
                <w:szCs w:val="16"/>
              </w:rPr>
            </w:pPr>
            <w:r w:rsidR="00B7195E">
              <w:rPr>
                <w:rFonts w:ascii="Times New Roman" w:hAnsi="Times New Roman"/>
                <w:sz w:val="16"/>
                <w:szCs w:val="16"/>
              </w:rPr>
              <w:t>O: 4</w:t>
            </w:r>
          </w:p>
          <w:p w:rsidR="00C52EEC" w:rsidRPr="001340E3" w:rsidP="00517B81">
            <w:pPr>
              <w:bidi w:val="0"/>
              <w:jc w:val="both"/>
              <w:rPr>
                <w:rFonts w:ascii="Times New Roman" w:hAnsi="Times New Roman"/>
                <w:sz w:val="16"/>
                <w:szCs w:val="16"/>
              </w:rPr>
            </w:pPr>
            <w:r w:rsidR="00B7195E">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D24E1" w:rsidP="00517B81">
            <w:pPr>
              <w:bidi w:val="0"/>
              <w:jc w:val="both"/>
              <w:rPr>
                <w:rFonts w:ascii="Times New Roman" w:hAnsi="Times New Roman"/>
                <w:sz w:val="16"/>
                <w:szCs w:val="16"/>
              </w:rPr>
            </w:pPr>
            <w:r w:rsidRPr="003B1947">
              <w:rPr>
                <w:rFonts w:ascii="Times New Roman" w:hAnsi="Times New Roman"/>
                <w:sz w:val="16"/>
                <w:szCs w:val="16"/>
              </w:rPr>
              <w:t xml:space="preserve">(4) </w:t>
            </w:r>
            <w:r w:rsidRPr="00AD24E1">
              <w:rPr>
                <w:rFonts w:ascii="Times New Roman" w:hAnsi="Times New Roman"/>
                <w:sz w:val="16"/>
                <w:szCs w:val="16"/>
              </w:rPr>
              <w:t>Verejný obstarávateľ ani obstarávateľ nemôže vylúčiť ponuku, ak opis predmetu zákazky vypracoval</w:t>
            </w:r>
          </w:p>
          <w:p w:rsidR="00C52EEC" w:rsidRPr="001340E3" w:rsidP="00B7195E">
            <w:pPr>
              <w:bidi w:val="0"/>
              <w:jc w:val="both"/>
              <w:rPr>
                <w:rFonts w:ascii="Times New Roman" w:hAnsi="Times New Roman"/>
                <w:sz w:val="16"/>
                <w:szCs w:val="16"/>
              </w:rPr>
            </w:pPr>
            <w:r>
              <w:rPr>
                <w:rFonts w:ascii="Times New Roman" w:hAnsi="Times New Roman"/>
                <w:sz w:val="16"/>
                <w:szCs w:val="16"/>
              </w:rPr>
              <w:t xml:space="preserve">a) </w:t>
            </w:r>
            <w:r w:rsidRPr="00AD24E1">
              <w:rPr>
                <w:rFonts w:ascii="Times New Roman" w:hAnsi="Times New Roman"/>
                <w:sz w:val="16"/>
                <w:szCs w:val="16"/>
              </w:rPr>
              <w:t xml:space="preserve">odkazom na technické špecifikácie podľa odseku 2 písm. b) a uchádzačom ponúkané </w:t>
            </w:r>
            <w:r w:rsidR="00B7195E">
              <w:rPr>
                <w:rFonts w:ascii="Times New Roman" w:hAnsi="Times New Roman"/>
                <w:sz w:val="16"/>
                <w:szCs w:val="16"/>
              </w:rPr>
              <w:t>tovar</w:t>
            </w:r>
            <w:r w:rsidRPr="00AD24E1">
              <w:rPr>
                <w:rFonts w:ascii="Times New Roman" w:hAnsi="Times New Roman"/>
                <w:sz w:val="16"/>
                <w:szCs w:val="16"/>
              </w:rPr>
              <w:t>y, stavebné práce alebo služby nie sú v súlade s týmito technickými špecifikáciami, ak uchádzač vo svojej ponuke preukáže vrátane dôkazov podľa odseku 10, že navrhované riešenie rovnocenným spôsobom vyhovuje požiadavkám definovaným v technických špecifikáciách,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42</w:t>
            </w:r>
          </w:p>
          <w:p w:rsidR="00C52EEC" w:rsidRPr="00FC7D57"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Ak verejný obstarávateľ využíva možnosť stanovenú v odseku 3 písm. a) na to, aby formuloval technické špecifikácie pomocou výkonnostných alebo funkčných požiadaviek, nesmie zamietnuť ponuku na práce, tovar alebo služby, ktoré zodpovedajú vnútroštátnej norme, ktorou sa transponuje európska norma, európskemu technickému osvedčeniu, spoločnej technickej špecifikácii, medzinárodnej norme alebo technickému referenčnému systému zavedenému európskym úradom pre normalizáciu, ak sa tieto špecifikácie týkajú výkonnostných alebo funkčných požiadaviek, ktoré stanovil.</w:t>
            </w:r>
          </w:p>
          <w:p w:rsidR="00C52EEC" w:rsidRPr="00975F3E"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Uchádzač vo svojej ponuke akýmkoľvek vhodným spôsobom vrátane spôsobov podľa článku 44 preukáže, že práce, tovar alebo služby, ktoré spĺňajú danú normu, spĺňajú výkonnostné alebo funkčné požiadavky verejného obstarávateľa.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7195E">
              <w:rPr>
                <w:rFonts w:ascii="Times New Roman" w:hAnsi="Times New Roman"/>
                <w:sz w:val="16"/>
                <w:szCs w:val="16"/>
              </w:rPr>
              <w:t>§: 42</w:t>
            </w:r>
          </w:p>
          <w:p w:rsidR="00C52EEC" w:rsidP="00517B81">
            <w:pPr>
              <w:bidi w:val="0"/>
              <w:jc w:val="both"/>
              <w:rPr>
                <w:rFonts w:ascii="Times New Roman" w:hAnsi="Times New Roman"/>
                <w:sz w:val="16"/>
                <w:szCs w:val="16"/>
              </w:rPr>
            </w:pPr>
            <w:r w:rsidR="00B7195E">
              <w:rPr>
                <w:rFonts w:ascii="Times New Roman" w:hAnsi="Times New Roman"/>
                <w:sz w:val="16"/>
                <w:szCs w:val="16"/>
              </w:rPr>
              <w:t>O: 4</w:t>
            </w:r>
          </w:p>
          <w:p w:rsidR="00C52EEC" w:rsidRPr="001340E3" w:rsidP="00517B81">
            <w:pPr>
              <w:bidi w:val="0"/>
              <w:jc w:val="both"/>
              <w:rPr>
                <w:rFonts w:ascii="Times New Roman" w:hAnsi="Times New Roman"/>
                <w:sz w:val="16"/>
                <w:szCs w:val="16"/>
              </w:rPr>
            </w:pPr>
            <w:r w:rsidR="00B7195E">
              <w:rPr>
                <w:rFonts w:ascii="Times New Roman" w:hAnsi="Times New Roman"/>
                <w:sz w:val="16"/>
                <w:szCs w:val="16"/>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D24E1" w:rsidP="00517B81">
            <w:pPr>
              <w:bidi w:val="0"/>
              <w:jc w:val="both"/>
              <w:rPr>
                <w:rFonts w:ascii="Times New Roman" w:hAnsi="Times New Roman"/>
                <w:sz w:val="16"/>
                <w:szCs w:val="16"/>
              </w:rPr>
            </w:pPr>
            <w:r w:rsidRPr="003B1947">
              <w:rPr>
                <w:rFonts w:ascii="Times New Roman" w:hAnsi="Times New Roman"/>
                <w:sz w:val="16"/>
                <w:szCs w:val="16"/>
              </w:rPr>
              <w:t xml:space="preserve">(4) </w:t>
            </w:r>
            <w:r w:rsidRPr="00AD24E1">
              <w:rPr>
                <w:rFonts w:ascii="Times New Roman" w:hAnsi="Times New Roman"/>
                <w:sz w:val="16"/>
                <w:szCs w:val="16"/>
              </w:rPr>
              <w:t>Verejný obstarávateľ ani obstarávateľ nemôže vylúčiť ponuku, ak opis predmetu zákazky vypracoval</w:t>
            </w:r>
          </w:p>
          <w:p w:rsidR="00C52EEC" w:rsidRPr="001340E3" w:rsidP="00B7195E">
            <w:pPr>
              <w:bidi w:val="0"/>
              <w:rPr>
                <w:rFonts w:ascii="Times New Roman" w:hAnsi="Times New Roman"/>
                <w:sz w:val="16"/>
                <w:szCs w:val="16"/>
              </w:rPr>
            </w:pPr>
            <w:r w:rsidR="00B7195E">
              <w:rPr>
                <w:rFonts w:ascii="Times New Roman" w:hAnsi="Times New Roman"/>
                <w:sz w:val="16"/>
                <w:szCs w:val="16"/>
              </w:rPr>
              <w:t xml:space="preserve">b) </w:t>
            </w:r>
            <w:r w:rsidRPr="00AD24E1">
              <w:rPr>
                <w:rFonts w:ascii="Times New Roman" w:hAnsi="Times New Roman"/>
                <w:sz w:val="16"/>
                <w:szCs w:val="16"/>
              </w:rPr>
              <w:t xml:space="preserve">na základe výkonnostných a funkčných požiadaviek podľa odseku 2 písm. a) a uchádzačom ponúkané </w:t>
            </w:r>
            <w:r w:rsidR="00B7195E">
              <w:rPr>
                <w:rFonts w:ascii="Times New Roman" w:hAnsi="Times New Roman"/>
                <w:sz w:val="16"/>
                <w:szCs w:val="16"/>
              </w:rPr>
              <w:t>tovar</w:t>
            </w:r>
            <w:r w:rsidRPr="00AD24E1">
              <w:rPr>
                <w:rFonts w:ascii="Times New Roman" w:hAnsi="Times New Roman"/>
                <w:sz w:val="16"/>
                <w:szCs w:val="16"/>
              </w:rPr>
              <w:t xml:space="preserve">y, stavebné práce alebo služby sú v súlade so slovenskou technickou normou, ktorou sa prevzala európska norma, s európskym technickým osvedčením, so spoločnou technickou špecifikáciou, s medzinárodnou normou alebo s technickým referenčným systémom zavedeným európskou normalizačnou organizáciou, ak táto norma obsahuje aj výkonnostné a funkčné požiadavky určené verejným obstarávateľom alebo obstarávateľom; uchádzač vo svojej ponuke preukáže vrátane dôkazov podľa odseku 10, že ponúkané </w:t>
            </w:r>
            <w:r w:rsidR="00B7195E">
              <w:rPr>
                <w:rFonts w:ascii="Times New Roman" w:hAnsi="Times New Roman"/>
                <w:sz w:val="16"/>
                <w:szCs w:val="16"/>
              </w:rPr>
              <w:t>tovar</w:t>
            </w:r>
            <w:r w:rsidRPr="00AD24E1">
              <w:rPr>
                <w:rFonts w:ascii="Times New Roman" w:hAnsi="Times New Roman"/>
                <w:sz w:val="16"/>
                <w:szCs w:val="16"/>
              </w:rPr>
              <w:t>y, stavebné  práce alebo služby spĺňajúce  príslušnú normu zároveň spĺňajú výkonnostné a funkčné požiadavky určené verejným obstarávateľom alebo obstarávateľom.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43</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Ak majú verejní obstarávatelia v úmysle nakúpiť práce, tovar alebo služby s osobitnými environmentálnymi, sociálnymi alebo inými charakteristickými znakmi, môžu v technických špecifikáciách, kritériách na vyhodnotenie ponúk alebo v podmienkach plnenia zákazky požadovať konkrétnu značku ako dôkazný prostriedok toho, že práce, služby alebo tovar zodpovedajú požadovaným charakteristickým znakom, a to za predpokladu, že sú splnené všetky tieto podmienky:</w:t>
            </w:r>
          </w:p>
          <w:p w:rsidR="00C52EEC" w:rsidRPr="00975F3E"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a)</w:t>
            </w:r>
            <w:r>
              <w:rPr>
                <w:rFonts w:ascii="Times New Roman" w:hAnsi="Times New Roman"/>
                <w:sz w:val="16"/>
                <w:szCs w:val="16"/>
              </w:rPr>
              <w:t xml:space="preserve"> </w:t>
            </w:r>
            <w:r w:rsidRPr="00975F3E">
              <w:rPr>
                <w:rFonts w:ascii="Times New Roman" w:hAnsi="Times New Roman"/>
                <w:sz w:val="16"/>
                <w:szCs w:val="16"/>
              </w:rPr>
              <w:t>požiadavky pre získanie značky sa vzťahujú len na kritériá, ktoré súvisia s predmetom zákazky a ktoré sú vhodné na vymedzenie charakteristík prác, tovaru alebo služieb, ktoré sú predmetom zákazky;</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b)</w:t>
            </w:r>
            <w:r>
              <w:rPr>
                <w:rFonts w:ascii="Times New Roman" w:hAnsi="Times New Roman"/>
                <w:sz w:val="16"/>
                <w:szCs w:val="16"/>
              </w:rPr>
              <w:t xml:space="preserve"> </w:t>
            </w:r>
            <w:r w:rsidRPr="00975F3E">
              <w:rPr>
                <w:rFonts w:ascii="Times New Roman" w:hAnsi="Times New Roman"/>
                <w:sz w:val="16"/>
                <w:szCs w:val="16"/>
              </w:rPr>
              <w:t>požiadavky pre získanie značky vychádzajú z objektívne overiteľných a nediskriminačných kritérií;</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c)</w:t>
            </w:r>
            <w:r>
              <w:rPr>
                <w:rFonts w:ascii="Times New Roman" w:hAnsi="Times New Roman"/>
                <w:sz w:val="16"/>
                <w:szCs w:val="16"/>
              </w:rPr>
              <w:t xml:space="preserve"> </w:t>
            </w:r>
            <w:r w:rsidRPr="00975F3E">
              <w:rPr>
                <w:rFonts w:ascii="Times New Roman" w:hAnsi="Times New Roman"/>
                <w:sz w:val="16"/>
                <w:szCs w:val="16"/>
              </w:rPr>
              <w:t>značky sa stanovujú v rámci otvoreného a transparentného postupu, na ktorom sa môžu zúčastniť všetky zainteresované strany vrátane orgánov štátnej správy, spotrebiteľov, sociálnych partnerov, výrobcov, distribútorov a mimovládnych organizácií;</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d)</w:t>
            </w:r>
            <w:r>
              <w:rPr>
                <w:rFonts w:ascii="Times New Roman" w:hAnsi="Times New Roman"/>
                <w:sz w:val="16"/>
                <w:szCs w:val="16"/>
              </w:rPr>
              <w:t xml:space="preserve"> </w:t>
            </w:r>
            <w:r w:rsidRPr="00975F3E">
              <w:rPr>
                <w:rFonts w:ascii="Times New Roman" w:hAnsi="Times New Roman"/>
                <w:sz w:val="16"/>
                <w:szCs w:val="16"/>
              </w:rPr>
              <w:t>značky sú prístupné všetkým zainteresovaným stranám;</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e)</w:t>
            </w:r>
            <w:r>
              <w:rPr>
                <w:rFonts w:ascii="Times New Roman" w:hAnsi="Times New Roman"/>
                <w:sz w:val="16"/>
                <w:szCs w:val="16"/>
              </w:rPr>
              <w:t xml:space="preserve"> </w:t>
            </w:r>
            <w:r w:rsidRPr="00975F3E">
              <w:rPr>
                <w:rFonts w:ascii="Times New Roman" w:hAnsi="Times New Roman"/>
                <w:sz w:val="16"/>
                <w:szCs w:val="16"/>
              </w:rPr>
              <w:t>požiadavky pre získanie značky sú stanovené treťou stranou, nad ktorou hospodársky subjekt, ktorý žiada o značku, nemôže uplatňovať rozhodujúci vplyv.</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 xml:space="preserve"> </w:t>
            </w: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Ak verejní obstarávatelia nevyžadujú, aby práce, tovar alebo služby spĺňali všetky požiadavky pre získanie značky, uvedú, na ktoré požiadavky pre získanie značky sa odkazuje.</w:t>
            </w:r>
          </w:p>
          <w:p w:rsidR="00C52EEC" w:rsidRPr="00975F3E" w:rsidP="00517B81">
            <w:pPr>
              <w:bidi w:val="0"/>
              <w:jc w:val="both"/>
              <w:rPr>
                <w:rFonts w:ascii="Times New Roman" w:hAnsi="Times New Roman"/>
                <w:sz w:val="16"/>
                <w:szCs w:val="16"/>
              </w:rPr>
            </w:pPr>
          </w:p>
          <w:p w:rsidR="00C52EEC" w:rsidRPr="00975F3E" w:rsidP="00517B81">
            <w:pPr>
              <w:bidi w:val="0"/>
              <w:jc w:val="both"/>
              <w:rPr>
                <w:rFonts w:ascii="Times New Roman" w:hAnsi="Times New Roman"/>
                <w:sz w:val="16"/>
                <w:szCs w:val="16"/>
              </w:rPr>
            </w:pPr>
            <w:r w:rsidRPr="00975F3E">
              <w:rPr>
                <w:rFonts w:ascii="Times New Roman" w:hAnsi="Times New Roman"/>
                <w:sz w:val="16"/>
                <w:szCs w:val="16"/>
              </w:rPr>
              <w:t>Verejní obstarávatelia, ktorí vyžadujú konkrétnu značku, musia akceptovať všetky značky, ktoré potvrdzujú, že práce, tovar alebo služby spĺňajú požiadavky pre získanie rovnocennej značky.</w:t>
            </w:r>
          </w:p>
          <w:p w:rsidR="00C52EEC" w:rsidRPr="00975F3E"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975F3E">
              <w:rPr>
                <w:rFonts w:ascii="Times New Roman" w:hAnsi="Times New Roman"/>
                <w:sz w:val="16"/>
                <w:szCs w:val="16"/>
              </w:rPr>
              <w:t>Ak hospodársky subjekt preukázateľne nemal možnosť získať konkrétnu značku, ktorú uviedol verejný obstarávateľ, alebo rovnocennú značku v príslušnej lehote z dôvodov, ktoré nemožno pripísať tomuto hospodárskemu subjektu, verejný obstarávateľ musí akceptovať iné vhodné dôkazové prostriedky, medzi ktoré môže patriť technická dokumentácia výrobcu, a to za predpokladu, že dotknutý hospodársky subjekt dokáže, že práce, tovar alebo služby, ktoré má poskytnúť, spĺňajú požiadavky konkrétnej značky alebo konkrétne požiadavky, ktoré uviedol verejný obstarávateľ.</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7195E">
              <w:rPr>
                <w:rFonts w:ascii="Times New Roman" w:hAnsi="Times New Roman"/>
                <w:sz w:val="16"/>
                <w:szCs w:val="16"/>
              </w:rPr>
              <w:t>§ 42</w:t>
            </w:r>
          </w:p>
          <w:p w:rsidR="00C52EEC" w:rsidRPr="001340E3" w:rsidP="00517B81">
            <w:pPr>
              <w:bidi w:val="0"/>
              <w:jc w:val="both"/>
              <w:rPr>
                <w:rFonts w:ascii="Times New Roman" w:hAnsi="Times New Roman"/>
                <w:sz w:val="16"/>
                <w:szCs w:val="16"/>
              </w:rPr>
            </w:pPr>
            <w:r>
              <w:rPr>
                <w:rFonts w:ascii="Times New Roman" w:hAnsi="Times New Roman"/>
                <w:sz w:val="16"/>
                <w:szCs w:val="16"/>
              </w:rPr>
              <w:t>O: 7, 8, 9</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025AE" w:rsidP="00517B81">
            <w:pPr>
              <w:bidi w:val="0"/>
              <w:rPr>
                <w:rFonts w:ascii="Times New Roman" w:hAnsi="Times New Roman"/>
                <w:sz w:val="16"/>
                <w:szCs w:val="16"/>
              </w:rPr>
            </w:pPr>
            <w:r w:rsidRPr="00F025AE">
              <w:rPr>
                <w:rFonts w:ascii="Times New Roman" w:hAnsi="Times New Roman"/>
                <w:sz w:val="16"/>
                <w:szCs w:val="16"/>
              </w:rPr>
              <w:t>(7) Ak ide o obstaranie tovaru, stavebných prác alebo služieb s osobitnými environmentálnymi, sociálnymi alebo inými charakteristikami, verejný obstarávateľ a obstarávateľ môž</w:t>
            </w:r>
            <w:r>
              <w:rPr>
                <w:rFonts w:ascii="Times New Roman" w:hAnsi="Times New Roman"/>
                <w:sz w:val="16"/>
                <w:szCs w:val="16"/>
              </w:rPr>
              <w:t>u</w:t>
            </w:r>
            <w:r w:rsidRPr="00F025AE">
              <w:rPr>
                <w:rFonts w:ascii="Times New Roman" w:hAnsi="Times New Roman"/>
                <w:sz w:val="16"/>
                <w:szCs w:val="16"/>
              </w:rPr>
              <w:t xml:space="preserve"> v opise predmetu zákazky, v kritériách na vyhodnotenie ponúk alebo v zmluvných podmienkach vyžadovať konkrétnu značku ako dôkaz, že tovar, stavebné práce alebo služby zodpovedajú týmto osobitným charakteristikám, ak </w:t>
            </w:r>
          </w:p>
          <w:p w:rsidR="00C52EEC" w:rsidRPr="00F025AE" w:rsidP="00517B81">
            <w:pPr>
              <w:bidi w:val="0"/>
              <w:rPr>
                <w:rFonts w:ascii="Times New Roman" w:hAnsi="Times New Roman"/>
                <w:sz w:val="16"/>
                <w:szCs w:val="16"/>
              </w:rPr>
            </w:pPr>
            <w:r w:rsidRPr="00F025AE">
              <w:rPr>
                <w:rFonts w:ascii="Times New Roman" w:hAnsi="Times New Roman"/>
                <w:sz w:val="16"/>
                <w:szCs w:val="16"/>
              </w:rPr>
              <w:t>a)</w:t>
            </w:r>
            <w:r>
              <w:rPr>
                <w:rFonts w:ascii="Times New Roman" w:hAnsi="Times New Roman"/>
                <w:sz w:val="16"/>
                <w:szCs w:val="16"/>
              </w:rPr>
              <w:t xml:space="preserve"> </w:t>
            </w:r>
            <w:r w:rsidRPr="00F025AE">
              <w:rPr>
                <w:rFonts w:ascii="Times New Roman" w:hAnsi="Times New Roman"/>
                <w:sz w:val="16"/>
                <w:szCs w:val="16"/>
              </w:rPr>
              <w:t>podmienky na udelenie značky sa vzťahujú len na kritériá, ktoré súvisia s predmetom zákazky a ktoré sú vhodné na opis predmetu zákazky,</w:t>
            </w:r>
          </w:p>
          <w:p w:rsidR="00C52EEC" w:rsidRPr="00F025AE" w:rsidP="00517B81">
            <w:pPr>
              <w:bidi w:val="0"/>
              <w:rPr>
                <w:rFonts w:ascii="Times New Roman" w:hAnsi="Times New Roman"/>
                <w:sz w:val="16"/>
                <w:szCs w:val="16"/>
              </w:rPr>
            </w:pPr>
            <w:r w:rsidRPr="00F025AE">
              <w:rPr>
                <w:rFonts w:ascii="Times New Roman" w:hAnsi="Times New Roman"/>
                <w:sz w:val="16"/>
                <w:szCs w:val="16"/>
              </w:rPr>
              <w:t>b)</w:t>
            </w:r>
            <w:r>
              <w:rPr>
                <w:rFonts w:ascii="Times New Roman" w:hAnsi="Times New Roman"/>
                <w:sz w:val="16"/>
                <w:szCs w:val="16"/>
              </w:rPr>
              <w:t xml:space="preserve"> </w:t>
            </w:r>
            <w:r w:rsidRPr="00F025AE">
              <w:rPr>
                <w:rFonts w:ascii="Times New Roman" w:hAnsi="Times New Roman"/>
                <w:sz w:val="16"/>
                <w:szCs w:val="16"/>
              </w:rPr>
              <w:t>podmienky na udelenie značky sú založené na objektívne overiteľných a nediskriminačných kritériách,</w:t>
            </w:r>
          </w:p>
          <w:p w:rsidR="00C52EEC" w:rsidRPr="00F025AE" w:rsidP="00517B81">
            <w:pPr>
              <w:bidi w:val="0"/>
              <w:rPr>
                <w:rFonts w:ascii="Times New Roman" w:hAnsi="Times New Roman"/>
                <w:sz w:val="16"/>
                <w:szCs w:val="16"/>
              </w:rPr>
            </w:pPr>
            <w:r w:rsidRPr="00F025AE">
              <w:rPr>
                <w:rFonts w:ascii="Times New Roman" w:hAnsi="Times New Roman"/>
                <w:sz w:val="16"/>
                <w:szCs w:val="16"/>
              </w:rPr>
              <w:t>c)</w:t>
            </w:r>
            <w:r>
              <w:rPr>
                <w:rFonts w:ascii="Times New Roman" w:hAnsi="Times New Roman"/>
                <w:sz w:val="16"/>
                <w:szCs w:val="16"/>
              </w:rPr>
              <w:t xml:space="preserve"> </w:t>
            </w:r>
            <w:r w:rsidRPr="00F025AE">
              <w:rPr>
                <w:rFonts w:ascii="Times New Roman" w:hAnsi="Times New Roman"/>
                <w:sz w:val="16"/>
                <w:szCs w:val="16"/>
              </w:rPr>
              <w:t>značka je výsledkom otvoreného, transparentného procesu, na ktorom sa môžu zúčastniť všetky zainteresované strany vrátane orgánov štátnej správy, spotrebiteľov, sociálnych partnerov, výrobcov, distribútorov a mimovládnych organizácií,</w:t>
            </w:r>
          </w:p>
          <w:p w:rsidR="00C52EEC" w:rsidRPr="00F025AE" w:rsidP="00517B81">
            <w:pPr>
              <w:bidi w:val="0"/>
              <w:rPr>
                <w:rFonts w:ascii="Times New Roman" w:hAnsi="Times New Roman"/>
                <w:sz w:val="16"/>
                <w:szCs w:val="16"/>
              </w:rPr>
            </w:pPr>
            <w:r w:rsidRPr="00F025AE">
              <w:rPr>
                <w:rFonts w:ascii="Times New Roman" w:hAnsi="Times New Roman"/>
                <w:sz w:val="16"/>
                <w:szCs w:val="16"/>
              </w:rPr>
              <w:t>d)</w:t>
            </w:r>
            <w:r>
              <w:rPr>
                <w:rFonts w:ascii="Times New Roman" w:hAnsi="Times New Roman"/>
                <w:sz w:val="16"/>
                <w:szCs w:val="16"/>
              </w:rPr>
              <w:t xml:space="preserve"> </w:t>
            </w:r>
            <w:r w:rsidRPr="00F025AE">
              <w:rPr>
                <w:rFonts w:ascii="Times New Roman" w:hAnsi="Times New Roman"/>
                <w:sz w:val="16"/>
                <w:szCs w:val="16"/>
              </w:rPr>
              <w:t>udelenie značky je dostupné všetkým subjektom, ktoré o jej udelenie majú záujem a</w:t>
            </w:r>
          </w:p>
          <w:p w:rsidR="00C52EEC" w:rsidRPr="00F025AE" w:rsidP="00517B81">
            <w:pPr>
              <w:bidi w:val="0"/>
              <w:rPr>
                <w:rFonts w:ascii="Times New Roman" w:hAnsi="Times New Roman"/>
                <w:sz w:val="16"/>
                <w:szCs w:val="16"/>
              </w:rPr>
            </w:pPr>
            <w:r w:rsidRPr="00F025AE">
              <w:rPr>
                <w:rFonts w:ascii="Times New Roman" w:hAnsi="Times New Roman"/>
                <w:sz w:val="16"/>
                <w:szCs w:val="16"/>
              </w:rPr>
              <w:t>e)</w:t>
            </w:r>
            <w:r>
              <w:rPr>
                <w:rFonts w:ascii="Times New Roman" w:hAnsi="Times New Roman"/>
                <w:sz w:val="16"/>
                <w:szCs w:val="16"/>
              </w:rPr>
              <w:t xml:space="preserve"> </w:t>
            </w:r>
            <w:r w:rsidRPr="00F025AE">
              <w:rPr>
                <w:rFonts w:ascii="Times New Roman" w:hAnsi="Times New Roman"/>
                <w:sz w:val="16"/>
                <w:szCs w:val="16"/>
              </w:rPr>
              <w:t>podmienky na udelenie značky určila osoba, nad ktorou hospodársky subjekt, ktorý žiada o udelenie značky, nemá rozhodujúci vplyv.</w:t>
            </w:r>
          </w:p>
          <w:p w:rsidR="00C52EEC" w:rsidRPr="00F025AE"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F025AE">
              <w:rPr>
                <w:rFonts w:ascii="Times New Roman" w:hAnsi="Times New Roman"/>
                <w:sz w:val="16"/>
                <w:szCs w:val="16"/>
              </w:rPr>
              <w:t>(8) Ak verejný obstarávateľ a</w:t>
            </w:r>
            <w:r>
              <w:rPr>
                <w:rFonts w:ascii="Times New Roman" w:hAnsi="Times New Roman"/>
                <w:sz w:val="16"/>
                <w:szCs w:val="16"/>
              </w:rPr>
              <w:t>lebo</w:t>
            </w:r>
            <w:r w:rsidRPr="00F025AE">
              <w:rPr>
                <w:rFonts w:ascii="Times New Roman" w:hAnsi="Times New Roman"/>
                <w:sz w:val="16"/>
                <w:szCs w:val="16"/>
              </w:rPr>
              <w:t xml:space="preserve"> obstarávateľ nevyžaduje, aby tovar, stavebné práce alebo služby spĺňali všetky podmienky na udelenie značky, uvedie, ktoré z týchto podmienok vyžaduje. Verejný obstarávateľ a obstarávateľ nesm</w:t>
            </w:r>
            <w:r>
              <w:rPr>
                <w:rFonts w:ascii="Times New Roman" w:hAnsi="Times New Roman"/>
                <w:sz w:val="16"/>
                <w:szCs w:val="16"/>
              </w:rPr>
              <w:t>ú</w:t>
            </w:r>
            <w:r w:rsidRPr="00F025AE">
              <w:rPr>
                <w:rFonts w:ascii="Times New Roman" w:hAnsi="Times New Roman"/>
                <w:sz w:val="16"/>
                <w:szCs w:val="16"/>
              </w:rPr>
              <w:t xml:space="preserve"> vyžadovať konkrétnu značku, ak značka spĺňa podmienky podľa odseku 7 písm. b) až e), ale na jej udelenie je potrebné splniť aj ďalšie podmienky, ktoré nesúvisia s predmetom zákazky; v tomto prípade môž</w:t>
            </w:r>
            <w:r>
              <w:rPr>
                <w:rFonts w:ascii="Times New Roman" w:hAnsi="Times New Roman"/>
                <w:sz w:val="16"/>
                <w:szCs w:val="16"/>
              </w:rPr>
              <w:t>u</w:t>
            </w:r>
            <w:r w:rsidRPr="00F025AE">
              <w:rPr>
                <w:rFonts w:ascii="Times New Roman" w:hAnsi="Times New Roman"/>
                <w:sz w:val="16"/>
                <w:szCs w:val="16"/>
              </w:rPr>
              <w:t xml:space="preserve"> opísať predmet zákazky odkazom na podrobné špecifikácie značky alebo na jej časti, ktoré súvisia s predmetom zákazky a sú vhodné na opis predmetu zákazky.</w:t>
            </w:r>
          </w:p>
          <w:p w:rsidR="00C52EEC" w:rsidP="00517B81">
            <w:pPr>
              <w:bidi w:val="0"/>
              <w:rPr>
                <w:rFonts w:ascii="Times New Roman" w:hAnsi="Times New Roman"/>
                <w:sz w:val="16"/>
                <w:szCs w:val="16"/>
              </w:rPr>
            </w:pPr>
          </w:p>
          <w:p w:rsidR="00C52EEC" w:rsidRPr="001340E3" w:rsidP="00B7195E">
            <w:pPr>
              <w:bidi w:val="0"/>
              <w:rPr>
                <w:rFonts w:ascii="Times New Roman" w:hAnsi="Times New Roman"/>
                <w:sz w:val="16"/>
                <w:szCs w:val="16"/>
              </w:rPr>
            </w:pPr>
            <w:r w:rsidRPr="00F025AE">
              <w:rPr>
                <w:rFonts w:ascii="Times New Roman" w:hAnsi="Times New Roman"/>
                <w:sz w:val="16"/>
                <w:szCs w:val="16"/>
              </w:rPr>
              <w:t>(9) Ak verejný obstarávateľ a</w:t>
            </w:r>
            <w:r>
              <w:rPr>
                <w:rFonts w:ascii="Times New Roman" w:hAnsi="Times New Roman"/>
                <w:sz w:val="16"/>
                <w:szCs w:val="16"/>
              </w:rPr>
              <w:t>lebo</w:t>
            </w:r>
            <w:r w:rsidRPr="00F025AE">
              <w:rPr>
                <w:rFonts w:ascii="Times New Roman" w:hAnsi="Times New Roman"/>
                <w:sz w:val="16"/>
                <w:szCs w:val="16"/>
              </w:rPr>
              <w:t xml:space="preserve"> obstarávateľ vyžaduje konkrétnu značku, musí prijať aj inú značku, ktorej podmienky na udelenie sú rovnocenné podmienkam na udelenie vyžadovanej značky. Ak uchádzač alebo záujemca objektívne nemal možnosť získať príslušnú značku v určených lehotách, verejný obstarávateľ a</w:t>
            </w:r>
            <w:r>
              <w:rPr>
                <w:rFonts w:ascii="Times New Roman" w:hAnsi="Times New Roman"/>
                <w:sz w:val="16"/>
                <w:szCs w:val="16"/>
              </w:rPr>
              <w:t>lebo</w:t>
            </w:r>
            <w:r w:rsidRPr="00F025AE">
              <w:rPr>
                <w:rFonts w:ascii="Times New Roman" w:hAnsi="Times New Roman"/>
                <w:sz w:val="16"/>
                <w:szCs w:val="16"/>
              </w:rPr>
              <w:t xml:space="preserve"> obstarávateľ musí prijať aj iné dôkazy predložené uchádzačom alebo záujemcom, ako je technická dokumentácia výrobcu, za predpokladu, že preukazujú, že tovar, stavebné práce alebo služby spĺňajú podmienky na udelenie konkrétnej značky alebo konkrétne podmienky, ktoré verejný obstarávateľ alebo obstarávateľ vyžaduje.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43</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F071A2">
              <w:rPr>
                <w:rFonts w:ascii="Times New Roman" w:hAnsi="Times New Roman"/>
                <w:sz w:val="16"/>
                <w:szCs w:val="16"/>
              </w:rPr>
              <w:t>Keď značka spĺňa podmienky stanovené v odseku 1 písm. b), c), d) a e), ale sú s ňou spojené aj požiadavky, ktoré nesúvisia s predmetom zákazky, verejní obstarávatelia nesmú vyžadovať značku ako takú, ale môžu vymedziť technické špecifikácie odkazom na tie podrobné špecifikácie značky, alebo v prípade potreby na tie časti týchto špecifikácií, ktoré súvisia s predmetom zákazky a ktoré sú vhodné na vymedzenie charakteristických znakov tohto predmetu.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7195E">
              <w:rPr>
                <w:rFonts w:ascii="Times New Roman" w:hAnsi="Times New Roman"/>
                <w:sz w:val="16"/>
                <w:szCs w:val="16"/>
              </w:rPr>
              <w:t>§: 42</w:t>
            </w:r>
          </w:p>
          <w:p w:rsidR="00C52EEC" w:rsidRPr="001340E3" w:rsidP="00517B81">
            <w:pPr>
              <w:bidi w:val="0"/>
              <w:jc w:val="both"/>
              <w:rPr>
                <w:rFonts w:ascii="Times New Roman" w:hAnsi="Times New Roman"/>
                <w:sz w:val="16"/>
                <w:szCs w:val="16"/>
              </w:rPr>
            </w:pPr>
            <w:r>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F025AE">
              <w:rPr>
                <w:rFonts w:ascii="Times New Roman" w:hAnsi="Times New Roman"/>
                <w:sz w:val="16"/>
                <w:szCs w:val="16"/>
              </w:rPr>
              <w:t>(8) Ak verejný obstarávateľ a</w:t>
            </w:r>
            <w:r>
              <w:rPr>
                <w:rFonts w:ascii="Times New Roman" w:hAnsi="Times New Roman"/>
                <w:sz w:val="16"/>
                <w:szCs w:val="16"/>
              </w:rPr>
              <w:t>lebo</w:t>
            </w:r>
            <w:r w:rsidRPr="00F025AE">
              <w:rPr>
                <w:rFonts w:ascii="Times New Roman" w:hAnsi="Times New Roman"/>
                <w:sz w:val="16"/>
                <w:szCs w:val="16"/>
              </w:rPr>
              <w:t xml:space="preserve"> obstarávateľ nevyžaduje, aby tovar, stavebné práce alebo služby spĺňali všetky podmienky na udelenie značky, uvedie, ktoré z týchto podmienok vyžaduje. Verejný obstarávateľ a obstarávateľ nesm</w:t>
            </w:r>
            <w:r>
              <w:rPr>
                <w:rFonts w:ascii="Times New Roman" w:hAnsi="Times New Roman"/>
                <w:sz w:val="16"/>
                <w:szCs w:val="16"/>
              </w:rPr>
              <w:t>ú</w:t>
            </w:r>
            <w:r w:rsidRPr="00F025AE">
              <w:rPr>
                <w:rFonts w:ascii="Times New Roman" w:hAnsi="Times New Roman"/>
                <w:sz w:val="16"/>
                <w:szCs w:val="16"/>
              </w:rPr>
              <w:t xml:space="preserve"> vyžadovať konkrétnu značku, ak značka spĺňa podmienky podľa odseku 7 písm. b) až e), ale na jej udelenie je potrebné splniť aj ďalšie podmienky, ktoré nesúvisia s predmetom zákazky; v tomto prípade môž</w:t>
            </w:r>
            <w:r>
              <w:rPr>
                <w:rFonts w:ascii="Times New Roman" w:hAnsi="Times New Roman"/>
                <w:sz w:val="16"/>
                <w:szCs w:val="16"/>
              </w:rPr>
              <w:t>u</w:t>
            </w:r>
            <w:r w:rsidRPr="00F025AE">
              <w:rPr>
                <w:rFonts w:ascii="Times New Roman" w:hAnsi="Times New Roman"/>
                <w:sz w:val="16"/>
                <w:szCs w:val="16"/>
              </w:rPr>
              <w:t xml:space="preserve"> opísať predmet zákazky odkazom na podrobné špecifikácie značky alebo na jej časti, ktoré súvisia s predmetom zákazky a sú vhodné na opis predmetu zákazky.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44</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071A2" w:rsidP="00517B81">
            <w:pPr>
              <w:bidi w:val="0"/>
              <w:jc w:val="both"/>
              <w:rPr>
                <w:rFonts w:ascii="Times New Roman" w:hAnsi="Times New Roman"/>
                <w:sz w:val="16"/>
                <w:szCs w:val="16"/>
              </w:rPr>
            </w:pPr>
            <w:r w:rsidRPr="00F071A2">
              <w:rPr>
                <w:rFonts w:ascii="Times New Roman" w:hAnsi="Times New Roman"/>
                <w:sz w:val="16"/>
                <w:szCs w:val="16"/>
              </w:rPr>
              <w:t>Verejní obstarávatelia môžu od hospodárskych subjektov požadovať, aby na preukázanie súladu s požiadavkami alebo kritériami stanovenými v technických špecifikáciách, kritériách na vyhodnotenie ponúk alebo podmienkach plnenia zákazky predložili skúšobný protokol vypracovaný orgánom posudzovania zhody alebo osvedčenie vydané takýmto orgánom.</w:t>
            </w:r>
          </w:p>
          <w:p w:rsidR="00C52EEC" w:rsidRPr="00F071A2" w:rsidP="00517B81">
            <w:pPr>
              <w:bidi w:val="0"/>
              <w:jc w:val="both"/>
              <w:rPr>
                <w:rFonts w:ascii="Times New Roman" w:hAnsi="Times New Roman"/>
                <w:sz w:val="16"/>
                <w:szCs w:val="16"/>
              </w:rPr>
            </w:pPr>
          </w:p>
          <w:p w:rsidR="00C52EEC" w:rsidRPr="00F071A2" w:rsidP="00517B81">
            <w:pPr>
              <w:bidi w:val="0"/>
              <w:jc w:val="both"/>
              <w:rPr>
                <w:rFonts w:ascii="Times New Roman" w:hAnsi="Times New Roman"/>
                <w:sz w:val="16"/>
                <w:szCs w:val="16"/>
              </w:rPr>
            </w:pPr>
            <w:r w:rsidRPr="00F071A2">
              <w:rPr>
                <w:rFonts w:ascii="Times New Roman" w:hAnsi="Times New Roman"/>
                <w:sz w:val="16"/>
                <w:szCs w:val="16"/>
              </w:rPr>
              <w:t>Ak verejní obstarávatelia požadujú predloženie osvedčení vydaných osobitným orgánom posudzovania zhody, verejní obstarávatelia musia akceptovať aj osvedčenia iných rovnocenných orgánov posudzovania zhody.</w:t>
            </w:r>
          </w:p>
          <w:p w:rsidR="00C52EEC" w:rsidRPr="00F071A2"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F071A2">
              <w:rPr>
                <w:rFonts w:ascii="Times New Roman" w:hAnsi="Times New Roman"/>
                <w:sz w:val="16"/>
                <w:szCs w:val="16"/>
              </w:rPr>
              <w:t>Na účely tohto odseku je orgán posudzovania zhody orgán, ktorý vykonáva činnosti spočívajúce v posudzovaní zhody, vrátane kalibrácie, testovania, certifikácie a kontroly, a ktorý je akreditovaný v súlade s nariadením Európskeho parlamentu a Rady (ES) č. 765/2008 (31).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7195E">
              <w:rPr>
                <w:rFonts w:ascii="Times New Roman" w:hAnsi="Times New Roman"/>
                <w:sz w:val="16"/>
                <w:szCs w:val="16"/>
              </w:rPr>
              <w:t>§: 42</w:t>
            </w:r>
          </w:p>
          <w:p w:rsidR="00C52EEC" w:rsidP="00517B81">
            <w:pPr>
              <w:bidi w:val="0"/>
              <w:jc w:val="both"/>
              <w:rPr>
                <w:rFonts w:ascii="Times New Roman" w:hAnsi="Times New Roman"/>
                <w:sz w:val="16"/>
                <w:szCs w:val="16"/>
              </w:rPr>
            </w:pPr>
            <w:r>
              <w:rPr>
                <w:rFonts w:ascii="Times New Roman" w:hAnsi="Times New Roman"/>
                <w:sz w:val="16"/>
                <w:szCs w:val="16"/>
              </w:rPr>
              <w:t>O: 10</w:t>
            </w:r>
          </w:p>
          <w:p w:rsidR="00C52EEC" w:rsidRPr="001340E3" w:rsidP="00517B81">
            <w:pPr>
              <w:bidi w:val="0"/>
              <w:jc w:val="both"/>
              <w:rPr>
                <w:rFonts w:ascii="Times New Roman" w:hAnsi="Times New Roman"/>
                <w:sz w:val="16"/>
                <w:szCs w:val="16"/>
              </w:rPr>
            </w:pPr>
            <w:r>
              <w:rPr>
                <w:rFonts w:ascii="Times New Roman" w:hAnsi="Times New Roman"/>
                <w:sz w:val="16"/>
                <w:szCs w:val="16"/>
              </w:rPr>
              <w:t>V: 1,2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7D75EC" w:rsidP="007D75EC">
            <w:pPr>
              <w:bidi w:val="0"/>
              <w:rPr>
                <w:rFonts w:ascii="Times New Roman" w:hAnsi="Times New Roman"/>
                <w:sz w:val="16"/>
                <w:szCs w:val="16"/>
              </w:rPr>
            </w:pPr>
            <w:r w:rsidRPr="007D75EC">
              <w:rPr>
                <w:rFonts w:ascii="Times New Roman" w:hAnsi="Times New Roman"/>
                <w:sz w:val="16"/>
                <w:szCs w:val="16"/>
              </w:rPr>
              <w:t xml:space="preserve">(10) Verejný obstarávateľ a obstarávateľ môžu v opise predmetu zákazky, v kritériách na vyhodnotenie ponúk alebo v zmluvných podmienkach vyžadovať skúšobný protokol alebo osvedčenie vydané orgánom posudzovania zhody vykonávajúcim činnosti posudzovania zhody vrátane kalibrácie, skúšania, osvedčovania a inšpekcie, ktorý je akreditovaný podľa osobitného predpisu, ) ako dôkaz, že tovar, stavebné práce alebo služby zodpovedajú určenému opisu predmetu zákazky, kritériám na vyhodnotenie ponúk alebo zmluvným podmienkam. Verejný obstarávateľ a obstarávateľ musia akceptovať skúšobný protokol alebo certifikát vydaný takýmto orgánom so sídlom v inom členskom štáte. </w:t>
            </w:r>
          </w:p>
          <w:p w:rsidR="007D75EC" w:rsidP="007D75EC">
            <w:pPr>
              <w:bidi w:val="0"/>
              <w:rPr>
                <w:rFonts w:ascii="Times New Roman" w:hAnsi="Times New Roman"/>
                <w:sz w:val="16"/>
                <w:szCs w:val="16"/>
              </w:rPr>
            </w:pPr>
          </w:p>
          <w:p w:rsidR="00C52EEC" w:rsidRPr="001340E3" w:rsidP="007D75EC">
            <w:pPr>
              <w:bidi w:val="0"/>
              <w:rPr>
                <w:rFonts w:ascii="Times New Roman" w:hAnsi="Times New Roman"/>
                <w:sz w:val="16"/>
                <w:szCs w:val="16"/>
              </w:rPr>
            </w:pPr>
            <w:r w:rsidR="00B7195E">
              <w:rPr>
                <w:rFonts w:ascii="Times New Roman" w:hAnsi="Times New Roman"/>
                <w:sz w:val="16"/>
                <w:szCs w:val="16"/>
              </w:rPr>
              <w:t>50</w:t>
            </w:r>
            <w:r w:rsidRPr="00326BC8">
              <w:rPr>
                <w:rFonts w:ascii="Times New Roman" w:hAnsi="Times New Roman"/>
                <w:sz w:val="16"/>
                <w:szCs w:val="16"/>
              </w:rPr>
              <w:t xml:space="preserve">) </w:t>
            </w:r>
            <w:r w:rsidR="00B7195E">
              <w:rPr>
                <w:rFonts w:ascii="Times New Roman" w:hAnsi="Times New Roman"/>
                <w:sz w:val="16"/>
                <w:szCs w:val="16"/>
              </w:rPr>
              <w:t>Nariadenie</w:t>
            </w:r>
            <w:r w:rsidRPr="00326BC8">
              <w:rPr>
                <w:rFonts w:ascii="Times New Roman" w:hAnsi="Times New Roman"/>
                <w:sz w:val="16"/>
                <w:szCs w:val="16"/>
              </w:rPr>
              <w:t xml:space="preserve"> Európskeho parlamentu a Rady (ES) č. 765/2008 z 9. júla 2008, ktorým sa stanovujú požiadavky akreditácie a dohľadu nad trhom v súvislosti s uvádzaním výrobkov na trh </w:t>
            </w:r>
            <w:r w:rsidRPr="00B7195E">
              <w:rPr>
                <w:rFonts w:ascii="Times New Roman" w:hAnsi="Times New Roman"/>
                <w:sz w:val="16"/>
                <w:szCs w:val="16"/>
              </w:rPr>
              <w:t>a ktorým sa zrušuje nariadenie</w:t>
            </w:r>
            <w:r w:rsidRPr="00326BC8">
              <w:rPr>
                <w:rFonts w:ascii="Times New Roman" w:hAnsi="Times New Roman"/>
                <w:sz w:val="16"/>
                <w:szCs w:val="16"/>
              </w:rPr>
              <w:t xml:space="preserve"> (EHS) č. 339/93</w:t>
            </w:r>
            <w:r w:rsidR="00B7195E">
              <w:rPr>
                <w:rFonts w:ascii="Times New Roman" w:hAnsi="Times New Roman"/>
                <w:sz w:val="16"/>
                <w:szCs w:val="16"/>
              </w:rPr>
              <w:t xml:space="preserve"> (Ú. v. EÚ L 218, 13. 8. 2008).</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44</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F071A2">
              <w:rPr>
                <w:rFonts w:ascii="Times New Roman" w:hAnsi="Times New Roman"/>
                <w:sz w:val="16"/>
                <w:szCs w:val="16"/>
              </w:rPr>
              <w:t>Ak dotknutý hospodársky subjekt nemal prístup k osvedčeniam alebo skúšobným protokolom uvedeným v odseku 1, alebo ak nemal možnosť získať ich v príslušných lehotách, a to za predpokladu, že za tento chýbajúci prístup nenesie tento subjekt zodpovednosť, verejní obstarávatelia popri dôkazových prostriedkoch uvedených v odseku 1 akceptujú iné vhodné dôkazové prostriedky, ako napríklad technickú dokumentáciu výrobcu, ak tento dotknutý hospodársky subjekt týmto dokáže, že práce, tovar alebo služby, ktoré poskytuje, spĺňajú požiadavky alebo kritériá stanovené v technických špecifikáciách, kritériách na vyhodnotenie ponúk alebo podmienkach plnenia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7D75EC">
              <w:rPr>
                <w:rFonts w:ascii="Times New Roman" w:hAnsi="Times New Roman"/>
                <w:sz w:val="16"/>
                <w:szCs w:val="16"/>
              </w:rPr>
              <w:t>§: 42</w:t>
            </w:r>
          </w:p>
          <w:p w:rsidR="00C52EEC" w:rsidP="00517B81">
            <w:pPr>
              <w:bidi w:val="0"/>
              <w:jc w:val="both"/>
              <w:rPr>
                <w:rFonts w:ascii="Times New Roman" w:hAnsi="Times New Roman"/>
                <w:sz w:val="16"/>
                <w:szCs w:val="16"/>
              </w:rPr>
            </w:pPr>
            <w:r>
              <w:rPr>
                <w:rFonts w:ascii="Times New Roman" w:hAnsi="Times New Roman"/>
                <w:sz w:val="16"/>
                <w:szCs w:val="16"/>
              </w:rPr>
              <w:t>O: 10</w:t>
            </w:r>
          </w:p>
          <w:p w:rsidR="00C52EEC" w:rsidRPr="001340E3" w:rsidP="00517B81">
            <w:pPr>
              <w:bidi w:val="0"/>
              <w:jc w:val="both"/>
              <w:rPr>
                <w:rFonts w:ascii="Times New Roman" w:hAnsi="Times New Roman"/>
                <w:sz w:val="16"/>
                <w:szCs w:val="16"/>
              </w:rPr>
            </w:pPr>
            <w:r>
              <w:rPr>
                <w:rFonts w:ascii="Times New Roman" w:hAnsi="Times New Roman"/>
                <w:sz w:val="16"/>
                <w:szCs w:val="16"/>
              </w:rPr>
              <w:t>V: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326BC8">
              <w:rPr>
                <w:rFonts w:ascii="Times New Roman" w:hAnsi="Times New Roman"/>
                <w:sz w:val="16"/>
                <w:szCs w:val="16"/>
              </w:rPr>
              <w:t>Ak uchádzač alebo záujemca objektívne nemal možnosť získať príslušný dokument v určených lehotách, verejný obstarávateľ a obstarávateľ musia prijať aj iné dôkazy predložené uchádzačom alebo záujemcom, ako je napríklad technická dokumentácia výrobcu, za predpokladu, že preukazujú, že tovar, stavebné práce alebo služby spĺňajú požiadavky určené verejným obstarávateľom alebo obstarávateľom.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44</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F071A2">
              <w:rPr>
                <w:rFonts w:ascii="Times New Roman" w:hAnsi="Times New Roman"/>
                <w:sz w:val="16"/>
                <w:szCs w:val="16"/>
              </w:rPr>
              <w:t>Členské štáty sprístupnia ostatným členským štátom na požiadanie akékoľvek informácie týkajúce sa dôkazov a dokumentov predložených v súlade s článkom 42 ods. 6, článkom 43 a odsekom 1 a 2 tohto článku. Príslušné orgány členského štátu, v ktorom je hospodársky subjekt usadený, poskytnú tieto informácie v súlade s článkom 86.</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7D75EC">
              <w:rPr>
                <w:rFonts w:ascii="Times New Roman" w:hAnsi="Times New Roman"/>
                <w:sz w:val="16"/>
                <w:szCs w:val="16"/>
              </w:rPr>
              <w:t>§: 147</w:t>
            </w:r>
          </w:p>
          <w:p w:rsidR="00C52EEC" w:rsidRPr="001340E3" w:rsidP="007D75EC">
            <w:pPr>
              <w:bidi w:val="0"/>
              <w:jc w:val="both"/>
              <w:rPr>
                <w:rFonts w:ascii="Times New Roman" w:hAnsi="Times New Roman"/>
                <w:sz w:val="16"/>
                <w:szCs w:val="16"/>
              </w:rPr>
            </w:pPr>
            <w:r w:rsidR="007D75EC">
              <w:rPr>
                <w:rFonts w:ascii="Times New Roman" w:hAnsi="Times New Roman"/>
                <w:sz w:val="16"/>
                <w:szCs w:val="16"/>
              </w:rPr>
              <w:t>P: p</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A129AE">
              <w:rPr>
                <w:rFonts w:ascii="Times New Roman" w:hAnsi="Times New Roman"/>
                <w:sz w:val="16"/>
                <w:szCs w:val="16"/>
              </w:rPr>
              <w:t>Úrad</w:t>
            </w:r>
          </w:p>
          <w:p w:rsidR="00C52EEC" w:rsidRPr="001340E3" w:rsidP="007D75EC">
            <w:pPr>
              <w:bidi w:val="0"/>
              <w:rPr>
                <w:rFonts w:ascii="Times New Roman" w:hAnsi="Times New Roman"/>
                <w:sz w:val="16"/>
                <w:szCs w:val="16"/>
              </w:rPr>
            </w:pPr>
            <w:r w:rsidR="007D75EC">
              <w:rPr>
                <w:rFonts w:ascii="Times New Roman" w:hAnsi="Times New Roman"/>
                <w:sz w:val="16"/>
                <w:szCs w:val="16"/>
              </w:rPr>
              <w:t>p</w:t>
            </w:r>
            <w:r w:rsidRPr="00A129AE">
              <w:rPr>
                <w:rFonts w:ascii="Times New Roman" w:hAnsi="Times New Roman"/>
                <w:sz w:val="16"/>
                <w:szCs w:val="16"/>
              </w:rPr>
              <w:t>)</w:t>
            </w:r>
            <w:r>
              <w:rPr>
                <w:rFonts w:ascii="Times New Roman" w:hAnsi="Times New Roman"/>
                <w:sz w:val="16"/>
                <w:szCs w:val="16"/>
              </w:rPr>
              <w:t xml:space="preserve"> </w:t>
            </w:r>
            <w:r w:rsidRPr="00A129AE">
              <w:rPr>
                <w:rFonts w:ascii="Times New Roman" w:hAnsi="Times New Roman"/>
                <w:sz w:val="16"/>
                <w:szCs w:val="16"/>
              </w:rPr>
              <w:t xml:space="preserve">poskytuje na požiadanie ostatným členským štátom akékoľvek informácie súvisiace s </w:t>
            </w:r>
            <w:r>
              <w:rPr>
                <w:rFonts w:ascii="Times New Roman" w:hAnsi="Times New Roman"/>
                <w:sz w:val="16"/>
                <w:szCs w:val="16"/>
              </w:rPr>
              <w:t xml:space="preserve">§ </w:t>
            </w:r>
            <w:r w:rsidR="007D75EC">
              <w:rPr>
                <w:rFonts w:ascii="Times New Roman" w:hAnsi="Times New Roman"/>
                <w:sz w:val="16"/>
                <w:szCs w:val="16"/>
              </w:rPr>
              <w:t>42</w:t>
            </w:r>
            <w:r>
              <w:rPr>
                <w:rFonts w:ascii="Times New Roman" w:hAnsi="Times New Roman"/>
                <w:sz w:val="16"/>
                <w:szCs w:val="16"/>
              </w:rPr>
              <w:t xml:space="preserve"> ods. 4 písm. b) a </w:t>
            </w:r>
            <w:r w:rsidRPr="00A129AE">
              <w:rPr>
                <w:rFonts w:ascii="Times New Roman" w:hAnsi="Times New Roman"/>
                <w:sz w:val="16"/>
                <w:szCs w:val="16"/>
              </w:rPr>
              <w:t>ods. 7 až 10,</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45</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903673">
              <w:rPr>
                <w:rFonts w:ascii="Times New Roman" w:hAnsi="Times New Roman"/>
                <w:sz w:val="16"/>
                <w:szCs w:val="16"/>
              </w:rPr>
              <w:t>Verejní obstarávatelia môžu uchádzačom povoliť alebo od nich vyžadovať, aby predložili variantné riešenia. V oznámení o vyhlásení verejného obstarávania alebo – ak sa predbežné oznámenie používa ako prostriedok výzvy na súťaž – vo výzve na potvrdenie záujmu uvedú, či povoľujú alebo požadujú variantné riešenia. Variantné riešenia nie sú bez takéhoto uvedenia povolené. Variantné riešenia musia súvisieť s predmetom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065172" w:rsidP="00517B81">
            <w:pPr>
              <w:bidi w:val="0"/>
              <w:jc w:val="both"/>
              <w:rPr>
                <w:rFonts w:ascii="Times New Roman" w:hAnsi="Times New Roman"/>
                <w:sz w:val="16"/>
                <w:szCs w:val="16"/>
              </w:rPr>
            </w:pPr>
            <w:r w:rsidR="00065172">
              <w:rPr>
                <w:rFonts w:ascii="Times New Roman" w:hAnsi="Times New Roman"/>
                <w:sz w:val="16"/>
                <w:szCs w:val="16"/>
              </w:rPr>
              <w:t>§: 47</w:t>
            </w:r>
          </w:p>
          <w:p w:rsidR="00C52EEC" w:rsidRPr="001340E3" w:rsidP="00517B81">
            <w:pPr>
              <w:bidi w:val="0"/>
              <w:jc w:val="both"/>
              <w:rPr>
                <w:rFonts w:ascii="Times New Roman" w:hAnsi="Times New Roman"/>
                <w:sz w:val="16"/>
                <w:szCs w:val="16"/>
              </w:rPr>
            </w:pPr>
            <w:r w:rsidRPr="00065172">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065172">
            <w:pPr>
              <w:bidi w:val="0"/>
              <w:rPr>
                <w:rFonts w:ascii="Times New Roman" w:hAnsi="Times New Roman"/>
                <w:sz w:val="16"/>
                <w:szCs w:val="16"/>
              </w:rPr>
            </w:pPr>
            <w:r w:rsidRPr="00A129AE">
              <w:rPr>
                <w:rFonts w:ascii="Times New Roman" w:hAnsi="Times New Roman"/>
                <w:sz w:val="16"/>
                <w:szCs w:val="16"/>
              </w:rPr>
              <w:t xml:space="preserve">(1) Verejný obstarávateľ alebo obstarávateľ môže uchádzačom povoliť predloženie variantných riešení. V oznámení o vyhlásení verejného obstarávania alebo v oznámení použitom ako výzva na súťaž </w:t>
            </w:r>
            <w:r w:rsidR="00065172">
              <w:rPr>
                <w:rFonts w:ascii="Times New Roman" w:hAnsi="Times New Roman"/>
                <w:sz w:val="16"/>
                <w:szCs w:val="16"/>
              </w:rPr>
              <w:t xml:space="preserve">verejný obstarávateľ a obstarávateľ </w:t>
            </w:r>
            <w:r w:rsidRPr="00A129AE">
              <w:rPr>
                <w:rFonts w:ascii="Times New Roman" w:hAnsi="Times New Roman"/>
                <w:sz w:val="16"/>
                <w:szCs w:val="16"/>
              </w:rPr>
              <w:t xml:space="preserve"> uved</w:t>
            </w:r>
            <w:r w:rsidR="00065172">
              <w:rPr>
                <w:rFonts w:ascii="Times New Roman" w:hAnsi="Times New Roman"/>
                <w:sz w:val="16"/>
                <w:szCs w:val="16"/>
              </w:rPr>
              <w:t xml:space="preserve">ú, či </w:t>
            </w:r>
            <w:r w:rsidRPr="00A129AE">
              <w:rPr>
                <w:rFonts w:ascii="Times New Roman" w:hAnsi="Times New Roman"/>
                <w:sz w:val="16"/>
                <w:szCs w:val="16"/>
              </w:rPr>
              <w:t>povoľuj</w:t>
            </w:r>
            <w:r w:rsidR="00065172">
              <w:rPr>
                <w:rFonts w:ascii="Times New Roman" w:hAnsi="Times New Roman"/>
                <w:sz w:val="16"/>
                <w:szCs w:val="16"/>
              </w:rPr>
              <w:t>ú</w:t>
            </w:r>
            <w:r w:rsidRPr="00A129AE">
              <w:rPr>
                <w:rFonts w:ascii="Times New Roman" w:hAnsi="Times New Roman"/>
                <w:sz w:val="16"/>
                <w:szCs w:val="16"/>
              </w:rPr>
              <w:t xml:space="preserve"> predloženie variantných riešení. Na variantné riešenia, ktoré neboli povolené, sa neprihliada. Variantné riešenia musia súvisieť s predmetom zákazky.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45</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903673">
              <w:rPr>
                <w:rFonts w:ascii="Times New Roman" w:hAnsi="Times New Roman"/>
                <w:sz w:val="16"/>
                <w:szCs w:val="16"/>
              </w:rPr>
              <w:t>Verejní obstarávatelia, ktorí povolia alebo vyžadujú variantné riešenia, v súťažných podkladoch uvedú minimálne požiadavky, ktoré musia variantné riešenia spĺňať, a všetky osobitné požiadavky na ich predloženie, najmä to, či sa variantné riešenia môžu predložiť iba vtedy, ak sa predložila aj ponuka, ktorá nie je variantným riešením. Takisto zaistia, aby sa vybrané kritéria na vyhodnotenie ponúk mohli uplatniť na variantné riešenia, ktoré spĺňajú tieto minimálne požiadavky, ako aj na príslušné ponuky spĺňajúce požiadavky, ktoré nie sú variantnými riešeniami.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65172">
              <w:rPr>
                <w:rFonts w:ascii="Times New Roman" w:hAnsi="Times New Roman"/>
                <w:sz w:val="16"/>
                <w:szCs w:val="16"/>
              </w:rPr>
              <w:t>§: 47</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065172">
            <w:pPr>
              <w:bidi w:val="0"/>
              <w:rPr>
                <w:rFonts w:ascii="Times New Roman" w:hAnsi="Times New Roman"/>
                <w:sz w:val="16"/>
                <w:szCs w:val="16"/>
              </w:rPr>
            </w:pPr>
            <w:r w:rsidRPr="00A129AE">
              <w:rPr>
                <w:rFonts w:ascii="Times New Roman" w:hAnsi="Times New Roman"/>
                <w:sz w:val="16"/>
                <w:szCs w:val="16"/>
              </w:rPr>
              <w:t>(2) Verejný obstarávateľ alebo obstarávateľ v súťažných podkladoch uvedie minimálne požiadavky, ktoré musia variantné riešenia spĺňať, a osobitné požiadavky na ich predloženie, najmä to, či sa var</w:t>
            </w:r>
            <w:r w:rsidR="00065172">
              <w:rPr>
                <w:rFonts w:ascii="Times New Roman" w:hAnsi="Times New Roman"/>
                <w:sz w:val="16"/>
                <w:szCs w:val="16"/>
              </w:rPr>
              <w:t>iantné riešenia môžu predložiť len</w:t>
            </w:r>
            <w:r w:rsidRPr="00A129AE">
              <w:rPr>
                <w:rFonts w:ascii="Times New Roman" w:hAnsi="Times New Roman"/>
                <w:sz w:val="16"/>
                <w:szCs w:val="16"/>
              </w:rPr>
              <w:t xml:space="preserve"> vtedy, ak sa predloží aj ponuka, ktorá nie je variantným riešením. Určené kritériá na vyhodnotenie ponúk sa uplatnia aj na variantné riešenia, ktoré spĺňajú minimálne požiadavky.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45</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03673" w:rsidP="00517B81">
            <w:pPr>
              <w:bidi w:val="0"/>
              <w:jc w:val="both"/>
              <w:rPr>
                <w:rFonts w:ascii="Times New Roman" w:hAnsi="Times New Roman"/>
                <w:sz w:val="16"/>
                <w:szCs w:val="16"/>
              </w:rPr>
            </w:pPr>
            <w:r w:rsidRPr="00903673">
              <w:rPr>
                <w:rFonts w:ascii="Times New Roman" w:hAnsi="Times New Roman"/>
                <w:sz w:val="16"/>
                <w:szCs w:val="16"/>
              </w:rPr>
              <w:t>Do úvahy sa zoberú len variantné riešenia, ktoré spĺňajú minimálne požiadavky stanovené verejnými obstarávateľmi.</w:t>
            </w:r>
          </w:p>
          <w:p w:rsidR="00C52EEC" w:rsidRPr="009036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903673">
              <w:rPr>
                <w:rFonts w:ascii="Times New Roman" w:hAnsi="Times New Roman"/>
                <w:sz w:val="16"/>
                <w:szCs w:val="16"/>
              </w:rPr>
              <w:t>V postupoch na zadávanie verejných zákaziek na dodanie tovaru alebo na poskytnutie služieb verejní obstarávatelia, ktorí povolili alebo vyžadujú variantné riešenia, nezamietnu variantné riešenie len z toho dôvodu, že v prípade, ak by bolo takéto riešenie úspešné, by viedlo skôr k zákazke na poskytnutie služieb, než k verejnej zákazke na dodanie tovaru, alebo skôr k zákazke na dodanie tovaru, než k verejnej zákazke na poskytnutie služieb.</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65172">
              <w:rPr>
                <w:rFonts w:ascii="Times New Roman" w:hAnsi="Times New Roman"/>
                <w:sz w:val="16"/>
                <w:szCs w:val="16"/>
              </w:rPr>
              <w:t>§: 47</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A129AE">
              <w:rPr>
                <w:rFonts w:ascii="Times New Roman" w:hAnsi="Times New Roman"/>
                <w:sz w:val="16"/>
                <w:szCs w:val="16"/>
              </w:rPr>
              <w:t>(3) Vyhodnocujú sa len variantné riešenia, ktoré spĺňajú minimálne požiadavky určené verejným obstarávateľom alebo obstarávateľom. Variantné riešenie nemožno vylúčiť z dôvodu, že zo zákazky na dodanie tovaru sa stane zákazka na poskytnutie služby alebo zo zákazky na poskytnutie služby sa stane zákazka na dodanie tovaru.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46</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03673" w:rsidP="00517B81">
            <w:pPr>
              <w:bidi w:val="0"/>
              <w:jc w:val="both"/>
              <w:rPr>
                <w:rFonts w:ascii="Times New Roman" w:hAnsi="Times New Roman"/>
                <w:sz w:val="16"/>
                <w:szCs w:val="16"/>
              </w:rPr>
            </w:pPr>
            <w:r w:rsidRPr="00903673">
              <w:rPr>
                <w:rFonts w:ascii="Times New Roman" w:hAnsi="Times New Roman"/>
                <w:sz w:val="16"/>
                <w:szCs w:val="16"/>
              </w:rPr>
              <w:t>Verejní obstarávatelia môžu rozhodnúť o zadaní zákazky vo forme samostatných častí a môžu určiť veľkosť a predmet takýchto častí.</w:t>
            </w:r>
          </w:p>
          <w:p w:rsidR="00C52EEC" w:rsidRPr="009036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903673">
              <w:rPr>
                <w:rFonts w:ascii="Times New Roman" w:hAnsi="Times New Roman"/>
                <w:sz w:val="16"/>
                <w:szCs w:val="16"/>
              </w:rPr>
              <w:t>S výnimkou zákaziek, ktorých rozdelenie je povinné podľa odseku 4 tohto článku, uvedú verejní obstarávatelia hlavné dôvody svojho rozhodnutia nerozdeliť zákazku na časti, ktoré sa zahrnú do súťažných podkladov alebo do individuálnej správy podľa článku 84.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65172">
              <w:rPr>
                <w:rFonts w:ascii="Times New Roman" w:hAnsi="Times New Roman"/>
                <w:sz w:val="16"/>
                <w:szCs w:val="16"/>
              </w:rPr>
              <w:t>§: 28</w:t>
            </w:r>
          </w:p>
          <w:p w:rsidR="00C52EEC" w:rsidRPr="001340E3" w:rsidP="00517B81">
            <w:pPr>
              <w:bidi w:val="0"/>
              <w:jc w:val="both"/>
              <w:rPr>
                <w:rFonts w:ascii="Times New Roman" w:hAnsi="Times New Roman"/>
                <w:sz w:val="16"/>
                <w:szCs w:val="16"/>
              </w:rPr>
            </w:pPr>
            <w:r>
              <w:rPr>
                <w:rFonts w:ascii="Times New Roman" w:hAnsi="Times New Roman"/>
                <w:sz w:val="16"/>
                <w:szCs w:val="16"/>
              </w:rPr>
              <w:t>O: 1,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86E70" w:rsidP="00517B81">
            <w:pPr>
              <w:bidi w:val="0"/>
              <w:rPr>
                <w:rFonts w:ascii="Times New Roman" w:hAnsi="Times New Roman"/>
                <w:sz w:val="16"/>
                <w:szCs w:val="16"/>
              </w:rPr>
            </w:pPr>
            <w:r w:rsidRPr="00886E70">
              <w:rPr>
                <w:rFonts w:ascii="Times New Roman" w:hAnsi="Times New Roman"/>
                <w:sz w:val="16"/>
                <w:szCs w:val="16"/>
              </w:rPr>
              <w:t>(1) Verejný obstarávateľ a obstarávateľ môž</w:t>
            </w:r>
            <w:r>
              <w:rPr>
                <w:rFonts w:ascii="Times New Roman" w:hAnsi="Times New Roman"/>
                <w:sz w:val="16"/>
                <w:szCs w:val="16"/>
              </w:rPr>
              <w:t>u</w:t>
            </w:r>
            <w:r w:rsidRPr="00886E70">
              <w:rPr>
                <w:rFonts w:ascii="Times New Roman" w:hAnsi="Times New Roman"/>
                <w:sz w:val="16"/>
                <w:szCs w:val="16"/>
              </w:rPr>
              <w:t xml:space="preserve"> rozdeliť zákazku alebo koncesiu na samostatné časti, pričom v oznámení o vyhlásení verejného obstarávania, oznámení použitom ako výzva na účasť alebo v oznámení o koncesii urč</w:t>
            </w:r>
            <w:r>
              <w:rPr>
                <w:rFonts w:ascii="Times New Roman" w:hAnsi="Times New Roman"/>
                <w:sz w:val="16"/>
                <w:szCs w:val="16"/>
              </w:rPr>
              <w:t>ia</w:t>
            </w:r>
            <w:r w:rsidRPr="00886E70">
              <w:rPr>
                <w:rFonts w:ascii="Times New Roman" w:hAnsi="Times New Roman"/>
                <w:sz w:val="16"/>
                <w:szCs w:val="16"/>
              </w:rPr>
              <w:t xml:space="preserve"> veľkosť a predmet takýchto </w:t>
            </w:r>
            <w:r>
              <w:rPr>
                <w:rFonts w:ascii="Times New Roman" w:hAnsi="Times New Roman"/>
                <w:sz w:val="16"/>
                <w:szCs w:val="16"/>
              </w:rPr>
              <w:t>častí a uvedú</w:t>
            </w:r>
            <w:r w:rsidRPr="00886E70">
              <w:rPr>
                <w:rFonts w:ascii="Times New Roman" w:hAnsi="Times New Roman"/>
                <w:sz w:val="16"/>
                <w:szCs w:val="16"/>
              </w:rPr>
              <w:t>, či ponuky možno predložiť na jednu časť, niekoľko častí alebo všetky časti.</w:t>
            </w:r>
          </w:p>
          <w:p w:rsidR="00C52EEC" w:rsidRPr="00886E70"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886E70">
              <w:rPr>
                <w:rFonts w:ascii="Times New Roman" w:hAnsi="Times New Roman"/>
                <w:sz w:val="16"/>
                <w:szCs w:val="16"/>
              </w:rPr>
              <w:t>(2) Ak verejný obstarávateľ nerozdelí zákazku na časti, odôvodnenie uvedie v oznámení o vyhlásení verejného obstarávania alebo v správe o zákazke; táto povinnosť sa nevzťahuje na zadávanie koncesie.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46</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03673" w:rsidP="00517B81">
            <w:pPr>
              <w:bidi w:val="0"/>
              <w:jc w:val="both"/>
              <w:rPr>
                <w:rFonts w:ascii="Times New Roman" w:hAnsi="Times New Roman"/>
                <w:sz w:val="16"/>
                <w:szCs w:val="16"/>
              </w:rPr>
            </w:pPr>
            <w:r w:rsidRPr="00903673">
              <w:rPr>
                <w:rFonts w:ascii="Times New Roman" w:hAnsi="Times New Roman"/>
                <w:sz w:val="16"/>
                <w:szCs w:val="16"/>
              </w:rPr>
              <w:t>Verejní obstarávatelia v oznámení o vyhlásení verejného obstarávania alebo vo výzve na potvrdenie záujmu uvedú, či sa ponuky môžu predložiť na jednu, niekoľko alebo všetky časti.</w:t>
            </w:r>
          </w:p>
          <w:p w:rsidR="00C52EEC" w:rsidRPr="009036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903673">
              <w:rPr>
                <w:rFonts w:ascii="Times New Roman" w:hAnsi="Times New Roman"/>
                <w:sz w:val="16"/>
                <w:szCs w:val="16"/>
              </w:rPr>
              <w:t>Verejní obstarávatelia môžu aj v prípade, že ponuky možno predložiť na niekoľko alebo všetky časti, obmedziť počet častí, ktoré sa môžu zadať jednému uchádzačovi, a to za predpokladu, že maximálny počet častí pripadajúci na uchádzača je uvedený v oznámení o vyhlásení verejného obstarávania alebo vo výzve na potvrdenie záujmu. Verejní obstarávatelia v súťažných podkladoch uvedú objektívne a nediskriminačné kritéria alebo pravidlá, ktoré majú v úmysle uplatniť pri určení, ktoré časti zákazky sa zadajú, ak by uplatnenie kritérií na vyhodnotenie ponúk viedlo k tomu, že jednému uchádzačovi by sa zadalo viac častí ako stanovený maximálny počet.</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65172">
              <w:rPr>
                <w:rFonts w:ascii="Times New Roman" w:hAnsi="Times New Roman"/>
                <w:sz w:val="16"/>
                <w:szCs w:val="16"/>
              </w:rPr>
              <w:t>§: 28</w:t>
            </w:r>
          </w:p>
          <w:p w:rsidR="00C52EEC" w:rsidRPr="001340E3" w:rsidP="00517B81">
            <w:pPr>
              <w:bidi w:val="0"/>
              <w:jc w:val="both"/>
              <w:rPr>
                <w:rFonts w:ascii="Times New Roman" w:hAnsi="Times New Roman"/>
                <w:sz w:val="16"/>
                <w:szCs w:val="16"/>
              </w:rPr>
            </w:pPr>
            <w:r>
              <w:rPr>
                <w:rFonts w:ascii="Times New Roman" w:hAnsi="Times New Roman"/>
                <w:sz w:val="16"/>
                <w:szCs w:val="16"/>
              </w:rPr>
              <w:t>O: 1,3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86E70" w:rsidP="00517B81">
            <w:pPr>
              <w:bidi w:val="0"/>
              <w:rPr>
                <w:rFonts w:ascii="Times New Roman" w:hAnsi="Times New Roman"/>
                <w:sz w:val="16"/>
                <w:szCs w:val="16"/>
              </w:rPr>
            </w:pPr>
            <w:r w:rsidRPr="00886E70">
              <w:rPr>
                <w:rFonts w:ascii="Times New Roman" w:hAnsi="Times New Roman"/>
                <w:sz w:val="16"/>
                <w:szCs w:val="16"/>
              </w:rPr>
              <w:t>(1) Verejný obstarávateľ a obstarávateľ môž</w:t>
            </w:r>
            <w:r>
              <w:rPr>
                <w:rFonts w:ascii="Times New Roman" w:hAnsi="Times New Roman"/>
                <w:sz w:val="16"/>
                <w:szCs w:val="16"/>
              </w:rPr>
              <w:t>u</w:t>
            </w:r>
            <w:r w:rsidRPr="00886E70">
              <w:rPr>
                <w:rFonts w:ascii="Times New Roman" w:hAnsi="Times New Roman"/>
                <w:sz w:val="16"/>
                <w:szCs w:val="16"/>
              </w:rPr>
              <w:t xml:space="preserve"> rozdeliť zákazku alebo koncesiu na samostatné časti, pričom v oznámení o vyhlásení verejného obstarávania, oznámení použitom ako výzva na účasť alebo v oznámení o koncesii urč</w:t>
            </w:r>
            <w:r>
              <w:rPr>
                <w:rFonts w:ascii="Times New Roman" w:hAnsi="Times New Roman"/>
                <w:sz w:val="16"/>
                <w:szCs w:val="16"/>
              </w:rPr>
              <w:t>ia</w:t>
            </w:r>
            <w:r w:rsidRPr="00886E70">
              <w:rPr>
                <w:rFonts w:ascii="Times New Roman" w:hAnsi="Times New Roman"/>
                <w:sz w:val="16"/>
                <w:szCs w:val="16"/>
              </w:rPr>
              <w:t xml:space="preserve"> veľkosť a predmet takýchto </w:t>
            </w:r>
            <w:r>
              <w:rPr>
                <w:rFonts w:ascii="Times New Roman" w:hAnsi="Times New Roman"/>
                <w:sz w:val="16"/>
                <w:szCs w:val="16"/>
              </w:rPr>
              <w:t>častí a uvedú</w:t>
            </w:r>
            <w:r w:rsidRPr="00886E70">
              <w:rPr>
                <w:rFonts w:ascii="Times New Roman" w:hAnsi="Times New Roman"/>
                <w:sz w:val="16"/>
                <w:szCs w:val="16"/>
              </w:rPr>
              <w:t>, či ponuky možno predložiť na jednu časť, niekoľko častí alebo všetky časti.</w:t>
            </w:r>
          </w:p>
          <w:p w:rsidR="00C52EEC" w:rsidP="00517B81">
            <w:pPr>
              <w:bidi w:val="0"/>
              <w:rPr>
                <w:rFonts w:ascii="Times New Roman" w:hAnsi="Times New Roman"/>
                <w:sz w:val="16"/>
                <w:szCs w:val="16"/>
              </w:rPr>
            </w:pPr>
          </w:p>
          <w:p w:rsidR="00C52EEC" w:rsidRPr="001340E3" w:rsidP="00065172">
            <w:pPr>
              <w:bidi w:val="0"/>
              <w:rPr>
                <w:rFonts w:ascii="Times New Roman" w:hAnsi="Times New Roman"/>
                <w:sz w:val="16"/>
                <w:szCs w:val="16"/>
              </w:rPr>
            </w:pPr>
            <w:r w:rsidR="00065172">
              <w:rPr>
                <w:rFonts w:ascii="Times New Roman" w:hAnsi="Times New Roman"/>
                <w:sz w:val="16"/>
                <w:szCs w:val="16"/>
              </w:rPr>
              <w:t xml:space="preserve">(3) </w:t>
            </w:r>
            <w:r w:rsidRPr="006574B5">
              <w:rPr>
                <w:rFonts w:ascii="Times New Roman" w:hAnsi="Times New Roman"/>
                <w:sz w:val="16"/>
                <w:szCs w:val="16"/>
              </w:rPr>
              <w:t xml:space="preserve">Ak ponuky možno predložiť na niekoľko častí alebo všetky časti, verejný obstarávateľ a obstarávateľ môžu obmedziť počet častí, ktoré možno zadať jednému uchádzačovi. Maximálny počet častí, ktoré možno zadať jednému uchádzačovi, </w:t>
            </w:r>
            <w:r w:rsidR="00065172">
              <w:rPr>
                <w:rFonts w:ascii="Times New Roman" w:hAnsi="Times New Roman"/>
                <w:sz w:val="16"/>
                <w:szCs w:val="16"/>
              </w:rPr>
              <w:t xml:space="preserve">verejný obstarávateľ a obstarávateľ </w:t>
            </w:r>
            <w:r w:rsidRPr="006574B5">
              <w:rPr>
                <w:rFonts w:ascii="Times New Roman" w:hAnsi="Times New Roman"/>
                <w:sz w:val="16"/>
                <w:szCs w:val="16"/>
              </w:rPr>
              <w:t>uved</w:t>
            </w:r>
            <w:r w:rsidR="00065172">
              <w:rPr>
                <w:rFonts w:ascii="Times New Roman" w:hAnsi="Times New Roman"/>
                <w:sz w:val="16"/>
                <w:szCs w:val="16"/>
              </w:rPr>
              <w:t>ú</w:t>
            </w:r>
            <w:r w:rsidRPr="006574B5">
              <w:rPr>
                <w:rFonts w:ascii="Times New Roman" w:hAnsi="Times New Roman"/>
                <w:sz w:val="16"/>
                <w:szCs w:val="16"/>
              </w:rPr>
              <w:t xml:space="preserve"> v oznámení o vyhlásení verejného obstarávania, oznámení použitom ako výzva na súťaž alebo oznámení o koncesii. Verejný obstarávateľ a obstarávateľ uvedú v súťažných podkladoch alebo v koncesnej dokumentácii objektívne a nediskriminačné pravidlá, ktoré uplatnia na určenie častí, ktoré sa zadajú jednému uchádzačovi, ak by na základe kritérií na vyhodnotenie ponúk bol úspešný vo viacerých častiach, ako je určený maximálny počet.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46</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903673">
              <w:rPr>
                <w:rFonts w:ascii="Times New Roman" w:hAnsi="Times New Roman"/>
                <w:sz w:val="16"/>
                <w:szCs w:val="16"/>
              </w:rPr>
              <w:t>Členské štáty môžu stanoviť, že v prípade, ak sa tomu istému uchádzačovi môže zadať viac ako jedna časť, môžu verejní obstarávatelia zadávať zákazky kombinujúce niekoľko častí alebo všetky časti, ak v oznámení o vyhlásení verejného obstarávania alebo vo výzve na potvrdenie záujmu uviedli, že si vyhradzujú túto možnosť a uviedli časti alebo skupiny častí, ktoré môžu byť kombinované.</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065172">
              <w:rPr>
                <w:rFonts w:ascii="Times New Roman" w:hAnsi="Times New Roman"/>
                <w:sz w:val="16"/>
                <w:szCs w:val="16"/>
              </w:rPr>
              <w:t>§: 28</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DE3DAE">
              <w:rPr>
                <w:rFonts w:ascii="Times New Roman" w:hAnsi="Times New Roman"/>
                <w:sz w:val="16"/>
                <w:szCs w:val="16"/>
              </w:rPr>
              <w:t>(4) Ak jednému uchádzačovi možno zadať niekoľko častí, verejný obstarávateľ a obstarávateľ môžu zadať zákazky alebo koncesie, ktoré kombinujú niekoľko častí alebo všetky časti, ak v oznámení o vyhlásení verejného obstarávania, oznámení použitom ako výzva na súťaž alebo oznámení o koncesii uvedú túto možnosť a zároveň uvedú časti alebo skupiny častí, ktoré možno kombinovať. Verejný obstarávateľ a obstarávateľ uvedú v súťažných podkladoch alebo v koncesnej dokumentácii objektívne a nediskriminačné pravidlá, ktoré uplatnia na určenie častí zákazky alebo koncesie, ktoré sa zadajú jednému uchádzačovi.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46</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903673">
              <w:rPr>
                <w:rFonts w:ascii="Times New Roman" w:hAnsi="Times New Roman"/>
                <w:sz w:val="16"/>
                <w:szCs w:val="16"/>
              </w:rPr>
              <w:t>Členské štáty môžu implementovať druhý pododsek odseku 1 tým, že ako povinné stanovia zadávanie zákaziek vo forme samostatných častí za podmienok, ktoré sa spresnia v súlade s ich vnútroštátnymi právnymi predpismi a so zreteľom na právo Únie. Za takých okolností sa uplatňuje prvý pododsek odseku 2 a prípadne odsek 3.</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47</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903673">
              <w:rPr>
                <w:rFonts w:ascii="Times New Roman" w:hAnsi="Times New Roman"/>
                <w:sz w:val="16"/>
                <w:szCs w:val="16"/>
              </w:rPr>
              <w:t>Verejní obstarávatelia pri stanovovaní lehôt na prijímanie ponúk a žiadostí o účasť zohľadnia zložitosť zákazky a čas potrebný na vypracovanie ponúk bez toho, aby tým boli dotknuté minimálne lehoty uvedené v článkoch 27 až 31.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7A2E43">
              <w:rPr>
                <w:rFonts w:ascii="Times New Roman" w:hAnsi="Times New Roman"/>
                <w:sz w:val="16"/>
                <w:szCs w:val="16"/>
              </w:rPr>
              <w:t>§: 21</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7A2E43">
            <w:pPr>
              <w:bidi w:val="0"/>
              <w:jc w:val="both"/>
              <w:rPr>
                <w:rFonts w:ascii="Times New Roman" w:hAnsi="Times New Roman"/>
                <w:sz w:val="16"/>
                <w:szCs w:val="16"/>
              </w:rPr>
            </w:pPr>
            <w:r w:rsidRPr="00BE4066">
              <w:rPr>
                <w:rFonts w:ascii="Times New Roman" w:hAnsi="Times New Roman"/>
                <w:sz w:val="16"/>
                <w:szCs w:val="16"/>
              </w:rPr>
              <w:t>(2) Pri určení lehoty na predkladanie ponúk a lehoty na predloženie žiadostí o účasť verejný obstarávateľ a obstarávateľ prihliadajú na zložitosť predmetu zákazky alebo koncesie a čas potrebný na vypracovanie ponúk</w:t>
            </w:r>
            <w:r w:rsidR="007A2E43">
              <w:rPr>
                <w:rFonts w:ascii="Times New Roman" w:hAnsi="Times New Roman"/>
                <w:sz w:val="16"/>
                <w:szCs w:val="16"/>
              </w:rPr>
              <w:t>;</w:t>
            </w:r>
            <w:r w:rsidRPr="00BE4066">
              <w:rPr>
                <w:rFonts w:ascii="Times New Roman" w:hAnsi="Times New Roman"/>
                <w:sz w:val="16"/>
                <w:szCs w:val="16"/>
              </w:rPr>
              <w:t xml:space="preserve"> </w:t>
            </w:r>
            <w:r w:rsidR="007A2E43">
              <w:rPr>
                <w:rFonts w:ascii="Times New Roman" w:hAnsi="Times New Roman"/>
                <w:sz w:val="16"/>
                <w:szCs w:val="16"/>
              </w:rPr>
              <w:t>t</w:t>
            </w:r>
            <w:r w:rsidRPr="00BE4066">
              <w:rPr>
                <w:rFonts w:ascii="Times New Roman" w:hAnsi="Times New Roman"/>
                <w:sz w:val="16"/>
                <w:szCs w:val="16"/>
              </w:rPr>
              <w:t>ým nie sú dotknuté minimálne lehoty na predkladanie ponúk a na predloženie žiadostí o účasť podľa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47</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903673">
              <w:rPr>
                <w:rFonts w:ascii="Times New Roman" w:hAnsi="Times New Roman"/>
                <w:sz w:val="16"/>
                <w:szCs w:val="16"/>
              </w:rPr>
              <w:t>Ak možno ponuky predkladať až po obhliadke príslušného miesta alebo po preskúmaní dokumentov dopĺňajúcich súťažné podklady, a to priamo na mieste, stanovia sa lehoty na prijímanie ponúk, ktoré budú dlhšie ako minimálne lehoty stanovené v článkoch 27 až 31, aby sa všetky dotknuté hospodárske subjekty mohli oboznámiť so všetkými informáciami, ktoré sú potrebné na vypracovanie ponúk.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7A2E43">
              <w:rPr>
                <w:rFonts w:ascii="Times New Roman" w:hAnsi="Times New Roman"/>
                <w:sz w:val="16"/>
                <w:szCs w:val="16"/>
              </w:rPr>
              <w:t>§: 21</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BF7DBE">
              <w:rPr>
                <w:rFonts w:ascii="Times New Roman" w:hAnsi="Times New Roman"/>
                <w:sz w:val="16"/>
                <w:szCs w:val="16"/>
              </w:rPr>
              <w:t>(3) Ak sa na vypracovanie ponuky vyžaduje obhliadka miesta dodania predmetu zákazky alebo koncesie, alebo preskúmanie rozsiahlej dokumentácie na určenom mieste, verejný obstarávateľ a obstarávateľ primerane predĺžia minimálnu lehotu na predkladanie ponúk ustanovenú týmto zákonom tak, aby sa záujemcovia mohli oboznámiť so všetkými informáciami, ktoré sú potrebné na vypracovanie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47</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03673" w:rsidP="00517B81">
            <w:pPr>
              <w:bidi w:val="0"/>
              <w:jc w:val="both"/>
              <w:rPr>
                <w:rFonts w:ascii="Times New Roman" w:hAnsi="Times New Roman"/>
                <w:sz w:val="16"/>
                <w:szCs w:val="16"/>
              </w:rPr>
            </w:pPr>
            <w:r w:rsidRPr="00903673">
              <w:rPr>
                <w:rFonts w:ascii="Times New Roman" w:hAnsi="Times New Roman"/>
                <w:sz w:val="16"/>
                <w:szCs w:val="16"/>
              </w:rPr>
              <w:t>Verejní obstarávatelia predĺžia lehoty na prijatie ponúk, aby sa všetky dotknuté hospodárske subjekty mohli oboznámiť so všetkými informáciami, ktoré sú potrebné na vypracovanie ponúk, v týchto prípadoch:</w:t>
            </w:r>
          </w:p>
          <w:p w:rsidR="00C52EEC" w:rsidRPr="00903673" w:rsidP="00517B81">
            <w:pPr>
              <w:bidi w:val="0"/>
              <w:jc w:val="both"/>
              <w:rPr>
                <w:rFonts w:ascii="Times New Roman" w:hAnsi="Times New Roman"/>
                <w:sz w:val="16"/>
                <w:szCs w:val="16"/>
              </w:rPr>
            </w:pPr>
          </w:p>
          <w:p w:rsidR="00C52EEC" w:rsidRPr="00903673" w:rsidP="00517B81">
            <w:pPr>
              <w:bidi w:val="0"/>
              <w:jc w:val="both"/>
              <w:rPr>
                <w:rFonts w:ascii="Times New Roman" w:hAnsi="Times New Roman"/>
                <w:sz w:val="16"/>
                <w:szCs w:val="16"/>
              </w:rPr>
            </w:pPr>
            <w:r w:rsidRPr="00903673">
              <w:rPr>
                <w:rFonts w:ascii="Times New Roman" w:hAnsi="Times New Roman"/>
                <w:sz w:val="16"/>
                <w:szCs w:val="16"/>
              </w:rPr>
              <w:t>a)</w:t>
            </w:r>
            <w:r>
              <w:rPr>
                <w:rFonts w:ascii="Times New Roman" w:hAnsi="Times New Roman"/>
                <w:sz w:val="16"/>
                <w:szCs w:val="16"/>
              </w:rPr>
              <w:t xml:space="preserve"> </w:t>
            </w:r>
            <w:r w:rsidRPr="00903673">
              <w:rPr>
                <w:rFonts w:ascii="Times New Roman" w:hAnsi="Times New Roman"/>
                <w:sz w:val="16"/>
                <w:szCs w:val="16"/>
              </w:rPr>
              <w:t>ak z akéhokoľvek dôvodu nie sú doplňujúce informácie napriek tomu, že boli hospodárskym subjektom vyžiadané včas, predložené najneskôr šesť dní pred uplynutím lehoty stanovenej na prijatie ponúk. V prípade zrýchleného postupu uvedeného v článku 27 ods. 3 a článku 28 ods. 6 je táto doba štyri dni;</w:t>
            </w:r>
          </w:p>
          <w:p w:rsidR="00C52EEC" w:rsidRPr="00903673" w:rsidP="00517B81">
            <w:pPr>
              <w:bidi w:val="0"/>
              <w:jc w:val="both"/>
              <w:rPr>
                <w:rFonts w:ascii="Times New Roman" w:hAnsi="Times New Roman"/>
                <w:sz w:val="16"/>
                <w:szCs w:val="16"/>
              </w:rPr>
            </w:pPr>
            <w:r w:rsidRPr="00903673">
              <w:rPr>
                <w:rFonts w:ascii="Times New Roman" w:hAnsi="Times New Roman"/>
                <w:sz w:val="16"/>
                <w:szCs w:val="16"/>
              </w:rPr>
              <w:t xml:space="preserve"> </w:t>
            </w:r>
          </w:p>
          <w:p w:rsidR="00C52EEC" w:rsidRPr="00903673" w:rsidP="00517B81">
            <w:pPr>
              <w:bidi w:val="0"/>
              <w:jc w:val="both"/>
              <w:rPr>
                <w:rFonts w:ascii="Times New Roman" w:hAnsi="Times New Roman"/>
                <w:sz w:val="16"/>
                <w:szCs w:val="16"/>
              </w:rPr>
            </w:pPr>
            <w:r w:rsidRPr="00903673">
              <w:rPr>
                <w:rFonts w:ascii="Times New Roman" w:hAnsi="Times New Roman"/>
                <w:sz w:val="16"/>
                <w:szCs w:val="16"/>
              </w:rPr>
              <w:t>b)</w:t>
            </w:r>
            <w:r>
              <w:rPr>
                <w:rFonts w:ascii="Times New Roman" w:hAnsi="Times New Roman"/>
                <w:sz w:val="16"/>
                <w:szCs w:val="16"/>
              </w:rPr>
              <w:t xml:space="preserve"> </w:t>
            </w:r>
            <w:r w:rsidRPr="00903673">
              <w:rPr>
                <w:rFonts w:ascii="Times New Roman" w:hAnsi="Times New Roman"/>
                <w:sz w:val="16"/>
                <w:szCs w:val="16"/>
              </w:rPr>
              <w:t>ak sa v súťažných podkladoch vykonali významné zmeny.</w:t>
            </w:r>
          </w:p>
          <w:p w:rsidR="00C52EEC" w:rsidRPr="00903673" w:rsidP="00517B81">
            <w:pPr>
              <w:bidi w:val="0"/>
              <w:jc w:val="both"/>
              <w:rPr>
                <w:rFonts w:ascii="Times New Roman" w:hAnsi="Times New Roman"/>
                <w:sz w:val="16"/>
                <w:szCs w:val="16"/>
              </w:rPr>
            </w:pPr>
            <w:r w:rsidRPr="00903673">
              <w:rPr>
                <w:rFonts w:ascii="Times New Roman" w:hAnsi="Times New Roman"/>
                <w:sz w:val="16"/>
                <w:szCs w:val="16"/>
              </w:rPr>
              <w:t xml:space="preserve"> </w:t>
            </w:r>
          </w:p>
          <w:p w:rsidR="00C52EEC" w:rsidRPr="00903673" w:rsidP="00517B81">
            <w:pPr>
              <w:bidi w:val="0"/>
              <w:jc w:val="both"/>
              <w:rPr>
                <w:rFonts w:ascii="Times New Roman" w:hAnsi="Times New Roman"/>
                <w:sz w:val="16"/>
                <w:szCs w:val="16"/>
              </w:rPr>
            </w:pPr>
            <w:r w:rsidRPr="00903673">
              <w:rPr>
                <w:rFonts w:ascii="Times New Roman" w:hAnsi="Times New Roman"/>
                <w:sz w:val="16"/>
                <w:szCs w:val="16"/>
              </w:rPr>
              <w:t>Rozsah tohto predĺženia je primeraný dôležitosti informácií alebo zmeny.</w:t>
            </w:r>
          </w:p>
          <w:p w:rsidR="00C52EEC" w:rsidRPr="00903673"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903673">
              <w:rPr>
                <w:rFonts w:ascii="Times New Roman" w:hAnsi="Times New Roman"/>
                <w:sz w:val="16"/>
                <w:szCs w:val="16"/>
              </w:rPr>
              <w:t>Ak sa doplňujúce informácie nevyžiadali včas alebo ich význam je z hľadiska prípravy ponúk, ktoré sú reakciou na výzvu, nepodstatný, verejní obstarávatelia nie sú povinní predĺžiť lehoty.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8C6E27"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7A2E43">
              <w:rPr>
                <w:rFonts w:ascii="Times New Roman" w:hAnsi="Times New Roman"/>
                <w:sz w:val="16"/>
                <w:szCs w:val="16"/>
              </w:rPr>
              <w:t>§: 21</w:t>
            </w:r>
          </w:p>
          <w:p w:rsidR="00C52EEC" w:rsidRPr="001340E3" w:rsidP="00517B81">
            <w:pPr>
              <w:bidi w:val="0"/>
              <w:jc w:val="both"/>
              <w:rPr>
                <w:rFonts w:ascii="Times New Roman" w:hAnsi="Times New Roman"/>
                <w:sz w:val="16"/>
                <w:szCs w:val="16"/>
              </w:rPr>
            </w:pPr>
            <w:r>
              <w:rPr>
                <w:rFonts w:ascii="Times New Roman" w:hAnsi="Times New Roman"/>
                <w:sz w:val="16"/>
                <w:szCs w:val="16"/>
              </w:rPr>
              <w:t>O: 4,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D5561A" w:rsidP="00517B81">
            <w:pPr>
              <w:bidi w:val="0"/>
              <w:jc w:val="both"/>
              <w:rPr>
                <w:rFonts w:ascii="Times New Roman" w:hAnsi="Times New Roman"/>
                <w:sz w:val="16"/>
                <w:szCs w:val="16"/>
              </w:rPr>
            </w:pPr>
            <w:r w:rsidRPr="00D5561A">
              <w:rPr>
                <w:rFonts w:ascii="Times New Roman" w:hAnsi="Times New Roman"/>
                <w:sz w:val="16"/>
                <w:szCs w:val="16"/>
              </w:rPr>
              <w:t>(4) Verejný obstarávateľ alebo obstarávateľ primerane predĺžia lehotu na predkladanie ponúk, lehotu na predloženie žiadostí o účasť alebo lehotu na predkladanie návrhov, ak</w:t>
            </w:r>
          </w:p>
          <w:p w:rsidR="00C52EEC" w:rsidRPr="00D5561A" w:rsidP="00517B81">
            <w:pPr>
              <w:numPr>
                <w:numId w:val="20"/>
              </w:numPr>
              <w:bidi w:val="0"/>
              <w:ind w:left="284" w:hanging="284"/>
              <w:jc w:val="both"/>
              <w:rPr>
                <w:rFonts w:ascii="Times New Roman" w:hAnsi="Times New Roman"/>
                <w:sz w:val="16"/>
                <w:szCs w:val="16"/>
              </w:rPr>
            </w:pPr>
            <w:r w:rsidRPr="00D5561A">
              <w:rPr>
                <w:rFonts w:ascii="Times New Roman" w:hAnsi="Times New Roman"/>
                <w:sz w:val="16"/>
                <w:szCs w:val="16"/>
              </w:rPr>
              <w:t>vysvetlenie informácií potrebných na vypracovanie ponuky, návrhu alebo na preukázanie splnenia podmienok účasti nie je poskytnuté v lehotách podľa § 4</w:t>
            </w:r>
            <w:r w:rsidR="007A2E43">
              <w:rPr>
                <w:rFonts w:ascii="Times New Roman" w:hAnsi="Times New Roman"/>
                <w:sz w:val="16"/>
                <w:szCs w:val="16"/>
              </w:rPr>
              <w:t>8</w:t>
            </w:r>
            <w:r w:rsidRPr="00D5561A">
              <w:rPr>
                <w:rFonts w:ascii="Times New Roman" w:hAnsi="Times New Roman"/>
                <w:sz w:val="16"/>
                <w:szCs w:val="16"/>
              </w:rPr>
              <w:t xml:space="preserve"> a § 11</w:t>
            </w:r>
            <w:r w:rsidR="007A2E43">
              <w:rPr>
                <w:rFonts w:ascii="Times New Roman" w:hAnsi="Times New Roman"/>
                <w:sz w:val="16"/>
                <w:szCs w:val="16"/>
              </w:rPr>
              <w:t>4</w:t>
            </w:r>
            <w:r w:rsidRPr="00D5561A">
              <w:rPr>
                <w:rFonts w:ascii="Times New Roman" w:hAnsi="Times New Roman"/>
                <w:sz w:val="16"/>
                <w:szCs w:val="16"/>
              </w:rPr>
              <w:t xml:space="preserve"> ods. </w:t>
            </w:r>
            <w:r w:rsidR="007A2E43">
              <w:rPr>
                <w:rFonts w:ascii="Times New Roman" w:hAnsi="Times New Roman"/>
                <w:sz w:val="16"/>
                <w:szCs w:val="16"/>
              </w:rPr>
              <w:t>8</w:t>
            </w:r>
            <w:r w:rsidRPr="00D5561A">
              <w:rPr>
                <w:rFonts w:ascii="Times New Roman" w:hAnsi="Times New Roman"/>
                <w:sz w:val="16"/>
                <w:szCs w:val="16"/>
              </w:rPr>
              <w:t xml:space="preserve"> aj napriek tomu, že bolo vyžiadané dostatočne vopred alebo</w:t>
            </w:r>
          </w:p>
          <w:p w:rsidR="00C52EEC" w:rsidRPr="00D5561A" w:rsidP="00517B81">
            <w:pPr>
              <w:numPr>
                <w:numId w:val="20"/>
              </w:numPr>
              <w:bidi w:val="0"/>
              <w:ind w:left="284" w:hanging="284"/>
              <w:jc w:val="both"/>
              <w:rPr>
                <w:rFonts w:ascii="Times New Roman" w:hAnsi="Times New Roman"/>
                <w:sz w:val="16"/>
                <w:szCs w:val="16"/>
              </w:rPr>
            </w:pPr>
            <w:r w:rsidRPr="00D5561A">
              <w:rPr>
                <w:rFonts w:ascii="Times New Roman" w:hAnsi="Times New Roman"/>
                <w:sz w:val="16"/>
                <w:szCs w:val="16"/>
              </w:rPr>
              <w:t>v dokumentoch potrebných na vypracovanie ponuky, návrhu alebo na preukázanie splnenia podmienok účasti  vykonajú podstatnú zmenu.</w:t>
            </w:r>
          </w:p>
          <w:p w:rsidR="00C52EEC" w:rsidRPr="00D5561A" w:rsidP="00517B81">
            <w:pPr>
              <w:bidi w:val="0"/>
              <w:jc w:val="both"/>
              <w:rPr>
                <w:rFonts w:ascii="Times New Roman" w:hAnsi="Times New Roman"/>
                <w:sz w:val="16"/>
                <w:szCs w:val="16"/>
              </w:rPr>
            </w:pPr>
          </w:p>
          <w:p w:rsidR="00C52EEC" w:rsidRPr="00D5561A" w:rsidP="00517B81">
            <w:pPr>
              <w:bidi w:val="0"/>
              <w:jc w:val="both"/>
              <w:rPr>
                <w:rFonts w:ascii="Times New Roman" w:hAnsi="Times New Roman"/>
                <w:sz w:val="16"/>
                <w:szCs w:val="16"/>
              </w:rPr>
            </w:pPr>
            <w:r w:rsidRPr="00D5561A">
              <w:rPr>
                <w:rFonts w:ascii="Times New Roman" w:hAnsi="Times New Roman"/>
                <w:sz w:val="16"/>
                <w:szCs w:val="16"/>
              </w:rPr>
              <w:t>(5) Ak s</w:t>
            </w:r>
            <w:r w:rsidR="003F50EE">
              <w:rPr>
                <w:rFonts w:ascii="Times New Roman" w:hAnsi="Times New Roman"/>
                <w:sz w:val="16"/>
                <w:szCs w:val="16"/>
              </w:rPr>
              <w:t>i</w:t>
            </w:r>
            <w:r w:rsidRPr="00D5561A">
              <w:rPr>
                <w:rFonts w:ascii="Times New Roman" w:hAnsi="Times New Roman"/>
                <w:sz w:val="16"/>
                <w:szCs w:val="16"/>
              </w:rPr>
              <w:t xml:space="preserve"> vysvetlenie informácií potrebných na vypracovanie ponuky, návrhu alebo na preukázanie splnenia podmienok účasti </w:t>
            </w:r>
            <w:r w:rsidR="003F50EE">
              <w:rPr>
                <w:rFonts w:ascii="Times New Roman" w:hAnsi="Times New Roman"/>
                <w:sz w:val="16"/>
                <w:szCs w:val="16"/>
              </w:rPr>
              <w:t xml:space="preserve">hospodársky subjekt, záujemca alebo uchádzač </w:t>
            </w:r>
            <w:r w:rsidRPr="00D5561A">
              <w:rPr>
                <w:rFonts w:ascii="Times New Roman" w:hAnsi="Times New Roman"/>
                <w:sz w:val="16"/>
                <w:szCs w:val="16"/>
              </w:rPr>
              <w:t>nevyžiadal dostatočne vopred alebo jeho význam je z hľadiska prípravy ponúk nepodstatný, verejný obstarávateľ alebo obstarávateľ nie je povinný predĺžiť lehotu na predkladanie ponúk, lehotu na predloženie žiadostí o účasti alebo lehotu na predkladanie návrhov.</w:t>
            </w:r>
          </w:p>
          <w:p w:rsidR="00C52EEC" w:rsidRPr="001340E3"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48</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DD7910">
              <w:rPr>
                <w:rFonts w:ascii="Times New Roman" w:hAnsi="Times New Roman"/>
                <w:sz w:val="16"/>
                <w:szCs w:val="16"/>
              </w:rPr>
              <w:t>Verejní obstarávatelia môžu oznámiť svoj zámer uskutočniť plánované obstarávania prostredníctvom uverejnenia predbežného oznámenia. Tieto oznámenia obsahujú informácie stanovené v prílohe V časti B oddiele I. Sú uverejňované Úradom pre vydávanie publikácií Európskej únie (Úrad pre publikácie) alebo verejní obstarávatelia ich uverejnia vo svojom „profile kupujúceho“ v súlade s prílohou VIII bodom 2 písm. b). Ak verejní obstarávatelia uverejňujú predbežné oznámenie vo svojom profile kupujúceho, zašlú oznámenie o uverejnení vo svojom profile kupujúceho Úradu pre vydávanie publikácií Európskej únie v súlade s prílohou VIII. Tieto oznámenia obsahujú informácie stanovené v prílohe V časti 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8C6E27"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F50EE">
              <w:rPr>
                <w:rFonts w:ascii="Times New Roman" w:hAnsi="Times New Roman"/>
                <w:sz w:val="16"/>
                <w:szCs w:val="16"/>
              </w:rPr>
              <w:t>§: 26</w:t>
            </w:r>
          </w:p>
          <w:p w:rsidR="00C52EEC" w:rsidP="00517B81">
            <w:pPr>
              <w:bidi w:val="0"/>
              <w:jc w:val="both"/>
              <w:rPr>
                <w:rFonts w:ascii="Times New Roman" w:hAnsi="Times New Roman"/>
                <w:sz w:val="16"/>
                <w:szCs w:val="16"/>
              </w:rPr>
            </w:pPr>
            <w:r>
              <w:rPr>
                <w:rFonts w:ascii="Times New Roman" w:hAnsi="Times New Roman"/>
                <w:sz w:val="16"/>
                <w:szCs w:val="16"/>
              </w:rPr>
              <w:t>O: 2</w:t>
            </w:r>
          </w:p>
          <w:p w:rsidR="00C52EEC" w:rsidP="00517B81">
            <w:pPr>
              <w:bidi w:val="0"/>
              <w:jc w:val="both"/>
              <w:rPr>
                <w:rFonts w:ascii="Times New Roman" w:hAnsi="Times New Roman"/>
                <w:sz w:val="16"/>
                <w:szCs w:val="16"/>
              </w:rPr>
            </w:pPr>
          </w:p>
          <w:p w:rsidR="003F50EE" w:rsidP="00517B81">
            <w:pPr>
              <w:bidi w:val="0"/>
              <w:jc w:val="both"/>
              <w:rPr>
                <w:rFonts w:ascii="Times New Roman" w:hAnsi="Times New Roman"/>
                <w:sz w:val="16"/>
                <w:szCs w:val="16"/>
              </w:rPr>
            </w:pPr>
          </w:p>
          <w:p w:rsidR="003F50EE" w:rsidP="00517B81">
            <w:pPr>
              <w:bidi w:val="0"/>
              <w:jc w:val="both"/>
              <w:rPr>
                <w:rFonts w:ascii="Times New Roman" w:hAnsi="Times New Roman"/>
                <w:sz w:val="16"/>
                <w:szCs w:val="16"/>
              </w:rPr>
            </w:pPr>
          </w:p>
          <w:p w:rsidR="003F50EE" w:rsidP="00517B81">
            <w:pPr>
              <w:bidi w:val="0"/>
              <w:jc w:val="both"/>
              <w:rPr>
                <w:rFonts w:ascii="Times New Roman" w:hAnsi="Times New Roman"/>
                <w:sz w:val="16"/>
                <w:szCs w:val="16"/>
              </w:rPr>
            </w:pPr>
          </w:p>
          <w:p w:rsidR="003F50EE" w:rsidP="00517B81">
            <w:pPr>
              <w:bidi w:val="0"/>
              <w:jc w:val="both"/>
              <w:rPr>
                <w:rFonts w:ascii="Times New Roman" w:hAnsi="Times New Roman"/>
                <w:sz w:val="16"/>
                <w:szCs w:val="16"/>
              </w:rPr>
            </w:pPr>
          </w:p>
          <w:p w:rsidR="003F50EE" w:rsidP="00517B81">
            <w:pPr>
              <w:bidi w:val="0"/>
              <w:jc w:val="both"/>
              <w:rPr>
                <w:rFonts w:ascii="Times New Roman" w:hAnsi="Times New Roman"/>
                <w:sz w:val="16"/>
                <w:szCs w:val="16"/>
              </w:rPr>
            </w:pPr>
          </w:p>
          <w:p w:rsidR="003F50EE" w:rsidP="00517B81">
            <w:pPr>
              <w:bidi w:val="0"/>
              <w:jc w:val="both"/>
              <w:rPr>
                <w:rFonts w:ascii="Times New Roman" w:hAnsi="Times New Roman"/>
                <w:sz w:val="16"/>
                <w:szCs w:val="16"/>
              </w:rPr>
            </w:pPr>
          </w:p>
          <w:p w:rsidR="003F50EE"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3F50EE">
              <w:rPr>
                <w:rFonts w:ascii="Times New Roman" w:hAnsi="Times New Roman"/>
                <w:sz w:val="16"/>
                <w:szCs w:val="16"/>
              </w:rPr>
              <w:t>§: 65</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F014F8">
              <w:rPr>
                <w:rFonts w:ascii="Times New Roman" w:hAnsi="Times New Roman"/>
                <w:sz w:val="16"/>
                <w:szCs w:val="16"/>
              </w:rPr>
              <w:t xml:space="preserve">Predbežné oznámenie a pravidelné informatívne oznámenie možno uverejniť v profile verejného obstarávateľa alebo v profile obstarávateľa. Pred uverejnením predbežného oznámenia alebo pravidelného informatívneho oznámenia v profile sa pošle publikačnému úradu a úradu oznámenie o tom, že bude uverejnené touto formou. Predbežné oznámenie alebo pravidelné informatívne oznámenie sa nesmie uverejniť v profile pred odoslaním oznámenia o jeho uverejnení touto formou publikačnému úradu. V predbežnom oznámení a v pravidelnom informatívnom oznámení </w:t>
            </w:r>
            <w:r w:rsidR="003F50EE">
              <w:rPr>
                <w:rFonts w:ascii="Times New Roman" w:hAnsi="Times New Roman"/>
                <w:sz w:val="16"/>
                <w:szCs w:val="16"/>
              </w:rPr>
              <w:t xml:space="preserve">verejný obstarávateľ a obstarávateľ </w:t>
            </w:r>
            <w:r w:rsidRPr="00F014F8">
              <w:rPr>
                <w:rFonts w:ascii="Times New Roman" w:hAnsi="Times New Roman"/>
                <w:sz w:val="16"/>
                <w:szCs w:val="16"/>
              </w:rPr>
              <w:t>uved</w:t>
            </w:r>
            <w:r w:rsidR="003F50EE">
              <w:rPr>
                <w:rFonts w:ascii="Times New Roman" w:hAnsi="Times New Roman"/>
                <w:sz w:val="16"/>
                <w:szCs w:val="16"/>
              </w:rPr>
              <w:t>ú</w:t>
            </w:r>
            <w:r w:rsidRPr="00F014F8">
              <w:rPr>
                <w:rFonts w:ascii="Times New Roman" w:hAnsi="Times New Roman"/>
                <w:sz w:val="16"/>
                <w:szCs w:val="16"/>
              </w:rPr>
              <w:t xml:space="preserve"> dátum odoslania oznámenia o jeho uverejnení v profile publikačnému úradu.</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8C6E27">
              <w:rPr>
                <w:rFonts w:ascii="Times New Roman" w:hAnsi="Times New Roman"/>
                <w:sz w:val="16"/>
                <w:szCs w:val="16"/>
              </w:rPr>
              <w:t xml:space="preserve">(1) Verejný obstarávateľ môže </w:t>
            </w:r>
            <w:r>
              <w:rPr>
                <w:rFonts w:ascii="Times New Roman" w:hAnsi="Times New Roman"/>
                <w:sz w:val="16"/>
                <w:szCs w:val="16"/>
              </w:rPr>
              <w:t xml:space="preserve">oznámiť </w:t>
            </w:r>
            <w:r w:rsidRPr="008C6E27">
              <w:rPr>
                <w:rFonts w:ascii="Times New Roman" w:hAnsi="Times New Roman"/>
                <w:sz w:val="16"/>
                <w:szCs w:val="16"/>
              </w:rPr>
              <w:t>svoj zámer uskutočniť plánované verejné obstarávanie uverejnením predbežného oznámenia.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48</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16AF2" w:rsidP="00517B81">
            <w:pPr>
              <w:bidi w:val="0"/>
              <w:jc w:val="both"/>
              <w:rPr>
                <w:rFonts w:ascii="Times New Roman" w:hAnsi="Times New Roman"/>
                <w:sz w:val="16"/>
                <w:szCs w:val="16"/>
              </w:rPr>
            </w:pPr>
            <w:r w:rsidRPr="00B16AF2">
              <w:rPr>
                <w:rFonts w:ascii="Times New Roman" w:hAnsi="Times New Roman"/>
                <w:sz w:val="16"/>
                <w:szCs w:val="16"/>
              </w:rPr>
              <w:t>V prípade užšej súťaže a rokovacieho konania verejní obstarávatelia na nižšej ako ústrednej úrovni môžu použiť predbežné oznámenie ako výzvu na súťaž podľa článku 26 ods. 5, a to za predpokladu, že toto oznámenie spĺňa všetky tieto podmienky:</w:t>
            </w:r>
          </w:p>
          <w:p w:rsidR="00C52EEC" w:rsidRPr="00B16AF2" w:rsidP="00517B81">
            <w:pPr>
              <w:bidi w:val="0"/>
              <w:jc w:val="both"/>
              <w:rPr>
                <w:rFonts w:ascii="Times New Roman" w:hAnsi="Times New Roman"/>
                <w:sz w:val="16"/>
                <w:szCs w:val="16"/>
              </w:rPr>
            </w:pPr>
          </w:p>
          <w:p w:rsidR="00C52EEC" w:rsidRPr="00B16AF2" w:rsidP="00517B81">
            <w:pPr>
              <w:bidi w:val="0"/>
              <w:jc w:val="both"/>
              <w:rPr>
                <w:rFonts w:ascii="Times New Roman" w:hAnsi="Times New Roman"/>
                <w:sz w:val="16"/>
                <w:szCs w:val="16"/>
              </w:rPr>
            </w:pPr>
            <w:r w:rsidRPr="00B16AF2">
              <w:rPr>
                <w:rFonts w:ascii="Times New Roman" w:hAnsi="Times New Roman"/>
                <w:sz w:val="16"/>
                <w:szCs w:val="16"/>
              </w:rPr>
              <w:t>a) vzťahuje sa konkrétne na tovar, práce alebo služby, ktoré budú predmetom zadávanej zákazky;</w:t>
            </w:r>
          </w:p>
          <w:p w:rsidR="00C52EEC" w:rsidRPr="00B16AF2" w:rsidP="00517B81">
            <w:pPr>
              <w:bidi w:val="0"/>
              <w:jc w:val="both"/>
              <w:rPr>
                <w:rFonts w:ascii="Times New Roman" w:hAnsi="Times New Roman"/>
                <w:sz w:val="16"/>
                <w:szCs w:val="16"/>
              </w:rPr>
            </w:pPr>
            <w:r w:rsidRPr="00B16AF2">
              <w:rPr>
                <w:rFonts w:ascii="Times New Roman" w:hAnsi="Times New Roman"/>
                <w:sz w:val="16"/>
                <w:szCs w:val="16"/>
              </w:rPr>
              <w:t xml:space="preserve"> </w:t>
            </w:r>
          </w:p>
          <w:p w:rsidR="00C52EEC" w:rsidRPr="00B16AF2" w:rsidP="00517B81">
            <w:pPr>
              <w:bidi w:val="0"/>
              <w:jc w:val="both"/>
              <w:rPr>
                <w:rFonts w:ascii="Times New Roman" w:hAnsi="Times New Roman"/>
                <w:sz w:val="16"/>
                <w:szCs w:val="16"/>
              </w:rPr>
            </w:pPr>
            <w:r w:rsidRPr="00B16AF2">
              <w:rPr>
                <w:rFonts w:ascii="Times New Roman" w:hAnsi="Times New Roman"/>
                <w:sz w:val="16"/>
                <w:szCs w:val="16"/>
              </w:rPr>
              <w:t>b) uvádza sa v ňom, že zákazka sa zadá na základe užšej súťaže alebo rokovacieho konania bez ďalšieho uverejnenia výzvy na súťaž, a zainteresované hospodárske subjekty sú v ňom vyzvané, aby vyjadrili svoj záujem;</w:t>
            </w:r>
          </w:p>
          <w:p w:rsidR="00C52EEC" w:rsidRPr="00B16AF2" w:rsidP="00517B81">
            <w:pPr>
              <w:bidi w:val="0"/>
              <w:jc w:val="both"/>
              <w:rPr>
                <w:rFonts w:ascii="Times New Roman" w:hAnsi="Times New Roman"/>
                <w:sz w:val="16"/>
                <w:szCs w:val="16"/>
              </w:rPr>
            </w:pPr>
            <w:r w:rsidRPr="00B16AF2">
              <w:rPr>
                <w:rFonts w:ascii="Times New Roman" w:hAnsi="Times New Roman"/>
                <w:sz w:val="16"/>
                <w:szCs w:val="16"/>
              </w:rPr>
              <w:t xml:space="preserve"> </w:t>
            </w:r>
          </w:p>
          <w:p w:rsidR="00C52EEC" w:rsidRPr="00B16AF2" w:rsidP="00517B81">
            <w:pPr>
              <w:bidi w:val="0"/>
              <w:jc w:val="both"/>
              <w:rPr>
                <w:rFonts w:ascii="Times New Roman" w:hAnsi="Times New Roman"/>
                <w:sz w:val="16"/>
                <w:szCs w:val="16"/>
              </w:rPr>
            </w:pPr>
            <w:r w:rsidRPr="00B16AF2">
              <w:rPr>
                <w:rFonts w:ascii="Times New Roman" w:hAnsi="Times New Roman"/>
                <w:sz w:val="16"/>
                <w:szCs w:val="16"/>
              </w:rPr>
              <w:t>c) popri informáciách stanovených v prílohe V časti B oddiele I obsahuje informácie stanovené v prílohe V časti B oddiele II;</w:t>
            </w:r>
          </w:p>
          <w:p w:rsidR="00C52EEC" w:rsidRPr="00B16AF2" w:rsidP="00517B81">
            <w:pPr>
              <w:bidi w:val="0"/>
              <w:jc w:val="both"/>
              <w:rPr>
                <w:rFonts w:ascii="Times New Roman" w:hAnsi="Times New Roman"/>
                <w:sz w:val="16"/>
                <w:szCs w:val="16"/>
              </w:rPr>
            </w:pPr>
            <w:r w:rsidRPr="00B16AF2">
              <w:rPr>
                <w:rFonts w:ascii="Times New Roman" w:hAnsi="Times New Roman"/>
                <w:sz w:val="16"/>
                <w:szCs w:val="16"/>
              </w:rPr>
              <w:t xml:space="preserve"> </w:t>
            </w:r>
          </w:p>
          <w:p w:rsidR="00C52EEC" w:rsidRPr="00B16AF2" w:rsidP="00517B81">
            <w:pPr>
              <w:bidi w:val="0"/>
              <w:jc w:val="both"/>
              <w:rPr>
                <w:rFonts w:ascii="Times New Roman" w:hAnsi="Times New Roman"/>
                <w:sz w:val="16"/>
                <w:szCs w:val="16"/>
              </w:rPr>
            </w:pPr>
            <w:r w:rsidRPr="00B16AF2">
              <w:rPr>
                <w:rFonts w:ascii="Times New Roman" w:hAnsi="Times New Roman"/>
                <w:sz w:val="16"/>
                <w:szCs w:val="16"/>
              </w:rPr>
              <w:t>d) bolo zaslané na uverejnenie v lehote 35 dní až 12 mesiacov pred dátumom zaslania výzvy uvedenej v článku 54 ods. 1.</w:t>
            </w:r>
          </w:p>
          <w:p w:rsidR="00C52EEC" w:rsidRPr="00B16AF2" w:rsidP="00517B81">
            <w:pPr>
              <w:bidi w:val="0"/>
              <w:jc w:val="both"/>
              <w:rPr>
                <w:rFonts w:ascii="Times New Roman" w:hAnsi="Times New Roman"/>
                <w:sz w:val="16"/>
                <w:szCs w:val="16"/>
              </w:rPr>
            </w:pPr>
            <w:r w:rsidRPr="00B16AF2">
              <w:rPr>
                <w:rFonts w:ascii="Times New Roman" w:hAnsi="Times New Roman"/>
                <w:sz w:val="16"/>
                <w:szCs w:val="16"/>
              </w:rPr>
              <w:t xml:space="preserve"> </w:t>
            </w:r>
          </w:p>
          <w:p w:rsidR="00C52EEC" w:rsidRPr="00B16AF2" w:rsidP="00517B81">
            <w:pPr>
              <w:bidi w:val="0"/>
              <w:jc w:val="both"/>
              <w:rPr>
                <w:rFonts w:ascii="Times New Roman" w:hAnsi="Times New Roman"/>
                <w:sz w:val="16"/>
                <w:szCs w:val="16"/>
              </w:rPr>
            </w:pPr>
            <w:r w:rsidRPr="00B16AF2">
              <w:rPr>
                <w:rFonts w:ascii="Times New Roman" w:hAnsi="Times New Roman"/>
                <w:sz w:val="16"/>
                <w:szCs w:val="16"/>
              </w:rPr>
              <w:t>Takéto oznámenia sa neuverejňujú v profile kupujúceho. Dodatočné uverejnenie sa však prípadne môže urobiť v profile kupujúceho na vnútroštátnej úrovni podľa článku 52.</w:t>
            </w:r>
          </w:p>
          <w:p w:rsidR="00C52EEC" w:rsidRPr="00B16AF2"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B16AF2">
              <w:rPr>
                <w:rFonts w:ascii="Times New Roman" w:hAnsi="Times New Roman"/>
                <w:sz w:val="16"/>
                <w:szCs w:val="16"/>
              </w:rPr>
              <w:t>Obdobie, na ktoré sa vzťahuje predbežné oznámenie, je maximálne 12 mesiacov od dátumu zaslania oznámenia na uverejnenie. V prípade verejných zákaziek na sociálne a iné osobitné služby sa však môže predbežné oznámenie uvedené v článku 75 ods. 1 písm. b) vzťahovať na obdobie, ktoré je dlhšie ako 12 mesiacov.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49</w:t>
            </w:r>
          </w:p>
          <w:p w:rsidR="00C52EEC" w:rsidRPr="00FC7D57" w:rsidP="00517B81">
            <w:pPr>
              <w:bidi w:val="0"/>
              <w:rPr>
                <w:rFonts w:ascii="Times New Roman" w:hAnsi="Times New Roman"/>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DD7910">
              <w:rPr>
                <w:rFonts w:ascii="Times New Roman" w:hAnsi="Times New Roman"/>
                <w:sz w:val="16"/>
                <w:szCs w:val="16"/>
              </w:rPr>
              <w:t>Oznámenia o vyhlásení verejného obstarávania sa používajú ako prostriedok výzvy na súťaž v súvislosti so všetkými postupmi bez toho, aby bol dotknutý článok 26 ods. 5 druhý pododsek a článok 32. Oznámenia o vyhlásení verejného obstarávania obsahujú informácie stanovené v prílohe V časti C a uverejňujú sa v súlade s článkom 51.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8C6E27"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F50EE">
              <w:rPr>
                <w:rFonts w:ascii="Times New Roman" w:hAnsi="Times New Roman"/>
                <w:sz w:val="16"/>
                <w:szCs w:val="16"/>
              </w:rPr>
              <w:t>§: 65</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C6E27">
              <w:rPr>
                <w:rFonts w:ascii="Times New Roman" w:hAnsi="Times New Roman"/>
                <w:sz w:val="16"/>
                <w:szCs w:val="16"/>
              </w:rPr>
              <w:t>(2) Verejný obstarávateľ vyhlasuje verejné obstarávanie uverejnením oznámenia o vyhlásení verejného obstarávania, ak má v úmysle zadávať zákazku verejnou súťažou, užšou súťažou, rokovacím konaním so zverejnením, súťažným dialógom alebo inovatívnym partnerstvom, uzavrieť rámcovú dohodu alebo vytvoriť dynamický nákupný systém.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50</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DD7910" w:rsidP="00517B81">
            <w:pPr>
              <w:bidi w:val="0"/>
              <w:jc w:val="both"/>
              <w:rPr>
                <w:rFonts w:ascii="Times New Roman" w:hAnsi="Times New Roman"/>
                <w:sz w:val="16"/>
                <w:szCs w:val="16"/>
              </w:rPr>
            </w:pPr>
            <w:r w:rsidRPr="00DD7910">
              <w:rPr>
                <w:rFonts w:ascii="Times New Roman" w:hAnsi="Times New Roman"/>
                <w:sz w:val="16"/>
                <w:szCs w:val="16"/>
              </w:rPr>
              <w:t>Verejní obstarávatelia najneskôr 30 dní po uzavretí zmluvy alebo rámcovej dohody, ktorému predchádza rozhodnutie o zadaní zákazky alebo uzavretí dohody, zašlú oznámenie o výsledku verejného obstarávania s výsledkami postupu obstarávania.</w:t>
            </w:r>
          </w:p>
          <w:p w:rsidR="00C52EEC" w:rsidRPr="00DD7910"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DD7910">
              <w:rPr>
                <w:rFonts w:ascii="Times New Roman" w:hAnsi="Times New Roman"/>
                <w:sz w:val="16"/>
                <w:szCs w:val="16"/>
              </w:rPr>
              <w:t>Takéto oznámenia obsahujú informácie stanovené v prílohe V časti D a uverejnia sa v súlade s článkom 51.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8C6E27"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F50EE">
              <w:rPr>
                <w:rFonts w:ascii="Times New Roman" w:hAnsi="Times New Roman"/>
                <w:sz w:val="16"/>
                <w:szCs w:val="16"/>
              </w:rPr>
              <w:t>§: 26</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07A59" w:rsidP="00517B81">
            <w:pPr>
              <w:bidi w:val="0"/>
              <w:jc w:val="both"/>
              <w:rPr>
                <w:rFonts w:ascii="Times New Roman" w:hAnsi="Times New Roman"/>
                <w:sz w:val="16"/>
                <w:szCs w:val="16"/>
              </w:rPr>
            </w:pPr>
            <w:r w:rsidRPr="00807A59">
              <w:rPr>
                <w:rFonts w:ascii="Times New Roman" w:hAnsi="Times New Roman"/>
                <w:sz w:val="16"/>
                <w:szCs w:val="16"/>
              </w:rPr>
              <w:t>Oznámenie o výsledku verejného obstarávania pošlú verejný obstarávateľ a obstarávateľ</w:t>
            </w:r>
          </w:p>
          <w:p w:rsidR="00C52EEC" w:rsidRPr="00807A59" w:rsidP="00517B81">
            <w:pPr>
              <w:numPr>
                <w:numId w:val="21"/>
              </w:numPr>
              <w:bidi w:val="0"/>
              <w:ind w:left="284" w:hanging="284"/>
              <w:jc w:val="both"/>
              <w:rPr>
                <w:rFonts w:ascii="Times New Roman" w:hAnsi="Times New Roman"/>
                <w:sz w:val="16"/>
                <w:szCs w:val="16"/>
              </w:rPr>
            </w:pPr>
            <w:r w:rsidRPr="00807A59">
              <w:rPr>
                <w:rFonts w:ascii="Times New Roman" w:hAnsi="Times New Roman"/>
                <w:sz w:val="16"/>
                <w:szCs w:val="16"/>
              </w:rPr>
              <w:t xml:space="preserve">do 30 dní po uzavretí zmluvy, rámcovej dohody a koncesnej zmluvy, </w:t>
            </w:r>
          </w:p>
          <w:p w:rsidR="00C52EEC" w:rsidRPr="001340E3" w:rsidP="00517B81">
            <w:pPr>
              <w:numPr>
                <w:numId w:val="21"/>
              </w:numPr>
              <w:bidi w:val="0"/>
              <w:ind w:left="284" w:hanging="284"/>
              <w:jc w:val="both"/>
              <w:rPr>
                <w:rFonts w:ascii="Times New Roman" w:hAnsi="Times New Roman"/>
                <w:sz w:val="16"/>
                <w:szCs w:val="16"/>
              </w:rPr>
            </w:pPr>
            <w:r w:rsidRPr="00807A59">
              <w:rPr>
                <w:rFonts w:ascii="Times New Roman" w:hAnsi="Times New Roman"/>
                <w:sz w:val="16"/>
                <w:szCs w:val="16"/>
              </w:rPr>
              <w:t>bezodkladne po rozhodnutí o zrušení verejného obstarávania, ktoré bolo predmetom oznámenia o vyhlásení verejného obstarávania, oznámenia použitého ako výzva na súťaž, oznámenia o koncesii alebo oznámenia o vyhlásení súťaže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50</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16AF2" w:rsidP="00517B81">
            <w:pPr>
              <w:bidi w:val="0"/>
              <w:jc w:val="both"/>
              <w:rPr>
                <w:rFonts w:ascii="Times New Roman" w:hAnsi="Times New Roman"/>
                <w:sz w:val="16"/>
                <w:szCs w:val="16"/>
              </w:rPr>
            </w:pPr>
            <w:r w:rsidRPr="00B16AF2">
              <w:rPr>
                <w:rFonts w:ascii="Times New Roman" w:hAnsi="Times New Roman"/>
                <w:sz w:val="16"/>
                <w:szCs w:val="16"/>
              </w:rPr>
              <w:t>Ak mala výzva na súťaž v prípade príslušnej zákazky formu predbežného oznámenia a ak verejný obstarávateľ rozhodol, že počas obdobia, na ktoré sa vzťahuje dané predbežné oznámenie, nezadá ďalšie zákazky, osobitne sa to uvedie v oznámení o výsledku verejného obstarávania.</w:t>
            </w:r>
          </w:p>
          <w:p w:rsidR="00C52EEC" w:rsidRPr="00DD7910"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DD7910">
              <w:rPr>
                <w:rFonts w:ascii="Times New Roman" w:hAnsi="Times New Roman"/>
                <w:sz w:val="16"/>
                <w:szCs w:val="16"/>
              </w:rPr>
              <w:t>V prípade rámcových dohôd uzavretých podľa článku 33 nie sú verejní obstarávatelia povinní zasielať oznámenie o výsledkoch postupu obstarávania pre každú zákazku zadanú na základe takejto dohody. Členské štáty môžu ustanoviť, že verejní obstarávatelia štvrťročne zoskupia oznámenia o výsledkoch postupu obstarávania v prípade zákaziek zadaných na základe rámcovej dohody. V takom prípade zašlú zoskupené oznámenia do 30 dní od skončenia každého štvrťroka.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 a.</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8C6E27"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3F50EE">
              <w:rPr>
                <w:rFonts w:ascii="Times New Roman" w:hAnsi="Times New Roman"/>
                <w:sz w:val="16"/>
                <w:szCs w:val="16"/>
              </w:rPr>
              <w:t>§: 26</w:t>
            </w:r>
          </w:p>
          <w:p w:rsidR="00C52EEC" w:rsidRPr="001340E3" w:rsidP="00517B81">
            <w:pPr>
              <w:bidi w:val="0"/>
              <w:jc w:val="both"/>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RPr="001340E3" w:rsidP="00302D47">
            <w:pPr>
              <w:bidi w:val="0"/>
              <w:jc w:val="both"/>
              <w:rPr>
                <w:rFonts w:ascii="Times New Roman" w:hAnsi="Times New Roman"/>
                <w:sz w:val="16"/>
                <w:szCs w:val="16"/>
              </w:rPr>
            </w:pPr>
            <w:r w:rsidRPr="00302D47" w:rsidR="00302D47">
              <w:rPr>
                <w:rFonts w:ascii="Times New Roman" w:hAnsi="Times New Roman"/>
                <w:sz w:val="16"/>
                <w:szCs w:val="16"/>
              </w:rPr>
              <w:t>(5) Verejný obstarávateľ a obstarávateľ nie sú povinní posielať publikačnému úradu oznámenia o výsledku verejného obstarávania, ak ide o zmluvy uzavreté na základe rámcovej dohody. Úradu posielajú oznámenia o výsledku verejného obstarávania ak ide o zmluvy uzavreté na základe rámcovej dohody hromadne za každý kalendárny štvrťrok do 30 dní po skončení kalendárneho štvrťroka.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 a.</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50</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DD7910">
              <w:rPr>
                <w:rFonts w:ascii="Times New Roman" w:hAnsi="Times New Roman"/>
                <w:sz w:val="16"/>
                <w:szCs w:val="16"/>
              </w:rPr>
              <w:t>Verejní obstarávatelia zašlú oznámenie o výsledku verejného obstarávania do 30 dní od zadania každej zákazky v rámci dynamického nákupného systému. Takéto oznámenia však môžu za každý štvrťrok zoskupiť. V takom prípade zašlú zoskupené oznámenia do 30 dní od skončenia každého štvrťroka.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F50EE">
              <w:rPr>
                <w:rFonts w:ascii="Times New Roman" w:hAnsi="Times New Roman"/>
                <w:sz w:val="16"/>
                <w:szCs w:val="16"/>
              </w:rPr>
              <w:t>§: 26</w:t>
            </w:r>
          </w:p>
          <w:p w:rsidR="00C52EEC" w:rsidP="00517B81">
            <w:pPr>
              <w:bidi w:val="0"/>
              <w:jc w:val="both"/>
              <w:rPr>
                <w:rFonts w:ascii="Times New Roman" w:hAnsi="Times New Roman"/>
                <w:sz w:val="16"/>
                <w:szCs w:val="16"/>
              </w:rPr>
            </w:pPr>
            <w:r w:rsidR="003F50EE">
              <w:rPr>
                <w:rFonts w:ascii="Times New Roman" w:hAnsi="Times New Roman"/>
                <w:sz w:val="16"/>
                <w:szCs w:val="16"/>
              </w:rPr>
              <w:t>O: 3</w:t>
            </w:r>
          </w:p>
          <w:p w:rsidR="00C52EEC" w:rsidRPr="001340E3" w:rsidP="00517B81">
            <w:pPr>
              <w:bidi w:val="0"/>
              <w:jc w:val="both"/>
              <w:rPr>
                <w:rFonts w:ascii="Times New Roman" w:hAnsi="Times New Roman"/>
                <w:sz w:val="16"/>
                <w:szCs w:val="16"/>
              </w:rPr>
            </w:pPr>
            <w:r w:rsidR="003F50EE">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C6E27" w:rsidP="00517B81">
            <w:pPr>
              <w:bidi w:val="0"/>
              <w:rPr>
                <w:rFonts w:ascii="Times New Roman" w:hAnsi="Times New Roman"/>
                <w:sz w:val="16"/>
                <w:szCs w:val="16"/>
              </w:rPr>
            </w:pPr>
            <w:r w:rsidRPr="008C6E27">
              <w:rPr>
                <w:rFonts w:ascii="Times New Roman" w:hAnsi="Times New Roman"/>
                <w:sz w:val="16"/>
                <w:szCs w:val="16"/>
              </w:rPr>
              <w:t>(3) Oznámenie o výsledku verejného obstarávania pošl</w:t>
            </w:r>
            <w:r>
              <w:rPr>
                <w:rFonts w:ascii="Times New Roman" w:hAnsi="Times New Roman"/>
                <w:sz w:val="16"/>
                <w:szCs w:val="16"/>
              </w:rPr>
              <w:t>ú</w:t>
            </w:r>
            <w:r w:rsidRPr="008C6E27">
              <w:rPr>
                <w:rFonts w:ascii="Times New Roman" w:hAnsi="Times New Roman"/>
                <w:sz w:val="16"/>
                <w:szCs w:val="16"/>
              </w:rPr>
              <w:t xml:space="preserve"> verejný obstarávateľ a obstarávateľ</w:t>
            </w:r>
          </w:p>
          <w:p w:rsidR="00C52EEC" w:rsidRPr="001340E3" w:rsidP="00517B81">
            <w:pPr>
              <w:bidi w:val="0"/>
              <w:rPr>
                <w:rFonts w:ascii="Times New Roman" w:hAnsi="Times New Roman"/>
                <w:sz w:val="16"/>
                <w:szCs w:val="16"/>
              </w:rPr>
            </w:pPr>
            <w:r w:rsidRPr="008C6E27">
              <w:rPr>
                <w:rFonts w:ascii="Times New Roman" w:hAnsi="Times New Roman"/>
                <w:sz w:val="16"/>
                <w:szCs w:val="16"/>
              </w:rPr>
              <w:t>a)</w:t>
            </w:r>
            <w:r>
              <w:rPr>
                <w:rFonts w:ascii="Times New Roman" w:hAnsi="Times New Roman"/>
                <w:sz w:val="16"/>
                <w:szCs w:val="16"/>
              </w:rPr>
              <w:t xml:space="preserve"> </w:t>
            </w:r>
            <w:r w:rsidRPr="008C6E27">
              <w:rPr>
                <w:rFonts w:ascii="Times New Roman" w:hAnsi="Times New Roman"/>
                <w:sz w:val="16"/>
                <w:szCs w:val="16"/>
              </w:rPr>
              <w:t>do 30 dní po uzavretí zmluvy, rámcovej dohody</w:t>
            </w:r>
            <w:r>
              <w:rPr>
                <w:rFonts w:ascii="Times New Roman" w:hAnsi="Times New Roman"/>
                <w:sz w:val="16"/>
                <w:szCs w:val="16"/>
              </w:rPr>
              <w:t xml:space="preserve"> a</w:t>
            </w:r>
            <w:r w:rsidRPr="008C6E27">
              <w:rPr>
                <w:rFonts w:ascii="Times New Roman" w:hAnsi="Times New Roman"/>
                <w:sz w:val="16"/>
                <w:szCs w:val="16"/>
              </w:rPr>
              <w:t xml:space="preserve">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50</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DD7910">
              <w:rPr>
                <w:rFonts w:ascii="Times New Roman" w:hAnsi="Times New Roman"/>
                <w:sz w:val="16"/>
                <w:szCs w:val="16"/>
              </w:rPr>
              <w:t>Určité informácie o zadávaní zákaziek alebo o uzavretí rámcovej dohody sa nemusia uverejňovať, ak by ich uverejnenie bránilo presadzovaniu práva, alebo bolo inak v rozpore s verejným záujmom, škodilo oprávneným obchodným záujmom určitého hospodárskeho subjektu, či už verejného alebo súkromného, alebo by mohlo brániť spravodlivej hospodárskej súťaži medzi hospodárskymi subjektami.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F50EE">
              <w:rPr>
                <w:rFonts w:ascii="Times New Roman" w:hAnsi="Times New Roman"/>
                <w:sz w:val="16"/>
                <w:szCs w:val="16"/>
              </w:rPr>
              <w:t>§: 26</w:t>
            </w:r>
          </w:p>
          <w:p w:rsidR="00C52EEC" w:rsidRPr="001340E3" w:rsidP="00517B81">
            <w:pPr>
              <w:bidi w:val="0"/>
              <w:jc w:val="both"/>
              <w:rPr>
                <w:rFonts w:ascii="Times New Roman" w:hAnsi="Times New Roman"/>
                <w:sz w:val="16"/>
                <w:szCs w:val="16"/>
              </w:rPr>
            </w:pPr>
            <w:r>
              <w:rPr>
                <w:rFonts w:ascii="Times New Roman" w:hAnsi="Times New Roman"/>
                <w:sz w:val="16"/>
                <w:szCs w:val="16"/>
              </w:rPr>
              <w:t>O: 9</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3F50EE">
            <w:pPr>
              <w:bidi w:val="0"/>
              <w:rPr>
                <w:rFonts w:ascii="Times New Roman" w:hAnsi="Times New Roman"/>
                <w:sz w:val="16"/>
                <w:szCs w:val="16"/>
              </w:rPr>
            </w:pPr>
            <w:r w:rsidRPr="006E0FA9">
              <w:rPr>
                <w:rFonts w:ascii="Times New Roman" w:hAnsi="Times New Roman"/>
                <w:sz w:val="16"/>
                <w:szCs w:val="16"/>
              </w:rPr>
              <w:t xml:space="preserve">(9) </w:t>
            </w:r>
            <w:r w:rsidR="003F50EE">
              <w:rPr>
                <w:rFonts w:ascii="Times New Roman" w:hAnsi="Times New Roman"/>
                <w:sz w:val="16"/>
                <w:szCs w:val="16"/>
              </w:rPr>
              <w:t>Verejný obstarávateľ a obstarávateľ n</w:t>
            </w:r>
            <w:r w:rsidRPr="006E0FA9">
              <w:rPr>
                <w:rFonts w:ascii="Times New Roman" w:hAnsi="Times New Roman"/>
                <w:sz w:val="16"/>
                <w:szCs w:val="16"/>
              </w:rPr>
              <w:t>emusia sa uverejniť určité informácie o výsledku verejného obstarávania, ktorých uverejnenie by mohlo byť v rozpore so zákonom, s verejným záujmom, mohlo by poškodiť oprávnené záujmy iných osôb alebo by bránilo čestnej hospodárskej súťaži.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51</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0C4BD8" w:rsidP="00517B81">
            <w:pPr>
              <w:bidi w:val="0"/>
              <w:jc w:val="both"/>
              <w:rPr>
                <w:rFonts w:ascii="Times New Roman" w:hAnsi="Times New Roman"/>
                <w:sz w:val="16"/>
                <w:szCs w:val="16"/>
              </w:rPr>
            </w:pPr>
            <w:r w:rsidRPr="000C4BD8">
              <w:rPr>
                <w:rFonts w:ascii="Times New Roman" w:hAnsi="Times New Roman"/>
                <w:sz w:val="16"/>
                <w:szCs w:val="16"/>
              </w:rPr>
              <w:t>Oznámenia uvedené v článkoch 48, 49 a 50 obsahujú informácie uvedené v prílohe V vo formáte štandardných vzorov vrátane štandardných vzorov na korigendá.</w:t>
            </w:r>
          </w:p>
          <w:p w:rsidR="00C52EEC" w:rsidRPr="000C4BD8"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0C4BD8">
              <w:rPr>
                <w:rFonts w:ascii="Times New Roman" w:hAnsi="Times New Roman"/>
                <w:sz w:val="16"/>
                <w:szCs w:val="16"/>
              </w:rPr>
              <w:t>Komisia stanoví tieto štandardné vzory prostredníctvom vykonávacích aktov. Príslušné vykonávacie akty sa prijmú v súlade s konzultačným postupom uvedeným v článku 89 ods.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vyhlášky </w:t>
            </w:r>
            <w:r>
              <w:rPr>
                <w:rFonts w:ascii="Times New Roman" w:hAnsi="Times New Roman"/>
                <w:iCs/>
                <w:sz w:val="16"/>
                <w:szCs w:val="16"/>
              </w:rPr>
              <w:t>ktorou sa ustanovujú podrobnosti o oznámeniach používaných vo verejnom obstarávaní a o ich obsahu</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Ú</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51</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Pr="000C4BD8">
              <w:rPr>
                <w:rFonts w:ascii="Times New Roman" w:hAnsi="Times New Roman"/>
                <w:sz w:val="16"/>
                <w:szCs w:val="16"/>
              </w:rPr>
              <w:t xml:space="preserve">Oznámenia uvedené v článkoch 48, 49 a 50 sa vypracujú, elektronickými prostriedkami zašlú Úradu pre vydávanie publikácií Európskej únie a uverejnia v súlade s prílohou VIII. Oznámenia sa uverejnia najneskôr päť dní od ich zaslania. </w:t>
            </w:r>
          </w:p>
          <w:p w:rsidR="00C52EEC"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0C4BD8">
              <w:rPr>
                <w:rFonts w:ascii="Times New Roman" w:hAnsi="Times New Roman"/>
                <w:sz w:val="16"/>
                <w:szCs w:val="16"/>
              </w:rPr>
              <w:t>Náklady, ktoré vzniknú Úradu pre vydávanie publikácií Európskej únie v súvislosti s uverejňovaním oznámení, znáša Únia.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F50EE">
              <w:rPr>
                <w:rFonts w:ascii="Times New Roman" w:hAnsi="Times New Roman"/>
                <w:sz w:val="16"/>
                <w:szCs w:val="16"/>
              </w:rPr>
              <w:t>§: 27</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3F50EE">
            <w:pPr>
              <w:bidi w:val="0"/>
              <w:rPr>
                <w:rFonts w:ascii="Times New Roman" w:hAnsi="Times New Roman"/>
                <w:sz w:val="16"/>
                <w:szCs w:val="16"/>
              </w:rPr>
            </w:pPr>
            <w:r w:rsidRPr="009D6CE9">
              <w:rPr>
                <w:rFonts w:ascii="Times New Roman" w:hAnsi="Times New Roman"/>
                <w:sz w:val="16"/>
                <w:szCs w:val="16"/>
              </w:rPr>
              <w:t xml:space="preserve">Verejný obstarávateľ a obstarávateľ vypracujú a pošlú oznámenie používané vo verejnom obstarávaní publikačnému úradu a úradu elektronicky vo formáte a postupmi na prenos dostupnými na webovom sídle publikačného úradu a na webovom sídle úradu. Dátum odoslania oznámenia </w:t>
            </w:r>
            <w:r w:rsidR="003F50EE">
              <w:rPr>
                <w:rFonts w:ascii="Times New Roman" w:hAnsi="Times New Roman"/>
                <w:sz w:val="16"/>
                <w:szCs w:val="16"/>
              </w:rPr>
              <w:t xml:space="preserve">používaného vo verejnom obstarávaní </w:t>
            </w:r>
            <w:r w:rsidRPr="009D6CE9">
              <w:rPr>
                <w:rFonts w:ascii="Times New Roman" w:hAnsi="Times New Roman"/>
                <w:sz w:val="16"/>
                <w:szCs w:val="16"/>
              </w:rPr>
              <w:t>preukazujú verejný obstarávateľ a obstarávateľ.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Ú</w:t>
            </w:r>
          </w:p>
          <w:p w:rsidR="00F10EB8" w:rsidP="00517B81">
            <w:pPr>
              <w:bidi w:val="0"/>
              <w:jc w:val="center"/>
              <w:rPr>
                <w:rFonts w:ascii="Times New Roman" w:hAnsi="Times New Roman"/>
                <w:sz w:val="16"/>
                <w:szCs w:val="16"/>
              </w:rPr>
            </w:pPr>
          </w:p>
          <w:p w:rsidR="00F10EB8" w:rsidP="00517B81">
            <w:pPr>
              <w:bidi w:val="0"/>
              <w:jc w:val="center"/>
              <w:rPr>
                <w:rFonts w:ascii="Times New Roman" w:hAnsi="Times New Roman"/>
                <w:sz w:val="16"/>
                <w:szCs w:val="16"/>
              </w:rPr>
            </w:pPr>
          </w:p>
          <w:p w:rsidR="00F10EB8" w:rsidP="00517B81">
            <w:pPr>
              <w:bidi w:val="0"/>
              <w:jc w:val="center"/>
              <w:rPr>
                <w:rFonts w:ascii="Times New Roman" w:hAnsi="Times New Roman"/>
                <w:sz w:val="16"/>
                <w:szCs w:val="16"/>
              </w:rPr>
            </w:pPr>
          </w:p>
          <w:p w:rsidR="00F10EB8" w:rsidP="00517B81">
            <w:pPr>
              <w:bidi w:val="0"/>
              <w:jc w:val="center"/>
              <w:rPr>
                <w:rFonts w:ascii="Times New Roman" w:hAnsi="Times New Roman"/>
                <w:sz w:val="16"/>
                <w:szCs w:val="16"/>
              </w:rPr>
            </w:pPr>
          </w:p>
          <w:p w:rsidR="00F10EB8" w:rsidRPr="001340E3" w:rsidP="00F10EB8">
            <w:pPr>
              <w:bidi w:val="0"/>
              <w:rPr>
                <w:rFonts w:ascii="Times New Roman" w:hAnsi="Times New Roman"/>
                <w:sz w:val="16"/>
                <w:szCs w:val="16"/>
              </w:rPr>
            </w:pPr>
            <w:r>
              <w:rPr>
                <w:rFonts w:ascii="Times New Roman" w:hAnsi="Times New Roman"/>
                <w:sz w:val="16"/>
                <w:szCs w:val="16"/>
              </w:rPr>
              <w:t xml:space="preserve">n. a. </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51</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0C4BD8">
              <w:rPr>
                <w:rFonts w:ascii="Times New Roman" w:hAnsi="Times New Roman"/>
                <w:sz w:val="16"/>
                <w:szCs w:val="16"/>
              </w:rPr>
              <w:t>Oznámenia uvedené v článkoch 48, 49 a 50 sa uverejnia v plnom znení v úradnom jazyku/jazykoch inštitúcií Únie, ktorý/ktoré si zvolí verejný obstarávateľ. Táto jazyková verzia alebo tieto jazykové verzie sú jediným autentickým textom. Zhrnutie dôležitých prvkov každého oznámenia sa uverejňuje aj v ostatných úradných jazykoch inštitúcií Únie.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51</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865C9" w:rsidP="00517B81">
            <w:pPr>
              <w:bidi w:val="0"/>
              <w:jc w:val="both"/>
              <w:rPr>
                <w:rFonts w:ascii="Times New Roman" w:hAnsi="Times New Roman"/>
                <w:sz w:val="16"/>
                <w:szCs w:val="16"/>
              </w:rPr>
            </w:pPr>
            <w:r w:rsidRPr="002865C9">
              <w:rPr>
                <w:rFonts w:ascii="Times New Roman" w:hAnsi="Times New Roman"/>
                <w:sz w:val="16"/>
                <w:szCs w:val="16"/>
              </w:rPr>
              <w:t>Úrad pre vydávanie publikácií Európskej únie zaistí opakované uverejňovanie plného znenia a zhrnutia predbežných oznámení uvedených v článku 48 ods. 2 a výziev na súťaž, ktorými sa zriaďuje dynamický nákupný systém podľa článku 34 ods. 4 písm. a):</w:t>
            </w:r>
          </w:p>
          <w:p w:rsidR="00C52EEC" w:rsidRPr="002865C9" w:rsidP="00517B81">
            <w:pPr>
              <w:bidi w:val="0"/>
              <w:jc w:val="both"/>
              <w:rPr>
                <w:rFonts w:ascii="Times New Roman" w:hAnsi="Times New Roman"/>
                <w:sz w:val="16"/>
                <w:szCs w:val="16"/>
              </w:rPr>
            </w:pPr>
          </w:p>
          <w:p w:rsidR="00C52EEC" w:rsidRPr="000C4BD8" w:rsidP="00517B81">
            <w:pPr>
              <w:bidi w:val="0"/>
              <w:jc w:val="both"/>
              <w:rPr>
                <w:rFonts w:ascii="Times New Roman" w:hAnsi="Times New Roman"/>
                <w:sz w:val="16"/>
                <w:szCs w:val="16"/>
              </w:rPr>
            </w:pPr>
            <w:r w:rsidRPr="000C4BD8">
              <w:rPr>
                <w:rFonts w:ascii="Times New Roman" w:hAnsi="Times New Roman"/>
                <w:sz w:val="16"/>
                <w:szCs w:val="16"/>
              </w:rPr>
              <w:t>a)</w:t>
            </w:r>
            <w:r>
              <w:rPr>
                <w:rFonts w:ascii="Times New Roman" w:hAnsi="Times New Roman"/>
                <w:sz w:val="16"/>
                <w:szCs w:val="16"/>
              </w:rPr>
              <w:t xml:space="preserve"> </w:t>
            </w:r>
            <w:r w:rsidRPr="000C4BD8">
              <w:rPr>
                <w:rFonts w:ascii="Times New Roman" w:hAnsi="Times New Roman"/>
                <w:sz w:val="16"/>
                <w:szCs w:val="16"/>
              </w:rPr>
              <w:t>v prípade predbežných oznámení počas 12 mesiacov alebo do prijatia oznámenia o výsledku verejného obstarávania podľa článku 50, pričom sa uvedie, že počas 12-mesačného obdobia, na ktoré sa vzťahuje výzva na súťaž, sa nezadajú žiadne ďalšie zákazky. V prípade verejných zákaziek na sociálne a iné osobitné služby sa však predbežné oznámenie uvedené v článku 75 ods. 1 písm. b) opakovane uverejňuje až do skončenia jeho pôvodne uvedeného obdobia platnosti alebo až do prijatia oznámenia o výsledku verejného obstarávania, ako sa stanovuje v článku 50, pričom sa uvedie, že počas obdobia, na ktoré sa vzťahuje výzva na súťaž, sa nezadajú žiadne ďalšie zákazky;</w:t>
            </w:r>
          </w:p>
          <w:p w:rsidR="00C52EEC" w:rsidRPr="000C4BD8" w:rsidP="00517B81">
            <w:pPr>
              <w:bidi w:val="0"/>
              <w:jc w:val="both"/>
              <w:rPr>
                <w:rFonts w:ascii="Times New Roman" w:hAnsi="Times New Roman"/>
                <w:sz w:val="16"/>
                <w:szCs w:val="16"/>
              </w:rPr>
            </w:pPr>
            <w:r w:rsidRPr="000C4BD8">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0C4BD8">
              <w:rPr>
                <w:rFonts w:ascii="Times New Roman" w:hAnsi="Times New Roman"/>
                <w:sz w:val="16"/>
                <w:szCs w:val="16"/>
              </w:rPr>
              <w:t>b)</w:t>
            </w:r>
            <w:r>
              <w:rPr>
                <w:rFonts w:ascii="Times New Roman" w:hAnsi="Times New Roman"/>
                <w:sz w:val="16"/>
                <w:szCs w:val="16"/>
              </w:rPr>
              <w:t xml:space="preserve"> </w:t>
            </w:r>
            <w:r w:rsidRPr="000C4BD8">
              <w:rPr>
                <w:rFonts w:ascii="Times New Roman" w:hAnsi="Times New Roman"/>
                <w:sz w:val="16"/>
                <w:szCs w:val="16"/>
              </w:rPr>
              <w:t>v prípade výziev na súťaž, ktorými sa zriaďuje dynamický nákupný systém, počas obdobia platnosti dynamického nákupného systému.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51</w:t>
            </w:r>
          </w:p>
          <w:p w:rsidR="00C52EEC" w:rsidRPr="00FC7D57"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0C4BD8" w:rsidP="00517B81">
            <w:pPr>
              <w:bidi w:val="0"/>
              <w:jc w:val="both"/>
              <w:rPr>
                <w:rFonts w:ascii="Times New Roman" w:hAnsi="Times New Roman"/>
                <w:sz w:val="16"/>
                <w:szCs w:val="16"/>
              </w:rPr>
            </w:pPr>
            <w:r w:rsidRPr="000C4BD8">
              <w:rPr>
                <w:rFonts w:ascii="Times New Roman" w:hAnsi="Times New Roman"/>
                <w:sz w:val="16"/>
                <w:szCs w:val="16"/>
              </w:rPr>
              <w:t>Verejní obstarávatelia musia byť schopní predložiť dôkaz o dátumoch odoslania oznámení.</w:t>
            </w:r>
          </w:p>
          <w:p w:rsidR="00C52EEC" w:rsidRPr="000C4BD8"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0C4BD8">
              <w:rPr>
                <w:rFonts w:ascii="Times New Roman" w:hAnsi="Times New Roman"/>
                <w:sz w:val="16"/>
                <w:szCs w:val="16"/>
              </w:rPr>
              <w:t>Úrad pre vydávanie publikácií Európskej únie vydá verejnému obstarávateľovi potvrdenie o prijatí oznámenia a o uverejnení zaslaných informácií, v ktorom uvedie dátum uverejnenia. Takéto potvrdenie je dôkazom o uverejnení.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F50EE">
              <w:rPr>
                <w:rFonts w:ascii="Times New Roman" w:hAnsi="Times New Roman"/>
                <w:sz w:val="16"/>
                <w:szCs w:val="16"/>
              </w:rPr>
              <w:t>§: 27</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RPr="001340E3" w:rsidP="00517B81">
            <w:pPr>
              <w:bidi w:val="0"/>
              <w:jc w:val="both"/>
              <w:rPr>
                <w:rFonts w:ascii="Times New Roman" w:hAnsi="Times New Roman"/>
                <w:sz w:val="16"/>
                <w:szCs w:val="16"/>
              </w:rPr>
            </w:pPr>
            <w:r>
              <w:rPr>
                <w:rFonts w:ascii="Times New Roman" w:hAnsi="Times New Roman"/>
                <w:sz w:val="16"/>
                <w:szCs w:val="16"/>
              </w:rPr>
              <w:t>V: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3F50EE">
            <w:pPr>
              <w:bidi w:val="0"/>
              <w:rPr>
                <w:rFonts w:ascii="Times New Roman" w:hAnsi="Times New Roman"/>
                <w:sz w:val="16"/>
                <w:szCs w:val="16"/>
              </w:rPr>
            </w:pPr>
            <w:r w:rsidRPr="00516A3D">
              <w:rPr>
                <w:rFonts w:ascii="Times New Roman" w:hAnsi="Times New Roman"/>
                <w:sz w:val="16"/>
                <w:szCs w:val="16"/>
              </w:rPr>
              <w:t xml:space="preserve">Dátum </w:t>
            </w:r>
            <w:r>
              <w:rPr>
                <w:rFonts w:ascii="Times New Roman" w:hAnsi="Times New Roman"/>
                <w:sz w:val="16"/>
                <w:szCs w:val="16"/>
              </w:rPr>
              <w:t xml:space="preserve">odoslania oznámenia </w:t>
            </w:r>
            <w:r w:rsidR="003F50EE">
              <w:rPr>
                <w:rFonts w:ascii="Times New Roman" w:hAnsi="Times New Roman"/>
                <w:sz w:val="16"/>
                <w:szCs w:val="16"/>
              </w:rPr>
              <w:t xml:space="preserve">používaného vo verejnom obstarávaní </w:t>
            </w:r>
            <w:r>
              <w:rPr>
                <w:rFonts w:ascii="Times New Roman" w:hAnsi="Times New Roman"/>
                <w:sz w:val="16"/>
                <w:szCs w:val="16"/>
              </w:rPr>
              <w:t>preukazujú</w:t>
            </w:r>
            <w:r w:rsidRPr="00516A3D">
              <w:rPr>
                <w:rFonts w:ascii="Times New Roman" w:hAnsi="Times New Roman"/>
                <w:sz w:val="16"/>
                <w:szCs w:val="16"/>
              </w:rPr>
              <w:t xml:space="preserve"> verejný obstarávateľ a obstarávateľ.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51</w:t>
            </w:r>
          </w:p>
          <w:p w:rsidR="00C52EEC" w:rsidRPr="00FC7D57"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0C4BD8">
              <w:rPr>
                <w:rFonts w:ascii="Times New Roman" w:hAnsi="Times New Roman"/>
                <w:sz w:val="16"/>
                <w:szCs w:val="16"/>
              </w:rPr>
              <w:t>Verejní obstarávatelia môžu uverejniť oznámenia vzťahujúce sa na verejné zákazky, ktoré nie sú predmetom požiadaviek na uverejnenie stanovených v tejto smernici, a to za predpokladu, že tieto oznámenia sa zašlú elektronickými prostriedkami Úradu pre vydávanie publikácií Európskej únie v súlade s formátom a postupmi zasielania uvedenými v prílohe VIII.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F50EE">
              <w:rPr>
                <w:rFonts w:ascii="Times New Roman" w:hAnsi="Times New Roman"/>
                <w:sz w:val="16"/>
                <w:szCs w:val="16"/>
              </w:rPr>
              <w:t>§: 27</w:t>
            </w:r>
          </w:p>
          <w:p w:rsidR="00C52EEC" w:rsidRPr="001340E3" w:rsidP="00517B81">
            <w:pPr>
              <w:bidi w:val="0"/>
              <w:jc w:val="both"/>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(5</w:t>
            </w:r>
            <w:r w:rsidRPr="00516A3D">
              <w:rPr>
                <w:rFonts w:ascii="Times New Roman" w:hAnsi="Times New Roman"/>
                <w:sz w:val="16"/>
                <w:szCs w:val="16"/>
              </w:rPr>
              <w:t>) Verejný obstarávateľ a obstarávateľ môž</w:t>
            </w:r>
            <w:r>
              <w:rPr>
                <w:rFonts w:ascii="Times New Roman" w:hAnsi="Times New Roman"/>
                <w:sz w:val="16"/>
                <w:szCs w:val="16"/>
              </w:rPr>
              <w:t>u</w:t>
            </w:r>
            <w:r w:rsidRPr="00516A3D">
              <w:rPr>
                <w:rFonts w:ascii="Times New Roman" w:hAnsi="Times New Roman"/>
                <w:sz w:val="16"/>
                <w:szCs w:val="16"/>
              </w:rPr>
              <w:t xml:space="preserve"> uverejňovať rovnakým spôsobom ako oznámenia používané vo verejnom obstarávaní </w:t>
            </w:r>
            <w:r>
              <w:rPr>
                <w:rFonts w:ascii="Times New Roman" w:hAnsi="Times New Roman"/>
                <w:sz w:val="16"/>
                <w:szCs w:val="16"/>
              </w:rPr>
              <w:t>aj oznámenia, ktoré nie sú povinní</w:t>
            </w:r>
            <w:r w:rsidRPr="00516A3D">
              <w:rPr>
                <w:rFonts w:ascii="Times New Roman" w:hAnsi="Times New Roman"/>
                <w:sz w:val="16"/>
                <w:szCs w:val="16"/>
              </w:rPr>
              <w:t xml:space="preserve"> uverejňovať.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52</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D766FD">
              <w:rPr>
                <w:rFonts w:ascii="Times New Roman" w:hAnsi="Times New Roman"/>
                <w:sz w:val="16"/>
                <w:szCs w:val="16"/>
              </w:rPr>
              <w:t>Oznámenia uvedené v článkoch 48, 49 a 50 a v nich obsiahnuté informácie sa na vnútroštátnej úrovni neuverejnia pred uverejnením podľa článku 51. Uverejnenie sa však môže v akomkoľvek prípade uskutočniť na vnútroštátnej úrovni, ak sa verejným obstarávateľom neoznámilo uverejnenie do 48 hodín po potvrdení prijatia oznámenia v súlade s článkom 51.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F50EE">
              <w:rPr>
                <w:rFonts w:ascii="Times New Roman" w:hAnsi="Times New Roman"/>
                <w:sz w:val="16"/>
                <w:szCs w:val="16"/>
              </w:rPr>
              <w:t>§: 27</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FB12FB">
              <w:rPr>
                <w:rFonts w:ascii="Times New Roman" w:hAnsi="Times New Roman"/>
                <w:sz w:val="16"/>
                <w:szCs w:val="16"/>
              </w:rPr>
              <w:t>(2) Oznámenie používané vo verejnom obstarávaní možno uverejniť vo vestníku pred jeho uverejnením v európskom vestníku, a to najskôr po uplynutí 48 hodín po potvrdení prijatia oznámenia</w:t>
            </w:r>
            <w:r w:rsidR="003F50EE">
              <w:rPr>
                <w:rFonts w:ascii="Times New Roman" w:hAnsi="Times New Roman"/>
                <w:sz w:val="16"/>
                <w:szCs w:val="16"/>
              </w:rPr>
              <w:t xml:space="preserve"> používaného vo verejnom obstarávaní</w:t>
            </w:r>
            <w:r w:rsidRPr="00FB12FB">
              <w:rPr>
                <w:rFonts w:ascii="Times New Roman" w:hAnsi="Times New Roman"/>
                <w:sz w:val="16"/>
                <w:szCs w:val="16"/>
              </w:rPr>
              <w:t xml:space="preserve"> publikačným úradom, ak publikačný úrad v tejto lehote neoznámi jeho uverejnenie.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52</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D766FD">
              <w:rPr>
                <w:rFonts w:ascii="Times New Roman" w:hAnsi="Times New Roman"/>
                <w:sz w:val="16"/>
                <w:szCs w:val="16"/>
              </w:rPr>
              <w:t>Oznámenia uverejnené na vnútroštátnej úrovni nesmú obsahovať iné informácie, ako sú informácie uvedené v oznámeniach zaslaných Úradu pre vydávanie publikácií Európskej únie alebo uverejnených v profile kupujúceho, ale uvedie sa v nich dátum odoslania oznámenia Úradu pre vydávanie publikácií Európskej únie alebo jeho uverejnenia v profile kupujúceho.</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F50EE">
              <w:rPr>
                <w:rFonts w:ascii="Times New Roman" w:hAnsi="Times New Roman"/>
                <w:sz w:val="16"/>
                <w:szCs w:val="16"/>
              </w:rPr>
              <w:t>§: 27</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FB12FB">
              <w:rPr>
                <w:rFonts w:ascii="Times New Roman" w:hAnsi="Times New Roman"/>
                <w:sz w:val="16"/>
                <w:szCs w:val="16"/>
              </w:rPr>
              <w:t>(</w:t>
            </w:r>
            <w:r>
              <w:rPr>
                <w:rFonts w:ascii="Times New Roman" w:hAnsi="Times New Roman"/>
                <w:sz w:val="16"/>
                <w:szCs w:val="16"/>
              </w:rPr>
              <w:t>4</w:t>
            </w:r>
            <w:r w:rsidRPr="00FB12FB">
              <w:rPr>
                <w:rFonts w:ascii="Times New Roman" w:hAnsi="Times New Roman"/>
                <w:sz w:val="16"/>
                <w:szCs w:val="16"/>
              </w:rPr>
              <w:t>) Oznámenie</w:t>
            </w:r>
            <w:r w:rsidRPr="00FB12FB" w:rsidR="003F50EE">
              <w:rPr>
                <w:rFonts w:ascii="Times New Roman" w:hAnsi="Times New Roman"/>
                <w:sz w:val="16"/>
                <w:szCs w:val="16"/>
              </w:rPr>
              <w:t xml:space="preserve"> používané vo verejnom obstarávaní</w:t>
            </w:r>
            <w:r w:rsidRPr="00FB12FB">
              <w:rPr>
                <w:rFonts w:ascii="Times New Roman" w:hAnsi="Times New Roman"/>
                <w:sz w:val="16"/>
                <w:szCs w:val="16"/>
              </w:rPr>
              <w:t xml:space="preserve"> odoslané úradu nesmie obsahovať iné informácie ako tie, ktoré boli uvedené v oznámení</w:t>
            </w:r>
            <w:r w:rsidRPr="00FB12FB" w:rsidR="003F50EE">
              <w:rPr>
                <w:rFonts w:ascii="Times New Roman" w:hAnsi="Times New Roman"/>
                <w:sz w:val="16"/>
                <w:szCs w:val="16"/>
              </w:rPr>
              <w:t xml:space="preserve"> používan</w:t>
            </w:r>
            <w:r w:rsidR="003F50EE">
              <w:rPr>
                <w:rFonts w:ascii="Times New Roman" w:hAnsi="Times New Roman"/>
                <w:sz w:val="16"/>
                <w:szCs w:val="16"/>
              </w:rPr>
              <w:t>om</w:t>
            </w:r>
            <w:r w:rsidRPr="00FB12FB" w:rsidR="003F50EE">
              <w:rPr>
                <w:rFonts w:ascii="Times New Roman" w:hAnsi="Times New Roman"/>
                <w:sz w:val="16"/>
                <w:szCs w:val="16"/>
              </w:rPr>
              <w:t xml:space="preserve"> vo verejnom obstarávaní</w:t>
            </w:r>
            <w:r w:rsidRPr="00FB12FB">
              <w:rPr>
                <w:rFonts w:ascii="Times New Roman" w:hAnsi="Times New Roman"/>
                <w:sz w:val="16"/>
                <w:szCs w:val="16"/>
              </w:rPr>
              <w:t xml:space="preserve"> odoslanom publikačnému úradu alebo uverejnené v profile. Dátum odoslania oznámenia </w:t>
            </w:r>
            <w:r w:rsidRPr="00FB12FB" w:rsidR="003F50EE">
              <w:rPr>
                <w:rFonts w:ascii="Times New Roman" w:hAnsi="Times New Roman"/>
                <w:sz w:val="16"/>
                <w:szCs w:val="16"/>
              </w:rPr>
              <w:t>používané</w:t>
            </w:r>
            <w:r w:rsidR="003F50EE">
              <w:rPr>
                <w:rFonts w:ascii="Times New Roman" w:hAnsi="Times New Roman"/>
                <w:sz w:val="16"/>
                <w:szCs w:val="16"/>
              </w:rPr>
              <w:t>ho</w:t>
            </w:r>
            <w:r w:rsidRPr="00FB12FB" w:rsidR="003F50EE">
              <w:rPr>
                <w:rFonts w:ascii="Times New Roman" w:hAnsi="Times New Roman"/>
                <w:sz w:val="16"/>
                <w:szCs w:val="16"/>
              </w:rPr>
              <w:t xml:space="preserve"> vo verejnom obstarávaní </w:t>
            </w:r>
            <w:r w:rsidRPr="00FB12FB">
              <w:rPr>
                <w:rFonts w:ascii="Times New Roman" w:hAnsi="Times New Roman"/>
                <w:sz w:val="16"/>
                <w:szCs w:val="16"/>
              </w:rPr>
              <w:t>publikačnému úradu alebo uverejnenia v profile sa takisto nemení.</w:t>
            </w:r>
          </w:p>
          <w:p w:rsidR="003F50E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52</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D6CE9" w:rsidP="00517B81">
            <w:pPr>
              <w:bidi w:val="0"/>
              <w:jc w:val="both"/>
              <w:rPr>
                <w:rFonts w:ascii="Times New Roman" w:hAnsi="Times New Roman"/>
                <w:sz w:val="16"/>
                <w:szCs w:val="16"/>
                <w:highlight w:val="magenta"/>
              </w:rPr>
            </w:pPr>
            <w:r w:rsidRPr="00F10EB8">
              <w:rPr>
                <w:rFonts w:ascii="Times New Roman" w:hAnsi="Times New Roman"/>
                <w:sz w:val="16"/>
                <w:szCs w:val="16"/>
              </w:rPr>
              <w:t>Predbežné oznámenia sa neuverejňujú v profile kupujúceho pred zaslaním oznámenia o ich uverejnení v tejto forme Úradu pre vydávanie publikácií Európskej únie. Uvádza sa v nich dátum tohto zaslania.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F50EE">
              <w:rPr>
                <w:rFonts w:ascii="Times New Roman" w:hAnsi="Times New Roman"/>
                <w:sz w:val="16"/>
                <w:szCs w:val="16"/>
              </w:rPr>
              <w:t>§: 26</w:t>
            </w:r>
          </w:p>
          <w:p w:rsidR="00C52EEC" w:rsidRPr="001340E3" w:rsidP="00517B81">
            <w:pPr>
              <w:bidi w:val="0"/>
              <w:jc w:val="both"/>
              <w:rPr>
                <w:rFonts w:ascii="Times New Roman" w:hAnsi="Times New Roman"/>
                <w:sz w:val="16"/>
                <w:szCs w:val="16"/>
              </w:rPr>
            </w:pPr>
            <w:r>
              <w:rPr>
                <w:rFonts w:ascii="Times New Roman" w:hAnsi="Times New Roman"/>
                <w:sz w:val="16"/>
                <w:szCs w:val="16"/>
              </w:rPr>
              <w:t xml:space="preserve">O: </w:t>
            </w:r>
            <w:r w:rsidR="00F10EB8">
              <w:rPr>
                <w:rFonts w:ascii="Times New Roman" w:hAnsi="Times New Roman"/>
                <w:sz w:val="16"/>
                <w:szCs w:val="16"/>
              </w:rPr>
              <w:t>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3F50EE">
            <w:pPr>
              <w:bidi w:val="0"/>
              <w:jc w:val="both"/>
              <w:rPr>
                <w:rFonts w:ascii="Times New Roman" w:hAnsi="Times New Roman"/>
                <w:sz w:val="16"/>
                <w:szCs w:val="16"/>
              </w:rPr>
            </w:pPr>
            <w:r w:rsidRPr="00F10EB8" w:rsidR="00F10EB8">
              <w:rPr>
                <w:rFonts w:ascii="Times New Roman" w:hAnsi="Times New Roman"/>
                <w:sz w:val="16"/>
                <w:szCs w:val="16"/>
              </w:rPr>
              <w:t xml:space="preserve">(2) Predbežné oznámenie a pravidelné informatívne oznámenie možno uverejniť v profile verejného obstarávateľa alebo v profile obstarávateľa. Pred uverejnením predbežného oznámenia alebo pravidelného informatívneho oznámenia v profile sa pošle publikačnému úradu a úradu oznámenie o tom, že bude uverejnené touto formou. Predbežné oznámenie alebo pravidelné informatívne oznámenie sa nesmie uverejniť v profile pred odoslaním oznámenia o jeho uverejnení touto formou publikačnému úradu. V predbežnom oznámení a v pravidelnom informatívnom oznámení </w:t>
            </w:r>
            <w:r w:rsidR="003F50EE">
              <w:rPr>
                <w:rFonts w:ascii="Times New Roman" w:hAnsi="Times New Roman"/>
                <w:sz w:val="16"/>
                <w:szCs w:val="16"/>
              </w:rPr>
              <w:t xml:space="preserve">verejný obstarávateľ a obstarávateľ </w:t>
            </w:r>
            <w:r w:rsidRPr="00F10EB8" w:rsidR="00F10EB8">
              <w:rPr>
                <w:rFonts w:ascii="Times New Roman" w:hAnsi="Times New Roman"/>
                <w:sz w:val="16"/>
                <w:szCs w:val="16"/>
              </w:rPr>
              <w:t>uved</w:t>
            </w:r>
            <w:r w:rsidR="003F50EE">
              <w:rPr>
                <w:rFonts w:ascii="Times New Roman" w:hAnsi="Times New Roman"/>
                <w:sz w:val="16"/>
                <w:szCs w:val="16"/>
              </w:rPr>
              <w:t>ú</w:t>
            </w:r>
            <w:r w:rsidRPr="00F10EB8" w:rsidR="00F10EB8">
              <w:rPr>
                <w:rFonts w:ascii="Times New Roman" w:hAnsi="Times New Roman"/>
                <w:sz w:val="16"/>
                <w:szCs w:val="16"/>
              </w:rPr>
              <w:t xml:space="preserve"> dátum odoslania oznámenia o jeho uverejnení v profile publikačnému úradu.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53</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0409BA" w:rsidP="00517B81">
            <w:pPr>
              <w:bidi w:val="0"/>
              <w:jc w:val="both"/>
              <w:rPr>
                <w:rFonts w:ascii="Times New Roman" w:hAnsi="Times New Roman"/>
                <w:sz w:val="16"/>
                <w:szCs w:val="16"/>
              </w:rPr>
            </w:pPr>
            <w:r w:rsidRPr="00697BCB">
              <w:rPr>
                <w:rFonts w:ascii="Times New Roman" w:hAnsi="Times New Roman"/>
                <w:sz w:val="16"/>
                <w:szCs w:val="16"/>
              </w:rPr>
              <w:t xml:space="preserve">Verejní obstarávatelia ponúkajú elektronickými prostriedkami a bezodplatne neobmedzený a úplný priamy prístup k súťažným podkladom od dátumu uverejnenia oznámenia v súlade s článkom 51 alebo od dátumu zaslania </w:t>
            </w:r>
            <w:r w:rsidRPr="000409BA">
              <w:rPr>
                <w:rFonts w:ascii="Times New Roman" w:hAnsi="Times New Roman"/>
                <w:sz w:val="16"/>
                <w:szCs w:val="16"/>
              </w:rPr>
              <w:t>výzvy na potvrdenie záujmu. V znení oznámenia alebo výzvy na potvrdenie záujmu sa uvádza internetová adresa, na ktorej sú súťažné podklady prístupné.</w:t>
            </w:r>
          </w:p>
          <w:p w:rsidR="00C52EEC" w:rsidRPr="000409BA" w:rsidP="00517B81">
            <w:pPr>
              <w:bidi w:val="0"/>
              <w:jc w:val="both"/>
              <w:rPr>
                <w:rFonts w:ascii="Times New Roman" w:hAnsi="Times New Roman"/>
                <w:sz w:val="16"/>
                <w:szCs w:val="16"/>
              </w:rPr>
            </w:pPr>
          </w:p>
          <w:p w:rsidR="00C52EEC" w:rsidRPr="000409BA" w:rsidP="00517B81">
            <w:pPr>
              <w:bidi w:val="0"/>
              <w:jc w:val="both"/>
              <w:rPr>
                <w:rFonts w:ascii="Times New Roman" w:hAnsi="Times New Roman"/>
                <w:sz w:val="16"/>
                <w:szCs w:val="16"/>
              </w:rPr>
            </w:pPr>
            <w:r w:rsidRPr="000409BA">
              <w:rPr>
                <w:rFonts w:ascii="Times New Roman" w:hAnsi="Times New Roman"/>
                <w:sz w:val="16"/>
                <w:szCs w:val="16"/>
              </w:rPr>
              <w:t>Ak neobmedzený a úplný priamy bezodplatný prístup elektronickými prostriedkami k niektorým súťažným podkladom nemožno ponúknuť z jedného z dôvodov uvedených v článku 22 ods. 1 druhom pododseku, verejní obstarávatelia môžu v oznámení alebo výzve na potvrdenie záujmu uviesť, že príslušné súťažné podklady sa zašlú inými než elektronickými prostriedkami v súlade s odsekom 2 tohto článku. V takom prípade sa lehota na predloženie ponúk predĺži o päť dní s výnimkou náležite odôvodnených naliehavých prípadov uvedených v článku 27 ods. 3, v článku 28 ods. 6 a v článku 29 ods. 1 štvrtom pododseku.</w:t>
            </w:r>
          </w:p>
          <w:p w:rsidR="00C52EEC" w:rsidRPr="000409BA"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0409BA">
              <w:rPr>
                <w:rFonts w:ascii="Times New Roman" w:hAnsi="Times New Roman"/>
                <w:sz w:val="16"/>
                <w:szCs w:val="16"/>
              </w:rPr>
              <w:t>Ak neobmedzený a úplný priamy bezodplatný prístup elektronickými prostriedkami k niektorým súťažným podkladom nemožno ponúknuť, pretože verejní obstarávatelia majú v úmysle uplatniť článok 21 ods. 2 tejto smernice, v oznámení alebo vo výzve na potvrdenie záujmu uvedú, aké opatrenia na ochranu dôvernej povahy informácií vyžadujú a ako možno získať prístup k príslušným podkladom. V takom prípade sa lehota na predloženie ponúk predĺži o päť dní s výnimkou náležite odôvodnených naliehavých prípadov uvedených v článku 27 ods. 3, v článku 28 ods. 6 a v článku 29 ods. 1 štvrtom pododseku.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Pr>
                <w:rFonts w:ascii="Times New Roman" w:hAnsi="Times New Roman"/>
                <w:sz w:val="16"/>
                <w:szCs w:val="16"/>
              </w:rPr>
              <w:t>§</w:t>
            </w:r>
            <w:r w:rsidR="003F50EE">
              <w:rPr>
                <w:rFonts w:ascii="Times New Roman" w:hAnsi="Times New Roman"/>
                <w:sz w:val="16"/>
                <w:szCs w:val="16"/>
              </w:rPr>
              <w:t>: 43</w:t>
            </w:r>
          </w:p>
          <w:p w:rsidR="00C52EEC" w:rsidP="00517B81">
            <w:pPr>
              <w:bidi w:val="0"/>
              <w:jc w:val="both"/>
              <w:rPr>
                <w:rFonts w:ascii="Times New Roman" w:hAnsi="Times New Roman"/>
                <w:sz w:val="16"/>
                <w:szCs w:val="16"/>
              </w:rPr>
            </w:pPr>
            <w:r>
              <w:rPr>
                <w:rFonts w:ascii="Times New Roman" w:hAnsi="Times New Roman"/>
                <w:sz w:val="16"/>
                <w:szCs w:val="16"/>
              </w:rPr>
              <w:t>O: 1, 2, 3, 4</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B341F0">
              <w:rPr>
                <w:rFonts w:ascii="Times New Roman" w:hAnsi="Times New Roman"/>
                <w:sz w:val="16"/>
                <w:szCs w:val="16"/>
              </w:rPr>
              <w:t>§: 66</w:t>
            </w:r>
          </w:p>
          <w:p w:rsidR="00C52EEC" w:rsidP="00517B81">
            <w:pPr>
              <w:bidi w:val="0"/>
              <w:jc w:val="both"/>
              <w:rPr>
                <w:rFonts w:ascii="Times New Roman" w:hAnsi="Times New Roman"/>
                <w:sz w:val="16"/>
                <w:szCs w:val="16"/>
              </w:rPr>
            </w:pPr>
            <w:r>
              <w:rPr>
                <w:rFonts w:ascii="Times New Roman" w:hAnsi="Times New Roman"/>
                <w:sz w:val="16"/>
                <w:szCs w:val="16"/>
              </w:rPr>
              <w:t xml:space="preserve">O: 5 </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B341F0" w:rsidP="00517B81">
            <w:pPr>
              <w:bidi w:val="0"/>
              <w:jc w:val="both"/>
              <w:rPr>
                <w:rFonts w:ascii="Times New Roman" w:hAnsi="Times New Roman"/>
                <w:sz w:val="16"/>
                <w:szCs w:val="16"/>
              </w:rPr>
            </w:pPr>
          </w:p>
          <w:p w:rsidR="00B341F0"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B341F0">
              <w:rPr>
                <w:rFonts w:ascii="Times New Roman" w:hAnsi="Times New Roman"/>
                <w:sz w:val="16"/>
                <w:szCs w:val="16"/>
              </w:rPr>
              <w:t>§: 69</w:t>
            </w:r>
          </w:p>
          <w:p w:rsidR="00C52EEC" w:rsidP="00517B81">
            <w:pPr>
              <w:bidi w:val="0"/>
              <w:jc w:val="both"/>
              <w:rPr>
                <w:rFonts w:ascii="Times New Roman" w:hAnsi="Times New Roman"/>
                <w:sz w:val="16"/>
                <w:szCs w:val="16"/>
              </w:rPr>
            </w:pPr>
            <w:r>
              <w:rPr>
                <w:rFonts w:ascii="Times New Roman" w:hAnsi="Times New Roman"/>
                <w:sz w:val="16"/>
                <w:szCs w:val="16"/>
              </w:rPr>
              <w:t>O: 5</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B341F0">
              <w:rPr>
                <w:rFonts w:ascii="Times New Roman" w:hAnsi="Times New Roman"/>
                <w:sz w:val="16"/>
                <w:szCs w:val="16"/>
              </w:rPr>
              <w:t>§ 72</w:t>
            </w:r>
          </w:p>
          <w:p w:rsidR="00C52EEC" w:rsidP="00517B81">
            <w:pPr>
              <w:bidi w:val="0"/>
              <w:jc w:val="both"/>
              <w:rPr>
                <w:rFonts w:ascii="Times New Roman" w:hAnsi="Times New Roman"/>
                <w:sz w:val="16"/>
                <w:szCs w:val="16"/>
              </w:rPr>
            </w:pPr>
            <w:r>
              <w:rPr>
                <w:rFonts w:ascii="Times New Roman" w:hAnsi="Times New Roman"/>
                <w:sz w:val="16"/>
                <w:szCs w:val="16"/>
              </w:rPr>
              <w:t>O: 7</w:t>
            </w: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D6CE9" w:rsidP="00517B81">
            <w:pPr>
              <w:bidi w:val="0"/>
              <w:jc w:val="both"/>
              <w:rPr>
                <w:rFonts w:ascii="Times New Roman" w:hAnsi="Times New Roman"/>
                <w:sz w:val="16"/>
                <w:szCs w:val="16"/>
              </w:rPr>
            </w:pPr>
            <w:r w:rsidRPr="009D6CE9">
              <w:rPr>
                <w:rFonts w:ascii="Times New Roman" w:hAnsi="Times New Roman"/>
                <w:sz w:val="16"/>
                <w:szCs w:val="16"/>
              </w:rPr>
              <w:t xml:space="preserve">(1) Verejný obstarávateľ a obstarávateľ uverejňujú dokumenty potrebné na vypracovanie ponuky, návrhu a na preukázanie splnenia podmienok účasti, okrem dokumentov podľa § </w:t>
            </w:r>
            <w:r w:rsidR="003F50EE">
              <w:rPr>
                <w:rFonts w:ascii="Times New Roman" w:hAnsi="Times New Roman"/>
                <w:sz w:val="16"/>
                <w:szCs w:val="16"/>
              </w:rPr>
              <w:t>64</w:t>
            </w:r>
            <w:r w:rsidRPr="009D6CE9">
              <w:rPr>
                <w:rFonts w:ascii="Times New Roman" w:hAnsi="Times New Roman"/>
                <w:sz w:val="16"/>
                <w:szCs w:val="16"/>
              </w:rPr>
              <w:t xml:space="preserve"> ods. 2, v profile a poskytuje k nim bezplatne neobmedzený, úplný a priamy prístup prostredníctvom elektronických prostriedkov odo dňa uverejnenia oznámenia o vyhlásení verejného obstarávania, oznámenia použitého ako výzva na súťaž, oznámenia o vyhlásení súťaže návrhov alebo oznámenia o koncesii v európskom vestníku. V oznámení o vyhlásení verejného obstarávania, v oznámení použitom ako výzva na súťaž, v oznámení o vyhlásení súťaže návrhov a v oznámení o koncesii </w:t>
            </w:r>
            <w:r w:rsidR="003F50EE">
              <w:rPr>
                <w:rFonts w:ascii="Times New Roman" w:hAnsi="Times New Roman"/>
                <w:sz w:val="16"/>
                <w:szCs w:val="16"/>
              </w:rPr>
              <w:t xml:space="preserve">verejný obstarávateľ a obstarávateľ </w:t>
            </w:r>
            <w:r w:rsidRPr="009D6CE9">
              <w:rPr>
                <w:rFonts w:ascii="Times New Roman" w:hAnsi="Times New Roman"/>
                <w:sz w:val="16"/>
                <w:szCs w:val="16"/>
              </w:rPr>
              <w:t>uved</w:t>
            </w:r>
            <w:r w:rsidR="003F50EE">
              <w:rPr>
                <w:rFonts w:ascii="Times New Roman" w:hAnsi="Times New Roman"/>
                <w:sz w:val="16"/>
                <w:szCs w:val="16"/>
              </w:rPr>
              <w:t>ú</w:t>
            </w:r>
            <w:r w:rsidRPr="009D6CE9">
              <w:rPr>
                <w:rFonts w:ascii="Times New Roman" w:hAnsi="Times New Roman"/>
                <w:sz w:val="16"/>
                <w:szCs w:val="16"/>
              </w:rPr>
              <w:t xml:space="preserve"> internetov</w:t>
            </w:r>
            <w:r w:rsidR="003F50EE">
              <w:rPr>
                <w:rFonts w:ascii="Times New Roman" w:hAnsi="Times New Roman"/>
                <w:sz w:val="16"/>
                <w:szCs w:val="16"/>
              </w:rPr>
              <w:t>ú</w:t>
            </w:r>
            <w:r w:rsidRPr="009D6CE9">
              <w:rPr>
                <w:rFonts w:ascii="Times New Roman" w:hAnsi="Times New Roman"/>
                <w:sz w:val="16"/>
                <w:szCs w:val="16"/>
              </w:rPr>
              <w:t xml:space="preserve"> adres</w:t>
            </w:r>
            <w:r w:rsidR="003F50EE">
              <w:rPr>
                <w:rFonts w:ascii="Times New Roman" w:hAnsi="Times New Roman"/>
                <w:sz w:val="16"/>
                <w:szCs w:val="16"/>
              </w:rPr>
              <w:t>u</w:t>
            </w:r>
            <w:r w:rsidRPr="009D6CE9">
              <w:rPr>
                <w:rFonts w:ascii="Times New Roman" w:hAnsi="Times New Roman"/>
                <w:sz w:val="16"/>
                <w:szCs w:val="16"/>
              </w:rPr>
              <w:t>, na ktorej sú dokumenty a</w:t>
            </w:r>
            <w:r w:rsidR="00B341F0">
              <w:rPr>
                <w:rFonts w:ascii="Times New Roman" w:hAnsi="Times New Roman"/>
                <w:sz w:val="16"/>
                <w:szCs w:val="16"/>
              </w:rPr>
              <w:t> </w:t>
            </w:r>
            <w:r w:rsidRPr="009D6CE9">
              <w:rPr>
                <w:rFonts w:ascii="Times New Roman" w:hAnsi="Times New Roman"/>
                <w:sz w:val="16"/>
                <w:szCs w:val="16"/>
              </w:rPr>
              <w:t>informácie</w:t>
            </w:r>
            <w:r w:rsidR="00B341F0">
              <w:rPr>
                <w:rFonts w:ascii="Times New Roman" w:hAnsi="Times New Roman"/>
                <w:sz w:val="16"/>
                <w:szCs w:val="16"/>
              </w:rPr>
              <w:t xml:space="preserve"> podľa prvej vety</w:t>
            </w:r>
            <w:r w:rsidRPr="009D6CE9">
              <w:rPr>
                <w:rFonts w:ascii="Times New Roman" w:hAnsi="Times New Roman"/>
                <w:sz w:val="16"/>
                <w:szCs w:val="16"/>
              </w:rPr>
              <w:t xml:space="preserve"> prístupné.</w:t>
            </w:r>
          </w:p>
          <w:p w:rsidR="00C52EEC" w:rsidRPr="009D6CE9" w:rsidP="00517B81">
            <w:pPr>
              <w:bidi w:val="0"/>
              <w:jc w:val="both"/>
              <w:rPr>
                <w:rFonts w:ascii="Times New Roman" w:hAnsi="Times New Roman"/>
                <w:sz w:val="16"/>
                <w:szCs w:val="16"/>
              </w:rPr>
            </w:pPr>
          </w:p>
          <w:p w:rsidR="00C52EEC" w:rsidRPr="009D6CE9" w:rsidP="00517B81">
            <w:pPr>
              <w:bidi w:val="0"/>
              <w:jc w:val="both"/>
              <w:rPr>
                <w:rFonts w:ascii="Times New Roman" w:hAnsi="Times New Roman"/>
                <w:sz w:val="16"/>
                <w:szCs w:val="16"/>
              </w:rPr>
            </w:pPr>
            <w:r w:rsidRPr="009D6CE9">
              <w:rPr>
                <w:rFonts w:ascii="Times New Roman" w:hAnsi="Times New Roman"/>
                <w:sz w:val="16"/>
                <w:szCs w:val="16"/>
              </w:rPr>
              <w:t>(2) Verejný obstarávateľ a obstarávateľ uverejnia súťažné podklady, informatívny dokument, súťažné podmienky a koncesnú dokumentáciu v profile v deň uverejnenia oznámenia o vyhlásení verejného obstarávania, oznámenia o vyhlásení koncesie, oznámenia o vyhlásení súťaže návrhov alebo oznámenia použitého ako výzva na súťaž v európskom vestníku, ak tento zákon neustanovuje inak.</w:t>
            </w:r>
          </w:p>
          <w:p w:rsidR="00C52EEC" w:rsidRPr="009D6CE9" w:rsidP="00517B81">
            <w:pPr>
              <w:bidi w:val="0"/>
              <w:rPr>
                <w:rFonts w:ascii="Times New Roman" w:hAnsi="Times New Roman"/>
                <w:sz w:val="16"/>
                <w:szCs w:val="16"/>
              </w:rPr>
            </w:pPr>
          </w:p>
          <w:p w:rsidR="00C52EEC" w:rsidRPr="009D6CE9" w:rsidP="00517B81">
            <w:pPr>
              <w:bidi w:val="0"/>
              <w:jc w:val="both"/>
              <w:rPr>
                <w:rFonts w:ascii="Times New Roman" w:hAnsi="Times New Roman"/>
                <w:sz w:val="16"/>
                <w:szCs w:val="16"/>
              </w:rPr>
            </w:pPr>
            <w:r w:rsidRPr="009D6CE9">
              <w:rPr>
                <w:rFonts w:ascii="Times New Roman" w:hAnsi="Times New Roman"/>
                <w:sz w:val="16"/>
                <w:szCs w:val="16"/>
              </w:rPr>
              <w:t xml:space="preserve">(3) Ak prístup k dokumentom potrebným na vypracovanie ponuky, návrhu a na preukázanie splnenia podmienok účasti alebo k ich časti nemožno poskytnúť podľa odseku 1 z dôvodu uvedeného v § </w:t>
            </w:r>
            <w:r w:rsidR="00B341F0">
              <w:rPr>
                <w:rFonts w:ascii="Times New Roman" w:hAnsi="Times New Roman"/>
                <w:sz w:val="16"/>
                <w:szCs w:val="16"/>
              </w:rPr>
              <w:t>20</w:t>
            </w:r>
            <w:r w:rsidRPr="009D6CE9">
              <w:rPr>
                <w:rFonts w:ascii="Times New Roman" w:hAnsi="Times New Roman"/>
                <w:sz w:val="16"/>
                <w:szCs w:val="16"/>
              </w:rPr>
              <w:t xml:space="preserve"> ods. </w:t>
            </w:r>
            <w:r w:rsidR="008D47BC">
              <w:rPr>
                <w:rFonts w:ascii="Times New Roman" w:hAnsi="Times New Roman"/>
                <w:sz w:val="16"/>
                <w:szCs w:val="16"/>
              </w:rPr>
              <w:t>7</w:t>
            </w:r>
            <w:r w:rsidRPr="009D6CE9">
              <w:rPr>
                <w:rFonts w:ascii="Times New Roman" w:hAnsi="Times New Roman"/>
                <w:sz w:val="16"/>
                <w:szCs w:val="16"/>
              </w:rPr>
              <w:t>, verejný obstarávateľ a obstarávateľ uvedú v oznámení o vyhlásení verejného obstarávania, v oznámení použitom ako výzva na súťaž, v oznámení o koncesii, v oznámení o vyhlásení súťaže návrhov</w:t>
            </w:r>
            <w:r w:rsidR="00B341F0">
              <w:rPr>
                <w:rFonts w:ascii="Times New Roman" w:hAnsi="Times New Roman"/>
                <w:sz w:val="16"/>
                <w:szCs w:val="16"/>
              </w:rPr>
              <w:t>, že príslušný dokument poskytnú</w:t>
            </w:r>
            <w:r w:rsidRPr="009D6CE9">
              <w:rPr>
                <w:rFonts w:ascii="Times New Roman" w:hAnsi="Times New Roman"/>
                <w:sz w:val="16"/>
                <w:szCs w:val="16"/>
              </w:rPr>
              <w:t xml:space="preserve"> inak ako elektronickými prostriedkami a adresu, na ktorej možno požiadať o tento dokument. Verejný obstarávateľ a obstarávateľ odošlú súťažné podklady, informatívny dokument, súťažné podmienky, koncesnú dokumentáciu alebo ich časť najbližší pracovný deň po doručení písomnej žiadosti hospodárskeho subjektu o ich poskytnutie; o týchto hospodárskych subjektoch sa vedie evidencia.</w:t>
            </w:r>
          </w:p>
          <w:p w:rsidR="00C52EEC" w:rsidRPr="009D6CE9" w:rsidP="00517B81">
            <w:pPr>
              <w:bidi w:val="0"/>
              <w:rPr>
                <w:rFonts w:ascii="Times New Roman" w:hAnsi="Times New Roman"/>
                <w:sz w:val="16"/>
                <w:szCs w:val="16"/>
              </w:rPr>
            </w:pPr>
          </w:p>
          <w:p w:rsidR="00C52EEC" w:rsidRPr="009D6CE9" w:rsidP="00517B81">
            <w:pPr>
              <w:bidi w:val="0"/>
              <w:jc w:val="both"/>
              <w:rPr>
                <w:rFonts w:ascii="Times New Roman" w:hAnsi="Times New Roman"/>
                <w:sz w:val="16"/>
                <w:szCs w:val="16"/>
              </w:rPr>
            </w:pPr>
            <w:r w:rsidRPr="009D6CE9">
              <w:rPr>
                <w:rFonts w:ascii="Times New Roman" w:hAnsi="Times New Roman"/>
                <w:sz w:val="16"/>
                <w:szCs w:val="16"/>
              </w:rPr>
              <w:t xml:space="preserve">(4) Ak prístup k dokumentom potrebným na vypracovanie ponuky, návrhu a na preukázanie splnenia podmienok účasti alebo k ich časti nemožno poskytnúť podľa odseku 1 z dôvodu ochrany dôverných informácií podľa § </w:t>
            </w:r>
            <w:r w:rsidR="00B341F0">
              <w:rPr>
                <w:rFonts w:ascii="Times New Roman" w:hAnsi="Times New Roman"/>
                <w:sz w:val="16"/>
                <w:szCs w:val="16"/>
              </w:rPr>
              <w:t xml:space="preserve">22 ods. </w:t>
            </w:r>
            <w:r w:rsidR="008D47BC">
              <w:rPr>
                <w:rFonts w:ascii="Times New Roman" w:hAnsi="Times New Roman"/>
                <w:sz w:val="16"/>
                <w:szCs w:val="16"/>
              </w:rPr>
              <w:t>4</w:t>
            </w:r>
            <w:r w:rsidRPr="009D6CE9">
              <w:rPr>
                <w:rFonts w:ascii="Times New Roman" w:hAnsi="Times New Roman"/>
                <w:sz w:val="16"/>
                <w:szCs w:val="16"/>
              </w:rPr>
              <w:t>, verejný obstarávateľ a obstarávateľ uvedú v oznámení o vyhlásení verejného obstarávania, v oznámení použitom ako výzva na súťaž, v oznámení o koncesii alebo v oznámení o vyhlásení súťaže návrhov opatrenia, ktoré sa vyžadujú na ochranu dôverných informácií a informáciu, ako možno získať prístup k príslušnému dokumentu.</w:t>
            </w:r>
          </w:p>
          <w:p w:rsidR="00C52EEC" w:rsidP="00517B81">
            <w:pPr>
              <w:bidi w:val="0"/>
              <w:rPr>
                <w:rFonts w:ascii="Times New Roman" w:hAnsi="Times New Roman"/>
                <w:sz w:val="16"/>
                <w:szCs w:val="16"/>
              </w:rPr>
            </w:pPr>
          </w:p>
          <w:p w:rsidR="00C52EEC" w:rsidRPr="00987012" w:rsidP="00517B81">
            <w:pPr>
              <w:bidi w:val="0"/>
              <w:rPr>
                <w:rFonts w:ascii="Times New Roman" w:hAnsi="Times New Roman"/>
                <w:sz w:val="16"/>
                <w:szCs w:val="16"/>
              </w:rPr>
            </w:pPr>
            <w:r w:rsidRPr="00987012">
              <w:rPr>
                <w:rFonts w:ascii="Times New Roman" w:hAnsi="Times New Roman"/>
                <w:sz w:val="16"/>
                <w:szCs w:val="16"/>
              </w:rPr>
              <w:t>(5) Ak verejný obstarávateľ neponúka prístup k súťažným podkladom podľa § 4</w:t>
            </w:r>
            <w:r w:rsidR="00B341F0">
              <w:rPr>
                <w:rFonts w:ascii="Times New Roman" w:hAnsi="Times New Roman"/>
                <w:sz w:val="16"/>
                <w:szCs w:val="16"/>
              </w:rPr>
              <w:t>3</w:t>
            </w:r>
            <w:r w:rsidRPr="00987012">
              <w:rPr>
                <w:rFonts w:ascii="Times New Roman" w:hAnsi="Times New Roman"/>
                <w:sz w:val="16"/>
                <w:szCs w:val="16"/>
              </w:rPr>
              <w:t xml:space="preserve"> </w:t>
            </w:r>
            <w:r w:rsidR="00B341F0">
              <w:rPr>
                <w:rFonts w:ascii="Times New Roman" w:hAnsi="Times New Roman"/>
                <w:sz w:val="16"/>
                <w:szCs w:val="16"/>
              </w:rPr>
              <w:t>ods. 1 z dôvodov uvedených v § 20</w:t>
            </w:r>
            <w:r w:rsidRPr="00987012">
              <w:rPr>
                <w:rFonts w:ascii="Times New Roman" w:hAnsi="Times New Roman"/>
                <w:sz w:val="16"/>
                <w:szCs w:val="16"/>
              </w:rPr>
              <w:t xml:space="preserve"> ods. </w:t>
            </w:r>
            <w:r w:rsidR="00800694">
              <w:rPr>
                <w:rFonts w:ascii="Times New Roman" w:hAnsi="Times New Roman"/>
                <w:sz w:val="16"/>
                <w:szCs w:val="16"/>
              </w:rPr>
              <w:t>7</w:t>
            </w:r>
            <w:r w:rsidRPr="00987012">
              <w:rPr>
                <w:rFonts w:ascii="Times New Roman" w:hAnsi="Times New Roman"/>
                <w:sz w:val="16"/>
                <w:szCs w:val="16"/>
              </w:rPr>
              <w:t xml:space="preserve"> alebo § </w:t>
            </w:r>
            <w:r w:rsidR="00B341F0">
              <w:rPr>
                <w:rFonts w:ascii="Times New Roman" w:hAnsi="Times New Roman"/>
                <w:sz w:val="16"/>
                <w:szCs w:val="16"/>
              </w:rPr>
              <w:t xml:space="preserve">22 ods. </w:t>
            </w:r>
            <w:r w:rsidR="00800694">
              <w:rPr>
                <w:rFonts w:ascii="Times New Roman" w:hAnsi="Times New Roman"/>
                <w:sz w:val="16"/>
                <w:szCs w:val="16"/>
              </w:rPr>
              <w:t>4</w:t>
            </w:r>
            <w:r w:rsidRPr="00987012">
              <w:rPr>
                <w:rFonts w:ascii="Times New Roman" w:hAnsi="Times New Roman"/>
                <w:sz w:val="16"/>
                <w:szCs w:val="16"/>
              </w:rPr>
              <w:t xml:space="preserve">, lehota na </w:t>
            </w:r>
            <w:r>
              <w:rPr>
                <w:rFonts w:ascii="Times New Roman" w:hAnsi="Times New Roman"/>
                <w:sz w:val="16"/>
                <w:szCs w:val="16"/>
              </w:rPr>
              <w:t>p</w:t>
            </w:r>
            <w:r w:rsidRPr="00987012">
              <w:rPr>
                <w:rFonts w:ascii="Times New Roman" w:hAnsi="Times New Roman"/>
                <w:sz w:val="16"/>
                <w:szCs w:val="16"/>
              </w:rPr>
              <w:t xml:space="preserve">redkladanie ponúk je najmenej   </w:t>
            </w:r>
          </w:p>
          <w:p w:rsidR="00C52EEC" w:rsidRPr="00987012" w:rsidP="00517B81">
            <w:pPr>
              <w:bidi w:val="0"/>
              <w:rPr>
                <w:rFonts w:ascii="Times New Roman" w:hAnsi="Times New Roman"/>
                <w:sz w:val="16"/>
                <w:szCs w:val="16"/>
              </w:rPr>
            </w:pPr>
            <w:r w:rsidRPr="00987012">
              <w:rPr>
                <w:rFonts w:ascii="Times New Roman" w:hAnsi="Times New Roman"/>
                <w:sz w:val="16"/>
                <w:szCs w:val="16"/>
              </w:rPr>
              <w:t>a)</w:t>
            </w:r>
            <w:r>
              <w:rPr>
                <w:rFonts w:ascii="Times New Roman" w:hAnsi="Times New Roman"/>
                <w:sz w:val="16"/>
                <w:szCs w:val="16"/>
              </w:rPr>
              <w:t xml:space="preserve"> </w:t>
            </w:r>
            <w:r w:rsidRPr="00987012">
              <w:rPr>
                <w:rFonts w:ascii="Times New Roman" w:hAnsi="Times New Roman"/>
                <w:sz w:val="16"/>
                <w:szCs w:val="16"/>
              </w:rPr>
              <w:t>40 dní odo dňa odoslania oznámenia o vyhlásení verejného obstarávania publikačnému úradu,</w:t>
            </w:r>
          </w:p>
          <w:p w:rsidR="00C52EEC" w:rsidP="00517B81">
            <w:pPr>
              <w:bidi w:val="0"/>
              <w:rPr>
                <w:rFonts w:ascii="Times New Roman" w:hAnsi="Times New Roman"/>
                <w:sz w:val="16"/>
                <w:szCs w:val="16"/>
              </w:rPr>
            </w:pPr>
            <w:r w:rsidRPr="00987012">
              <w:rPr>
                <w:rFonts w:ascii="Times New Roman" w:hAnsi="Times New Roman"/>
                <w:sz w:val="16"/>
                <w:szCs w:val="16"/>
              </w:rPr>
              <w:t>b)</w:t>
            </w:r>
            <w:r>
              <w:rPr>
                <w:rFonts w:ascii="Times New Roman" w:hAnsi="Times New Roman"/>
                <w:sz w:val="16"/>
                <w:szCs w:val="16"/>
              </w:rPr>
              <w:t xml:space="preserve"> </w:t>
            </w:r>
            <w:r w:rsidRPr="00987012">
              <w:rPr>
                <w:rFonts w:ascii="Times New Roman" w:hAnsi="Times New Roman"/>
                <w:sz w:val="16"/>
                <w:szCs w:val="16"/>
              </w:rPr>
              <w:t>20 dní odo dňa odoslania oznámenia o vyhlásení verejného obstarávania publikačnému úradu, ak verejný obstarávateľ uverejnil predbežné oznámenie najskôr 12 mesiacov a najneskôr 35 dní pred dňom odoslania oznámenia o vyhlásení verejného obstarávania publikačnému úradu a predbežné oznámenie obsahuje všetky požadované údaje a informácie, ak sú takéto údaje a informácie k dispozícii v čase, keď sa predbežné oznámenie uverejňuje.</w:t>
            </w:r>
          </w:p>
          <w:p w:rsidR="00B341F0" w:rsidP="00517B81">
            <w:pPr>
              <w:bidi w:val="0"/>
              <w:rPr>
                <w:rFonts w:ascii="Times New Roman" w:hAnsi="Times New Roman"/>
                <w:sz w:val="16"/>
                <w:szCs w:val="16"/>
              </w:rPr>
            </w:pPr>
          </w:p>
          <w:p w:rsidR="00C52EEC" w:rsidRPr="00987012" w:rsidP="00517B81">
            <w:pPr>
              <w:bidi w:val="0"/>
              <w:rPr>
                <w:rFonts w:ascii="Times New Roman" w:hAnsi="Times New Roman"/>
                <w:sz w:val="16"/>
                <w:szCs w:val="16"/>
              </w:rPr>
            </w:pPr>
            <w:r>
              <w:rPr>
                <w:rFonts w:ascii="Times New Roman" w:hAnsi="Times New Roman"/>
                <w:sz w:val="16"/>
                <w:szCs w:val="16"/>
              </w:rPr>
              <w:t>(5</w:t>
            </w:r>
            <w:r w:rsidRPr="00987012">
              <w:rPr>
                <w:rFonts w:ascii="Times New Roman" w:hAnsi="Times New Roman"/>
                <w:sz w:val="16"/>
                <w:szCs w:val="16"/>
              </w:rPr>
              <w:t>) Ak verejný obstarávateľ neponúka prístup</w:t>
            </w:r>
            <w:r w:rsidR="00B341F0">
              <w:rPr>
                <w:rFonts w:ascii="Times New Roman" w:hAnsi="Times New Roman"/>
                <w:sz w:val="16"/>
                <w:szCs w:val="16"/>
              </w:rPr>
              <w:t xml:space="preserve"> k súťažným podkladom podľa § 43</w:t>
            </w:r>
            <w:r w:rsidRPr="00987012">
              <w:rPr>
                <w:rFonts w:ascii="Times New Roman" w:hAnsi="Times New Roman"/>
                <w:sz w:val="16"/>
                <w:szCs w:val="16"/>
              </w:rPr>
              <w:t xml:space="preserve"> ods. 1 z dôvodov uvedených v § </w:t>
            </w:r>
            <w:r w:rsidR="00B341F0">
              <w:rPr>
                <w:rFonts w:ascii="Times New Roman" w:hAnsi="Times New Roman"/>
                <w:sz w:val="16"/>
                <w:szCs w:val="16"/>
              </w:rPr>
              <w:t>20</w:t>
            </w:r>
            <w:r w:rsidRPr="00987012">
              <w:rPr>
                <w:rFonts w:ascii="Times New Roman" w:hAnsi="Times New Roman"/>
                <w:sz w:val="16"/>
                <w:szCs w:val="16"/>
              </w:rPr>
              <w:t xml:space="preserve"> ods. </w:t>
            </w:r>
            <w:r w:rsidR="00800694">
              <w:rPr>
                <w:rFonts w:ascii="Times New Roman" w:hAnsi="Times New Roman"/>
                <w:sz w:val="16"/>
                <w:szCs w:val="16"/>
              </w:rPr>
              <w:t>7</w:t>
            </w:r>
            <w:r w:rsidRPr="00987012">
              <w:rPr>
                <w:rFonts w:ascii="Times New Roman" w:hAnsi="Times New Roman"/>
                <w:sz w:val="16"/>
                <w:szCs w:val="16"/>
              </w:rPr>
              <w:t xml:space="preserve"> alebo § </w:t>
            </w:r>
            <w:r w:rsidR="00B341F0">
              <w:rPr>
                <w:rFonts w:ascii="Times New Roman" w:hAnsi="Times New Roman"/>
                <w:sz w:val="16"/>
                <w:szCs w:val="16"/>
              </w:rPr>
              <w:t>22</w:t>
            </w:r>
            <w:r w:rsidRPr="00987012">
              <w:rPr>
                <w:rFonts w:ascii="Times New Roman" w:hAnsi="Times New Roman"/>
                <w:sz w:val="16"/>
                <w:szCs w:val="16"/>
              </w:rPr>
              <w:t xml:space="preserve"> ods. </w:t>
            </w:r>
            <w:r w:rsidR="00800694">
              <w:rPr>
                <w:rFonts w:ascii="Times New Roman" w:hAnsi="Times New Roman"/>
                <w:sz w:val="16"/>
                <w:szCs w:val="16"/>
              </w:rPr>
              <w:t>4</w:t>
            </w:r>
            <w:r w:rsidRPr="00987012">
              <w:rPr>
                <w:rFonts w:ascii="Times New Roman" w:hAnsi="Times New Roman"/>
                <w:sz w:val="16"/>
                <w:szCs w:val="16"/>
              </w:rPr>
              <w:t xml:space="preserve">, lehota na </w:t>
            </w:r>
            <w:r>
              <w:rPr>
                <w:rFonts w:ascii="Times New Roman" w:hAnsi="Times New Roman"/>
                <w:sz w:val="16"/>
                <w:szCs w:val="16"/>
              </w:rPr>
              <w:t xml:space="preserve">predkladanie ponúk je najmenej </w:t>
            </w:r>
          </w:p>
          <w:p w:rsidR="00C52EEC" w:rsidRPr="00987012" w:rsidP="00517B81">
            <w:pPr>
              <w:bidi w:val="0"/>
              <w:rPr>
                <w:rFonts w:ascii="Times New Roman" w:hAnsi="Times New Roman"/>
                <w:sz w:val="16"/>
                <w:szCs w:val="16"/>
              </w:rPr>
            </w:pPr>
            <w:r w:rsidRPr="00987012">
              <w:rPr>
                <w:rFonts w:ascii="Times New Roman" w:hAnsi="Times New Roman"/>
                <w:sz w:val="16"/>
                <w:szCs w:val="16"/>
              </w:rPr>
              <w:t>a)</w:t>
            </w:r>
            <w:r>
              <w:rPr>
                <w:rFonts w:ascii="Times New Roman" w:hAnsi="Times New Roman"/>
                <w:sz w:val="16"/>
                <w:szCs w:val="16"/>
              </w:rPr>
              <w:t xml:space="preserve"> </w:t>
            </w:r>
            <w:r w:rsidRPr="00987012">
              <w:rPr>
                <w:rFonts w:ascii="Times New Roman" w:hAnsi="Times New Roman"/>
                <w:sz w:val="16"/>
                <w:szCs w:val="16"/>
              </w:rPr>
              <w:t>35 dní odo dňa odoslania výzvy na predkladanie ponúk,</w:t>
            </w:r>
          </w:p>
          <w:p w:rsidR="00C52EEC" w:rsidP="00517B81">
            <w:pPr>
              <w:bidi w:val="0"/>
              <w:rPr>
                <w:rFonts w:ascii="Times New Roman" w:hAnsi="Times New Roman"/>
                <w:sz w:val="16"/>
                <w:szCs w:val="16"/>
              </w:rPr>
            </w:pPr>
            <w:r w:rsidRPr="00987012">
              <w:rPr>
                <w:rFonts w:ascii="Times New Roman" w:hAnsi="Times New Roman"/>
                <w:sz w:val="16"/>
                <w:szCs w:val="16"/>
              </w:rPr>
              <w:t>b)</w:t>
            </w:r>
            <w:r>
              <w:rPr>
                <w:rFonts w:ascii="Times New Roman" w:hAnsi="Times New Roman"/>
                <w:sz w:val="16"/>
                <w:szCs w:val="16"/>
              </w:rPr>
              <w:t xml:space="preserve"> </w:t>
            </w:r>
            <w:r w:rsidRPr="00987012">
              <w:rPr>
                <w:rFonts w:ascii="Times New Roman" w:hAnsi="Times New Roman"/>
                <w:sz w:val="16"/>
                <w:szCs w:val="16"/>
              </w:rPr>
              <w:t>15 dní odo dňa odoslania výzvy na predkladanie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takéto údaje a informácie k dispozícii v čase, keď sa predbežné oznámenie uverejňuje.</w:t>
            </w:r>
          </w:p>
          <w:p w:rsidR="00C52EEC" w:rsidP="00517B81">
            <w:pPr>
              <w:bidi w:val="0"/>
              <w:rPr>
                <w:rFonts w:ascii="Times New Roman" w:hAnsi="Times New Roman"/>
                <w:sz w:val="16"/>
                <w:szCs w:val="16"/>
              </w:rPr>
            </w:pPr>
          </w:p>
          <w:p w:rsidR="00C52EEC" w:rsidRPr="00987012" w:rsidP="00517B81">
            <w:pPr>
              <w:bidi w:val="0"/>
              <w:rPr>
                <w:rFonts w:ascii="Times New Roman" w:hAnsi="Times New Roman"/>
                <w:sz w:val="16"/>
                <w:szCs w:val="16"/>
              </w:rPr>
            </w:pPr>
            <w:r w:rsidRPr="00987012">
              <w:rPr>
                <w:rFonts w:ascii="Times New Roman" w:hAnsi="Times New Roman"/>
                <w:sz w:val="16"/>
                <w:szCs w:val="16"/>
              </w:rPr>
              <w:t>(7) Ak verejný obstarávateľ neponúka prístup k súťažným podkladom podľa § 4</w:t>
            </w:r>
            <w:r w:rsidR="00B341F0">
              <w:rPr>
                <w:rFonts w:ascii="Times New Roman" w:hAnsi="Times New Roman"/>
                <w:sz w:val="16"/>
                <w:szCs w:val="16"/>
              </w:rPr>
              <w:t>3</w:t>
            </w:r>
            <w:r w:rsidRPr="00987012">
              <w:rPr>
                <w:rFonts w:ascii="Times New Roman" w:hAnsi="Times New Roman"/>
                <w:sz w:val="16"/>
                <w:szCs w:val="16"/>
              </w:rPr>
              <w:t xml:space="preserve"> ods. 1 z dôvodov uvedených v § </w:t>
            </w:r>
            <w:r w:rsidR="00B341F0">
              <w:rPr>
                <w:rFonts w:ascii="Times New Roman" w:hAnsi="Times New Roman"/>
                <w:sz w:val="16"/>
                <w:szCs w:val="16"/>
              </w:rPr>
              <w:t>20</w:t>
            </w:r>
            <w:r w:rsidRPr="00987012">
              <w:rPr>
                <w:rFonts w:ascii="Times New Roman" w:hAnsi="Times New Roman"/>
                <w:sz w:val="16"/>
                <w:szCs w:val="16"/>
              </w:rPr>
              <w:t xml:space="preserve"> ods. </w:t>
            </w:r>
            <w:r w:rsidR="00800694">
              <w:rPr>
                <w:rFonts w:ascii="Times New Roman" w:hAnsi="Times New Roman"/>
                <w:sz w:val="16"/>
                <w:szCs w:val="16"/>
              </w:rPr>
              <w:t>7</w:t>
            </w:r>
            <w:r w:rsidRPr="00987012">
              <w:rPr>
                <w:rFonts w:ascii="Times New Roman" w:hAnsi="Times New Roman"/>
                <w:sz w:val="16"/>
                <w:szCs w:val="16"/>
              </w:rPr>
              <w:t xml:space="preserve"> alebo § </w:t>
            </w:r>
            <w:r w:rsidR="00B341F0">
              <w:rPr>
                <w:rFonts w:ascii="Times New Roman" w:hAnsi="Times New Roman"/>
                <w:sz w:val="16"/>
                <w:szCs w:val="16"/>
              </w:rPr>
              <w:t>22</w:t>
            </w:r>
            <w:r w:rsidRPr="00987012">
              <w:rPr>
                <w:rFonts w:ascii="Times New Roman" w:hAnsi="Times New Roman"/>
                <w:sz w:val="16"/>
                <w:szCs w:val="16"/>
              </w:rPr>
              <w:t xml:space="preserve"> ods. </w:t>
            </w:r>
            <w:r w:rsidR="00800694">
              <w:rPr>
                <w:rFonts w:ascii="Times New Roman" w:hAnsi="Times New Roman"/>
                <w:sz w:val="16"/>
                <w:szCs w:val="16"/>
              </w:rPr>
              <w:t>4</w:t>
            </w:r>
            <w:r w:rsidRPr="00987012">
              <w:rPr>
                <w:rFonts w:ascii="Times New Roman" w:hAnsi="Times New Roman"/>
                <w:sz w:val="16"/>
                <w:szCs w:val="16"/>
              </w:rPr>
              <w:t xml:space="preserve">, lehota na predkladanie základných ponúk je </w:t>
            </w:r>
          </w:p>
          <w:p w:rsidR="00C52EEC" w:rsidRPr="00987012" w:rsidP="00517B81">
            <w:pPr>
              <w:bidi w:val="0"/>
              <w:rPr>
                <w:rFonts w:ascii="Times New Roman" w:hAnsi="Times New Roman"/>
                <w:sz w:val="16"/>
                <w:szCs w:val="16"/>
              </w:rPr>
            </w:pPr>
            <w:r w:rsidRPr="00987012">
              <w:rPr>
                <w:rFonts w:ascii="Times New Roman" w:hAnsi="Times New Roman"/>
                <w:sz w:val="16"/>
                <w:szCs w:val="16"/>
              </w:rPr>
              <w:t>a)</w:t>
            </w:r>
            <w:r>
              <w:rPr>
                <w:rFonts w:ascii="Times New Roman" w:hAnsi="Times New Roman"/>
                <w:sz w:val="16"/>
                <w:szCs w:val="16"/>
              </w:rPr>
              <w:t xml:space="preserve"> </w:t>
            </w:r>
            <w:r w:rsidRPr="00987012">
              <w:rPr>
                <w:rFonts w:ascii="Times New Roman" w:hAnsi="Times New Roman"/>
                <w:sz w:val="16"/>
                <w:szCs w:val="16"/>
              </w:rPr>
              <w:t>35 dní odo dňa odoslania výzvy na predkladanie základných ponúk,</w:t>
            </w:r>
          </w:p>
          <w:p w:rsidR="00C52EEC" w:rsidRPr="001340E3" w:rsidP="00517B81">
            <w:pPr>
              <w:bidi w:val="0"/>
              <w:rPr>
                <w:rFonts w:ascii="Times New Roman" w:hAnsi="Times New Roman"/>
                <w:sz w:val="16"/>
                <w:szCs w:val="16"/>
              </w:rPr>
            </w:pPr>
            <w:r w:rsidRPr="00987012">
              <w:rPr>
                <w:rFonts w:ascii="Times New Roman" w:hAnsi="Times New Roman"/>
                <w:sz w:val="16"/>
                <w:szCs w:val="16"/>
              </w:rPr>
              <w:t>b)</w:t>
            </w:r>
            <w:r>
              <w:rPr>
                <w:rFonts w:ascii="Times New Roman" w:hAnsi="Times New Roman"/>
                <w:sz w:val="16"/>
                <w:szCs w:val="16"/>
              </w:rPr>
              <w:t xml:space="preserve"> </w:t>
            </w:r>
            <w:r w:rsidRPr="00987012">
              <w:rPr>
                <w:rFonts w:ascii="Times New Roman" w:hAnsi="Times New Roman"/>
                <w:sz w:val="16"/>
                <w:szCs w:val="16"/>
              </w:rPr>
              <w:t>15 dní odo dňa odoslania výzvy na predkladanie základných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takéto údaje a informácie k dispozícii v čase, keď sa predbežné oznámenie uverejňuje.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53</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697BCB">
              <w:rPr>
                <w:rFonts w:ascii="Times New Roman" w:hAnsi="Times New Roman"/>
                <w:sz w:val="16"/>
                <w:szCs w:val="16"/>
              </w:rPr>
              <w:t>Verejní obstarávatelia poskytnú všetkým uchádzačom, ktorí sa zúčastňujú postupu obstarávania, doplňujúce informácie týkajúce sa špecifikácií a akékoľvek podporné dokumenty najneskôr šesť dní pred uplynutím lehoty stanovenej na prijímanie ponúk, ak bola žiadosť o ne podaná včas. V prípade zrýchleného postupu uvedeného v článku 27 ods. 3 a článku 28 ods. 6 predstavuje táto lehota štyri dni.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00B341F0">
              <w:rPr>
                <w:rFonts w:ascii="Times New Roman" w:hAnsi="Times New Roman"/>
                <w:sz w:val="16"/>
                <w:szCs w:val="16"/>
              </w:rPr>
              <w:t>§: 48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B341F0" w:rsidR="00B341F0">
              <w:rPr>
                <w:rFonts w:ascii="Times New Roman" w:hAnsi="Times New Roman"/>
                <w:sz w:val="16"/>
                <w:szCs w:val="16"/>
              </w:rPr>
              <w:t xml:space="preserve">Verejný obstarávateľ a obstarávateľ bezodkladne poskytnú vysvetlenie informácií potrebných na vypracovanie ponuky, návrhu a na preukázanie splnenia podmienok účasti všetkým záujemcov, ktorí sú im známi, najneskôr však šesť dní pred uplynutím lehoty na predkladanie ponúk alebo lehoty na predloženie dokladov preukazujúcich splnenie podmienok účasti za </w:t>
            </w:r>
            <w:r w:rsidR="008D47BC">
              <w:rPr>
                <w:rFonts w:ascii="Times New Roman" w:hAnsi="Times New Roman"/>
                <w:sz w:val="16"/>
                <w:szCs w:val="16"/>
              </w:rPr>
              <w:t>predpokladu, že o vysvetlenie záujemca</w:t>
            </w:r>
            <w:r w:rsidRPr="00B341F0" w:rsidR="00B341F0">
              <w:rPr>
                <w:rFonts w:ascii="Times New Roman" w:hAnsi="Times New Roman"/>
                <w:sz w:val="16"/>
                <w:szCs w:val="16"/>
              </w:rPr>
              <w:t xml:space="preserve"> požiada dostatočne vopred; ak sa použije zrýchlený postup z dôvodu naliehavej udalosti, je táto lehota štyri dni.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54</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697BCB">
              <w:rPr>
                <w:rFonts w:ascii="Times New Roman" w:hAnsi="Times New Roman"/>
                <w:sz w:val="16"/>
                <w:szCs w:val="16"/>
              </w:rPr>
              <w:t>Pri užšej súťaži, postupoch súťažného dialógu, pri inovatívnych partnerstvách a pri rokovacích konaniach verejní obstarávatelia súčasne písomne vyzvú vybraných záujemcov, aby predložili svoje ponuky, alebo v prípade súťažného dialógu ich vyzvú na účasť na dialógu.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341F0">
              <w:rPr>
                <w:rFonts w:ascii="Times New Roman" w:hAnsi="Times New Roman"/>
                <w:sz w:val="16"/>
                <w:szCs w:val="16"/>
              </w:rPr>
              <w:t>§: 68</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D64CE6">
              <w:rPr>
                <w:rFonts w:ascii="Times New Roman" w:hAnsi="Times New Roman"/>
                <w:sz w:val="16"/>
                <w:szCs w:val="16"/>
              </w:rPr>
              <w:t>(1) Výzvu na predkladanie ponúk verejný obstarávateľ súčasne pošle len vybratým záujemcom, ktorí spĺňajú podmienky účasti. Verejný obstarávateľ môže vyzvať na predkladanie ponúk aj nižší počet záujemcov, ktorí spĺňajú podmienky účasti a minimálnu úroveň spôsobilosti, ak sa nedosiahol určený minimálny počet. V rámci toho istého postupu verejný obstarávateľ nesmie vyzvať na predloženie ponuky toho, kto nepožiadal o účasť. Ponuku môže predložiť len záujemca, ktorého verejný obstarávateľ vyzval na predloženie ponuky.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54</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697BCB">
              <w:rPr>
                <w:rFonts w:ascii="Times New Roman" w:hAnsi="Times New Roman"/>
                <w:sz w:val="16"/>
                <w:szCs w:val="16"/>
              </w:rPr>
              <w:t>Vo výzvach uvedených v odseku 1 tohto článku sa uvádza odkaz na elektronickú adresu, na ktorej sú elektronickými prostriedkami priamo dostupné súťažné podklady. K výzvam sú priložené súťažné podklady, ak tieto podklady nepodliehajú neobmedzenému a úplnému priamemu bezodplatnému prístupu z dôvodov stanovených v článku 53 ods. 1 druhom alebo treťom pododseku a neboli už inak dostupné. Výzvy uvedené v odseku 1 tohto článku okrem toho obsahujú informácie uvedené v prílohe IX.</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341F0">
              <w:rPr>
                <w:rFonts w:ascii="Times New Roman" w:hAnsi="Times New Roman"/>
                <w:sz w:val="16"/>
                <w:szCs w:val="16"/>
              </w:rPr>
              <w:t>§: 68</w:t>
            </w:r>
          </w:p>
          <w:p w:rsidR="00C52EEC" w:rsidP="00517B81">
            <w:pPr>
              <w:bidi w:val="0"/>
              <w:jc w:val="both"/>
              <w:rPr>
                <w:rFonts w:ascii="Times New Roman" w:hAnsi="Times New Roman"/>
                <w:sz w:val="16"/>
                <w:szCs w:val="16"/>
              </w:rPr>
            </w:pPr>
            <w:r>
              <w:rPr>
                <w:rFonts w:ascii="Times New Roman" w:hAnsi="Times New Roman"/>
                <w:sz w:val="16"/>
                <w:szCs w:val="16"/>
              </w:rPr>
              <w:t>O: 2, 3</w:t>
            </w: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D64CE6" w:rsidP="00517B81">
            <w:pPr>
              <w:bidi w:val="0"/>
              <w:rPr>
                <w:rFonts w:ascii="Times New Roman" w:hAnsi="Times New Roman"/>
                <w:sz w:val="16"/>
                <w:szCs w:val="16"/>
              </w:rPr>
            </w:pPr>
            <w:r w:rsidRPr="00D64CE6">
              <w:rPr>
                <w:rFonts w:ascii="Times New Roman" w:hAnsi="Times New Roman"/>
                <w:sz w:val="16"/>
                <w:szCs w:val="16"/>
              </w:rPr>
              <w:t>(2) Výzva na predkladanie ponúk obsahuje</w:t>
            </w:r>
          </w:p>
          <w:p w:rsidR="00C52EEC" w:rsidRPr="00D64CE6" w:rsidP="00517B81">
            <w:pPr>
              <w:bidi w:val="0"/>
              <w:rPr>
                <w:rFonts w:ascii="Times New Roman" w:hAnsi="Times New Roman"/>
                <w:sz w:val="16"/>
                <w:szCs w:val="16"/>
              </w:rPr>
            </w:pPr>
            <w:r w:rsidRPr="00D64CE6">
              <w:rPr>
                <w:rFonts w:ascii="Times New Roman" w:hAnsi="Times New Roman"/>
                <w:sz w:val="16"/>
                <w:szCs w:val="16"/>
              </w:rPr>
              <w:t>a)</w:t>
            </w:r>
            <w:r>
              <w:rPr>
                <w:rFonts w:ascii="Times New Roman" w:hAnsi="Times New Roman"/>
                <w:sz w:val="16"/>
                <w:szCs w:val="16"/>
              </w:rPr>
              <w:t xml:space="preserve"> </w:t>
            </w:r>
            <w:r w:rsidRPr="00D64CE6">
              <w:rPr>
                <w:rFonts w:ascii="Times New Roman" w:hAnsi="Times New Roman"/>
                <w:sz w:val="16"/>
                <w:szCs w:val="16"/>
              </w:rPr>
              <w:t>odkaz na elektronickú adresu, na ktorej sú súťa</w:t>
            </w:r>
            <w:r w:rsidR="00B341F0">
              <w:rPr>
                <w:rFonts w:ascii="Times New Roman" w:hAnsi="Times New Roman"/>
                <w:sz w:val="16"/>
                <w:szCs w:val="16"/>
              </w:rPr>
              <w:t>žné podklady dostupné podľa § 43</w:t>
            </w:r>
            <w:r w:rsidRPr="00D64CE6">
              <w:rPr>
                <w:rFonts w:ascii="Times New Roman" w:hAnsi="Times New Roman"/>
                <w:sz w:val="16"/>
                <w:szCs w:val="16"/>
              </w:rPr>
              <w:t xml:space="preserve"> ods. 1,</w:t>
            </w:r>
          </w:p>
          <w:p w:rsidR="00C52EEC" w:rsidRPr="00D64CE6" w:rsidP="00517B81">
            <w:pPr>
              <w:bidi w:val="0"/>
              <w:rPr>
                <w:rFonts w:ascii="Times New Roman" w:hAnsi="Times New Roman"/>
                <w:sz w:val="16"/>
                <w:szCs w:val="16"/>
              </w:rPr>
            </w:pPr>
            <w:r w:rsidRPr="00D64CE6">
              <w:rPr>
                <w:rFonts w:ascii="Times New Roman" w:hAnsi="Times New Roman"/>
                <w:sz w:val="16"/>
                <w:szCs w:val="16"/>
              </w:rPr>
              <w:t>b)</w:t>
            </w:r>
            <w:r>
              <w:rPr>
                <w:rFonts w:ascii="Times New Roman" w:hAnsi="Times New Roman"/>
                <w:sz w:val="16"/>
                <w:szCs w:val="16"/>
              </w:rPr>
              <w:t xml:space="preserve"> </w:t>
            </w:r>
            <w:r w:rsidRPr="00D64CE6">
              <w:rPr>
                <w:rFonts w:ascii="Times New Roman" w:hAnsi="Times New Roman"/>
                <w:sz w:val="16"/>
                <w:szCs w:val="16"/>
              </w:rPr>
              <w:t>odkaz na uverejnené oznámenie o vyhlásení verejného obstarávania,</w:t>
            </w:r>
          </w:p>
          <w:p w:rsidR="00C52EEC" w:rsidRPr="00D64CE6" w:rsidP="00517B81">
            <w:pPr>
              <w:bidi w:val="0"/>
              <w:rPr>
                <w:rFonts w:ascii="Times New Roman" w:hAnsi="Times New Roman"/>
                <w:sz w:val="16"/>
                <w:szCs w:val="16"/>
              </w:rPr>
            </w:pPr>
            <w:r w:rsidRPr="00D64CE6">
              <w:rPr>
                <w:rFonts w:ascii="Times New Roman" w:hAnsi="Times New Roman"/>
                <w:sz w:val="16"/>
                <w:szCs w:val="16"/>
              </w:rPr>
              <w:t>c)</w:t>
            </w:r>
            <w:r>
              <w:rPr>
                <w:rFonts w:ascii="Times New Roman" w:hAnsi="Times New Roman"/>
                <w:sz w:val="16"/>
                <w:szCs w:val="16"/>
              </w:rPr>
              <w:t xml:space="preserve"> </w:t>
            </w:r>
            <w:r w:rsidRPr="00D64CE6">
              <w:rPr>
                <w:rFonts w:ascii="Times New Roman" w:hAnsi="Times New Roman"/>
                <w:sz w:val="16"/>
                <w:szCs w:val="16"/>
              </w:rPr>
              <w:t>lehotu na predkladanie ponúk, adresu, na ktorú sa ponuky predkladajú, jazyk alebo jazyky, v ktorých možno predkladať ponuky,</w:t>
            </w:r>
          </w:p>
          <w:p w:rsidR="00C52EEC" w:rsidRPr="00D64CE6" w:rsidP="00517B81">
            <w:pPr>
              <w:bidi w:val="0"/>
              <w:rPr>
                <w:rFonts w:ascii="Times New Roman" w:hAnsi="Times New Roman"/>
                <w:sz w:val="16"/>
                <w:szCs w:val="16"/>
              </w:rPr>
            </w:pPr>
            <w:r w:rsidRPr="00D64CE6">
              <w:rPr>
                <w:rFonts w:ascii="Times New Roman" w:hAnsi="Times New Roman"/>
                <w:sz w:val="16"/>
                <w:szCs w:val="16"/>
              </w:rPr>
              <w:t>d)</w:t>
            </w:r>
            <w:r w:rsidRPr="008A6FB3">
              <w:rPr>
                <w:rFonts w:ascii="Times New Roman" w:hAnsi="Times New Roman"/>
                <w:sz w:val="16"/>
                <w:szCs w:val="16"/>
              </w:rPr>
              <w:t xml:space="preserve"> odkaz na dokument, v ktorom sú uvedené doklady vyžadované na preukázanie splnenia podmienok účasti</w:t>
            </w:r>
            <w:r w:rsidRPr="00D64CE6">
              <w:rPr>
                <w:rFonts w:ascii="Times New Roman" w:hAnsi="Times New Roman"/>
                <w:sz w:val="16"/>
                <w:szCs w:val="16"/>
              </w:rPr>
              <w:t xml:space="preserve">, </w:t>
            </w:r>
          </w:p>
          <w:p w:rsidR="00C52EEC" w:rsidRPr="00D64CE6" w:rsidP="00517B81">
            <w:pPr>
              <w:bidi w:val="0"/>
              <w:rPr>
                <w:rFonts w:ascii="Times New Roman" w:hAnsi="Times New Roman"/>
                <w:sz w:val="16"/>
                <w:szCs w:val="16"/>
              </w:rPr>
            </w:pPr>
            <w:r w:rsidRPr="00D64CE6">
              <w:rPr>
                <w:rFonts w:ascii="Times New Roman" w:hAnsi="Times New Roman"/>
                <w:sz w:val="16"/>
                <w:szCs w:val="16"/>
              </w:rPr>
              <w:t>e)</w:t>
            </w:r>
            <w:r>
              <w:rPr>
                <w:rFonts w:ascii="Times New Roman" w:hAnsi="Times New Roman"/>
                <w:sz w:val="16"/>
                <w:szCs w:val="16"/>
              </w:rPr>
              <w:t xml:space="preserve"> </w:t>
            </w:r>
            <w:r w:rsidRPr="00D64CE6">
              <w:rPr>
                <w:rFonts w:ascii="Times New Roman" w:hAnsi="Times New Roman"/>
                <w:sz w:val="16"/>
                <w:szCs w:val="16"/>
              </w:rPr>
              <w:t>relatívnu váhu jednotlivých kritérií na vyhodnotenie ponúk alebo zostupné poradie dôležitosti kritérií, ak nie je uvedené v oznámení o vyhlásení verejného obstarávania alebo v súťažných podkladoch,</w:t>
            </w:r>
          </w:p>
          <w:p w:rsidR="00C52EEC" w:rsidRPr="00D64CE6" w:rsidP="00517B81">
            <w:pPr>
              <w:bidi w:val="0"/>
              <w:rPr>
                <w:rFonts w:ascii="Times New Roman" w:hAnsi="Times New Roman"/>
                <w:sz w:val="16"/>
                <w:szCs w:val="16"/>
              </w:rPr>
            </w:pPr>
            <w:r w:rsidRPr="00D64CE6">
              <w:rPr>
                <w:rFonts w:ascii="Times New Roman" w:hAnsi="Times New Roman"/>
                <w:sz w:val="16"/>
                <w:szCs w:val="16"/>
              </w:rPr>
              <w:t>f)</w:t>
            </w:r>
            <w:r>
              <w:rPr>
                <w:rFonts w:ascii="Times New Roman" w:hAnsi="Times New Roman"/>
                <w:sz w:val="16"/>
                <w:szCs w:val="16"/>
              </w:rPr>
              <w:t xml:space="preserve"> </w:t>
            </w:r>
            <w:r w:rsidRPr="00D64CE6">
              <w:rPr>
                <w:rFonts w:ascii="Times New Roman" w:hAnsi="Times New Roman"/>
                <w:sz w:val="16"/>
                <w:szCs w:val="16"/>
              </w:rPr>
              <w:t>ďalšie potrebné informácie.</w:t>
            </w:r>
          </w:p>
          <w:p w:rsidR="00C52EEC" w:rsidRPr="00D64CE6" w:rsidP="00517B81">
            <w:pPr>
              <w:bidi w:val="0"/>
              <w:rPr>
                <w:rFonts w:ascii="Times New Roman" w:hAnsi="Times New Roman"/>
                <w:sz w:val="16"/>
                <w:szCs w:val="16"/>
              </w:rPr>
            </w:pPr>
          </w:p>
          <w:p w:rsidR="00C52EEC" w:rsidRPr="001340E3" w:rsidP="00800694">
            <w:pPr>
              <w:bidi w:val="0"/>
              <w:rPr>
                <w:rFonts w:ascii="Times New Roman" w:hAnsi="Times New Roman"/>
                <w:sz w:val="16"/>
                <w:szCs w:val="16"/>
              </w:rPr>
            </w:pPr>
            <w:r w:rsidRPr="00D64CE6">
              <w:rPr>
                <w:rFonts w:ascii="Times New Roman" w:hAnsi="Times New Roman"/>
                <w:sz w:val="16"/>
                <w:szCs w:val="16"/>
              </w:rPr>
              <w:t>(3) Ak verejný obstarávateľ neponúka prístup k súťažným podkladom podľa § 4</w:t>
            </w:r>
            <w:r w:rsidR="00B341F0">
              <w:rPr>
                <w:rFonts w:ascii="Times New Roman" w:hAnsi="Times New Roman"/>
                <w:sz w:val="16"/>
                <w:szCs w:val="16"/>
              </w:rPr>
              <w:t>3</w:t>
            </w:r>
            <w:r w:rsidRPr="00D64CE6">
              <w:rPr>
                <w:rFonts w:ascii="Times New Roman" w:hAnsi="Times New Roman"/>
                <w:sz w:val="16"/>
                <w:szCs w:val="16"/>
              </w:rPr>
              <w:t xml:space="preserve"> ods. 1 z dôvodov uvedených v § </w:t>
            </w:r>
            <w:r w:rsidR="00B341F0">
              <w:rPr>
                <w:rFonts w:ascii="Times New Roman" w:hAnsi="Times New Roman"/>
                <w:sz w:val="16"/>
                <w:szCs w:val="16"/>
              </w:rPr>
              <w:t>20</w:t>
            </w:r>
            <w:r w:rsidRPr="00D64CE6">
              <w:rPr>
                <w:rFonts w:ascii="Times New Roman" w:hAnsi="Times New Roman"/>
                <w:sz w:val="16"/>
                <w:szCs w:val="16"/>
              </w:rPr>
              <w:t xml:space="preserve"> ods. </w:t>
            </w:r>
            <w:r w:rsidR="00800694">
              <w:rPr>
                <w:rFonts w:ascii="Times New Roman" w:hAnsi="Times New Roman"/>
                <w:sz w:val="16"/>
                <w:szCs w:val="16"/>
              </w:rPr>
              <w:t>7</w:t>
            </w:r>
            <w:r w:rsidRPr="00D64CE6">
              <w:rPr>
                <w:rFonts w:ascii="Times New Roman" w:hAnsi="Times New Roman"/>
                <w:sz w:val="16"/>
                <w:szCs w:val="16"/>
              </w:rPr>
              <w:t xml:space="preserve"> alebo § </w:t>
            </w:r>
            <w:r w:rsidR="00B341F0">
              <w:rPr>
                <w:rFonts w:ascii="Times New Roman" w:hAnsi="Times New Roman"/>
                <w:sz w:val="16"/>
                <w:szCs w:val="16"/>
              </w:rPr>
              <w:t>22</w:t>
            </w:r>
            <w:r w:rsidRPr="00D64CE6">
              <w:rPr>
                <w:rFonts w:ascii="Times New Roman" w:hAnsi="Times New Roman"/>
                <w:sz w:val="16"/>
                <w:szCs w:val="16"/>
              </w:rPr>
              <w:t xml:space="preserve"> ods. </w:t>
            </w:r>
            <w:r w:rsidR="00800694">
              <w:rPr>
                <w:rFonts w:ascii="Times New Roman" w:hAnsi="Times New Roman"/>
                <w:sz w:val="16"/>
                <w:szCs w:val="16"/>
              </w:rPr>
              <w:t>4</w:t>
            </w:r>
            <w:r w:rsidRPr="00D64CE6">
              <w:rPr>
                <w:rFonts w:ascii="Times New Roman" w:hAnsi="Times New Roman"/>
                <w:sz w:val="16"/>
                <w:szCs w:val="16"/>
              </w:rPr>
              <w:t xml:space="preserve"> alebo súťažné podklady neboli už inak dostupné, prílohou k výzve na predkladanie ponúk sú súťažné podklady.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55</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697BCB">
              <w:rPr>
                <w:rFonts w:ascii="Times New Roman" w:hAnsi="Times New Roman"/>
                <w:sz w:val="16"/>
                <w:szCs w:val="16"/>
              </w:rPr>
              <w:t>Verejní obstarávatelia čo najskôr informujú každého záujemcu a uchádzača o rozhodnutiach prijatých v súvislosti s uzavretím rámcovej dohody, so zadaním zákazky alebo s poskytnutím prístupu do dynamického nákupného systému vrátane dôvodov každého rozhodnutia o neuzavretí rámcovej dohody, o nezadaní zákazky, v súvislosti s ktorou bola uverejnená výzva na súťaž, o opätovnom začatí postupu alebo o nepoužití dynamického nákupného systému.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341F0">
              <w:rPr>
                <w:rFonts w:ascii="Times New Roman" w:hAnsi="Times New Roman"/>
                <w:sz w:val="16"/>
                <w:szCs w:val="16"/>
              </w:rPr>
              <w:t>§: 55</w:t>
            </w:r>
          </w:p>
          <w:p w:rsidR="00C52EEC" w:rsidP="00517B81">
            <w:pPr>
              <w:bidi w:val="0"/>
              <w:jc w:val="both"/>
              <w:rPr>
                <w:rFonts w:ascii="Times New Roman" w:hAnsi="Times New Roman"/>
                <w:sz w:val="16"/>
                <w:szCs w:val="16"/>
              </w:rPr>
            </w:pPr>
            <w:r>
              <w:rPr>
                <w:rFonts w:ascii="Times New Roman" w:hAnsi="Times New Roman"/>
                <w:sz w:val="16"/>
                <w:szCs w:val="16"/>
              </w:rPr>
              <w:t>O: 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7B4A6F"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BC3D9F">
              <w:rPr>
                <w:rFonts w:ascii="Times New Roman" w:hAnsi="Times New Roman"/>
                <w:sz w:val="16"/>
                <w:szCs w:val="16"/>
              </w:rPr>
              <w:t>§: 57</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B341F0" w:rsidR="00B341F0">
              <w:rPr>
                <w:rFonts w:ascii="Times New Roman" w:hAnsi="Times New Roman"/>
                <w:sz w:val="16"/>
                <w:szCs w:val="16"/>
              </w:rPr>
              <w:t>(2) 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BE5DDF">
              <w:rPr>
                <w:rFonts w:ascii="Times New Roman" w:hAnsi="Times New Roman"/>
                <w:sz w:val="16"/>
                <w:szCs w:val="16"/>
              </w:rPr>
              <w:t>(4) Verejný obstarávateľ a obstarávateľ v oznámení o výsledku verejného obstarávania uved</w:t>
            </w:r>
            <w:r>
              <w:rPr>
                <w:rFonts w:ascii="Times New Roman" w:hAnsi="Times New Roman"/>
                <w:sz w:val="16"/>
                <w:szCs w:val="16"/>
              </w:rPr>
              <w:t>ú</w:t>
            </w:r>
            <w:r w:rsidRPr="00BE5DDF">
              <w:rPr>
                <w:rFonts w:ascii="Times New Roman" w:hAnsi="Times New Roman"/>
                <w:sz w:val="16"/>
                <w:szCs w:val="16"/>
              </w:rPr>
              <w:t>, či zadávanie zákazky alebo zadávanie koncesie bude predmetom opätovného uverejnenia.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55</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97BCB" w:rsidP="00517B81">
            <w:pPr>
              <w:bidi w:val="0"/>
              <w:jc w:val="both"/>
              <w:rPr>
                <w:rFonts w:ascii="Times New Roman" w:hAnsi="Times New Roman"/>
                <w:sz w:val="16"/>
                <w:szCs w:val="16"/>
              </w:rPr>
            </w:pPr>
            <w:r w:rsidRPr="00697BCB">
              <w:rPr>
                <w:rFonts w:ascii="Times New Roman" w:hAnsi="Times New Roman"/>
                <w:sz w:val="16"/>
                <w:szCs w:val="16"/>
              </w:rPr>
              <w:t>Verejný obstarávateľ na žiadosť záujemcu a uchádzača čo možno najskôr a v každom prípade do 15 dní od prijatia písomnej žiadosti informuje:</w:t>
            </w:r>
          </w:p>
          <w:p w:rsidR="00C52EEC" w:rsidRPr="00697BCB" w:rsidP="00517B81">
            <w:pPr>
              <w:bidi w:val="0"/>
              <w:jc w:val="both"/>
              <w:rPr>
                <w:rFonts w:ascii="Times New Roman" w:hAnsi="Times New Roman"/>
                <w:sz w:val="16"/>
                <w:szCs w:val="16"/>
              </w:rPr>
            </w:pPr>
            <w:r w:rsidRPr="00697BCB">
              <w:rPr>
                <w:rFonts w:ascii="Times New Roman" w:hAnsi="Times New Roman"/>
                <w:sz w:val="16"/>
                <w:szCs w:val="16"/>
              </w:rPr>
              <w:t>a)</w:t>
            </w:r>
            <w:r>
              <w:rPr>
                <w:rFonts w:ascii="Times New Roman" w:hAnsi="Times New Roman"/>
                <w:sz w:val="16"/>
                <w:szCs w:val="16"/>
              </w:rPr>
              <w:t xml:space="preserve"> </w:t>
            </w:r>
            <w:r w:rsidRPr="00697BCB">
              <w:rPr>
                <w:rFonts w:ascii="Times New Roman" w:hAnsi="Times New Roman"/>
                <w:sz w:val="16"/>
                <w:szCs w:val="16"/>
              </w:rPr>
              <w:t>každého neúspešného záujemcu o dôvodoch zamietnutia jeho žiadosti o účasť;</w:t>
            </w:r>
          </w:p>
          <w:p w:rsidR="00C52EEC" w:rsidRPr="00697BCB" w:rsidP="00517B81">
            <w:pPr>
              <w:bidi w:val="0"/>
              <w:jc w:val="both"/>
              <w:rPr>
                <w:rFonts w:ascii="Times New Roman" w:hAnsi="Times New Roman"/>
                <w:sz w:val="16"/>
                <w:szCs w:val="16"/>
              </w:rPr>
            </w:pPr>
            <w:r w:rsidRPr="00697BCB">
              <w:rPr>
                <w:rFonts w:ascii="Times New Roman" w:hAnsi="Times New Roman"/>
                <w:sz w:val="16"/>
                <w:szCs w:val="16"/>
              </w:rPr>
              <w:t>b)</w:t>
            </w:r>
            <w:r>
              <w:rPr>
                <w:rFonts w:ascii="Times New Roman" w:hAnsi="Times New Roman"/>
                <w:sz w:val="16"/>
                <w:szCs w:val="16"/>
              </w:rPr>
              <w:t xml:space="preserve"> </w:t>
            </w:r>
            <w:r w:rsidRPr="00697BCB">
              <w:rPr>
                <w:rFonts w:ascii="Times New Roman" w:hAnsi="Times New Roman"/>
                <w:sz w:val="16"/>
                <w:szCs w:val="16"/>
              </w:rPr>
              <w:t>každého neúspešného uchádzača o dôvodoch zamietnutia jeho ponuky vrátane – v prípadoch uvedených v článku 42 ods. 5 a 6 – dôvodov svojho rozhodnutia o nerovnocennosti alebo svojho rozhodnutia o tom, že práce, tovar alebo služby nespĺňajú výkonnostné alebo funkčné požiadavky;</w:t>
            </w:r>
          </w:p>
          <w:p w:rsidR="00C52EEC" w:rsidRPr="00697BCB" w:rsidP="00517B81">
            <w:pPr>
              <w:bidi w:val="0"/>
              <w:jc w:val="both"/>
              <w:rPr>
                <w:rFonts w:ascii="Times New Roman" w:hAnsi="Times New Roman"/>
                <w:sz w:val="16"/>
                <w:szCs w:val="16"/>
              </w:rPr>
            </w:pPr>
            <w:r w:rsidRPr="00697BCB">
              <w:rPr>
                <w:rFonts w:ascii="Times New Roman" w:hAnsi="Times New Roman"/>
                <w:sz w:val="16"/>
                <w:szCs w:val="16"/>
              </w:rPr>
              <w:t>c)</w:t>
            </w:r>
            <w:r>
              <w:rPr>
                <w:rFonts w:ascii="Times New Roman" w:hAnsi="Times New Roman"/>
                <w:sz w:val="16"/>
                <w:szCs w:val="16"/>
              </w:rPr>
              <w:t xml:space="preserve"> </w:t>
            </w:r>
            <w:r w:rsidRPr="00697BCB">
              <w:rPr>
                <w:rFonts w:ascii="Times New Roman" w:hAnsi="Times New Roman"/>
                <w:sz w:val="16"/>
                <w:szCs w:val="16"/>
              </w:rPr>
              <w:t>každého uchádzača, ktorý predložil prípustnú ponuku, o charakteristických znakoch a relatívnych výhodách vybranej ponuky, ako aj o mene úspešného uchádzača alebo zmluvných strán rámcovej dohody;</w:t>
            </w:r>
          </w:p>
          <w:p w:rsidR="00C52EEC" w:rsidRPr="00697BCB" w:rsidP="00517B81">
            <w:pPr>
              <w:bidi w:val="0"/>
              <w:jc w:val="both"/>
              <w:rPr>
                <w:rFonts w:ascii="Times New Roman" w:hAnsi="Times New Roman"/>
                <w:sz w:val="16"/>
                <w:szCs w:val="16"/>
              </w:rPr>
            </w:pPr>
            <w:r w:rsidRPr="00697BCB">
              <w:rPr>
                <w:rFonts w:ascii="Times New Roman" w:hAnsi="Times New Roman"/>
                <w:sz w:val="16"/>
                <w:szCs w:val="16"/>
              </w:rPr>
              <w:t>d)</w:t>
            </w:r>
            <w:r>
              <w:rPr>
                <w:rFonts w:ascii="Times New Roman" w:hAnsi="Times New Roman"/>
                <w:sz w:val="16"/>
                <w:szCs w:val="16"/>
              </w:rPr>
              <w:t xml:space="preserve"> </w:t>
            </w:r>
            <w:r w:rsidRPr="00697BCB">
              <w:rPr>
                <w:rFonts w:ascii="Times New Roman" w:hAnsi="Times New Roman"/>
                <w:sz w:val="16"/>
                <w:szCs w:val="16"/>
              </w:rPr>
              <w:t>každého uchádzača, ktorý predložil prípustnú ponuku, o priebehu rokovaní a dialógu s uchádzačmi a o pokroku, ktorý sa v nich dosiahol.</w:t>
            </w:r>
          </w:p>
          <w:p w:rsidR="00C52EEC" w:rsidRPr="00FC7D57" w:rsidP="00517B81">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BC3D9F">
              <w:rPr>
                <w:rFonts w:ascii="Times New Roman" w:hAnsi="Times New Roman"/>
                <w:sz w:val="16"/>
                <w:szCs w:val="16"/>
              </w:rPr>
              <w:t>§: 40</w:t>
            </w:r>
          </w:p>
          <w:p w:rsidR="00C52EEC" w:rsidP="00517B81">
            <w:pPr>
              <w:bidi w:val="0"/>
              <w:jc w:val="both"/>
              <w:rPr>
                <w:rFonts w:ascii="Times New Roman" w:hAnsi="Times New Roman"/>
                <w:sz w:val="16"/>
                <w:szCs w:val="16"/>
              </w:rPr>
            </w:pPr>
            <w:r w:rsidR="00BC3D9F">
              <w:rPr>
                <w:rFonts w:ascii="Times New Roman" w:hAnsi="Times New Roman"/>
                <w:sz w:val="16"/>
                <w:szCs w:val="16"/>
              </w:rPr>
              <w:t>O: 13</w:t>
            </w:r>
          </w:p>
          <w:p w:rsidR="00BC3D9F"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BC3D9F">
              <w:rPr>
                <w:rFonts w:ascii="Times New Roman" w:hAnsi="Times New Roman"/>
                <w:sz w:val="16"/>
                <w:szCs w:val="16"/>
              </w:rPr>
              <w:t>§: 53</w:t>
            </w:r>
          </w:p>
          <w:p w:rsidR="00C52EEC" w:rsidP="00517B81">
            <w:pPr>
              <w:bidi w:val="0"/>
              <w:jc w:val="both"/>
              <w:rPr>
                <w:rFonts w:ascii="Times New Roman" w:hAnsi="Times New Roman"/>
                <w:sz w:val="16"/>
                <w:szCs w:val="16"/>
              </w:rPr>
            </w:pPr>
            <w:r w:rsidR="00EF06CD">
              <w:rPr>
                <w:rFonts w:ascii="Times New Roman" w:hAnsi="Times New Roman"/>
                <w:sz w:val="16"/>
                <w:szCs w:val="16"/>
              </w:rPr>
              <w:t>O: 7</w:t>
            </w:r>
          </w:p>
          <w:p w:rsidR="00C52EEC" w:rsidP="00517B81">
            <w:pPr>
              <w:bidi w:val="0"/>
              <w:jc w:val="both"/>
              <w:rPr>
                <w:rFonts w:ascii="Times New Roman" w:hAnsi="Times New Roman"/>
                <w:sz w:val="16"/>
                <w:szCs w:val="16"/>
              </w:rPr>
            </w:pPr>
            <w:r w:rsidR="00EF06CD">
              <w:rPr>
                <w:rFonts w:ascii="Times New Roman" w:hAnsi="Times New Roman"/>
                <w:sz w:val="16"/>
                <w:szCs w:val="16"/>
              </w:rPr>
              <w:t>P: a</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BC3D9F" w:rsidP="00517B81">
            <w:pPr>
              <w:bidi w:val="0"/>
              <w:jc w:val="both"/>
              <w:rPr>
                <w:rFonts w:ascii="Times New Roman" w:hAnsi="Times New Roman"/>
                <w:sz w:val="16"/>
                <w:szCs w:val="16"/>
              </w:rPr>
            </w:pPr>
          </w:p>
          <w:p w:rsidR="00EF06CD"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EF06CD">
              <w:rPr>
                <w:rFonts w:ascii="Times New Roman" w:hAnsi="Times New Roman"/>
                <w:sz w:val="16"/>
                <w:szCs w:val="16"/>
              </w:rPr>
              <w:t>§ 55</w:t>
            </w:r>
          </w:p>
          <w:p w:rsidR="00C52EEC" w:rsidP="00517B81">
            <w:pPr>
              <w:bidi w:val="0"/>
              <w:jc w:val="both"/>
              <w:rPr>
                <w:rFonts w:ascii="Times New Roman" w:hAnsi="Times New Roman"/>
                <w:sz w:val="16"/>
                <w:szCs w:val="16"/>
              </w:rPr>
            </w:pPr>
            <w:r>
              <w:rPr>
                <w:rFonts w:ascii="Times New Roman" w:hAnsi="Times New Roman"/>
                <w:sz w:val="16"/>
                <w:szCs w:val="16"/>
              </w:rPr>
              <w:t>O:2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EF06CD">
              <w:rPr>
                <w:rFonts w:ascii="Times New Roman" w:hAnsi="Times New Roman"/>
                <w:sz w:val="16"/>
                <w:szCs w:val="16"/>
              </w:rPr>
              <w:t>§: 73</w:t>
            </w:r>
          </w:p>
          <w:p w:rsidR="00C52EEC" w:rsidP="00517B81">
            <w:pPr>
              <w:bidi w:val="0"/>
              <w:jc w:val="both"/>
              <w:rPr>
                <w:rFonts w:ascii="Times New Roman" w:hAnsi="Times New Roman"/>
                <w:sz w:val="16"/>
                <w:szCs w:val="16"/>
              </w:rPr>
            </w:pPr>
            <w:r>
              <w:rPr>
                <w:rFonts w:ascii="Times New Roman" w:hAnsi="Times New Roman"/>
                <w:sz w:val="16"/>
                <w:szCs w:val="16"/>
              </w:rPr>
              <w:t>O: 6</w:t>
            </w:r>
          </w:p>
          <w:p w:rsidR="00C52EEC" w:rsidP="00517B81">
            <w:pPr>
              <w:bidi w:val="0"/>
              <w:jc w:val="both"/>
              <w:rPr>
                <w:rFonts w:ascii="Times New Roman" w:hAnsi="Times New Roman"/>
                <w:sz w:val="16"/>
                <w:szCs w:val="16"/>
              </w:rPr>
            </w:pPr>
          </w:p>
          <w:p w:rsidR="00EF06CD"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EF06CD">
              <w:rPr>
                <w:rFonts w:ascii="Times New Roman" w:hAnsi="Times New Roman"/>
                <w:sz w:val="16"/>
                <w:szCs w:val="16"/>
              </w:rPr>
              <w:t>§: 75</w:t>
            </w:r>
          </w:p>
          <w:p w:rsidR="00C52EEC" w:rsidP="00517B81">
            <w:pPr>
              <w:bidi w:val="0"/>
              <w:jc w:val="both"/>
              <w:rPr>
                <w:rFonts w:ascii="Times New Roman" w:hAnsi="Times New Roman"/>
                <w:sz w:val="16"/>
                <w:szCs w:val="16"/>
              </w:rPr>
            </w:pPr>
            <w:r>
              <w:rPr>
                <w:rFonts w:ascii="Times New Roman" w:hAnsi="Times New Roman"/>
                <w:sz w:val="16"/>
                <w:szCs w:val="16"/>
              </w:rPr>
              <w:t>O: 8</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EF06CD">
              <w:rPr>
                <w:rFonts w:ascii="Times New Roman" w:hAnsi="Times New Roman"/>
                <w:sz w:val="16"/>
                <w:szCs w:val="16"/>
              </w:rPr>
              <w:t>§ 79</w:t>
            </w:r>
          </w:p>
          <w:p w:rsidR="00C52EEC" w:rsidRPr="001340E3" w:rsidP="00517B81">
            <w:pPr>
              <w:bidi w:val="0"/>
              <w:jc w:val="both"/>
              <w:rPr>
                <w:rFonts w:ascii="Times New Roman" w:hAnsi="Times New Roman"/>
                <w:sz w:val="16"/>
                <w:szCs w:val="16"/>
              </w:rPr>
            </w:pPr>
            <w:r>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E5DDF" w:rsidP="00517B81">
            <w:pPr>
              <w:bidi w:val="0"/>
              <w:rPr>
                <w:rFonts w:ascii="Times New Roman" w:hAnsi="Times New Roman"/>
                <w:sz w:val="16"/>
                <w:szCs w:val="16"/>
              </w:rPr>
            </w:pPr>
            <w:r w:rsidR="00BC3D9F">
              <w:rPr>
                <w:rFonts w:ascii="Times New Roman" w:hAnsi="Times New Roman"/>
                <w:sz w:val="16"/>
                <w:szCs w:val="16"/>
              </w:rPr>
              <w:t>(13</w:t>
            </w:r>
            <w:r w:rsidRPr="00BE5DDF">
              <w:rPr>
                <w:rFonts w:ascii="Times New Roman" w:hAnsi="Times New Roman"/>
                <w:sz w:val="16"/>
                <w:szCs w:val="16"/>
              </w:rPr>
              <w:t>) Verejný obstarávateľ a obstarávat</w:t>
            </w:r>
            <w:r>
              <w:rPr>
                <w:rFonts w:ascii="Times New Roman" w:hAnsi="Times New Roman"/>
                <w:sz w:val="16"/>
                <w:szCs w:val="16"/>
              </w:rPr>
              <w:t>eľ bezodkladne písomne upovedomia</w:t>
            </w:r>
            <w:r w:rsidRPr="00BE5DDF">
              <w:rPr>
                <w:rFonts w:ascii="Times New Roman" w:hAnsi="Times New Roman"/>
                <w:sz w:val="16"/>
                <w:szCs w:val="16"/>
              </w:rPr>
              <w:t xml:space="preserve"> uchádzača alebo záujemcu, že </w:t>
            </w:r>
          </w:p>
          <w:p w:rsidR="00C52EEC" w:rsidRPr="00BE5DDF" w:rsidP="00517B81">
            <w:pPr>
              <w:bidi w:val="0"/>
              <w:rPr>
                <w:rFonts w:ascii="Times New Roman" w:hAnsi="Times New Roman"/>
                <w:sz w:val="16"/>
                <w:szCs w:val="16"/>
              </w:rPr>
            </w:pPr>
            <w:r w:rsidRPr="00BE5DDF">
              <w:rPr>
                <w:rFonts w:ascii="Times New Roman" w:hAnsi="Times New Roman"/>
                <w:sz w:val="16"/>
                <w:szCs w:val="16"/>
              </w:rPr>
              <w:t>a)</w:t>
            </w:r>
            <w:r>
              <w:rPr>
                <w:rFonts w:ascii="Times New Roman" w:hAnsi="Times New Roman"/>
                <w:sz w:val="16"/>
                <w:szCs w:val="16"/>
              </w:rPr>
              <w:t xml:space="preserve"> </w:t>
            </w:r>
            <w:r w:rsidRPr="00BE5DDF">
              <w:rPr>
                <w:rFonts w:ascii="Times New Roman" w:hAnsi="Times New Roman"/>
                <w:sz w:val="16"/>
                <w:szCs w:val="16"/>
              </w:rPr>
              <w:t>bol vylúčený s uvedením dôvodu a lehoty, v ktorej môže byť doručená námietka,</w:t>
            </w:r>
          </w:p>
          <w:p w:rsidR="00C52EEC" w:rsidP="00517B81">
            <w:pPr>
              <w:bidi w:val="0"/>
              <w:rPr>
                <w:rFonts w:ascii="Times New Roman" w:hAnsi="Times New Roman"/>
                <w:sz w:val="16"/>
                <w:szCs w:val="16"/>
              </w:rPr>
            </w:pPr>
            <w:r w:rsidRPr="00BE5DDF">
              <w:rPr>
                <w:rFonts w:ascii="Times New Roman" w:hAnsi="Times New Roman"/>
                <w:sz w:val="16"/>
                <w:szCs w:val="16"/>
              </w:rPr>
              <w:t>b)</w:t>
            </w:r>
            <w:r>
              <w:rPr>
                <w:rFonts w:ascii="Times New Roman" w:hAnsi="Times New Roman"/>
                <w:sz w:val="16"/>
                <w:szCs w:val="16"/>
              </w:rPr>
              <w:t xml:space="preserve"> </w:t>
            </w:r>
            <w:r w:rsidRPr="00BE5DDF">
              <w:rPr>
                <w:rFonts w:ascii="Times New Roman" w:hAnsi="Times New Roman"/>
                <w:sz w:val="16"/>
                <w:szCs w:val="16"/>
              </w:rPr>
              <w:t>nebude vyzvaný na predloženie ponuky, na rokovanie alebo na dialóg s uvedením dôvodu a lehoty, v ktorej môže byť doručená námietka.</w:t>
            </w:r>
          </w:p>
          <w:p w:rsidR="00C52EEC" w:rsidP="00517B81">
            <w:pPr>
              <w:bidi w:val="0"/>
              <w:rPr>
                <w:rFonts w:ascii="Times New Roman" w:hAnsi="Times New Roman"/>
                <w:sz w:val="16"/>
                <w:szCs w:val="16"/>
              </w:rPr>
            </w:pPr>
          </w:p>
          <w:p w:rsidR="00C52EEC" w:rsidRPr="00BE5DDF" w:rsidP="00517B81">
            <w:pPr>
              <w:bidi w:val="0"/>
              <w:rPr>
                <w:rFonts w:ascii="Times New Roman" w:hAnsi="Times New Roman"/>
                <w:sz w:val="16"/>
                <w:szCs w:val="16"/>
              </w:rPr>
            </w:pPr>
            <w:r>
              <w:rPr>
                <w:rFonts w:ascii="Times New Roman" w:hAnsi="Times New Roman"/>
                <w:sz w:val="16"/>
                <w:szCs w:val="16"/>
              </w:rPr>
              <w:t>(7</w:t>
            </w:r>
            <w:r w:rsidRPr="00BE5DDF">
              <w:rPr>
                <w:rFonts w:ascii="Times New Roman" w:hAnsi="Times New Roman"/>
                <w:sz w:val="16"/>
                <w:szCs w:val="16"/>
              </w:rPr>
              <w:t>) Verejný obstarávateľ a obstarávateľ je povinný písomne oznámiť uchádzačovi jeho vylúčenie s uvedením</w:t>
            </w:r>
          </w:p>
          <w:p w:rsidR="00C52EEC" w:rsidP="00517B81">
            <w:pPr>
              <w:bidi w:val="0"/>
              <w:rPr>
                <w:rFonts w:ascii="Times New Roman" w:hAnsi="Times New Roman"/>
                <w:sz w:val="16"/>
                <w:szCs w:val="16"/>
              </w:rPr>
            </w:pPr>
            <w:r w:rsidRPr="00BE5DDF">
              <w:rPr>
                <w:rFonts w:ascii="Times New Roman" w:hAnsi="Times New Roman"/>
                <w:sz w:val="16"/>
                <w:szCs w:val="16"/>
              </w:rPr>
              <w:t>a)</w:t>
            </w:r>
            <w:r>
              <w:rPr>
                <w:rFonts w:ascii="Times New Roman" w:hAnsi="Times New Roman"/>
                <w:sz w:val="16"/>
                <w:szCs w:val="16"/>
              </w:rPr>
              <w:t xml:space="preserve"> </w:t>
            </w:r>
            <w:r w:rsidRPr="00BE5DDF">
              <w:rPr>
                <w:rFonts w:ascii="Times New Roman" w:hAnsi="Times New Roman"/>
                <w:sz w:val="16"/>
                <w:szCs w:val="16"/>
              </w:rPr>
              <w:t>dôvodov vyplývajúcich najmä z nesúladu predloženej ponuky s technickými špecifikáciami, výkonnostnými požiadavkami a funkčnými požiadavkami na predmet zákazky</w:t>
            </w:r>
            <w:r>
              <w:rPr>
                <w:rFonts w:ascii="Times New Roman" w:hAnsi="Times New Roman"/>
                <w:sz w:val="16"/>
                <w:szCs w:val="16"/>
              </w:rPr>
              <w:t xml:space="preserve"> alebo koncesie</w:t>
            </w:r>
            <w:r w:rsidRPr="00BE5DDF">
              <w:rPr>
                <w:rFonts w:ascii="Times New Roman" w:hAnsi="Times New Roman"/>
                <w:sz w:val="16"/>
                <w:szCs w:val="16"/>
              </w:rPr>
              <w:t xml:space="preserve"> určenými verejným obstarávateľom a</w:t>
            </w:r>
            <w:r>
              <w:rPr>
                <w:rFonts w:ascii="Times New Roman" w:hAnsi="Times New Roman"/>
                <w:sz w:val="16"/>
                <w:szCs w:val="16"/>
              </w:rPr>
              <w:t> </w:t>
            </w:r>
            <w:r w:rsidRPr="00BE5DDF">
              <w:rPr>
                <w:rFonts w:ascii="Times New Roman" w:hAnsi="Times New Roman"/>
                <w:sz w:val="16"/>
                <w:szCs w:val="16"/>
              </w:rPr>
              <w:t>obstarávateľom</w:t>
            </w:r>
            <w:r>
              <w:rPr>
                <w:rFonts w:ascii="Times New Roman" w:hAnsi="Times New Roman"/>
                <w:sz w:val="16"/>
                <w:szCs w:val="16"/>
              </w:rPr>
              <w:t>.</w:t>
            </w:r>
          </w:p>
          <w:p w:rsidR="00C52EEC" w:rsidP="00517B81">
            <w:pPr>
              <w:bidi w:val="0"/>
              <w:rPr>
                <w:rFonts w:ascii="Times New Roman" w:hAnsi="Times New Roman"/>
                <w:sz w:val="16"/>
                <w:szCs w:val="16"/>
              </w:rPr>
            </w:pPr>
          </w:p>
          <w:p w:rsidR="00EF06CD" w:rsidP="00EF06CD">
            <w:pPr>
              <w:bidi w:val="0"/>
              <w:rPr>
                <w:rFonts w:ascii="Times New Roman" w:hAnsi="Times New Roman"/>
                <w:sz w:val="16"/>
                <w:szCs w:val="16"/>
              </w:rPr>
            </w:pPr>
            <w:r w:rsidR="00C52EEC">
              <w:rPr>
                <w:rFonts w:ascii="Times New Roman" w:hAnsi="Times New Roman"/>
                <w:sz w:val="16"/>
                <w:szCs w:val="16"/>
              </w:rPr>
              <w:t>(</w:t>
            </w:r>
            <w:r w:rsidRPr="00B341F0">
              <w:rPr>
                <w:rFonts w:ascii="Times New Roman" w:hAnsi="Times New Roman"/>
                <w:sz w:val="16"/>
                <w:szCs w:val="16"/>
              </w:rPr>
              <w:t>2) 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F16D2C">
              <w:rPr>
                <w:rFonts w:ascii="Times New Roman" w:hAnsi="Times New Roman"/>
                <w:sz w:val="16"/>
                <w:szCs w:val="16"/>
              </w:rPr>
              <w:t>(6) Verejný obstarávateľ poskytne uchádzačovi, ktorý sa zúčastňuje rokovania, informáciu o jeho priebehu a</w:t>
            </w:r>
            <w:r w:rsidR="00EF06CD">
              <w:rPr>
                <w:rFonts w:ascii="Times New Roman" w:hAnsi="Times New Roman"/>
                <w:sz w:val="16"/>
                <w:szCs w:val="16"/>
              </w:rPr>
              <w:t xml:space="preserve"> dosiahnutom </w:t>
            </w:r>
            <w:r w:rsidRPr="00F16D2C">
              <w:rPr>
                <w:rFonts w:ascii="Times New Roman" w:hAnsi="Times New Roman"/>
                <w:sz w:val="16"/>
                <w:szCs w:val="16"/>
              </w:rPr>
              <w:t>pokroku najneskôr do 15 dní odo dňa prijatia žiadosti.</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F16D2C">
              <w:rPr>
                <w:rFonts w:ascii="Times New Roman" w:hAnsi="Times New Roman"/>
                <w:sz w:val="16"/>
                <w:szCs w:val="16"/>
              </w:rPr>
              <w:t>Verejný obstarávateľ poskytne záujemcovi alebo uchádzačovi, ktorý sa zúčastňuje dialógu, informáciu o jeho priebehu a</w:t>
            </w:r>
            <w:r w:rsidR="00EF06CD">
              <w:rPr>
                <w:rFonts w:ascii="Times New Roman" w:hAnsi="Times New Roman"/>
                <w:sz w:val="16"/>
                <w:szCs w:val="16"/>
              </w:rPr>
              <w:t xml:space="preserve"> dosiahnutom </w:t>
            </w:r>
            <w:r w:rsidRPr="00F16D2C">
              <w:rPr>
                <w:rFonts w:ascii="Times New Roman" w:hAnsi="Times New Roman"/>
                <w:sz w:val="16"/>
                <w:szCs w:val="16"/>
              </w:rPr>
              <w:t>pokroku najneskôr do 15 dní odo dňa prijatia žiadosti.</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F16D2C">
              <w:rPr>
                <w:rFonts w:ascii="Times New Roman" w:hAnsi="Times New Roman"/>
                <w:sz w:val="16"/>
                <w:szCs w:val="16"/>
              </w:rPr>
              <w:t>(8) Verejný obstarávateľ poskytne uchádzačovi, ktorý sa zúčastňuje rokovania, informáciu o jeho priebehu a pokroku najneskôr do 15 dní odo dňa prijatia žiadosti.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55</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697BCB">
              <w:rPr>
                <w:rFonts w:ascii="Times New Roman" w:hAnsi="Times New Roman"/>
                <w:sz w:val="16"/>
                <w:szCs w:val="16"/>
              </w:rPr>
              <w:t>Verejní obstarávatelia sa môžu rozhodnúť, že neposkytnú určité informácie uvedené v odsekoch 1 a 2 týkajúce sa zadávania zákazky, uzavretia rámcových dohôd alebo poskytnutia prístupu do dynamického nákupného systému v prípadoch, ak by ich uverejnenie bránilo presadzovaniu práva alebo bolo inak v rozpore s verejným záujmom, škodilo oprávneným obchodným záujmom určitého hospodárskeho subjektu, či už verejného alebo súkromného, alebo by mohlo brániť spravodlivej hospodárskej súťaži medzi hospodárskymi subjektami.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Pr>
                <w:rFonts w:ascii="Times New Roman" w:hAnsi="Times New Roman"/>
                <w:sz w:val="16"/>
                <w:szCs w:val="16"/>
              </w:rPr>
              <w:t>§: 52</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033B81">
              <w:rPr>
                <w:rFonts w:ascii="Times New Roman" w:hAnsi="Times New Roman"/>
                <w:sz w:val="16"/>
                <w:szCs w:val="16"/>
              </w:rPr>
              <w:t>(3) Verejný obstarávateľ a obstarávateľ neposkytn</w:t>
            </w:r>
            <w:r>
              <w:rPr>
                <w:rFonts w:ascii="Times New Roman" w:hAnsi="Times New Roman"/>
                <w:sz w:val="16"/>
                <w:szCs w:val="16"/>
              </w:rPr>
              <w:t>ú</w:t>
            </w:r>
            <w:r w:rsidRPr="00033B81">
              <w:rPr>
                <w:rFonts w:ascii="Times New Roman" w:hAnsi="Times New Roman"/>
                <w:sz w:val="16"/>
                <w:szCs w:val="16"/>
              </w:rPr>
              <w:t xml:space="preserve"> informácie týkajúce sa zadávania zákazky</w:t>
            </w:r>
            <w:r>
              <w:rPr>
                <w:rFonts w:ascii="Times New Roman" w:hAnsi="Times New Roman"/>
                <w:sz w:val="16"/>
                <w:szCs w:val="16"/>
              </w:rPr>
              <w:t xml:space="preserve"> alebo koncesie</w:t>
            </w:r>
            <w:r w:rsidRPr="00033B81">
              <w:rPr>
                <w:rFonts w:ascii="Times New Roman" w:hAnsi="Times New Roman"/>
                <w:sz w:val="16"/>
                <w:szCs w:val="16"/>
              </w:rPr>
              <w:t>, uzavierania rámcových dohôd alebo zaradenia do dynamického nákupného systému, ak by ich poskytnutie bolo v rozpore so zákonom, s verejným záujmom alebo by mohlo poškodiť oprávnené záujmy iných osôb, alebo by bránilo čestnej hospodárskej súťaži.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56</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F062E" w:rsidP="00517B81">
            <w:pPr>
              <w:bidi w:val="0"/>
              <w:jc w:val="both"/>
              <w:rPr>
                <w:rFonts w:ascii="Times New Roman" w:hAnsi="Times New Roman"/>
                <w:sz w:val="16"/>
                <w:szCs w:val="16"/>
              </w:rPr>
            </w:pPr>
            <w:r w:rsidRPr="00BF062E">
              <w:rPr>
                <w:rFonts w:ascii="Times New Roman" w:hAnsi="Times New Roman"/>
                <w:sz w:val="16"/>
                <w:szCs w:val="16"/>
              </w:rPr>
              <w:t>Zákazky sa zadávajú na základe kritérií stanovených v súlade s článkami 67 až 69, a to za predpokladu, že verejný obstarávateľ v súlade s článkami 59 až 61 overil, že sú splnené všetky tieto podmienky:</w:t>
            </w:r>
          </w:p>
          <w:p w:rsidR="00C52EEC" w:rsidP="00517B81">
            <w:pPr>
              <w:bidi w:val="0"/>
              <w:jc w:val="both"/>
              <w:rPr>
                <w:rFonts w:ascii="Times New Roman" w:hAnsi="Times New Roman"/>
                <w:sz w:val="16"/>
                <w:szCs w:val="16"/>
              </w:rPr>
            </w:pPr>
          </w:p>
          <w:p w:rsidR="00C52EEC" w:rsidRPr="00BF062E" w:rsidP="00517B81">
            <w:pPr>
              <w:bidi w:val="0"/>
              <w:jc w:val="both"/>
              <w:rPr>
                <w:rFonts w:ascii="Times New Roman" w:hAnsi="Times New Roman"/>
                <w:sz w:val="16"/>
                <w:szCs w:val="16"/>
              </w:rPr>
            </w:pPr>
            <w:r w:rsidRPr="00BF062E">
              <w:rPr>
                <w:rFonts w:ascii="Times New Roman" w:hAnsi="Times New Roman"/>
                <w:sz w:val="16"/>
                <w:szCs w:val="16"/>
              </w:rPr>
              <w:t>a)</w:t>
            </w:r>
            <w:r>
              <w:rPr>
                <w:rFonts w:ascii="Times New Roman" w:hAnsi="Times New Roman"/>
                <w:sz w:val="16"/>
                <w:szCs w:val="16"/>
              </w:rPr>
              <w:t xml:space="preserve"> </w:t>
            </w:r>
            <w:r w:rsidRPr="00BF062E">
              <w:rPr>
                <w:rFonts w:ascii="Times New Roman" w:hAnsi="Times New Roman"/>
                <w:sz w:val="16"/>
                <w:szCs w:val="16"/>
              </w:rPr>
              <w:t>ponuka spĺňa požiadavky, podmienky a kritériá stanovené v oznámení o vyhlásení verejného obstarávania alebo vo výzve na potvrdenie záujmu a v súťažných podkladoch, pričom sa v relevantných prípadoch zohľadní článok 45;</w:t>
            </w:r>
          </w:p>
          <w:p w:rsidR="00C52EEC" w:rsidRPr="00BF062E" w:rsidP="00517B81">
            <w:pPr>
              <w:bidi w:val="0"/>
              <w:jc w:val="both"/>
              <w:rPr>
                <w:rFonts w:ascii="Times New Roman" w:hAnsi="Times New Roman"/>
                <w:sz w:val="16"/>
                <w:szCs w:val="16"/>
              </w:rPr>
            </w:pPr>
            <w:r w:rsidRPr="00BF062E">
              <w:rPr>
                <w:rFonts w:ascii="Times New Roman" w:hAnsi="Times New Roman"/>
                <w:sz w:val="16"/>
                <w:szCs w:val="16"/>
              </w:rPr>
              <w:t xml:space="preserve"> </w:t>
            </w:r>
          </w:p>
          <w:p w:rsidR="00C52EEC" w:rsidRPr="00BF062E" w:rsidP="00517B81">
            <w:pPr>
              <w:bidi w:val="0"/>
              <w:jc w:val="both"/>
              <w:rPr>
                <w:rFonts w:ascii="Times New Roman" w:hAnsi="Times New Roman"/>
                <w:sz w:val="16"/>
                <w:szCs w:val="16"/>
              </w:rPr>
            </w:pPr>
            <w:r w:rsidRPr="00BF062E">
              <w:rPr>
                <w:rFonts w:ascii="Times New Roman" w:hAnsi="Times New Roman"/>
                <w:sz w:val="16"/>
                <w:szCs w:val="16"/>
              </w:rPr>
              <w:t>b)</w:t>
            </w:r>
            <w:r>
              <w:rPr>
                <w:rFonts w:ascii="Times New Roman" w:hAnsi="Times New Roman"/>
                <w:sz w:val="16"/>
                <w:szCs w:val="16"/>
              </w:rPr>
              <w:t xml:space="preserve"> </w:t>
            </w:r>
            <w:r w:rsidRPr="00BF062E">
              <w:rPr>
                <w:rFonts w:ascii="Times New Roman" w:hAnsi="Times New Roman"/>
                <w:sz w:val="16"/>
                <w:szCs w:val="16"/>
              </w:rPr>
              <w:t>ponuku predložil uchádzač, ktorý nie je vylúčený z postupu v súlade s článkom 57, a ponuka spĺňa podmienky účasti, ktoré verejný obstarávateľ stanovil v súlade s článkom 58, a v relevantných prípadoch nediskriminačné pravidlá a kritériá uvedené v článku 65.</w:t>
            </w:r>
          </w:p>
          <w:p w:rsidR="00C52EEC" w:rsidRPr="00BF062E" w:rsidP="00517B81">
            <w:pPr>
              <w:bidi w:val="0"/>
              <w:jc w:val="both"/>
              <w:rPr>
                <w:rFonts w:ascii="Times New Roman" w:hAnsi="Times New Roman"/>
                <w:sz w:val="16"/>
                <w:szCs w:val="16"/>
              </w:rPr>
            </w:pPr>
            <w:r w:rsidRPr="00BF062E">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BF062E">
              <w:rPr>
                <w:rFonts w:ascii="Times New Roman" w:hAnsi="Times New Roman"/>
                <w:sz w:val="16"/>
                <w:szCs w:val="16"/>
              </w:rPr>
              <w:t>Verejní obstarávatelia môžu rozhodnúť nezadať zákazku uchádzačovi, ktorý predložil ekonomicky najvýhodnejšiu ponuku, ak zistili, že uchádzač neplní uplatniteľné povinnosti uvedené v článku 18 ods.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F06CD">
              <w:rPr>
                <w:rFonts w:ascii="Times New Roman" w:hAnsi="Times New Roman"/>
                <w:sz w:val="16"/>
                <w:szCs w:val="16"/>
              </w:rPr>
              <w:t>§: 53</w:t>
            </w:r>
          </w:p>
          <w:p w:rsidR="00C52EEC" w:rsidP="00517B81">
            <w:pPr>
              <w:bidi w:val="0"/>
              <w:jc w:val="both"/>
              <w:rPr>
                <w:rFonts w:ascii="Times New Roman" w:hAnsi="Times New Roman"/>
                <w:sz w:val="16"/>
                <w:szCs w:val="16"/>
              </w:rPr>
            </w:pPr>
            <w:r>
              <w:rPr>
                <w:rFonts w:ascii="Times New Roman" w:hAnsi="Times New Roman"/>
                <w:sz w:val="16"/>
                <w:szCs w:val="16"/>
              </w:rPr>
              <w:t>O: 8</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EF06CD">
              <w:rPr>
                <w:rFonts w:ascii="Times New Roman" w:hAnsi="Times New Roman"/>
                <w:sz w:val="16"/>
                <w:szCs w:val="16"/>
              </w:rPr>
              <w:t>§: 40</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EF06CD">
              <w:rPr>
                <w:rFonts w:ascii="Times New Roman" w:hAnsi="Times New Roman"/>
                <w:sz w:val="16"/>
                <w:szCs w:val="16"/>
              </w:rPr>
              <w:t>§: 47</w:t>
            </w:r>
          </w:p>
          <w:p w:rsidR="00C52EEC" w:rsidP="00517B81">
            <w:pPr>
              <w:bidi w:val="0"/>
              <w:jc w:val="both"/>
              <w:rPr>
                <w:rFonts w:ascii="Times New Roman" w:hAnsi="Times New Roman"/>
                <w:sz w:val="16"/>
                <w:szCs w:val="16"/>
              </w:rPr>
            </w:pPr>
            <w:r>
              <w:rPr>
                <w:rFonts w:ascii="Times New Roman" w:hAnsi="Times New Roman"/>
                <w:sz w:val="16"/>
                <w:szCs w:val="16"/>
              </w:rPr>
              <w:t>O: 3</w:t>
            </w:r>
          </w:p>
          <w:p w:rsidR="00C52EEC" w:rsidP="00517B81">
            <w:pPr>
              <w:bidi w:val="0"/>
              <w:jc w:val="both"/>
              <w:rPr>
                <w:rFonts w:ascii="Times New Roman" w:hAnsi="Times New Roman"/>
                <w:sz w:val="16"/>
                <w:szCs w:val="16"/>
              </w:rPr>
            </w:pPr>
            <w:r>
              <w:rPr>
                <w:rFonts w:ascii="Times New Roman" w:hAnsi="Times New Roman"/>
                <w:sz w:val="16"/>
                <w:szCs w:val="16"/>
              </w:rPr>
              <w:t xml:space="preserve">V: 1 </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EF06CD">
              <w:rPr>
                <w:rFonts w:ascii="Times New Roman" w:hAnsi="Times New Roman"/>
                <w:sz w:val="16"/>
                <w:szCs w:val="16"/>
              </w:rPr>
              <w:t>§: 40</w:t>
            </w:r>
          </w:p>
          <w:p w:rsidR="00C52EEC" w:rsidRPr="001340E3" w:rsidP="00517B81">
            <w:pPr>
              <w:bidi w:val="0"/>
              <w:jc w:val="both"/>
              <w:rPr>
                <w:rFonts w:ascii="Times New Roman" w:hAnsi="Times New Roman"/>
                <w:sz w:val="16"/>
                <w:szCs w:val="16"/>
              </w:rPr>
            </w:pPr>
            <w:r>
              <w:rPr>
                <w:rFonts w:ascii="Times New Roman" w:hAnsi="Times New Roman"/>
                <w:sz w:val="16"/>
                <w:szCs w:val="16"/>
              </w:rPr>
              <w:t>O: 6,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(8</w:t>
            </w:r>
            <w:r w:rsidRPr="00033B81">
              <w:rPr>
                <w:rFonts w:ascii="Times New Roman" w:hAnsi="Times New Roman"/>
                <w:sz w:val="16"/>
                <w:szCs w:val="16"/>
              </w:rPr>
              <w:t>) Komisia vyhodnocuje ponuky, ktoré neboli vylúčené, podľa kritérií určených v oznámení o vyhlásení verejného obstarávania, v oznámení o koncesii, v oznámení použitom ako výzva na súťaž alebo v súťažných podkladoch, ktoré sú nediskriminačné a podporujú hospodársku súťaž.</w:t>
            </w:r>
          </w:p>
          <w:p w:rsidR="00C52EEC" w:rsidP="00517B81">
            <w:pPr>
              <w:bidi w:val="0"/>
              <w:rPr>
                <w:rFonts w:ascii="Times New Roman" w:hAnsi="Times New Roman"/>
                <w:sz w:val="16"/>
                <w:szCs w:val="16"/>
              </w:rPr>
            </w:pPr>
          </w:p>
          <w:p w:rsidR="00C52EEC" w:rsidRPr="00142D6A" w:rsidP="00517B81">
            <w:pPr>
              <w:bidi w:val="0"/>
              <w:rPr>
                <w:rFonts w:ascii="Times New Roman" w:hAnsi="Times New Roman"/>
                <w:sz w:val="16"/>
                <w:szCs w:val="16"/>
              </w:rPr>
            </w:pPr>
            <w:r w:rsidRPr="003A77EE">
              <w:rPr>
                <w:rFonts w:ascii="Times New Roman" w:hAnsi="Times New Roman"/>
                <w:sz w:val="16"/>
                <w:szCs w:val="16"/>
              </w:rPr>
              <w:t>(1)Verejný obstarávateľ posudzuje splnenie podmienok účasti vo verejnom obstarávaní v súlade s oznámením o vyhlásení verejného obstarávania alebo oznámením o koncesii. Ak sú podmienky účasti uvedené aj v súťažných podkladoch alebo koncesnej dokumentácii, nesmú byť v rozpore s oznámením o vyhlásení verejného obstarávania alebo oznámením o koncesii.</w:t>
            </w:r>
          </w:p>
          <w:p w:rsidR="00C52EEC" w:rsidRPr="00B452A7"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142D6A">
              <w:rPr>
                <w:rFonts w:ascii="Times New Roman" w:hAnsi="Times New Roman"/>
                <w:sz w:val="16"/>
                <w:szCs w:val="16"/>
              </w:rPr>
              <w:t>Vyhodnocujú sa len variantné riešenia, ktoré spĺňajú minimálne požiadavky určené verejným obstarávateľom alebo obstarávateľom.</w:t>
            </w:r>
          </w:p>
          <w:p w:rsidR="00C52EEC" w:rsidRPr="00142D6A"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DC1F3C" w:rsidRPr="00DC1F3C" w:rsidP="00DC1F3C">
            <w:pPr>
              <w:bidi w:val="0"/>
              <w:jc w:val="both"/>
              <w:rPr>
                <w:rFonts w:ascii="Times New Roman" w:hAnsi="Times New Roman"/>
                <w:sz w:val="16"/>
                <w:szCs w:val="16"/>
              </w:rPr>
            </w:pPr>
            <w:r w:rsidRPr="003A77EE" w:rsidR="00C52EEC">
              <w:rPr>
                <w:rFonts w:ascii="Times New Roman" w:hAnsi="Times New Roman"/>
                <w:sz w:val="16"/>
                <w:szCs w:val="16"/>
              </w:rPr>
              <w:t xml:space="preserve">(6) </w:t>
            </w:r>
            <w:r w:rsidRPr="00DC1F3C">
              <w:rPr>
                <w:rFonts w:ascii="Times New Roman" w:hAnsi="Times New Roman"/>
                <w:sz w:val="16"/>
                <w:szCs w:val="16"/>
              </w:rPr>
              <w:t>Verejný obstarávateľ a obstarávateľ vylúčia z verejného obstarávania uchádzača alebo záujemcu, ak</w:t>
            </w:r>
          </w:p>
          <w:p w:rsidR="00DC1F3C" w:rsidRPr="00DC1F3C" w:rsidP="00DC1F3C">
            <w:pPr>
              <w:bidi w:val="0"/>
              <w:jc w:val="both"/>
              <w:rPr>
                <w:rFonts w:ascii="Times New Roman" w:hAnsi="Times New Roman"/>
                <w:sz w:val="16"/>
                <w:szCs w:val="16"/>
              </w:rPr>
            </w:pPr>
            <w:r w:rsidRPr="00DC1F3C">
              <w:rPr>
                <w:rFonts w:ascii="Times New Roman" w:hAnsi="Times New Roman"/>
                <w:sz w:val="16"/>
                <w:szCs w:val="16"/>
              </w:rPr>
              <w:t>a)</w:t>
            </w:r>
            <w:r w:rsidR="00EF06CD">
              <w:rPr>
                <w:rFonts w:ascii="Times New Roman" w:hAnsi="Times New Roman"/>
                <w:sz w:val="16"/>
                <w:szCs w:val="16"/>
              </w:rPr>
              <w:t xml:space="preserve"> </w:t>
            </w:r>
            <w:r w:rsidRPr="00DC1F3C">
              <w:rPr>
                <w:rFonts w:ascii="Times New Roman" w:hAnsi="Times New Roman"/>
                <w:sz w:val="16"/>
                <w:szCs w:val="16"/>
              </w:rPr>
              <w:t>nesplnil podmienky účasti,</w:t>
            </w:r>
          </w:p>
          <w:p w:rsidR="00DC1F3C" w:rsidRPr="00DC1F3C" w:rsidP="00DC1F3C">
            <w:pPr>
              <w:bidi w:val="0"/>
              <w:jc w:val="both"/>
              <w:rPr>
                <w:rFonts w:ascii="Times New Roman" w:hAnsi="Times New Roman"/>
                <w:sz w:val="16"/>
                <w:szCs w:val="16"/>
              </w:rPr>
            </w:pPr>
            <w:r w:rsidRPr="00DC1F3C">
              <w:rPr>
                <w:rFonts w:ascii="Times New Roman" w:hAnsi="Times New Roman"/>
                <w:sz w:val="16"/>
                <w:szCs w:val="16"/>
              </w:rPr>
              <w:t>b)</w:t>
            </w:r>
            <w:r w:rsidR="00EF06CD">
              <w:rPr>
                <w:rFonts w:ascii="Times New Roman" w:hAnsi="Times New Roman"/>
                <w:sz w:val="16"/>
                <w:szCs w:val="16"/>
              </w:rPr>
              <w:t xml:space="preserve"> </w:t>
            </w:r>
            <w:r w:rsidRPr="00DC1F3C">
              <w:rPr>
                <w:rFonts w:ascii="Times New Roman" w:hAnsi="Times New Roman"/>
                <w:sz w:val="16"/>
                <w:szCs w:val="16"/>
              </w:rPr>
              <w:t>predložil neplatné doklady; neplatnými dokladmi sú doklady, ktorým uplynula lehota platnosti,</w:t>
            </w:r>
          </w:p>
          <w:p w:rsidR="00DC1F3C" w:rsidRPr="00DC1F3C" w:rsidP="00DC1F3C">
            <w:pPr>
              <w:bidi w:val="0"/>
              <w:jc w:val="both"/>
              <w:rPr>
                <w:rFonts w:ascii="Times New Roman" w:hAnsi="Times New Roman"/>
                <w:sz w:val="16"/>
                <w:szCs w:val="16"/>
              </w:rPr>
            </w:pPr>
            <w:r w:rsidRPr="00DC1F3C">
              <w:rPr>
                <w:rFonts w:ascii="Times New Roman" w:hAnsi="Times New Roman"/>
                <w:sz w:val="16"/>
                <w:szCs w:val="16"/>
              </w:rPr>
              <w:t>c)</w:t>
            </w:r>
            <w:r w:rsidR="00EF06CD">
              <w:rPr>
                <w:rFonts w:ascii="Times New Roman" w:hAnsi="Times New Roman"/>
                <w:sz w:val="16"/>
                <w:szCs w:val="16"/>
              </w:rPr>
              <w:t xml:space="preserve"> </w:t>
            </w:r>
            <w:r w:rsidRPr="00DC1F3C">
              <w:rPr>
                <w:rFonts w:ascii="Times New Roman" w:hAnsi="Times New Roman"/>
                <w:sz w:val="16"/>
                <w:szCs w:val="16"/>
              </w:rPr>
              <w:t>poskytol informácie alebo doklady, ktoré sú nepravdivé alebo pozmenené tak, že nezodpovedajú skutočnosti,</w:t>
            </w:r>
          </w:p>
          <w:p w:rsidR="00DC1F3C" w:rsidRPr="00DC1F3C" w:rsidP="00DC1F3C">
            <w:pPr>
              <w:bidi w:val="0"/>
              <w:jc w:val="both"/>
              <w:rPr>
                <w:rFonts w:ascii="Times New Roman" w:hAnsi="Times New Roman"/>
                <w:sz w:val="16"/>
                <w:szCs w:val="16"/>
              </w:rPr>
            </w:pPr>
            <w:r w:rsidRPr="00DC1F3C">
              <w:rPr>
                <w:rFonts w:ascii="Times New Roman" w:hAnsi="Times New Roman"/>
                <w:sz w:val="16"/>
                <w:szCs w:val="16"/>
              </w:rPr>
              <w:t>d)</w:t>
            </w:r>
            <w:r w:rsidR="00EF06CD">
              <w:rPr>
                <w:rFonts w:ascii="Times New Roman" w:hAnsi="Times New Roman"/>
                <w:sz w:val="16"/>
                <w:szCs w:val="16"/>
              </w:rPr>
              <w:t xml:space="preserve"> </w:t>
            </w:r>
            <w:r w:rsidRPr="00DC1F3C">
              <w:rPr>
                <w:rFonts w:ascii="Times New Roman" w:hAnsi="Times New Roman"/>
                <w:sz w:val="16"/>
                <w:szCs w:val="16"/>
              </w:rPr>
              <w:t>pokúsil sa neoprávnene ovplyvniť postup verejného obstarávania,</w:t>
            </w:r>
          </w:p>
          <w:p w:rsidR="00DC1F3C" w:rsidRPr="00DC1F3C" w:rsidP="00DC1F3C">
            <w:pPr>
              <w:bidi w:val="0"/>
              <w:jc w:val="both"/>
              <w:rPr>
                <w:rFonts w:ascii="Times New Roman" w:hAnsi="Times New Roman"/>
                <w:sz w:val="16"/>
                <w:szCs w:val="16"/>
              </w:rPr>
            </w:pPr>
            <w:r w:rsidRPr="00DC1F3C">
              <w:rPr>
                <w:rFonts w:ascii="Times New Roman" w:hAnsi="Times New Roman"/>
                <w:sz w:val="16"/>
                <w:szCs w:val="16"/>
              </w:rPr>
              <w:t>e)</w:t>
            </w:r>
            <w:r w:rsidR="00EF06CD">
              <w:rPr>
                <w:rFonts w:ascii="Times New Roman" w:hAnsi="Times New Roman"/>
                <w:sz w:val="16"/>
                <w:szCs w:val="16"/>
              </w:rPr>
              <w:t xml:space="preserve"> </w:t>
            </w:r>
            <w:r w:rsidRPr="00DC1F3C">
              <w:rPr>
                <w:rFonts w:ascii="Times New Roman" w:hAnsi="Times New Roman"/>
                <w:sz w:val="16"/>
                <w:szCs w:val="16"/>
              </w:rPr>
              <w:t>pokúsil sa získať dôverné informácie, ktoré by mu poskytli neoprávnenú výhodu,</w:t>
            </w:r>
          </w:p>
          <w:p w:rsidR="00DC1F3C" w:rsidRPr="00DC1F3C" w:rsidP="00DC1F3C">
            <w:pPr>
              <w:bidi w:val="0"/>
              <w:jc w:val="both"/>
              <w:rPr>
                <w:rFonts w:ascii="Times New Roman" w:hAnsi="Times New Roman"/>
                <w:sz w:val="16"/>
                <w:szCs w:val="16"/>
              </w:rPr>
            </w:pPr>
            <w:r w:rsidRPr="00DC1F3C">
              <w:rPr>
                <w:rFonts w:ascii="Times New Roman" w:hAnsi="Times New Roman"/>
                <w:sz w:val="16"/>
                <w:szCs w:val="16"/>
              </w:rPr>
              <w:t>f)</w:t>
            </w:r>
            <w:r w:rsidR="00EF06CD">
              <w:rPr>
                <w:rFonts w:ascii="Times New Roman" w:hAnsi="Times New Roman"/>
                <w:sz w:val="16"/>
                <w:szCs w:val="16"/>
              </w:rPr>
              <w:t xml:space="preserve"> </w:t>
            </w:r>
            <w:r w:rsidRPr="00DC1F3C">
              <w:rPr>
                <w:rFonts w:ascii="Times New Roman" w:hAnsi="Times New Roman"/>
                <w:sz w:val="16"/>
                <w:szCs w:val="16"/>
              </w:rPr>
              <w:t>konflikt záujmov podľa § 2</w:t>
            </w:r>
            <w:r w:rsidR="00EF06CD">
              <w:rPr>
                <w:rFonts w:ascii="Times New Roman" w:hAnsi="Times New Roman"/>
                <w:sz w:val="16"/>
                <w:szCs w:val="16"/>
              </w:rPr>
              <w:t>3</w:t>
            </w:r>
            <w:r w:rsidRPr="00DC1F3C">
              <w:rPr>
                <w:rFonts w:ascii="Times New Roman" w:hAnsi="Times New Roman"/>
                <w:sz w:val="16"/>
                <w:szCs w:val="16"/>
              </w:rPr>
              <w:t xml:space="preserve"> nemožno odstrániť inými účinnými opatreniami,</w:t>
            </w:r>
          </w:p>
          <w:p w:rsidR="00DC1F3C" w:rsidRPr="00DC1F3C" w:rsidP="00DC1F3C">
            <w:pPr>
              <w:bidi w:val="0"/>
              <w:jc w:val="both"/>
              <w:rPr>
                <w:rFonts w:ascii="Times New Roman" w:hAnsi="Times New Roman"/>
                <w:sz w:val="16"/>
                <w:szCs w:val="16"/>
              </w:rPr>
            </w:pPr>
            <w:r w:rsidRPr="00DC1F3C">
              <w:rPr>
                <w:rFonts w:ascii="Times New Roman" w:hAnsi="Times New Roman"/>
                <w:sz w:val="16"/>
                <w:szCs w:val="16"/>
              </w:rPr>
              <w:t>g)</w:t>
            </w:r>
            <w:r w:rsidR="00EF06CD">
              <w:rPr>
                <w:rFonts w:ascii="Times New Roman" w:hAnsi="Times New Roman"/>
                <w:sz w:val="16"/>
                <w:szCs w:val="16"/>
              </w:rPr>
              <w:t xml:space="preserve"> </w:t>
            </w:r>
            <w:r w:rsidRPr="00DC1F3C">
              <w:rPr>
                <w:rFonts w:ascii="Times New Roman" w:hAnsi="Times New Roman"/>
                <w:sz w:val="16"/>
                <w:szCs w:val="16"/>
              </w:rPr>
              <w:t xml:space="preserve">na základe </w:t>
            </w:r>
            <w:r w:rsidR="00302D47">
              <w:rPr>
                <w:rFonts w:ascii="Times New Roman" w:hAnsi="Times New Roman"/>
                <w:sz w:val="16"/>
                <w:szCs w:val="16"/>
              </w:rPr>
              <w:t>dôvery</w:t>
            </w:r>
            <w:r w:rsidRPr="00DC1F3C">
              <w:rPr>
                <w:rFonts w:ascii="Times New Roman" w:hAnsi="Times New Roman"/>
                <w:sz w:val="16"/>
                <w:szCs w:val="16"/>
              </w:rPr>
              <w:t>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rsidR="00DC1F3C" w:rsidRPr="00DC1F3C" w:rsidP="00DC1F3C">
            <w:pPr>
              <w:bidi w:val="0"/>
              <w:jc w:val="both"/>
              <w:rPr>
                <w:rFonts w:ascii="Times New Roman" w:hAnsi="Times New Roman"/>
                <w:sz w:val="16"/>
                <w:szCs w:val="16"/>
              </w:rPr>
            </w:pPr>
            <w:r w:rsidRPr="00DC1F3C">
              <w:rPr>
                <w:rFonts w:ascii="Times New Roman" w:hAnsi="Times New Roman"/>
                <w:sz w:val="16"/>
                <w:szCs w:val="16"/>
              </w:rPr>
              <w:t>h)</w:t>
            </w:r>
            <w:r w:rsidR="00EF06CD">
              <w:rPr>
                <w:rFonts w:ascii="Times New Roman" w:hAnsi="Times New Roman"/>
                <w:sz w:val="16"/>
                <w:szCs w:val="16"/>
              </w:rPr>
              <w:t xml:space="preserve"> </w:t>
            </w:r>
            <w:r w:rsidRPr="00DC1F3C">
              <w:rPr>
                <w:rFonts w:ascii="Times New Roman" w:hAnsi="Times New Roman"/>
                <w:sz w:val="16"/>
                <w:szCs w:val="16"/>
              </w:rPr>
              <w:t>pri posudzovaní odbornej spôsobilosti preukázateľne identifikoval protichodné záujmy záujemcu alebo uchádzača, ktoré môžu nepriaznivo ovplyvniť plnenie zákazky,</w:t>
            </w:r>
          </w:p>
          <w:p w:rsidR="00DC1F3C" w:rsidRPr="00DC1F3C" w:rsidP="00DC1F3C">
            <w:pPr>
              <w:bidi w:val="0"/>
              <w:jc w:val="both"/>
              <w:rPr>
                <w:rFonts w:ascii="Times New Roman" w:hAnsi="Times New Roman"/>
                <w:sz w:val="16"/>
                <w:szCs w:val="16"/>
              </w:rPr>
            </w:pPr>
            <w:r w:rsidRPr="00DC1F3C">
              <w:rPr>
                <w:rFonts w:ascii="Times New Roman" w:hAnsi="Times New Roman"/>
                <w:sz w:val="16"/>
                <w:szCs w:val="16"/>
              </w:rPr>
              <w:t>i)</w:t>
            </w:r>
            <w:r w:rsidR="00EF06CD">
              <w:rPr>
                <w:rFonts w:ascii="Times New Roman" w:hAnsi="Times New Roman"/>
                <w:sz w:val="16"/>
                <w:szCs w:val="16"/>
              </w:rPr>
              <w:t xml:space="preserve"> </w:t>
            </w:r>
            <w:r w:rsidRPr="00DC1F3C">
              <w:rPr>
                <w:rFonts w:ascii="Times New Roman" w:hAnsi="Times New Roman"/>
                <w:sz w:val="16"/>
                <w:szCs w:val="16"/>
              </w:rPr>
              <w:t>nepredložil po písomnej žiadosti vysvetlenie alebo doplnenie</w:t>
            </w:r>
            <w:r w:rsidR="00EF06CD">
              <w:rPr>
                <w:rFonts w:ascii="Times New Roman" w:hAnsi="Times New Roman"/>
                <w:sz w:val="16"/>
                <w:szCs w:val="16"/>
              </w:rPr>
              <w:t xml:space="preserve"> predložených</w:t>
            </w:r>
            <w:r w:rsidRPr="00DC1F3C">
              <w:rPr>
                <w:rFonts w:ascii="Times New Roman" w:hAnsi="Times New Roman"/>
                <w:sz w:val="16"/>
                <w:szCs w:val="16"/>
              </w:rPr>
              <w:t xml:space="preserve"> dokladov v určenej lehote,</w:t>
            </w:r>
          </w:p>
          <w:p w:rsidR="00DC1F3C" w:rsidRPr="00DC1F3C" w:rsidP="00DC1F3C">
            <w:pPr>
              <w:bidi w:val="0"/>
              <w:jc w:val="both"/>
              <w:rPr>
                <w:rFonts w:ascii="Times New Roman" w:hAnsi="Times New Roman"/>
                <w:sz w:val="16"/>
                <w:szCs w:val="16"/>
              </w:rPr>
            </w:pPr>
            <w:r w:rsidRPr="00DC1F3C">
              <w:rPr>
                <w:rFonts w:ascii="Times New Roman" w:hAnsi="Times New Roman"/>
                <w:sz w:val="16"/>
                <w:szCs w:val="16"/>
              </w:rPr>
              <w:t>j)</w:t>
            </w:r>
            <w:r w:rsidR="00EF06CD">
              <w:rPr>
                <w:rFonts w:ascii="Times New Roman" w:hAnsi="Times New Roman"/>
                <w:sz w:val="16"/>
                <w:szCs w:val="16"/>
              </w:rPr>
              <w:t xml:space="preserve"> </w:t>
            </w:r>
            <w:r w:rsidRPr="00DC1F3C">
              <w:rPr>
                <w:rFonts w:ascii="Times New Roman" w:hAnsi="Times New Roman"/>
                <w:sz w:val="16"/>
                <w:szCs w:val="16"/>
              </w:rPr>
              <w:t>nepredložil po písomnej žiadosti doklady nahradené jednotným európskym dokumentom v určenej lehote,</w:t>
            </w:r>
          </w:p>
          <w:p w:rsidR="00DC1F3C" w:rsidRPr="00DC1F3C" w:rsidP="00DC1F3C">
            <w:pPr>
              <w:bidi w:val="0"/>
              <w:jc w:val="both"/>
              <w:rPr>
                <w:rFonts w:ascii="Times New Roman" w:hAnsi="Times New Roman"/>
                <w:sz w:val="16"/>
                <w:szCs w:val="16"/>
              </w:rPr>
            </w:pPr>
            <w:r w:rsidRPr="00DC1F3C">
              <w:rPr>
                <w:rFonts w:ascii="Times New Roman" w:hAnsi="Times New Roman"/>
                <w:sz w:val="16"/>
                <w:szCs w:val="16"/>
              </w:rPr>
              <w:t>k)</w:t>
            </w:r>
            <w:r w:rsidR="00EF06CD">
              <w:rPr>
                <w:rFonts w:ascii="Times New Roman" w:hAnsi="Times New Roman"/>
                <w:sz w:val="16"/>
                <w:szCs w:val="16"/>
              </w:rPr>
              <w:t xml:space="preserve"> </w:t>
            </w:r>
            <w:r w:rsidRPr="00DC1F3C">
              <w:rPr>
                <w:rFonts w:ascii="Times New Roman" w:hAnsi="Times New Roman"/>
                <w:sz w:val="16"/>
                <w:szCs w:val="16"/>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C52EEC" w:rsidRPr="003A77EE" w:rsidP="00DC1F3C">
            <w:pPr>
              <w:bidi w:val="0"/>
              <w:jc w:val="both"/>
              <w:rPr>
                <w:rFonts w:ascii="Times New Roman" w:hAnsi="Times New Roman"/>
                <w:sz w:val="16"/>
                <w:szCs w:val="16"/>
              </w:rPr>
            </w:pPr>
            <w:r w:rsidRPr="00DC1F3C" w:rsidR="00DC1F3C">
              <w:rPr>
                <w:rFonts w:ascii="Times New Roman" w:hAnsi="Times New Roman"/>
                <w:sz w:val="16"/>
                <w:szCs w:val="16"/>
              </w:rPr>
              <w:t>l)</w:t>
            </w:r>
            <w:r w:rsidR="00EF06CD">
              <w:rPr>
                <w:rFonts w:ascii="Times New Roman" w:hAnsi="Times New Roman"/>
                <w:sz w:val="16"/>
                <w:szCs w:val="16"/>
              </w:rPr>
              <w:t xml:space="preserve"> </w:t>
            </w:r>
            <w:r w:rsidRPr="00DC1F3C" w:rsidR="00DC1F3C">
              <w:rPr>
                <w:rFonts w:ascii="Times New Roman" w:hAnsi="Times New Roman"/>
                <w:sz w:val="16"/>
                <w:szCs w:val="16"/>
              </w:rPr>
              <w:t>nenahradil subdodávateľa, ktorý nespĺňa požiadavky</w:t>
            </w:r>
            <w:r w:rsidRPr="00DC1F3C" w:rsidR="00EF06CD">
              <w:rPr>
                <w:rFonts w:ascii="Times New Roman" w:hAnsi="Times New Roman"/>
                <w:sz w:val="16"/>
                <w:szCs w:val="16"/>
              </w:rPr>
              <w:t xml:space="preserve"> určené</w:t>
            </w:r>
            <w:r w:rsidR="00EF06CD">
              <w:rPr>
                <w:rFonts w:ascii="Times New Roman" w:hAnsi="Times New Roman"/>
                <w:sz w:val="16"/>
                <w:szCs w:val="16"/>
              </w:rPr>
              <w:t xml:space="preserve"> verejným obstarávateľom alebo obstarávateľom novým subdodávateľom</w:t>
            </w:r>
            <w:r w:rsidRPr="00DC1F3C" w:rsidR="00DC1F3C">
              <w:rPr>
                <w:rFonts w:ascii="Times New Roman" w:hAnsi="Times New Roman"/>
                <w:sz w:val="16"/>
                <w:szCs w:val="16"/>
              </w:rPr>
              <w:t xml:space="preserve">, </w:t>
            </w:r>
            <w:r w:rsidR="00EF06CD">
              <w:rPr>
                <w:rFonts w:ascii="Times New Roman" w:hAnsi="Times New Roman"/>
                <w:sz w:val="16"/>
                <w:szCs w:val="16"/>
              </w:rPr>
              <w:t xml:space="preserve">ktorý spĺňa určené požiadavky, </w:t>
            </w:r>
            <w:r w:rsidRPr="00DC1F3C" w:rsidR="00DC1F3C">
              <w:rPr>
                <w:rFonts w:ascii="Times New Roman" w:hAnsi="Times New Roman"/>
                <w:sz w:val="16"/>
                <w:szCs w:val="16"/>
              </w:rPr>
              <w:t xml:space="preserve">v lehote </w:t>
            </w:r>
            <w:r w:rsidR="00EF06CD">
              <w:rPr>
                <w:rFonts w:ascii="Times New Roman" w:hAnsi="Times New Roman"/>
                <w:sz w:val="16"/>
                <w:szCs w:val="16"/>
              </w:rPr>
              <w:t>podľa § 41 ods. 2</w:t>
            </w:r>
            <w:r w:rsidRPr="00DC1F3C" w:rsidR="00DC1F3C">
              <w:rPr>
                <w:rFonts w:ascii="Times New Roman" w:hAnsi="Times New Roman"/>
                <w:sz w:val="16"/>
                <w:szCs w:val="16"/>
              </w:rPr>
              <w:t>.</w:t>
            </w:r>
          </w:p>
          <w:p w:rsidR="00C52EEC" w:rsidRPr="003A77EE" w:rsidP="00517B81">
            <w:pPr>
              <w:bidi w:val="0"/>
              <w:jc w:val="both"/>
              <w:rPr>
                <w:rFonts w:ascii="Times New Roman" w:hAnsi="Times New Roman"/>
                <w:sz w:val="16"/>
                <w:szCs w:val="16"/>
              </w:rPr>
            </w:pPr>
          </w:p>
          <w:p w:rsidR="00C52EEC" w:rsidRPr="003A77EE" w:rsidP="00EF06CD">
            <w:pPr>
              <w:bidi w:val="0"/>
              <w:jc w:val="both"/>
              <w:rPr>
                <w:rFonts w:ascii="Times New Roman" w:hAnsi="Times New Roman"/>
                <w:sz w:val="16"/>
                <w:szCs w:val="16"/>
              </w:rPr>
            </w:pPr>
            <w:r w:rsidRPr="003A77EE">
              <w:rPr>
                <w:rFonts w:ascii="Times New Roman" w:hAnsi="Times New Roman"/>
                <w:sz w:val="16"/>
                <w:szCs w:val="16"/>
              </w:rPr>
              <w:t>(7) Verejný obstarávateľ a obstarávateľ vylúčia z verejného obstarávania aj uchádzača alebo záujemcu, ak narušenie hospodárskej súťaže, ktoré vyplynulo z prípravných trhových konzultácií alebo jeho predbežného zapojenia podľa § 2</w:t>
            </w:r>
            <w:r w:rsidR="00EF06CD">
              <w:rPr>
                <w:rFonts w:ascii="Times New Roman" w:hAnsi="Times New Roman"/>
                <w:sz w:val="16"/>
                <w:szCs w:val="16"/>
              </w:rPr>
              <w:t>5</w:t>
            </w:r>
            <w:r w:rsidRPr="003A77EE">
              <w:rPr>
                <w:rFonts w:ascii="Times New Roman" w:hAnsi="Times New Roman"/>
                <w:sz w:val="16"/>
                <w:szCs w:val="16"/>
              </w:rPr>
              <w:t>, nemožno odstrániť inými účinnými opatreniami ani po vyjadrení uchádzača alebo záujemcu; verejný obstarávateľ a obstarávateľ pred takýmto vylúčením poskytnú záujemcovi alebo uchádzačovi možnosť v lehote piatich pracovných dní od doručenia žiadosti preukázať, že jeho účasťou na prípravných trhových konzultáciách alebo predbežnom zapojení nedošlo k narušeniu hospodárskej súťaže.</w:t>
            </w:r>
            <w:r w:rsidRPr="00142D6A">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56</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F062E" w:rsidP="00517B81">
            <w:pPr>
              <w:bidi w:val="0"/>
              <w:jc w:val="both"/>
              <w:rPr>
                <w:rFonts w:ascii="Times New Roman" w:hAnsi="Times New Roman"/>
                <w:sz w:val="16"/>
                <w:szCs w:val="16"/>
              </w:rPr>
            </w:pPr>
            <w:r w:rsidRPr="00BF062E">
              <w:rPr>
                <w:rFonts w:ascii="Times New Roman" w:hAnsi="Times New Roman"/>
                <w:sz w:val="16"/>
                <w:szCs w:val="16"/>
              </w:rPr>
              <w:t>V prípade verejnej súťaže môžu verejní obstarávatelia rozhodnúť o preskúmaní ponúk pred tým, než overia, či neexistujú dôvody na vylúčenie a či sú splnené podmienky účasti v súlade s článkami 57 až 64. Ak uvedenú možnosť využijú, zabezpečia, aby sa overenie neexistencie dôvodov vylúčenia a splnenia podmienok účasti vykonalo nestranne a transparentne, aby sa žiadna zákazka nezadala uchádzačovi, ktorý by bol podľa článku 57 vylúčený, alebo ktorý nespĺňa podmienky účasti, ktoré stanovil verejný obstarávateľ.</w:t>
            </w:r>
          </w:p>
          <w:p w:rsidR="00C52EEC" w:rsidRPr="00BF062E"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BF062E">
              <w:rPr>
                <w:rFonts w:ascii="Times New Roman" w:hAnsi="Times New Roman"/>
                <w:sz w:val="16"/>
                <w:szCs w:val="16"/>
              </w:rPr>
              <w:t>Členské štáty môžu vylúčiť použitie postupu uvedeného v prvom pododseku v prípade určitých typov obstarávania alebo osobitných okolnosti, alebo ho na ne obmedziť.</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813CD">
              <w:rPr>
                <w:rFonts w:ascii="Times New Roman" w:hAnsi="Times New Roman"/>
                <w:sz w:val="16"/>
                <w:szCs w:val="16"/>
              </w:rPr>
              <w:t>§: 66</w:t>
            </w:r>
          </w:p>
          <w:p w:rsidR="00C52EEC" w:rsidRPr="001340E3" w:rsidP="00517B81">
            <w:pPr>
              <w:bidi w:val="0"/>
              <w:jc w:val="both"/>
              <w:rPr>
                <w:rFonts w:ascii="Times New Roman" w:hAnsi="Times New Roman"/>
                <w:sz w:val="16"/>
                <w:szCs w:val="16"/>
              </w:rPr>
            </w:pPr>
            <w:r>
              <w:rPr>
                <w:rFonts w:ascii="Times New Roman" w:hAnsi="Times New Roman"/>
                <w:sz w:val="16"/>
                <w:szCs w:val="16"/>
              </w:rPr>
              <w:t>O: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A34D1C">
              <w:rPr>
                <w:rFonts w:ascii="Times New Roman" w:hAnsi="Times New Roman"/>
                <w:sz w:val="16"/>
                <w:szCs w:val="16"/>
              </w:rPr>
              <w:t>(7) Verejný obstarávateľ môže rozhodnúť, že vyhodnotenie spl</w:t>
            </w:r>
            <w:r w:rsidR="00A813CD">
              <w:rPr>
                <w:rFonts w:ascii="Times New Roman" w:hAnsi="Times New Roman"/>
                <w:sz w:val="16"/>
                <w:szCs w:val="16"/>
              </w:rPr>
              <w:t>nenia podmienok účasti podľa § 40</w:t>
            </w:r>
            <w:r w:rsidRPr="00A34D1C">
              <w:rPr>
                <w:rFonts w:ascii="Times New Roman" w:hAnsi="Times New Roman"/>
                <w:sz w:val="16"/>
                <w:szCs w:val="16"/>
              </w:rPr>
              <w:t xml:space="preserve"> sa uskutoční po vyhodnotení ponúk podľa § </w:t>
            </w:r>
            <w:r w:rsidR="00A813CD">
              <w:rPr>
                <w:rFonts w:ascii="Times New Roman" w:hAnsi="Times New Roman"/>
                <w:sz w:val="16"/>
                <w:szCs w:val="16"/>
              </w:rPr>
              <w:t>53</w:t>
            </w:r>
            <w:r w:rsidRPr="00A34D1C">
              <w:rPr>
                <w:rFonts w:ascii="Times New Roman" w:hAnsi="Times New Roman"/>
                <w:sz w:val="16"/>
                <w:szCs w:val="16"/>
              </w:rPr>
              <w:t>.</w:t>
            </w:r>
          </w:p>
          <w:p w:rsidR="00C52EEC" w:rsidRPr="00A34D1C" w:rsidP="00517B81">
            <w:pPr>
              <w:tabs>
                <w:tab w:val="left" w:pos="1935"/>
              </w:tabs>
              <w:bidi w:val="0"/>
              <w:rPr>
                <w:rFonts w:ascii="Times New Roman" w:hAnsi="Times New Roman"/>
                <w:sz w:val="16"/>
                <w:szCs w:val="16"/>
              </w:rPr>
            </w:pPr>
            <w:r>
              <w:rPr>
                <w:rFonts w:ascii="Times New Roman" w:hAnsi="Times New Roman"/>
                <w:sz w:val="16"/>
                <w:szCs w:val="16"/>
              </w:rPr>
              <w:tab/>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Ú</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56</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BF062E">
              <w:rPr>
                <w:rFonts w:ascii="Times New Roman" w:hAnsi="Times New Roman"/>
                <w:sz w:val="16"/>
                <w:szCs w:val="16"/>
              </w:rPr>
              <w:t>Ak informácie alebo dokumenty, ktoré majú predložiť hospodárske subjekty, sú alebo sa zdajú byť nekompletné alebo chybné alebo ak určité dokumenty chýbajú, verejní obstarávatelia môžu, ak sa vo vnútroštátnych právnych predpisoch, ktorými sa vykonáva táto smernica, neustanovuje inak, od dotknutých hospodárskych subjektov požadovať, aby príslušné informácie alebo dokumenty predložili, doplnili, spresnili alebo skompletizovali v primeranej lehote, a to za predpokladu, že takéto žiadosti sa predložia v úplnom súlade so zásadami rovnakého zaobchádzania a transparentnosti.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813CD">
              <w:rPr>
                <w:rFonts w:ascii="Times New Roman" w:hAnsi="Times New Roman"/>
                <w:sz w:val="16"/>
                <w:szCs w:val="16"/>
              </w:rPr>
              <w:t>§: 40</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C83239" w:rsidP="00517B81">
            <w:pPr>
              <w:bidi w:val="0"/>
              <w:rPr>
                <w:rFonts w:ascii="Times New Roman" w:hAnsi="Times New Roman"/>
                <w:sz w:val="16"/>
                <w:szCs w:val="16"/>
              </w:rPr>
            </w:pPr>
            <w:r w:rsidRPr="00C83239">
              <w:rPr>
                <w:rFonts w:ascii="Times New Roman" w:hAnsi="Times New Roman"/>
                <w:sz w:val="16"/>
                <w:szCs w:val="16"/>
              </w:rPr>
              <w:t>(4) Verejný obstarávateľ a</w:t>
            </w:r>
            <w:r>
              <w:rPr>
                <w:rFonts w:ascii="Times New Roman" w:hAnsi="Times New Roman"/>
                <w:sz w:val="16"/>
                <w:szCs w:val="16"/>
              </w:rPr>
              <w:t>lebo</w:t>
            </w:r>
            <w:r w:rsidRPr="00C83239">
              <w:rPr>
                <w:rFonts w:ascii="Times New Roman" w:hAnsi="Times New Roman"/>
                <w:sz w:val="16"/>
                <w:szCs w:val="16"/>
              </w:rPr>
              <w:t xml:space="preserve"> obstarávateľ písomne požiada uchádzača alebo záujemcu o vysvetlenie alebo doplnenie predložených dokladov, ak z predložených dokladov nemožno posúdiť ich platnosť alebo splnenie podmienky účasti. Ak verejný obstarávateľ a</w:t>
            </w:r>
            <w:r>
              <w:rPr>
                <w:rFonts w:ascii="Times New Roman" w:hAnsi="Times New Roman"/>
                <w:sz w:val="16"/>
                <w:szCs w:val="16"/>
              </w:rPr>
              <w:t>lebo</w:t>
            </w:r>
            <w:r w:rsidRPr="00C83239">
              <w:rPr>
                <w:rFonts w:ascii="Times New Roman" w:hAnsi="Times New Roman"/>
                <w:sz w:val="16"/>
                <w:szCs w:val="16"/>
              </w:rPr>
              <w:t xml:space="preserve"> obstarávateľ neurčí dlhšiu lehotu, uchádzač alebo záujemca doručí vysvetlenie alebo doplnenie</w:t>
            </w:r>
            <w:r w:rsidR="00A813CD">
              <w:rPr>
                <w:rFonts w:ascii="Times New Roman" w:hAnsi="Times New Roman"/>
                <w:sz w:val="16"/>
                <w:szCs w:val="16"/>
              </w:rPr>
              <w:t xml:space="preserve"> predložených dokladov</w:t>
            </w:r>
            <w:r w:rsidRPr="00C83239">
              <w:rPr>
                <w:rFonts w:ascii="Times New Roman" w:hAnsi="Times New Roman"/>
                <w:sz w:val="16"/>
                <w:szCs w:val="16"/>
              </w:rPr>
              <w:t xml:space="preserve"> do</w:t>
            </w:r>
          </w:p>
          <w:p w:rsidR="00C52EEC" w:rsidRPr="00C83239" w:rsidP="00517B81">
            <w:pPr>
              <w:bidi w:val="0"/>
              <w:rPr>
                <w:rFonts w:ascii="Times New Roman" w:hAnsi="Times New Roman"/>
                <w:sz w:val="16"/>
                <w:szCs w:val="16"/>
              </w:rPr>
            </w:pPr>
            <w:r w:rsidRPr="00C83239">
              <w:rPr>
                <w:rFonts w:ascii="Times New Roman" w:hAnsi="Times New Roman"/>
                <w:sz w:val="16"/>
                <w:szCs w:val="16"/>
              </w:rPr>
              <w:t>a)</w:t>
            </w:r>
            <w:r>
              <w:rPr>
                <w:rFonts w:ascii="Times New Roman" w:hAnsi="Times New Roman"/>
                <w:sz w:val="16"/>
                <w:szCs w:val="16"/>
              </w:rPr>
              <w:t xml:space="preserve"> </w:t>
            </w:r>
            <w:r w:rsidRPr="00C83239">
              <w:rPr>
                <w:rFonts w:ascii="Times New Roman" w:hAnsi="Times New Roman"/>
                <w:sz w:val="16"/>
                <w:szCs w:val="16"/>
              </w:rPr>
              <w:t>dvoch pracovných dní odo dňa odoslania žiadosti, ak sa komunikácia uskutočňuje prostredníctvom elektronických prostriedkov,</w:t>
            </w:r>
          </w:p>
          <w:p w:rsidR="00C52EEC" w:rsidRPr="001340E3" w:rsidP="00517B81">
            <w:pPr>
              <w:bidi w:val="0"/>
              <w:rPr>
                <w:rFonts w:ascii="Times New Roman" w:hAnsi="Times New Roman"/>
                <w:sz w:val="16"/>
                <w:szCs w:val="16"/>
              </w:rPr>
            </w:pPr>
            <w:r w:rsidRPr="00C83239">
              <w:rPr>
                <w:rFonts w:ascii="Times New Roman" w:hAnsi="Times New Roman"/>
                <w:sz w:val="16"/>
                <w:szCs w:val="16"/>
              </w:rPr>
              <w:t>b)</w:t>
            </w:r>
            <w:r>
              <w:rPr>
                <w:rFonts w:ascii="Times New Roman" w:hAnsi="Times New Roman"/>
                <w:sz w:val="16"/>
                <w:szCs w:val="16"/>
              </w:rPr>
              <w:t xml:space="preserve"> </w:t>
            </w:r>
            <w:r w:rsidRPr="00C83239">
              <w:rPr>
                <w:rFonts w:ascii="Times New Roman" w:hAnsi="Times New Roman"/>
                <w:sz w:val="16"/>
                <w:szCs w:val="16"/>
              </w:rPr>
              <w:t>piatich pracovných dní odo dňa doručenia žiadosti, ak sa komunikácia uskutočňuje inak, ako podľa písmena 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56</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BF062E">
              <w:rPr>
                <w:rFonts w:ascii="Times New Roman" w:hAnsi="Times New Roman"/>
                <w:sz w:val="16"/>
                <w:szCs w:val="16"/>
              </w:rPr>
              <w:t>Komisia je oprávnená prijímať delegované akty v súlade s článkom 87 s cieľom zmeniť zoznam v prílohe X, ak je to potrebné, v záujme doplnenia nových medzinárodných dohôd, ktoré ratifikovali všetky členské štáty, alebo ak existujúce medzinárodné dohody, na ktoré sa odkazuje, už viac nie sú ratifikované všetkými členskými štátmi alebo sa inak zmenili, napríklad pokiaľ ide o ich rozsah pôsobnosti, obsah alebo označenie.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57</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Verejní obstarávatelia vylúčia hospodársky subjekt z účasti na postupe obstarávania, ak na základe overenia v súlade s článkami 59, 60 a 61 zistili alebo inak vedia, že tento hospodársky subjekt bol konečným rozsudkom odsúdený z jedného z týchto dôvodov:</w:t>
            </w:r>
          </w:p>
          <w:p w:rsidR="00C52EEC" w:rsidP="00517B81">
            <w:pPr>
              <w:bidi w:val="0"/>
              <w:jc w:val="both"/>
              <w:rPr>
                <w:rFonts w:ascii="Times New Roman" w:hAnsi="Times New Roman"/>
                <w:sz w:val="16"/>
                <w:szCs w:val="16"/>
              </w:rPr>
            </w:pP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a)</w:t>
            </w:r>
            <w:r>
              <w:rPr>
                <w:rFonts w:ascii="Times New Roman" w:hAnsi="Times New Roman"/>
                <w:sz w:val="16"/>
                <w:szCs w:val="16"/>
              </w:rPr>
              <w:t xml:space="preserve"> </w:t>
            </w:r>
            <w:r w:rsidRPr="00A513D2">
              <w:rPr>
                <w:rFonts w:ascii="Times New Roman" w:hAnsi="Times New Roman"/>
                <w:sz w:val="16"/>
                <w:szCs w:val="16"/>
              </w:rPr>
              <w:t>z dôvodu účasti v zločineckej organizácii v zmysle článku 2 rámcového rozhodnutia Rady 2008/841/SVV (32);</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b)</w:t>
            </w:r>
            <w:r>
              <w:rPr>
                <w:rFonts w:ascii="Times New Roman" w:hAnsi="Times New Roman"/>
                <w:sz w:val="16"/>
                <w:szCs w:val="16"/>
              </w:rPr>
              <w:t xml:space="preserve"> </w:t>
            </w:r>
            <w:r w:rsidRPr="00A513D2">
              <w:rPr>
                <w:rFonts w:ascii="Times New Roman" w:hAnsi="Times New Roman"/>
                <w:sz w:val="16"/>
                <w:szCs w:val="16"/>
              </w:rPr>
              <w:t>z dôvodu korupcie v zmysle článku 3 Dohovoru o boji proti korupcii úradníkov Európskych spoločenstiev alebo úradníkov členských štátov Európskej únie (33) a článku 2 ods. 1 rámcového rozhodnutia Rady 2003/568/SVV (34), ako aj z dôvodu korupcie v zmysle vnútroštátnych právnych predpisov verejného obstarávateľa alebo hospodárskeho subjektu;</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c)</w:t>
            </w:r>
            <w:r>
              <w:rPr>
                <w:rFonts w:ascii="Times New Roman" w:hAnsi="Times New Roman"/>
                <w:sz w:val="16"/>
                <w:szCs w:val="16"/>
              </w:rPr>
              <w:t xml:space="preserve"> </w:t>
            </w:r>
            <w:r w:rsidRPr="00A513D2">
              <w:rPr>
                <w:rFonts w:ascii="Times New Roman" w:hAnsi="Times New Roman"/>
                <w:sz w:val="16"/>
                <w:szCs w:val="16"/>
              </w:rPr>
              <w:t>z dôvodu podvodu v zmysle článku 1 Dohovoru o ochrane finančných záujmov Európskych spoločenstiev (35),</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d)</w:t>
            </w:r>
            <w:r>
              <w:rPr>
                <w:rFonts w:ascii="Times New Roman" w:hAnsi="Times New Roman"/>
                <w:sz w:val="16"/>
                <w:szCs w:val="16"/>
              </w:rPr>
              <w:t xml:space="preserve"> </w:t>
            </w:r>
            <w:r w:rsidRPr="00A513D2">
              <w:rPr>
                <w:rFonts w:ascii="Times New Roman" w:hAnsi="Times New Roman"/>
                <w:sz w:val="16"/>
                <w:szCs w:val="16"/>
              </w:rPr>
              <w:t>z dôvodu teroristických trestných činov alebo trestných činov spojených s teroristickými aktivitami, tak ako sú jednotlivo vymedzené v článkoch 1 a 3 rámcového rozhodnutia Rady 2002/475/SVV (36), alebo podnecovania alebo napomáhania alebo navádzania alebo pokusu o spáchanie trestného činu v súlade s článkom 4 uvedeného rámcového rozhodnutia;</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e)</w:t>
            </w:r>
            <w:r>
              <w:rPr>
                <w:rFonts w:ascii="Times New Roman" w:hAnsi="Times New Roman"/>
                <w:sz w:val="16"/>
                <w:szCs w:val="16"/>
              </w:rPr>
              <w:t xml:space="preserve"> </w:t>
            </w:r>
            <w:r w:rsidRPr="00A513D2">
              <w:rPr>
                <w:rFonts w:ascii="Times New Roman" w:hAnsi="Times New Roman"/>
                <w:sz w:val="16"/>
                <w:szCs w:val="16"/>
              </w:rPr>
              <w:t>z dôvodu prania špinavých peňazí alebo financovania terorizmu, tak ako sú vymedzené v článku 1 smernice Európskeho parlamentu a Rady 2005/60/ES (37);</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f)</w:t>
            </w:r>
            <w:r>
              <w:rPr>
                <w:rFonts w:ascii="Times New Roman" w:hAnsi="Times New Roman"/>
                <w:sz w:val="16"/>
                <w:szCs w:val="16"/>
              </w:rPr>
              <w:t xml:space="preserve"> </w:t>
            </w:r>
            <w:r w:rsidRPr="00A513D2">
              <w:rPr>
                <w:rFonts w:ascii="Times New Roman" w:hAnsi="Times New Roman"/>
                <w:sz w:val="16"/>
                <w:szCs w:val="16"/>
              </w:rPr>
              <w:t>z dôvodu detskej práce a iných foriem obchodovania s ľuďmi vymedzeného v článku 2 smernice Európskeho parlamentu a Rady 2011/36/EÚ (38).</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A513D2">
              <w:rPr>
                <w:rFonts w:ascii="Times New Roman" w:hAnsi="Times New Roman"/>
                <w:sz w:val="16"/>
                <w:szCs w:val="16"/>
              </w:rPr>
              <w:t>Povinnosť vylúčiť hospodársky subjekt sa uplatňuje aj v prípadoch, keď je osoba, ktorá bola konečným rozsudkom odsúdená, členom správneho, riadiaceho alebo dozorného orgánu tohto hospodárskeho subjektu alebo ktorá má v tomto subjekte právomoc zastupovať, prijímať rozhodnutia alebo vykonávať kontrolu.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813CD">
              <w:rPr>
                <w:rFonts w:ascii="Times New Roman" w:hAnsi="Times New Roman"/>
                <w:sz w:val="16"/>
                <w:szCs w:val="16"/>
              </w:rPr>
              <w:t>§: 32</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RPr="001340E3" w:rsidP="00517B81">
            <w:pPr>
              <w:bidi w:val="0"/>
              <w:jc w:val="both"/>
              <w:rPr>
                <w:rFonts w:ascii="Times New Roman" w:hAnsi="Times New Roman"/>
                <w:sz w:val="16"/>
                <w:szCs w:val="16"/>
              </w:rPr>
            </w:pPr>
            <w:r w:rsidR="00A813CD">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B5219" w:rsidP="00517B81">
            <w:pPr>
              <w:bidi w:val="0"/>
              <w:jc w:val="both"/>
              <w:rPr>
                <w:rFonts w:ascii="Times New Roman" w:hAnsi="Times New Roman"/>
                <w:sz w:val="16"/>
                <w:szCs w:val="16"/>
              </w:rPr>
            </w:pPr>
            <w:r w:rsidRPr="00AA1CC4">
              <w:rPr>
                <w:rFonts w:ascii="Times New Roman" w:hAnsi="Times New Roman"/>
                <w:sz w:val="16"/>
                <w:szCs w:val="16"/>
              </w:rPr>
              <w:t>(1)</w:t>
            </w:r>
            <w:r>
              <w:rPr>
                <w:rFonts w:ascii="Times New Roman" w:hAnsi="Times New Roman"/>
                <w:sz w:val="16"/>
                <w:szCs w:val="16"/>
              </w:rPr>
              <w:t xml:space="preserve"> </w:t>
            </w:r>
            <w:r w:rsidRPr="008B5219">
              <w:rPr>
                <w:rFonts w:ascii="Times New Roman" w:hAnsi="Times New Roman"/>
                <w:sz w:val="16"/>
                <w:szCs w:val="16"/>
              </w:rPr>
              <w:t>Verejného obstarávania sa môže zúčastniť len ten, kto spĺňa tieto podmienky účasti týkajúce sa osobného postavenia:</w:t>
            </w:r>
          </w:p>
          <w:p w:rsidR="00C52EEC" w:rsidRPr="00A813CD" w:rsidP="00A813CD">
            <w:pPr>
              <w:bidi w:val="0"/>
              <w:rPr>
                <w:rFonts w:ascii="Times New Roman" w:hAnsi="Times New Roman"/>
                <w:sz w:val="16"/>
                <w:szCs w:val="16"/>
              </w:rPr>
            </w:pPr>
            <w:r w:rsidR="00A813CD">
              <w:rPr>
                <w:rFonts w:ascii="Times New Roman" w:hAnsi="Times New Roman"/>
                <w:sz w:val="16"/>
                <w:szCs w:val="16"/>
              </w:rPr>
              <w:t xml:space="preserve">a) </w:t>
            </w:r>
            <w:r w:rsidRPr="00A813CD" w:rsidR="00A813CD">
              <w:rPr>
                <w:rFonts w:ascii="Times New Roman" w:hAnsi="Times New Roman"/>
                <w:sz w:val="16"/>
                <w:szCs w:val="16"/>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A813CD">
              <w:rPr>
                <w:rFonts w:ascii="Times New Roman" w:hAnsi="Times New Roman"/>
                <w:sz w:val="16"/>
                <w:szCs w:val="16"/>
              </w:rPr>
              <w:t>,</w:t>
            </w: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57</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Z účasti na postupe obstarávania bude vylúčený každý hospodársky subjekt, v prípade ktorého verejný obstarávateľ vie, že tento hospodársky subjekt porušuje svoje povinnosti týkajúce sa platby daní alebo príspevkov na sociálne zabezpečenie, a ak bola táto skutočnosť potvrdená konečným a záväzným súdnym alebo správnym rozhodnutím v súlade s právnymi ustanoveniami krajiny, v ktorej je usadený, alebo ustanoveniami členského štátu verejného obstarávateľa.</w:t>
            </w:r>
          </w:p>
          <w:p w:rsidR="00C52EEC" w:rsidRPr="00A513D2" w:rsidP="00517B81">
            <w:pPr>
              <w:bidi w:val="0"/>
              <w:jc w:val="both"/>
              <w:rPr>
                <w:rFonts w:ascii="Times New Roman" w:hAnsi="Times New Roman"/>
                <w:sz w:val="16"/>
                <w:szCs w:val="16"/>
              </w:rPr>
            </w:pP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Verejní obstarávatelia môžu okrem toho hospodársky subjekt vylúčiť alebo členské štáty ich môžu požiadať, aby ho vylúčili z účasti na postupe obstarávania, ak verejný obstarávateľ môže akýmikoľvek vhodnými prostriedkami preukázať, že hospodársky subjekt porušuje svoje povinnosti týkajúce sa platby daní alebo príspevkov na sociálne zabezpečenie.</w:t>
            </w:r>
          </w:p>
          <w:p w:rsidR="00C52EEC" w:rsidRPr="00A513D2"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A513D2">
              <w:rPr>
                <w:rFonts w:ascii="Times New Roman" w:hAnsi="Times New Roman"/>
                <w:sz w:val="16"/>
                <w:szCs w:val="16"/>
              </w:rPr>
              <w:t>Tento odsek sa viac neuplatňuje, ak hospodársky subjekt splnil svoje povinnosti tým, že zaplatil alebo uzavrel záväznú dohodu s cieľom zaplatiť splatné dane alebo príspevky na sociálne zabezpečenie vrátane akýchkoľvek prípadných vzniknutých úrokov alebo sankcií.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813CD">
              <w:rPr>
                <w:rFonts w:ascii="Times New Roman" w:hAnsi="Times New Roman"/>
                <w:sz w:val="16"/>
                <w:szCs w:val="16"/>
              </w:rPr>
              <w:t>§: 32</w:t>
            </w:r>
          </w:p>
          <w:p w:rsidR="00C52EEC" w:rsidP="00517B81">
            <w:pPr>
              <w:bidi w:val="0"/>
              <w:jc w:val="both"/>
              <w:rPr>
                <w:rFonts w:ascii="Times New Roman" w:hAnsi="Times New Roman"/>
                <w:sz w:val="16"/>
                <w:szCs w:val="16"/>
              </w:rPr>
            </w:pPr>
            <w:r w:rsidR="00A813CD">
              <w:rPr>
                <w:rFonts w:ascii="Times New Roman" w:hAnsi="Times New Roman"/>
                <w:sz w:val="16"/>
                <w:szCs w:val="16"/>
              </w:rPr>
              <w:t>O: 1</w:t>
            </w:r>
          </w:p>
          <w:p w:rsidR="00C52EEC" w:rsidP="00517B81">
            <w:pPr>
              <w:bidi w:val="0"/>
              <w:jc w:val="both"/>
              <w:rPr>
                <w:rFonts w:ascii="Times New Roman" w:hAnsi="Times New Roman"/>
                <w:sz w:val="16"/>
                <w:szCs w:val="16"/>
              </w:rPr>
            </w:pPr>
            <w:r w:rsidR="00A813CD">
              <w:rPr>
                <w:rFonts w:ascii="Times New Roman" w:hAnsi="Times New Roman"/>
                <w:sz w:val="16"/>
                <w:szCs w:val="16"/>
              </w:rPr>
              <w:t>P: b</w:t>
            </w:r>
            <w:r>
              <w:rPr>
                <w:rFonts w:ascii="Times New Roman" w:hAnsi="Times New Roman"/>
                <w:sz w:val="16"/>
                <w:szCs w:val="16"/>
              </w:rPr>
              <w:t>, c</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A813CD">
              <w:rPr>
                <w:rFonts w:ascii="Times New Roman" w:hAnsi="Times New Roman"/>
                <w:sz w:val="16"/>
                <w:szCs w:val="16"/>
              </w:rPr>
              <w:t>§: 32</w:t>
            </w:r>
          </w:p>
          <w:p w:rsidR="00C52EEC" w:rsidP="00517B81">
            <w:pPr>
              <w:bidi w:val="0"/>
              <w:jc w:val="both"/>
              <w:rPr>
                <w:rFonts w:ascii="Times New Roman" w:hAnsi="Times New Roman"/>
                <w:sz w:val="16"/>
                <w:szCs w:val="16"/>
              </w:rPr>
            </w:pPr>
            <w:r>
              <w:rPr>
                <w:rFonts w:ascii="Times New Roman" w:hAnsi="Times New Roman"/>
                <w:sz w:val="16"/>
                <w:szCs w:val="16"/>
              </w:rPr>
              <w:t>O: 7</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D6731" w:rsidP="00517B81">
            <w:pPr>
              <w:bidi w:val="0"/>
              <w:jc w:val="both"/>
              <w:rPr>
                <w:rFonts w:ascii="Times New Roman" w:hAnsi="Times New Roman"/>
                <w:sz w:val="16"/>
                <w:szCs w:val="16"/>
              </w:rPr>
            </w:pPr>
            <w:r w:rsidRPr="008B5219">
              <w:rPr>
                <w:rFonts w:ascii="Times New Roman" w:hAnsi="Times New Roman"/>
                <w:sz w:val="16"/>
                <w:szCs w:val="16"/>
              </w:rPr>
              <w:t>Verejného obstarávania sa môže zúčastniť len ten, kto spĺňa tieto podmienky účasti týkajúce sa osobného postavenia:</w:t>
            </w:r>
          </w:p>
          <w:p w:rsidR="00A813CD" w:rsidRPr="00A813CD" w:rsidP="00A813CD">
            <w:pPr>
              <w:bidi w:val="0"/>
              <w:jc w:val="both"/>
              <w:rPr>
                <w:rFonts w:ascii="Times New Roman" w:hAnsi="Times New Roman"/>
                <w:sz w:val="16"/>
                <w:szCs w:val="16"/>
              </w:rPr>
            </w:pPr>
            <w:r>
              <w:rPr>
                <w:rFonts w:ascii="Times New Roman" w:hAnsi="Times New Roman"/>
                <w:sz w:val="16"/>
                <w:szCs w:val="16"/>
              </w:rPr>
              <w:t xml:space="preserve">b) </w:t>
            </w:r>
            <w:r w:rsidRPr="00A813CD">
              <w:rPr>
                <w:rFonts w:ascii="Times New Roman" w:hAnsi="Times New Roman"/>
                <w:sz w:val="16"/>
                <w:szCs w:val="16"/>
              </w:rPr>
              <w:t>nemá nedoplatky poistného na zdravotné poistenie, sociálne poistenie a príspevkov na starobné dôchodkové sporenie v Slovenskej republike alebo v štáte sídla, miesta podnikania alebo obvyklého pobytu,</w:t>
            </w:r>
          </w:p>
          <w:p w:rsidR="00C52EEC" w:rsidP="00A813CD">
            <w:pPr>
              <w:bidi w:val="0"/>
              <w:rPr>
                <w:rFonts w:ascii="Times New Roman" w:hAnsi="Times New Roman"/>
                <w:sz w:val="16"/>
                <w:szCs w:val="16"/>
              </w:rPr>
            </w:pPr>
            <w:r w:rsidR="00A813CD">
              <w:rPr>
                <w:rFonts w:ascii="Times New Roman" w:hAnsi="Times New Roman"/>
                <w:sz w:val="16"/>
                <w:szCs w:val="16"/>
              </w:rPr>
              <w:t xml:space="preserve">c) </w:t>
            </w:r>
            <w:r w:rsidRPr="00A813CD" w:rsidR="00A813CD">
              <w:rPr>
                <w:rFonts w:ascii="Times New Roman" w:hAnsi="Times New Roman"/>
                <w:sz w:val="16"/>
                <w:szCs w:val="16"/>
              </w:rPr>
              <w:t>nemá daňové nedoplatky v Slovenskej republike alebo v štáte sídla, miesta podnikania alebo obvyklého pobytu,</w:t>
            </w:r>
          </w:p>
          <w:p w:rsidR="00A813CD" w:rsidP="00A813CD">
            <w:pPr>
              <w:bidi w:val="0"/>
              <w:rPr>
                <w:rFonts w:ascii="Times New Roman" w:hAnsi="Times New Roman"/>
                <w:sz w:val="16"/>
                <w:szCs w:val="16"/>
              </w:rPr>
            </w:pPr>
          </w:p>
          <w:p w:rsidR="00C52EEC" w:rsidRPr="006D6731" w:rsidP="00517B81">
            <w:pPr>
              <w:bidi w:val="0"/>
              <w:rPr>
                <w:rFonts w:ascii="Times New Roman" w:hAnsi="Times New Roman"/>
                <w:sz w:val="16"/>
                <w:szCs w:val="16"/>
              </w:rPr>
            </w:pPr>
            <w:r>
              <w:rPr>
                <w:rFonts w:ascii="Times New Roman" w:hAnsi="Times New Roman"/>
                <w:sz w:val="16"/>
                <w:szCs w:val="16"/>
              </w:rPr>
              <w:t xml:space="preserve">(7) </w:t>
            </w:r>
            <w:r w:rsidRPr="006D6731">
              <w:rPr>
                <w:rFonts w:ascii="Times New Roman" w:hAnsi="Times New Roman"/>
                <w:sz w:val="16"/>
                <w:szCs w:val="16"/>
              </w:rPr>
              <w:t>Uchádzač alebo záujemca sa považuje za spĺňajúceho podmienky účasti týkajúce sa osobného postavenia podľa odseku 1 písm. b) a c), ak zaplatil nedoplatky alebo mu bolo povolené nedoplatky platiť v</w:t>
            </w:r>
            <w:r w:rsidR="00A813CD">
              <w:rPr>
                <w:rFonts w:ascii="Times New Roman" w:hAnsi="Times New Roman"/>
                <w:sz w:val="16"/>
                <w:szCs w:val="16"/>
              </w:rPr>
              <w:t> </w:t>
            </w:r>
            <w:r w:rsidRPr="006D6731">
              <w:rPr>
                <w:rFonts w:ascii="Times New Roman" w:hAnsi="Times New Roman"/>
                <w:sz w:val="16"/>
                <w:szCs w:val="16"/>
              </w:rPr>
              <w:t>splátkach</w:t>
            </w:r>
            <w:r w:rsidR="00A813CD">
              <w:rPr>
                <w:rFonts w:ascii="Times New Roman" w:hAnsi="Times New Roman"/>
                <w:sz w:val="16"/>
                <w:szCs w:val="16"/>
              </w:rPr>
              <w:t>.</w:t>
            </w:r>
          </w:p>
          <w:p w:rsidR="00C52EEC" w:rsidRPr="006D6731" w:rsidP="00517B81">
            <w:pPr>
              <w:bidi w:val="0"/>
              <w:rPr>
                <w:rFonts w:ascii="Times New Roman" w:hAnsi="Times New Roman"/>
                <w:sz w:val="16"/>
                <w:szCs w:val="16"/>
              </w:rPr>
            </w:pPr>
          </w:p>
          <w:p w:rsidR="00C52EEC" w:rsidRPr="001340E3" w:rsidP="00517B81">
            <w:pPr>
              <w:pStyle w:val="FootnoteText"/>
              <w:bidi w:val="0"/>
              <w:ind w:left="284"/>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57</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Členské štáty môžu výnimočne ustanoviť výnimku z povinného vylúčenia stanoveného v odsekoch 1 a 2 v prípade nadradených dôvodov týkajúcich sa verejného záujmu, akými sú napríklad verejné zdravie alebo ochrana životného prostredia.</w:t>
            </w:r>
          </w:p>
          <w:p w:rsidR="00C52EEC" w:rsidRPr="00A513D2"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A513D2">
              <w:rPr>
                <w:rFonts w:ascii="Times New Roman" w:hAnsi="Times New Roman"/>
                <w:sz w:val="16"/>
                <w:szCs w:val="16"/>
              </w:rPr>
              <w:t>Členské štáty môžu ustanoviť výnimku z povinného vylúčenia stanoveného v odseku 2 aj v prípade, ak by vylúčenie bolo jasne neprimerané, najmä ak neboli zaplatené len malé sumy daní alebo príspevkov na sociálne zabezpečenie alebo ak bol hospodársky subjekt informovaný o presnej sume, ktorú má zaplatiť, pretože porušil svoje povinnosti súvisiace s platením daní alebo príspevkov na sociálne zabezpečenie, v takom čase, že nemal možnosť prijať opatrenia, ktoré sú stanovené v odseku 2 treťom pododseku, pred uplynutím lehoty na požiadanie o účasť, alebo v prípade verejnej súťaže, lehoty na predloženie svojej ponuky.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D</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57</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Verejní obstarávatelia môžu z účasti na postupe obstarávania vylúčiť každý hospodárky subjekt alebo od nich môžu členské štáty požadovať, aby z účasti na postupe obstarávania vylúčili ktorýkoľvek hospodárky subjekt, a to v ktorejkoľvek z týchto situácií:</w:t>
            </w:r>
          </w:p>
          <w:p w:rsidR="00C52EEC" w:rsidRPr="00A513D2" w:rsidP="00517B81">
            <w:pPr>
              <w:bidi w:val="0"/>
              <w:jc w:val="both"/>
              <w:rPr>
                <w:rFonts w:ascii="Times New Roman" w:hAnsi="Times New Roman"/>
                <w:sz w:val="16"/>
                <w:szCs w:val="16"/>
              </w:rPr>
            </w:pP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a)</w:t>
            </w:r>
            <w:r>
              <w:rPr>
                <w:rFonts w:ascii="Times New Roman" w:hAnsi="Times New Roman"/>
                <w:sz w:val="16"/>
                <w:szCs w:val="16"/>
              </w:rPr>
              <w:t xml:space="preserve"> </w:t>
            </w:r>
            <w:r w:rsidRPr="00A513D2">
              <w:rPr>
                <w:rFonts w:ascii="Times New Roman" w:hAnsi="Times New Roman"/>
                <w:sz w:val="16"/>
                <w:szCs w:val="16"/>
              </w:rPr>
              <w:t>ak verejný obstarávateľ môže akýmikoľvek vhodnými prostriedkami preukázať porušenie uplatniteľných povinností uvedených v článku 18 ods. 2;</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b)</w:t>
            </w:r>
            <w:r>
              <w:rPr>
                <w:rFonts w:ascii="Times New Roman" w:hAnsi="Times New Roman"/>
                <w:sz w:val="16"/>
                <w:szCs w:val="16"/>
              </w:rPr>
              <w:t xml:space="preserve"> </w:t>
            </w:r>
            <w:r w:rsidRPr="00A513D2">
              <w:rPr>
                <w:rFonts w:ascii="Times New Roman" w:hAnsi="Times New Roman"/>
                <w:sz w:val="16"/>
                <w:szCs w:val="16"/>
              </w:rPr>
              <w:t>ak je daný hospodársky subjekt v úpadku alebo je v konkurze alebo v likvidácii, ak jeho aktíva spravuje likvidátor alebo súd, ak voči nemu prebieha vyrovnávacie konanie, ak sú jeho podnikateľské činnosti pozastavené alebo ak je v akejkoľvek podobnej situácii vyplývajúcej z podobného konania podľa vnútroštátnych zákonov a iných právnych predpisov;</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c)</w:t>
            </w:r>
            <w:r>
              <w:rPr>
                <w:rFonts w:ascii="Times New Roman" w:hAnsi="Times New Roman"/>
                <w:sz w:val="16"/>
                <w:szCs w:val="16"/>
              </w:rPr>
              <w:t xml:space="preserve"> </w:t>
            </w:r>
            <w:r w:rsidRPr="00A513D2">
              <w:rPr>
                <w:rFonts w:ascii="Times New Roman" w:hAnsi="Times New Roman"/>
                <w:sz w:val="16"/>
                <w:szCs w:val="16"/>
              </w:rPr>
              <w:t>ak verejný obstarávateľ môže akýmikoľvek vhodnými prostriedkami preukázať, že hospodársky subjekt sa dopustil závažného odborného pochybenia, v dôsledku ktorého je spochybnená jeho bezúhonnosť;</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d)</w:t>
            </w:r>
            <w:r>
              <w:rPr>
                <w:rFonts w:ascii="Times New Roman" w:hAnsi="Times New Roman"/>
                <w:sz w:val="16"/>
                <w:szCs w:val="16"/>
              </w:rPr>
              <w:t xml:space="preserve"> </w:t>
            </w:r>
            <w:r w:rsidRPr="00A513D2">
              <w:rPr>
                <w:rFonts w:ascii="Times New Roman" w:hAnsi="Times New Roman"/>
                <w:sz w:val="16"/>
                <w:szCs w:val="16"/>
              </w:rPr>
              <w:t>ak má verejný obstarávateľ dostatočne vierohodné indície na to, aby mohol dospieť k záveru, že hospodársky subjekt uzavrel dohody s inými hospodárskymi subjektmi s cieľom narušiť hospodársku súťaž;</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e)</w:t>
            </w:r>
            <w:r>
              <w:rPr>
                <w:rFonts w:ascii="Times New Roman" w:hAnsi="Times New Roman"/>
                <w:sz w:val="16"/>
                <w:szCs w:val="16"/>
              </w:rPr>
              <w:t xml:space="preserve"> </w:t>
            </w:r>
            <w:r w:rsidRPr="00A513D2">
              <w:rPr>
                <w:rFonts w:ascii="Times New Roman" w:hAnsi="Times New Roman"/>
                <w:sz w:val="16"/>
                <w:szCs w:val="16"/>
              </w:rPr>
              <w:t>ak konflikt záujmov v zmysle článku 24 nemožno účinne napraviť inými, menej rušivými opatreniami;</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f)</w:t>
            </w:r>
            <w:r>
              <w:rPr>
                <w:rFonts w:ascii="Times New Roman" w:hAnsi="Times New Roman"/>
                <w:sz w:val="16"/>
                <w:szCs w:val="16"/>
              </w:rPr>
              <w:t xml:space="preserve"> </w:t>
            </w:r>
            <w:r w:rsidRPr="00A513D2">
              <w:rPr>
                <w:rFonts w:ascii="Times New Roman" w:hAnsi="Times New Roman"/>
                <w:sz w:val="16"/>
                <w:szCs w:val="16"/>
              </w:rPr>
              <w:t>ak narušenie hospodárskej súťaže vyplývajúce z predbežného zapojenia hospodárskych subjektov do prípravy postupu obstarávania, ako sa uvádza v článku 41, nemožno napraviť inými, menej rušivými opatreniami;</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g)</w:t>
            </w:r>
            <w:r>
              <w:rPr>
                <w:rFonts w:ascii="Times New Roman" w:hAnsi="Times New Roman"/>
                <w:sz w:val="16"/>
                <w:szCs w:val="16"/>
              </w:rPr>
              <w:t xml:space="preserve"> </w:t>
            </w:r>
            <w:r w:rsidRPr="00A513D2">
              <w:rPr>
                <w:rFonts w:ascii="Times New Roman" w:hAnsi="Times New Roman"/>
                <w:sz w:val="16"/>
                <w:szCs w:val="16"/>
              </w:rPr>
              <w:t>ak hospodársky subjekt vykazoval významné alebo pretrvávajúce nedostatky pri plnení niektorej zásadnej požiadavky predchádzajúcej verejnej zákazky, predchádzajúcej zákazky u subjektu obstarávateľa alebo predchádzajúcej koncesie, čo viedlo k predčasnému ukončeniu takejto predchádzajúcej zmluvy, ku škode alebo iným porovnateľným sankciám;</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h)</w:t>
            </w:r>
            <w:r>
              <w:rPr>
                <w:rFonts w:ascii="Times New Roman" w:hAnsi="Times New Roman"/>
                <w:sz w:val="16"/>
                <w:szCs w:val="16"/>
              </w:rPr>
              <w:t xml:space="preserve"> </w:t>
            </w:r>
            <w:r w:rsidRPr="00A513D2">
              <w:rPr>
                <w:rFonts w:ascii="Times New Roman" w:hAnsi="Times New Roman"/>
                <w:sz w:val="16"/>
                <w:szCs w:val="16"/>
              </w:rPr>
              <w:t>ak bol hospodársky subjekt vinný zo závažného skreslenia predložených informácií vyžadovaných na overenie neexistencie dôvodov na vylúčenie alebo splnenia podmienok účasti, ak zadržal takéto informácie alebo nie je schopný predložiť podporné dokumenty požadované podľa článku 59, alebo</w:t>
            </w: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 xml:space="preserve"> </w:t>
            </w:r>
          </w:p>
          <w:p w:rsidR="00C52EEC" w:rsidP="00517B81">
            <w:pPr>
              <w:bidi w:val="0"/>
              <w:jc w:val="both"/>
              <w:rPr>
                <w:rFonts w:ascii="Times New Roman" w:hAnsi="Times New Roman"/>
                <w:sz w:val="16"/>
                <w:szCs w:val="16"/>
              </w:rPr>
            </w:pPr>
          </w:p>
          <w:p w:rsidR="00C52EEC" w:rsidRPr="00A513D2" w:rsidP="00517B81">
            <w:pPr>
              <w:bidi w:val="0"/>
              <w:jc w:val="both"/>
              <w:rPr>
                <w:rFonts w:ascii="Times New Roman" w:hAnsi="Times New Roman"/>
                <w:sz w:val="16"/>
                <w:szCs w:val="16"/>
              </w:rPr>
            </w:pPr>
            <w:r w:rsidRPr="00A513D2">
              <w:rPr>
                <w:rFonts w:ascii="Times New Roman" w:hAnsi="Times New Roman"/>
                <w:sz w:val="16"/>
                <w:szCs w:val="16"/>
              </w:rPr>
              <w:t>i)</w:t>
            </w:r>
            <w:r>
              <w:rPr>
                <w:rFonts w:ascii="Times New Roman" w:hAnsi="Times New Roman"/>
                <w:sz w:val="16"/>
                <w:szCs w:val="16"/>
              </w:rPr>
              <w:t xml:space="preserve"> </w:t>
            </w:r>
            <w:r w:rsidRPr="00A513D2">
              <w:rPr>
                <w:rFonts w:ascii="Times New Roman" w:hAnsi="Times New Roman"/>
                <w:sz w:val="16"/>
                <w:szCs w:val="16"/>
              </w:rPr>
              <w:t>ak hospodársky subjekt nenáležite ovplyvňoval rozhodovací proces verejného obstarávateľa, získal dôverné informácie, ktoré mu v postupe obstarávania môžu poskytnúť nenáležité výhody, alebo z nedbalosti poskytol zavádzajúce informácie, ktoré mohli mať podstatný vplyv na rozhodnutia týkajúce sa vylúčenia, výberu alebo zadania zákazky.</w:t>
            </w:r>
          </w:p>
          <w:p w:rsidR="00C52EEC" w:rsidRPr="00A513D2"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A513D2">
              <w:rPr>
                <w:rFonts w:ascii="Times New Roman" w:hAnsi="Times New Roman"/>
                <w:sz w:val="16"/>
                <w:szCs w:val="16"/>
              </w:rPr>
              <w:t>Bez ohľadu na písmeno b) prvého pododseku členské štáty môžu vyžadovať alebo môžu stanoviť možnosť, že verejný obstarávateľ nevylúči hospodársky subjekt, ktorý sa nachádza v jednej zo situácií uvedených v uvedenom písmene, ak verejný obstarávateľ zistil, že predmetný hospodársky subjekt bude schopný plniť zákazku, pričom sa zohľadnia uplatniteľné vnútroštátne pravidlá a opatrenia týkajúce sa pokračovania podnikateľskej činnosti v prípade situácií uvedených v písmene b).</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RPr="001340E3" w:rsidP="00517B81">
            <w:pPr>
              <w:bidi w:val="0"/>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813CD">
              <w:rPr>
                <w:rFonts w:ascii="Times New Roman" w:hAnsi="Times New Roman"/>
                <w:sz w:val="16"/>
                <w:szCs w:val="16"/>
              </w:rPr>
              <w:t>§: 32</w:t>
            </w:r>
          </w:p>
          <w:p w:rsidR="00C52EEC" w:rsidP="00517B81">
            <w:pPr>
              <w:bidi w:val="0"/>
              <w:jc w:val="both"/>
              <w:rPr>
                <w:rFonts w:ascii="Times New Roman" w:hAnsi="Times New Roman"/>
                <w:sz w:val="16"/>
                <w:szCs w:val="16"/>
              </w:rPr>
            </w:pPr>
            <w:r w:rsidR="00A813CD">
              <w:rPr>
                <w:rFonts w:ascii="Times New Roman" w:hAnsi="Times New Roman"/>
                <w:sz w:val="16"/>
                <w:szCs w:val="16"/>
              </w:rPr>
              <w:t>O: 1</w:t>
            </w:r>
          </w:p>
          <w:p w:rsidR="00C52EEC" w:rsidP="00517B81">
            <w:pPr>
              <w:bidi w:val="0"/>
              <w:jc w:val="both"/>
              <w:rPr>
                <w:rFonts w:ascii="Times New Roman" w:hAnsi="Times New Roman"/>
                <w:sz w:val="16"/>
                <w:szCs w:val="16"/>
              </w:rPr>
            </w:pPr>
            <w:r>
              <w:rPr>
                <w:rFonts w:ascii="Times New Roman" w:hAnsi="Times New Roman"/>
                <w:sz w:val="16"/>
                <w:szCs w:val="16"/>
              </w:rPr>
              <w:t>P: g, h</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A813CD"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A813CD">
              <w:rPr>
                <w:rFonts w:ascii="Times New Roman" w:hAnsi="Times New Roman"/>
                <w:sz w:val="16"/>
                <w:szCs w:val="16"/>
              </w:rPr>
              <w:t>§: 40</w:t>
            </w:r>
          </w:p>
          <w:p w:rsidR="00C52EEC" w:rsidP="00517B81">
            <w:pPr>
              <w:bidi w:val="0"/>
              <w:jc w:val="both"/>
              <w:rPr>
                <w:rFonts w:ascii="Times New Roman" w:hAnsi="Times New Roman"/>
                <w:sz w:val="16"/>
                <w:szCs w:val="16"/>
              </w:rPr>
            </w:pPr>
            <w:r>
              <w:rPr>
                <w:rFonts w:ascii="Times New Roman" w:hAnsi="Times New Roman"/>
                <w:sz w:val="16"/>
                <w:szCs w:val="16"/>
              </w:rPr>
              <w:t>O: 6</w:t>
            </w:r>
          </w:p>
          <w:p w:rsidR="00C52EEC" w:rsidP="00517B81">
            <w:pPr>
              <w:bidi w:val="0"/>
              <w:jc w:val="both"/>
              <w:rPr>
                <w:rFonts w:ascii="Times New Roman" w:hAnsi="Times New Roman"/>
                <w:sz w:val="16"/>
                <w:szCs w:val="16"/>
              </w:rPr>
            </w:pPr>
            <w:r>
              <w:rPr>
                <w:rFonts w:ascii="Times New Roman" w:hAnsi="Times New Roman"/>
                <w:sz w:val="16"/>
                <w:szCs w:val="16"/>
              </w:rPr>
              <w:t xml:space="preserve">P: </w:t>
            </w:r>
            <w:r w:rsidR="00DC1F3C">
              <w:rPr>
                <w:rFonts w:ascii="Times New Roman" w:hAnsi="Times New Roman"/>
                <w:sz w:val="16"/>
                <w:szCs w:val="16"/>
              </w:rPr>
              <w:t>g</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A813CD">
              <w:rPr>
                <w:rFonts w:ascii="Times New Roman" w:hAnsi="Times New Roman"/>
                <w:sz w:val="16"/>
                <w:szCs w:val="16"/>
              </w:rPr>
              <w:t>§: 32</w:t>
            </w:r>
          </w:p>
          <w:p w:rsidR="00C52EEC" w:rsidP="00517B81">
            <w:pPr>
              <w:bidi w:val="0"/>
              <w:jc w:val="both"/>
              <w:rPr>
                <w:rFonts w:ascii="Times New Roman" w:hAnsi="Times New Roman"/>
                <w:sz w:val="16"/>
                <w:szCs w:val="16"/>
              </w:rPr>
            </w:pPr>
            <w:r w:rsidR="00A813CD">
              <w:rPr>
                <w:rFonts w:ascii="Times New Roman" w:hAnsi="Times New Roman"/>
                <w:sz w:val="16"/>
                <w:szCs w:val="16"/>
              </w:rPr>
              <w:t>O: 1</w:t>
            </w:r>
          </w:p>
          <w:p w:rsidR="00C52EEC" w:rsidP="00517B81">
            <w:pPr>
              <w:bidi w:val="0"/>
              <w:jc w:val="both"/>
              <w:rPr>
                <w:rFonts w:ascii="Times New Roman" w:hAnsi="Times New Roman"/>
                <w:sz w:val="16"/>
                <w:szCs w:val="16"/>
              </w:rPr>
            </w:pPr>
            <w:r w:rsidR="00A813CD">
              <w:rPr>
                <w:rFonts w:ascii="Times New Roman" w:hAnsi="Times New Roman"/>
                <w:sz w:val="16"/>
                <w:szCs w:val="16"/>
              </w:rPr>
              <w:t>P: d</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A813CD">
              <w:rPr>
                <w:rFonts w:ascii="Times New Roman" w:hAnsi="Times New Roman"/>
                <w:sz w:val="16"/>
                <w:szCs w:val="16"/>
              </w:rPr>
              <w:t>§: 40</w:t>
            </w:r>
          </w:p>
          <w:p w:rsidR="00C52EEC" w:rsidP="00517B81">
            <w:pPr>
              <w:bidi w:val="0"/>
              <w:jc w:val="both"/>
              <w:rPr>
                <w:rFonts w:ascii="Times New Roman" w:hAnsi="Times New Roman"/>
                <w:sz w:val="16"/>
                <w:szCs w:val="16"/>
              </w:rPr>
            </w:pPr>
            <w:r w:rsidR="00A813CD">
              <w:rPr>
                <w:rFonts w:ascii="Times New Roman" w:hAnsi="Times New Roman"/>
                <w:sz w:val="16"/>
                <w:szCs w:val="16"/>
              </w:rPr>
              <w:t>O: 6</w:t>
            </w:r>
          </w:p>
          <w:p w:rsidR="00C52EEC" w:rsidP="00517B81">
            <w:pPr>
              <w:bidi w:val="0"/>
              <w:jc w:val="both"/>
              <w:rPr>
                <w:rFonts w:ascii="Times New Roman" w:hAnsi="Times New Roman"/>
                <w:sz w:val="16"/>
                <w:szCs w:val="16"/>
              </w:rPr>
            </w:pPr>
            <w:r w:rsidR="00DC1F3C">
              <w:rPr>
                <w:rFonts w:ascii="Times New Roman" w:hAnsi="Times New Roman"/>
                <w:sz w:val="16"/>
                <w:szCs w:val="16"/>
              </w:rPr>
              <w:t>P: f</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A813CD">
              <w:rPr>
                <w:rFonts w:ascii="Times New Roman" w:hAnsi="Times New Roman"/>
                <w:sz w:val="16"/>
                <w:szCs w:val="16"/>
              </w:rPr>
              <w:t>§: 40</w:t>
            </w:r>
          </w:p>
          <w:p w:rsidR="00C52EEC" w:rsidP="00517B81">
            <w:pPr>
              <w:bidi w:val="0"/>
              <w:jc w:val="both"/>
              <w:rPr>
                <w:rFonts w:ascii="Times New Roman" w:hAnsi="Times New Roman"/>
                <w:sz w:val="16"/>
                <w:szCs w:val="16"/>
              </w:rPr>
            </w:pPr>
            <w:r>
              <w:rPr>
                <w:rFonts w:ascii="Times New Roman" w:hAnsi="Times New Roman"/>
                <w:sz w:val="16"/>
                <w:szCs w:val="16"/>
              </w:rPr>
              <w:t>O:</w:t>
            </w:r>
            <w:r w:rsidR="00A813CD">
              <w:rPr>
                <w:rFonts w:ascii="Times New Roman" w:hAnsi="Times New Roman"/>
                <w:sz w:val="16"/>
                <w:szCs w:val="16"/>
              </w:rPr>
              <w:t xml:space="preserve"> </w:t>
            </w:r>
            <w:r>
              <w:rPr>
                <w:rFonts w:ascii="Times New Roman" w:hAnsi="Times New Roman"/>
                <w:sz w:val="16"/>
                <w:szCs w:val="16"/>
              </w:rPr>
              <w:t>7</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A813CD">
              <w:rPr>
                <w:rFonts w:ascii="Times New Roman" w:hAnsi="Times New Roman"/>
                <w:sz w:val="16"/>
                <w:szCs w:val="16"/>
              </w:rPr>
              <w:t>§: 40</w:t>
            </w:r>
          </w:p>
          <w:p w:rsidR="00C52EEC" w:rsidP="00517B81">
            <w:pPr>
              <w:bidi w:val="0"/>
              <w:jc w:val="both"/>
              <w:rPr>
                <w:rFonts w:ascii="Times New Roman" w:hAnsi="Times New Roman"/>
                <w:sz w:val="16"/>
                <w:szCs w:val="16"/>
              </w:rPr>
            </w:pPr>
            <w:r w:rsidR="00A813CD">
              <w:rPr>
                <w:rFonts w:ascii="Times New Roman" w:hAnsi="Times New Roman"/>
                <w:sz w:val="16"/>
                <w:szCs w:val="16"/>
              </w:rPr>
              <w:t>O: 6</w:t>
            </w:r>
          </w:p>
          <w:p w:rsidR="00C52EEC" w:rsidP="00517B81">
            <w:pPr>
              <w:bidi w:val="0"/>
              <w:jc w:val="both"/>
              <w:rPr>
                <w:rFonts w:ascii="Times New Roman" w:hAnsi="Times New Roman"/>
                <w:sz w:val="16"/>
                <w:szCs w:val="16"/>
              </w:rPr>
            </w:pPr>
            <w:r w:rsidR="00DC1F3C">
              <w:rPr>
                <w:rFonts w:ascii="Times New Roman" w:hAnsi="Times New Roman"/>
                <w:sz w:val="16"/>
                <w:szCs w:val="16"/>
              </w:rPr>
              <w:t>P: j, c</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A813CD"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Pr>
                <w:rFonts w:ascii="Times New Roman" w:hAnsi="Times New Roman"/>
                <w:sz w:val="16"/>
                <w:szCs w:val="16"/>
              </w:rPr>
              <w:t xml:space="preserve">§: </w:t>
            </w:r>
            <w:r w:rsidR="00A813CD">
              <w:rPr>
                <w:rFonts w:ascii="Times New Roman" w:hAnsi="Times New Roman"/>
                <w:sz w:val="16"/>
                <w:szCs w:val="16"/>
              </w:rPr>
              <w:t>40</w:t>
            </w:r>
          </w:p>
          <w:p w:rsidR="00C52EEC" w:rsidP="00517B81">
            <w:pPr>
              <w:bidi w:val="0"/>
              <w:jc w:val="both"/>
              <w:rPr>
                <w:rFonts w:ascii="Times New Roman" w:hAnsi="Times New Roman"/>
                <w:sz w:val="16"/>
                <w:szCs w:val="16"/>
              </w:rPr>
            </w:pPr>
            <w:r w:rsidR="00A813CD">
              <w:rPr>
                <w:rFonts w:ascii="Times New Roman" w:hAnsi="Times New Roman"/>
                <w:sz w:val="16"/>
                <w:szCs w:val="16"/>
              </w:rPr>
              <w:t>O: 6</w:t>
            </w:r>
          </w:p>
          <w:p w:rsidR="00C52EEC" w:rsidRPr="001340E3" w:rsidP="00517B81">
            <w:pPr>
              <w:bidi w:val="0"/>
              <w:jc w:val="both"/>
              <w:rPr>
                <w:rFonts w:ascii="Times New Roman" w:hAnsi="Times New Roman"/>
                <w:sz w:val="16"/>
                <w:szCs w:val="16"/>
              </w:rPr>
            </w:pPr>
            <w:r w:rsidR="00DC1F3C">
              <w:rPr>
                <w:rFonts w:ascii="Times New Roman" w:hAnsi="Times New Roman"/>
                <w:sz w:val="16"/>
                <w:szCs w:val="16"/>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D6731" w:rsidP="00517B81">
            <w:pPr>
              <w:bidi w:val="0"/>
              <w:jc w:val="both"/>
              <w:rPr>
                <w:rFonts w:ascii="Times New Roman" w:hAnsi="Times New Roman"/>
                <w:sz w:val="16"/>
                <w:szCs w:val="16"/>
              </w:rPr>
            </w:pPr>
            <w:r w:rsidRPr="008B5219">
              <w:rPr>
                <w:rFonts w:ascii="Times New Roman" w:hAnsi="Times New Roman"/>
                <w:sz w:val="16"/>
                <w:szCs w:val="16"/>
              </w:rPr>
              <w:t>Verejného obstarávania sa môže zúčastniť len ten, kto spĺňa tieto podmienky účasti týkajúce sa osobného postavenia:</w:t>
            </w:r>
          </w:p>
          <w:p w:rsidR="00C52EEC" w:rsidRPr="00157AD3" w:rsidP="00517B81">
            <w:pPr>
              <w:bidi w:val="0"/>
              <w:jc w:val="both"/>
              <w:rPr>
                <w:rFonts w:ascii="Times New Roman" w:hAnsi="Times New Roman"/>
                <w:sz w:val="16"/>
                <w:szCs w:val="16"/>
              </w:rPr>
            </w:pPr>
            <w:r>
              <w:rPr>
                <w:rFonts w:ascii="Times New Roman" w:hAnsi="Times New Roman"/>
                <w:sz w:val="16"/>
                <w:szCs w:val="16"/>
              </w:rPr>
              <w:t>g</w:t>
            </w:r>
            <w:r w:rsidRPr="007525B2">
              <w:rPr>
                <w:rFonts w:ascii="Times New Roman" w:hAnsi="Times New Roman"/>
                <w:sz w:val="16"/>
                <w:szCs w:val="16"/>
              </w:rPr>
              <w:t>)</w:t>
            </w:r>
            <w:r w:rsidR="000C247C">
              <w:rPr>
                <w:rFonts w:ascii="Times New Roman" w:hAnsi="Times New Roman"/>
              </w:rPr>
              <w:t xml:space="preserve"> </w:t>
            </w:r>
            <w:r w:rsidRPr="000C247C" w:rsidR="000C247C">
              <w:rPr>
                <w:rFonts w:ascii="Times New Roman" w:hAnsi="Times New Roman"/>
                <w:sz w:val="16"/>
                <w:szCs w:val="16"/>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0C247C">
              <w:rPr>
                <w:rFonts w:ascii="Times New Roman" w:hAnsi="Times New Roman"/>
                <w:sz w:val="16"/>
                <w:szCs w:val="16"/>
              </w:rPr>
              <w:t>4</w:t>
            </w:r>
            <w:r w:rsidR="00A813CD">
              <w:rPr>
                <w:rFonts w:ascii="Times New Roman" w:hAnsi="Times New Roman"/>
                <w:sz w:val="16"/>
                <w:szCs w:val="16"/>
              </w:rPr>
              <w:t>5</w:t>
            </w:r>
            <w:r w:rsidRPr="000C247C" w:rsidR="000C247C">
              <w:rPr>
                <w:rFonts w:ascii="Times New Roman" w:hAnsi="Times New Roman"/>
                <w:sz w:val="16"/>
                <w:szCs w:val="16"/>
              </w:rPr>
              <w:t>) za ktoré</w:t>
            </w:r>
            <w:r w:rsidR="00302D47">
              <w:rPr>
                <w:rFonts w:ascii="Times New Roman" w:hAnsi="Times New Roman"/>
                <w:sz w:val="16"/>
                <w:szCs w:val="16"/>
              </w:rPr>
              <w:t xml:space="preserve"> mu</w:t>
            </w:r>
            <w:r w:rsidRPr="000C247C" w:rsidR="000C247C">
              <w:rPr>
                <w:rFonts w:ascii="Times New Roman" w:hAnsi="Times New Roman"/>
                <w:sz w:val="16"/>
                <w:szCs w:val="16"/>
              </w:rPr>
              <w:t xml:space="preserve"> bola právoplatne uložená sankcia, ktoré dokáže verejný obstarávateľ a obstarávateľ preukázať,</w:t>
            </w:r>
            <w:r w:rsidRPr="00157AD3">
              <w:rPr>
                <w:rFonts w:ascii="Times New Roman" w:hAnsi="Times New Roman"/>
                <w:sz w:val="16"/>
                <w:szCs w:val="16"/>
              </w:rPr>
              <w:t>,</w:t>
            </w:r>
          </w:p>
          <w:p w:rsidR="00C52EEC" w:rsidRPr="00157AD3" w:rsidP="00517B81">
            <w:pPr>
              <w:bidi w:val="0"/>
              <w:jc w:val="both"/>
              <w:rPr>
                <w:rFonts w:ascii="Times New Roman" w:hAnsi="Times New Roman"/>
                <w:sz w:val="16"/>
                <w:szCs w:val="16"/>
              </w:rPr>
            </w:pPr>
            <w:r w:rsidRPr="00157AD3">
              <w:rPr>
                <w:rFonts w:ascii="Times New Roman" w:hAnsi="Times New Roman"/>
                <w:sz w:val="16"/>
                <w:szCs w:val="16"/>
              </w:rPr>
              <w:t>h</w:t>
            </w:r>
            <w:r w:rsidR="00A813CD">
              <w:rPr>
                <w:rFonts w:ascii="Times New Roman" w:hAnsi="Times New Roman"/>
                <w:sz w:val="16"/>
                <w:szCs w:val="16"/>
              </w:rPr>
              <w:t>)</w:t>
            </w:r>
            <w:r w:rsidR="000C247C">
              <w:rPr>
                <w:rFonts w:ascii="Times New Roman" w:hAnsi="Times New Roman"/>
                <w:sz w:val="16"/>
                <w:szCs w:val="16"/>
              </w:rPr>
              <w:t xml:space="preserve"> </w:t>
            </w:r>
            <w:r w:rsidRPr="00157AD3">
              <w:rPr>
                <w:rFonts w:ascii="Times New Roman" w:hAnsi="Times New Roman"/>
                <w:sz w:val="16"/>
                <w:szCs w:val="16"/>
              </w:rPr>
              <w:t>nedopustil sa v predchádzajúcich troch rokoch od vyhlásenia alebo preukázateľného začatia verejného obstarávania závažného porušenia profesijných povinností, ktoré dokáže verejný obstarávateľ a obstarávateľ preukázať.</w:t>
            </w:r>
          </w:p>
          <w:p w:rsidR="00C52EEC" w:rsidP="00517B81">
            <w:pPr>
              <w:bidi w:val="0"/>
              <w:rPr>
                <w:rFonts w:ascii="Times New Roman" w:hAnsi="Times New Roman"/>
                <w:sz w:val="16"/>
                <w:szCs w:val="16"/>
              </w:rPr>
            </w:pPr>
          </w:p>
          <w:p w:rsidR="00C52EEC" w:rsidRPr="00157AD3" w:rsidP="00517B81">
            <w:pPr>
              <w:pStyle w:val="NormalWeb"/>
              <w:bidi w:val="0"/>
              <w:spacing w:before="0" w:after="0"/>
              <w:ind w:left="284" w:hanging="284"/>
              <w:jc w:val="both"/>
              <w:rPr>
                <w:rFonts w:ascii="Times New Roman" w:hAnsi="Times New Roman"/>
                <w:sz w:val="16"/>
                <w:szCs w:val="16"/>
              </w:rPr>
            </w:pPr>
            <w:r w:rsidR="000C247C">
              <w:rPr>
                <w:rFonts w:ascii="Times New Roman" w:hAnsi="Times New Roman"/>
                <w:sz w:val="16"/>
                <w:szCs w:val="16"/>
              </w:rPr>
              <w:t>42</w:t>
            </w:r>
            <w:r>
              <w:rPr>
                <w:rFonts w:ascii="Times New Roman" w:hAnsi="Times New Roman"/>
                <w:sz w:val="16"/>
                <w:szCs w:val="16"/>
              </w:rPr>
              <w:t xml:space="preserve">) </w:t>
            </w:r>
            <w:r w:rsidRPr="00157AD3">
              <w:rPr>
                <w:rFonts w:ascii="Times New Roman" w:hAnsi="Times New Roman"/>
                <w:sz w:val="16"/>
                <w:szCs w:val="16"/>
              </w:rPr>
              <w:t>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č. 489/1990 Zb.), Dohovor Medzinárodnej organizácie práce o použití zásad práva organizovať sa a kolektívne vyjednávať č. 98 z roku 1949 (oznámenie č. 470/1990 Zb.), Dohovor Medzinárodnej organizácie práce o nútenej alebo povinnej práci č. 29 z roku 1930 (oznámenie č. 506/1990 Zb.), Dohovor Medzinárodnej organizácie práce o zrušení nútenej práce č. 105 z roku 1957 (oznámenie č. 340/1998 Z. z.), Dohovor Medzinárodnej organizácie práce o minimálnom veku na prijatie do zamestnania č. 138 z roku 1973 (oznámenie č. 341/1998 Z. z.), Dohovor o diskriminácii v zamestnaní a povolaní č. 111 z roku 1958 (oznámenie č. 465/1990 Zb.), Dohovor Medzinárodnej organizácie práce o rovnakom odmeňovaní pracujúcich mužov a žien za prácu rovnakej hodnoty č. 100 z roku 1951 (oznámenie č. 450/1990 Zb.), Dohovor Medzinárodnej organizácie práce o zákaze a o okamžitých opatreniach na odstránenie najhorších foriem detskej práce č. 182 z roku 1999 (oznámenie č. 38/2001 Z. z.), Viedenský dohovor o ochrane ozónovej vrstvy (oznámenie č. 53/1994 Z. z., oznámenie 226/2006 Z. z.), Montrealský protokol o látkach, ktoré porušujú ozónovú vrstvu (oznámenie č. 53/1994 Z. z.), Bazilejský dohovor o riadení pohybov nebezpečných odpadov cez hranice štátov a ich zneškodňovaní (oznámenie č. 53/1994 Z. z.), Štokholmský dohovor o perzistentných organických látkach (oznámenie č. 593/2004 Z. z.), Rotterdamský dohovor o udeľovaní predbežného súhlasu po predchádzajúcom ohlásení na dovoz a vývoz vybraných nebezpečných chemických látok a prípravkov (oznámenie č. 280/2007 Z. z.).</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E8349B">
              <w:rPr>
                <w:rFonts w:ascii="Times New Roman" w:hAnsi="Times New Roman"/>
                <w:sz w:val="16"/>
                <w:szCs w:val="16"/>
              </w:rPr>
              <w:t>Verejný obstarávateľ a obstarávateľ vylúčia z verejného obstarávania uchádzača alebo záujemcu, ak</w:t>
            </w:r>
          </w:p>
          <w:p w:rsidR="00C52EEC" w:rsidP="00517B81">
            <w:pPr>
              <w:bidi w:val="0"/>
              <w:rPr>
                <w:rFonts w:ascii="Times New Roman" w:hAnsi="Times New Roman"/>
                <w:sz w:val="16"/>
                <w:szCs w:val="16"/>
              </w:rPr>
            </w:pPr>
            <w:r w:rsidR="00DC1F3C">
              <w:rPr>
                <w:rFonts w:ascii="Times New Roman" w:hAnsi="Times New Roman"/>
                <w:sz w:val="16"/>
                <w:szCs w:val="16"/>
              </w:rPr>
              <w:t xml:space="preserve">g) </w:t>
            </w:r>
            <w:r w:rsidRPr="00DC1F3C" w:rsidR="00DC1F3C">
              <w:rPr>
                <w:rFonts w:ascii="Times New Roman" w:hAnsi="Times New Roman"/>
                <w:sz w:val="16"/>
                <w:szCs w:val="16"/>
              </w:rPr>
              <w:t xml:space="preserve">na základe </w:t>
            </w:r>
            <w:r w:rsidR="008441A9">
              <w:rPr>
                <w:rFonts w:ascii="Times New Roman" w:hAnsi="Times New Roman"/>
                <w:sz w:val="16"/>
                <w:szCs w:val="16"/>
              </w:rPr>
              <w:t>dôvery</w:t>
            </w:r>
            <w:r w:rsidRPr="00DC1F3C" w:rsidR="00DC1F3C">
              <w:rPr>
                <w:rFonts w:ascii="Times New Roman" w:hAnsi="Times New Roman"/>
                <w:sz w:val="16"/>
                <w:szCs w:val="16"/>
              </w:rPr>
              <w:t>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r w:rsidRPr="00E8349B">
              <w:rPr>
                <w:rFonts w:ascii="Times New Roman" w:hAnsi="Times New Roman"/>
                <w:sz w:val="16"/>
                <w:szCs w:val="16"/>
              </w:rPr>
              <w:t>.</w:t>
            </w:r>
          </w:p>
          <w:p w:rsidR="00C52EEC" w:rsidP="00517B81">
            <w:pPr>
              <w:bidi w:val="0"/>
              <w:jc w:val="both"/>
              <w:rPr>
                <w:rFonts w:ascii="Times New Roman" w:hAnsi="Times New Roman"/>
                <w:sz w:val="16"/>
                <w:szCs w:val="16"/>
              </w:rPr>
            </w:pPr>
          </w:p>
          <w:p w:rsidR="00C52EEC" w:rsidRPr="006D6731" w:rsidP="00517B81">
            <w:pPr>
              <w:bidi w:val="0"/>
              <w:jc w:val="both"/>
              <w:rPr>
                <w:rFonts w:ascii="Times New Roman" w:hAnsi="Times New Roman"/>
                <w:sz w:val="16"/>
                <w:szCs w:val="16"/>
              </w:rPr>
            </w:pPr>
            <w:r w:rsidRPr="008B5219">
              <w:rPr>
                <w:rFonts w:ascii="Times New Roman" w:hAnsi="Times New Roman"/>
                <w:sz w:val="16"/>
                <w:szCs w:val="16"/>
              </w:rPr>
              <w:t>Verejného obstarávania sa môže zúčastniť len ten, kto spĺňa tieto podmienky účasti týkajúce sa osobného postavenia:</w:t>
            </w:r>
          </w:p>
          <w:p w:rsidR="00C52EEC" w:rsidP="00517B81">
            <w:pPr>
              <w:bidi w:val="0"/>
              <w:rPr>
                <w:rFonts w:ascii="Times New Roman" w:hAnsi="Times New Roman"/>
                <w:sz w:val="16"/>
                <w:szCs w:val="16"/>
              </w:rPr>
            </w:pPr>
            <w:r w:rsidRPr="00E8349B">
              <w:rPr>
                <w:rFonts w:ascii="Times New Roman" w:hAnsi="Times New Roman"/>
                <w:sz w:val="16"/>
                <w:szCs w:val="16"/>
              </w:rPr>
              <w:t>d) nebol na</w:t>
            </w:r>
            <w:r w:rsidR="00A813CD">
              <w:rPr>
                <w:rFonts w:ascii="Times New Roman" w:hAnsi="Times New Roman"/>
                <w:sz w:val="16"/>
                <w:szCs w:val="16"/>
              </w:rPr>
              <w:t xml:space="preserve"> jeho majetok</w:t>
            </w:r>
            <w:r w:rsidRPr="00E8349B">
              <w:rPr>
                <w:rFonts w:ascii="Times New Roman" w:hAnsi="Times New Roman"/>
                <w:sz w:val="16"/>
                <w:szCs w:val="16"/>
              </w:rPr>
              <w:t xml:space="preserve"> vyhlásený konkurz, nie je v reštrukturalizácii, nie je v likvidácii, ani nebolo proti nemu zastavené konkurzné konanie pre nedostatok majetku alebo zrušený konkurz pre nedostatok majetku</w:t>
            </w:r>
          </w:p>
          <w:p w:rsidR="00C52EEC" w:rsidP="00517B81">
            <w:pPr>
              <w:bidi w:val="0"/>
              <w:rPr>
                <w:rFonts w:ascii="Times New Roman" w:hAnsi="Times New Roman"/>
                <w:sz w:val="16"/>
                <w:szCs w:val="16"/>
              </w:rPr>
            </w:pPr>
          </w:p>
          <w:p w:rsidR="00C52EEC" w:rsidRPr="0054605C" w:rsidP="00517B81">
            <w:pPr>
              <w:bidi w:val="0"/>
              <w:rPr>
                <w:rFonts w:ascii="Times New Roman" w:hAnsi="Times New Roman"/>
                <w:sz w:val="16"/>
                <w:szCs w:val="16"/>
              </w:rPr>
            </w:pPr>
            <w:r w:rsidRPr="0054605C">
              <w:rPr>
                <w:rFonts w:ascii="Times New Roman" w:hAnsi="Times New Roman"/>
                <w:sz w:val="16"/>
                <w:szCs w:val="16"/>
              </w:rPr>
              <w:t>(6) Verejný obstarávateľ a obstarávateľ vylúči z verejného obstarávania uchádzača alebo záujemcu, ak</w:t>
            </w:r>
          </w:p>
          <w:p w:rsidR="00C52EEC" w:rsidP="00517B81">
            <w:pPr>
              <w:bidi w:val="0"/>
              <w:rPr>
                <w:rFonts w:ascii="Times New Roman" w:hAnsi="Times New Roman"/>
                <w:sz w:val="16"/>
                <w:szCs w:val="16"/>
              </w:rPr>
            </w:pPr>
            <w:r w:rsidR="00DC1F3C">
              <w:rPr>
                <w:rFonts w:ascii="Times New Roman" w:hAnsi="Times New Roman"/>
                <w:sz w:val="16"/>
                <w:szCs w:val="16"/>
              </w:rPr>
              <w:t>f</w:t>
            </w:r>
            <w:r>
              <w:rPr>
                <w:rFonts w:ascii="Times New Roman" w:hAnsi="Times New Roman"/>
                <w:sz w:val="16"/>
                <w:szCs w:val="16"/>
              </w:rPr>
              <w:t xml:space="preserve">) </w:t>
            </w:r>
            <w:r w:rsidRPr="0054605C">
              <w:rPr>
                <w:rFonts w:ascii="Times New Roman" w:hAnsi="Times New Roman"/>
                <w:sz w:val="16"/>
                <w:szCs w:val="16"/>
              </w:rPr>
              <w:t>konflikt záujmov podľa § 2</w:t>
            </w:r>
            <w:r w:rsidR="00A813CD">
              <w:rPr>
                <w:rFonts w:ascii="Times New Roman" w:hAnsi="Times New Roman"/>
                <w:sz w:val="16"/>
                <w:szCs w:val="16"/>
              </w:rPr>
              <w:t>3</w:t>
            </w:r>
            <w:r w:rsidRPr="0054605C">
              <w:rPr>
                <w:rFonts w:ascii="Times New Roman" w:hAnsi="Times New Roman"/>
                <w:sz w:val="16"/>
                <w:szCs w:val="16"/>
              </w:rPr>
              <w:t xml:space="preserve"> nemožno odstrániť inými účinnými opatreniami,</w:t>
            </w:r>
          </w:p>
          <w:p w:rsidR="00C52EEC" w:rsidP="00517B81">
            <w:pPr>
              <w:bidi w:val="0"/>
              <w:rPr>
                <w:rFonts w:ascii="Times New Roman" w:hAnsi="Times New Roman"/>
                <w:sz w:val="16"/>
                <w:szCs w:val="16"/>
              </w:rPr>
            </w:pPr>
          </w:p>
          <w:p w:rsidR="00C52EEC" w:rsidRPr="00E8349B" w:rsidP="00517B81">
            <w:pPr>
              <w:bidi w:val="0"/>
              <w:jc w:val="both"/>
              <w:rPr>
                <w:rFonts w:ascii="Times New Roman" w:hAnsi="Times New Roman"/>
                <w:sz w:val="16"/>
                <w:szCs w:val="16"/>
              </w:rPr>
            </w:pPr>
            <w:r w:rsidRPr="0054605C">
              <w:rPr>
                <w:rFonts w:ascii="Times New Roman" w:hAnsi="Times New Roman"/>
                <w:sz w:val="16"/>
                <w:szCs w:val="16"/>
              </w:rPr>
              <w:t>(7)</w:t>
            </w:r>
            <w:r>
              <w:rPr>
                <w:rFonts w:ascii="Times New Roman" w:hAnsi="Times New Roman"/>
                <w:sz w:val="16"/>
                <w:szCs w:val="16"/>
              </w:rPr>
              <w:t xml:space="preserve"> </w:t>
            </w:r>
            <w:r w:rsidRPr="00E8349B">
              <w:rPr>
                <w:rFonts w:ascii="Times New Roman" w:hAnsi="Times New Roman"/>
                <w:sz w:val="16"/>
                <w:szCs w:val="16"/>
              </w:rPr>
              <w:t>Verejný obstarávateľ a obstarávateľ vylúčia z verejného obstarávania aj uchádzača alebo záujemcu, ak narušenie hospodárskej súťaže, ktoré vyplynulo z prípravných trhových konzultácií alebo jeho predbežného zapojenia podľa § 2</w:t>
            </w:r>
            <w:r w:rsidR="00A813CD">
              <w:rPr>
                <w:rFonts w:ascii="Times New Roman" w:hAnsi="Times New Roman"/>
                <w:sz w:val="16"/>
                <w:szCs w:val="16"/>
              </w:rPr>
              <w:t>5</w:t>
            </w:r>
            <w:r w:rsidRPr="00E8349B">
              <w:rPr>
                <w:rFonts w:ascii="Times New Roman" w:hAnsi="Times New Roman"/>
                <w:sz w:val="16"/>
                <w:szCs w:val="16"/>
              </w:rPr>
              <w:t>, nemožno odstrániť inými účinnými opatreniami ani po vyjadrení uchádzača alebo záujemcu; verejný obstarávateľ a obstarávateľ pred takýmto vylúčením poskytnú záujemcovi alebo uchádzačovi možnosť v lehote piatich pracovných dní od doručenia žiadosti preukázať, že jeho účasťou na prípravných trhových konzultáciách alebo predbežnom zapojení nedošlo k narušeniu hospodárskej súťaže.</w:t>
            </w:r>
          </w:p>
          <w:p w:rsidR="00C52EEC" w:rsidP="00517B81">
            <w:pPr>
              <w:bidi w:val="0"/>
              <w:rPr>
                <w:rFonts w:ascii="Times New Roman" w:hAnsi="Times New Roman"/>
                <w:sz w:val="16"/>
                <w:szCs w:val="16"/>
              </w:rPr>
            </w:pPr>
            <w:r w:rsidRPr="0054605C">
              <w:rPr>
                <w:rFonts w:ascii="Times New Roman" w:hAnsi="Times New Roman"/>
                <w:sz w:val="16"/>
                <w:szCs w:val="16"/>
              </w:rPr>
              <w:t xml:space="preserve"> </w:t>
            </w:r>
          </w:p>
          <w:p w:rsidR="00C52EEC" w:rsidP="00517B81">
            <w:pPr>
              <w:bidi w:val="0"/>
              <w:rPr>
                <w:rFonts w:ascii="Times New Roman" w:hAnsi="Times New Roman"/>
                <w:sz w:val="16"/>
                <w:szCs w:val="16"/>
              </w:rPr>
            </w:pPr>
            <w:r w:rsidRPr="00ED0A4E">
              <w:rPr>
                <w:rFonts w:ascii="Times New Roman" w:hAnsi="Times New Roman"/>
                <w:sz w:val="16"/>
                <w:szCs w:val="16"/>
              </w:rPr>
              <w:t>(6) Verejný obstarávateľ a obstarávateľ vylúči z verejného obstarávania uchádzača alebo záujemcu, ak</w:t>
            </w:r>
          </w:p>
          <w:p w:rsidR="00C52EEC" w:rsidRPr="00ED0A4E" w:rsidP="00517B81">
            <w:pPr>
              <w:bidi w:val="0"/>
              <w:rPr>
                <w:rFonts w:ascii="Times New Roman" w:hAnsi="Times New Roman"/>
                <w:sz w:val="16"/>
                <w:szCs w:val="16"/>
              </w:rPr>
            </w:pPr>
            <w:r w:rsidR="00DC1F3C">
              <w:rPr>
                <w:rFonts w:ascii="Times New Roman" w:hAnsi="Times New Roman"/>
                <w:sz w:val="16"/>
                <w:szCs w:val="16"/>
              </w:rPr>
              <w:t>j</w:t>
            </w:r>
            <w:r w:rsidRPr="00ED0A4E">
              <w:rPr>
                <w:rFonts w:ascii="Times New Roman" w:hAnsi="Times New Roman"/>
                <w:sz w:val="16"/>
                <w:szCs w:val="16"/>
              </w:rPr>
              <w:t>)</w:t>
            </w:r>
            <w:r>
              <w:rPr>
                <w:rFonts w:ascii="Times New Roman" w:hAnsi="Times New Roman"/>
                <w:sz w:val="16"/>
                <w:szCs w:val="16"/>
              </w:rPr>
              <w:t xml:space="preserve"> </w:t>
            </w:r>
            <w:r w:rsidRPr="00ED0A4E">
              <w:rPr>
                <w:rFonts w:ascii="Times New Roman" w:hAnsi="Times New Roman"/>
                <w:sz w:val="16"/>
                <w:szCs w:val="16"/>
              </w:rPr>
              <w:t>nepredložil po písomnej žiadosti doklady nahradené jednotným európskym dokumentom v určenej lehote,</w:t>
            </w:r>
          </w:p>
          <w:p w:rsidR="00C52EEC" w:rsidP="00517B81">
            <w:pPr>
              <w:bidi w:val="0"/>
              <w:rPr>
                <w:rFonts w:ascii="Times New Roman" w:hAnsi="Times New Roman"/>
                <w:sz w:val="16"/>
                <w:szCs w:val="16"/>
              </w:rPr>
            </w:pPr>
            <w:r w:rsidR="00DC1F3C">
              <w:rPr>
                <w:rFonts w:ascii="Times New Roman" w:hAnsi="Times New Roman"/>
                <w:sz w:val="16"/>
                <w:szCs w:val="16"/>
              </w:rPr>
              <w:t>c</w:t>
            </w:r>
            <w:r w:rsidRPr="00ED0A4E">
              <w:rPr>
                <w:rFonts w:ascii="Times New Roman" w:hAnsi="Times New Roman"/>
                <w:sz w:val="16"/>
                <w:szCs w:val="16"/>
              </w:rPr>
              <w:t>)</w:t>
            </w:r>
            <w:r>
              <w:rPr>
                <w:rFonts w:ascii="Times New Roman" w:hAnsi="Times New Roman"/>
                <w:sz w:val="16"/>
                <w:szCs w:val="16"/>
              </w:rPr>
              <w:t xml:space="preserve"> </w:t>
            </w:r>
            <w:r w:rsidRPr="00ED0A4E">
              <w:rPr>
                <w:rFonts w:ascii="Times New Roman" w:hAnsi="Times New Roman"/>
                <w:sz w:val="16"/>
                <w:szCs w:val="16"/>
              </w:rPr>
              <w:t>poskytol informácie alebo doklady, ktoré sú nepravdivé alebo pozmenené tak, že nezodpovedajú skutočnosti,</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ED0A4E">
              <w:rPr>
                <w:rFonts w:ascii="Times New Roman" w:hAnsi="Times New Roman"/>
                <w:sz w:val="16"/>
                <w:szCs w:val="16"/>
              </w:rPr>
              <w:t>(6) Verejný obstarávateľ a obstarávateľ vylúči z verejného obstarávania uchádzača alebo záujemcu, ak</w:t>
            </w:r>
          </w:p>
          <w:p w:rsidR="00C52EEC" w:rsidRPr="001340E3" w:rsidP="00517B81">
            <w:pPr>
              <w:bidi w:val="0"/>
              <w:rPr>
                <w:rFonts w:ascii="Times New Roman" w:hAnsi="Times New Roman"/>
                <w:sz w:val="16"/>
                <w:szCs w:val="16"/>
              </w:rPr>
            </w:pPr>
            <w:r w:rsidR="00DC1F3C">
              <w:rPr>
                <w:rFonts w:ascii="Times New Roman" w:hAnsi="Times New Roman"/>
                <w:sz w:val="16"/>
                <w:szCs w:val="16"/>
              </w:rPr>
              <w:t>d</w:t>
            </w:r>
            <w:r w:rsidRPr="00ED0A4E">
              <w:rPr>
                <w:rFonts w:ascii="Times New Roman" w:hAnsi="Times New Roman"/>
                <w:sz w:val="16"/>
                <w:szCs w:val="16"/>
              </w:rPr>
              <w:t>)</w:t>
            </w:r>
            <w:r>
              <w:rPr>
                <w:rFonts w:ascii="Times New Roman" w:hAnsi="Times New Roman"/>
                <w:sz w:val="16"/>
                <w:szCs w:val="16"/>
              </w:rPr>
              <w:t xml:space="preserve"> </w:t>
            </w:r>
            <w:r w:rsidRPr="00ED0A4E">
              <w:rPr>
                <w:rFonts w:ascii="Times New Roman" w:hAnsi="Times New Roman"/>
                <w:sz w:val="16"/>
                <w:szCs w:val="16"/>
              </w:rPr>
              <w:t>pokúsil sa neoprávnene ovplyvniť postup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57</w:t>
            </w:r>
          </w:p>
          <w:p w:rsidR="00C52EEC" w:rsidRPr="00FC7D57"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CD46EE" w:rsidP="00517B81">
            <w:pPr>
              <w:bidi w:val="0"/>
              <w:jc w:val="both"/>
              <w:rPr>
                <w:rFonts w:ascii="Times New Roman" w:hAnsi="Times New Roman"/>
                <w:sz w:val="16"/>
                <w:szCs w:val="16"/>
              </w:rPr>
            </w:pPr>
            <w:r w:rsidRPr="00CD46EE">
              <w:rPr>
                <w:rFonts w:ascii="Times New Roman" w:hAnsi="Times New Roman"/>
                <w:sz w:val="16"/>
                <w:szCs w:val="16"/>
              </w:rPr>
              <w:t>Verejní obstarávatelia kedykoľvek počas postupu vylúčia hospodársky subjekt, ak sa ukáže, že hospodársky subjekt je vzhľadom na konanie alebo nekonanie pred alebo počas postupu v jednej zo situácií uvedených v odsekoch 1 a 2.</w:t>
            </w:r>
          </w:p>
          <w:p w:rsidR="00C52EEC" w:rsidRPr="00CD46EE"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CD46EE">
              <w:rPr>
                <w:rFonts w:ascii="Times New Roman" w:hAnsi="Times New Roman"/>
                <w:sz w:val="16"/>
                <w:szCs w:val="16"/>
              </w:rPr>
              <w:t>Verejní obstarávatelia môžu kedykoľvek počas postupu vylúčiť, alebo od nich členské štáty môžu požadovať, aby vylúčili hospodársky subjekt, ak sa ukáže, že hospodársky subjekt je vzhľadom na konanie alebo nekonanie pred alebo počas postupu v jednej zo situácií uvedených v odseku 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O</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813CD">
              <w:rPr>
                <w:rFonts w:ascii="Times New Roman" w:hAnsi="Times New Roman"/>
                <w:sz w:val="16"/>
                <w:szCs w:val="16"/>
              </w:rPr>
              <w:t>§: 32</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813CD" w:rsidRPr="00A813CD" w:rsidP="00A813CD">
            <w:pPr>
              <w:bidi w:val="0"/>
              <w:jc w:val="both"/>
              <w:rPr>
                <w:rFonts w:ascii="Times New Roman" w:hAnsi="Times New Roman"/>
                <w:sz w:val="16"/>
                <w:szCs w:val="16"/>
              </w:rPr>
            </w:pPr>
            <w:r w:rsidRPr="00A813CD">
              <w:rPr>
                <w:rFonts w:ascii="Times New Roman" w:hAnsi="Times New Roman"/>
                <w:sz w:val="16"/>
                <w:szCs w:val="16"/>
              </w:rPr>
              <w:t>(1) Verejného obstarávania sa môže zúčastniť len ten, kto spĺňa tieto podmienky účasti týkajúce sa osobného postavenia:</w:t>
            </w:r>
          </w:p>
          <w:p w:rsidR="00A813CD" w:rsidRPr="00A813CD" w:rsidP="00A813CD">
            <w:pPr>
              <w:bidi w:val="0"/>
              <w:jc w:val="both"/>
              <w:rPr>
                <w:rFonts w:ascii="Times New Roman" w:hAnsi="Times New Roman"/>
                <w:sz w:val="16"/>
                <w:szCs w:val="16"/>
              </w:rPr>
            </w:pPr>
            <w:r>
              <w:rPr>
                <w:rFonts w:ascii="Times New Roman" w:hAnsi="Times New Roman"/>
                <w:sz w:val="16"/>
                <w:szCs w:val="16"/>
              </w:rPr>
              <w:t xml:space="preserve">a) </w:t>
            </w:r>
            <w:r w:rsidRPr="00A813CD">
              <w:rPr>
                <w:rFonts w:ascii="Times New Roman" w:hAnsi="Times New Roman"/>
                <w:sz w:val="16"/>
                <w:szCs w:val="16"/>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A813CD" w:rsidRPr="00A813CD" w:rsidP="00A813CD">
            <w:pPr>
              <w:bidi w:val="0"/>
              <w:jc w:val="both"/>
              <w:rPr>
                <w:rFonts w:ascii="Times New Roman" w:hAnsi="Times New Roman"/>
                <w:sz w:val="16"/>
                <w:szCs w:val="16"/>
              </w:rPr>
            </w:pPr>
            <w:r>
              <w:rPr>
                <w:rFonts w:ascii="Times New Roman" w:hAnsi="Times New Roman"/>
                <w:sz w:val="16"/>
                <w:szCs w:val="16"/>
              </w:rPr>
              <w:t xml:space="preserve">b) </w:t>
            </w:r>
            <w:r w:rsidRPr="00A813CD">
              <w:rPr>
                <w:rFonts w:ascii="Times New Roman" w:hAnsi="Times New Roman"/>
                <w:sz w:val="16"/>
                <w:szCs w:val="16"/>
              </w:rPr>
              <w:t>nemá nedoplatky poistného na zdravotné poistenie, sociálne poistenie a príspevkov na starobné dôchodkové sporenie v Slovenskej republike alebo v štáte sídla, miesta podnikania alebo obvyklého pobytu,</w:t>
            </w:r>
          </w:p>
          <w:p w:rsidR="00A813CD" w:rsidRPr="00A813CD" w:rsidP="00A813CD">
            <w:pPr>
              <w:bidi w:val="0"/>
              <w:jc w:val="both"/>
              <w:rPr>
                <w:rFonts w:ascii="Times New Roman" w:hAnsi="Times New Roman"/>
                <w:sz w:val="16"/>
                <w:szCs w:val="16"/>
              </w:rPr>
            </w:pPr>
            <w:r>
              <w:rPr>
                <w:rFonts w:ascii="Times New Roman" w:hAnsi="Times New Roman"/>
                <w:sz w:val="16"/>
                <w:szCs w:val="16"/>
              </w:rPr>
              <w:t xml:space="preserve">c) </w:t>
            </w:r>
            <w:r w:rsidRPr="00A813CD">
              <w:rPr>
                <w:rFonts w:ascii="Times New Roman" w:hAnsi="Times New Roman"/>
                <w:sz w:val="16"/>
                <w:szCs w:val="16"/>
              </w:rPr>
              <w:t>nemá daňové nedoplatky v Slovenskej republike alebo v štáte sídla, miesta podnikania alebo obvyklého pobytu,</w:t>
            </w:r>
          </w:p>
          <w:p w:rsidR="00A813CD" w:rsidRPr="00A813CD" w:rsidP="00A813CD">
            <w:pPr>
              <w:bidi w:val="0"/>
              <w:jc w:val="both"/>
              <w:rPr>
                <w:rFonts w:ascii="Times New Roman" w:hAnsi="Times New Roman"/>
                <w:sz w:val="16"/>
                <w:szCs w:val="16"/>
              </w:rPr>
            </w:pPr>
            <w:r>
              <w:rPr>
                <w:rFonts w:ascii="Times New Roman" w:hAnsi="Times New Roman"/>
                <w:sz w:val="16"/>
                <w:szCs w:val="16"/>
              </w:rPr>
              <w:t xml:space="preserve">d) </w:t>
            </w:r>
            <w:r w:rsidRPr="00A813CD">
              <w:rPr>
                <w:rFonts w:ascii="Times New Roman" w:hAnsi="Times New Roman"/>
                <w:sz w:val="16"/>
                <w:szCs w:val="16"/>
              </w:rPr>
              <w:t>nebol na jeho majetok vyhlásený konkurz, nie je v reštrukturalizácii, nie je v likvidácii, ani nebolo proti nemu zastavené konkurzné konanie pre nedostatok majetku alebo zrušený konkurz pre nedostatok majetku,</w:t>
            </w:r>
          </w:p>
          <w:p w:rsidR="00A813CD" w:rsidRPr="00A813CD" w:rsidP="00A813CD">
            <w:pPr>
              <w:bidi w:val="0"/>
              <w:jc w:val="both"/>
              <w:rPr>
                <w:rFonts w:ascii="Times New Roman" w:hAnsi="Times New Roman"/>
                <w:sz w:val="16"/>
                <w:szCs w:val="16"/>
              </w:rPr>
            </w:pPr>
            <w:r>
              <w:rPr>
                <w:rFonts w:ascii="Times New Roman" w:hAnsi="Times New Roman"/>
                <w:sz w:val="16"/>
                <w:szCs w:val="16"/>
              </w:rPr>
              <w:t xml:space="preserve">e) </w:t>
            </w:r>
            <w:r w:rsidRPr="00A813CD">
              <w:rPr>
                <w:rFonts w:ascii="Times New Roman" w:hAnsi="Times New Roman"/>
                <w:sz w:val="16"/>
                <w:szCs w:val="16"/>
              </w:rPr>
              <w:t>je oprávnený dodávať tovar, uskutočňovať stavebné práce alebo poskytovať službu,</w:t>
            </w:r>
          </w:p>
          <w:p w:rsidR="00A813CD" w:rsidRPr="00A813CD" w:rsidP="00A813CD">
            <w:pPr>
              <w:bidi w:val="0"/>
              <w:jc w:val="both"/>
              <w:rPr>
                <w:rFonts w:ascii="Times New Roman" w:hAnsi="Times New Roman"/>
                <w:sz w:val="16"/>
                <w:szCs w:val="16"/>
              </w:rPr>
            </w:pPr>
            <w:r>
              <w:rPr>
                <w:rFonts w:ascii="Times New Roman" w:hAnsi="Times New Roman"/>
                <w:sz w:val="16"/>
                <w:szCs w:val="16"/>
              </w:rPr>
              <w:t xml:space="preserve">f) </w:t>
            </w:r>
            <w:r w:rsidRPr="00A813CD">
              <w:rPr>
                <w:rFonts w:ascii="Times New Roman" w:hAnsi="Times New Roman"/>
                <w:sz w:val="16"/>
                <w:szCs w:val="16"/>
              </w:rPr>
              <w:t>nemá uložený zákaz účasti vo verejnom obstarávaní potvrdený konečným rozhodnutím v Slovenskej republike alebo v štáte sídla, miesta podnikania alebo obvyklého pobytu,</w:t>
            </w:r>
          </w:p>
          <w:p w:rsidR="00A813CD" w:rsidRPr="00A813CD" w:rsidP="00A813CD">
            <w:pPr>
              <w:bidi w:val="0"/>
              <w:jc w:val="both"/>
              <w:rPr>
                <w:rFonts w:ascii="Times New Roman" w:hAnsi="Times New Roman"/>
                <w:sz w:val="16"/>
                <w:szCs w:val="16"/>
              </w:rPr>
            </w:pPr>
            <w:r>
              <w:rPr>
                <w:rFonts w:ascii="Times New Roman" w:hAnsi="Times New Roman"/>
                <w:sz w:val="16"/>
                <w:szCs w:val="16"/>
              </w:rPr>
              <w:t xml:space="preserve">g) </w:t>
            </w:r>
            <w:r w:rsidRPr="00A813CD">
              <w:rPr>
                <w:rFonts w:ascii="Times New Roman" w:hAnsi="Times New Roman"/>
                <w:sz w:val="16"/>
                <w:szCs w:val="16"/>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 za ktoré</w:t>
            </w:r>
            <w:r w:rsidR="00302D47">
              <w:rPr>
                <w:rFonts w:ascii="Times New Roman" w:hAnsi="Times New Roman"/>
                <w:sz w:val="16"/>
                <w:szCs w:val="16"/>
              </w:rPr>
              <w:t xml:space="preserve"> mu</w:t>
            </w:r>
            <w:r w:rsidRPr="00A813CD">
              <w:rPr>
                <w:rFonts w:ascii="Times New Roman" w:hAnsi="Times New Roman"/>
                <w:sz w:val="16"/>
                <w:szCs w:val="16"/>
              </w:rPr>
              <w:t xml:space="preserve"> bola právoplatne uložená sankcia, ktoré dokáže verejný obstarávateľ a obstarávateľ preukázať,</w:t>
            </w:r>
          </w:p>
          <w:p w:rsidR="00C52EEC" w:rsidRPr="001340E3" w:rsidP="00A813CD">
            <w:pPr>
              <w:bidi w:val="0"/>
              <w:jc w:val="both"/>
              <w:rPr>
                <w:rFonts w:ascii="Times New Roman" w:hAnsi="Times New Roman"/>
                <w:sz w:val="16"/>
                <w:szCs w:val="16"/>
              </w:rPr>
            </w:pPr>
            <w:r w:rsidR="00A813CD">
              <w:rPr>
                <w:rFonts w:ascii="Times New Roman" w:hAnsi="Times New Roman"/>
                <w:sz w:val="16"/>
                <w:szCs w:val="16"/>
              </w:rPr>
              <w:t xml:space="preserve">h) </w:t>
            </w:r>
            <w:r w:rsidRPr="00A813CD" w:rsidR="00A813CD">
              <w:rPr>
                <w:rFonts w:ascii="Times New Roman" w:hAnsi="Times New Roman"/>
                <w:sz w:val="16"/>
                <w:szCs w:val="16"/>
              </w:rPr>
              <w:t>nedopustil sa v predchádzajúcich troch rokoch od vyhlásenia alebo preukázateľného začatia verejného obstarávania závažného porušenia profesijných povinností, ktoré dokáže verejný obstarávateľ a obstarávateľ preukázať.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57</w:t>
            </w:r>
          </w:p>
          <w:p w:rsidR="00C52EEC" w:rsidRPr="00FC7D57"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CD46EE" w:rsidP="00517B81">
            <w:pPr>
              <w:bidi w:val="0"/>
              <w:jc w:val="both"/>
              <w:rPr>
                <w:rFonts w:ascii="Times New Roman" w:hAnsi="Times New Roman"/>
                <w:sz w:val="16"/>
                <w:szCs w:val="16"/>
              </w:rPr>
            </w:pPr>
            <w:r w:rsidRPr="00CD46EE">
              <w:rPr>
                <w:rFonts w:ascii="Times New Roman" w:hAnsi="Times New Roman"/>
                <w:sz w:val="16"/>
                <w:szCs w:val="16"/>
              </w:rPr>
              <w:t>Každý hospodársky subjekt, ktorý sa nachádza v jednej zo situácií uvedených v odsekoch 1 a 4, môže poskytnúť dôkazy v tom zmysle, že opatrenia, ktoré tento hospodársky subjekt prijal, sú dostatočné na to, aby sa preukázala jeho spoľahlivosť napriek existencii relevantného dôvodu na vylúčenie. Ak sa tieto dôkazy považujú za dostatočné, dotknutý hospodársky subjekt sa nevylúči z postupu obstarávania.</w:t>
            </w:r>
          </w:p>
          <w:p w:rsidR="00C52EEC" w:rsidRPr="00CD46EE" w:rsidP="00517B81">
            <w:pPr>
              <w:bidi w:val="0"/>
              <w:jc w:val="both"/>
              <w:rPr>
                <w:rFonts w:ascii="Times New Roman" w:hAnsi="Times New Roman"/>
                <w:sz w:val="16"/>
                <w:szCs w:val="16"/>
              </w:rPr>
            </w:pPr>
          </w:p>
          <w:p w:rsidR="00C52EEC" w:rsidRPr="00CD46EE" w:rsidP="00517B81">
            <w:pPr>
              <w:bidi w:val="0"/>
              <w:jc w:val="both"/>
              <w:rPr>
                <w:rFonts w:ascii="Times New Roman" w:hAnsi="Times New Roman"/>
                <w:sz w:val="16"/>
                <w:szCs w:val="16"/>
              </w:rPr>
            </w:pPr>
            <w:r w:rsidRPr="00CD46EE">
              <w:rPr>
                <w:rFonts w:ascii="Times New Roman" w:hAnsi="Times New Roman"/>
                <w:sz w:val="16"/>
                <w:szCs w:val="16"/>
              </w:rPr>
              <w:t>Hospodársky subjekt musí na tento účel preukázať, že zaplatil alebo sa zaviazal zaplatiť náhradu týkajúcu sa akejkoľvek škody spôsobenej trestným činom alebo pochybením, komplexne objasnil skutočnosti a okolnosti, a to aktívnou spoluprácou s vyšetrovacími orgánmi, a že prijal konkrétne technické, organizačné a personálne opatrenia, ktoré sú vhodné na to, aby sa zabránilo budúcim trestným činom alebo pochybeniam.</w:t>
            </w:r>
          </w:p>
          <w:p w:rsidR="00C52EEC" w:rsidRPr="00CD46EE" w:rsidP="00517B81">
            <w:pPr>
              <w:bidi w:val="0"/>
              <w:jc w:val="both"/>
              <w:rPr>
                <w:rFonts w:ascii="Times New Roman" w:hAnsi="Times New Roman"/>
                <w:sz w:val="16"/>
                <w:szCs w:val="16"/>
              </w:rPr>
            </w:pPr>
          </w:p>
          <w:p w:rsidR="00C52EEC" w:rsidRPr="00CD46EE" w:rsidP="00517B81">
            <w:pPr>
              <w:bidi w:val="0"/>
              <w:jc w:val="both"/>
              <w:rPr>
                <w:rFonts w:ascii="Times New Roman" w:hAnsi="Times New Roman"/>
                <w:sz w:val="16"/>
                <w:szCs w:val="16"/>
              </w:rPr>
            </w:pPr>
            <w:r w:rsidRPr="00CD46EE">
              <w:rPr>
                <w:rFonts w:ascii="Times New Roman" w:hAnsi="Times New Roman"/>
                <w:sz w:val="16"/>
                <w:szCs w:val="16"/>
              </w:rPr>
              <w:t>Opatrenia prijaté hospodárskymi subjektmi sa posúdia, pričom sa zohľadní závažnosť trestného činu alebo pochybenia a ich konkrétne okolnosti. Ak sa dané opatrenia považujú za nedostatočné, hospodársky subjekt dostane zoznam dôvodov tohto rozhodnutia.</w:t>
            </w:r>
          </w:p>
          <w:p w:rsidR="00C52EEC" w:rsidRPr="00CD46EE"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CD46EE">
              <w:rPr>
                <w:rFonts w:ascii="Times New Roman" w:hAnsi="Times New Roman"/>
                <w:sz w:val="16"/>
                <w:szCs w:val="16"/>
              </w:rPr>
              <w:t>Hospodársky subjekt, ktorý bol konečným rozsudkom vylúčený z účasti na postupoch obstarávania alebo udeľovania koncesie, nie je oprávnený využiť počas obdobia vylúčenia vyplývajúceho z tohto rozsudku možnosť stanovenú v tomto odseku v členskom štáte, v ktorom je rozsudok účinný.</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A813CD">
              <w:rPr>
                <w:rFonts w:ascii="Times New Roman" w:hAnsi="Times New Roman"/>
                <w:sz w:val="16"/>
                <w:szCs w:val="16"/>
              </w:rPr>
              <w:t>§: 40</w:t>
            </w:r>
          </w:p>
          <w:p w:rsidR="00C52EEC" w:rsidRPr="001340E3" w:rsidP="00517B81">
            <w:pPr>
              <w:bidi w:val="0"/>
              <w:jc w:val="both"/>
              <w:rPr>
                <w:rFonts w:ascii="Times New Roman" w:hAnsi="Times New Roman"/>
                <w:sz w:val="16"/>
                <w:szCs w:val="16"/>
              </w:rPr>
            </w:pPr>
            <w:r>
              <w:rPr>
                <w:rFonts w:ascii="Times New Roman" w:hAnsi="Times New Roman"/>
                <w:sz w:val="16"/>
                <w:szCs w:val="16"/>
              </w:rPr>
              <w:t>O: 8, 9</w:t>
            </w:r>
            <w:r w:rsidR="00A813CD">
              <w:rPr>
                <w:rFonts w:ascii="Times New Roman" w:hAnsi="Times New Roman"/>
                <w:sz w:val="16"/>
                <w:szCs w:val="16"/>
              </w:rPr>
              <w:t>, 10</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036F3" w:rsidP="00517B81">
            <w:pPr>
              <w:bidi w:val="0"/>
              <w:jc w:val="both"/>
              <w:rPr>
                <w:rFonts w:ascii="Times New Roman" w:hAnsi="Times New Roman"/>
                <w:sz w:val="16"/>
                <w:szCs w:val="16"/>
              </w:rPr>
            </w:pPr>
            <w:r w:rsidRPr="001036F3">
              <w:rPr>
                <w:rFonts w:ascii="Times New Roman" w:hAnsi="Times New Roman"/>
                <w:sz w:val="16"/>
                <w:szCs w:val="16"/>
              </w:rPr>
              <w:t>(8)</w:t>
            </w:r>
            <w:r w:rsidR="00DC1F3C">
              <w:rPr>
                <w:rFonts w:ascii="Times New Roman" w:hAnsi="Times New Roman"/>
                <w:sz w:val="16"/>
                <w:szCs w:val="16"/>
              </w:rPr>
              <w:t xml:space="preserve"> </w:t>
            </w:r>
            <w:r w:rsidRPr="00DC1F3C" w:rsidR="00DC1F3C">
              <w:rPr>
                <w:rFonts w:ascii="Times New Roman" w:hAnsi="Times New Roman"/>
                <w:sz w:val="16"/>
                <w:szCs w:val="16"/>
              </w:rPr>
              <w:t xml:space="preserve">Záujemca alebo uchádzač, ktorý nespĺňa podmienky účasti osobného postavenia  podľa § </w:t>
            </w:r>
            <w:r w:rsidR="00A813CD">
              <w:rPr>
                <w:rFonts w:ascii="Times New Roman" w:hAnsi="Times New Roman"/>
                <w:sz w:val="16"/>
                <w:szCs w:val="16"/>
              </w:rPr>
              <w:t>32</w:t>
            </w:r>
            <w:r w:rsidRPr="00DC1F3C" w:rsidR="00DC1F3C">
              <w:rPr>
                <w:rFonts w:ascii="Times New Roman" w:hAnsi="Times New Roman"/>
                <w:sz w:val="16"/>
                <w:szCs w:val="16"/>
              </w:rPr>
              <w:t xml:space="preserve"> ods. 1 písm. a), g) a h) alebo sa na neho vzťahuje dôvod na vylúčenie podľa odseku 6 písm. d) až g) a odseku 7, je oprávnený verejnému obstarávateľovi alebo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C52EEC" w:rsidRPr="001036F3" w:rsidP="00517B81">
            <w:pPr>
              <w:bidi w:val="0"/>
              <w:jc w:val="both"/>
              <w:rPr>
                <w:rFonts w:ascii="Times New Roman" w:hAnsi="Times New Roman"/>
                <w:sz w:val="16"/>
                <w:szCs w:val="16"/>
              </w:rPr>
            </w:pPr>
          </w:p>
          <w:p w:rsidR="009E1008" w:rsidP="009E1008">
            <w:pPr>
              <w:bidi w:val="0"/>
              <w:jc w:val="both"/>
              <w:rPr>
                <w:rFonts w:ascii="Times New Roman" w:hAnsi="Times New Roman"/>
                <w:sz w:val="16"/>
                <w:szCs w:val="16"/>
              </w:rPr>
            </w:pPr>
            <w:r w:rsidRPr="009E1008">
              <w:rPr>
                <w:rFonts w:ascii="Times New Roman" w:hAnsi="Times New Roman"/>
                <w:sz w:val="16"/>
                <w:szCs w:val="16"/>
              </w:rPr>
              <w:t xml:space="preserve">(9) </w:t>
            </w:r>
            <w:r w:rsidRPr="008441A9" w:rsidR="008441A9">
              <w:rPr>
                <w:rFonts w:ascii="Times New Roman" w:hAnsi="Times New Roman"/>
                <w:sz w:val="16"/>
                <w:szCs w:val="16"/>
              </w:rPr>
              <w:t>Záujemca alebo uchádzač, ktorému bol uložený zákaz účasti vo verejnom obstarávaní potvrdený konečným rozhodnutím v inom členskom štáte, nie je oprávnený verejnému obstarávateľovi alebo obstarávateľovi preukázať, že prijal opatrenia na vykonanie nápravy podľa odseku 8 druhej vety, ak je toto rozhodnutie vykonateľné v Slovenskej republike.</w:t>
            </w:r>
          </w:p>
          <w:p w:rsidR="008441A9" w:rsidRPr="009E1008" w:rsidP="009E1008">
            <w:pPr>
              <w:bidi w:val="0"/>
              <w:jc w:val="both"/>
              <w:rPr>
                <w:rFonts w:ascii="Times New Roman" w:hAnsi="Times New Roman"/>
                <w:sz w:val="16"/>
                <w:szCs w:val="16"/>
              </w:rPr>
            </w:pPr>
          </w:p>
          <w:p w:rsidR="00C52EEC" w:rsidRPr="001340E3" w:rsidP="009E1008">
            <w:pPr>
              <w:bidi w:val="0"/>
              <w:rPr>
                <w:rFonts w:ascii="Times New Roman" w:hAnsi="Times New Roman"/>
                <w:sz w:val="16"/>
                <w:szCs w:val="16"/>
              </w:rPr>
            </w:pPr>
            <w:r w:rsidRPr="009E1008" w:rsidR="009E1008">
              <w:rPr>
                <w:rFonts w:ascii="Times New Roman" w:hAnsi="Times New Roman"/>
                <w:sz w:val="16"/>
                <w:szCs w:val="16"/>
              </w:rPr>
              <w:t>(10) Verejný obstarávateľ a obstarávateľ posúdia opatrenia na vykonanie nápravy podľa odseku 8 druhej vety predložené záujemcom alebo uchádzačom, pričom zohľadnia závažnosť pochybenia a jeho konkrétne okolnosti. Ak opatrenia na vykonanie nápravy predložené záujemcom alebo uchádzačom považuje verejný obstarávateľ alebo obstarávateľ za nedostatočné, vylúči záujemcu alebo uchádzača z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57</w:t>
            </w:r>
          </w:p>
          <w:p w:rsidR="00C52EEC" w:rsidRPr="00FC7D57" w:rsidP="00517B81">
            <w:pPr>
              <w:bidi w:val="0"/>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06647" w:rsidP="00517B81">
            <w:pPr>
              <w:bidi w:val="0"/>
              <w:jc w:val="both"/>
              <w:rPr>
                <w:rFonts w:ascii="Times New Roman" w:hAnsi="Times New Roman"/>
                <w:color w:val="FF0000"/>
                <w:sz w:val="16"/>
                <w:szCs w:val="16"/>
              </w:rPr>
            </w:pPr>
            <w:r w:rsidRPr="005673FF">
              <w:rPr>
                <w:rFonts w:ascii="Times New Roman" w:hAnsi="Times New Roman"/>
                <w:sz w:val="16"/>
                <w:szCs w:val="16"/>
              </w:rPr>
              <w:t>Členské štáty prostredníctvom zákonov, iných právnych predpisov alebo správnych opatrení a so zreteľom na právo Únie spresnia vykonávacie podmienky pre tento článok. Určia predovšetkým trvanie maximálneho obdobia vylúčenia, ak hospodársky subjekt neprijme žiadne opatrenia uvedené v odseku 6, aby preukázal svoju spoľahlivosť. Ak sa trvanie obdobia vylúčenia nestanovilo v konečnom rozsudku, toto obdobie nepresiahne päť rokov odo dňa odsúdenia na základe konečného rozsudku v prípadoch uvedených v odseku 1 a tri roky odo dňa príslušnej udalosti v prípadoch uvedených v odseku 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O</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E1008">
              <w:rPr>
                <w:rFonts w:ascii="Times New Roman" w:hAnsi="Times New Roman"/>
                <w:sz w:val="16"/>
                <w:szCs w:val="16"/>
              </w:rPr>
              <w:t>§: 182</w:t>
            </w:r>
          </w:p>
          <w:p w:rsidR="00C52EEC" w:rsidP="00517B81">
            <w:pPr>
              <w:bidi w:val="0"/>
              <w:jc w:val="both"/>
              <w:rPr>
                <w:rFonts w:ascii="Times New Roman" w:hAnsi="Times New Roman"/>
                <w:sz w:val="16"/>
                <w:szCs w:val="16"/>
              </w:rPr>
            </w:pPr>
            <w:r>
              <w:rPr>
                <w:rFonts w:ascii="Times New Roman" w:hAnsi="Times New Roman"/>
                <w:sz w:val="16"/>
                <w:szCs w:val="16"/>
              </w:rPr>
              <w:t>O: 3</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9E1008">
              <w:rPr>
                <w:rFonts w:ascii="Times New Roman" w:hAnsi="Times New Roman"/>
                <w:sz w:val="16"/>
                <w:szCs w:val="16"/>
              </w:rPr>
              <w:t>§ 182</w:t>
            </w:r>
          </w:p>
          <w:p w:rsidR="00C52EEC" w:rsidRPr="001340E3" w:rsidP="00517B81">
            <w:pPr>
              <w:bidi w:val="0"/>
              <w:jc w:val="both"/>
              <w:rPr>
                <w:rFonts w:ascii="Times New Roman" w:hAnsi="Times New Roman"/>
                <w:sz w:val="16"/>
                <w:szCs w:val="16"/>
              </w:rPr>
            </w:pPr>
            <w:r>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9E1008" w:rsidRPr="009E1008" w:rsidP="009E1008">
            <w:pPr>
              <w:bidi w:val="0"/>
              <w:rPr>
                <w:rFonts w:ascii="Times New Roman" w:hAnsi="Times New Roman"/>
                <w:sz w:val="16"/>
                <w:szCs w:val="16"/>
              </w:rPr>
            </w:pPr>
            <w:r w:rsidRPr="009E1008">
              <w:rPr>
                <w:rFonts w:ascii="Times New Roman" w:hAnsi="Times New Roman"/>
                <w:sz w:val="16"/>
                <w:szCs w:val="16"/>
              </w:rPr>
              <w:t>(3) Úrad uloží</w:t>
            </w:r>
          </w:p>
          <w:p w:rsidR="009E1008" w:rsidRPr="009E1008" w:rsidP="009E1008">
            <w:pPr>
              <w:bidi w:val="0"/>
              <w:rPr>
                <w:rFonts w:ascii="Times New Roman" w:hAnsi="Times New Roman"/>
                <w:sz w:val="16"/>
                <w:szCs w:val="16"/>
              </w:rPr>
            </w:pPr>
            <w:r>
              <w:rPr>
                <w:rFonts w:ascii="Times New Roman" w:hAnsi="Times New Roman"/>
                <w:sz w:val="16"/>
                <w:szCs w:val="16"/>
              </w:rPr>
              <w:t xml:space="preserve">a) </w:t>
            </w:r>
            <w:r w:rsidRPr="009E1008">
              <w:rPr>
                <w:rFonts w:ascii="Times New Roman" w:hAnsi="Times New Roman"/>
                <w:sz w:val="16"/>
                <w:szCs w:val="16"/>
              </w:rPr>
              <w:t>uchádzačovi, záujemcovi alebo hospodárskemu subjektu pokutu od 1000 eur do 10 000 eur a zákaz účasti vo verejnom obstarávaní na dobu troch rokov, ak na účely preukázania splnenia podmienok účasti vo verejnom obstarávaní, na účely výberu záujemcov vo verejnom obstarávaní alebo na účely zápisu do zoznamu hospodárskych subjektov predloží informáciu alebo doklad, ktorý je nepravdivý alebo pozmenený tak, že nezodpovedá skutočnosti,</w:t>
            </w:r>
          </w:p>
          <w:p w:rsidR="009E1008" w:rsidRPr="009E1008" w:rsidP="009E1008">
            <w:pPr>
              <w:bidi w:val="0"/>
              <w:rPr>
                <w:rFonts w:ascii="Times New Roman" w:hAnsi="Times New Roman"/>
                <w:sz w:val="16"/>
                <w:szCs w:val="16"/>
              </w:rPr>
            </w:pPr>
            <w:r>
              <w:rPr>
                <w:rFonts w:ascii="Times New Roman" w:hAnsi="Times New Roman"/>
                <w:sz w:val="16"/>
                <w:szCs w:val="16"/>
              </w:rPr>
              <w:t xml:space="preserve">b) </w:t>
            </w:r>
            <w:r w:rsidRPr="009E1008">
              <w:rPr>
                <w:rFonts w:ascii="Times New Roman" w:hAnsi="Times New Roman"/>
                <w:sz w:val="16"/>
                <w:szCs w:val="16"/>
              </w:rPr>
              <w:t>uchádzačovi pokutu od 10 000 eur do 1 000 000 eur a zákaz účasti vo verejnom obstarávaní na dobu troch rokov, ak nesplnil povinnosť mať v registri konečných užívateľov výhod zapísaných konečných užívateľov výhod a uzavrel s verejným obstarávateľom alebo obstarávateľom zmluvu, koncesnú zmluvu alebo rámcovú dohodu alebo na účely zápisu konečného užívateľa výhod do registra konečných užívateľov výhod predložil údaj, informáciu, doklad, dokument</w:t>
            </w:r>
            <w:r>
              <w:rPr>
                <w:rFonts w:ascii="Times New Roman" w:hAnsi="Times New Roman"/>
                <w:sz w:val="16"/>
                <w:szCs w:val="16"/>
              </w:rPr>
              <w:t xml:space="preserve"> alebo čestné vyhlásenie podľa </w:t>
            </w:r>
            <w:r w:rsidRPr="009E1008">
              <w:rPr>
                <w:rFonts w:ascii="Times New Roman" w:hAnsi="Times New Roman"/>
                <w:sz w:val="16"/>
                <w:szCs w:val="16"/>
              </w:rPr>
              <w:t>§ 160 ods. 2, ktoré nie je pravdivé alebo úplné,</w:t>
            </w:r>
          </w:p>
          <w:p w:rsidR="009E1008" w:rsidRPr="009E1008" w:rsidP="009E1008">
            <w:pPr>
              <w:bidi w:val="0"/>
              <w:rPr>
                <w:rFonts w:ascii="Times New Roman" w:hAnsi="Times New Roman"/>
                <w:sz w:val="16"/>
                <w:szCs w:val="16"/>
              </w:rPr>
            </w:pPr>
            <w:r>
              <w:rPr>
                <w:rFonts w:ascii="Times New Roman" w:hAnsi="Times New Roman"/>
                <w:sz w:val="16"/>
                <w:szCs w:val="16"/>
              </w:rPr>
              <w:t xml:space="preserve">c) </w:t>
            </w:r>
            <w:r w:rsidRPr="009E1008">
              <w:rPr>
                <w:rFonts w:ascii="Times New Roman" w:hAnsi="Times New Roman"/>
                <w:sz w:val="16"/>
                <w:szCs w:val="16"/>
              </w:rPr>
              <w:t>uchádzačovi, záujemcovi alebo hospodárskemu subjektu zákaz účasti vo verejnom obstarávaní na dobu</w:t>
            </w:r>
          </w:p>
          <w:p w:rsidR="009E1008" w:rsidRPr="009E1008" w:rsidP="009E1008">
            <w:pPr>
              <w:bidi w:val="0"/>
              <w:rPr>
                <w:rFonts w:ascii="Times New Roman" w:hAnsi="Times New Roman"/>
                <w:sz w:val="16"/>
                <w:szCs w:val="16"/>
              </w:rPr>
            </w:pPr>
            <w:r>
              <w:rPr>
                <w:rFonts w:ascii="Times New Roman" w:hAnsi="Times New Roman"/>
                <w:sz w:val="16"/>
                <w:szCs w:val="16"/>
              </w:rPr>
              <w:t xml:space="preserve">1. </w:t>
            </w:r>
            <w:r w:rsidRPr="009E1008">
              <w:rPr>
                <w:rFonts w:ascii="Times New Roman" w:hAnsi="Times New Roman"/>
                <w:sz w:val="16"/>
                <w:szCs w:val="16"/>
              </w:rPr>
              <w:t>jedného roka, ak najmenej v troch po sebe nasledujúcich referenciách dosiahol výslednú hodnotiacu známku rovnú alebo nižšiu ako dvadsať,</w:t>
            </w:r>
          </w:p>
          <w:p w:rsidR="009E1008" w:rsidRPr="009E1008" w:rsidP="009E1008">
            <w:pPr>
              <w:bidi w:val="0"/>
              <w:rPr>
                <w:rFonts w:ascii="Times New Roman" w:hAnsi="Times New Roman"/>
                <w:sz w:val="16"/>
                <w:szCs w:val="16"/>
              </w:rPr>
            </w:pPr>
            <w:r>
              <w:rPr>
                <w:rFonts w:ascii="Times New Roman" w:hAnsi="Times New Roman"/>
                <w:sz w:val="16"/>
                <w:szCs w:val="16"/>
              </w:rPr>
              <w:t xml:space="preserve">2. </w:t>
            </w:r>
            <w:r w:rsidRPr="009E1008">
              <w:rPr>
                <w:rFonts w:ascii="Times New Roman" w:hAnsi="Times New Roman"/>
                <w:sz w:val="16"/>
                <w:szCs w:val="16"/>
              </w:rPr>
              <w:t>jedného roka, ak bola hospodárskemu subjektu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w:t>
            </w:r>
          </w:p>
          <w:p w:rsidR="009E1008" w:rsidRPr="009E1008" w:rsidP="009E1008">
            <w:pPr>
              <w:bidi w:val="0"/>
              <w:rPr>
                <w:rFonts w:ascii="Times New Roman" w:hAnsi="Times New Roman"/>
                <w:sz w:val="16"/>
                <w:szCs w:val="16"/>
              </w:rPr>
            </w:pPr>
            <w:r>
              <w:rPr>
                <w:rFonts w:ascii="Times New Roman" w:hAnsi="Times New Roman"/>
                <w:sz w:val="16"/>
                <w:szCs w:val="16"/>
              </w:rPr>
              <w:t xml:space="preserve">3. </w:t>
            </w:r>
            <w:r w:rsidRPr="009E1008">
              <w:rPr>
                <w:rFonts w:ascii="Times New Roman" w:hAnsi="Times New Roman"/>
                <w:sz w:val="16"/>
                <w:szCs w:val="16"/>
              </w:rPr>
              <w:t>troch rokov, ak došlo k odstúpeniu od zmluvy, koncesnej zmluvy alebo rámcovej dohody zo strany verejného obstarávateľa alebo obstarávateľa z dôvodu podstatného porušenia povinností dodávateľa,</w:t>
            </w:r>
          </w:p>
          <w:p w:rsidR="009E1008" w:rsidRPr="009E1008" w:rsidP="009E1008">
            <w:pPr>
              <w:bidi w:val="0"/>
              <w:rPr>
                <w:rFonts w:ascii="Times New Roman" w:hAnsi="Times New Roman"/>
                <w:sz w:val="16"/>
                <w:szCs w:val="16"/>
              </w:rPr>
            </w:pPr>
            <w:r>
              <w:rPr>
                <w:rFonts w:ascii="Times New Roman" w:hAnsi="Times New Roman"/>
                <w:sz w:val="16"/>
                <w:szCs w:val="16"/>
              </w:rPr>
              <w:t xml:space="preserve">d) </w:t>
            </w:r>
            <w:r w:rsidRPr="009E1008">
              <w:rPr>
                <w:rFonts w:ascii="Times New Roman" w:hAnsi="Times New Roman"/>
                <w:sz w:val="16"/>
                <w:szCs w:val="16"/>
              </w:rPr>
              <w:t>uchádzačovi, záujemcovi alebo hospodárskemu subjektu zákaz účasti vo verejnom obstarávaní na dobu jedného roka, ak pri využívaní elektronického trhoviska poruší ustanovenia tohto zákona alebo obchodné podmienky elektronického trhoviska a spôsobí verejnému obstarávateľovi škodu alebo získa pre seba majetkový prospech,</w:t>
            </w:r>
          </w:p>
          <w:p w:rsidR="009E1008" w:rsidRPr="009E1008" w:rsidP="009E1008">
            <w:pPr>
              <w:bidi w:val="0"/>
              <w:rPr>
                <w:rFonts w:ascii="Times New Roman" w:hAnsi="Times New Roman"/>
                <w:sz w:val="16"/>
                <w:szCs w:val="16"/>
              </w:rPr>
            </w:pPr>
            <w:r>
              <w:rPr>
                <w:rFonts w:ascii="Times New Roman" w:hAnsi="Times New Roman"/>
                <w:sz w:val="16"/>
                <w:szCs w:val="16"/>
              </w:rPr>
              <w:t xml:space="preserve">e) </w:t>
            </w:r>
            <w:r w:rsidRPr="009E1008">
              <w:rPr>
                <w:rFonts w:ascii="Times New Roman" w:hAnsi="Times New Roman"/>
                <w:sz w:val="16"/>
                <w:szCs w:val="16"/>
              </w:rPr>
              <w:t>uchádzačovi, záujemcovi alebo hospodárskemu subjektu pokutu do 5 000 eur, ak pri využívaní elektronického trhoviska poruší ustanovenia tohto zákona alebo obchodné podmienky elektronického trhoviska,</w:t>
            </w:r>
          </w:p>
          <w:p w:rsidR="009E1008" w:rsidRPr="009E1008" w:rsidP="009E1008">
            <w:pPr>
              <w:bidi w:val="0"/>
              <w:rPr>
                <w:rFonts w:ascii="Times New Roman" w:hAnsi="Times New Roman"/>
                <w:sz w:val="16"/>
                <w:szCs w:val="16"/>
              </w:rPr>
            </w:pPr>
            <w:r>
              <w:rPr>
                <w:rFonts w:ascii="Times New Roman" w:hAnsi="Times New Roman"/>
                <w:sz w:val="16"/>
                <w:szCs w:val="16"/>
              </w:rPr>
              <w:t xml:space="preserve">f) </w:t>
            </w:r>
            <w:r w:rsidRPr="009E1008">
              <w:rPr>
                <w:rFonts w:ascii="Times New Roman" w:hAnsi="Times New Roman"/>
                <w:sz w:val="16"/>
                <w:szCs w:val="16"/>
              </w:rPr>
              <w:t>hospodárskemu subjektu pokutu do 500 eur, ak poruší povinnosť podľa § 156 ods. 1,</w:t>
            </w:r>
          </w:p>
          <w:p w:rsidR="009E1008" w:rsidRPr="009E1008" w:rsidP="009E1008">
            <w:pPr>
              <w:bidi w:val="0"/>
              <w:rPr>
                <w:rFonts w:ascii="Times New Roman" w:hAnsi="Times New Roman"/>
                <w:sz w:val="16"/>
                <w:szCs w:val="16"/>
              </w:rPr>
            </w:pPr>
            <w:r>
              <w:rPr>
                <w:rFonts w:ascii="Times New Roman" w:hAnsi="Times New Roman"/>
                <w:sz w:val="16"/>
                <w:szCs w:val="16"/>
              </w:rPr>
              <w:t xml:space="preserve">g) </w:t>
            </w:r>
            <w:r w:rsidRPr="009E1008">
              <w:rPr>
                <w:rFonts w:ascii="Times New Roman" w:hAnsi="Times New Roman"/>
                <w:sz w:val="16"/>
                <w:szCs w:val="16"/>
              </w:rPr>
              <w:t>subdodávateľovi podľa § 56 ods. 9, osobe podľa § 33 ods. 2 alebo osobe podľa § 34 ods. 3 pokutu od 10 000 eur do 1 000 000 eur, ak nesplnila povinnosť mať v registri konečných užívateľov výhod zapísaných konečných užívateľov výhod alebo na účely zápisu konečných užívateľov výhod do registra konečných užívateľov výhod predložila údaj, informáciu, doklad, dokument alebo čestné vyhlásenie, ktoré nie sú pravdivé alebo úplné,</w:t>
            </w:r>
          </w:p>
          <w:p w:rsidR="00C52EEC" w:rsidP="009E1008">
            <w:pPr>
              <w:bidi w:val="0"/>
              <w:rPr>
                <w:rFonts w:ascii="Times New Roman" w:hAnsi="Times New Roman"/>
                <w:sz w:val="16"/>
                <w:szCs w:val="16"/>
              </w:rPr>
            </w:pPr>
            <w:r w:rsidR="009E1008">
              <w:rPr>
                <w:rFonts w:ascii="Times New Roman" w:hAnsi="Times New Roman"/>
                <w:sz w:val="16"/>
                <w:szCs w:val="16"/>
              </w:rPr>
              <w:t xml:space="preserve">h) </w:t>
            </w:r>
            <w:r w:rsidRPr="009E1008" w:rsidR="009E1008">
              <w:rPr>
                <w:rFonts w:ascii="Times New Roman" w:hAnsi="Times New Roman"/>
                <w:sz w:val="16"/>
                <w:szCs w:val="16"/>
              </w:rPr>
              <w:t>fyzickej osobe alebo právnickej osobe pokutu do 100 000 eur, ak nesplnila povinnosť podľa § 160 ods. 4 alebo podľa § 160 ods. 5.</w:t>
            </w:r>
          </w:p>
          <w:p w:rsidR="009E1008" w:rsidRPr="0049044D" w:rsidP="009E1008">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9E1008" w:rsidR="009E1008">
              <w:rPr>
                <w:rFonts w:ascii="Times New Roman" w:hAnsi="Times New Roman"/>
                <w:sz w:val="16"/>
                <w:szCs w:val="16"/>
              </w:rPr>
              <w:t>(8) Žaloba proti rozhodnutiu úradu podľa odseku 3 písm. a), b), c) alebo písm. d) musí byť podaná do 10 dní odo dňa doručenia rozhodnutia.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58</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Podmienky účasti sa môžu týkať:</w:t>
            </w:r>
          </w:p>
          <w:p w:rsidR="00C52EEC" w:rsidRPr="00777F1E" w:rsidP="00517B81">
            <w:pPr>
              <w:bidi w:val="0"/>
              <w:jc w:val="both"/>
              <w:rPr>
                <w:rFonts w:ascii="Times New Roman" w:hAnsi="Times New Roman"/>
                <w:sz w:val="16"/>
                <w:szCs w:val="16"/>
              </w:rPr>
            </w:pPr>
          </w:p>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a)</w:t>
            </w:r>
            <w:r>
              <w:rPr>
                <w:rFonts w:ascii="Times New Roman" w:hAnsi="Times New Roman"/>
                <w:sz w:val="16"/>
                <w:szCs w:val="16"/>
              </w:rPr>
              <w:t xml:space="preserve"> </w:t>
            </w:r>
            <w:r w:rsidRPr="00777F1E">
              <w:rPr>
                <w:rFonts w:ascii="Times New Roman" w:hAnsi="Times New Roman"/>
                <w:sz w:val="16"/>
                <w:szCs w:val="16"/>
              </w:rPr>
              <w:t>spôsobilosti vykonávať odbornú činnosť;</w:t>
            </w:r>
          </w:p>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 xml:space="preserve"> </w:t>
            </w:r>
          </w:p>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b)</w:t>
            </w:r>
            <w:r>
              <w:rPr>
                <w:rFonts w:ascii="Times New Roman" w:hAnsi="Times New Roman"/>
                <w:sz w:val="16"/>
                <w:szCs w:val="16"/>
              </w:rPr>
              <w:t xml:space="preserve"> </w:t>
            </w:r>
            <w:r w:rsidRPr="00777F1E">
              <w:rPr>
                <w:rFonts w:ascii="Times New Roman" w:hAnsi="Times New Roman"/>
                <w:sz w:val="16"/>
                <w:szCs w:val="16"/>
              </w:rPr>
              <w:t>ekonomického a finančného postavenia;</w:t>
            </w:r>
          </w:p>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 xml:space="preserve"> </w:t>
            </w:r>
          </w:p>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c)</w:t>
            </w:r>
            <w:r>
              <w:rPr>
                <w:rFonts w:ascii="Times New Roman" w:hAnsi="Times New Roman"/>
                <w:sz w:val="16"/>
                <w:szCs w:val="16"/>
              </w:rPr>
              <w:t xml:space="preserve"> </w:t>
            </w:r>
            <w:r w:rsidRPr="00777F1E">
              <w:rPr>
                <w:rFonts w:ascii="Times New Roman" w:hAnsi="Times New Roman"/>
                <w:sz w:val="16"/>
                <w:szCs w:val="16"/>
              </w:rPr>
              <w:t>technickej a odbornej spôsobilosti.</w:t>
            </w:r>
          </w:p>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777F1E">
              <w:rPr>
                <w:rFonts w:ascii="Times New Roman" w:hAnsi="Times New Roman"/>
                <w:sz w:val="16"/>
                <w:szCs w:val="16"/>
              </w:rPr>
              <w:t>Verejní obstarávatelia môžu ako požiadavky na účasť stanoviť pre hospodárske subjekty len podmienky uvedené v odsekoch 2, 3 a 4. Akékoľvek požiadavky sa obmedzia na požiadavky primerané na zabezpečenie toho, aby mal záujemca alebo uchádzač právne a finančné kapacity a technickú a odbornú spôsobilosť na plnenie zadávanej zákazky. Všetky požiadavky musia súvisieť s predmetom zákazky a musia mu byť primerané.</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E1008">
              <w:rPr>
                <w:rFonts w:ascii="Times New Roman" w:hAnsi="Times New Roman"/>
                <w:sz w:val="16"/>
                <w:szCs w:val="16"/>
              </w:rPr>
              <w:t>§: 38</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9E1008">
              <w:rPr>
                <w:rFonts w:ascii="Times New Roman" w:hAnsi="Times New Roman"/>
                <w:sz w:val="16"/>
                <w:szCs w:val="16"/>
              </w:rPr>
              <w:t>§: 38</w:t>
            </w:r>
          </w:p>
          <w:p w:rsidR="00C52EEC" w:rsidP="00517B81">
            <w:pPr>
              <w:bidi w:val="0"/>
              <w:jc w:val="both"/>
              <w:rPr>
                <w:rFonts w:ascii="Times New Roman" w:hAnsi="Times New Roman"/>
                <w:sz w:val="16"/>
                <w:szCs w:val="16"/>
              </w:rPr>
            </w:pPr>
            <w:r>
              <w:rPr>
                <w:rFonts w:ascii="Times New Roman" w:hAnsi="Times New Roman"/>
                <w:sz w:val="16"/>
                <w:szCs w:val="16"/>
              </w:rPr>
              <w:t>O: 5</w:t>
            </w:r>
          </w:p>
          <w:p w:rsidR="00C52EEC" w:rsidRPr="001340E3" w:rsidP="00517B81">
            <w:pPr>
              <w:bidi w:val="0"/>
              <w:jc w:val="both"/>
              <w:rPr>
                <w:rFonts w:ascii="Times New Roman" w:hAnsi="Times New Roman"/>
                <w:sz w:val="16"/>
                <w:szCs w:val="16"/>
              </w:rPr>
            </w:pPr>
            <w:r>
              <w:rPr>
                <w:rFonts w:ascii="Times New Roman" w:hAnsi="Times New Roman"/>
                <w:sz w:val="16"/>
                <w:szCs w:val="16"/>
              </w:rPr>
              <w:t>V: 1,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C0187F" w:rsidP="00517B81">
            <w:pPr>
              <w:bidi w:val="0"/>
              <w:jc w:val="both"/>
              <w:rPr>
                <w:rFonts w:ascii="Times New Roman" w:hAnsi="Times New Roman"/>
                <w:sz w:val="16"/>
                <w:szCs w:val="16"/>
              </w:rPr>
            </w:pPr>
            <w:r w:rsidRPr="00C0187F">
              <w:rPr>
                <w:rFonts w:ascii="Times New Roman" w:hAnsi="Times New Roman"/>
                <w:sz w:val="16"/>
                <w:szCs w:val="16"/>
              </w:rPr>
              <w:t xml:space="preserve">(1) Verejný obstarávateľ uvedie v oznámení o vyhlásení verejného obstarávania </w:t>
            </w:r>
          </w:p>
          <w:p w:rsidR="00C52EEC" w:rsidRPr="00C0187F" w:rsidP="00517B81">
            <w:pPr>
              <w:numPr>
                <w:ilvl w:val="1"/>
                <w:numId w:val="24"/>
              </w:numPr>
              <w:tabs>
                <w:tab w:val="clear" w:pos="1440"/>
              </w:tabs>
              <w:bidi w:val="0"/>
              <w:ind w:left="284" w:hanging="284"/>
              <w:jc w:val="both"/>
              <w:rPr>
                <w:rFonts w:ascii="Times New Roman" w:hAnsi="Times New Roman"/>
                <w:sz w:val="16"/>
                <w:szCs w:val="16"/>
              </w:rPr>
            </w:pPr>
            <w:r w:rsidRPr="00C0187F">
              <w:rPr>
                <w:rFonts w:ascii="Times New Roman" w:hAnsi="Times New Roman"/>
                <w:sz w:val="16"/>
                <w:szCs w:val="16"/>
              </w:rPr>
              <w:t>podmienky účasti týkajúce s</w:t>
            </w:r>
            <w:r w:rsidR="009E1008">
              <w:rPr>
                <w:rFonts w:ascii="Times New Roman" w:hAnsi="Times New Roman"/>
                <w:sz w:val="16"/>
                <w:szCs w:val="16"/>
              </w:rPr>
              <w:t>a osobného postavenia podľa § 32</w:t>
            </w:r>
            <w:r w:rsidRPr="00C0187F">
              <w:rPr>
                <w:rFonts w:ascii="Times New Roman" w:hAnsi="Times New Roman"/>
                <w:sz w:val="16"/>
                <w:szCs w:val="16"/>
              </w:rPr>
              <w:t>,</w:t>
            </w:r>
          </w:p>
          <w:p w:rsidR="00C52EEC" w:rsidRPr="00C0187F" w:rsidP="00517B81">
            <w:pPr>
              <w:numPr>
                <w:ilvl w:val="1"/>
                <w:numId w:val="24"/>
              </w:numPr>
              <w:tabs>
                <w:tab w:val="clear" w:pos="1440"/>
              </w:tabs>
              <w:bidi w:val="0"/>
              <w:ind w:left="284" w:hanging="284"/>
              <w:jc w:val="both"/>
              <w:rPr>
                <w:rFonts w:ascii="Times New Roman" w:hAnsi="Times New Roman"/>
                <w:sz w:val="16"/>
                <w:szCs w:val="16"/>
              </w:rPr>
            </w:pPr>
            <w:r w:rsidRPr="00C0187F">
              <w:rPr>
                <w:rFonts w:ascii="Times New Roman" w:hAnsi="Times New Roman"/>
                <w:sz w:val="16"/>
                <w:szCs w:val="16"/>
              </w:rPr>
              <w:t>podmienky účasti týkajúce sa finančného a ekonomického postavenia a dokla</w:t>
            </w:r>
            <w:r w:rsidR="009E1008">
              <w:rPr>
                <w:rFonts w:ascii="Times New Roman" w:hAnsi="Times New Roman"/>
                <w:sz w:val="16"/>
                <w:szCs w:val="16"/>
              </w:rPr>
              <w:t>dy na ich preukázanie podľa § 33</w:t>
            </w:r>
            <w:r w:rsidRPr="00C0187F">
              <w:rPr>
                <w:rFonts w:ascii="Times New Roman" w:hAnsi="Times New Roman"/>
                <w:sz w:val="16"/>
                <w:szCs w:val="16"/>
              </w:rPr>
              <w:t>, ak sa vyžadujú,</w:t>
            </w:r>
          </w:p>
          <w:p w:rsidR="00E20183" w:rsidP="00E20183">
            <w:pPr>
              <w:numPr>
                <w:ilvl w:val="1"/>
                <w:numId w:val="24"/>
              </w:numPr>
              <w:tabs>
                <w:tab w:val="clear" w:pos="1440"/>
              </w:tabs>
              <w:bidi w:val="0"/>
              <w:ind w:left="284" w:hanging="284"/>
              <w:jc w:val="both"/>
              <w:rPr>
                <w:rFonts w:ascii="Times New Roman" w:hAnsi="Times New Roman"/>
                <w:sz w:val="16"/>
                <w:szCs w:val="16"/>
              </w:rPr>
            </w:pPr>
            <w:r w:rsidRPr="00C0187F" w:rsidR="00C52EEC">
              <w:rPr>
                <w:rFonts w:ascii="Times New Roman" w:hAnsi="Times New Roman"/>
                <w:sz w:val="16"/>
                <w:szCs w:val="16"/>
              </w:rPr>
              <w:t>podmienky účasti týkajúce sa technickej spôsobilosti alebo odbornej spôsobilosti a doklady na ich preukázanie podľa § 3</w:t>
            </w:r>
            <w:r w:rsidR="009E1008">
              <w:rPr>
                <w:rFonts w:ascii="Times New Roman" w:hAnsi="Times New Roman"/>
                <w:sz w:val="16"/>
                <w:szCs w:val="16"/>
              </w:rPr>
              <w:t>4</w:t>
            </w:r>
            <w:r w:rsidRPr="00C0187F" w:rsidR="00C52EEC">
              <w:rPr>
                <w:rFonts w:ascii="Times New Roman" w:hAnsi="Times New Roman"/>
                <w:sz w:val="16"/>
                <w:szCs w:val="16"/>
              </w:rPr>
              <w:t xml:space="preserve"> až 3</w:t>
            </w:r>
            <w:r w:rsidR="009E1008">
              <w:rPr>
                <w:rFonts w:ascii="Times New Roman" w:hAnsi="Times New Roman"/>
                <w:sz w:val="16"/>
                <w:szCs w:val="16"/>
              </w:rPr>
              <w:t>6</w:t>
            </w:r>
            <w:r w:rsidRPr="00C0187F" w:rsidR="00C52EEC">
              <w:rPr>
                <w:rFonts w:ascii="Times New Roman" w:hAnsi="Times New Roman"/>
                <w:sz w:val="16"/>
                <w:szCs w:val="16"/>
              </w:rPr>
              <w:t>, ak sa vyžadujú,</w:t>
            </w:r>
          </w:p>
          <w:p w:rsidR="00C52EEC" w:rsidRPr="00E20183" w:rsidP="00E20183">
            <w:pPr>
              <w:numPr>
                <w:ilvl w:val="1"/>
                <w:numId w:val="24"/>
              </w:numPr>
              <w:tabs>
                <w:tab w:val="clear" w:pos="1440"/>
              </w:tabs>
              <w:bidi w:val="0"/>
              <w:ind w:left="284" w:hanging="284"/>
              <w:jc w:val="both"/>
              <w:rPr>
                <w:rFonts w:ascii="Times New Roman" w:hAnsi="Times New Roman"/>
                <w:sz w:val="16"/>
                <w:szCs w:val="16"/>
              </w:rPr>
            </w:pPr>
            <w:r w:rsidRPr="00E20183" w:rsidR="00E20183">
              <w:rPr>
                <w:rFonts w:ascii="Times New Roman" w:hAnsi="Times New Roman"/>
                <w:sz w:val="16"/>
                <w:szCs w:val="16"/>
              </w:rPr>
              <w:t xml:space="preserve">podmienku podľa § </w:t>
            </w:r>
            <w:r w:rsidR="009E1008">
              <w:rPr>
                <w:rFonts w:ascii="Times New Roman" w:hAnsi="Times New Roman"/>
                <w:sz w:val="16"/>
                <w:szCs w:val="16"/>
              </w:rPr>
              <w:t>40</w:t>
            </w:r>
            <w:r w:rsidRPr="00E20183" w:rsidR="00E20183">
              <w:rPr>
                <w:rFonts w:ascii="Times New Roman" w:hAnsi="Times New Roman"/>
                <w:sz w:val="16"/>
                <w:szCs w:val="16"/>
              </w:rPr>
              <w:t xml:space="preserve"> ods. 6 písm. g), ak sa uplatňuje.</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3B1C72">
              <w:rPr>
                <w:rFonts w:ascii="Times New Roman" w:hAnsi="Times New Roman"/>
                <w:sz w:val="16"/>
                <w:szCs w:val="16"/>
              </w:rPr>
              <w:t>(5) Podmienky účasti, ktoré verejný obstarávateľ a obstarávateľ určia na preukázanie splnenia finančného a ekonomického postavenia a technickej spôsobilosti alebo odbornej spôsobilosti, musia byť primerané a musia súvisieť s predmetom zákazky alebo koncesie. Verejný obstarávateľ a obstarávateľ môžu vyžadovať od uchádzačov alebo od záujemcov minimálnu úroveň finančného a ekonomického postavenia alebo technickej spôsobilosti alebo odbornej spôsobilosti.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58</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86155" w:rsidP="00517B81">
            <w:pPr>
              <w:bidi w:val="0"/>
              <w:jc w:val="both"/>
              <w:rPr>
                <w:rFonts w:ascii="Times New Roman" w:hAnsi="Times New Roman"/>
                <w:sz w:val="16"/>
                <w:szCs w:val="16"/>
              </w:rPr>
            </w:pPr>
            <w:r w:rsidRPr="00B86155">
              <w:rPr>
                <w:rFonts w:ascii="Times New Roman" w:hAnsi="Times New Roman"/>
                <w:sz w:val="16"/>
                <w:szCs w:val="16"/>
              </w:rPr>
              <w:t>Vzhľadom na spôsobilosť vykonávať odbornú činnosť verejní obstarávatelia môžu od hospodárskych subjektov požadovať, aby boli zapísané v jednom z profesijných alebo obchodných registrov vedených v členskom štáte usadenia v súlade s prílohou XI alebo aby spĺňali akúkoľvek inú požiadavku, ktorá je v nej stanovená.</w:t>
            </w:r>
          </w:p>
          <w:p w:rsidR="00C52EEC" w:rsidRPr="00B86155" w:rsidP="00517B81">
            <w:pPr>
              <w:bidi w:val="0"/>
              <w:jc w:val="both"/>
              <w:rPr>
                <w:rFonts w:ascii="Times New Roman" w:hAnsi="Times New Roman"/>
                <w:sz w:val="16"/>
                <w:szCs w:val="16"/>
              </w:rPr>
            </w:pPr>
          </w:p>
          <w:p w:rsidR="00C52EEC" w:rsidRPr="00B86155" w:rsidP="00517B81">
            <w:pPr>
              <w:bidi w:val="0"/>
              <w:jc w:val="both"/>
              <w:rPr>
                <w:rFonts w:ascii="Times New Roman" w:hAnsi="Times New Roman"/>
                <w:sz w:val="16"/>
                <w:szCs w:val="16"/>
              </w:rPr>
            </w:pPr>
          </w:p>
          <w:p w:rsidR="00C52EEC" w:rsidRPr="00B86155" w:rsidP="00517B81">
            <w:pPr>
              <w:bidi w:val="0"/>
              <w:jc w:val="both"/>
              <w:rPr>
                <w:rFonts w:ascii="Times New Roman" w:hAnsi="Times New Roman"/>
                <w:sz w:val="16"/>
                <w:szCs w:val="16"/>
              </w:rPr>
            </w:pPr>
          </w:p>
          <w:p w:rsidR="00C52EEC" w:rsidRPr="00B86155" w:rsidP="00517B81">
            <w:pPr>
              <w:bidi w:val="0"/>
              <w:jc w:val="both"/>
              <w:rPr>
                <w:rFonts w:ascii="Times New Roman" w:hAnsi="Times New Roman"/>
                <w:sz w:val="16"/>
                <w:szCs w:val="16"/>
              </w:rPr>
            </w:pPr>
          </w:p>
          <w:p w:rsidR="00C52EEC" w:rsidRPr="00B86155" w:rsidP="00517B81">
            <w:pPr>
              <w:bidi w:val="0"/>
              <w:jc w:val="both"/>
              <w:rPr>
                <w:rFonts w:ascii="Times New Roman" w:hAnsi="Times New Roman"/>
                <w:sz w:val="16"/>
                <w:szCs w:val="16"/>
              </w:rPr>
            </w:pPr>
          </w:p>
          <w:p w:rsidR="00C52EEC" w:rsidRPr="00B86155" w:rsidP="00517B81">
            <w:pPr>
              <w:bidi w:val="0"/>
              <w:jc w:val="both"/>
              <w:rPr>
                <w:rFonts w:ascii="Times New Roman" w:hAnsi="Times New Roman"/>
                <w:sz w:val="16"/>
                <w:szCs w:val="16"/>
              </w:rPr>
            </w:pPr>
            <w:r w:rsidRPr="00B86155">
              <w:rPr>
                <w:rFonts w:ascii="Times New Roman" w:hAnsi="Times New Roman"/>
                <w:sz w:val="16"/>
                <w:szCs w:val="16"/>
              </w:rPr>
              <w:t>Pri postupoch obstarávania na poskytovanie služieb môže verejný obstarávateľ od hospodárskych subjektov vyžadovať, aby v prípadoch, ak musia mať určité povolenie alebo musia byť členmi určitej organizácie na to, aby mohli vo svojej krajine pôvodu poskytovať príslušné služby, preukázali, že takéto povolenie majú, alebo aby preukázali členstvo v takejto organizácii.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E1008">
              <w:rPr>
                <w:rFonts w:ascii="Times New Roman" w:hAnsi="Times New Roman"/>
                <w:sz w:val="16"/>
                <w:szCs w:val="16"/>
              </w:rPr>
              <w:t>§: 32</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sidR="009E1008">
              <w:rPr>
                <w:rFonts w:ascii="Times New Roman" w:hAnsi="Times New Roman"/>
                <w:sz w:val="16"/>
                <w:szCs w:val="16"/>
              </w:rPr>
              <w:t>P: e</w:t>
            </w:r>
          </w:p>
          <w:p w:rsidR="00C52EEC"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C52EEC" w:rsidRPr="003754F0" w:rsidP="00517B81">
            <w:pPr>
              <w:bidi w:val="0"/>
              <w:jc w:val="both"/>
              <w:rPr>
                <w:rFonts w:ascii="Times New Roman" w:hAnsi="Times New Roman"/>
                <w:sz w:val="16"/>
                <w:szCs w:val="16"/>
              </w:rPr>
            </w:pPr>
            <w:r w:rsidR="009E1008">
              <w:rPr>
                <w:rFonts w:ascii="Times New Roman" w:hAnsi="Times New Roman"/>
                <w:sz w:val="16"/>
                <w:szCs w:val="16"/>
              </w:rPr>
              <w:t>§: 32</w:t>
            </w:r>
          </w:p>
          <w:p w:rsidR="00C52EEC" w:rsidRPr="003754F0" w:rsidP="00517B81">
            <w:pPr>
              <w:bidi w:val="0"/>
              <w:jc w:val="both"/>
              <w:rPr>
                <w:rFonts w:ascii="Times New Roman" w:hAnsi="Times New Roman"/>
                <w:sz w:val="16"/>
                <w:szCs w:val="16"/>
              </w:rPr>
            </w:pPr>
            <w:r w:rsidRPr="003754F0">
              <w:rPr>
                <w:rFonts w:ascii="Times New Roman" w:hAnsi="Times New Roman"/>
                <w:sz w:val="16"/>
                <w:szCs w:val="16"/>
              </w:rPr>
              <w:t xml:space="preserve">O: </w:t>
            </w:r>
            <w:r>
              <w:rPr>
                <w:rFonts w:ascii="Times New Roman" w:hAnsi="Times New Roman"/>
                <w:sz w:val="16"/>
                <w:szCs w:val="16"/>
              </w:rPr>
              <w:t>2</w:t>
            </w:r>
          </w:p>
          <w:p w:rsidR="00C52EEC" w:rsidP="00517B81">
            <w:pPr>
              <w:bidi w:val="0"/>
              <w:jc w:val="both"/>
              <w:rPr>
                <w:rFonts w:ascii="Times New Roman" w:hAnsi="Times New Roman"/>
                <w:sz w:val="16"/>
                <w:szCs w:val="16"/>
              </w:rPr>
            </w:pPr>
            <w:r>
              <w:rPr>
                <w:rFonts w:ascii="Times New Roman" w:hAnsi="Times New Roman"/>
                <w:sz w:val="16"/>
                <w:szCs w:val="16"/>
              </w:rPr>
              <w:t>P: e</w:t>
            </w:r>
          </w:p>
          <w:p w:rsidR="00C52EEC" w:rsidP="00517B81">
            <w:pPr>
              <w:bidi w:val="0"/>
              <w:jc w:val="both"/>
              <w:rPr>
                <w:rFonts w:ascii="Times New Roman" w:hAnsi="Times New Roman"/>
                <w:sz w:val="16"/>
                <w:szCs w:val="16"/>
              </w:rPr>
            </w:pPr>
          </w:p>
          <w:p w:rsidR="009E1008"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9E1008">
              <w:rPr>
                <w:rFonts w:ascii="Times New Roman" w:hAnsi="Times New Roman"/>
                <w:sz w:val="16"/>
                <w:szCs w:val="16"/>
              </w:rPr>
              <w:t>§: 42</w:t>
            </w:r>
          </w:p>
          <w:p w:rsidR="00C52EEC" w:rsidP="00517B81">
            <w:pPr>
              <w:bidi w:val="0"/>
              <w:jc w:val="both"/>
              <w:rPr>
                <w:rFonts w:ascii="Times New Roman" w:hAnsi="Times New Roman"/>
                <w:sz w:val="16"/>
                <w:szCs w:val="16"/>
              </w:rPr>
            </w:pPr>
            <w:r>
              <w:rPr>
                <w:rFonts w:ascii="Times New Roman" w:hAnsi="Times New Roman"/>
                <w:sz w:val="16"/>
                <w:szCs w:val="16"/>
              </w:rPr>
              <w:t>O: 12</w:t>
            </w:r>
          </w:p>
          <w:p w:rsidR="00C52EEC" w:rsidRPr="001340E3" w:rsidP="00517B81">
            <w:pPr>
              <w:bidi w:val="0"/>
              <w:jc w:val="both"/>
              <w:rPr>
                <w:rFonts w:ascii="Times New Roman" w:hAnsi="Times New Roman"/>
                <w:sz w:val="16"/>
                <w:szCs w:val="16"/>
              </w:rPr>
            </w:pPr>
            <w:r>
              <w:rPr>
                <w:rFonts w:ascii="Times New Roman" w:hAnsi="Times New Roman"/>
                <w:sz w:val="16"/>
                <w:szCs w:val="16"/>
              </w:rPr>
              <w:t>V: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A5F46" w:rsidP="00517B81">
            <w:pPr>
              <w:bidi w:val="0"/>
              <w:rPr>
                <w:rFonts w:ascii="Times New Roman" w:hAnsi="Times New Roman"/>
                <w:sz w:val="16"/>
                <w:szCs w:val="16"/>
              </w:rPr>
            </w:pPr>
            <w:r w:rsidRPr="009A5F46">
              <w:rPr>
                <w:rFonts w:ascii="Times New Roman" w:hAnsi="Times New Roman"/>
                <w:sz w:val="16"/>
                <w:szCs w:val="16"/>
              </w:rPr>
              <w:t>(1) Verejného obstarávania sa môže zúčastniť len ten, kto spĺňa tieto podmienky účasti týkajúce sa osobného postavenia:</w:t>
            </w:r>
          </w:p>
          <w:p w:rsidR="00C52EEC" w:rsidP="00517B81">
            <w:pPr>
              <w:bidi w:val="0"/>
              <w:rPr>
                <w:rFonts w:ascii="Times New Roman" w:hAnsi="Times New Roman"/>
                <w:sz w:val="16"/>
                <w:szCs w:val="16"/>
              </w:rPr>
            </w:pPr>
            <w:r w:rsidRPr="009A5F46">
              <w:rPr>
                <w:rFonts w:ascii="Times New Roman" w:hAnsi="Times New Roman"/>
                <w:sz w:val="16"/>
                <w:szCs w:val="16"/>
              </w:rPr>
              <w:t>e) je oprávnený dodávať tovar, uskutočňovať stavebné práce alebo poskytovať službu,</w:t>
            </w:r>
          </w:p>
          <w:p w:rsidR="00C52EEC" w:rsidP="00517B81">
            <w:pPr>
              <w:bidi w:val="0"/>
              <w:rPr>
                <w:rFonts w:ascii="Times New Roman" w:hAnsi="Times New Roman"/>
                <w:sz w:val="16"/>
                <w:szCs w:val="16"/>
              </w:rPr>
            </w:pPr>
          </w:p>
          <w:p w:rsidR="009E1008" w:rsidP="00517B81">
            <w:pPr>
              <w:bidi w:val="0"/>
              <w:rPr>
                <w:rFonts w:ascii="Times New Roman" w:hAnsi="Times New Roman"/>
                <w:sz w:val="16"/>
                <w:szCs w:val="16"/>
              </w:rPr>
            </w:pPr>
            <w:r w:rsidRPr="00B06647" w:rsidR="00C52EEC">
              <w:rPr>
                <w:rFonts w:ascii="Times New Roman" w:hAnsi="Times New Roman"/>
                <w:sz w:val="16"/>
                <w:szCs w:val="16"/>
              </w:rPr>
              <w:t xml:space="preserve">(3) </w:t>
            </w:r>
            <w:r w:rsidRPr="009A5F46" w:rsidR="00C52EEC">
              <w:rPr>
                <w:rFonts w:ascii="Times New Roman" w:hAnsi="Times New Roman"/>
                <w:sz w:val="16"/>
                <w:szCs w:val="16"/>
              </w:rPr>
              <w:t>Uchádzač alebo záujemca preukazuje splnenie podmienok účasti podľa odseku 1</w:t>
            </w:r>
            <w:r w:rsidR="00C52EEC">
              <w:rPr>
                <w:rFonts w:ascii="Times New Roman" w:hAnsi="Times New Roman"/>
                <w:sz w:val="16"/>
                <w:szCs w:val="16"/>
              </w:rPr>
              <w:t xml:space="preserve"> </w:t>
            </w:r>
          </w:p>
          <w:p w:rsidR="00C52EEC" w:rsidP="00517B81">
            <w:pPr>
              <w:bidi w:val="0"/>
              <w:rPr>
                <w:rFonts w:ascii="Times New Roman" w:hAnsi="Times New Roman"/>
                <w:sz w:val="16"/>
                <w:szCs w:val="16"/>
              </w:rPr>
            </w:pPr>
            <w:r>
              <w:rPr>
                <w:rFonts w:ascii="Times New Roman" w:hAnsi="Times New Roman"/>
                <w:sz w:val="16"/>
                <w:szCs w:val="16"/>
              </w:rPr>
              <w:t xml:space="preserve">e) </w:t>
            </w:r>
            <w:r w:rsidRPr="009A5F46">
              <w:rPr>
                <w:rFonts w:ascii="Times New Roman" w:hAnsi="Times New Roman"/>
                <w:sz w:val="16"/>
                <w:szCs w:val="16"/>
              </w:rPr>
              <w:t>písm. e) doloženým dokladom o oprávnení dodávať tovar, uskutočňovať stavebné práce alebo poskytovať službu, ktorý zodpovedá predmetu zákazky,</w:t>
            </w:r>
          </w:p>
          <w:p w:rsidR="00C52EEC" w:rsidP="00517B81">
            <w:pPr>
              <w:bidi w:val="0"/>
              <w:jc w:val="both"/>
              <w:rPr>
                <w:rFonts w:ascii="Times New Roman" w:hAnsi="Times New Roman"/>
                <w:sz w:val="16"/>
                <w:szCs w:val="16"/>
              </w:rPr>
            </w:pPr>
          </w:p>
          <w:p w:rsidR="00C52EEC" w:rsidRPr="00B452A7" w:rsidP="009E1008">
            <w:pPr>
              <w:bidi w:val="0"/>
              <w:jc w:val="both"/>
              <w:rPr>
                <w:rFonts w:ascii="Times New Roman" w:hAnsi="Times New Roman"/>
                <w:sz w:val="16"/>
                <w:szCs w:val="16"/>
              </w:rPr>
            </w:pPr>
            <w:r w:rsidR="009E1008">
              <w:rPr>
                <w:rFonts w:ascii="Times New Roman" w:hAnsi="Times New Roman"/>
                <w:sz w:val="16"/>
                <w:szCs w:val="16"/>
              </w:rPr>
              <w:t xml:space="preserve">(12) </w:t>
            </w:r>
            <w:r w:rsidRPr="00B86155">
              <w:rPr>
                <w:rFonts w:ascii="Times New Roman" w:hAnsi="Times New Roman"/>
                <w:sz w:val="16"/>
                <w:szCs w:val="16"/>
              </w:rPr>
              <w:t xml:space="preserve">Verejný </w:t>
            </w:r>
            <w:r>
              <w:rPr>
                <w:rFonts w:ascii="Times New Roman" w:hAnsi="Times New Roman"/>
                <w:sz w:val="16"/>
                <w:szCs w:val="16"/>
              </w:rPr>
              <w:t>obstarávateľ a obstarávateľ môžu</w:t>
            </w:r>
            <w:r w:rsidRPr="00B86155">
              <w:rPr>
                <w:rFonts w:ascii="Times New Roman" w:hAnsi="Times New Roman"/>
                <w:sz w:val="16"/>
                <w:szCs w:val="16"/>
              </w:rPr>
              <w:t xml:space="preserve"> určiť osobitné podmienky plnenia zmluvy</w:t>
            </w:r>
            <w:r w:rsidR="009E1008">
              <w:rPr>
                <w:rFonts w:ascii="Times New Roman" w:hAnsi="Times New Roman"/>
                <w:sz w:val="16"/>
                <w:szCs w:val="16"/>
              </w:rPr>
              <w:t>,</w:t>
            </w:r>
            <w:r w:rsidRPr="00B86155">
              <w:rPr>
                <w:rFonts w:ascii="Times New Roman" w:hAnsi="Times New Roman"/>
                <w:sz w:val="16"/>
                <w:szCs w:val="16"/>
              </w:rPr>
              <w:t xml:space="preserve"> </w:t>
            </w:r>
            <w:r w:rsidR="009E1008">
              <w:rPr>
                <w:rFonts w:ascii="Times New Roman" w:hAnsi="Times New Roman"/>
                <w:sz w:val="16"/>
                <w:szCs w:val="16"/>
              </w:rPr>
              <w:t>ak ich</w:t>
            </w:r>
            <w:r w:rsidRPr="00B86155">
              <w:rPr>
                <w:rFonts w:ascii="Times New Roman" w:hAnsi="Times New Roman"/>
                <w:sz w:val="16"/>
                <w:szCs w:val="16"/>
              </w:rPr>
              <w:t xml:space="preserve"> uved</w:t>
            </w:r>
            <w:r w:rsidR="009E1008">
              <w:rPr>
                <w:rFonts w:ascii="Times New Roman" w:hAnsi="Times New Roman"/>
                <w:sz w:val="16"/>
                <w:szCs w:val="16"/>
              </w:rPr>
              <w:t>ú</w:t>
            </w:r>
            <w:r w:rsidRPr="00B86155">
              <w:rPr>
                <w:rFonts w:ascii="Times New Roman" w:hAnsi="Times New Roman"/>
                <w:sz w:val="16"/>
                <w:szCs w:val="16"/>
              </w:rPr>
              <w:t xml:space="preserve"> v oznámení o vyhlásení verejného obstarávania, oznámení použitom ako výzva na súťaž alebo v súťažných podkladoch.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58</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Verejní obstarávatelia môžu vzhľadom na ekonomické a finančné postavenie stanoviť požiadavky, ktorými sa zabezpečí, aby hospodárske subjekty mali potrebné ekonomické a finančné kapacity na plnenie zákazky. Verejní obstarávatelia môžu od hospodárskych subjektov na tento účel vyžadovať najmä to, aby mali určitý minimálny ročný obrat vrátane určitého minimálneho obratu v oblasti, na ktorú sa vzťahuje zákazka. Okrem toho môžu verejní obstarávatelia vyžadovať, aby hospodárske subjekty poskytli informácie o svojej ročnej závierke, v ktorej sa uvádzajú pomery, napríklad medzi aktívami a pasívami. Môžu tiež vyžadovať primeranú úroveň poistenia náhrady škôd vyplývajúcich z podnikateľského rizika.</w:t>
            </w:r>
          </w:p>
          <w:p w:rsidR="00C52EEC" w:rsidRPr="00777F1E" w:rsidP="00517B81">
            <w:pPr>
              <w:bidi w:val="0"/>
              <w:jc w:val="both"/>
              <w:rPr>
                <w:rFonts w:ascii="Times New Roman" w:hAnsi="Times New Roman"/>
                <w:sz w:val="16"/>
                <w:szCs w:val="16"/>
              </w:rPr>
            </w:pPr>
          </w:p>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Minimálny ročný obrat, ktorého dosahovanie sa od hospodárskych subjektov vyžaduje, nesmie prekročiť dvojnásobok predpokladanej hodnoty zákazky s výnimkou náležite odôvodnených prípadov, ako sú prípady vzťahujúce sa na osobitné riziká spojené s povahou prác, služieb alebo tovaru. Verejný obstarávateľ uvedie hlavné dôvody takejto požiadavky v súťažných podkladoch alebo v individuálnej správe uvedenej v článku 84.</w:t>
            </w:r>
          </w:p>
          <w:p w:rsidR="00C52EEC" w:rsidRPr="00777F1E" w:rsidP="00517B81">
            <w:pPr>
              <w:bidi w:val="0"/>
              <w:jc w:val="both"/>
              <w:rPr>
                <w:rFonts w:ascii="Times New Roman" w:hAnsi="Times New Roman"/>
                <w:sz w:val="16"/>
                <w:szCs w:val="16"/>
              </w:rPr>
            </w:pPr>
          </w:p>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Pomer, napríklad medzi aktívami a pasívami, sa môže zohľadniť, ak verejný obstarávateľ uvedie metódy a kritériá takéhoto zohľadnenia v súťažných podkladoch. Tieto metódy a kritériá musia byť transparentné, objektívne a nediskriminačné.</w:t>
            </w:r>
          </w:p>
          <w:p w:rsidR="00C52EEC" w:rsidRPr="00777F1E" w:rsidP="00517B81">
            <w:pPr>
              <w:bidi w:val="0"/>
              <w:jc w:val="both"/>
              <w:rPr>
                <w:rFonts w:ascii="Times New Roman" w:hAnsi="Times New Roman"/>
                <w:sz w:val="16"/>
                <w:szCs w:val="16"/>
              </w:rPr>
            </w:pPr>
          </w:p>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Ak sa zákazka rozdeľuje na viacero častí, tento článok sa uplatňuje vzhľadom na každú jednotlivú časť. Verejný obstarávateľ však môže pre prípad, že sa úspešnému uchádzačovi zadá viacero častí, ktoré sa majú vykonať v rovnakom čase, stanoviť minimálny ročný obrat, ktorý musia mať hospodárske subjekty, vzťahujúci sa na skupiny častí.</w:t>
            </w:r>
          </w:p>
          <w:p w:rsidR="00C52EEC" w:rsidRPr="00777F1E"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777F1E">
              <w:rPr>
                <w:rFonts w:ascii="Times New Roman" w:hAnsi="Times New Roman"/>
                <w:sz w:val="16"/>
                <w:szCs w:val="16"/>
              </w:rPr>
              <w:t>V prípade zákaziek založených na rámcovej dohode, ktoré sa zadávajú po opätovnom otvorení súťaže, sa požiadavka maximálneho ročného obratu uvedená v druhom pododseku tohto odseku vypočíta na základe očakávanej maximálnej veľkosti konkrétnych zákaziek, ktoré sa budú plniť v rovnakom čase, alebo pokiaľ tieto informácie nie sú známe, na základe predpokladanej hodnoty rámcovej dohody. V prípade dynamického nákupného systému sa požiadavka maximálneho ročného obratu uvedená v druhom pododseku vypočíta na základe očakávanej maximálnej veľkosti konkrétnych zákaziek, ktoré sa majú zadať v rámci tohto systému.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E1008">
              <w:rPr>
                <w:rFonts w:ascii="Times New Roman" w:hAnsi="Times New Roman"/>
                <w:sz w:val="16"/>
                <w:szCs w:val="16"/>
              </w:rPr>
              <w:t>§: 38</w:t>
            </w:r>
          </w:p>
          <w:p w:rsidR="00C52EEC" w:rsidRPr="001340E3" w:rsidP="009E1008">
            <w:pPr>
              <w:bidi w:val="0"/>
              <w:jc w:val="both"/>
              <w:rPr>
                <w:rFonts w:ascii="Times New Roman" w:hAnsi="Times New Roman"/>
                <w:sz w:val="16"/>
                <w:szCs w:val="16"/>
              </w:rPr>
            </w:pPr>
            <w:r>
              <w:rPr>
                <w:rFonts w:ascii="Times New Roman" w:hAnsi="Times New Roman"/>
                <w:sz w:val="16"/>
                <w:szCs w:val="16"/>
              </w:rPr>
              <w:t>O: 6</w:t>
            </w:r>
            <w:r w:rsidR="009E1008">
              <w:rPr>
                <w:rFonts w:ascii="Times New Roman" w:hAnsi="Times New Roman"/>
                <w:sz w:val="16"/>
                <w:szCs w:val="16"/>
              </w:rPr>
              <w:t xml:space="preserve"> až </w:t>
            </w:r>
            <w:r>
              <w:rPr>
                <w:rFonts w:ascii="Times New Roman" w:hAnsi="Times New Roman"/>
                <w:sz w:val="16"/>
                <w:szCs w:val="16"/>
              </w:rPr>
              <w:t>11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E2787F" w:rsidP="00517B81">
            <w:pPr>
              <w:bidi w:val="0"/>
              <w:jc w:val="both"/>
              <w:rPr>
                <w:rFonts w:ascii="Times New Roman" w:hAnsi="Times New Roman"/>
                <w:sz w:val="16"/>
                <w:szCs w:val="16"/>
              </w:rPr>
            </w:pPr>
            <w:r w:rsidRPr="00E2787F">
              <w:rPr>
                <w:rFonts w:ascii="Times New Roman" w:hAnsi="Times New Roman"/>
                <w:sz w:val="16"/>
                <w:szCs w:val="16"/>
              </w:rPr>
              <w:t>(6) Požiadavka na výšku obratu za hospodársky rok nesmie presiahnuť</w:t>
            </w:r>
          </w:p>
          <w:p w:rsidR="00C52EEC" w:rsidRPr="00E2787F" w:rsidP="00517B81">
            <w:pPr>
              <w:numPr>
                <w:ilvl w:val="1"/>
                <w:numId w:val="25"/>
              </w:numPr>
              <w:bidi w:val="0"/>
              <w:ind w:left="284" w:hanging="284"/>
              <w:jc w:val="both"/>
              <w:rPr>
                <w:rFonts w:ascii="Times New Roman" w:hAnsi="Times New Roman"/>
                <w:sz w:val="16"/>
                <w:szCs w:val="16"/>
              </w:rPr>
            </w:pPr>
            <w:r w:rsidRPr="00E2787F">
              <w:rPr>
                <w:rFonts w:ascii="Times New Roman" w:hAnsi="Times New Roman"/>
                <w:sz w:val="16"/>
                <w:szCs w:val="16"/>
              </w:rPr>
              <w:t>dvojnásobok predpokladanej hodnoty vypočítanej na obdobie 12 mesiacov, ak je trvanie zmluvy, rámcovej dohody alebo koncesnej zmluvy dlhšie ako 12 mesiacov,</w:t>
            </w:r>
          </w:p>
          <w:p w:rsidR="00C52EEC" w:rsidRPr="00E2787F" w:rsidP="00517B81">
            <w:pPr>
              <w:numPr>
                <w:ilvl w:val="1"/>
                <w:numId w:val="25"/>
              </w:numPr>
              <w:bidi w:val="0"/>
              <w:ind w:left="284" w:hanging="284"/>
              <w:jc w:val="both"/>
              <w:rPr>
                <w:rFonts w:ascii="Times New Roman" w:hAnsi="Times New Roman"/>
                <w:sz w:val="16"/>
                <w:szCs w:val="16"/>
              </w:rPr>
            </w:pPr>
            <w:r w:rsidRPr="00E2787F">
              <w:rPr>
                <w:rFonts w:ascii="Times New Roman" w:hAnsi="Times New Roman"/>
                <w:sz w:val="16"/>
                <w:szCs w:val="16"/>
              </w:rPr>
              <w:t>dvojnásobok predpokladanej hodnoty, ak je trvanie zmluvy, rámcovej dohody alebo koncesnej zmluvy rovnaké alebo kratšie ako 12 mesiacov.</w:t>
            </w:r>
          </w:p>
          <w:p w:rsidR="00C52EEC" w:rsidRPr="00E2787F" w:rsidP="00517B81">
            <w:pPr>
              <w:bidi w:val="0"/>
              <w:jc w:val="both"/>
              <w:rPr>
                <w:rFonts w:ascii="Times New Roman" w:hAnsi="Times New Roman"/>
                <w:sz w:val="16"/>
                <w:szCs w:val="16"/>
              </w:rPr>
            </w:pPr>
          </w:p>
          <w:p w:rsidR="00C52EEC" w:rsidRPr="00E2787F" w:rsidP="00517B81">
            <w:pPr>
              <w:bidi w:val="0"/>
              <w:jc w:val="both"/>
              <w:rPr>
                <w:rFonts w:ascii="Times New Roman" w:hAnsi="Times New Roman"/>
                <w:sz w:val="16"/>
                <w:szCs w:val="16"/>
              </w:rPr>
            </w:pPr>
            <w:r w:rsidRPr="00E2787F">
              <w:rPr>
                <w:rFonts w:ascii="Times New Roman" w:hAnsi="Times New Roman"/>
                <w:sz w:val="16"/>
                <w:szCs w:val="16"/>
              </w:rPr>
              <w:t>(7) Verejný obstarávateľ alebo obstarávateľ môže vyžadovať minimálny obrat vyšší, ako je ustanovené v odseku 6, ak ide o tovary, stavebné práce alebo služby, ktorých povaha je spojená s osobitným rizikom; túto požiadavku odôvodní v súťažných podkladoch alebo v koncesnej dokumentácii.</w:t>
            </w:r>
          </w:p>
          <w:p w:rsidR="00C52EEC" w:rsidRPr="00E2787F" w:rsidP="00517B81">
            <w:pPr>
              <w:bidi w:val="0"/>
              <w:jc w:val="both"/>
              <w:rPr>
                <w:rFonts w:ascii="Times New Roman" w:hAnsi="Times New Roman"/>
                <w:sz w:val="16"/>
                <w:szCs w:val="16"/>
              </w:rPr>
            </w:pPr>
          </w:p>
          <w:p w:rsidR="00C52EEC" w:rsidRPr="00E2787F" w:rsidP="00517B81">
            <w:pPr>
              <w:bidi w:val="0"/>
              <w:jc w:val="both"/>
              <w:rPr>
                <w:rFonts w:ascii="Times New Roman" w:hAnsi="Times New Roman"/>
                <w:sz w:val="16"/>
                <w:szCs w:val="16"/>
              </w:rPr>
            </w:pPr>
            <w:r w:rsidRPr="00E2787F">
              <w:rPr>
                <w:rFonts w:ascii="Times New Roman" w:hAnsi="Times New Roman"/>
                <w:sz w:val="16"/>
                <w:szCs w:val="16"/>
              </w:rPr>
              <w:t>(8) Ak verejný obstarávateľ alebo obstarávateľ vyžaduje obrat za viac ako jeden hospodársky rok,</w:t>
            </w:r>
            <w:r w:rsidR="00302D47">
              <w:rPr>
                <w:rFonts w:ascii="Times New Roman" w:hAnsi="Times New Roman"/>
                <w:sz w:val="16"/>
                <w:szCs w:val="16"/>
              </w:rPr>
              <w:t xml:space="preserve"> jeho</w:t>
            </w:r>
            <w:r w:rsidRPr="00E2787F">
              <w:rPr>
                <w:rFonts w:ascii="Times New Roman" w:hAnsi="Times New Roman"/>
                <w:sz w:val="16"/>
                <w:szCs w:val="16"/>
              </w:rPr>
              <w:t xml:space="preserve"> výšku môže určiť iba súhrnne za určené obdobie.</w:t>
            </w:r>
          </w:p>
          <w:p w:rsidR="00C52EEC" w:rsidRPr="00E2787F" w:rsidP="00517B81">
            <w:pPr>
              <w:bidi w:val="0"/>
              <w:jc w:val="both"/>
              <w:rPr>
                <w:rFonts w:ascii="Times New Roman" w:hAnsi="Times New Roman"/>
                <w:sz w:val="16"/>
                <w:szCs w:val="16"/>
              </w:rPr>
            </w:pPr>
          </w:p>
          <w:p w:rsidR="00C52EEC" w:rsidRPr="00E2787F" w:rsidP="00517B81">
            <w:pPr>
              <w:bidi w:val="0"/>
              <w:jc w:val="both"/>
              <w:rPr>
                <w:rFonts w:ascii="Times New Roman" w:hAnsi="Times New Roman"/>
                <w:sz w:val="16"/>
                <w:szCs w:val="16"/>
              </w:rPr>
            </w:pPr>
            <w:r w:rsidRPr="00E2787F">
              <w:rPr>
                <w:rFonts w:ascii="Times New Roman" w:hAnsi="Times New Roman"/>
                <w:sz w:val="16"/>
                <w:szCs w:val="16"/>
              </w:rPr>
              <w:t>(9) Verejný obstarávateľ alebo obstarávateľ môže určiť transparentné, objektívne a nediskriminačné metódy a kritériá, ktoré umožnia zohľadniť na</w:t>
            </w:r>
            <w:r w:rsidR="009E1008">
              <w:rPr>
                <w:rFonts w:ascii="Times New Roman" w:hAnsi="Times New Roman"/>
                <w:sz w:val="16"/>
                <w:szCs w:val="16"/>
              </w:rPr>
              <w:t>jmä</w:t>
            </w:r>
            <w:r w:rsidRPr="00E2787F">
              <w:rPr>
                <w:rFonts w:ascii="Times New Roman" w:hAnsi="Times New Roman"/>
                <w:sz w:val="16"/>
                <w:szCs w:val="16"/>
              </w:rPr>
              <w:t xml:space="preserve"> pomer medzi aktívami a pasívami pri posudzovaní finančného a ekonomického postavenia</w:t>
            </w:r>
            <w:r w:rsidR="009E1008">
              <w:rPr>
                <w:rFonts w:ascii="Times New Roman" w:hAnsi="Times New Roman"/>
                <w:sz w:val="16"/>
                <w:szCs w:val="16"/>
              </w:rPr>
              <w:t>. M</w:t>
            </w:r>
            <w:r w:rsidRPr="00E2787F">
              <w:rPr>
                <w:rFonts w:ascii="Times New Roman" w:hAnsi="Times New Roman"/>
                <w:sz w:val="16"/>
                <w:szCs w:val="16"/>
              </w:rPr>
              <w:t xml:space="preserve">etódy a kritériá </w:t>
            </w:r>
            <w:r w:rsidR="009E1008">
              <w:rPr>
                <w:rFonts w:ascii="Times New Roman" w:hAnsi="Times New Roman"/>
                <w:sz w:val="16"/>
                <w:szCs w:val="16"/>
              </w:rPr>
              <w:t xml:space="preserve">podľa prvej vety verejný obstarávateľ a obstarávateľ </w:t>
            </w:r>
            <w:r w:rsidRPr="00E2787F">
              <w:rPr>
                <w:rFonts w:ascii="Times New Roman" w:hAnsi="Times New Roman"/>
                <w:sz w:val="16"/>
                <w:szCs w:val="16"/>
              </w:rPr>
              <w:t>uved</w:t>
            </w:r>
            <w:r w:rsidR="009E1008">
              <w:rPr>
                <w:rFonts w:ascii="Times New Roman" w:hAnsi="Times New Roman"/>
                <w:sz w:val="16"/>
                <w:szCs w:val="16"/>
              </w:rPr>
              <w:t>ú</w:t>
            </w:r>
            <w:r w:rsidRPr="00E2787F">
              <w:rPr>
                <w:rFonts w:ascii="Times New Roman" w:hAnsi="Times New Roman"/>
                <w:sz w:val="16"/>
                <w:szCs w:val="16"/>
              </w:rPr>
              <w:t xml:space="preserve"> v súťažných podkladoch alebo v koncesnej dokumentácii.</w:t>
            </w:r>
          </w:p>
          <w:p w:rsidR="00C52EEC" w:rsidRPr="00E2787F" w:rsidP="00517B81">
            <w:pPr>
              <w:bidi w:val="0"/>
              <w:jc w:val="both"/>
              <w:rPr>
                <w:rFonts w:ascii="Times New Roman" w:hAnsi="Times New Roman"/>
                <w:sz w:val="16"/>
                <w:szCs w:val="16"/>
              </w:rPr>
            </w:pPr>
          </w:p>
          <w:p w:rsidR="00C52EEC" w:rsidRPr="00E2787F" w:rsidP="00517B81">
            <w:pPr>
              <w:bidi w:val="0"/>
              <w:jc w:val="both"/>
              <w:rPr>
                <w:rFonts w:ascii="Times New Roman" w:hAnsi="Times New Roman"/>
                <w:sz w:val="16"/>
                <w:szCs w:val="16"/>
              </w:rPr>
            </w:pPr>
            <w:r w:rsidRPr="00E2787F">
              <w:rPr>
                <w:rFonts w:ascii="Times New Roman" w:hAnsi="Times New Roman"/>
                <w:sz w:val="16"/>
                <w:szCs w:val="16"/>
              </w:rPr>
              <w:t>(10) Ak je zákazka alebo koncesia rozdelená na niekoľko častí, z ktorých každá bude predmetom samostatnej zmluvy alebo koncesnej zmluvy, pravidlá podľa odsekov 5 až 9 sa uplatnia na každú samostatnú časť. Ak verejný obstarávateľ alebo obstarávateľ predpokladá zadanie niekoľkých častí, ktoré sa majú plniť v rovnakom čase, jednému uchádzačovi, môže minimálny obrat určiť s ohľadom na súčet predpokladaných hodnôt týchto častí.</w:t>
            </w:r>
          </w:p>
          <w:p w:rsidR="00C52EEC" w:rsidRPr="00E2787F" w:rsidP="00517B81">
            <w:pPr>
              <w:bidi w:val="0"/>
              <w:jc w:val="both"/>
              <w:rPr>
                <w:rFonts w:ascii="Times New Roman" w:hAnsi="Times New Roman"/>
                <w:sz w:val="16"/>
                <w:szCs w:val="16"/>
              </w:rPr>
            </w:pPr>
          </w:p>
          <w:p w:rsidR="00C52EEC" w:rsidRPr="00711CA5" w:rsidP="00517B81">
            <w:pPr>
              <w:bidi w:val="0"/>
              <w:jc w:val="both"/>
              <w:rPr>
                <w:rFonts w:ascii="Times New Roman" w:hAnsi="Times New Roman"/>
                <w:sz w:val="16"/>
                <w:szCs w:val="16"/>
              </w:rPr>
            </w:pPr>
            <w:r w:rsidRPr="00E2787F">
              <w:rPr>
                <w:rFonts w:ascii="Times New Roman" w:hAnsi="Times New Roman"/>
                <w:sz w:val="16"/>
                <w:szCs w:val="16"/>
              </w:rPr>
              <w:t>(11) Ak ide o zákazky zadávané na základe rámcovej dohody s opätovným otvorením súťaže, požiadavka maximálneho ročného obratu podľa odseku 6 sa určí na základe maximálnej predpokladanej hodnoty konkrétnych zákaziek, ktoré sa budú plniť v rovnakom čase; ak maximálna predpokladaná hodnota konkrétnych zákaziek, ktoré sa budú plniť v rovnakom čase, nie je známa, požiadavka maximálneho ročného obratu podľa odseku 6 sa určí na základe predpokladanej hodnoty rámcovej dohody. Ak ide o dynamický nákupný systém, požiadavka maximálneho ročného obratu podľa odseku 6 sa určí na základe očakávanej maximálnej predpokladanej hodnoty konkrétnych zákaziek, ktoré sa majú zadať v rámci tohto systému.</w:t>
            </w:r>
          </w:p>
          <w:p w:rsidR="00C52EEC" w:rsidRPr="001340E3" w:rsidP="00517B81">
            <w:pPr>
              <w:bidi w:val="0"/>
              <w:rPr>
                <w:rFonts w:ascii="Times New Roman" w:hAnsi="Times New Roman"/>
                <w:sz w:val="16"/>
                <w:szCs w:val="16"/>
              </w:rPr>
            </w:pPr>
            <w:r w:rsidRPr="00711CA5">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58</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Pokiaľ ide o technickú a odbornú spôsobilosť, verejní obstarávatelia môžu stanoviť požiadavky, ktorými sa zabezpečí, aby hospodárske subjekty mali k dispozícii ľudské a technické zdroje a skúsenosti potrebné na plnenie zákazky na primeranej kvalitatívnej úrovni.</w:t>
            </w:r>
          </w:p>
          <w:p w:rsidR="00C52EEC" w:rsidRPr="00777F1E" w:rsidP="00517B81">
            <w:pPr>
              <w:bidi w:val="0"/>
              <w:jc w:val="both"/>
              <w:rPr>
                <w:rFonts w:ascii="Times New Roman" w:hAnsi="Times New Roman"/>
                <w:sz w:val="16"/>
                <w:szCs w:val="16"/>
              </w:rPr>
            </w:pPr>
          </w:p>
          <w:p w:rsidR="00C52EEC" w:rsidRPr="00777F1E" w:rsidP="00517B81">
            <w:pPr>
              <w:bidi w:val="0"/>
              <w:jc w:val="both"/>
              <w:rPr>
                <w:rFonts w:ascii="Times New Roman" w:hAnsi="Times New Roman"/>
                <w:sz w:val="16"/>
                <w:szCs w:val="16"/>
              </w:rPr>
            </w:pPr>
            <w:r w:rsidRPr="00777F1E">
              <w:rPr>
                <w:rFonts w:ascii="Times New Roman" w:hAnsi="Times New Roman"/>
                <w:sz w:val="16"/>
                <w:szCs w:val="16"/>
              </w:rPr>
              <w:t>Verejní obstarávatelia môžu vyžadovať, aby hospodárske subjekty mali dostatočnú úroveň skúseností z plnenia zákaziek v minulosti, preukázanú vhodnými referenciami. Verejný obstarávateľ môže vyvodiť záver, že hospodársky subjekt nemá požadovanú odbornú spôsobilosť, ak verejný obstarávateľ zistil, že hospodársky subjekt má protichodné záujmy, ktoré môžu nepriaznivo ovplyvniť plnenie zákazky.</w:t>
            </w:r>
          </w:p>
          <w:p w:rsidR="00C52EEC" w:rsidRPr="00777F1E"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777F1E">
              <w:rPr>
                <w:rFonts w:ascii="Times New Roman" w:hAnsi="Times New Roman"/>
                <w:sz w:val="16"/>
                <w:szCs w:val="16"/>
              </w:rPr>
              <w:t>Pri postupoch obstarávania týkajúcich sa dodania tovaru, ktoré si vyžadujú montážne alebo inštalačné práce, poskytnutie služieb alebo uskutočnenie stavebných prác, sa odborná spôsobilosť hospodárskych subjektov na poskytnutie služieb alebo uskutočnenie inštalácie alebo práce môže vyhodnotiť vzhľadom na ich schopnosti, efektívnosť, skúsenosti a spoľahlivosť.</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9E1008">
              <w:rPr>
                <w:rFonts w:ascii="Times New Roman" w:hAnsi="Times New Roman"/>
                <w:sz w:val="16"/>
                <w:szCs w:val="16"/>
              </w:rPr>
              <w:t>§ 38</w:t>
            </w:r>
          </w:p>
          <w:p w:rsidR="00C52EEC" w:rsidP="00517B81">
            <w:pPr>
              <w:bidi w:val="0"/>
              <w:jc w:val="both"/>
              <w:rPr>
                <w:rFonts w:ascii="Times New Roman" w:hAnsi="Times New Roman"/>
                <w:sz w:val="16"/>
                <w:szCs w:val="16"/>
              </w:rPr>
            </w:pPr>
            <w:r w:rsidR="009E1008">
              <w:rPr>
                <w:rFonts w:ascii="Times New Roman" w:hAnsi="Times New Roman"/>
                <w:sz w:val="16"/>
                <w:szCs w:val="16"/>
              </w:rPr>
              <w:t>O: 1</w:t>
            </w:r>
          </w:p>
          <w:p w:rsidR="00C52EEC" w:rsidP="00517B81">
            <w:pPr>
              <w:bidi w:val="0"/>
              <w:jc w:val="both"/>
              <w:rPr>
                <w:rFonts w:ascii="Times New Roman" w:hAnsi="Times New Roman"/>
                <w:sz w:val="16"/>
                <w:szCs w:val="16"/>
              </w:rPr>
            </w:pPr>
            <w:r w:rsidR="009E1008">
              <w:rPr>
                <w:rFonts w:ascii="Times New Roman" w:hAnsi="Times New Roman"/>
                <w:sz w:val="16"/>
                <w:szCs w:val="16"/>
              </w:rPr>
              <w:t>P: c</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9E1008">
              <w:rPr>
                <w:rFonts w:ascii="Times New Roman" w:hAnsi="Times New Roman"/>
                <w:sz w:val="16"/>
                <w:szCs w:val="16"/>
              </w:rPr>
              <w:t>§: 40</w:t>
            </w:r>
          </w:p>
          <w:p w:rsidR="00C52EEC" w:rsidP="00517B81">
            <w:pPr>
              <w:bidi w:val="0"/>
              <w:jc w:val="both"/>
              <w:rPr>
                <w:rFonts w:ascii="Times New Roman" w:hAnsi="Times New Roman"/>
                <w:sz w:val="16"/>
                <w:szCs w:val="16"/>
              </w:rPr>
            </w:pPr>
            <w:r w:rsidR="009E1008">
              <w:rPr>
                <w:rFonts w:ascii="Times New Roman" w:hAnsi="Times New Roman"/>
                <w:sz w:val="16"/>
                <w:szCs w:val="16"/>
              </w:rPr>
              <w:t>O: 6</w:t>
            </w:r>
          </w:p>
          <w:p w:rsidR="00C52EEC" w:rsidP="00517B81">
            <w:pPr>
              <w:bidi w:val="0"/>
              <w:jc w:val="both"/>
              <w:rPr>
                <w:rFonts w:ascii="Times New Roman" w:hAnsi="Times New Roman"/>
                <w:sz w:val="16"/>
                <w:szCs w:val="16"/>
              </w:rPr>
            </w:pPr>
            <w:r w:rsidR="00DC1F3C">
              <w:rPr>
                <w:rFonts w:ascii="Times New Roman" w:hAnsi="Times New Roman"/>
                <w:sz w:val="16"/>
                <w:szCs w:val="16"/>
              </w:rPr>
              <w:t>P: h</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rPr>
                <w:rFonts w:ascii="Times New Roman" w:hAnsi="Times New Roman"/>
                <w:sz w:val="16"/>
                <w:szCs w:val="16"/>
              </w:rPr>
            </w:pPr>
            <w:r w:rsidR="004009A4">
              <w:rPr>
                <w:rFonts w:ascii="Times New Roman" w:hAnsi="Times New Roman"/>
                <w:sz w:val="16"/>
                <w:szCs w:val="16"/>
              </w:rPr>
              <w:t>§: 34</w:t>
            </w:r>
          </w:p>
          <w:p w:rsidR="00C52EEC" w:rsidRPr="001340E3" w:rsidP="00517B81">
            <w:pPr>
              <w:bidi w:val="0"/>
              <w:rPr>
                <w:rFonts w:ascii="Times New Roman" w:hAnsi="Times New Roman"/>
                <w:sz w:val="16"/>
                <w:szCs w:val="16"/>
              </w:rPr>
            </w:pPr>
            <w:r w:rsidR="004009A4">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D3292" w:rsidP="00517B81">
            <w:pPr>
              <w:bidi w:val="0"/>
              <w:rPr>
                <w:rFonts w:ascii="Times New Roman" w:hAnsi="Times New Roman"/>
                <w:sz w:val="16"/>
                <w:szCs w:val="16"/>
              </w:rPr>
            </w:pPr>
            <w:r w:rsidRPr="00AD3292">
              <w:rPr>
                <w:rFonts w:ascii="Times New Roman" w:hAnsi="Times New Roman"/>
                <w:sz w:val="16"/>
                <w:szCs w:val="16"/>
              </w:rPr>
              <w:t xml:space="preserve">(1) Verejný obstarávateľ uvedie v oznámení o vyhlásení verejného obstarávania </w:t>
            </w:r>
          </w:p>
          <w:p w:rsidR="00C52EEC" w:rsidP="00517B81">
            <w:pPr>
              <w:bidi w:val="0"/>
              <w:rPr>
                <w:rFonts w:ascii="Times New Roman" w:hAnsi="Times New Roman"/>
                <w:sz w:val="16"/>
                <w:szCs w:val="16"/>
              </w:rPr>
            </w:pPr>
            <w:r>
              <w:rPr>
                <w:rFonts w:ascii="Times New Roman" w:hAnsi="Times New Roman"/>
                <w:sz w:val="16"/>
                <w:szCs w:val="16"/>
              </w:rPr>
              <w:t xml:space="preserve">c) podmienky účasti týkajúce sa </w:t>
            </w:r>
            <w:r w:rsidRPr="00AD3292">
              <w:rPr>
                <w:rFonts w:ascii="Times New Roman" w:hAnsi="Times New Roman"/>
                <w:sz w:val="16"/>
                <w:szCs w:val="16"/>
              </w:rPr>
              <w:t>technickej spôsobilosti alebo odbornej spôsobilosti a doklady na ich preukázanie podľa § 3</w:t>
            </w:r>
            <w:r w:rsidR="009E1008">
              <w:rPr>
                <w:rFonts w:ascii="Times New Roman" w:hAnsi="Times New Roman"/>
                <w:sz w:val="16"/>
                <w:szCs w:val="16"/>
              </w:rPr>
              <w:t>4</w:t>
            </w:r>
            <w:r w:rsidRPr="00AD3292">
              <w:rPr>
                <w:rFonts w:ascii="Times New Roman" w:hAnsi="Times New Roman"/>
                <w:sz w:val="16"/>
                <w:szCs w:val="16"/>
              </w:rPr>
              <w:t xml:space="preserve"> až 3</w:t>
            </w:r>
            <w:r w:rsidR="009E1008">
              <w:rPr>
                <w:rFonts w:ascii="Times New Roman" w:hAnsi="Times New Roman"/>
                <w:sz w:val="16"/>
                <w:szCs w:val="16"/>
              </w:rPr>
              <w:t>6</w:t>
            </w:r>
            <w:r w:rsidRPr="00AD3292">
              <w:rPr>
                <w:rFonts w:ascii="Times New Roman" w:hAnsi="Times New Roman"/>
                <w:sz w:val="16"/>
                <w:szCs w:val="16"/>
              </w:rPr>
              <w:t>, ak sa vyžadujú.</w:t>
            </w:r>
          </w:p>
          <w:p w:rsidR="00C52EEC" w:rsidP="00517B81">
            <w:pPr>
              <w:bidi w:val="0"/>
              <w:rPr>
                <w:rFonts w:ascii="Times New Roman" w:hAnsi="Times New Roman"/>
                <w:sz w:val="16"/>
                <w:szCs w:val="16"/>
              </w:rPr>
            </w:pPr>
          </w:p>
          <w:p w:rsidR="00DC1F3C" w:rsidP="00517B81">
            <w:pPr>
              <w:bidi w:val="0"/>
              <w:jc w:val="both"/>
              <w:rPr>
                <w:rFonts w:ascii="Times New Roman" w:hAnsi="Times New Roman"/>
                <w:sz w:val="16"/>
                <w:szCs w:val="16"/>
              </w:rPr>
            </w:pPr>
            <w:r w:rsidRPr="00D91ED6" w:rsidR="00C52EEC">
              <w:rPr>
                <w:rFonts w:ascii="Times New Roman" w:hAnsi="Times New Roman"/>
                <w:sz w:val="16"/>
                <w:szCs w:val="16"/>
              </w:rPr>
              <w:t xml:space="preserve">(6) Verejný obstarávateľ a obstarávateľ vylúčia z verejného obstarávania uchádzača alebo záujemcu, ak </w:t>
            </w:r>
          </w:p>
          <w:p w:rsidR="00C52EEC" w:rsidRPr="00D91ED6" w:rsidP="00517B81">
            <w:pPr>
              <w:bidi w:val="0"/>
              <w:jc w:val="both"/>
              <w:rPr>
                <w:rFonts w:ascii="Times New Roman" w:hAnsi="Times New Roman"/>
                <w:sz w:val="16"/>
                <w:szCs w:val="16"/>
              </w:rPr>
            </w:pPr>
            <w:r w:rsidR="00DC1F3C">
              <w:rPr>
                <w:rFonts w:ascii="Times New Roman" w:hAnsi="Times New Roman"/>
                <w:sz w:val="16"/>
                <w:szCs w:val="16"/>
              </w:rPr>
              <w:t>h</w:t>
            </w:r>
            <w:r w:rsidRPr="00D91ED6">
              <w:rPr>
                <w:rFonts w:ascii="Times New Roman" w:hAnsi="Times New Roman"/>
                <w:sz w:val="16"/>
                <w:szCs w:val="16"/>
              </w:rPr>
              <w:t>) pri posudzovaní odbornej spôsobilosti preukázateľne identifikoval protichodné záujmy záujemcu alebo uchádzača, ktoré môžu nepriaznivo ovplyvniť plnenie zákazky,</w:t>
            </w:r>
          </w:p>
          <w:p w:rsidR="00C52EEC" w:rsidP="00517B81">
            <w:pPr>
              <w:bidi w:val="0"/>
              <w:rPr>
                <w:rFonts w:ascii="Times New Roman" w:hAnsi="Times New Roman"/>
                <w:sz w:val="16"/>
                <w:szCs w:val="16"/>
              </w:rPr>
            </w:pPr>
          </w:p>
          <w:p w:rsidR="00C52EEC" w:rsidRPr="001340E3" w:rsidP="004009A4">
            <w:pPr>
              <w:bidi w:val="0"/>
              <w:rPr>
                <w:rFonts w:ascii="Times New Roman" w:hAnsi="Times New Roman"/>
                <w:sz w:val="16"/>
                <w:szCs w:val="16"/>
              </w:rPr>
            </w:pPr>
            <w:r w:rsidRPr="00AD3292">
              <w:rPr>
                <w:rFonts w:ascii="Times New Roman" w:hAnsi="Times New Roman"/>
                <w:sz w:val="16"/>
                <w:szCs w:val="16"/>
              </w:rPr>
              <w:t>(</w:t>
            </w:r>
            <w:r w:rsidR="004009A4">
              <w:rPr>
                <w:rFonts w:ascii="Times New Roman" w:hAnsi="Times New Roman"/>
                <w:sz w:val="16"/>
                <w:szCs w:val="16"/>
              </w:rPr>
              <w:t>5</w:t>
            </w:r>
            <w:r w:rsidRPr="00AD3292">
              <w:rPr>
                <w:rFonts w:ascii="Times New Roman" w:hAnsi="Times New Roman"/>
                <w:sz w:val="16"/>
                <w:szCs w:val="16"/>
              </w:rPr>
              <w:t>) Ak ide o zákazku na dodanie tovaru, ktorá zahŕňa aj činnosti spojené s umiestnením, montážou a inštaláciou tovaru, poskytnutím služieb alebo uskutočnením stavebných prác, technická alebo odborná spôsobilosť uchádzača alebo záujemcu vykonávať tieto činnosti sa vyhodnocuje najmä s ohľadom na jeho schopnosti, skúsenosti, efektívnosť a spoľahlivosť.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58</w:t>
            </w:r>
          </w:p>
          <w:p w:rsidR="00C52EEC" w:rsidRPr="00FC7D57"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777F1E">
              <w:rPr>
                <w:rFonts w:ascii="Times New Roman" w:hAnsi="Times New Roman"/>
                <w:sz w:val="16"/>
                <w:szCs w:val="16"/>
              </w:rPr>
              <w:t>Verejní obstarávatelia uvedú požadované podmienky účasti, ktoré sa môžu vyjadriť ako minimálne úrovne schopností, spolu s primeranými dôkazovými prostriedkami v oznámení o vyhlásení verejného obstarávania alebo vo výzve na potvrdenie záujmu.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009A4">
              <w:rPr>
                <w:rFonts w:ascii="Times New Roman" w:hAnsi="Times New Roman"/>
                <w:sz w:val="16"/>
                <w:szCs w:val="16"/>
              </w:rPr>
              <w:t>§: 38</w:t>
            </w:r>
          </w:p>
          <w:p w:rsidR="00C52EEC" w:rsidRPr="001340E3" w:rsidP="00517B81">
            <w:pPr>
              <w:bidi w:val="0"/>
              <w:jc w:val="both"/>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4009A4">
            <w:pPr>
              <w:bidi w:val="0"/>
              <w:jc w:val="both"/>
              <w:rPr>
                <w:rFonts w:ascii="Times New Roman" w:hAnsi="Times New Roman"/>
                <w:sz w:val="16"/>
                <w:szCs w:val="16"/>
              </w:rPr>
            </w:pPr>
            <w:r w:rsidRPr="00D91ED6">
              <w:rPr>
                <w:rFonts w:ascii="Times New Roman" w:hAnsi="Times New Roman"/>
                <w:sz w:val="16"/>
                <w:szCs w:val="16"/>
              </w:rPr>
              <w:t>Podmienky účasti, ktoré verejný obstarávateľ a obstarávateľ určia na preukázanie splnenia finančného a ekonomického postavenia a technickej spôsobilosti alebo odbornej spôsobilosti, musia byť primerané a musia súvisieť s predmetom zákazky alebo koncesie. Verejný obstarávateľ a obstarávateľ môžu vyžadovať od uchádzačov alebo od záujemcov minimálnu úroveň finančného a ekonomického postavenia alebo technickej spôsobilosti alebo odbornej spôsobilosti. Verejný obstarávateľ a obstarávateľ odôvodnia primeranosť každej určenej podmienky účasti týkajúcej sa finančného a ekonomického postavenia a technickej spôsobilosti alebo odbornej spôsobilosti vo vzťahu k predmetu zákazky alebo koncesie a potrebu jej zahrnutia medzi podmienky účasti v oznámení o vyhlásení verejného obstarávania, v oznámení použitom ako výzva na súťaž alebo v oznámení o koncesii.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59</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Verejní obstarávatelia pri predložení žiadostí o účasť alebo ponúk akceptujú jednotný európsky dokument pre obstarávanie pozostávajúci z aktualizovaného vlastného vyhlásenia ako predbežný dôkaz namiesto osvedčení vydaných orgánmi verejnej moci alebo tretími stranami potvrdzujúci, že príslušný hospodársky subjekt spĺňa všetky tieto podmienky:</w:t>
            </w:r>
          </w:p>
          <w:p w:rsidR="00C52EEC" w:rsidRPr="003F0435" w:rsidP="00517B81">
            <w:pPr>
              <w:bidi w:val="0"/>
              <w:jc w:val="both"/>
              <w:rPr>
                <w:rFonts w:ascii="Times New Roman" w:hAnsi="Times New Roman"/>
                <w:sz w:val="16"/>
                <w:szCs w:val="16"/>
              </w:rPr>
            </w:pPr>
          </w:p>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a)</w:t>
            </w:r>
            <w:r>
              <w:rPr>
                <w:rFonts w:ascii="Times New Roman" w:hAnsi="Times New Roman"/>
                <w:sz w:val="16"/>
                <w:szCs w:val="16"/>
              </w:rPr>
              <w:t xml:space="preserve"> </w:t>
            </w:r>
            <w:r w:rsidRPr="003F0435">
              <w:rPr>
                <w:rFonts w:ascii="Times New Roman" w:hAnsi="Times New Roman"/>
                <w:sz w:val="16"/>
                <w:szCs w:val="16"/>
              </w:rPr>
              <w:t>nenachádza sa v jednej zo situácií uvedených v článku 57, v prípade ktorých hospodárske subjekty musia alebo môžu byť vylúčené;</w:t>
            </w:r>
          </w:p>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 xml:space="preserve"> </w:t>
            </w:r>
          </w:p>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b)</w:t>
            </w:r>
            <w:r>
              <w:rPr>
                <w:rFonts w:ascii="Times New Roman" w:hAnsi="Times New Roman"/>
                <w:sz w:val="16"/>
                <w:szCs w:val="16"/>
              </w:rPr>
              <w:t xml:space="preserve"> </w:t>
            </w:r>
            <w:r w:rsidRPr="003F0435">
              <w:rPr>
                <w:rFonts w:ascii="Times New Roman" w:hAnsi="Times New Roman"/>
                <w:sz w:val="16"/>
                <w:szCs w:val="16"/>
              </w:rPr>
              <w:t>spĺňa relevantné podmienky účasti stanovené podľa článku 58;</w:t>
            </w:r>
          </w:p>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 xml:space="preserve"> </w:t>
            </w:r>
          </w:p>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c)</w:t>
            </w:r>
            <w:r>
              <w:rPr>
                <w:rFonts w:ascii="Times New Roman" w:hAnsi="Times New Roman"/>
                <w:sz w:val="16"/>
                <w:szCs w:val="16"/>
              </w:rPr>
              <w:t xml:space="preserve"> </w:t>
            </w:r>
            <w:r w:rsidRPr="003F0435">
              <w:rPr>
                <w:rFonts w:ascii="Times New Roman" w:hAnsi="Times New Roman"/>
                <w:sz w:val="16"/>
                <w:szCs w:val="16"/>
              </w:rPr>
              <w:t>v relevantných prípadoch spĺňa objektívne pravidlá a kritériá stanovené podľa článku 65.</w:t>
            </w:r>
          </w:p>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 xml:space="preserve"> </w:t>
            </w:r>
          </w:p>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Ak sa hospodársky subjekt spolieha na kapacity iných subjektov podľa článku 63, jednotný európsky dokument pre obstarávanie obsahuje aj informácie uvedené v prvom pododseku tohto odseku týkajúce sa týchto subjektov.</w:t>
            </w:r>
          </w:p>
          <w:p w:rsidR="00C52EEC" w:rsidRPr="003F0435" w:rsidP="00517B81">
            <w:pPr>
              <w:bidi w:val="0"/>
              <w:jc w:val="both"/>
              <w:rPr>
                <w:rFonts w:ascii="Times New Roman" w:hAnsi="Times New Roman"/>
                <w:sz w:val="16"/>
                <w:szCs w:val="16"/>
              </w:rPr>
            </w:pPr>
          </w:p>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Jednotný európsky dokument pre obstarávanie pozostáva z formálneho vyhlásenia hospodárskeho subjektu, že relevantné dôvody na vylúčenie sa neuplatňujú a/alebo že relevantné podmienky účasti sú splnené, pričom sa v ňom poskytnú relevantné informácie, ktoré požaduje verejný obstarávateľ. Ďalej sa v ňom identifikuje orgán verejnej moci alebo tretia strana zodpovedná za vydanie podporných dokumentov a obsahuje aj formálne prehlásenie v tom zmysle, že hospodársky subjekt bude schopný na požiadanie tieto podporné dokumenty bezodkladne poskytnúť.</w:t>
            </w:r>
          </w:p>
          <w:p w:rsidR="00C52EEC" w:rsidRPr="003F0435" w:rsidP="00517B81">
            <w:pPr>
              <w:bidi w:val="0"/>
              <w:jc w:val="both"/>
              <w:rPr>
                <w:rFonts w:ascii="Times New Roman" w:hAnsi="Times New Roman"/>
                <w:sz w:val="16"/>
                <w:szCs w:val="16"/>
              </w:rPr>
            </w:pPr>
          </w:p>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Ak môže verejný obstarávateľ získať podporné dokumenty priamo na základe prístupu do databázy podľa odseku 5, jednotný európsky dokument pre obstarávanie obsahuje aj informácie vyžadované na tento účel, ako je internetová adresa databázy, akékoľvek identifikačné údaje a prípadne i potrebné vyhlásenie o súhlase.</w:t>
            </w:r>
          </w:p>
          <w:p w:rsidR="00C52EEC" w:rsidRPr="003F0435"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3F0435">
              <w:rPr>
                <w:rFonts w:ascii="Times New Roman" w:hAnsi="Times New Roman"/>
                <w:sz w:val="16"/>
                <w:szCs w:val="16"/>
              </w:rPr>
              <w:t>Hospodárske subjekty môžu opätovne použiť jednotný európsky dokument pre obstarávanie, ktorý už bol použitý v predchádzajúcom postupe obstarávania, za predpokladu, že potvrdia, že informácie, ktoré sú v ňom uvedené, sú naďalej správne.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009A4">
              <w:rPr>
                <w:rFonts w:ascii="Times New Roman" w:hAnsi="Times New Roman"/>
                <w:sz w:val="16"/>
                <w:szCs w:val="16"/>
              </w:rPr>
              <w:t>§: 39</w:t>
            </w:r>
          </w:p>
          <w:p w:rsidR="00C52EEC" w:rsidP="00517B81">
            <w:pPr>
              <w:bidi w:val="0"/>
              <w:jc w:val="both"/>
              <w:rPr>
                <w:rFonts w:ascii="Times New Roman" w:hAnsi="Times New Roman"/>
                <w:sz w:val="16"/>
                <w:szCs w:val="16"/>
              </w:rPr>
            </w:pPr>
            <w:r w:rsidR="004009A4">
              <w:rPr>
                <w:rFonts w:ascii="Times New Roman" w:hAnsi="Times New Roman"/>
                <w:sz w:val="16"/>
                <w:szCs w:val="16"/>
              </w:rPr>
              <w:t>O: 1 až 5</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Pr>
                <w:rFonts w:ascii="Times New Roman" w:hAnsi="Times New Roman"/>
                <w:sz w:val="16"/>
                <w:szCs w:val="16"/>
              </w:rPr>
              <w:t xml:space="preserve"> </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1340E3" w:rsidP="004009A4">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D91ED6" w:rsidP="00517B81">
            <w:pPr>
              <w:bidi w:val="0"/>
              <w:jc w:val="both"/>
              <w:rPr>
                <w:rFonts w:ascii="Times New Roman" w:hAnsi="Times New Roman"/>
                <w:sz w:val="16"/>
                <w:szCs w:val="16"/>
              </w:rPr>
            </w:pPr>
            <w:r w:rsidRPr="007E77B6">
              <w:rPr>
                <w:rFonts w:ascii="Times New Roman" w:hAnsi="Times New Roman"/>
                <w:sz w:val="16"/>
                <w:szCs w:val="16"/>
              </w:rPr>
              <w:t>(1</w:t>
            </w:r>
            <w:r>
              <w:rPr>
                <w:rFonts w:ascii="Times New Roman" w:hAnsi="Times New Roman"/>
                <w:sz w:val="16"/>
                <w:szCs w:val="16"/>
              </w:rPr>
              <w:t xml:space="preserve">) </w:t>
            </w:r>
            <w:r w:rsidRPr="00D91ED6">
              <w:rPr>
                <w:rFonts w:ascii="Times New Roman" w:hAnsi="Times New Roman"/>
                <w:sz w:val="16"/>
                <w:szCs w:val="16"/>
              </w:rPr>
              <w:t>Jednotný európsky dokument na účely tohto zákona je dokument, ktorým hospodársky subjekt môže predbežne nahradiť doklady na preukázanie splnenia podmienok účasti určené verejným obstarávateľom alebo obstarávateľom.</w:t>
            </w:r>
          </w:p>
          <w:p w:rsidR="00C52EEC" w:rsidRPr="00D91ED6" w:rsidP="00517B81">
            <w:pPr>
              <w:bidi w:val="0"/>
              <w:jc w:val="both"/>
              <w:rPr>
                <w:rFonts w:ascii="Times New Roman" w:hAnsi="Times New Roman"/>
                <w:sz w:val="16"/>
                <w:szCs w:val="16"/>
              </w:rPr>
            </w:pPr>
          </w:p>
          <w:p w:rsidR="00C52EEC" w:rsidRPr="00D91ED6" w:rsidP="00517B81">
            <w:pPr>
              <w:bidi w:val="0"/>
              <w:jc w:val="both"/>
              <w:rPr>
                <w:rFonts w:ascii="Times New Roman" w:hAnsi="Times New Roman"/>
                <w:sz w:val="16"/>
                <w:szCs w:val="16"/>
              </w:rPr>
            </w:pPr>
            <w:r w:rsidRPr="00D91ED6">
              <w:rPr>
                <w:rFonts w:ascii="Times New Roman" w:hAnsi="Times New Roman"/>
                <w:sz w:val="16"/>
                <w:szCs w:val="16"/>
              </w:rPr>
              <w:t>(2) Jednotný európsky dokument obsahuje aktualizované vyhlásenie hospodárskeho subjektu, že</w:t>
            </w:r>
          </w:p>
          <w:p w:rsidR="00C52EEC" w:rsidRPr="00D91ED6" w:rsidP="004009A4">
            <w:pPr>
              <w:numPr>
                <w:numId w:val="26"/>
              </w:numPr>
              <w:bidi w:val="0"/>
              <w:ind w:left="206" w:hanging="206"/>
              <w:contextualSpacing/>
              <w:jc w:val="both"/>
              <w:rPr>
                <w:rFonts w:ascii="Times New Roman" w:hAnsi="Times New Roman"/>
                <w:sz w:val="16"/>
                <w:szCs w:val="16"/>
              </w:rPr>
            </w:pPr>
            <w:r w:rsidRPr="00D91ED6">
              <w:rPr>
                <w:rFonts w:ascii="Times New Roman" w:hAnsi="Times New Roman"/>
                <w:sz w:val="16"/>
                <w:szCs w:val="16"/>
              </w:rPr>
              <w:t>neexistuje dôvod na jeho vylúčenie,</w:t>
            </w:r>
          </w:p>
          <w:p w:rsidR="00C52EEC" w:rsidRPr="00D91ED6" w:rsidP="004009A4">
            <w:pPr>
              <w:numPr>
                <w:numId w:val="26"/>
              </w:numPr>
              <w:bidi w:val="0"/>
              <w:ind w:left="206" w:hanging="206"/>
              <w:contextualSpacing/>
              <w:jc w:val="both"/>
              <w:rPr>
                <w:rFonts w:ascii="Times New Roman" w:hAnsi="Times New Roman"/>
                <w:sz w:val="16"/>
                <w:szCs w:val="16"/>
              </w:rPr>
            </w:pPr>
            <w:r w:rsidRPr="00D91ED6">
              <w:rPr>
                <w:rFonts w:ascii="Times New Roman" w:hAnsi="Times New Roman"/>
                <w:sz w:val="16"/>
                <w:szCs w:val="16"/>
              </w:rPr>
              <w:t>spĺňa objektívne a nediskriminačné pravidlá a kritériá výberu obmedzeného počtu záujemcov, ak verejný obstarávateľ alebo obstarávateľ obmedzil počet záujemcov,</w:t>
            </w:r>
          </w:p>
          <w:p w:rsidR="00C52EEC" w:rsidRPr="00D91ED6" w:rsidP="004009A4">
            <w:pPr>
              <w:numPr>
                <w:numId w:val="26"/>
              </w:numPr>
              <w:bidi w:val="0"/>
              <w:ind w:left="206" w:hanging="206"/>
              <w:contextualSpacing/>
              <w:jc w:val="both"/>
              <w:rPr>
                <w:rFonts w:ascii="Times New Roman" w:hAnsi="Times New Roman"/>
                <w:sz w:val="16"/>
                <w:szCs w:val="16"/>
              </w:rPr>
            </w:pPr>
            <w:r w:rsidRPr="00D91ED6">
              <w:rPr>
                <w:rFonts w:ascii="Times New Roman" w:hAnsi="Times New Roman"/>
                <w:sz w:val="16"/>
                <w:szCs w:val="16"/>
              </w:rPr>
              <w:t>poskytne verejnému obstarávateľovi alebo obstarávateľovi na požiadanie doklady, ktoré nahradil jednotným európskym dokumentom.</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D91ED6">
              <w:rPr>
                <w:rFonts w:ascii="Times New Roman" w:hAnsi="Times New Roman"/>
                <w:sz w:val="16"/>
                <w:szCs w:val="16"/>
              </w:rPr>
              <w:t xml:space="preserve">(3) Ak uchádzač alebo záujemca preukazuje finančné a ekonomické postavenie alebo technickú spôsobilosť alebo odbornú spôsobilosť prostredníctvom inej osoby, jednotný európsky dokument obsahuje informácie podľa odseku 2 aj </w:t>
            </w:r>
            <w:r w:rsidR="004009A4">
              <w:rPr>
                <w:rFonts w:ascii="Times New Roman" w:hAnsi="Times New Roman"/>
                <w:sz w:val="16"/>
                <w:szCs w:val="16"/>
              </w:rPr>
              <w:t>o</w:t>
            </w:r>
            <w:r w:rsidRPr="00D91ED6">
              <w:rPr>
                <w:rFonts w:ascii="Times New Roman" w:hAnsi="Times New Roman"/>
                <w:sz w:val="16"/>
                <w:szCs w:val="16"/>
              </w:rPr>
              <w:t xml:space="preserve"> t</w:t>
            </w:r>
            <w:r w:rsidR="004009A4">
              <w:rPr>
                <w:rFonts w:ascii="Times New Roman" w:hAnsi="Times New Roman"/>
                <w:sz w:val="16"/>
                <w:szCs w:val="16"/>
              </w:rPr>
              <w:t>ej</w:t>
            </w:r>
            <w:r w:rsidRPr="00D91ED6">
              <w:rPr>
                <w:rFonts w:ascii="Times New Roman" w:hAnsi="Times New Roman"/>
                <w:sz w:val="16"/>
                <w:szCs w:val="16"/>
              </w:rPr>
              <w:t>to osob</w:t>
            </w:r>
            <w:r w:rsidR="004009A4">
              <w:rPr>
                <w:rFonts w:ascii="Times New Roman" w:hAnsi="Times New Roman"/>
                <w:sz w:val="16"/>
                <w:szCs w:val="16"/>
              </w:rPr>
              <w:t>e</w:t>
            </w:r>
            <w:r w:rsidRPr="00D91ED6">
              <w:rPr>
                <w:rFonts w:ascii="Times New Roman" w:hAnsi="Times New Roman"/>
                <w:sz w:val="16"/>
                <w:szCs w:val="16"/>
              </w:rPr>
              <w:t>.</w:t>
            </w:r>
          </w:p>
          <w:p w:rsidR="00C52EEC" w:rsidP="00517B81">
            <w:pPr>
              <w:bidi w:val="0"/>
              <w:rPr>
                <w:rFonts w:ascii="Times New Roman" w:hAnsi="Times New Roman"/>
                <w:sz w:val="16"/>
                <w:szCs w:val="16"/>
              </w:rPr>
            </w:pPr>
          </w:p>
          <w:p w:rsidR="00C52EEC" w:rsidRPr="007E77B6" w:rsidP="00517B81">
            <w:pPr>
              <w:bidi w:val="0"/>
              <w:rPr>
                <w:rFonts w:ascii="Times New Roman" w:hAnsi="Times New Roman"/>
                <w:sz w:val="16"/>
                <w:szCs w:val="16"/>
              </w:rPr>
            </w:pPr>
            <w:r>
              <w:rPr>
                <w:rFonts w:ascii="Times New Roman" w:hAnsi="Times New Roman"/>
                <w:sz w:val="16"/>
                <w:szCs w:val="16"/>
              </w:rPr>
              <w:t>(4</w:t>
            </w:r>
            <w:r w:rsidRPr="007E77B6">
              <w:rPr>
                <w:rFonts w:ascii="Times New Roman" w:hAnsi="Times New Roman"/>
                <w:sz w:val="16"/>
                <w:szCs w:val="16"/>
              </w:rPr>
              <w:t xml:space="preserve">) Hospodársky subjekt v jednotnom európskom dokumente uvedie ďalšie relevantné informácie podľa požiadaviek verejného obstarávateľa alebo obstarávateľa, orgány a subjekty, ktoré vydávajú doklady na preukázanie splnenia podmienok účasti. Ak sú požadované doklady pre verejného obstarávateľa alebo obstarávateľa priamo a bezplatne prístupné v elektronických databázach, hospodársky subjekt v jednotnom európskom dokumente uvedie aj informácie potrebné na prístup do týchto elektronických databáz najmä internetovú adresu elektronickej databázy, akékoľvek identifikačné údaje a súhlasy potrebné na prístup do tejto databázy. </w:t>
            </w:r>
          </w:p>
          <w:p w:rsidR="00C52EEC" w:rsidRPr="007E77B6" w:rsidP="00517B81">
            <w:pPr>
              <w:bidi w:val="0"/>
              <w:rPr>
                <w:rFonts w:ascii="Times New Roman" w:hAnsi="Times New Roman"/>
                <w:sz w:val="16"/>
                <w:szCs w:val="16"/>
              </w:rPr>
            </w:pPr>
          </w:p>
          <w:p w:rsidR="00C52EEC" w:rsidRPr="007E77B6" w:rsidP="00517B81">
            <w:pPr>
              <w:bidi w:val="0"/>
              <w:rPr>
                <w:rFonts w:ascii="Times New Roman" w:hAnsi="Times New Roman"/>
                <w:sz w:val="16"/>
                <w:szCs w:val="16"/>
              </w:rPr>
            </w:pPr>
            <w:r w:rsidRPr="007E77B6">
              <w:rPr>
                <w:rFonts w:ascii="Times New Roman" w:hAnsi="Times New Roman"/>
                <w:sz w:val="16"/>
                <w:szCs w:val="16"/>
              </w:rPr>
              <w:t xml:space="preserve">(5) Hospodársky subjekt môže jednotný európsky dokument použitý v konkrétnom verejnom obstarávaní použiť aj opakovane, ak potvrdí, že informácie v pôvodnom jednotnom európskom dokumente sú naďalej aktuálne.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59</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Jednotný európsky dokument pre obstarávanie sa vypracúva na základe štandardného vzoru. Komisia stanoví tento štandardný vzor prostredníctvom vykonávacích aktov. Tieto vykonávacie akty sa prijmú v súlade s postupom preskúmania uvedeným v článku 89 ods. 3.</w:t>
            </w:r>
          </w:p>
          <w:p w:rsidR="00C52EEC" w:rsidRPr="00FC7D57" w:rsidP="00517B81">
            <w:pPr>
              <w:bidi w:val="0"/>
              <w:jc w:val="both"/>
              <w:rPr>
                <w:rFonts w:ascii="Times New Roman" w:hAnsi="Times New Roman"/>
                <w:sz w:val="16"/>
                <w:szCs w:val="16"/>
              </w:rPr>
            </w:pPr>
            <w:r w:rsidRPr="003F0435">
              <w:rPr>
                <w:rFonts w:ascii="Times New Roman" w:hAnsi="Times New Roman"/>
                <w:sz w:val="16"/>
                <w:szCs w:val="16"/>
              </w:rPr>
              <w:t>Jednotný európsky dokument pre obstarávanie sa predkladá výlučne v elektronickej forme.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 a.</w:t>
            </w:r>
          </w:p>
          <w:p w:rsidR="00C52EEC" w:rsidRPr="001340E3" w:rsidP="004009A4">
            <w:pPr>
              <w:bidi w:val="0"/>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009A4">
              <w:rPr>
                <w:rFonts w:ascii="Times New Roman" w:hAnsi="Times New Roman"/>
                <w:sz w:val="16"/>
                <w:szCs w:val="16"/>
              </w:rPr>
              <w:t>§: 186</w:t>
            </w:r>
          </w:p>
          <w:p w:rsidR="00C52EEC" w:rsidP="00517B81">
            <w:pPr>
              <w:bidi w:val="0"/>
              <w:jc w:val="both"/>
              <w:rPr>
                <w:rFonts w:ascii="Times New Roman" w:hAnsi="Times New Roman"/>
                <w:sz w:val="16"/>
                <w:szCs w:val="16"/>
              </w:rPr>
            </w:pPr>
            <w:r w:rsidR="004009A4">
              <w:rPr>
                <w:rFonts w:ascii="Times New Roman" w:hAnsi="Times New Roman"/>
                <w:sz w:val="16"/>
                <w:szCs w:val="16"/>
              </w:rPr>
              <w:t>O: 2</w:t>
            </w:r>
          </w:p>
          <w:p w:rsidR="004009A4"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4009A4">
            <w:pPr>
              <w:bidi w:val="0"/>
              <w:jc w:val="both"/>
              <w:rPr>
                <w:rFonts w:ascii="Times New Roman" w:hAnsi="Times New Roman"/>
                <w:sz w:val="16"/>
                <w:szCs w:val="16"/>
              </w:rPr>
            </w:pPr>
            <w:r w:rsidRPr="007E77B6">
              <w:rPr>
                <w:rFonts w:ascii="Times New Roman" w:hAnsi="Times New Roman"/>
                <w:sz w:val="16"/>
                <w:szCs w:val="16"/>
              </w:rPr>
              <w:t>(</w:t>
            </w:r>
            <w:r w:rsidRPr="004009A4" w:rsidR="004009A4">
              <w:rPr>
                <w:rFonts w:ascii="Times New Roman" w:hAnsi="Times New Roman"/>
                <w:sz w:val="16"/>
                <w:szCs w:val="16"/>
              </w:rPr>
              <w:t>2) Podrobnosti o jednotnom európskom dokumente a jeho obsahu ustanoví všeobecne záväzný právny predpis, ktorý vydá úrad.</w:t>
            </w:r>
            <w:r w:rsidRPr="00D91ED6">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Ú</w:t>
            </w:r>
          </w:p>
          <w:p w:rsidR="004009A4" w:rsidP="00517B81">
            <w:pPr>
              <w:bidi w:val="0"/>
              <w:jc w:val="center"/>
              <w:rPr>
                <w:rFonts w:ascii="Times New Roman" w:hAnsi="Times New Roman"/>
                <w:sz w:val="16"/>
                <w:szCs w:val="16"/>
              </w:rPr>
            </w:pPr>
          </w:p>
          <w:p w:rsidR="004009A4" w:rsidP="00517B81">
            <w:pPr>
              <w:bidi w:val="0"/>
              <w:jc w:val="center"/>
              <w:rPr>
                <w:rFonts w:ascii="Times New Roman" w:hAnsi="Times New Roman"/>
                <w:sz w:val="16"/>
                <w:szCs w:val="16"/>
              </w:rPr>
            </w:pPr>
          </w:p>
          <w:p w:rsidR="00C52EEC" w:rsidRPr="001340E3" w:rsidP="004009A4">
            <w:pPr>
              <w:bidi w:val="0"/>
              <w:jc w:val="center"/>
              <w:rPr>
                <w:rFonts w:ascii="Times New Roman" w:hAnsi="Times New Roman"/>
                <w:sz w:val="16"/>
                <w:szCs w:val="16"/>
              </w:rPr>
            </w:pPr>
            <w:r w:rsidR="004009A4">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59</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Komisia bez ohľadu na článok 92 preskúma praktické uplatňovanie jednotného európskeho dokumentu pre obstarávanie, pričom zohľadní technický vývoj databáz v členských štátoch, a podá o ňom správu Európskemu parlamentu a Rade do 18. apríla 2017.</w:t>
            </w:r>
          </w:p>
          <w:p w:rsidR="00C52EEC" w:rsidRPr="003F0435"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3F0435">
              <w:rPr>
                <w:rFonts w:ascii="Times New Roman" w:hAnsi="Times New Roman"/>
                <w:sz w:val="16"/>
                <w:szCs w:val="16"/>
              </w:rPr>
              <w:t>V prípade potreby Komisia vypracuje návrhy na riešenia optimalizácie cezhraničného prístupu k takýmto databázam a použitia osvedčení a atestácií na vnútornom trhu.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59</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Verejný obstarávateľ môže kedykoľvek v priebehu postupu požiadať uchádzačov a záujemcov, aby predložili všetky alebo niektoré podporné dokumenty, ak je to nevyhnutné na zabezpečenie riadneho vykonania postupu.</w:t>
            </w:r>
          </w:p>
          <w:p w:rsidR="00C52EEC" w:rsidRPr="003F0435"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3F0435">
              <w:rPr>
                <w:rFonts w:ascii="Times New Roman" w:hAnsi="Times New Roman"/>
                <w:sz w:val="16"/>
                <w:szCs w:val="16"/>
              </w:rPr>
              <w:t>Verejný obstarávateľ pred zadaním zákazky, s výnimkou prípadu, keď ide o zákazky založené na rámcových dohodách, ak sú také zákazky uzavreté v súlade s článkom 33 ods. 3 alebo článkom 33 ods. 4 písm. a), vyžaduje od uchádzača, ktorému sa rozhodol zadať zákazku, aby predložil aktuálne podporné dokumenty v súlade s článkom 60a prípadne článkom 62. Verejný obstarávateľ môže hospodárske subjekty vyzvať, aby doplnili alebo spresnili osvedčenia doručené podľa článkov 60 a 62.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861287">
              <w:rPr>
                <w:rFonts w:ascii="Times New Roman" w:hAnsi="Times New Roman"/>
                <w:sz w:val="16"/>
                <w:szCs w:val="16"/>
              </w:rPr>
              <w:t>§: 39</w:t>
            </w:r>
          </w:p>
          <w:p w:rsidR="00C52EEC" w:rsidP="00517B81">
            <w:pPr>
              <w:bidi w:val="0"/>
              <w:jc w:val="both"/>
              <w:rPr>
                <w:rFonts w:ascii="Times New Roman" w:hAnsi="Times New Roman"/>
                <w:sz w:val="16"/>
                <w:szCs w:val="16"/>
              </w:rPr>
            </w:pPr>
            <w:r>
              <w:rPr>
                <w:rFonts w:ascii="Times New Roman" w:hAnsi="Times New Roman"/>
                <w:sz w:val="16"/>
                <w:szCs w:val="16"/>
              </w:rPr>
              <w:t>O: 6</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861287">
              <w:rPr>
                <w:rFonts w:ascii="Times New Roman" w:hAnsi="Times New Roman"/>
                <w:sz w:val="16"/>
                <w:szCs w:val="16"/>
              </w:rPr>
              <w:t>§: 55</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Pr>
                <w:rFonts w:ascii="Times New Roman" w:hAnsi="Times New Roman"/>
                <w:sz w:val="16"/>
                <w:szCs w:val="16"/>
              </w:rPr>
              <w:t>V: 4</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861287">
              <w:rPr>
                <w:rFonts w:ascii="Times New Roman" w:hAnsi="Times New Roman"/>
                <w:sz w:val="16"/>
                <w:szCs w:val="16"/>
              </w:rPr>
              <w:t>§: 83</w:t>
            </w:r>
          </w:p>
          <w:p w:rsidR="00C52EEC" w:rsidRPr="001340E3" w:rsidP="00517B81">
            <w:pPr>
              <w:bidi w:val="0"/>
              <w:jc w:val="both"/>
              <w:rPr>
                <w:rFonts w:ascii="Times New Roman" w:hAnsi="Times New Roman"/>
                <w:sz w:val="16"/>
                <w:szCs w:val="16"/>
              </w:rPr>
            </w:pPr>
            <w:r>
              <w:rPr>
                <w:rFonts w:ascii="Times New Roman" w:hAnsi="Times New Roman"/>
                <w:sz w:val="16"/>
                <w:szCs w:val="16"/>
              </w:rPr>
              <w:t>O: 9</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E237CE">
              <w:rPr>
                <w:rFonts w:ascii="Times New Roman" w:hAnsi="Times New Roman"/>
                <w:sz w:val="16"/>
                <w:szCs w:val="16"/>
              </w:rPr>
              <w:t>(6) Ak uchádzač alebo záujemca použije jednotný európsky dokument, verejný obstarávateľ alebo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alebo obstarávateľovi do piatich pracovných dní odo dňa doručenia žiadosti, ak verejný obstarávateľ alebo obstarávateľ neurčil dlhšiu lehotu.</w:t>
            </w:r>
          </w:p>
          <w:p w:rsidR="00C52EEC" w:rsidP="00517B81">
            <w:pPr>
              <w:bidi w:val="0"/>
              <w:rPr>
                <w:rFonts w:ascii="Times New Roman" w:hAnsi="Times New Roman"/>
                <w:sz w:val="16"/>
                <w:szCs w:val="16"/>
              </w:rPr>
            </w:pPr>
          </w:p>
          <w:p w:rsidR="00C52EEC" w:rsidRPr="00E237CE" w:rsidP="00517B81">
            <w:pPr>
              <w:bidi w:val="0"/>
              <w:rPr>
                <w:rFonts w:ascii="Times New Roman" w:hAnsi="Times New Roman"/>
                <w:sz w:val="16"/>
                <w:szCs w:val="16"/>
              </w:rPr>
            </w:pPr>
            <w:r w:rsidRPr="00E237CE">
              <w:rPr>
                <w:rFonts w:ascii="Times New Roman" w:hAnsi="Times New Roman"/>
                <w:sz w:val="16"/>
                <w:szCs w:val="16"/>
              </w:rPr>
              <w:t>Verejný obstarávateľ a obstarávateľ písomne požiada</w:t>
            </w:r>
            <w:r>
              <w:rPr>
                <w:rFonts w:ascii="Times New Roman" w:hAnsi="Times New Roman"/>
                <w:sz w:val="16"/>
                <w:szCs w:val="16"/>
              </w:rPr>
              <w:t>jú</w:t>
            </w:r>
            <w:r w:rsidRPr="00E237CE">
              <w:rPr>
                <w:rFonts w:ascii="Times New Roman" w:hAnsi="Times New Roman"/>
                <w:sz w:val="16"/>
                <w:szCs w:val="16"/>
              </w:rPr>
              <w:t xml:space="preserve"> uchádzačov o predloženie dokladov preukazujúcich splnenie podmienok účasti v lehote nie kratšej ako 5 pracovných dní odo dňa doručenia žiadosti a vyhodnot</w:t>
            </w:r>
            <w:r>
              <w:rPr>
                <w:rFonts w:ascii="Times New Roman" w:hAnsi="Times New Roman"/>
                <w:sz w:val="16"/>
                <w:szCs w:val="16"/>
              </w:rPr>
              <w:t>ia</w:t>
            </w:r>
            <w:r w:rsidR="00861287">
              <w:rPr>
                <w:rFonts w:ascii="Times New Roman" w:hAnsi="Times New Roman"/>
                <w:sz w:val="16"/>
                <w:szCs w:val="16"/>
              </w:rPr>
              <w:t xml:space="preserve"> ich podľa § 40</w:t>
            </w:r>
            <w:r w:rsidRPr="00E237CE">
              <w:rPr>
                <w:rFonts w:ascii="Times New Roman" w:hAnsi="Times New Roman"/>
                <w:sz w:val="16"/>
                <w:szCs w:val="16"/>
              </w:rPr>
              <w:t>.</w:t>
            </w:r>
          </w:p>
          <w:p w:rsidR="00C52EEC" w:rsidRPr="00E237CE" w:rsidP="00517B81">
            <w:pPr>
              <w:bidi w:val="0"/>
              <w:rPr>
                <w:rFonts w:ascii="Times New Roman" w:hAnsi="Times New Roman"/>
                <w:sz w:val="16"/>
                <w:szCs w:val="16"/>
              </w:rPr>
            </w:pPr>
          </w:p>
          <w:p w:rsidR="00C52EEC" w:rsidRPr="00B452A7" w:rsidP="00861287">
            <w:pPr>
              <w:bidi w:val="0"/>
              <w:rPr>
                <w:rFonts w:ascii="Times New Roman" w:hAnsi="Times New Roman"/>
                <w:sz w:val="16"/>
                <w:szCs w:val="16"/>
              </w:rPr>
            </w:pPr>
            <w:r w:rsidRPr="00E237CE">
              <w:rPr>
                <w:rFonts w:ascii="Times New Roman" w:hAnsi="Times New Roman"/>
                <w:sz w:val="16"/>
                <w:szCs w:val="16"/>
              </w:rPr>
              <w:t>(9) Pri zadávaní zákazky na základe rámcovej dohody verejný obstarávateľ nevyžaduje od hospodárskeho subjektu alebo hospodárskych subjektov, ktoré sú zmluvnou stranou rámcovej dohody, doklady na preukázanie splnenia podmienok účasti, ak</w:t>
            </w:r>
            <w:r w:rsidR="00861287">
              <w:rPr>
                <w:rFonts w:ascii="Times New Roman" w:hAnsi="Times New Roman"/>
                <w:sz w:val="16"/>
                <w:szCs w:val="16"/>
              </w:rPr>
              <w:t xml:space="preserve"> ich má</w:t>
            </w:r>
            <w:r w:rsidRPr="00E237CE">
              <w:rPr>
                <w:rFonts w:ascii="Times New Roman" w:hAnsi="Times New Roman"/>
                <w:sz w:val="16"/>
                <w:szCs w:val="16"/>
              </w:rPr>
              <w:t xml:space="preserve"> k dispozícii z postupu verejného obstarávania použitého na uzavretie rámcovej dohody.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59</w:t>
            </w:r>
          </w:p>
          <w:p w:rsidR="00C52EEC" w:rsidRPr="00FC7D57"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Bez ohľadu na odsek 4 sa od hospodárskych subjektov nevyžaduje, aby predložili podporné dokumenty alebo iné listinné dôkazy, ak a pokiaľ má verejný obstarávateľ možnosť získať osvedčenia alebo relevantné informácie priamo na základe bezplatného prístupu do vnútroštátnej databázy v ktoromkoľvek členskom štáte, akou je národný register obstarávania, virtuálny spis spoločnosti, systém elektronickej archivácie dokumentov alebo predkvalifikačný systém.</w:t>
            </w:r>
          </w:p>
          <w:p w:rsidR="00C52EEC" w:rsidRPr="003F0435" w:rsidP="00517B81">
            <w:pPr>
              <w:bidi w:val="0"/>
              <w:jc w:val="both"/>
              <w:rPr>
                <w:rFonts w:ascii="Times New Roman" w:hAnsi="Times New Roman"/>
                <w:sz w:val="16"/>
                <w:szCs w:val="16"/>
              </w:rPr>
            </w:pPr>
          </w:p>
          <w:p w:rsidR="00C52EEC" w:rsidRPr="003F0435" w:rsidP="00517B81">
            <w:pPr>
              <w:bidi w:val="0"/>
              <w:jc w:val="both"/>
              <w:rPr>
                <w:rFonts w:ascii="Times New Roman" w:hAnsi="Times New Roman"/>
                <w:sz w:val="16"/>
                <w:szCs w:val="16"/>
              </w:rPr>
            </w:pPr>
            <w:r w:rsidRPr="003F0435">
              <w:rPr>
                <w:rFonts w:ascii="Times New Roman" w:hAnsi="Times New Roman"/>
                <w:sz w:val="16"/>
                <w:szCs w:val="16"/>
              </w:rPr>
              <w:t>Bez ohľadu na odsek 4 sa od hospodárskych subjektov nevyžaduje, aby predložili podporné dokumenty, ak verejný obstarávateľ, ktorý zadal zákazku alebo uzavrel rámcovú dohodu, už tieto dokumenty má.</w:t>
            </w:r>
          </w:p>
          <w:p w:rsidR="00C52EEC" w:rsidRPr="003F0435"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B86155">
              <w:rPr>
                <w:rFonts w:ascii="Times New Roman" w:hAnsi="Times New Roman"/>
                <w:sz w:val="16"/>
                <w:szCs w:val="16"/>
              </w:rPr>
              <w:t>Na účely prvého pododseku členské štáty zabezpečia, aby do databáz, ktoré obsahujú relevantné informácie o hospodárskych subjektoch a do ktorých môžu nahliadnuť ich verejní obstarávatelia, mohli za rovnakých podmienok nahliadnuť aj verejní obstarávatelia z iných členských štátov.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861287">
              <w:rPr>
                <w:rFonts w:ascii="Times New Roman" w:hAnsi="Times New Roman"/>
                <w:sz w:val="16"/>
                <w:szCs w:val="16"/>
              </w:rPr>
              <w:t>§: 39</w:t>
            </w:r>
          </w:p>
          <w:p w:rsidR="00C52EEC" w:rsidRPr="001340E3" w:rsidP="00517B81">
            <w:pPr>
              <w:bidi w:val="0"/>
              <w:jc w:val="both"/>
              <w:rPr>
                <w:rFonts w:ascii="Times New Roman" w:hAnsi="Times New Roman"/>
                <w:sz w:val="16"/>
                <w:szCs w:val="16"/>
              </w:rPr>
            </w:pPr>
            <w:r>
              <w:rPr>
                <w:rFonts w:ascii="Times New Roman" w:hAnsi="Times New Roman"/>
                <w:sz w:val="16"/>
                <w:szCs w:val="16"/>
              </w:rPr>
              <w:t>O: 7,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64714" w:rsidP="00517B81">
            <w:pPr>
              <w:bidi w:val="0"/>
              <w:jc w:val="both"/>
              <w:rPr>
                <w:rFonts w:ascii="Times New Roman" w:hAnsi="Times New Roman"/>
                <w:sz w:val="16"/>
                <w:szCs w:val="16"/>
              </w:rPr>
            </w:pPr>
            <w:r w:rsidRPr="00A64714">
              <w:rPr>
                <w:rFonts w:ascii="Times New Roman" w:hAnsi="Times New Roman"/>
                <w:sz w:val="16"/>
                <w:szCs w:val="16"/>
              </w:rPr>
              <w:t>(7) Ak verejný obstarávateľ alebo obstarávateľ má k dokladom prístup podľa odseku 4 druhej vety, tieto od uchádzača alebo záujemcu nevyžaduje, a požadované informácie získa na základe prístupu do elektronickej databázy.</w:t>
            </w:r>
          </w:p>
          <w:p w:rsidR="00C52EEC" w:rsidRPr="00A64714"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A64714">
              <w:rPr>
                <w:rFonts w:ascii="Times New Roman" w:hAnsi="Times New Roman"/>
                <w:sz w:val="16"/>
                <w:szCs w:val="16"/>
              </w:rPr>
              <w:t>(8) Verejný obstarávateľ alebo obstarávateľ nevyžaduje ani predloženie dokladu alebo dokladov,  ktoré má k dispozícii z iného verejného obstarávania a ktoré sú aktuálne a platné.</w:t>
            </w: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59</w:t>
            </w:r>
          </w:p>
          <w:p w:rsidR="00C52EEC" w:rsidRPr="00FC7D57"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3F0435">
              <w:rPr>
                <w:rFonts w:ascii="Times New Roman" w:hAnsi="Times New Roman"/>
                <w:sz w:val="16"/>
                <w:szCs w:val="16"/>
              </w:rPr>
              <w:t>Členské štáty sprístupnia a aktualizujú v systéme e-Certis úplný zoznam databáz obsahujúcich relevantné informácie o hospodárskych subjektoch, do ktorých môžu nahliadnuť verejní obstarávatelia z iných členských štátov. Členské štáty poskytnú na požiadanie iným členským štátom akékoľvek informácie súvisiace s databázami uvedenými v tomto článku.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861287">
              <w:rPr>
                <w:rFonts w:ascii="Times New Roman" w:hAnsi="Times New Roman"/>
                <w:sz w:val="16"/>
                <w:szCs w:val="16"/>
              </w:rPr>
              <w:t>§: 147</w:t>
            </w:r>
          </w:p>
          <w:p w:rsidR="00C52EEC" w:rsidRPr="001340E3" w:rsidP="00517B81">
            <w:pPr>
              <w:bidi w:val="0"/>
              <w:jc w:val="both"/>
              <w:rPr>
                <w:rFonts w:ascii="Times New Roman" w:hAnsi="Times New Roman"/>
                <w:sz w:val="16"/>
                <w:szCs w:val="16"/>
              </w:rPr>
            </w:pPr>
            <w:r w:rsidR="00C15C2D">
              <w:rPr>
                <w:rFonts w:ascii="Times New Roman" w:hAnsi="Times New Roman"/>
                <w:sz w:val="16"/>
                <w:szCs w:val="16"/>
              </w:rPr>
              <w:t>P: o</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F11DE3">
              <w:rPr>
                <w:rFonts w:ascii="Times New Roman" w:hAnsi="Times New Roman"/>
                <w:sz w:val="16"/>
                <w:szCs w:val="16"/>
              </w:rPr>
              <w:t>Úrad</w:t>
            </w:r>
            <w:r>
              <w:rPr>
                <w:rFonts w:ascii="Times New Roman" w:hAnsi="Times New Roman"/>
                <w:sz w:val="16"/>
                <w:szCs w:val="16"/>
              </w:rPr>
              <w:t xml:space="preserve"> </w:t>
            </w:r>
          </w:p>
          <w:p w:rsidR="00C52EEC" w:rsidP="00517B81">
            <w:pPr>
              <w:bidi w:val="0"/>
              <w:rPr>
                <w:rFonts w:ascii="Times New Roman" w:hAnsi="Times New Roman"/>
                <w:sz w:val="16"/>
                <w:szCs w:val="16"/>
              </w:rPr>
            </w:pPr>
            <w:r w:rsidR="00C15C2D">
              <w:rPr>
                <w:rFonts w:ascii="Times New Roman" w:hAnsi="Times New Roman"/>
                <w:sz w:val="16"/>
                <w:szCs w:val="16"/>
              </w:rPr>
              <w:t>o</w:t>
            </w:r>
            <w:r w:rsidRPr="00F11DE3">
              <w:rPr>
                <w:rFonts w:ascii="Times New Roman" w:hAnsi="Times New Roman"/>
                <w:sz w:val="16"/>
                <w:szCs w:val="16"/>
              </w:rPr>
              <w:t>)</w:t>
            </w:r>
            <w:r>
              <w:rPr>
                <w:rFonts w:ascii="Times New Roman" w:hAnsi="Times New Roman"/>
                <w:sz w:val="16"/>
                <w:szCs w:val="16"/>
              </w:rPr>
              <w:t xml:space="preserve"> </w:t>
            </w:r>
            <w:r w:rsidRPr="00F11DE3">
              <w:rPr>
                <w:rFonts w:ascii="Times New Roman" w:hAnsi="Times New Roman"/>
                <w:sz w:val="16"/>
                <w:szCs w:val="16"/>
              </w:rPr>
              <w:t>sprístupňuje a aktualizuje úplný zoznam databáz, ktoré obsahujú informácie o hospodárskych subjektoch v systéme e-Certis</w:t>
            </w: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60</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A7AC5" w:rsidP="00517B81">
            <w:pPr>
              <w:bidi w:val="0"/>
              <w:jc w:val="both"/>
              <w:rPr>
                <w:rFonts w:ascii="Times New Roman" w:hAnsi="Times New Roman"/>
                <w:sz w:val="16"/>
                <w:szCs w:val="16"/>
              </w:rPr>
            </w:pPr>
            <w:r w:rsidRPr="00BA7AC5">
              <w:rPr>
                <w:rFonts w:ascii="Times New Roman" w:hAnsi="Times New Roman"/>
                <w:sz w:val="16"/>
                <w:szCs w:val="16"/>
              </w:rPr>
              <w:t>Verejní obstarávatelia môžu požadovať osvedčenia, vyhlásenia a iné dôkazové prostriedky uvedené v odsekoch 2, 3 a 4 tohto článku a v prílohe XII ako dôkaz toho, že neexistujú dôvody na vylúčenie, ako sa uvádza v článku 57, a že sú splnené podmienky účasti v súlade s článkom 58.</w:t>
            </w:r>
          </w:p>
          <w:p w:rsidR="00C52EEC" w:rsidRPr="00BA7AC5"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BA7AC5">
              <w:rPr>
                <w:rFonts w:ascii="Times New Roman" w:hAnsi="Times New Roman"/>
                <w:sz w:val="16"/>
                <w:szCs w:val="16"/>
              </w:rPr>
              <w:t>Verejní obstarávatelia nepožadujú iné dôkazové prostriedky, než sú prostriedky uvedené v tomto článku a v článku 62. Pokiaľ ide o článok 63, hospodárske subjekty môžu na to, aby verejnému obstarávateľovi preukázali, že budú mať k dispozícii potrebné zdroje, použiť akýkoľvek primeraný dôkazový prostriedok.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C15C2D">
              <w:rPr>
                <w:rFonts w:ascii="Times New Roman" w:hAnsi="Times New Roman"/>
                <w:sz w:val="16"/>
                <w:szCs w:val="16"/>
              </w:rPr>
              <w:t>§: 32</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00709" w:rsidP="00517B81">
            <w:pPr>
              <w:bidi w:val="0"/>
              <w:rPr>
                <w:rFonts w:ascii="Times New Roman" w:hAnsi="Times New Roman"/>
                <w:sz w:val="16"/>
                <w:szCs w:val="16"/>
              </w:rPr>
            </w:pPr>
            <w:r>
              <w:rPr>
                <w:rFonts w:ascii="Times New Roman" w:hAnsi="Times New Roman"/>
                <w:sz w:val="16"/>
                <w:szCs w:val="16"/>
              </w:rPr>
              <w:t xml:space="preserve">(2) </w:t>
            </w:r>
            <w:r w:rsidRPr="00B00709">
              <w:rPr>
                <w:rFonts w:ascii="Times New Roman" w:hAnsi="Times New Roman"/>
                <w:sz w:val="16"/>
                <w:szCs w:val="16"/>
              </w:rPr>
              <w:t xml:space="preserve">Uchádzač alebo záujemca preukazuje splnenie podmienok účasti podľa odseku 1 </w:t>
            </w:r>
          </w:p>
          <w:p w:rsidR="00C52EEC" w:rsidRPr="00B00709" w:rsidP="00517B81">
            <w:pPr>
              <w:bidi w:val="0"/>
              <w:rPr>
                <w:rFonts w:ascii="Times New Roman" w:hAnsi="Times New Roman"/>
                <w:sz w:val="16"/>
                <w:szCs w:val="16"/>
              </w:rPr>
            </w:pPr>
            <w:r w:rsidRPr="00B00709">
              <w:rPr>
                <w:rFonts w:ascii="Times New Roman" w:hAnsi="Times New Roman"/>
                <w:sz w:val="16"/>
                <w:szCs w:val="16"/>
              </w:rPr>
              <w:t>a)</w:t>
            </w:r>
            <w:r>
              <w:rPr>
                <w:rFonts w:ascii="Times New Roman" w:hAnsi="Times New Roman"/>
                <w:sz w:val="16"/>
                <w:szCs w:val="16"/>
              </w:rPr>
              <w:t xml:space="preserve"> </w:t>
            </w:r>
            <w:r w:rsidRPr="00B00709">
              <w:rPr>
                <w:rFonts w:ascii="Times New Roman" w:hAnsi="Times New Roman"/>
                <w:sz w:val="16"/>
                <w:szCs w:val="16"/>
              </w:rPr>
              <w:t>písm. a) doloženým výpisom z registra trestov nie starším ako tri mesiace,</w:t>
            </w:r>
          </w:p>
          <w:p w:rsidR="00C52EEC" w:rsidRPr="00B00709" w:rsidP="00517B81">
            <w:pPr>
              <w:bidi w:val="0"/>
              <w:rPr>
                <w:rFonts w:ascii="Times New Roman" w:hAnsi="Times New Roman"/>
                <w:sz w:val="16"/>
                <w:szCs w:val="16"/>
              </w:rPr>
            </w:pPr>
            <w:r w:rsidRPr="00B00709">
              <w:rPr>
                <w:rFonts w:ascii="Times New Roman" w:hAnsi="Times New Roman"/>
                <w:sz w:val="16"/>
                <w:szCs w:val="16"/>
              </w:rPr>
              <w:t>b)</w:t>
            </w:r>
            <w:r>
              <w:rPr>
                <w:rFonts w:ascii="Times New Roman" w:hAnsi="Times New Roman"/>
                <w:sz w:val="16"/>
                <w:szCs w:val="16"/>
              </w:rPr>
              <w:t xml:space="preserve"> </w:t>
            </w:r>
            <w:r w:rsidRPr="00B00709">
              <w:rPr>
                <w:rFonts w:ascii="Times New Roman" w:hAnsi="Times New Roman"/>
                <w:sz w:val="16"/>
                <w:szCs w:val="16"/>
              </w:rPr>
              <w:t>písm. b) doloženým potvrdením zdravotnej poisťovne a Sociálnej poisťovne nie starším ako tri mesiace,</w:t>
            </w:r>
          </w:p>
          <w:p w:rsidR="00C52EEC" w:rsidRPr="00B00709" w:rsidP="00517B81">
            <w:pPr>
              <w:bidi w:val="0"/>
              <w:rPr>
                <w:rFonts w:ascii="Times New Roman" w:hAnsi="Times New Roman"/>
                <w:sz w:val="16"/>
                <w:szCs w:val="16"/>
              </w:rPr>
            </w:pPr>
            <w:r w:rsidRPr="00B00709">
              <w:rPr>
                <w:rFonts w:ascii="Times New Roman" w:hAnsi="Times New Roman"/>
                <w:sz w:val="16"/>
                <w:szCs w:val="16"/>
              </w:rPr>
              <w:t>c)</w:t>
            </w:r>
            <w:r>
              <w:rPr>
                <w:rFonts w:ascii="Times New Roman" w:hAnsi="Times New Roman"/>
                <w:sz w:val="16"/>
                <w:szCs w:val="16"/>
              </w:rPr>
              <w:t xml:space="preserve"> </w:t>
            </w:r>
            <w:r w:rsidRPr="00B00709">
              <w:rPr>
                <w:rFonts w:ascii="Times New Roman" w:hAnsi="Times New Roman"/>
                <w:sz w:val="16"/>
                <w:szCs w:val="16"/>
              </w:rPr>
              <w:t xml:space="preserve">písm. c) doloženým potvrdením miestne príslušného daňového úradu nie starším ako tri mesiace, </w:t>
            </w:r>
          </w:p>
          <w:p w:rsidR="00C52EEC" w:rsidRPr="00B00709" w:rsidP="00517B81">
            <w:pPr>
              <w:bidi w:val="0"/>
              <w:rPr>
                <w:rFonts w:ascii="Times New Roman" w:hAnsi="Times New Roman"/>
                <w:sz w:val="16"/>
                <w:szCs w:val="16"/>
              </w:rPr>
            </w:pPr>
            <w:r w:rsidRPr="00B00709">
              <w:rPr>
                <w:rFonts w:ascii="Times New Roman" w:hAnsi="Times New Roman"/>
                <w:sz w:val="16"/>
                <w:szCs w:val="16"/>
              </w:rPr>
              <w:t>d)</w:t>
            </w:r>
            <w:r>
              <w:rPr>
                <w:rFonts w:ascii="Times New Roman" w:hAnsi="Times New Roman"/>
                <w:sz w:val="16"/>
                <w:szCs w:val="16"/>
              </w:rPr>
              <w:t xml:space="preserve"> </w:t>
            </w:r>
            <w:r w:rsidRPr="00B00709">
              <w:rPr>
                <w:rFonts w:ascii="Times New Roman" w:hAnsi="Times New Roman"/>
                <w:sz w:val="16"/>
                <w:szCs w:val="16"/>
              </w:rPr>
              <w:t>písm. d) doloženým potvrdením príslušného súdu nie starším ako tri mesiace,</w:t>
            </w:r>
          </w:p>
          <w:p w:rsidR="00C52EEC" w:rsidRPr="00B00709" w:rsidP="00517B81">
            <w:pPr>
              <w:bidi w:val="0"/>
              <w:rPr>
                <w:rFonts w:ascii="Times New Roman" w:hAnsi="Times New Roman"/>
                <w:sz w:val="16"/>
                <w:szCs w:val="16"/>
              </w:rPr>
            </w:pPr>
            <w:r w:rsidRPr="00B00709">
              <w:rPr>
                <w:rFonts w:ascii="Times New Roman" w:hAnsi="Times New Roman"/>
                <w:sz w:val="16"/>
                <w:szCs w:val="16"/>
              </w:rPr>
              <w:t>e)</w:t>
            </w:r>
            <w:r>
              <w:rPr>
                <w:rFonts w:ascii="Times New Roman" w:hAnsi="Times New Roman"/>
                <w:sz w:val="16"/>
                <w:szCs w:val="16"/>
              </w:rPr>
              <w:t xml:space="preserve"> </w:t>
            </w:r>
            <w:r w:rsidRPr="00B00709">
              <w:rPr>
                <w:rFonts w:ascii="Times New Roman" w:hAnsi="Times New Roman"/>
                <w:sz w:val="16"/>
                <w:szCs w:val="16"/>
              </w:rPr>
              <w:t>písm. e) doloženým dokladom o oprávnení dodávať tovar, uskutočňovať stavebné práce alebo poskytovať službu, ktorý zodpovedá predmetu zákazky,</w:t>
            </w:r>
          </w:p>
          <w:p w:rsidR="00C52EEC" w:rsidRPr="001340E3" w:rsidP="00517B81">
            <w:pPr>
              <w:bidi w:val="0"/>
              <w:rPr>
                <w:rFonts w:ascii="Times New Roman" w:hAnsi="Times New Roman"/>
                <w:sz w:val="16"/>
                <w:szCs w:val="16"/>
              </w:rPr>
            </w:pPr>
            <w:r w:rsidRPr="00B00709">
              <w:rPr>
                <w:rFonts w:ascii="Times New Roman" w:hAnsi="Times New Roman"/>
                <w:sz w:val="16"/>
                <w:szCs w:val="16"/>
              </w:rPr>
              <w:t>f)</w:t>
            </w:r>
            <w:r>
              <w:rPr>
                <w:rFonts w:ascii="Times New Roman" w:hAnsi="Times New Roman"/>
                <w:sz w:val="16"/>
                <w:szCs w:val="16"/>
              </w:rPr>
              <w:t xml:space="preserve"> </w:t>
            </w:r>
            <w:r w:rsidRPr="00B00709">
              <w:rPr>
                <w:rFonts w:ascii="Times New Roman" w:hAnsi="Times New Roman"/>
                <w:sz w:val="16"/>
                <w:szCs w:val="16"/>
              </w:rPr>
              <w:t>písm. f) doloženým čestným vyhlásením.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60</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A7AC5" w:rsidP="00517B81">
            <w:pPr>
              <w:bidi w:val="0"/>
              <w:jc w:val="both"/>
              <w:rPr>
                <w:rFonts w:ascii="Times New Roman" w:hAnsi="Times New Roman"/>
                <w:sz w:val="16"/>
                <w:szCs w:val="16"/>
              </w:rPr>
            </w:pPr>
            <w:r w:rsidRPr="00BA7AC5">
              <w:rPr>
                <w:rFonts w:ascii="Times New Roman" w:hAnsi="Times New Roman"/>
                <w:sz w:val="16"/>
                <w:szCs w:val="16"/>
              </w:rPr>
              <w:t>Verejní obstarávatelia akceptujú ako dostatočný dôkaz, že na hospodársky subjekt sa nevzťahuje žiadny z prípadov uvedených v článku 57, tieto doklady:</w:t>
            </w:r>
          </w:p>
          <w:p w:rsidR="00C52EEC" w:rsidRPr="00BA7AC5" w:rsidP="00517B81">
            <w:pPr>
              <w:bidi w:val="0"/>
              <w:jc w:val="both"/>
              <w:rPr>
                <w:rFonts w:ascii="Times New Roman" w:hAnsi="Times New Roman"/>
                <w:sz w:val="16"/>
                <w:szCs w:val="16"/>
              </w:rPr>
            </w:pPr>
          </w:p>
          <w:p w:rsidR="00C52EEC" w:rsidRPr="00BA7AC5" w:rsidP="00517B81">
            <w:pPr>
              <w:bidi w:val="0"/>
              <w:jc w:val="both"/>
              <w:rPr>
                <w:rFonts w:ascii="Times New Roman" w:hAnsi="Times New Roman"/>
                <w:sz w:val="16"/>
                <w:szCs w:val="16"/>
              </w:rPr>
            </w:pPr>
            <w:r w:rsidRPr="00BA7AC5">
              <w:rPr>
                <w:rFonts w:ascii="Times New Roman" w:hAnsi="Times New Roman"/>
                <w:sz w:val="16"/>
                <w:szCs w:val="16"/>
              </w:rPr>
              <w:t>a)</w:t>
            </w:r>
            <w:r>
              <w:rPr>
                <w:rFonts w:ascii="Times New Roman" w:hAnsi="Times New Roman"/>
                <w:sz w:val="16"/>
                <w:szCs w:val="16"/>
              </w:rPr>
              <w:t xml:space="preserve"> </w:t>
            </w:r>
            <w:r w:rsidRPr="00BA7AC5">
              <w:rPr>
                <w:rFonts w:ascii="Times New Roman" w:hAnsi="Times New Roman"/>
                <w:sz w:val="16"/>
                <w:szCs w:val="16"/>
              </w:rPr>
              <w:t>pokiaľ ide o odsek 1 uvedeného článku, predloženie výpisu z príslušného registra, ako napríklad registra trestov alebo, ak takýto neexistuje, predloženie rovnocenného dokumentu vydaného príslušným súdnym alebo správnym orgánom v členskom štáte alebo krajine pôvodu alebo v krajine, v ktorej je hospodársky subjekt usadený, ktorým sa preukazuje, že príslušné požiadavky boli splnené;</w:t>
            </w:r>
          </w:p>
          <w:p w:rsidR="00C52EEC" w:rsidRPr="00BA7AC5" w:rsidP="00517B81">
            <w:pPr>
              <w:bidi w:val="0"/>
              <w:jc w:val="both"/>
              <w:rPr>
                <w:rFonts w:ascii="Times New Roman" w:hAnsi="Times New Roman"/>
                <w:sz w:val="16"/>
                <w:szCs w:val="16"/>
              </w:rPr>
            </w:pPr>
            <w:r w:rsidRPr="00BA7AC5">
              <w:rPr>
                <w:rFonts w:ascii="Times New Roman" w:hAnsi="Times New Roman"/>
                <w:sz w:val="16"/>
                <w:szCs w:val="16"/>
              </w:rPr>
              <w:t xml:space="preserve"> </w:t>
            </w:r>
          </w:p>
          <w:p w:rsidR="00C52EEC" w:rsidRPr="00BA7AC5" w:rsidP="00517B81">
            <w:pPr>
              <w:bidi w:val="0"/>
              <w:jc w:val="both"/>
              <w:rPr>
                <w:rFonts w:ascii="Times New Roman" w:hAnsi="Times New Roman"/>
                <w:sz w:val="16"/>
                <w:szCs w:val="16"/>
              </w:rPr>
            </w:pPr>
            <w:r w:rsidRPr="00BA7AC5">
              <w:rPr>
                <w:rFonts w:ascii="Times New Roman" w:hAnsi="Times New Roman"/>
                <w:sz w:val="16"/>
                <w:szCs w:val="16"/>
              </w:rPr>
              <w:t>b)</w:t>
            </w:r>
            <w:r>
              <w:rPr>
                <w:rFonts w:ascii="Times New Roman" w:hAnsi="Times New Roman"/>
                <w:sz w:val="16"/>
                <w:szCs w:val="16"/>
              </w:rPr>
              <w:t xml:space="preserve"> </w:t>
            </w:r>
            <w:r w:rsidRPr="00BA7AC5">
              <w:rPr>
                <w:rFonts w:ascii="Times New Roman" w:hAnsi="Times New Roman"/>
                <w:sz w:val="16"/>
                <w:szCs w:val="16"/>
              </w:rPr>
              <w:t>pokiaľ ide o odsek 2 a odsek 4 písm. b) uvedeného článku, osvedčenie vydané príslušným orgánom dotknutého členského štátu alebo dotknutej krajiny.</w:t>
            </w:r>
          </w:p>
          <w:p w:rsidR="00C52EEC" w:rsidRPr="00BA7AC5" w:rsidP="00517B81">
            <w:pPr>
              <w:bidi w:val="0"/>
              <w:jc w:val="both"/>
              <w:rPr>
                <w:rFonts w:ascii="Times New Roman" w:hAnsi="Times New Roman"/>
                <w:sz w:val="16"/>
                <w:szCs w:val="16"/>
              </w:rPr>
            </w:pPr>
            <w:r w:rsidRPr="00BA7AC5">
              <w:rPr>
                <w:rFonts w:ascii="Times New Roman" w:hAnsi="Times New Roman"/>
                <w:sz w:val="16"/>
                <w:szCs w:val="16"/>
              </w:rPr>
              <w:t xml:space="preserve"> </w:t>
            </w:r>
          </w:p>
          <w:p w:rsidR="00C52EEC" w:rsidRPr="00BA7AC5" w:rsidP="00517B81">
            <w:pPr>
              <w:bidi w:val="0"/>
              <w:jc w:val="both"/>
              <w:rPr>
                <w:rFonts w:ascii="Times New Roman" w:hAnsi="Times New Roman"/>
                <w:sz w:val="16"/>
                <w:szCs w:val="16"/>
              </w:rPr>
            </w:pPr>
            <w:r w:rsidRPr="00BA7AC5">
              <w:rPr>
                <w:rFonts w:ascii="Times New Roman" w:hAnsi="Times New Roman"/>
                <w:sz w:val="16"/>
                <w:szCs w:val="16"/>
              </w:rPr>
              <w:t>A ak členský štát alebo príslušná krajina takéto doklady alebo osvedčenia nevydáva, alebo ak sa tieto doklady alebo osvedčenia nevzťahujú na všetky prípady vymedzené v článku 57 ods. 1 a 2 a ods. 4 písm. b), môžu sa nahradiť prísažným vyhlásením príslušnej osoby, alebo v členských štátoch alebo krajinách, kde neexistujú ustanovenia pre prísažné vyhlásenia, čestným vyhlásením urobeným pred príslušným súdnym alebo správnym orgánom, notárom alebo príslušnou profesijnou alebo obchodnou inštitúciou v členskom štáte alebo krajine pôvodu alebo v členskom štáte alebo krajine, kde je tento hospodársky subjekt usadený.</w:t>
            </w:r>
          </w:p>
          <w:p w:rsidR="00C52EEC" w:rsidRPr="00BA7AC5"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BA7AC5">
              <w:rPr>
                <w:rFonts w:ascii="Times New Roman" w:hAnsi="Times New Roman"/>
                <w:sz w:val="16"/>
                <w:szCs w:val="16"/>
              </w:rPr>
              <w:t>Členský štát prípadne poskytne úradné vyhlásenie, v ktorom sa uvedie, že dokumenty alebo osvedčenia uvedené v tomto odseku sa nevydávajú alebo že tieto dokumenty alebo osvedčenia sa nevzťahujú na všetky prípady uvedené v článku 57 ods. 1 a 2 a ods. 4 písm. b). Takéto úradné vyhlásenia sú dostupné prostredníctvom online archívu osvedčení (e-Certis) uvedeného v článku 61.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C15C2D">
              <w:rPr>
                <w:rFonts w:ascii="Times New Roman" w:hAnsi="Times New Roman"/>
                <w:sz w:val="16"/>
                <w:szCs w:val="16"/>
              </w:rPr>
              <w:t>§: 32</w:t>
            </w:r>
          </w:p>
          <w:p w:rsidR="00C52EEC" w:rsidP="00517B81">
            <w:pPr>
              <w:bidi w:val="0"/>
              <w:jc w:val="both"/>
              <w:rPr>
                <w:rFonts w:ascii="Times New Roman" w:hAnsi="Times New Roman"/>
                <w:sz w:val="16"/>
                <w:szCs w:val="16"/>
              </w:rPr>
            </w:pPr>
            <w:r>
              <w:rPr>
                <w:rFonts w:ascii="Times New Roman" w:hAnsi="Times New Roman"/>
                <w:sz w:val="16"/>
                <w:szCs w:val="16"/>
              </w:rPr>
              <w:t>O: 2, 4, 5</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7D3BEC" w:rsidP="00517B81">
            <w:pPr>
              <w:bidi w:val="0"/>
              <w:jc w:val="both"/>
              <w:rPr>
                <w:rFonts w:ascii="Times New Roman" w:hAnsi="Times New Roman"/>
                <w:sz w:val="16"/>
                <w:szCs w:val="16"/>
              </w:rPr>
            </w:pPr>
            <w:r w:rsidR="00C15C2D">
              <w:rPr>
                <w:rFonts w:ascii="Times New Roman" w:hAnsi="Times New Roman"/>
                <w:sz w:val="16"/>
                <w:szCs w:val="16"/>
              </w:rPr>
              <w:t>§: 147</w:t>
            </w:r>
          </w:p>
          <w:p w:rsidR="00C52EEC" w:rsidRPr="001340E3" w:rsidP="00517B81">
            <w:pPr>
              <w:bidi w:val="0"/>
              <w:jc w:val="both"/>
              <w:rPr>
                <w:rFonts w:ascii="Times New Roman" w:hAnsi="Times New Roman"/>
                <w:sz w:val="16"/>
                <w:szCs w:val="16"/>
              </w:rPr>
            </w:pPr>
            <w:r w:rsidR="00C15C2D">
              <w:rPr>
                <w:rFonts w:ascii="Times New Roman" w:hAnsi="Times New Roman"/>
                <w:sz w:val="16"/>
                <w:szCs w:val="16"/>
              </w:rPr>
              <w:t>P: o</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00709" w:rsidP="00517B81">
            <w:pPr>
              <w:bidi w:val="0"/>
              <w:rPr>
                <w:rFonts w:ascii="Times New Roman" w:hAnsi="Times New Roman"/>
                <w:sz w:val="16"/>
                <w:szCs w:val="16"/>
              </w:rPr>
            </w:pPr>
            <w:r>
              <w:rPr>
                <w:rFonts w:ascii="Times New Roman" w:hAnsi="Times New Roman"/>
                <w:sz w:val="16"/>
                <w:szCs w:val="16"/>
              </w:rPr>
              <w:t xml:space="preserve">(2) </w:t>
            </w:r>
            <w:r w:rsidRPr="00B00709">
              <w:rPr>
                <w:rFonts w:ascii="Times New Roman" w:hAnsi="Times New Roman"/>
                <w:sz w:val="16"/>
                <w:szCs w:val="16"/>
              </w:rPr>
              <w:t xml:space="preserve">Uchádzač alebo záujemca preukazuje splnenie podmienok účasti podľa odseku 1 </w:t>
            </w:r>
          </w:p>
          <w:p w:rsidR="00C52EEC" w:rsidRPr="00B00709" w:rsidP="00517B81">
            <w:pPr>
              <w:bidi w:val="0"/>
              <w:rPr>
                <w:rFonts w:ascii="Times New Roman" w:hAnsi="Times New Roman"/>
                <w:sz w:val="16"/>
                <w:szCs w:val="16"/>
              </w:rPr>
            </w:pPr>
            <w:r w:rsidRPr="00B00709">
              <w:rPr>
                <w:rFonts w:ascii="Times New Roman" w:hAnsi="Times New Roman"/>
                <w:sz w:val="16"/>
                <w:szCs w:val="16"/>
              </w:rPr>
              <w:t>a)</w:t>
            </w:r>
            <w:r>
              <w:rPr>
                <w:rFonts w:ascii="Times New Roman" w:hAnsi="Times New Roman"/>
                <w:sz w:val="16"/>
                <w:szCs w:val="16"/>
              </w:rPr>
              <w:t xml:space="preserve"> </w:t>
            </w:r>
            <w:r w:rsidRPr="00B00709">
              <w:rPr>
                <w:rFonts w:ascii="Times New Roman" w:hAnsi="Times New Roman"/>
                <w:sz w:val="16"/>
                <w:szCs w:val="16"/>
              </w:rPr>
              <w:t>písm. a) doloženým výpisom z registra trestov nie starším ako tri mesiace,</w:t>
            </w:r>
          </w:p>
          <w:p w:rsidR="00C52EEC" w:rsidRPr="00B00709" w:rsidP="00517B81">
            <w:pPr>
              <w:bidi w:val="0"/>
              <w:rPr>
                <w:rFonts w:ascii="Times New Roman" w:hAnsi="Times New Roman"/>
                <w:sz w:val="16"/>
                <w:szCs w:val="16"/>
              </w:rPr>
            </w:pPr>
            <w:r w:rsidRPr="00B00709">
              <w:rPr>
                <w:rFonts w:ascii="Times New Roman" w:hAnsi="Times New Roman"/>
                <w:sz w:val="16"/>
                <w:szCs w:val="16"/>
              </w:rPr>
              <w:t>b)</w:t>
            </w:r>
            <w:r>
              <w:rPr>
                <w:rFonts w:ascii="Times New Roman" w:hAnsi="Times New Roman"/>
                <w:sz w:val="16"/>
                <w:szCs w:val="16"/>
              </w:rPr>
              <w:t xml:space="preserve"> </w:t>
            </w:r>
            <w:r w:rsidRPr="00B00709">
              <w:rPr>
                <w:rFonts w:ascii="Times New Roman" w:hAnsi="Times New Roman"/>
                <w:sz w:val="16"/>
                <w:szCs w:val="16"/>
              </w:rPr>
              <w:t>písm. b) doloženým potvrdením zdravotnej poisťovne a Sociálnej poisťovne nie starším ako tri mesiace,</w:t>
            </w:r>
          </w:p>
          <w:p w:rsidR="00C52EEC" w:rsidRPr="00B00709" w:rsidP="00517B81">
            <w:pPr>
              <w:bidi w:val="0"/>
              <w:rPr>
                <w:rFonts w:ascii="Times New Roman" w:hAnsi="Times New Roman"/>
                <w:sz w:val="16"/>
                <w:szCs w:val="16"/>
              </w:rPr>
            </w:pPr>
            <w:r w:rsidRPr="00B00709">
              <w:rPr>
                <w:rFonts w:ascii="Times New Roman" w:hAnsi="Times New Roman"/>
                <w:sz w:val="16"/>
                <w:szCs w:val="16"/>
              </w:rPr>
              <w:t>c)</w:t>
            </w:r>
            <w:r>
              <w:rPr>
                <w:rFonts w:ascii="Times New Roman" w:hAnsi="Times New Roman"/>
                <w:sz w:val="16"/>
                <w:szCs w:val="16"/>
              </w:rPr>
              <w:t xml:space="preserve"> </w:t>
            </w:r>
            <w:r w:rsidRPr="00B00709">
              <w:rPr>
                <w:rFonts w:ascii="Times New Roman" w:hAnsi="Times New Roman"/>
                <w:sz w:val="16"/>
                <w:szCs w:val="16"/>
              </w:rPr>
              <w:t xml:space="preserve">písm. c) doloženým potvrdením miestne príslušného daňového úradu nie starším ako tri mesiace, </w:t>
            </w:r>
          </w:p>
          <w:p w:rsidR="00C52EEC" w:rsidRPr="00B00709" w:rsidP="00517B81">
            <w:pPr>
              <w:bidi w:val="0"/>
              <w:rPr>
                <w:rFonts w:ascii="Times New Roman" w:hAnsi="Times New Roman"/>
                <w:sz w:val="16"/>
                <w:szCs w:val="16"/>
              </w:rPr>
            </w:pPr>
            <w:r w:rsidRPr="00B00709">
              <w:rPr>
                <w:rFonts w:ascii="Times New Roman" w:hAnsi="Times New Roman"/>
                <w:sz w:val="16"/>
                <w:szCs w:val="16"/>
              </w:rPr>
              <w:t>d)</w:t>
            </w:r>
            <w:r>
              <w:rPr>
                <w:rFonts w:ascii="Times New Roman" w:hAnsi="Times New Roman"/>
                <w:sz w:val="16"/>
                <w:szCs w:val="16"/>
              </w:rPr>
              <w:t xml:space="preserve"> </w:t>
            </w:r>
            <w:r w:rsidRPr="00B00709">
              <w:rPr>
                <w:rFonts w:ascii="Times New Roman" w:hAnsi="Times New Roman"/>
                <w:sz w:val="16"/>
                <w:szCs w:val="16"/>
              </w:rPr>
              <w:t>písm. d) doloženým potvrdením príslušného súdu nie starším ako tri mesiace,</w:t>
            </w:r>
          </w:p>
          <w:p w:rsidR="00C52EEC" w:rsidRPr="00B00709" w:rsidP="00517B81">
            <w:pPr>
              <w:bidi w:val="0"/>
              <w:rPr>
                <w:rFonts w:ascii="Times New Roman" w:hAnsi="Times New Roman"/>
                <w:sz w:val="16"/>
                <w:szCs w:val="16"/>
              </w:rPr>
            </w:pPr>
            <w:r w:rsidRPr="00B00709">
              <w:rPr>
                <w:rFonts w:ascii="Times New Roman" w:hAnsi="Times New Roman"/>
                <w:sz w:val="16"/>
                <w:szCs w:val="16"/>
              </w:rPr>
              <w:t>e)</w:t>
            </w:r>
            <w:r>
              <w:rPr>
                <w:rFonts w:ascii="Times New Roman" w:hAnsi="Times New Roman"/>
                <w:sz w:val="16"/>
                <w:szCs w:val="16"/>
              </w:rPr>
              <w:t xml:space="preserve"> </w:t>
            </w:r>
            <w:r w:rsidRPr="00B00709">
              <w:rPr>
                <w:rFonts w:ascii="Times New Roman" w:hAnsi="Times New Roman"/>
                <w:sz w:val="16"/>
                <w:szCs w:val="16"/>
              </w:rPr>
              <w:t>písm. e) doloženým dokladom o oprávnení dodávať tovar, uskutočňovať stavebné práce alebo poskytovať službu, ktorý zodpovedá predmetu zákazky,</w:t>
            </w:r>
          </w:p>
          <w:p w:rsidR="00C52EEC" w:rsidP="00517B81">
            <w:pPr>
              <w:bidi w:val="0"/>
              <w:rPr>
                <w:rFonts w:ascii="Times New Roman" w:hAnsi="Times New Roman"/>
                <w:sz w:val="16"/>
                <w:szCs w:val="16"/>
              </w:rPr>
            </w:pPr>
            <w:r w:rsidRPr="00B00709">
              <w:rPr>
                <w:rFonts w:ascii="Times New Roman" w:hAnsi="Times New Roman"/>
                <w:sz w:val="16"/>
                <w:szCs w:val="16"/>
              </w:rPr>
              <w:t>f)</w:t>
            </w:r>
            <w:r>
              <w:rPr>
                <w:rFonts w:ascii="Times New Roman" w:hAnsi="Times New Roman"/>
                <w:sz w:val="16"/>
                <w:szCs w:val="16"/>
              </w:rPr>
              <w:t xml:space="preserve"> </w:t>
            </w:r>
            <w:r w:rsidRPr="00B00709">
              <w:rPr>
                <w:rFonts w:ascii="Times New Roman" w:hAnsi="Times New Roman"/>
                <w:sz w:val="16"/>
                <w:szCs w:val="16"/>
              </w:rPr>
              <w:t>písm. f) doloženým čestným vyhlásením.</w:t>
            </w:r>
          </w:p>
          <w:p w:rsidR="00C52EEC" w:rsidP="00517B81">
            <w:pPr>
              <w:bidi w:val="0"/>
              <w:rPr>
                <w:rFonts w:ascii="Times New Roman" w:hAnsi="Times New Roman"/>
                <w:sz w:val="16"/>
                <w:szCs w:val="16"/>
              </w:rPr>
            </w:pPr>
          </w:p>
          <w:p w:rsidR="00C15C2D" w:rsidRPr="00C15C2D" w:rsidP="00C15C2D">
            <w:pPr>
              <w:bidi w:val="0"/>
              <w:rPr>
                <w:rFonts w:ascii="Times New Roman" w:hAnsi="Times New Roman"/>
                <w:sz w:val="16"/>
                <w:szCs w:val="16"/>
              </w:rPr>
            </w:pPr>
            <w:r w:rsidRPr="00C15C2D">
              <w:rPr>
                <w:rFonts w:ascii="Times New Roman" w:hAnsi="Times New Roman"/>
                <w:sz w:val="16"/>
                <w:szCs w:val="16"/>
              </w:rPr>
              <w:t>(4)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C15C2D" w:rsidRPr="00C15C2D" w:rsidP="00C15C2D">
            <w:pPr>
              <w:bidi w:val="0"/>
              <w:rPr>
                <w:rFonts w:ascii="Times New Roman" w:hAnsi="Times New Roman"/>
                <w:sz w:val="16"/>
                <w:szCs w:val="16"/>
              </w:rPr>
            </w:pPr>
          </w:p>
          <w:p w:rsidR="00C52EEC" w:rsidP="00C15C2D">
            <w:pPr>
              <w:bidi w:val="0"/>
              <w:rPr>
                <w:rFonts w:ascii="Times New Roman" w:hAnsi="Times New Roman"/>
                <w:sz w:val="16"/>
                <w:szCs w:val="16"/>
              </w:rPr>
            </w:pPr>
            <w:r w:rsidRPr="00C15C2D" w:rsidR="00C15C2D">
              <w:rPr>
                <w:rFonts w:ascii="Times New Roman" w:hAnsi="Times New Roman"/>
                <w:sz w:val="16"/>
                <w:szCs w:val="16"/>
              </w:rPr>
              <w:t>(5)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C52EEC" w:rsidP="00517B81">
            <w:pPr>
              <w:bidi w:val="0"/>
              <w:rPr>
                <w:rFonts w:ascii="Times New Roman" w:hAnsi="Times New Roman"/>
                <w:sz w:val="16"/>
                <w:szCs w:val="16"/>
              </w:rPr>
            </w:pPr>
          </w:p>
          <w:p w:rsidR="00C52EEC" w:rsidRPr="007D3BEC" w:rsidP="00517B81">
            <w:pPr>
              <w:bidi w:val="0"/>
              <w:rPr>
                <w:rFonts w:ascii="Times New Roman" w:hAnsi="Times New Roman"/>
                <w:sz w:val="16"/>
                <w:szCs w:val="16"/>
              </w:rPr>
            </w:pPr>
            <w:r w:rsidRPr="007D3BEC">
              <w:rPr>
                <w:rFonts w:ascii="Times New Roman" w:hAnsi="Times New Roman"/>
                <w:sz w:val="16"/>
                <w:szCs w:val="16"/>
              </w:rPr>
              <w:t xml:space="preserve">Úrad </w:t>
            </w:r>
          </w:p>
          <w:p w:rsidR="00C52EEC" w:rsidRPr="007D3BEC" w:rsidP="00517B81">
            <w:pPr>
              <w:bidi w:val="0"/>
              <w:rPr>
                <w:rFonts w:ascii="Times New Roman" w:hAnsi="Times New Roman"/>
                <w:sz w:val="16"/>
                <w:szCs w:val="16"/>
              </w:rPr>
            </w:pPr>
            <w:r w:rsidR="00C15C2D">
              <w:rPr>
                <w:rFonts w:ascii="Times New Roman" w:hAnsi="Times New Roman"/>
                <w:sz w:val="16"/>
                <w:szCs w:val="16"/>
              </w:rPr>
              <w:t>o</w:t>
            </w:r>
            <w:r w:rsidRPr="007D3BEC">
              <w:rPr>
                <w:rFonts w:ascii="Times New Roman" w:hAnsi="Times New Roman"/>
                <w:sz w:val="16"/>
                <w:szCs w:val="16"/>
              </w:rPr>
              <w:t>) sprístupňuje a aktualizuje úplný zoznam databáz, ktoré obsahujú informácie o hospodárskych subjektoch v systéme e-Certis</w:t>
            </w: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60</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A7AC5" w:rsidP="00517B81">
            <w:pPr>
              <w:bidi w:val="0"/>
              <w:jc w:val="both"/>
              <w:rPr>
                <w:rFonts w:ascii="Times New Roman" w:hAnsi="Times New Roman"/>
                <w:sz w:val="16"/>
                <w:szCs w:val="16"/>
              </w:rPr>
            </w:pPr>
            <w:r w:rsidRPr="00BA7AC5">
              <w:rPr>
                <w:rFonts w:ascii="Times New Roman" w:hAnsi="Times New Roman"/>
                <w:sz w:val="16"/>
                <w:szCs w:val="16"/>
              </w:rPr>
              <w:t>Ekonomické a finančné postavenie hospodárskeho subjektu možno spravidla preukázať jedným alebo viacerými spôsobmi uvedenými v prílohe XII časti I.</w:t>
            </w:r>
          </w:p>
          <w:p w:rsidR="00C52EEC" w:rsidRPr="00BA7AC5"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BA7AC5">
              <w:rPr>
                <w:rFonts w:ascii="Times New Roman" w:hAnsi="Times New Roman"/>
                <w:sz w:val="16"/>
                <w:szCs w:val="16"/>
              </w:rPr>
              <w:t>Ak z akýchkoľvek opodstatnených dôvodov hospodársky subjekt nie je schopný poskytnúť dokumenty požadované verejným obstarávateľom, môže svoje ekonomické a finančné postavenie preukázať akýmkoľvek iným dokumentom, ktorý verejný obstarávateľ považuje za vhodný.</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611D0">
              <w:rPr>
                <w:rFonts w:ascii="Times New Roman" w:hAnsi="Times New Roman"/>
                <w:sz w:val="16"/>
                <w:szCs w:val="16"/>
              </w:rPr>
              <w:t>§: 33</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4611D0">
              <w:rPr>
                <w:rFonts w:ascii="Times New Roman" w:hAnsi="Times New Roman"/>
                <w:sz w:val="16"/>
                <w:szCs w:val="16"/>
              </w:rPr>
              <w:t>§: 33</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534888" w:rsidP="00517B81">
            <w:pPr>
              <w:bidi w:val="0"/>
              <w:rPr>
                <w:rFonts w:ascii="Times New Roman" w:hAnsi="Times New Roman"/>
                <w:sz w:val="16"/>
                <w:szCs w:val="16"/>
              </w:rPr>
            </w:pPr>
            <w:r w:rsidRPr="001F3A52">
              <w:rPr>
                <w:rFonts w:ascii="Times New Roman" w:hAnsi="Times New Roman"/>
                <w:sz w:val="16"/>
                <w:szCs w:val="16"/>
              </w:rPr>
              <w:t>(1</w:t>
            </w:r>
            <w:r>
              <w:rPr>
                <w:rFonts w:ascii="Times New Roman" w:hAnsi="Times New Roman"/>
                <w:sz w:val="16"/>
                <w:szCs w:val="16"/>
              </w:rPr>
              <w:t xml:space="preserve">) </w:t>
            </w:r>
            <w:r w:rsidRPr="00534888">
              <w:rPr>
                <w:rFonts w:ascii="Times New Roman" w:hAnsi="Times New Roman"/>
                <w:sz w:val="16"/>
                <w:szCs w:val="16"/>
              </w:rPr>
              <w:t xml:space="preserve">Finančné a ekonomické postavenie </w:t>
            </w:r>
            <w:r w:rsidR="004611D0">
              <w:rPr>
                <w:rFonts w:ascii="Times New Roman" w:hAnsi="Times New Roman"/>
                <w:sz w:val="16"/>
                <w:szCs w:val="16"/>
              </w:rPr>
              <w:t>sa</w:t>
            </w:r>
            <w:r w:rsidRPr="00534888">
              <w:rPr>
                <w:rFonts w:ascii="Times New Roman" w:hAnsi="Times New Roman"/>
                <w:sz w:val="16"/>
                <w:szCs w:val="16"/>
              </w:rPr>
              <w:t xml:space="preserve"> preuk</w:t>
            </w:r>
            <w:r w:rsidR="004611D0">
              <w:rPr>
                <w:rFonts w:ascii="Times New Roman" w:hAnsi="Times New Roman"/>
                <w:sz w:val="16"/>
                <w:szCs w:val="16"/>
              </w:rPr>
              <w:t>azuje</w:t>
            </w:r>
            <w:r w:rsidRPr="00534888">
              <w:rPr>
                <w:rFonts w:ascii="Times New Roman" w:hAnsi="Times New Roman"/>
                <w:sz w:val="16"/>
                <w:szCs w:val="16"/>
              </w:rPr>
              <w:t xml:space="preserve"> spravidla predložením</w:t>
            </w:r>
          </w:p>
          <w:p w:rsidR="00C52EEC" w:rsidRPr="00534888" w:rsidP="00517B81">
            <w:pPr>
              <w:bidi w:val="0"/>
              <w:rPr>
                <w:rFonts w:ascii="Times New Roman" w:hAnsi="Times New Roman"/>
                <w:sz w:val="16"/>
                <w:szCs w:val="16"/>
              </w:rPr>
            </w:pPr>
            <w:r>
              <w:rPr>
                <w:rFonts w:ascii="Times New Roman" w:hAnsi="Times New Roman"/>
                <w:sz w:val="16"/>
                <w:szCs w:val="16"/>
              </w:rPr>
              <w:t xml:space="preserve">a) </w:t>
            </w:r>
            <w:r w:rsidRPr="00534888">
              <w:rPr>
                <w:rFonts w:ascii="Times New Roman" w:hAnsi="Times New Roman"/>
                <w:sz w:val="16"/>
                <w:szCs w:val="16"/>
              </w:rPr>
              <w:t>vyjadrenia banky alebo pobočky zahraničnej banky,</w:t>
            </w:r>
          </w:p>
          <w:p w:rsidR="00C52EEC" w:rsidRPr="00534888" w:rsidP="00517B81">
            <w:pPr>
              <w:bidi w:val="0"/>
              <w:rPr>
                <w:rFonts w:ascii="Times New Roman" w:hAnsi="Times New Roman"/>
                <w:sz w:val="16"/>
                <w:szCs w:val="16"/>
              </w:rPr>
            </w:pPr>
            <w:r w:rsidRPr="00534888">
              <w:rPr>
                <w:rFonts w:ascii="Times New Roman" w:hAnsi="Times New Roman"/>
                <w:sz w:val="16"/>
                <w:szCs w:val="16"/>
              </w:rPr>
              <w:t>b)</w:t>
            </w:r>
            <w:r>
              <w:rPr>
                <w:rFonts w:ascii="Times New Roman" w:hAnsi="Times New Roman"/>
                <w:sz w:val="16"/>
                <w:szCs w:val="16"/>
              </w:rPr>
              <w:t xml:space="preserve"> </w:t>
            </w:r>
            <w:r w:rsidRPr="00534888">
              <w:rPr>
                <w:rFonts w:ascii="Times New Roman" w:hAnsi="Times New Roman"/>
                <w:sz w:val="16"/>
                <w:szCs w:val="16"/>
              </w:rPr>
              <w:t xml:space="preserve">potvrdenia o poistení zodpovednosti za škodu spôsobenú pri výkone povolania alebo potvrdenia o poistení zodpovednosti za škodu podnikateľa, ak takéto poistenie vyžaduje osobitný </w:t>
            </w:r>
            <w:r w:rsidR="004611D0">
              <w:rPr>
                <w:rFonts w:ascii="Times New Roman" w:hAnsi="Times New Roman"/>
                <w:sz w:val="16"/>
                <w:szCs w:val="16"/>
              </w:rPr>
              <w:t>predpis</w:t>
            </w:r>
            <w:r w:rsidRPr="00534888">
              <w:rPr>
                <w:rFonts w:ascii="Times New Roman" w:hAnsi="Times New Roman"/>
                <w:sz w:val="16"/>
                <w:szCs w:val="16"/>
              </w:rPr>
              <w:t>,</w:t>
            </w:r>
            <w:r w:rsidR="004611D0">
              <w:rPr>
                <w:rFonts w:ascii="Times New Roman" w:hAnsi="Times New Roman"/>
                <w:sz w:val="16"/>
                <w:szCs w:val="16"/>
              </w:rPr>
              <w:t>46)</w:t>
            </w:r>
          </w:p>
          <w:p w:rsidR="00C52EEC" w:rsidRPr="00534888" w:rsidP="00517B81">
            <w:pPr>
              <w:bidi w:val="0"/>
              <w:rPr>
                <w:rFonts w:ascii="Times New Roman" w:hAnsi="Times New Roman"/>
                <w:sz w:val="16"/>
                <w:szCs w:val="16"/>
              </w:rPr>
            </w:pPr>
            <w:r w:rsidRPr="00534888">
              <w:rPr>
                <w:rFonts w:ascii="Times New Roman" w:hAnsi="Times New Roman"/>
                <w:sz w:val="16"/>
                <w:szCs w:val="16"/>
              </w:rPr>
              <w:t>c)</w:t>
            </w:r>
            <w:r>
              <w:rPr>
                <w:rFonts w:ascii="Times New Roman" w:hAnsi="Times New Roman"/>
                <w:sz w:val="16"/>
                <w:szCs w:val="16"/>
              </w:rPr>
              <w:t xml:space="preserve"> </w:t>
            </w:r>
            <w:r w:rsidRPr="00534888">
              <w:rPr>
                <w:rFonts w:ascii="Times New Roman" w:hAnsi="Times New Roman"/>
                <w:sz w:val="16"/>
                <w:szCs w:val="16"/>
              </w:rPr>
              <w:t>súvahy alebo výkazu o majetku a záväzkoch alebo údajov z nich alebo</w:t>
            </w:r>
          </w:p>
          <w:p w:rsidR="00C52EEC" w:rsidP="00517B81">
            <w:pPr>
              <w:bidi w:val="0"/>
              <w:rPr>
                <w:rFonts w:ascii="Times New Roman" w:hAnsi="Times New Roman"/>
                <w:sz w:val="16"/>
                <w:szCs w:val="16"/>
              </w:rPr>
            </w:pPr>
            <w:r w:rsidRPr="00534888">
              <w:rPr>
                <w:rFonts w:ascii="Times New Roman" w:hAnsi="Times New Roman"/>
                <w:sz w:val="16"/>
                <w:szCs w:val="16"/>
              </w:rPr>
              <w:t>d)</w:t>
            </w:r>
            <w:r>
              <w:rPr>
                <w:rFonts w:ascii="Times New Roman" w:hAnsi="Times New Roman"/>
                <w:sz w:val="16"/>
                <w:szCs w:val="16"/>
              </w:rPr>
              <w:t xml:space="preserve"> </w:t>
            </w:r>
            <w:r w:rsidRPr="00534888">
              <w:rPr>
                <w:rFonts w:ascii="Times New Roman" w:hAnsi="Times New Roman"/>
                <w:sz w:val="16"/>
                <w:szCs w:val="16"/>
              </w:rPr>
              <w:t>prehľadu o celkovom obrate a ak je to vhodné, prehľadu o dosiahnutom obrate v oblasti, ktorej sa predmet zákazky alebo koncesie týka, najviac za posledné tri hospodárske roky, za ktoré sú dostupné v závislosti od vzniku alebo začatia prevádzkovania činnosti.</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1F3A52">
              <w:rPr>
                <w:rFonts w:ascii="Times New Roman" w:hAnsi="Times New Roman"/>
                <w:sz w:val="16"/>
                <w:szCs w:val="16"/>
              </w:rPr>
              <w:t>(4)</w:t>
            </w:r>
            <w:r>
              <w:rPr>
                <w:rFonts w:ascii="Times New Roman" w:hAnsi="Times New Roman"/>
                <w:sz w:val="16"/>
                <w:szCs w:val="16"/>
              </w:rPr>
              <w:t xml:space="preserve"> </w:t>
            </w:r>
            <w:r w:rsidRPr="00534888">
              <w:rPr>
                <w:rFonts w:ascii="Times New Roman" w:hAnsi="Times New Roman"/>
                <w:sz w:val="16"/>
                <w:szCs w:val="16"/>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60</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BA7AC5">
              <w:rPr>
                <w:rFonts w:ascii="Times New Roman" w:hAnsi="Times New Roman"/>
                <w:sz w:val="16"/>
                <w:szCs w:val="16"/>
              </w:rPr>
              <w:t>Podľa povahy, množstva alebo dôležitosti, ako aj využitia prác, tovaru alebo služieb, možno technickú spôsobilosť hospodárskych subjektov preukázať jedným alebo viacerými spôsobmi uvedenými v prílohe XII časti II.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611D0">
              <w:rPr>
                <w:rFonts w:ascii="Times New Roman" w:hAnsi="Times New Roman"/>
                <w:sz w:val="16"/>
                <w:szCs w:val="16"/>
              </w:rPr>
              <w:t>§: 34</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r w:rsidR="004C7C23">
              <w:rPr>
                <w:rFonts w:ascii="Times New Roman" w:hAnsi="Times New Roman"/>
                <w:sz w:val="16"/>
                <w:szCs w:val="16"/>
              </w:rPr>
              <w:t>,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611D0" w:rsidRPr="004611D0" w:rsidP="004611D0">
            <w:pPr>
              <w:bidi w:val="0"/>
              <w:jc w:val="both"/>
              <w:rPr>
                <w:rFonts w:ascii="Times New Roman" w:hAnsi="Times New Roman"/>
                <w:sz w:val="16"/>
                <w:szCs w:val="16"/>
              </w:rPr>
            </w:pPr>
            <w:r w:rsidR="00302D47">
              <w:rPr>
                <w:rFonts w:ascii="Times New Roman" w:hAnsi="Times New Roman"/>
                <w:sz w:val="16"/>
                <w:szCs w:val="16"/>
              </w:rPr>
              <w:t>(1) Technická spôsobilosť alebo odborná</w:t>
            </w:r>
            <w:r w:rsidRPr="004611D0">
              <w:rPr>
                <w:rFonts w:ascii="Times New Roman" w:hAnsi="Times New Roman"/>
                <w:sz w:val="16"/>
                <w:szCs w:val="16"/>
              </w:rPr>
              <w:t xml:space="preserve"> spôsobilosť sa preukazuje podľa druhu, množstva, dôležitosti alebo využitia dodávky tovaru, stavebných prác alebo služieb doloženým jedným alebo niekoľkými z týchto dokladov:</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4611D0" w:rsidRPr="004611D0" w:rsidP="004611D0">
            <w:pPr>
              <w:numPr>
                <w:ilvl w:val="1"/>
                <w:numId w:val="27"/>
              </w:numPr>
              <w:tabs>
                <w:tab w:val="clear" w:pos="1440"/>
              </w:tabs>
              <w:bidi w:val="0"/>
              <w:ind w:left="489" w:hanging="142"/>
              <w:jc w:val="both"/>
              <w:rPr>
                <w:rFonts w:ascii="Times New Roman" w:hAnsi="Times New Roman"/>
                <w:sz w:val="16"/>
                <w:szCs w:val="16"/>
              </w:rPr>
            </w:pPr>
            <w:r w:rsidRPr="004611D0">
              <w:rPr>
                <w:rFonts w:ascii="Times New Roman" w:hAnsi="Times New Roman"/>
                <w:sz w:val="16"/>
                <w:szCs w:val="16"/>
              </w:rPr>
              <w:t>bol verejný obstarávateľ alebo obstarávateľ podľa tohto zákona, dokladom je referencia,</w:t>
            </w:r>
          </w:p>
          <w:p w:rsidR="004611D0" w:rsidRPr="004611D0" w:rsidP="004611D0">
            <w:pPr>
              <w:numPr>
                <w:ilvl w:val="1"/>
                <w:numId w:val="27"/>
              </w:numPr>
              <w:tabs>
                <w:tab w:val="clear" w:pos="1440"/>
              </w:tabs>
              <w:bidi w:val="0"/>
              <w:ind w:left="489" w:hanging="142"/>
              <w:jc w:val="both"/>
              <w:rPr>
                <w:rFonts w:ascii="Times New Roman" w:hAnsi="Times New Roman"/>
                <w:sz w:val="16"/>
                <w:szCs w:val="16"/>
              </w:rPr>
            </w:pPr>
            <w:r w:rsidRPr="004611D0">
              <w:rPr>
                <w:rFonts w:ascii="Times New Roman" w:hAnsi="Times New Roman"/>
                <w:sz w:val="16"/>
                <w:szCs w:val="16"/>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údajmi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opisom technického vybavenia, študijných a výskumných zariadení a opatrení použitých uchádzačom alebo záujemcom na zabezpečenie kvality,</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ak ide o zložité tovary, ktoré sa majú dodať, alebo tovary určené na osobitné účely, kontrolou výrobnej kapacity uchádzača alebo záujemcu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ak ide o stavebné práce alebo služby, údajmi o vzdelaní a odbornej praxi alebo o odbornej kvalifikácií osôb určených na plnenie zmluvy alebo koncesnej zmluvy alebo riadiacich zamestnancov, ak nie sú kritériom na vyhodnotenie ponúk,</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uvedením opatrení environmentálneho manažérstva, ktoré uchádzač alebo záujemca použije pri plnení zmluvy alebo koncesnej zmluvy,</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ak ide o stavebné práce alebo služby, údajmi o priemernom ročnom počte zamestnancov a o počte riadiacich zamestnancov za predchádzajúce tri roky,</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údajmi o strojovom, prevádzkovom alebo technickom vybavení, ktoré má uchádzač alebo záujemca k dispozícií na uskutočnenie stavebných prác alebo na poskytnutie služby,</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údajmi o riadení dodávateľského reťazca a systému sledovania, ktorý uchádzač alebo záujemca bude môcť použiť pri plnení zmluvy alebo koncesnej zmluvy,</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uvedením podielu plnenia zo zmluvy alebo koncesnej zmluvy, ktorý má uchádzač alebo záujemca v úmysle zabezpečiť subdodávateľom,</w:t>
            </w:r>
          </w:p>
          <w:p w:rsidR="004611D0" w:rsidRPr="004611D0" w:rsidP="004611D0">
            <w:pPr>
              <w:numPr>
                <w:numId w:val="28"/>
              </w:numPr>
              <w:bidi w:val="0"/>
              <w:ind w:left="206" w:hanging="206"/>
              <w:jc w:val="both"/>
              <w:rPr>
                <w:rFonts w:ascii="Times New Roman" w:hAnsi="Times New Roman"/>
                <w:sz w:val="16"/>
                <w:szCs w:val="16"/>
              </w:rPr>
            </w:pPr>
            <w:r w:rsidRPr="004611D0">
              <w:rPr>
                <w:rFonts w:ascii="Times New Roman" w:hAnsi="Times New Roman"/>
                <w:sz w:val="16"/>
                <w:szCs w:val="16"/>
              </w:rPr>
              <w:t>ak ide o tovar, ktorý sa má dodať,</w:t>
            </w:r>
          </w:p>
          <w:p w:rsidR="004611D0" w:rsidRPr="004611D0" w:rsidP="004611D0">
            <w:pPr>
              <w:numPr>
                <w:numId w:val="29"/>
              </w:numPr>
              <w:tabs>
                <w:tab w:val="clear" w:pos="1440"/>
              </w:tabs>
              <w:bidi w:val="0"/>
              <w:ind w:left="489" w:hanging="142"/>
              <w:jc w:val="both"/>
              <w:rPr>
                <w:rFonts w:ascii="Times New Roman" w:hAnsi="Times New Roman"/>
                <w:sz w:val="16"/>
                <w:szCs w:val="16"/>
              </w:rPr>
            </w:pPr>
            <w:r w:rsidRPr="004611D0">
              <w:rPr>
                <w:rFonts w:ascii="Times New Roman" w:hAnsi="Times New Roman"/>
                <w:sz w:val="16"/>
                <w:szCs w:val="16"/>
              </w:rPr>
              <w:t>vzorkami, opismi alebo fotografiami, ktorých pravosť musí byť overená, ak to verejný obstarávateľ alebo obstarávateľ vyžaduje alebo</w:t>
            </w:r>
          </w:p>
          <w:p w:rsidR="00C52EEC" w:rsidP="004611D0">
            <w:pPr>
              <w:numPr>
                <w:numId w:val="29"/>
              </w:numPr>
              <w:tabs>
                <w:tab w:val="clear" w:pos="1440"/>
              </w:tabs>
              <w:bidi w:val="0"/>
              <w:ind w:left="489" w:hanging="142"/>
              <w:jc w:val="both"/>
              <w:rPr>
                <w:rFonts w:ascii="Times New Roman" w:hAnsi="Times New Roman"/>
                <w:sz w:val="16"/>
                <w:szCs w:val="16"/>
              </w:rPr>
            </w:pPr>
            <w:r w:rsidRPr="004611D0" w:rsidR="004611D0">
              <w:rPr>
                <w:rFonts w:ascii="Times New Roman" w:hAnsi="Times New Roman"/>
                <w:sz w:val="16"/>
                <w:szCs w:val="16"/>
              </w:rPr>
              <w:t>certifikátmi alebo potvrdeniami s jasne identifikovanými odkazmi na technické špecifikácie alebo technické normy vzťahujúce sa na tovar, vydanými orgánmi kontroly kvality alebo určenými orgánmi s právomocou posudzovať zhodu.</w:t>
            </w:r>
          </w:p>
          <w:p w:rsidR="004C7C23" w:rsidP="004C7C23">
            <w:pPr>
              <w:bidi w:val="0"/>
              <w:jc w:val="both"/>
              <w:rPr>
                <w:rFonts w:ascii="Times New Roman" w:hAnsi="Times New Roman"/>
                <w:sz w:val="16"/>
                <w:szCs w:val="16"/>
              </w:rPr>
            </w:pPr>
          </w:p>
          <w:p w:rsidR="004C7C23" w:rsidRPr="001340E3" w:rsidP="004C7C23">
            <w:pPr>
              <w:bidi w:val="0"/>
              <w:jc w:val="both"/>
              <w:rPr>
                <w:rFonts w:ascii="Times New Roman" w:hAnsi="Times New Roman"/>
                <w:sz w:val="16"/>
                <w:szCs w:val="16"/>
              </w:rPr>
            </w:pPr>
            <w:r w:rsidRPr="004C7C23">
              <w:rPr>
                <w:rFonts w:ascii="Times New Roman" w:hAnsi="Times New Roman"/>
                <w:sz w:val="16"/>
                <w:szCs w:val="16"/>
              </w:rPr>
              <w:t>(2) Ak je to potrebné na zaistenie primeranej úrovne hospodárskej súťaže, verejný obstarávateľ a obstarávateľ môžu určiť dlhšiu dobu, ako je doba podľa odseku 1 písm. a) a b).</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60</w:t>
            </w:r>
          </w:p>
          <w:p w:rsidR="00C52EEC" w:rsidRPr="00FC7D57"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86155" w:rsidP="00517B81">
            <w:pPr>
              <w:bidi w:val="0"/>
              <w:jc w:val="both"/>
              <w:rPr>
                <w:rFonts w:ascii="Times New Roman" w:hAnsi="Times New Roman"/>
                <w:sz w:val="16"/>
                <w:szCs w:val="16"/>
              </w:rPr>
            </w:pPr>
            <w:r w:rsidRPr="00B86155">
              <w:rPr>
                <w:rFonts w:ascii="Times New Roman" w:hAnsi="Times New Roman"/>
                <w:sz w:val="16"/>
                <w:szCs w:val="16"/>
              </w:rPr>
              <w:t>Členské štáty sprístupnia ostatným členským štátom na požiadanie akékoľvek informácie týkajúce sa dôvodov na vylúčenie uvedených v článku 57, spôsobilosti vykonávať odbornú činnosť, finančných a technických kapacít uchádzačov podľa článku 58 a akékoľvek informácie týkajúce sa dôkazových prostriedkov uvedených v tomto článku.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D3BEC" w:rsidP="00517B81">
            <w:pPr>
              <w:bidi w:val="0"/>
              <w:jc w:val="both"/>
              <w:rPr>
                <w:rFonts w:ascii="Times New Roman" w:hAnsi="Times New Roman"/>
                <w:sz w:val="16"/>
                <w:szCs w:val="16"/>
              </w:rPr>
            </w:pPr>
            <w:r w:rsidR="004611D0">
              <w:rPr>
                <w:rFonts w:ascii="Times New Roman" w:hAnsi="Times New Roman"/>
                <w:sz w:val="16"/>
                <w:szCs w:val="16"/>
              </w:rPr>
              <w:t>§: 147</w:t>
            </w:r>
          </w:p>
          <w:p w:rsidR="00C52EEC" w:rsidP="00517B81">
            <w:pPr>
              <w:bidi w:val="0"/>
              <w:jc w:val="both"/>
              <w:rPr>
                <w:rFonts w:ascii="Times New Roman" w:hAnsi="Times New Roman"/>
                <w:sz w:val="16"/>
                <w:szCs w:val="16"/>
              </w:rPr>
            </w:pPr>
            <w:r w:rsidR="004611D0">
              <w:rPr>
                <w:rFonts w:ascii="Times New Roman" w:hAnsi="Times New Roman"/>
                <w:sz w:val="16"/>
                <w:szCs w:val="16"/>
              </w:rPr>
              <w:t>P: o, p</w:t>
            </w:r>
          </w:p>
          <w:p w:rsidR="00C52EEC"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D3BEC" w:rsidP="00517B81">
            <w:pPr>
              <w:bidi w:val="0"/>
              <w:rPr>
                <w:rFonts w:ascii="Times New Roman" w:hAnsi="Times New Roman"/>
                <w:sz w:val="16"/>
                <w:szCs w:val="16"/>
              </w:rPr>
            </w:pPr>
            <w:r w:rsidRPr="007D3BEC">
              <w:rPr>
                <w:rFonts w:ascii="Times New Roman" w:hAnsi="Times New Roman"/>
                <w:sz w:val="16"/>
                <w:szCs w:val="16"/>
              </w:rPr>
              <w:t xml:space="preserve">Úrad </w:t>
            </w:r>
          </w:p>
          <w:p w:rsidR="00C52EEC" w:rsidRPr="007D3BEC" w:rsidP="00517B81">
            <w:pPr>
              <w:bidi w:val="0"/>
              <w:rPr>
                <w:rFonts w:ascii="Times New Roman" w:hAnsi="Times New Roman"/>
                <w:sz w:val="16"/>
                <w:szCs w:val="16"/>
              </w:rPr>
            </w:pPr>
            <w:r w:rsidR="004611D0">
              <w:rPr>
                <w:rFonts w:ascii="Times New Roman" w:hAnsi="Times New Roman"/>
                <w:sz w:val="16"/>
                <w:szCs w:val="16"/>
              </w:rPr>
              <w:t>o</w:t>
            </w:r>
            <w:r w:rsidRPr="007D3BEC">
              <w:rPr>
                <w:rFonts w:ascii="Times New Roman" w:hAnsi="Times New Roman"/>
                <w:sz w:val="16"/>
                <w:szCs w:val="16"/>
              </w:rPr>
              <w:t>) sprístupňuje a aktualizuje úplný zoznam databáz, ktoré obsahujú informácie o hospodárskych subjektoch v systéme e-Certis</w:t>
            </w:r>
          </w:p>
          <w:p w:rsidR="00C52EEC" w:rsidRPr="001340E3" w:rsidP="004611D0">
            <w:pPr>
              <w:bidi w:val="0"/>
              <w:rPr>
                <w:rFonts w:ascii="Times New Roman" w:hAnsi="Times New Roman"/>
                <w:sz w:val="16"/>
                <w:szCs w:val="16"/>
              </w:rPr>
            </w:pPr>
            <w:r w:rsidR="004611D0">
              <w:rPr>
                <w:rFonts w:ascii="Times New Roman" w:hAnsi="Times New Roman"/>
                <w:sz w:val="16"/>
                <w:szCs w:val="16"/>
              </w:rPr>
              <w:t>p</w:t>
            </w:r>
            <w:r w:rsidRPr="0061479B">
              <w:rPr>
                <w:rFonts w:ascii="Times New Roman" w:hAnsi="Times New Roman"/>
                <w:sz w:val="16"/>
                <w:szCs w:val="16"/>
              </w:rPr>
              <w:t>)</w:t>
            </w:r>
            <w:r>
              <w:rPr>
                <w:rFonts w:ascii="Times New Roman" w:hAnsi="Times New Roman"/>
                <w:sz w:val="16"/>
                <w:szCs w:val="16"/>
              </w:rPr>
              <w:t xml:space="preserve"> </w:t>
            </w:r>
            <w:r w:rsidRPr="00FF68A2">
              <w:rPr>
                <w:rFonts w:ascii="Times New Roman" w:hAnsi="Times New Roman"/>
                <w:sz w:val="16"/>
                <w:szCs w:val="16"/>
              </w:rPr>
              <w:t>poskytuje na požiadanie ostatným členským štátom akékoľvek informácie súvisiace s § </w:t>
            </w:r>
            <w:r w:rsidR="004611D0">
              <w:rPr>
                <w:rFonts w:ascii="Times New Roman" w:hAnsi="Times New Roman"/>
                <w:sz w:val="16"/>
                <w:szCs w:val="16"/>
              </w:rPr>
              <w:t>42</w:t>
            </w:r>
            <w:r w:rsidRPr="00FF68A2">
              <w:rPr>
                <w:rFonts w:ascii="Times New Roman" w:hAnsi="Times New Roman"/>
                <w:sz w:val="16"/>
                <w:szCs w:val="16"/>
              </w:rPr>
              <w:t xml:space="preserve"> ods. 4 písm. b) a ods. 7 až 10</w:t>
            </w:r>
            <w:r>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61</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23153E">
              <w:rPr>
                <w:rFonts w:ascii="Times New Roman" w:hAnsi="Times New Roman"/>
                <w:sz w:val="16"/>
                <w:szCs w:val="16"/>
              </w:rPr>
              <w:t>S cieľom uľahčiť cezhraničné súťaže členské štáty zabezpečia, aby sa informácie týkajúce sa osvedčení a ostatných foriem listinných dôkazov v rámci systému e-Certis zriadeného Komisiou neustále aktualizovali.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D3BEC" w:rsidP="00517B81">
            <w:pPr>
              <w:bidi w:val="0"/>
              <w:jc w:val="both"/>
              <w:rPr>
                <w:rFonts w:ascii="Times New Roman" w:hAnsi="Times New Roman"/>
                <w:sz w:val="16"/>
                <w:szCs w:val="16"/>
              </w:rPr>
            </w:pPr>
            <w:r w:rsidR="004611D0">
              <w:rPr>
                <w:rFonts w:ascii="Times New Roman" w:hAnsi="Times New Roman"/>
                <w:sz w:val="16"/>
                <w:szCs w:val="16"/>
              </w:rPr>
              <w:t>§: 147</w:t>
            </w:r>
          </w:p>
          <w:p w:rsidR="00C52EEC" w:rsidP="00517B81">
            <w:pPr>
              <w:bidi w:val="0"/>
              <w:jc w:val="both"/>
              <w:rPr>
                <w:rFonts w:ascii="Times New Roman" w:hAnsi="Times New Roman"/>
                <w:sz w:val="16"/>
                <w:szCs w:val="16"/>
              </w:rPr>
            </w:pPr>
            <w:r w:rsidR="004611D0">
              <w:rPr>
                <w:rFonts w:ascii="Times New Roman" w:hAnsi="Times New Roman"/>
                <w:sz w:val="16"/>
                <w:szCs w:val="16"/>
              </w:rPr>
              <w:t>P: o, p</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4611D0"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4611D0">
              <w:rPr>
                <w:rFonts w:ascii="Times New Roman" w:hAnsi="Times New Roman"/>
                <w:sz w:val="16"/>
                <w:szCs w:val="16"/>
              </w:rPr>
              <w:t>§: 149</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RPr="001340E3" w:rsidP="00517B81">
            <w:pPr>
              <w:bidi w:val="0"/>
              <w:jc w:val="both"/>
              <w:rPr>
                <w:rFonts w:ascii="Times New Roman" w:hAnsi="Times New Roman"/>
                <w:sz w:val="16"/>
                <w:szCs w:val="16"/>
              </w:rPr>
            </w:pPr>
            <w:r>
              <w:rPr>
                <w:rFonts w:ascii="Times New Roman" w:hAnsi="Times New Roman"/>
                <w:sz w:val="16"/>
                <w:szCs w:val="16"/>
              </w:rPr>
              <w:t>P: b</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D3BEC" w:rsidP="00517B81">
            <w:pPr>
              <w:bidi w:val="0"/>
              <w:rPr>
                <w:rFonts w:ascii="Times New Roman" w:hAnsi="Times New Roman"/>
                <w:sz w:val="16"/>
                <w:szCs w:val="16"/>
              </w:rPr>
            </w:pPr>
            <w:r w:rsidRPr="007D3BEC">
              <w:rPr>
                <w:rFonts w:ascii="Times New Roman" w:hAnsi="Times New Roman"/>
                <w:sz w:val="16"/>
                <w:szCs w:val="16"/>
              </w:rPr>
              <w:t xml:space="preserve">Úrad </w:t>
            </w:r>
          </w:p>
          <w:p w:rsidR="00C52EEC" w:rsidRPr="007D3BEC" w:rsidP="00517B81">
            <w:pPr>
              <w:bidi w:val="0"/>
              <w:rPr>
                <w:rFonts w:ascii="Times New Roman" w:hAnsi="Times New Roman"/>
                <w:sz w:val="16"/>
                <w:szCs w:val="16"/>
              </w:rPr>
            </w:pPr>
            <w:r w:rsidR="004611D0">
              <w:rPr>
                <w:rFonts w:ascii="Times New Roman" w:hAnsi="Times New Roman"/>
                <w:sz w:val="16"/>
                <w:szCs w:val="16"/>
              </w:rPr>
              <w:t>o</w:t>
            </w:r>
            <w:r w:rsidRPr="007D3BEC">
              <w:rPr>
                <w:rFonts w:ascii="Times New Roman" w:hAnsi="Times New Roman"/>
                <w:sz w:val="16"/>
                <w:szCs w:val="16"/>
              </w:rPr>
              <w:t>) sprístupňuje a aktualizuje úplný zoznam databáz, ktoré obsahujú informácie o hospodárskych subjektoch v systéme e-Certis</w:t>
            </w:r>
          </w:p>
          <w:p w:rsidR="00C52EEC" w:rsidP="00517B81">
            <w:pPr>
              <w:bidi w:val="0"/>
              <w:rPr>
                <w:rFonts w:ascii="Times New Roman" w:hAnsi="Times New Roman"/>
                <w:sz w:val="16"/>
                <w:szCs w:val="16"/>
              </w:rPr>
            </w:pPr>
            <w:r w:rsidR="004611D0">
              <w:rPr>
                <w:rFonts w:ascii="Times New Roman" w:hAnsi="Times New Roman"/>
                <w:sz w:val="16"/>
                <w:szCs w:val="16"/>
              </w:rPr>
              <w:t>p</w:t>
            </w:r>
            <w:r w:rsidRPr="0061479B">
              <w:rPr>
                <w:rFonts w:ascii="Times New Roman" w:hAnsi="Times New Roman"/>
                <w:sz w:val="16"/>
                <w:szCs w:val="16"/>
              </w:rPr>
              <w:t>)</w:t>
            </w:r>
            <w:r>
              <w:rPr>
                <w:rFonts w:ascii="Times New Roman" w:hAnsi="Times New Roman"/>
                <w:sz w:val="16"/>
                <w:szCs w:val="16"/>
              </w:rPr>
              <w:t xml:space="preserve"> </w:t>
            </w:r>
            <w:r w:rsidRPr="00FF68A2">
              <w:rPr>
                <w:rFonts w:ascii="Times New Roman" w:hAnsi="Times New Roman"/>
                <w:sz w:val="16"/>
                <w:szCs w:val="16"/>
              </w:rPr>
              <w:t>poskytuje na požiadanie ostatným členským štátom akékoľvek informácie súvisiace s § </w:t>
            </w:r>
            <w:r w:rsidR="004C7C23">
              <w:rPr>
                <w:rFonts w:ascii="Times New Roman" w:hAnsi="Times New Roman"/>
                <w:sz w:val="16"/>
                <w:szCs w:val="16"/>
              </w:rPr>
              <w:t>42</w:t>
            </w:r>
            <w:r w:rsidRPr="00FF68A2">
              <w:rPr>
                <w:rFonts w:ascii="Times New Roman" w:hAnsi="Times New Roman"/>
                <w:sz w:val="16"/>
                <w:szCs w:val="16"/>
              </w:rPr>
              <w:t xml:space="preserve"> ods. 4 písm. b) a ods. 7 až 10</w:t>
            </w:r>
            <w:r>
              <w:rPr>
                <w:rFonts w:ascii="Times New Roman" w:hAnsi="Times New Roman"/>
                <w:sz w:val="16"/>
                <w:szCs w:val="16"/>
              </w:rPr>
              <w:t>,</w:t>
            </w:r>
          </w:p>
          <w:p w:rsidR="00C52EEC" w:rsidP="00517B81">
            <w:pPr>
              <w:bidi w:val="0"/>
              <w:rPr>
                <w:rFonts w:ascii="Times New Roman" w:hAnsi="Times New Roman"/>
                <w:sz w:val="16"/>
                <w:szCs w:val="16"/>
              </w:rPr>
            </w:pPr>
          </w:p>
          <w:p w:rsidR="00C52EEC" w:rsidRPr="0061479B" w:rsidP="00517B81">
            <w:pPr>
              <w:bidi w:val="0"/>
              <w:rPr>
                <w:rFonts w:ascii="Times New Roman" w:hAnsi="Times New Roman"/>
                <w:sz w:val="16"/>
                <w:szCs w:val="16"/>
              </w:rPr>
            </w:pPr>
            <w:r w:rsidRPr="0061479B">
              <w:rPr>
                <w:rFonts w:ascii="Times New Roman" w:hAnsi="Times New Roman"/>
                <w:sz w:val="16"/>
                <w:szCs w:val="16"/>
              </w:rPr>
              <w:t>(1</w:t>
            </w:r>
            <w:r>
              <w:rPr>
                <w:rFonts w:ascii="Times New Roman" w:hAnsi="Times New Roman"/>
                <w:sz w:val="16"/>
                <w:szCs w:val="16"/>
              </w:rPr>
              <w:t xml:space="preserve">) </w:t>
            </w:r>
            <w:r w:rsidRPr="0061479B">
              <w:rPr>
                <w:rFonts w:ascii="Times New Roman" w:hAnsi="Times New Roman"/>
                <w:sz w:val="16"/>
                <w:szCs w:val="16"/>
              </w:rPr>
              <w:t>Úrad</w:t>
            </w:r>
          </w:p>
          <w:p w:rsidR="00C52EEC" w:rsidRPr="00B452A7" w:rsidP="00517B81">
            <w:pPr>
              <w:bidi w:val="0"/>
              <w:rPr>
                <w:rFonts w:ascii="Times New Roman" w:hAnsi="Times New Roman"/>
                <w:sz w:val="16"/>
                <w:szCs w:val="16"/>
              </w:rPr>
            </w:pPr>
            <w:r>
              <w:rPr>
                <w:rFonts w:ascii="Times New Roman" w:hAnsi="Times New Roman"/>
                <w:sz w:val="16"/>
                <w:szCs w:val="16"/>
              </w:rPr>
              <w:t>b</w:t>
            </w:r>
            <w:r w:rsidRPr="0061479B">
              <w:rPr>
                <w:rFonts w:ascii="Times New Roman" w:hAnsi="Times New Roman"/>
                <w:sz w:val="16"/>
                <w:szCs w:val="16"/>
              </w:rPr>
              <w:t>)</w:t>
            </w:r>
            <w:r>
              <w:rPr>
                <w:rFonts w:ascii="Times New Roman" w:hAnsi="Times New Roman"/>
                <w:sz w:val="16"/>
                <w:szCs w:val="16"/>
              </w:rPr>
              <w:t xml:space="preserve"> </w:t>
            </w:r>
            <w:r w:rsidRPr="0061479B">
              <w:rPr>
                <w:rFonts w:ascii="Times New Roman" w:hAnsi="Times New Roman"/>
                <w:sz w:val="16"/>
                <w:szCs w:val="16"/>
              </w:rPr>
              <w:t>zabezpečuje aktualizáciu údajov v systéme e-Certis</w:t>
            </w:r>
            <w:r w:rsidR="004611D0">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61</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513C7F" w:rsidP="00517B81">
            <w:pPr>
              <w:bidi w:val="0"/>
              <w:jc w:val="both"/>
              <w:rPr>
                <w:rFonts w:ascii="Times New Roman" w:hAnsi="Times New Roman"/>
                <w:sz w:val="16"/>
                <w:szCs w:val="16"/>
              </w:rPr>
            </w:pPr>
            <w:r w:rsidRPr="00513C7F">
              <w:rPr>
                <w:rFonts w:ascii="Times New Roman" w:hAnsi="Times New Roman"/>
                <w:sz w:val="16"/>
                <w:szCs w:val="16"/>
              </w:rPr>
              <w:t>Verejní obstarávatelia využívajú systém e-Certis a požadujú hlavne také typy osvedčení alebo formy listinných dôkazov, na ktoré sa tento systém vzťahuje.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611D0">
              <w:rPr>
                <w:rFonts w:ascii="Times New Roman" w:hAnsi="Times New Roman"/>
                <w:sz w:val="16"/>
                <w:szCs w:val="16"/>
              </w:rPr>
              <w:t>§: 38</w:t>
            </w:r>
          </w:p>
          <w:p w:rsidR="00C52EEC" w:rsidRPr="001340E3" w:rsidP="00517B81">
            <w:pPr>
              <w:bidi w:val="0"/>
              <w:jc w:val="both"/>
              <w:rPr>
                <w:rFonts w:ascii="Times New Roman" w:hAnsi="Times New Roman"/>
                <w:sz w:val="16"/>
                <w:szCs w:val="16"/>
              </w:rPr>
            </w:pPr>
            <w:r>
              <w:rPr>
                <w:rFonts w:ascii="Times New Roman" w:hAnsi="Times New Roman"/>
                <w:sz w:val="16"/>
                <w:szCs w:val="16"/>
              </w:rPr>
              <w:t>O: 12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B86155">
              <w:rPr>
                <w:rFonts w:ascii="Times New Roman" w:hAnsi="Times New Roman"/>
                <w:sz w:val="16"/>
                <w:szCs w:val="16"/>
              </w:rPr>
              <w:t>(12) Verejní obstarávatelia a obstarávatelia využívajú vo verejnom obstarávaní elektronickú databázu dokladov vedenú Európskou komisiou (ďalej len „systém e-Certis“) a požadujú najmä také doklady, ktoré sú v nej vedené.</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61</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23153E">
              <w:rPr>
                <w:rFonts w:ascii="Times New Roman" w:hAnsi="Times New Roman"/>
                <w:sz w:val="16"/>
                <w:szCs w:val="16"/>
              </w:rPr>
              <w:t>Komisia sprístupní všetky jazykové verzie jednotného európskeho dokumentu pre obstarávanie v systéme e-Certis.</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62</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23153E">
              <w:rPr>
                <w:rFonts w:ascii="Times New Roman" w:hAnsi="Times New Roman"/>
                <w:sz w:val="16"/>
                <w:szCs w:val="16"/>
              </w:rPr>
              <w:t>Verejní obstarávatelia v prípade, že požadujú predloženie osvedčení, ktoré vystavili nezávislé orgány a ktorými sa preukazuje, že hospodársky subjekt spĺňa určité normy zabezpečenia kvality vrátane prístupnosti pre osoby s postihnutím, odkazujú na systémy zabezpečenia kvality založené na príslušných sériách európskych noriem a certifikované akreditovanými orgánmi. Uznávajú rovnocenné osvedčenia vydané orgánmi zriadenými v iných členských štátoch. Akceptujú aj iné dôkazy o rovnocenných opatreniach na zabezpečenie kvality, ak dotknutý hospodársky subjekt nemal možnosť získať takéto osvedčenia v stanovených lehotách z dôvodov, za ktoré tento hospodársky subjekt nenesie zodpovednosť, za predpokladu, že hospodársky subjekt dokáže, že navrhované opatrenia na zabezpečenie kvality sú v súlade s vyžadovanými normami zabezpečenia kvality.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004611D0">
              <w:rPr>
                <w:rFonts w:ascii="Times New Roman" w:hAnsi="Times New Roman"/>
                <w:sz w:val="16"/>
                <w:szCs w:val="16"/>
              </w:rPr>
              <w:t>§: 35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F73E2" w:rsidP="00517B81">
            <w:pPr>
              <w:bidi w:val="0"/>
              <w:jc w:val="both"/>
              <w:rPr>
                <w:rFonts w:ascii="Times New Roman" w:hAnsi="Times New Roman"/>
                <w:sz w:val="16"/>
                <w:szCs w:val="16"/>
              </w:rPr>
            </w:pPr>
            <w:r w:rsidRPr="004611D0" w:rsidR="004611D0">
              <w:rPr>
                <w:rFonts w:ascii="Times New Roman" w:hAnsi="Times New Roman"/>
                <w:sz w:val="16"/>
                <w:szCs w:val="16"/>
              </w:rPr>
              <w:t>Ak verejný obstarávateľ alebo obstarávateľ vyžaduje predloženie certifikátu systému manažérstva kvality vydaného nezávislou inštitúciou, ktorým sa potvrdzuje splnenie požiadaviek noriem na systém manažérstva kvality uchádzačom alebo záujemcom, vrátane dostupnosti pre osoby so zdravotným postihnutím, môže odkázať na systémy manažérstva kvality vyplývajúce z právne záväzných aktov Európskej únie alebo medzinárodných noriem.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kvality predložené uchádzačom alebo záujemcom, ktorými preukáže, že ním navrhované opatrenia na zabezpečenie kvality sú v súlade s požadovanými normami zabezpečenia kvality.</w:t>
            </w: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62</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3153E" w:rsidP="00517B81">
            <w:pPr>
              <w:bidi w:val="0"/>
              <w:jc w:val="both"/>
              <w:rPr>
                <w:rFonts w:ascii="Times New Roman" w:hAnsi="Times New Roman"/>
                <w:sz w:val="16"/>
                <w:szCs w:val="16"/>
              </w:rPr>
            </w:pPr>
            <w:r w:rsidRPr="0023153E">
              <w:rPr>
                <w:rFonts w:ascii="Times New Roman" w:hAnsi="Times New Roman"/>
                <w:sz w:val="16"/>
                <w:szCs w:val="16"/>
              </w:rPr>
              <w:t>Ak verejní obstarávatelia požadujú predloženie osvedčení, ktoré vystavili nezávislé orgány a ktorými sa preukazuje, že hospodársky subjekt spĺňa určité normy environmentálneho manažérstva alebo sa riadi určitými systémami environmentálneho manažérstva, odvolávajú sa na systém Únie pre ekologické riadenie a audit (EMAS) alebo iné systémy environmentálneho manažérstva uznané v súlade s článkom 45 nariadenia (ES) č. 1221/2009, alebo na iné normy environmentálneho manažérstva založené na príslušných európskych alebo medzinárodných normách a certifikované akreditovanými orgánmi. Uznávajú rovnocenné osvedčenia vydané orgánmi zriadenými v iných členských štátoch.</w:t>
            </w:r>
          </w:p>
          <w:p w:rsidR="00C52EEC" w:rsidRPr="0023153E"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23153E">
              <w:rPr>
                <w:rFonts w:ascii="Times New Roman" w:hAnsi="Times New Roman"/>
                <w:sz w:val="16"/>
                <w:szCs w:val="16"/>
              </w:rPr>
              <w:t>Ak hospodársky subjekt preukázateľne nemal prístup k takýmto osvedčeniam alebo nemal možnosť získať ich v stanovených lehotách z dôvodov, za ktoré tento hospodársky subjekt nenesie zodpovednosť, verejný obstarávateľ akceptuje aj iné dôkazy o opatreniach v oblasti environmentálneho manažérstva za predpokladu, že hospodársky subjekt preukáže, že tieto opatrenia sú rovnocenné opatreniam vyžadovaným v rámci uplatniteľného systému alebo normy environmentálneho manažérstva.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004611D0">
              <w:rPr>
                <w:rFonts w:ascii="Times New Roman" w:hAnsi="Times New Roman"/>
                <w:sz w:val="16"/>
                <w:szCs w:val="16"/>
              </w:rPr>
              <w:t>§: 36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611D0" w:rsidRPr="004611D0" w:rsidP="004611D0">
            <w:pPr>
              <w:bidi w:val="0"/>
              <w:rPr>
                <w:rFonts w:ascii="Times New Roman" w:hAnsi="Times New Roman"/>
                <w:sz w:val="16"/>
                <w:szCs w:val="16"/>
              </w:rPr>
            </w:pPr>
            <w:r w:rsidRPr="004611D0">
              <w:rPr>
                <w:rFonts w:ascii="Times New Roman" w:hAnsi="Times New Roman"/>
                <w:sz w:val="16"/>
                <w:szCs w:val="16"/>
              </w:rPr>
              <w:t>Ak verejný obstarávateľ alebo obstarávateľ vyžaduje predloženie certifikátu vydaného nezávislou inštitúciou, ktorým sa potvrdzuje splnenie požiadaviek noriem na systém environmentálneho manažérstva uchádzačom alebo záujemcom, môže odkázať na schému Európskej únie pre environmentálne manažérstvo a audit alebo iný systém environmentálneho manažérstva podľa osobitného predpisu</w:t>
            </w:r>
            <w:r w:rsidR="004C7C23">
              <w:rPr>
                <w:rFonts w:ascii="Times New Roman" w:hAnsi="Times New Roman"/>
                <w:sz w:val="16"/>
                <w:szCs w:val="16"/>
              </w:rPr>
              <w:t>47</w:t>
            </w:r>
            <w:r w:rsidRPr="004611D0">
              <w:rPr>
                <w:rFonts w:ascii="Times New Roman" w:hAnsi="Times New Roman"/>
                <w:sz w:val="16"/>
                <w:szCs w:val="16"/>
              </w:rPr>
              <w:t>) alebo iný systém environmentálneho manažérstva založený na príslušných právn</w:t>
            </w:r>
            <w:r w:rsidR="00302D47">
              <w:rPr>
                <w:rFonts w:ascii="Times New Roman" w:hAnsi="Times New Roman"/>
                <w:sz w:val="16"/>
                <w:szCs w:val="16"/>
              </w:rPr>
              <w:t>e záväzných</w:t>
            </w:r>
            <w:r w:rsidRPr="004611D0">
              <w:rPr>
                <w:rFonts w:ascii="Times New Roman" w:hAnsi="Times New Roman"/>
                <w:sz w:val="16"/>
                <w:szCs w:val="16"/>
              </w:rPr>
              <w:t xml:space="preserve"> aktoch Európskej únie alebo medzinárodných normách, na ktorý vydal akreditovaný certifikačný orgán certifikát. Verejný obstarávateľ a obstarávateľ uzná ako rovnocenný certifikát systému environmentálneho manažérstva vydaný príslušným orgánom členského štátu. Ak uchádzač alebo záujemca objektívne nemal možnosť získať príslušný certifikát v určených lehotách, verejný obstarávateľ a obstarávateľ musia prijať aj iné dôkazy o opatreniach v oblasti environmentálneho manažérstva predložené uchádzačom alebo záujemcom, ktorými preukáže, že ním navrhované opatrenia sú rovnocenné opatreniam požadovaným v rámci príslušného systému environmentálneho manažérstva alebo príslušnej normy environmentálneho manažérstva.</w:t>
            </w:r>
          </w:p>
          <w:p w:rsidR="00C52EEC" w:rsidRPr="003F73E2" w:rsidP="00517B81">
            <w:pPr>
              <w:bidi w:val="0"/>
              <w:rPr>
                <w:rFonts w:ascii="Times New Roman" w:hAnsi="Times New Roman"/>
                <w:sz w:val="16"/>
                <w:szCs w:val="16"/>
              </w:rPr>
            </w:pPr>
          </w:p>
          <w:p w:rsidR="00C52EEC" w:rsidRPr="003F73E2" w:rsidP="004C7C23">
            <w:pPr>
              <w:pStyle w:val="FootnoteText"/>
              <w:bidi w:val="0"/>
              <w:rPr>
                <w:rFonts w:ascii="Times New Roman" w:hAnsi="Times New Roman"/>
                <w:sz w:val="16"/>
                <w:szCs w:val="16"/>
                <w:lang w:val="sk-SK"/>
              </w:rPr>
            </w:pPr>
            <w:r w:rsidR="004C7C23">
              <w:rPr>
                <w:rFonts w:ascii="Times New Roman" w:hAnsi="Times New Roman"/>
                <w:sz w:val="16"/>
                <w:szCs w:val="16"/>
                <w:lang w:val="sk-SK"/>
              </w:rPr>
              <w:t>47</w:t>
            </w:r>
            <w:r w:rsidRPr="003F73E2">
              <w:rPr>
                <w:rFonts w:ascii="Times New Roman" w:hAnsi="Times New Roman"/>
                <w:sz w:val="16"/>
                <w:szCs w:val="16"/>
                <w:lang w:val="sk-SK"/>
              </w:rPr>
              <w:t xml:space="preserve">) Nariadenie Európskeho parlamentu a Rady (ES) č. 1221/2009 z 25. novembra 2009 o dobrovoľnej účasti organizácií v schéme Spoločenstva pre environmentálne manažérstvo a audit (EMAS), ktorým sa zrušuje nariadenie (ES) č. 761/2001 a rozhodnutia Komisie 2001/681/ES a 2006/193/ES (Ú. v. EÚ L </w:t>
            </w:r>
            <w:r w:rsidR="004C7C23">
              <w:rPr>
                <w:rFonts w:ascii="Times New Roman" w:hAnsi="Times New Roman"/>
                <w:sz w:val="16"/>
                <w:szCs w:val="16"/>
                <w:lang w:val="sk-SK"/>
              </w:rPr>
              <w:t>342</w:t>
            </w:r>
            <w:r w:rsidRPr="003F73E2">
              <w:rPr>
                <w:rFonts w:ascii="Times New Roman" w:hAnsi="Times New Roman"/>
                <w:sz w:val="16"/>
                <w:szCs w:val="16"/>
                <w:lang w:val="sk-SK"/>
              </w:rPr>
              <w:t xml:space="preserve">, </w:t>
            </w:r>
            <w:r w:rsidR="004C7C23">
              <w:rPr>
                <w:rFonts w:ascii="Times New Roman" w:hAnsi="Times New Roman"/>
                <w:sz w:val="16"/>
                <w:szCs w:val="16"/>
                <w:lang w:val="sk-SK"/>
              </w:rPr>
              <w:t>22</w:t>
            </w:r>
            <w:r w:rsidRPr="003F73E2">
              <w:rPr>
                <w:rFonts w:ascii="Times New Roman" w:hAnsi="Times New Roman"/>
                <w:sz w:val="16"/>
                <w:szCs w:val="16"/>
                <w:lang w:val="sk-SK"/>
              </w:rPr>
              <w:t xml:space="preserve">. </w:t>
            </w:r>
            <w:r w:rsidR="004C7C23">
              <w:rPr>
                <w:rFonts w:ascii="Times New Roman" w:hAnsi="Times New Roman"/>
                <w:sz w:val="16"/>
                <w:szCs w:val="16"/>
                <w:lang w:val="sk-SK"/>
              </w:rPr>
              <w:t>12</w:t>
            </w:r>
            <w:r w:rsidRPr="003F73E2">
              <w:rPr>
                <w:rFonts w:ascii="Times New Roman" w:hAnsi="Times New Roman"/>
                <w:sz w:val="16"/>
                <w:szCs w:val="16"/>
                <w:lang w:val="sk-SK"/>
              </w:rPr>
              <w:t>. 20</w:t>
            </w:r>
            <w:r w:rsidR="004C7C23">
              <w:rPr>
                <w:rFonts w:ascii="Times New Roman" w:hAnsi="Times New Roman"/>
                <w:sz w:val="16"/>
                <w:szCs w:val="16"/>
                <w:lang w:val="sk-SK"/>
              </w:rPr>
              <w:t>09</w:t>
            </w:r>
            <w:r w:rsidRPr="003F73E2">
              <w:rPr>
                <w:rFonts w:ascii="Times New Roman" w:hAnsi="Times New Roman"/>
                <w:sz w:val="16"/>
                <w:szCs w:val="16"/>
                <w:lang w:val="sk-SK"/>
              </w:rPr>
              <w:t>) v platnom znení.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62</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64556" w:rsidP="00517B81">
            <w:pPr>
              <w:bidi w:val="0"/>
              <w:jc w:val="both"/>
              <w:rPr>
                <w:rFonts w:ascii="Times New Roman" w:hAnsi="Times New Roman"/>
                <w:sz w:val="16"/>
                <w:szCs w:val="16"/>
              </w:rPr>
            </w:pPr>
            <w:r w:rsidRPr="00364556">
              <w:rPr>
                <w:rFonts w:ascii="Times New Roman" w:hAnsi="Times New Roman"/>
                <w:sz w:val="16"/>
                <w:szCs w:val="16"/>
              </w:rPr>
              <w:t>Členské štáty v súlade s článkom 86 sprístupnia ostatným členským štátom na požiadanie akékoľvek informácie týkajúce sa dokumentov predložených ako dôkaz súladu s normami kvality a environmentálnymi normami uvedenými v odsekoch 1 a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C7C23">
              <w:rPr>
                <w:rFonts w:ascii="Times New Roman" w:hAnsi="Times New Roman"/>
                <w:sz w:val="16"/>
                <w:szCs w:val="16"/>
              </w:rPr>
              <w:t>§: 147</w:t>
            </w:r>
          </w:p>
          <w:p w:rsidR="00C52EEC" w:rsidRPr="001340E3" w:rsidP="004C7C23">
            <w:pPr>
              <w:bidi w:val="0"/>
              <w:jc w:val="both"/>
              <w:rPr>
                <w:rFonts w:ascii="Times New Roman" w:hAnsi="Times New Roman"/>
                <w:sz w:val="16"/>
                <w:szCs w:val="16"/>
              </w:rPr>
            </w:pPr>
            <w:r>
              <w:rPr>
                <w:rFonts w:ascii="Times New Roman" w:hAnsi="Times New Roman"/>
                <w:sz w:val="16"/>
                <w:szCs w:val="16"/>
              </w:rPr>
              <w:t xml:space="preserve">P: </w:t>
            </w:r>
            <w:r w:rsidR="004C7C23">
              <w:rPr>
                <w:rFonts w:ascii="Times New Roman" w:hAnsi="Times New Roman"/>
                <w:sz w:val="16"/>
                <w:szCs w:val="16"/>
              </w:rPr>
              <w:t>p</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Úrad</w:t>
            </w:r>
          </w:p>
          <w:p w:rsidR="00C52EEC" w:rsidRPr="001340E3" w:rsidP="004C7C23">
            <w:pPr>
              <w:bidi w:val="0"/>
              <w:jc w:val="both"/>
              <w:rPr>
                <w:rFonts w:ascii="Times New Roman" w:hAnsi="Times New Roman"/>
                <w:sz w:val="16"/>
                <w:szCs w:val="16"/>
              </w:rPr>
            </w:pPr>
            <w:r w:rsidR="004C7C23">
              <w:rPr>
                <w:rFonts w:ascii="Times New Roman" w:hAnsi="Times New Roman"/>
                <w:sz w:val="16"/>
                <w:szCs w:val="16"/>
              </w:rPr>
              <w:t>p</w:t>
            </w:r>
            <w:r w:rsidRPr="00A43075">
              <w:rPr>
                <w:rFonts w:ascii="Times New Roman" w:hAnsi="Times New Roman"/>
                <w:sz w:val="16"/>
                <w:szCs w:val="16"/>
              </w:rPr>
              <w:t>) poskytuje na požiadanie ostatným členským štátom akékoľvek informácie súvisiace s § </w:t>
            </w:r>
            <w:r w:rsidR="004C7C23">
              <w:rPr>
                <w:rFonts w:ascii="Times New Roman" w:hAnsi="Times New Roman"/>
                <w:sz w:val="16"/>
                <w:szCs w:val="16"/>
              </w:rPr>
              <w:t>42</w:t>
            </w:r>
            <w:r w:rsidRPr="00A43075">
              <w:rPr>
                <w:rFonts w:ascii="Times New Roman" w:hAnsi="Times New Roman"/>
                <w:sz w:val="16"/>
                <w:szCs w:val="16"/>
              </w:rPr>
              <w:t xml:space="preserve"> ods. 4 písm. b) a ods. 7 až 10,</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63</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4164F" w:rsidP="00517B81">
            <w:pPr>
              <w:bidi w:val="0"/>
              <w:jc w:val="both"/>
              <w:rPr>
                <w:rFonts w:ascii="Times New Roman" w:hAnsi="Times New Roman"/>
                <w:sz w:val="16"/>
                <w:szCs w:val="16"/>
              </w:rPr>
            </w:pPr>
            <w:r w:rsidRPr="0074164F">
              <w:rPr>
                <w:rFonts w:ascii="Times New Roman" w:hAnsi="Times New Roman"/>
                <w:sz w:val="16"/>
                <w:szCs w:val="16"/>
              </w:rPr>
              <w:t>Hospodársky subjekt sa môže vzhľadom na kritériá týkajúce sa ekonomického a finančného postavenia stanovené podľa článku 58 ods. 3 a kritériá týkajúce sa technickej a odbornej spôsobilosti stanovené podľa článku 58 ods. 4, keď to prichádza do úvahy a pokiaľ ide o konkrétnu zákazku, spoliehať na kapacity iných subjektov nezávisle od právnej povahy prepojení, ktoré s nimi má. Pokiaľ však ide o kritériá súvisiace so vzdelaním a odbornou kvalifikáciou, ako sa stanovuje v prílohe XII časti II písm. f), alebo relevantnými odbornými skúsenosťami, hospodárske subjekty sa môžu spoliehať na kapacity iných subjektov len v prípade, keď tieto iné subjekty budú vykonávať práce alebo poskytovať služby, pre ktoré sa tieto kapacity vyžadujú. Ak sa chce hospodársky subjekt spoliehať na kapacity iných subjektov, verejnému obstarávateľovi preukáže, že bude mať k dispozícii potrebné zdroje, napríklad predložením záväzku týchto subjektov v uvedenom zmysle.</w:t>
            </w:r>
          </w:p>
          <w:p w:rsidR="00C52EEC" w:rsidRPr="0074164F" w:rsidP="00517B81">
            <w:pPr>
              <w:bidi w:val="0"/>
              <w:jc w:val="both"/>
              <w:rPr>
                <w:rFonts w:ascii="Times New Roman" w:hAnsi="Times New Roman"/>
                <w:sz w:val="16"/>
                <w:szCs w:val="16"/>
              </w:rPr>
            </w:pPr>
          </w:p>
          <w:p w:rsidR="00C52EEC" w:rsidRPr="0074164F" w:rsidP="00517B81">
            <w:pPr>
              <w:bidi w:val="0"/>
              <w:jc w:val="both"/>
              <w:rPr>
                <w:rFonts w:ascii="Times New Roman" w:hAnsi="Times New Roman"/>
                <w:sz w:val="16"/>
                <w:szCs w:val="16"/>
              </w:rPr>
            </w:pPr>
            <w:r w:rsidRPr="0074164F">
              <w:rPr>
                <w:rFonts w:ascii="Times New Roman" w:hAnsi="Times New Roman"/>
                <w:sz w:val="16"/>
                <w:szCs w:val="16"/>
              </w:rPr>
              <w:t>Verejný obstarávateľ v súlade s článkami 59, 60 a 61 overí, či subjekty, na ktorých kapacitu sa má hospodársky subjekt v úmysle spoliehať, spĺňajú príslušné podmienky účasti a či existujú dôvody na vylúčenie podľa článku 57. Verejný obstarávateľ požaduje, aby hospodársky subjekt nahradil subjekt, ktorý nespĺňa relevantnú podmienku účasti, alebo v súvislosti s ktorým existujú dôvody na povinné vylúčenie. Verejný obstarávateľ môže požadovať, alebo členský štát môže od verejného obstarávateľa požadovať, aby hospodársky subjekt nahradil subjekt, v súvislosti s ktorým existujú dôvody na nepovinné vylúčenie.</w:t>
            </w:r>
          </w:p>
          <w:p w:rsidR="00C52EEC" w:rsidRPr="0074164F" w:rsidP="00517B81">
            <w:pPr>
              <w:bidi w:val="0"/>
              <w:jc w:val="both"/>
              <w:rPr>
                <w:rFonts w:ascii="Times New Roman" w:hAnsi="Times New Roman"/>
                <w:sz w:val="16"/>
                <w:szCs w:val="16"/>
              </w:rPr>
            </w:pPr>
          </w:p>
          <w:p w:rsidR="00C52EEC" w:rsidRPr="0074164F" w:rsidP="00517B81">
            <w:pPr>
              <w:bidi w:val="0"/>
              <w:jc w:val="both"/>
              <w:rPr>
                <w:rFonts w:ascii="Times New Roman" w:hAnsi="Times New Roman"/>
                <w:sz w:val="16"/>
                <w:szCs w:val="16"/>
              </w:rPr>
            </w:pPr>
            <w:r w:rsidRPr="0074164F">
              <w:rPr>
                <w:rFonts w:ascii="Times New Roman" w:hAnsi="Times New Roman"/>
                <w:sz w:val="16"/>
                <w:szCs w:val="16"/>
              </w:rPr>
              <w:t>Ak sa hospodársky subjekt spolieha na kapacity iných subjektov, pokiaľ ide o kritériá týkajúce sa ekonomického a finančného postavenia, verejný obstarávateľ môže požadovať, aby hospodársky subjekt a dané subjekty spoločne zodpovedali za plnenie zákazky.</w:t>
            </w:r>
          </w:p>
          <w:p w:rsidR="00C52EEC" w:rsidRPr="0074164F"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74164F">
              <w:rPr>
                <w:rFonts w:ascii="Times New Roman" w:hAnsi="Times New Roman"/>
                <w:sz w:val="16"/>
                <w:szCs w:val="16"/>
              </w:rPr>
              <w:t>Skupiny hospodárskych subjektov podľa článku 19 ods. 2 sa môžu spoliehať na využitie kapacít účastníkov skupiny alebo iných subjektov za rovnakých podmienok.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C7C23">
              <w:rPr>
                <w:rFonts w:ascii="Times New Roman" w:hAnsi="Times New Roman"/>
                <w:sz w:val="16"/>
                <w:szCs w:val="16"/>
              </w:rPr>
              <w:t>§: 33</w:t>
            </w:r>
          </w:p>
          <w:p w:rsidR="00C52EEC" w:rsidP="00517B81">
            <w:pPr>
              <w:bidi w:val="0"/>
              <w:jc w:val="both"/>
              <w:rPr>
                <w:rFonts w:ascii="Times New Roman" w:hAnsi="Times New Roman"/>
                <w:sz w:val="16"/>
                <w:szCs w:val="16"/>
              </w:rPr>
            </w:pPr>
            <w:r>
              <w:rPr>
                <w:rFonts w:ascii="Times New Roman" w:hAnsi="Times New Roman"/>
                <w:sz w:val="16"/>
                <w:szCs w:val="16"/>
              </w:rPr>
              <w:t>O: 2</w:t>
            </w:r>
            <w:r w:rsidR="004C7C23">
              <w:rPr>
                <w:rFonts w:ascii="Times New Roman" w:hAnsi="Times New Roman"/>
                <w:sz w:val="16"/>
                <w:szCs w:val="16"/>
              </w:rPr>
              <w:t>, 3</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4C7C23"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4C7C23">
              <w:rPr>
                <w:rFonts w:ascii="Times New Roman" w:hAnsi="Times New Roman"/>
                <w:sz w:val="16"/>
                <w:szCs w:val="16"/>
              </w:rPr>
              <w:t>§: 34</w:t>
            </w:r>
          </w:p>
          <w:p w:rsidR="00C52EEC" w:rsidP="00517B81">
            <w:pPr>
              <w:bidi w:val="0"/>
              <w:jc w:val="both"/>
              <w:rPr>
                <w:rFonts w:ascii="Times New Roman" w:hAnsi="Times New Roman"/>
                <w:sz w:val="16"/>
                <w:szCs w:val="16"/>
              </w:rPr>
            </w:pPr>
            <w:r w:rsidR="004C7C23">
              <w:rPr>
                <w:rFonts w:ascii="Times New Roman" w:hAnsi="Times New Roman"/>
                <w:sz w:val="16"/>
                <w:szCs w:val="16"/>
              </w:rPr>
              <w:t>O: 3</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4C7C23">
              <w:rPr>
                <w:rFonts w:ascii="Times New Roman" w:hAnsi="Times New Roman"/>
                <w:sz w:val="16"/>
                <w:szCs w:val="16"/>
              </w:rPr>
              <w:t>§: 37</w:t>
            </w:r>
          </w:p>
          <w:p w:rsidR="00C52EEC" w:rsidP="00517B81">
            <w:pPr>
              <w:bidi w:val="0"/>
              <w:jc w:val="both"/>
              <w:rPr>
                <w:rFonts w:ascii="Times New Roman" w:hAnsi="Times New Roman"/>
                <w:sz w:val="16"/>
                <w:szCs w:val="16"/>
              </w:rPr>
            </w:pPr>
            <w:r>
              <w:rPr>
                <w:rFonts w:ascii="Times New Roman" w:hAnsi="Times New Roman"/>
                <w:sz w:val="16"/>
                <w:szCs w:val="16"/>
              </w:rPr>
              <w:t>O: 4</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4C7C23">
              <w:rPr>
                <w:rFonts w:ascii="Times New Roman" w:hAnsi="Times New Roman"/>
                <w:sz w:val="16"/>
                <w:szCs w:val="16"/>
              </w:rPr>
              <w:t>§: 40</w:t>
            </w:r>
          </w:p>
          <w:p w:rsidR="00C52EEC" w:rsidRPr="001340E3" w:rsidP="00517B81">
            <w:pPr>
              <w:bidi w:val="0"/>
              <w:jc w:val="both"/>
              <w:rPr>
                <w:rFonts w:ascii="Times New Roman" w:hAnsi="Times New Roman"/>
                <w:sz w:val="16"/>
                <w:szCs w:val="16"/>
              </w:rPr>
            </w:pPr>
            <w:r>
              <w:rPr>
                <w:rFonts w:ascii="Times New Roman" w:hAnsi="Times New Roman"/>
                <w:sz w:val="16"/>
                <w:szCs w:val="16"/>
              </w:rPr>
              <w:t>O:</w:t>
            </w:r>
            <w:r w:rsidR="004C7C23">
              <w:rPr>
                <w:rFonts w:ascii="Times New Roman" w:hAnsi="Times New Roman"/>
                <w:sz w:val="16"/>
                <w:szCs w:val="16"/>
              </w:rPr>
              <w:t xml:space="preserve"> </w:t>
            </w:r>
            <w:r>
              <w:rPr>
                <w:rFonts w:ascii="Times New Roman" w:hAnsi="Times New Roman"/>
                <w:sz w:val="16"/>
                <w:szCs w:val="16"/>
              </w:rPr>
              <w:t>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C7C23" w:rsidRPr="004C7C23" w:rsidP="004C7C23">
            <w:pPr>
              <w:bidi w:val="0"/>
              <w:jc w:val="both"/>
              <w:rPr>
                <w:rFonts w:ascii="Times New Roman" w:hAnsi="Times New Roman"/>
                <w:sz w:val="16"/>
                <w:szCs w:val="16"/>
              </w:rPr>
            </w:pPr>
            <w:r w:rsidRPr="004C7C23">
              <w:rPr>
                <w:rFonts w:ascii="Times New Roman" w:hAnsi="Times New Roman"/>
                <w:sz w:val="16"/>
                <w:szCs w:val="16"/>
              </w:rPr>
              <w:t>(2) 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w:t>
            </w:r>
            <w:r w:rsidR="00302D47">
              <w:rPr>
                <w:rFonts w:ascii="Times New Roman" w:hAnsi="Times New Roman"/>
                <w:sz w:val="16"/>
                <w:szCs w:val="16"/>
              </w:rPr>
              <w:t xml:space="preserve"> skutočne používať zdroje osoby</w:t>
            </w:r>
            <w:r w:rsidRPr="004C7C23">
              <w:rPr>
                <w:rFonts w:ascii="Times New Roman" w:hAnsi="Times New Roman"/>
                <w:sz w:val="16"/>
                <w:szCs w:val="16"/>
              </w:rPr>
              <w:t>,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rsidR="00C52EEC" w:rsidRPr="006B4FFC" w:rsidP="00517B81">
            <w:pPr>
              <w:bidi w:val="0"/>
              <w:rPr>
                <w:rFonts w:ascii="Times New Roman" w:hAnsi="Times New Roman"/>
                <w:sz w:val="16"/>
                <w:szCs w:val="16"/>
              </w:rPr>
            </w:pPr>
          </w:p>
          <w:p w:rsidR="00C52EEC" w:rsidP="00517B81">
            <w:pPr>
              <w:bidi w:val="0"/>
              <w:rPr>
                <w:rFonts w:ascii="Times New Roman" w:hAnsi="Times New Roman"/>
                <w:sz w:val="16"/>
                <w:szCs w:val="16"/>
              </w:rPr>
            </w:pPr>
            <w:r w:rsidR="004C7C23">
              <w:rPr>
                <w:rFonts w:ascii="Times New Roman" w:hAnsi="Times New Roman"/>
                <w:sz w:val="16"/>
                <w:szCs w:val="16"/>
              </w:rPr>
              <w:t xml:space="preserve">(3) </w:t>
            </w:r>
            <w:r w:rsidRPr="008D74E6">
              <w:rPr>
                <w:rFonts w:ascii="Times New Roman" w:hAnsi="Times New Roman"/>
                <w:sz w:val="16"/>
                <w:szCs w:val="16"/>
              </w:rPr>
              <w:t>Verejný obstarávateľ alebo obstarávateľ môže požadovať, aby uchádzač alebo záujemca a iná osoba, ktorej zdroje majú byť použité na preukázanie finančného a ekonomického postavenia, zodpovedali za plnenie zmluvy alebo koncesnej zmluvy spoločne.</w:t>
            </w:r>
            <w:r w:rsidRPr="006B4FFC">
              <w:rPr>
                <w:rFonts w:ascii="Times New Roman" w:hAnsi="Times New Roman"/>
                <w:sz w:val="16"/>
                <w:szCs w:val="16"/>
              </w:rPr>
              <w:t xml:space="preserve"> </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4C7C23" w:rsidR="004C7C23">
              <w:rPr>
                <w:rFonts w:ascii="Times New Roman" w:hAnsi="Times New Roman"/>
                <w:sz w:val="16"/>
                <w:szCs w:val="16"/>
              </w:rPr>
              <w:t>(3)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môcť reálne disponovať s kapacitami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6B4FFC">
              <w:rPr>
                <w:rFonts w:ascii="Times New Roman" w:hAnsi="Times New Roman"/>
                <w:sz w:val="16"/>
                <w:szCs w:val="16"/>
              </w:rPr>
              <w:t>(4) Skupina  dodávateľov môže využiť zdroje účastníkov skupiny dodávateľov alebo iných osôb podľa § 3</w:t>
            </w:r>
            <w:r w:rsidR="004C7C23">
              <w:rPr>
                <w:rFonts w:ascii="Times New Roman" w:hAnsi="Times New Roman"/>
                <w:sz w:val="16"/>
                <w:szCs w:val="16"/>
              </w:rPr>
              <w:t>3</w:t>
            </w:r>
            <w:r w:rsidRPr="006B4FFC">
              <w:rPr>
                <w:rFonts w:ascii="Times New Roman" w:hAnsi="Times New Roman"/>
                <w:sz w:val="16"/>
                <w:szCs w:val="16"/>
              </w:rPr>
              <w:t xml:space="preserve"> ods. 2, kapacity účastníkov skupiny dodávateľov alebo iných osôb podľa § 3</w:t>
            </w:r>
            <w:r w:rsidR="004C7C23">
              <w:rPr>
                <w:rFonts w:ascii="Times New Roman" w:hAnsi="Times New Roman"/>
                <w:sz w:val="16"/>
                <w:szCs w:val="16"/>
              </w:rPr>
              <w:t>4</w:t>
            </w:r>
            <w:r w:rsidRPr="006B4FFC">
              <w:rPr>
                <w:rFonts w:ascii="Times New Roman" w:hAnsi="Times New Roman"/>
                <w:sz w:val="16"/>
                <w:szCs w:val="16"/>
              </w:rPr>
              <w:t xml:space="preserve"> ods. </w:t>
            </w:r>
            <w:r w:rsidR="004C7C23">
              <w:rPr>
                <w:rFonts w:ascii="Times New Roman" w:hAnsi="Times New Roman"/>
                <w:sz w:val="16"/>
                <w:szCs w:val="16"/>
              </w:rPr>
              <w:t>3</w:t>
            </w:r>
            <w:r w:rsidRPr="006B4FFC">
              <w:rPr>
                <w:rFonts w:ascii="Times New Roman" w:hAnsi="Times New Roman"/>
                <w:sz w:val="16"/>
                <w:szCs w:val="16"/>
              </w:rPr>
              <w:t>.</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6B4FFC">
              <w:rPr>
                <w:rFonts w:ascii="Times New Roman" w:hAnsi="Times New Roman"/>
                <w:sz w:val="16"/>
                <w:szCs w:val="16"/>
              </w:rPr>
              <w:t>(5)</w:t>
            </w:r>
            <w:r>
              <w:rPr>
                <w:rFonts w:ascii="Times New Roman" w:hAnsi="Times New Roman"/>
                <w:sz w:val="16"/>
                <w:szCs w:val="16"/>
              </w:rPr>
              <w:t xml:space="preserve"> </w:t>
            </w:r>
            <w:r w:rsidRPr="008D74E6">
              <w:rPr>
                <w:rFonts w:ascii="Times New Roman" w:hAnsi="Times New Roman"/>
                <w:sz w:val="16"/>
                <w:szCs w:val="16"/>
              </w:rPr>
              <w:t>Verejný obstarávateľ alebo obstarávateľ písomne požiada uchádzača alebo záujemcu o nahradenie inej osoby, prostredníctvom ktorej preukazuje finančné a ekonomické postavenie alebo technickú spôsobilosť alebo odbornú spôsobilosť, ak existujú dôvody na. Ak verejný obstarávateľ alebo obstarávateľ neurčí dlhšiu lehotu, uchádzač alebo záujemca je tak povinný urobiť do piatich pracovných dní odo dňa doručenia žiadosti.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63</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74164F">
              <w:rPr>
                <w:rFonts w:ascii="Times New Roman" w:hAnsi="Times New Roman"/>
                <w:sz w:val="16"/>
                <w:szCs w:val="16"/>
              </w:rPr>
              <w:t>Verejní obstarávatelia môžu v prípade zákaziek na uskutočnenie stavebných prác, poskytnutie služieb, montážnych alebo inštalačných činností v súvislosti so zákazkou na dodanie tovaru požadovať, aby určité rozhodujúce úlohy zrealizoval priamo sám uchádzač, alebo v prípade ponuky, ktorú predkladá skupina hospodárskych subjektov podľa článku 19 ods. 2, účastník tejto skupiny.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CE67A1">
              <w:rPr>
                <w:rFonts w:ascii="Times New Roman" w:hAnsi="Times New Roman"/>
                <w:sz w:val="16"/>
                <w:szCs w:val="16"/>
              </w:rPr>
              <w:t>§: 38</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(4) </w:t>
            </w:r>
            <w:r w:rsidRPr="009F2BEB">
              <w:rPr>
                <w:rFonts w:ascii="Times New Roman" w:hAnsi="Times New Roman"/>
                <w:sz w:val="16"/>
                <w:szCs w:val="16"/>
              </w:rPr>
              <w:t>Pri zadávaní zákazky na uskutočnenie stavebných prác, zákazky na poskytnutie služby alebo zákazky na dodanie tovaru, ktorá zahŕňa aj činnosti spojené s umiestnením alebo montážou, môže verejný obstarávateľ alebo obstarávateľ vyžadovať, aby určité podstatné úlohy vykonal priamo sám uchádzač alebo člen skupiny dodávateľov.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64</w:t>
            </w:r>
          </w:p>
          <w:p w:rsidR="00C52EEC" w:rsidRPr="00FC7D57"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551047" w:rsidP="00517B81">
            <w:pPr>
              <w:bidi w:val="0"/>
              <w:jc w:val="both"/>
              <w:rPr>
                <w:rFonts w:ascii="Times New Roman" w:hAnsi="Times New Roman"/>
                <w:sz w:val="16"/>
                <w:szCs w:val="16"/>
              </w:rPr>
            </w:pPr>
            <w:r w:rsidRPr="00551047">
              <w:rPr>
                <w:rFonts w:ascii="Times New Roman" w:hAnsi="Times New Roman"/>
                <w:sz w:val="16"/>
                <w:szCs w:val="16"/>
              </w:rPr>
              <w:t>Členské štáty môžu zostaviť alebo viesť úradné zoznamy schválených zhotoviteľov, dodávateľov alebo poskytovateľov služieb, alebo zabezpečiť osvedčovanie certifikačnými orgánmi v súlade s európskymi certifikačnými normami v zmysle prílohy VII.</w:t>
            </w:r>
          </w:p>
          <w:p w:rsidR="00C52EEC" w:rsidRPr="0055104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551047">
              <w:rPr>
                <w:rFonts w:ascii="Times New Roman" w:hAnsi="Times New Roman"/>
                <w:sz w:val="16"/>
                <w:szCs w:val="16"/>
              </w:rPr>
              <w:t>Komisii a ostatným členským štátom oznámia adresu certifikačného orgánu alebo orgánu zodpovedného za úradné zoznamy, na ktorú sa zasielajú žiadosti.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CE67A1">
              <w:rPr>
                <w:rFonts w:ascii="Times New Roman" w:hAnsi="Times New Roman"/>
                <w:sz w:val="16"/>
                <w:szCs w:val="16"/>
              </w:rPr>
              <w:t>§: 149</w:t>
            </w:r>
          </w:p>
          <w:p w:rsidR="00C52EEC" w:rsidP="00517B81">
            <w:pPr>
              <w:bidi w:val="0"/>
              <w:jc w:val="both"/>
              <w:rPr>
                <w:rFonts w:ascii="Times New Roman" w:hAnsi="Times New Roman"/>
                <w:sz w:val="16"/>
                <w:szCs w:val="16"/>
              </w:rPr>
            </w:pPr>
            <w:r w:rsidR="00CE67A1">
              <w:rPr>
                <w:rFonts w:ascii="Times New Roman" w:hAnsi="Times New Roman"/>
                <w:sz w:val="16"/>
                <w:szCs w:val="16"/>
              </w:rPr>
              <w:t>O: 1</w:t>
            </w:r>
          </w:p>
          <w:p w:rsidR="00C52EEC" w:rsidP="00517B81">
            <w:pPr>
              <w:bidi w:val="0"/>
              <w:jc w:val="both"/>
              <w:rPr>
                <w:rFonts w:ascii="Times New Roman" w:hAnsi="Times New Roman"/>
                <w:sz w:val="16"/>
                <w:szCs w:val="16"/>
              </w:rPr>
            </w:pPr>
            <w:r w:rsidR="00CE67A1">
              <w:rPr>
                <w:rFonts w:ascii="Times New Roman" w:hAnsi="Times New Roman"/>
                <w:sz w:val="16"/>
                <w:szCs w:val="16"/>
              </w:rPr>
              <w:t>P: g</w:t>
            </w:r>
          </w:p>
          <w:p w:rsidR="00C52EEC" w:rsidP="00517B81">
            <w:pPr>
              <w:bidi w:val="0"/>
              <w:jc w:val="both"/>
              <w:rPr>
                <w:rFonts w:ascii="Times New Roman" w:hAnsi="Times New Roman"/>
                <w:sz w:val="16"/>
                <w:szCs w:val="16"/>
              </w:rPr>
            </w:pPr>
          </w:p>
          <w:p w:rsidR="00CE67A1"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CE67A1">
              <w:rPr>
                <w:rFonts w:ascii="Times New Roman" w:hAnsi="Times New Roman"/>
                <w:sz w:val="16"/>
                <w:szCs w:val="16"/>
              </w:rPr>
              <w:t>§: 152</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E67A1"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CE67A1">
              <w:rPr>
                <w:rFonts w:ascii="Times New Roman" w:hAnsi="Times New Roman"/>
                <w:sz w:val="16"/>
                <w:szCs w:val="16"/>
              </w:rPr>
              <w:t>§ 147</w:t>
            </w:r>
          </w:p>
          <w:p w:rsidR="00C52EEC" w:rsidRPr="001340E3" w:rsidP="00517B81">
            <w:pPr>
              <w:bidi w:val="0"/>
              <w:jc w:val="both"/>
              <w:rPr>
                <w:rFonts w:ascii="Times New Roman" w:hAnsi="Times New Roman"/>
                <w:sz w:val="16"/>
                <w:szCs w:val="16"/>
              </w:rPr>
            </w:pPr>
            <w:r w:rsidR="00CE67A1">
              <w:rPr>
                <w:rFonts w:ascii="Times New Roman" w:hAnsi="Times New Roman"/>
                <w:sz w:val="16"/>
                <w:szCs w:val="16"/>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216B8" w:rsidP="00517B81">
            <w:pPr>
              <w:bidi w:val="0"/>
              <w:rPr>
                <w:rFonts w:ascii="Times New Roman" w:hAnsi="Times New Roman"/>
                <w:sz w:val="16"/>
                <w:szCs w:val="16"/>
              </w:rPr>
            </w:pPr>
            <w:r w:rsidRPr="006216B8">
              <w:rPr>
                <w:rFonts w:ascii="Times New Roman" w:hAnsi="Times New Roman"/>
                <w:sz w:val="16"/>
                <w:szCs w:val="16"/>
              </w:rPr>
              <w:t>(1</w:t>
            </w:r>
            <w:r>
              <w:rPr>
                <w:rFonts w:ascii="Times New Roman" w:hAnsi="Times New Roman"/>
                <w:sz w:val="16"/>
                <w:szCs w:val="16"/>
              </w:rPr>
              <w:t xml:space="preserve">) </w:t>
            </w:r>
            <w:r w:rsidRPr="006216B8">
              <w:rPr>
                <w:rFonts w:ascii="Times New Roman" w:hAnsi="Times New Roman"/>
                <w:sz w:val="16"/>
                <w:szCs w:val="16"/>
              </w:rPr>
              <w:t>Úrad</w:t>
            </w:r>
          </w:p>
          <w:p w:rsidR="00C52EEC" w:rsidRPr="000A7A6D" w:rsidP="00517B81">
            <w:pPr>
              <w:bidi w:val="0"/>
              <w:jc w:val="both"/>
              <w:rPr>
                <w:rFonts w:ascii="Times New Roman" w:hAnsi="Times New Roman"/>
                <w:sz w:val="16"/>
                <w:szCs w:val="16"/>
              </w:rPr>
            </w:pPr>
            <w:r w:rsidR="00CE67A1">
              <w:rPr>
                <w:rFonts w:ascii="Times New Roman" w:hAnsi="Times New Roman"/>
                <w:sz w:val="16"/>
                <w:szCs w:val="16"/>
              </w:rPr>
              <w:t>g</w:t>
            </w:r>
            <w:r w:rsidRPr="006216B8">
              <w:rPr>
                <w:rFonts w:ascii="Times New Roman" w:hAnsi="Times New Roman"/>
                <w:sz w:val="16"/>
                <w:szCs w:val="16"/>
              </w:rPr>
              <w:t>)</w:t>
            </w:r>
            <w:r>
              <w:rPr>
                <w:rFonts w:ascii="Times New Roman" w:hAnsi="Times New Roman"/>
                <w:sz w:val="16"/>
                <w:szCs w:val="16"/>
              </w:rPr>
              <w:t xml:space="preserve"> </w:t>
            </w:r>
            <w:r w:rsidRPr="000A7A6D">
              <w:rPr>
                <w:rFonts w:ascii="Times New Roman" w:hAnsi="Times New Roman"/>
                <w:sz w:val="16"/>
                <w:szCs w:val="16"/>
              </w:rPr>
              <w:t>oznamuje Európskej komisii a členským štátom adresu, na ktorej možno požiadať o zápis do zoznamu hospodárskych subjektov a podmienky zápisu do tohto zoznamu,</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Pr>
                <w:rFonts w:ascii="Times New Roman" w:hAnsi="Times New Roman"/>
                <w:sz w:val="16"/>
                <w:szCs w:val="16"/>
              </w:rPr>
              <w:t xml:space="preserve">(1) </w:t>
            </w:r>
            <w:r w:rsidRPr="000A7A6D">
              <w:rPr>
                <w:rFonts w:ascii="Times New Roman" w:hAnsi="Times New Roman"/>
                <w:sz w:val="16"/>
                <w:szCs w:val="16"/>
              </w:rPr>
              <w:t xml:space="preserve">Úrad vedie zoznam hospodárskych subjektov, ktorí preukázali splnenie podmienok účasti </w:t>
            </w:r>
            <w:r w:rsidR="00CE67A1">
              <w:rPr>
                <w:rFonts w:ascii="Times New Roman" w:hAnsi="Times New Roman"/>
                <w:sz w:val="16"/>
                <w:szCs w:val="16"/>
              </w:rPr>
              <w:t>osobného postavenia podľa § 32</w:t>
            </w:r>
            <w:r w:rsidRPr="000A7A6D">
              <w:rPr>
                <w:rFonts w:ascii="Times New Roman" w:hAnsi="Times New Roman"/>
                <w:sz w:val="16"/>
                <w:szCs w:val="16"/>
              </w:rPr>
              <w:t xml:space="preserve"> ods. 1 písm. a) až f) a ods. 2, 4 a 5 a ktorí o</w:t>
            </w:r>
            <w:r w:rsidR="00CE67A1">
              <w:rPr>
                <w:rFonts w:ascii="Times New Roman" w:hAnsi="Times New Roman"/>
                <w:sz w:val="16"/>
                <w:szCs w:val="16"/>
              </w:rPr>
              <w:t> </w:t>
            </w:r>
            <w:r w:rsidRPr="000A7A6D">
              <w:rPr>
                <w:rFonts w:ascii="Times New Roman" w:hAnsi="Times New Roman"/>
                <w:sz w:val="16"/>
                <w:szCs w:val="16"/>
              </w:rPr>
              <w:t>zapísanie</w:t>
            </w:r>
            <w:r w:rsidR="00CE67A1">
              <w:rPr>
                <w:rFonts w:ascii="Times New Roman" w:hAnsi="Times New Roman"/>
                <w:sz w:val="16"/>
                <w:szCs w:val="16"/>
              </w:rPr>
              <w:t xml:space="preserve"> do zoznamu hospodárskych subjektov</w:t>
            </w:r>
            <w:r w:rsidRPr="000A7A6D">
              <w:rPr>
                <w:rFonts w:ascii="Times New Roman" w:hAnsi="Times New Roman"/>
                <w:sz w:val="16"/>
                <w:szCs w:val="16"/>
              </w:rPr>
              <w:t xml:space="preserve"> požiadali. Hospodársky subjekt vo verejnom obstarávaní môže preukázať splnenie podmienok účasti osobného postavenia podľa prvej vety zápisom do zoznamu hospodárskych subjektov.</w:t>
            </w:r>
          </w:p>
          <w:p w:rsidR="00C52EEC" w:rsidRPr="00B452A7"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6216B8">
              <w:rPr>
                <w:rFonts w:ascii="Times New Roman" w:hAnsi="Times New Roman"/>
                <w:sz w:val="16"/>
                <w:szCs w:val="16"/>
              </w:rPr>
              <w:t>Úrad</w:t>
            </w:r>
          </w:p>
          <w:p w:rsidR="00C52EEC" w:rsidRPr="00B452A7" w:rsidP="00517B81">
            <w:pPr>
              <w:bidi w:val="0"/>
              <w:rPr>
                <w:rFonts w:ascii="Times New Roman" w:hAnsi="Times New Roman"/>
                <w:sz w:val="16"/>
                <w:szCs w:val="16"/>
              </w:rPr>
            </w:pPr>
            <w:r w:rsidRPr="006216B8">
              <w:rPr>
                <w:rFonts w:ascii="Times New Roman" w:hAnsi="Times New Roman"/>
                <w:sz w:val="16"/>
                <w:szCs w:val="16"/>
              </w:rPr>
              <w:t>d)</w:t>
            </w:r>
            <w:r>
              <w:rPr>
                <w:rFonts w:ascii="Times New Roman" w:hAnsi="Times New Roman"/>
                <w:sz w:val="16"/>
                <w:szCs w:val="16"/>
              </w:rPr>
              <w:t xml:space="preserve"> </w:t>
            </w:r>
            <w:r w:rsidRPr="006216B8">
              <w:rPr>
                <w:rFonts w:ascii="Times New Roman" w:hAnsi="Times New Roman"/>
                <w:sz w:val="16"/>
                <w:szCs w:val="16"/>
              </w:rPr>
              <w:t>spolupracuje s Európskou komisiou a zabezpečuje plnenie informačných povinností voči Európskej komisii v pôsobnosti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64</w:t>
            </w:r>
          </w:p>
          <w:p w:rsidR="00C52EEC" w:rsidRPr="00FC7D57"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551047" w:rsidP="00517B81">
            <w:pPr>
              <w:bidi w:val="0"/>
              <w:jc w:val="both"/>
              <w:rPr>
                <w:rFonts w:ascii="Times New Roman" w:hAnsi="Times New Roman"/>
                <w:sz w:val="16"/>
                <w:szCs w:val="16"/>
              </w:rPr>
            </w:pPr>
            <w:r w:rsidRPr="00551047">
              <w:rPr>
                <w:rFonts w:ascii="Times New Roman" w:hAnsi="Times New Roman"/>
                <w:sz w:val="16"/>
                <w:szCs w:val="16"/>
              </w:rPr>
              <w:t>Členské štáty prispôsobia podmienky zápisu do úradných zoznamov uvedených v odseku 1 a podmienky vydania osvedčení certifikačnými orgánmi podmienkam tohto pododdielu.</w:t>
            </w:r>
          </w:p>
          <w:p w:rsidR="00C52EEC" w:rsidRPr="0055104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551047">
              <w:rPr>
                <w:rFonts w:ascii="Times New Roman" w:hAnsi="Times New Roman"/>
                <w:sz w:val="16"/>
                <w:szCs w:val="16"/>
              </w:rPr>
              <w:t>Členské štáty tieto podmienky prispôsobia aj článku 63, pokiaľ ide o žiadosti o zápis podané hospodárskymi subjektmi, ktoré patria do skupiny a ktoré uvádzajú, že ostatné spoločnosti v skupine im dali k dispozícii zdroje. V takýchto prípadoch uvedené subjekty preukážu orgánu, ktorý zostavuje úradný zoznam, že budú mať tieto zdroje k dispozícii počas celého obdobia platnosti osvedčenia potvrdzujúceho ich zápis v úradnom zozname a že dané spoločnosti budú počas rovnakého obdobia naďalej spĺňať požiadavky kvalitatívneho výberu, na ktoré sa vzťahuje zoznam alebo osvedčenie, na ktoré sa subjekty pri svojom zápise odvolávajú.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CE67A1">
              <w:rPr>
                <w:rFonts w:ascii="Times New Roman" w:hAnsi="Times New Roman"/>
                <w:sz w:val="16"/>
                <w:szCs w:val="16"/>
              </w:rPr>
              <w:t>§: 152</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(1) </w:t>
            </w:r>
            <w:r w:rsidRPr="000A7A6D">
              <w:rPr>
                <w:rFonts w:ascii="Times New Roman" w:hAnsi="Times New Roman"/>
                <w:sz w:val="16"/>
                <w:szCs w:val="16"/>
              </w:rPr>
              <w:t xml:space="preserve">Úrad vedie zoznam hospodárskych subjektov, ktorí preukázali splnenie podmienok účasti osobného postavenia podľa § </w:t>
            </w:r>
            <w:r w:rsidR="00CE67A1">
              <w:rPr>
                <w:rFonts w:ascii="Times New Roman" w:hAnsi="Times New Roman"/>
                <w:sz w:val="16"/>
                <w:szCs w:val="16"/>
              </w:rPr>
              <w:t>32</w:t>
            </w:r>
            <w:r w:rsidRPr="000A7A6D">
              <w:rPr>
                <w:rFonts w:ascii="Times New Roman" w:hAnsi="Times New Roman"/>
                <w:sz w:val="16"/>
                <w:szCs w:val="16"/>
              </w:rPr>
              <w:t xml:space="preserve"> ods. 1 písm. a) až f) a ods. 2, 4 a 5 a ktorí o zapísanie </w:t>
            </w:r>
            <w:r w:rsidR="00CE67A1">
              <w:rPr>
                <w:rFonts w:ascii="Times New Roman" w:hAnsi="Times New Roman"/>
                <w:sz w:val="16"/>
                <w:szCs w:val="16"/>
              </w:rPr>
              <w:t>do zoznamu hospodárskych subjektov</w:t>
            </w:r>
            <w:r w:rsidRPr="000A7A6D" w:rsidR="00CE67A1">
              <w:rPr>
                <w:rFonts w:ascii="Times New Roman" w:hAnsi="Times New Roman"/>
                <w:sz w:val="16"/>
                <w:szCs w:val="16"/>
              </w:rPr>
              <w:t xml:space="preserve"> </w:t>
            </w:r>
            <w:r w:rsidRPr="000A7A6D">
              <w:rPr>
                <w:rFonts w:ascii="Times New Roman" w:hAnsi="Times New Roman"/>
                <w:sz w:val="16"/>
                <w:szCs w:val="16"/>
              </w:rPr>
              <w:t>požiadali. Hospodársky subjekt vo verejnom obstarávaní môže preukázať splnenie podmienok účasti osobného postavenia podľa prvej vety zápisom do zoznamu hospodárskych subjektov.</w:t>
            </w: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64</w:t>
            </w:r>
          </w:p>
          <w:p w:rsidR="00C52EEC" w:rsidRPr="00FC7D57"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551047" w:rsidP="00517B81">
            <w:pPr>
              <w:bidi w:val="0"/>
              <w:jc w:val="both"/>
              <w:rPr>
                <w:rFonts w:ascii="Times New Roman" w:hAnsi="Times New Roman"/>
                <w:sz w:val="16"/>
                <w:szCs w:val="16"/>
              </w:rPr>
            </w:pPr>
            <w:r w:rsidRPr="00551047">
              <w:rPr>
                <w:rFonts w:ascii="Times New Roman" w:hAnsi="Times New Roman"/>
                <w:sz w:val="16"/>
                <w:szCs w:val="16"/>
              </w:rPr>
              <w:t>Hospodárske subjekty, ktoré sú zapísané v úradných zoznamoch alebo ktoré majú osvedčenie, môžu pri každej zákazke verejnému obstarávateľovi predložiť osvedčenie o zápise vydané príslušným orgánom, alebo osvedčenie vydané príslušným certifikačným orgánom.</w:t>
            </w:r>
          </w:p>
          <w:p w:rsidR="00C52EEC" w:rsidRPr="0055104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551047">
              <w:rPr>
                <w:rFonts w:ascii="Times New Roman" w:hAnsi="Times New Roman"/>
                <w:sz w:val="16"/>
                <w:szCs w:val="16"/>
              </w:rPr>
              <w:t>V týchto osvedčeniach sa uvádzajú informácie, na základe ktorých môžu byť dané hospodárske subjekty zapísané do úradného zoznamu alebo získať certifikáciu a klasifikáciu uvedenú v danom zozname.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CE67A1">
              <w:rPr>
                <w:rFonts w:ascii="Times New Roman" w:hAnsi="Times New Roman"/>
                <w:sz w:val="16"/>
                <w:szCs w:val="16"/>
              </w:rPr>
              <w:t>§: 152</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E67A1" w:rsidP="00CE67A1">
            <w:pPr>
              <w:bidi w:val="0"/>
              <w:rPr>
                <w:rFonts w:ascii="Times New Roman" w:hAnsi="Times New Roman"/>
                <w:sz w:val="16"/>
                <w:szCs w:val="16"/>
              </w:rPr>
            </w:pPr>
            <w:r>
              <w:rPr>
                <w:rFonts w:ascii="Times New Roman" w:hAnsi="Times New Roman"/>
                <w:sz w:val="16"/>
                <w:szCs w:val="16"/>
              </w:rPr>
              <w:t xml:space="preserve">(1) </w:t>
            </w:r>
            <w:r w:rsidRPr="000A7A6D">
              <w:rPr>
                <w:rFonts w:ascii="Times New Roman" w:hAnsi="Times New Roman"/>
                <w:sz w:val="16"/>
                <w:szCs w:val="16"/>
              </w:rPr>
              <w:t xml:space="preserve">Úrad vedie zoznam hospodárskych subjektov, ktorí preukázali splnenie podmienok účasti osobného postavenia podľa § </w:t>
            </w:r>
            <w:r>
              <w:rPr>
                <w:rFonts w:ascii="Times New Roman" w:hAnsi="Times New Roman"/>
                <w:sz w:val="16"/>
                <w:szCs w:val="16"/>
              </w:rPr>
              <w:t>32</w:t>
            </w:r>
            <w:r w:rsidRPr="000A7A6D">
              <w:rPr>
                <w:rFonts w:ascii="Times New Roman" w:hAnsi="Times New Roman"/>
                <w:sz w:val="16"/>
                <w:szCs w:val="16"/>
              </w:rPr>
              <w:t xml:space="preserve"> ods. 1 písm. a) až f) a ods. 2, 4 a 5 a ktorí o zapísanie </w:t>
            </w:r>
            <w:r>
              <w:rPr>
                <w:rFonts w:ascii="Times New Roman" w:hAnsi="Times New Roman"/>
                <w:sz w:val="16"/>
                <w:szCs w:val="16"/>
              </w:rPr>
              <w:t>do zoznamu hospodárskych subjektov</w:t>
            </w:r>
            <w:r w:rsidRPr="000A7A6D">
              <w:rPr>
                <w:rFonts w:ascii="Times New Roman" w:hAnsi="Times New Roman"/>
                <w:sz w:val="16"/>
                <w:szCs w:val="16"/>
              </w:rPr>
              <w:t xml:space="preserve"> požiadali. Hospodársky subjekt vo verejnom obstarávaní môže preukázať splnenie podmienok účasti osobného postavenia podľa prvej vety zápisom do zoznamu hospodárskych subjektov.</w:t>
            </w: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64</w:t>
            </w:r>
          </w:p>
          <w:p w:rsidR="00C52EEC" w:rsidRPr="00FC7D57"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551047">
              <w:rPr>
                <w:rFonts w:ascii="Times New Roman" w:hAnsi="Times New Roman"/>
                <w:sz w:val="16"/>
                <w:szCs w:val="16"/>
              </w:rPr>
              <w:t>Osvedčený zápis v úradných zoznamoch vykonaný príslušnými orgánmi alebo osvedčenie vydané príslušným certifikačným orgánom predstavujú predpoklad spôsobilosti, pokiaľ ide o požiadavky kvalitatívneho výberu, na ktoré sa úradný zoznam alebo osvedčenie vzťahujú.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CE67A1">
              <w:rPr>
                <w:rFonts w:ascii="Times New Roman" w:hAnsi="Times New Roman"/>
                <w:sz w:val="16"/>
                <w:szCs w:val="16"/>
              </w:rPr>
              <w:t>§: 152</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CE67A1">
            <w:pPr>
              <w:bidi w:val="0"/>
              <w:rPr>
                <w:rFonts w:ascii="Times New Roman" w:hAnsi="Times New Roman"/>
                <w:sz w:val="16"/>
                <w:szCs w:val="16"/>
              </w:rPr>
            </w:pPr>
            <w:r w:rsidRPr="00001D95">
              <w:rPr>
                <w:rFonts w:ascii="Times New Roman" w:hAnsi="Times New Roman"/>
                <w:sz w:val="16"/>
                <w:szCs w:val="16"/>
              </w:rPr>
              <w:t>(4) Zápis do zoznamu hospodárskych subjektov je účinný voči každému verejnému obstarávateľovi a obstarávateľovi a údaje v ňom uvedené nie je potrebné v postupoch verejného obstarávania overovať. Verejný obstarávateľ a obstarávateľ pri vyhodnocovaní splnenia podmienok účasti osobného postavenia overia zapísanie hospodárskeho subjektu v zozname hospodárskych subjektov, ak uchádzač alebo záujem</w:t>
            </w:r>
            <w:r w:rsidR="00CE67A1">
              <w:rPr>
                <w:rFonts w:ascii="Times New Roman" w:hAnsi="Times New Roman"/>
                <w:sz w:val="16"/>
                <w:szCs w:val="16"/>
              </w:rPr>
              <w:t>ca nepredložil doklady podľa § 32</w:t>
            </w:r>
            <w:r w:rsidRPr="00001D95">
              <w:rPr>
                <w:rFonts w:ascii="Times New Roman" w:hAnsi="Times New Roman"/>
                <w:sz w:val="16"/>
                <w:szCs w:val="16"/>
              </w:rPr>
              <w:t xml:space="preserve"> ods. 2, 4 a 5 alebo iný rovnocenný zápis alebo potvrdenie o zápise podľa odseku 3.</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64</w:t>
            </w:r>
          </w:p>
          <w:p w:rsidR="00C52EEC" w:rsidRPr="00FC7D57"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551047" w:rsidP="00517B81">
            <w:pPr>
              <w:bidi w:val="0"/>
              <w:jc w:val="both"/>
              <w:rPr>
                <w:rFonts w:ascii="Times New Roman" w:hAnsi="Times New Roman"/>
                <w:sz w:val="16"/>
                <w:szCs w:val="16"/>
              </w:rPr>
            </w:pPr>
            <w:r w:rsidRPr="00551047">
              <w:rPr>
                <w:rFonts w:ascii="Times New Roman" w:hAnsi="Times New Roman"/>
                <w:sz w:val="16"/>
                <w:szCs w:val="16"/>
              </w:rPr>
              <w:t>Informácie, ktoré vyplývajú zo zápisu v úradných zoznamoch alebo z osvedčenia, sa bezdôvodne nespochybňujú. Pokiaľ ide o platby príspevkov na sociálne zabezpečenie a daní, môže sa od ktoréhokoľvek hospodárskeho subjektu zapísaného na zozname vždy, keď sa zadáva zákazka, vyžadovať dodatočné potvrdenie.</w:t>
            </w:r>
          </w:p>
          <w:p w:rsidR="00C52EEC" w:rsidRPr="0055104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551047">
              <w:rPr>
                <w:rFonts w:ascii="Times New Roman" w:hAnsi="Times New Roman"/>
                <w:sz w:val="16"/>
                <w:szCs w:val="16"/>
              </w:rPr>
              <w:t>Verejní obstarávatelia iných členských štátov uplatnia odsek 3 a prvý pododsek tohto odseku len na hospodárske subjekty usadené v členskom štáte, ktorý vedie úradný zoznam.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sidR="00A5251E">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CE67A1">
              <w:rPr>
                <w:rFonts w:ascii="Times New Roman" w:hAnsi="Times New Roman"/>
                <w:sz w:val="16"/>
                <w:szCs w:val="16"/>
              </w:rPr>
              <w:t>§: 152</w:t>
            </w:r>
          </w:p>
          <w:p w:rsidR="00C52EEC" w:rsidP="00517B81">
            <w:pPr>
              <w:bidi w:val="0"/>
              <w:jc w:val="both"/>
              <w:rPr>
                <w:rFonts w:ascii="Times New Roman" w:hAnsi="Times New Roman"/>
                <w:sz w:val="16"/>
                <w:szCs w:val="16"/>
              </w:rPr>
            </w:pPr>
            <w:r>
              <w:rPr>
                <w:rFonts w:ascii="Times New Roman" w:hAnsi="Times New Roman"/>
                <w:sz w:val="16"/>
                <w:szCs w:val="16"/>
              </w:rPr>
              <w:t>O: 4</w:t>
            </w:r>
          </w:p>
          <w:p w:rsidR="00C52EEC" w:rsidP="00517B81">
            <w:pPr>
              <w:bidi w:val="0"/>
              <w:jc w:val="both"/>
              <w:rPr>
                <w:rFonts w:ascii="Times New Roman" w:hAnsi="Times New Roman"/>
                <w:sz w:val="16"/>
                <w:szCs w:val="16"/>
              </w:rPr>
            </w:pPr>
            <w:r>
              <w:rPr>
                <w:rFonts w:ascii="Times New Roman" w:hAnsi="Times New Roman"/>
                <w:sz w:val="16"/>
                <w:szCs w:val="16"/>
              </w:rPr>
              <w:t>V:1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CE67A1">
              <w:rPr>
                <w:rFonts w:ascii="Times New Roman" w:hAnsi="Times New Roman"/>
                <w:sz w:val="16"/>
                <w:szCs w:val="16"/>
              </w:rPr>
              <w:t>§: 152</w:t>
            </w:r>
          </w:p>
          <w:p w:rsidR="00C52EEC" w:rsidRPr="001340E3" w:rsidP="00517B81">
            <w:pPr>
              <w:bidi w:val="0"/>
              <w:jc w:val="both"/>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DE1821">
              <w:rPr>
                <w:rFonts w:ascii="Times New Roman" w:hAnsi="Times New Roman"/>
                <w:sz w:val="16"/>
                <w:szCs w:val="16"/>
              </w:rPr>
              <w:t>(4) Zápis do zoznamu hospodárskych subjektov je účinný voči každému verejnému obstarávateľovi a obstarávateľovi a údaje v ňom uvedené nie je potrebné v postupoch verejného obstarávania overovať.</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RPr="001340E3" w:rsidP="00CE67A1">
            <w:pPr>
              <w:bidi w:val="0"/>
              <w:rPr>
                <w:rFonts w:ascii="Times New Roman" w:hAnsi="Times New Roman"/>
                <w:sz w:val="16"/>
                <w:szCs w:val="16"/>
              </w:rPr>
            </w:pPr>
            <w:r w:rsidRPr="00DE1821">
              <w:rPr>
                <w:rFonts w:ascii="Times New Roman" w:hAnsi="Times New Roman"/>
                <w:sz w:val="16"/>
                <w:szCs w:val="16"/>
              </w:rPr>
              <w:t xml:space="preserve">(5) </w:t>
            </w:r>
            <w:r w:rsidRPr="00001D95">
              <w:rPr>
                <w:rFonts w:ascii="Times New Roman" w:hAnsi="Times New Roman"/>
                <w:sz w:val="16"/>
                <w:szCs w:val="16"/>
              </w:rPr>
              <w:t xml:space="preserve">Verejný obstarávateľ a obstarávateľ sú bez ohľadu na odsek 4 oprávnení od uchádzača alebo záujemcu dodatočne vyžiadať doklad podľa § </w:t>
            </w:r>
            <w:r w:rsidR="00CE67A1">
              <w:rPr>
                <w:rFonts w:ascii="Times New Roman" w:hAnsi="Times New Roman"/>
                <w:sz w:val="16"/>
                <w:szCs w:val="16"/>
              </w:rPr>
              <w:t>32</w:t>
            </w:r>
            <w:r w:rsidRPr="00001D95">
              <w:rPr>
                <w:rFonts w:ascii="Times New Roman" w:hAnsi="Times New Roman"/>
                <w:sz w:val="16"/>
                <w:szCs w:val="16"/>
              </w:rPr>
              <w:t xml:space="preserve"> ods. </w:t>
            </w:r>
            <w:r w:rsidR="00CE67A1">
              <w:rPr>
                <w:rFonts w:ascii="Times New Roman" w:hAnsi="Times New Roman"/>
                <w:sz w:val="16"/>
                <w:szCs w:val="16"/>
              </w:rPr>
              <w:t>2</w:t>
            </w:r>
            <w:r w:rsidRPr="00001D95">
              <w:rPr>
                <w:rFonts w:ascii="Times New Roman" w:hAnsi="Times New Roman"/>
                <w:sz w:val="16"/>
                <w:szCs w:val="16"/>
              </w:rPr>
              <w:t xml:space="preserve"> písm. b) a c)</w:t>
            </w:r>
            <w:r w:rsidR="00CE67A1">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64</w:t>
            </w:r>
          </w:p>
          <w:p w:rsidR="00C52EEC" w:rsidRPr="00FC7D57"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551047" w:rsidP="00517B81">
            <w:pPr>
              <w:bidi w:val="0"/>
              <w:jc w:val="both"/>
              <w:rPr>
                <w:rFonts w:ascii="Times New Roman" w:hAnsi="Times New Roman"/>
                <w:sz w:val="16"/>
                <w:szCs w:val="16"/>
              </w:rPr>
            </w:pPr>
            <w:r w:rsidRPr="00551047">
              <w:rPr>
                <w:rFonts w:ascii="Times New Roman" w:hAnsi="Times New Roman"/>
                <w:sz w:val="16"/>
                <w:szCs w:val="16"/>
              </w:rPr>
              <w:t>Požiadavky súvisiace s preukázaním splnenia kritérií kvalitatívneho výberu, na ktoré sa vzťahuje úradný zoznam alebo osvedčenie, sa riadia článkom 60, a keď to prichádza do úvahy, článkom 62. Pokiaľ ide o zápis hospodárskych subjektov iných členských štátov do úradného zoznamu alebo ich certifikáciu, nepožadujú sa od nich ďalšie dôkazy alebo vyhlásenia, ktoré by sa líšili od dôkazov alebo vyhlásení požadovaných od vnútroštátnych hospodárskych subjektov.</w:t>
            </w:r>
          </w:p>
          <w:p w:rsidR="00C52EEC" w:rsidRPr="00551047"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551047">
              <w:rPr>
                <w:rFonts w:ascii="Times New Roman" w:hAnsi="Times New Roman"/>
                <w:sz w:val="16"/>
                <w:szCs w:val="16"/>
              </w:rPr>
              <w:t>Hospodárske subjekty môžu kedykoľvek požiadať o ich zápis do úradného zoznamu alebo o vydanie osvedčenia. O rozhodnutí orgánu, ktorý úradný zoznam zostavuje, alebo príslušného certifikačného orgánu sú informované v primerane krátkom čase.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6A5F59">
              <w:rPr>
                <w:rFonts w:ascii="Times New Roman" w:hAnsi="Times New Roman"/>
                <w:sz w:val="16"/>
                <w:szCs w:val="16"/>
              </w:rPr>
              <w:t>§: 153</w:t>
            </w:r>
          </w:p>
          <w:p w:rsidR="00C52EEC" w:rsidP="00517B81">
            <w:pPr>
              <w:bidi w:val="0"/>
              <w:jc w:val="both"/>
              <w:rPr>
                <w:rFonts w:ascii="Times New Roman" w:hAnsi="Times New Roman"/>
                <w:sz w:val="16"/>
                <w:szCs w:val="16"/>
              </w:rPr>
            </w:pPr>
            <w:r>
              <w:rPr>
                <w:rFonts w:ascii="Times New Roman" w:hAnsi="Times New Roman"/>
                <w:sz w:val="16"/>
                <w:szCs w:val="16"/>
              </w:rPr>
              <w:t>O: 1, 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154</w:t>
            </w:r>
          </w:p>
          <w:p w:rsidR="00C52EEC" w:rsidP="00517B81">
            <w:pPr>
              <w:bidi w:val="0"/>
              <w:jc w:val="both"/>
              <w:rPr>
                <w:rFonts w:ascii="Times New Roman" w:hAnsi="Times New Roman"/>
                <w:sz w:val="16"/>
                <w:szCs w:val="16"/>
              </w:rPr>
            </w:pPr>
            <w:r>
              <w:rPr>
                <w:rFonts w:ascii="Times New Roman" w:hAnsi="Times New Roman"/>
                <w:sz w:val="16"/>
                <w:szCs w:val="16"/>
              </w:rPr>
              <w:t>O: 2</w:t>
            </w:r>
          </w:p>
          <w:p w:rsidR="00C52EEC"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006A5F59">
              <w:rPr>
                <w:rFonts w:ascii="Times New Roman" w:hAnsi="Times New Roman"/>
                <w:sz w:val="16"/>
                <w:szCs w:val="16"/>
              </w:rPr>
              <w:t>§: 157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6A5F59" w:rsidRPr="006A5F59" w:rsidP="006A5F59">
            <w:pPr>
              <w:bidi w:val="0"/>
              <w:jc w:val="both"/>
              <w:rPr>
                <w:rFonts w:ascii="Times New Roman" w:hAnsi="Times New Roman"/>
                <w:sz w:val="16"/>
                <w:szCs w:val="16"/>
              </w:rPr>
            </w:pPr>
            <w:r w:rsidRPr="006A5F59">
              <w:rPr>
                <w:rFonts w:ascii="Times New Roman" w:hAnsi="Times New Roman"/>
                <w:sz w:val="16"/>
                <w:szCs w:val="16"/>
              </w:rPr>
              <w:t>(1) Žiadosť o zápis do zoznamu hospodárskych subjektov (ďalej len „žiadosť o zápis“) obsahuje</w:t>
            </w:r>
          </w:p>
          <w:p w:rsidR="006A5F59" w:rsidRPr="006A5F59" w:rsidP="006A5F59">
            <w:pPr>
              <w:bidi w:val="0"/>
              <w:jc w:val="both"/>
              <w:rPr>
                <w:rFonts w:ascii="Times New Roman" w:hAnsi="Times New Roman"/>
                <w:sz w:val="16"/>
                <w:szCs w:val="16"/>
              </w:rPr>
            </w:pPr>
            <w:r>
              <w:rPr>
                <w:rFonts w:ascii="Times New Roman" w:hAnsi="Times New Roman"/>
                <w:sz w:val="16"/>
                <w:szCs w:val="16"/>
              </w:rPr>
              <w:t xml:space="preserve">a) </w:t>
            </w:r>
            <w:r w:rsidRPr="006A5F59">
              <w:rPr>
                <w:rFonts w:ascii="Times New Roman" w:hAnsi="Times New Roman"/>
                <w:sz w:val="16"/>
                <w:szCs w:val="16"/>
              </w:rPr>
              <w:t>obchodné meno alebo názov hospodárskeho subjektu,</w:t>
            </w:r>
          </w:p>
          <w:p w:rsidR="006A5F59" w:rsidRPr="006A5F59" w:rsidP="006A5F59">
            <w:pPr>
              <w:bidi w:val="0"/>
              <w:jc w:val="both"/>
              <w:rPr>
                <w:rFonts w:ascii="Times New Roman" w:hAnsi="Times New Roman"/>
                <w:sz w:val="16"/>
                <w:szCs w:val="16"/>
              </w:rPr>
            </w:pPr>
            <w:r>
              <w:rPr>
                <w:rFonts w:ascii="Times New Roman" w:hAnsi="Times New Roman"/>
                <w:sz w:val="16"/>
                <w:szCs w:val="16"/>
              </w:rPr>
              <w:t xml:space="preserve">b) </w:t>
            </w:r>
            <w:r w:rsidRPr="006A5F59">
              <w:rPr>
                <w:rFonts w:ascii="Times New Roman" w:hAnsi="Times New Roman"/>
                <w:sz w:val="16"/>
                <w:szCs w:val="16"/>
              </w:rPr>
              <w:t>adresu sídla, miesto podnikania alebo adresu pobytu hospodárskeho subjektu,</w:t>
            </w:r>
          </w:p>
          <w:p w:rsidR="006A5F59" w:rsidRPr="006A5F59" w:rsidP="006A5F59">
            <w:pPr>
              <w:bidi w:val="0"/>
              <w:jc w:val="both"/>
              <w:rPr>
                <w:rFonts w:ascii="Times New Roman" w:hAnsi="Times New Roman"/>
                <w:sz w:val="16"/>
                <w:szCs w:val="16"/>
              </w:rPr>
            </w:pPr>
            <w:r>
              <w:rPr>
                <w:rFonts w:ascii="Times New Roman" w:hAnsi="Times New Roman"/>
                <w:sz w:val="16"/>
                <w:szCs w:val="16"/>
              </w:rPr>
              <w:t xml:space="preserve">c) </w:t>
            </w:r>
            <w:r w:rsidRPr="006A5F59">
              <w:rPr>
                <w:rFonts w:ascii="Times New Roman" w:hAnsi="Times New Roman"/>
                <w:sz w:val="16"/>
                <w:szCs w:val="16"/>
              </w:rPr>
              <w:t>predmet činnosti,</w:t>
            </w:r>
          </w:p>
          <w:p w:rsidR="006A5F59" w:rsidRPr="006A5F59" w:rsidP="006A5F59">
            <w:pPr>
              <w:bidi w:val="0"/>
              <w:jc w:val="both"/>
              <w:rPr>
                <w:rFonts w:ascii="Times New Roman" w:hAnsi="Times New Roman"/>
                <w:sz w:val="16"/>
                <w:szCs w:val="16"/>
              </w:rPr>
            </w:pPr>
            <w:r>
              <w:rPr>
                <w:rFonts w:ascii="Times New Roman" w:hAnsi="Times New Roman"/>
                <w:sz w:val="16"/>
                <w:szCs w:val="16"/>
              </w:rPr>
              <w:t xml:space="preserve">d) </w:t>
            </w:r>
            <w:r w:rsidRPr="006A5F59">
              <w:rPr>
                <w:rFonts w:ascii="Times New Roman" w:hAnsi="Times New Roman"/>
                <w:sz w:val="16"/>
                <w:szCs w:val="16"/>
              </w:rPr>
              <w:t>právnu formu hospodárskeho subjektu,</w:t>
            </w:r>
          </w:p>
          <w:p w:rsidR="006A5F59" w:rsidRPr="006A5F59" w:rsidP="006A5F59">
            <w:pPr>
              <w:bidi w:val="0"/>
              <w:jc w:val="both"/>
              <w:rPr>
                <w:rFonts w:ascii="Times New Roman" w:hAnsi="Times New Roman"/>
                <w:sz w:val="16"/>
                <w:szCs w:val="16"/>
              </w:rPr>
            </w:pPr>
            <w:r>
              <w:rPr>
                <w:rFonts w:ascii="Times New Roman" w:hAnsi="Times New Roman"/>
                <w:sz w:val="16"/>
                <w:szCs w:val="16"/>
              </w:rPr>
              <w:t xml:space="preserve">e) </w:t>
            </w:r>
            <w:r w:rsidRPr="006A5F59">
              <w:rPr>
                <w:rFonts w:ascii="Times New Roman" w:hAnsi="Times New Roman"/>
                <w:sz w:val="16"/>
                <w:szCs w:val="16"/>
              </w:rPr>
              <w:t>identifikačné číslo organizácie, ak bolo pridelené,</w:t>
            </w:r>
          </w:p>
          <w:p w:rsidR="006A5F59" w:rsidRPr="006A5F59" w:rsidP="006A5F59">
            <w:pPr>
              <w:bidi w:val="0"/>
              <w:jc w:val="both"/>
              <w:rPr>
                <w:rFonts w:ascii="Times New Roman" w:hAnsi="Times New Roman"/>
                <w:sz w:val="16"/>
                <w:szCs w:val="16"/>
              </w:rPr>
            </w:pPr>
            <w:r>
              <w:rPr>
                <w:rFonts w:ascii="Times New Roman" w:hAnsi="Times New Roman"/>
                <w:sz w:val="16"/>
                <w:szCs w:val="16"/>
              </w:rPr>
              <w:t xml:space="preserve">f) </w:t>
            </w:r>
            <w:r w:rsidRPr="006A5F59">
              <w:rPr>
                <w:rFonts w:ascii="Times New Roman" w:hAnsi="Times New Roman"/>
                <w:sz w:val="16"/>
                <w:szCs w:val="16"/>
              </w:rPr>
              <w:t xml:space="preserve">meno, priezvisko a adresu pobytu fyzickej osoby, ktorá je štatutárnym orgánom alebo jeho členom, obchodné meno alebo názov a sídlo, ak je štatutárnym orgánom právnická osoba, meno, priezvisko a adresu pobytu fyzickej osoby, ktorá je prokuristom, meno, priezvisko a adresu pobytu fyzickej osoby, ktorá je členom dozorného orgánu, </w:t>
            </w:r>
          </w:p>
          <w:p w:rsidR="006A5F59" w:rsidRPr="006A5F59" w:rsidP="006A5F59">
            <w:pPr>
              <w:bidi w:val="0"/>
              <w:jc w:val="both"/>
              <w:rPr>
                <w:rFonts w:ascii="Times New Roman" w:hAnsi="Times New Roman"/>
                <w:sz w:val="16"/>
                <w:szCs w:val="16"/>
              </w:rPr>
            </w:pPr>
            <w:r>
              <w:rPr>
                <w:rFonts w:ascii="Times New Roman" w:hAnsi="Times New Roman"/>
                <w:sz w:val="16"/>
                <w:szCs w:val="16"/>
              </w:rPr>
              <w:t xml:space="preserve">g) </w:t>
            </w:r>
            <w:r w:rsidRPr="006A5F59">
              <w:rPr>
                <w:rFonts w:ascii="Times New Roman" w:hAnsi="Times New Roman"/>
                <w:sz w:val="16"/>
                <w:szCs w:val="16"/>
              </w:rPr>
              <w:t>kontaktné údaje na účely elektronickej komunikácie,</w:t>
            </w:r>
          </w:p>
          <w:p w:rsidR="006A5F59" w:rsidRPr="006A5F59" w:rsidP="006A5F59">
            <w:pPr>
              <w:bidi w:val="0"/>
              <w:jc w:val="both"/>
              <w:rPr>
                <w:rFonts w:ascii="Times New Roman" w:hAnsi="Times New Roman"/>
                <w:sz w:val="16"/>
                <w:szCs w:val="16"/>
              </w:rPr>
            </w:pPr>
            <w:r>
              <w:rPr>
                <w:rFonts w:ascii="Times New Roman" w:hAnsi="Times New Roman"/>
                <w:sz w:val="16"/>
                <w:szCs w:val="16"/>
              </w:rPr>
              <w:t xml:space="preserve">h) </w:t>
            </w:r>
            <w:r w:rsidRPr="006A5F59">
              <w:rPr>
                <w:rFonts w:ascii="Times New Roman" w:hAnsi="Times New Roman"/>
                <w:sz w:val="16"/>
                <w:szCs w:val="16"/>
              </w:rPr>
              <w:t>ak má hospodársky subjekt záujem o registráciu na elektronickom trhovisku, súhlas s registráciou na elektronickom trhovisku a súhlas s obchodnými podmienkami elektronického trhoviska,</w:t>
            </w:r>
          </w:p>
          <w:p w:rsidR="006A5F59" w:rsidRPr="006A5F59" w:rsidP="006A5F59">
            <w:pPr>
              <w:bidi w:val="0"/>
              <w:jc w:val="both"/>
              <w:rPr>
                <w:rFonts w:ascii="Times New Roman" w:hAnsi="Times New Roman"/>
                <w:sz w:val="16"/>
                <w:szCs w:val="16"/>
              </w:rPr>
            </w:pPr>
            <w:r>
              <w:rPr>
                <w:rFonts w:ascii="Times New Roman" w:hAnsi="Times New Roman"/>
                <w:sz w:val="16"/>
                <w:szCs w:val="16"/>
              </w:rPr>
              <w:t xml:space="preserve">i) </w:t>
            </w:r>
            <w:r w:rsidRPr="006A5F59">
              <w:rPr>
                <w:rFonts w:ascii="Times New Roman" w:hAnsi="Times New Roman"/>
                <w:sz w:val="16"/>
                <w:szCs w:val="16"/>
              </w:rPr>
              <w:t>dátum a zaručený elektronický podpis alebo vlastnoručný podpis osoby, oprávnenej konať v mene hospodárskeho subjektu.</w:t>
            </w:r>
          </w:p>
          <w:p w:rsidR="006A5F59" w:rsidRPr="006A5F59" w:rsidP="006A5F59">
            <w:pPr>
              <w:bidi w:val="0"/>
              <w:jc w:val="both"/>
              <w:rPr>
                <w:rFonts w:ascii="Times New Roman" w:hAnsi="Times New Roman"/>
                <w:sz w:val="16"/>
                <w:szCs w:val="16"/>
              </w:rPr>
            </w:pPr>
          </w:p>
          <w:p w:rsidR="006A5F59" w:rsidRPr="006A5F59" w:rsidP="006A5F59">
            <w:pPr>
              <w:bidi w:val="0"/>
              <w:jc w:val="both"/>
              <w:rPr>
                <w:rFonts w:ascii="Times New Roman" w:hAnsi="Times New Roman"/>
                <w:sz w:val="16"/>
                <w:szCs w:val="16"/>
              </w:rPr>
            </w:pPr>
            <w:r w:rsidRPr="006A5F59">
              <w:rPr>
                <w:rFonts w:ascii="Times New Roman" w:hAnsi="Times New Roman"/>
                <w:sz w:val="16"/>
                <w:szCs w:val="16"/>
              </w:rPr>
              <w:t>(2) Prílohou k žiadosti o zápis sú doklady podľa § 32 ods. 2, 4 a 5 alebo iný rovnocenný zápis alebo potvrdenie o zápise podľa § 152 ods. 3.</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A017D2">
              <w:rPr>
                <w:rFonts w:ascii="Times New Roman" w:hAnsi="Times New Roman"/>
                <w:sz w:val="16"/>
                <w:szCs w:val="16"/>
              </w:rPr>
              <w:t xml:space="preserve">(2) Úrad zapíše hospodársky subjekt do zoznamu hospodárskych subjektov do 15 dní odo dňa doručenia kompletnej žiadosti </w:t>
            </w:r>
            <w:r w:rsidR="006A5F59">
              <w:rPr>
                <w:rFonts w:ascii="Times New Roman" w:hAnsi="Times New Roman"/>
                <w:sz w:val="16"/>
                <w:szCs w:val="16"/>
              </w:rPr>
              <w:t xml:space="preserve">o zápis </w:t>
            </w:r>
            <w:r w:rsidRPr="00A017D2">
              <w:rPr>
                <w:rFonts w:ascii="Times New Roman" w:hAnsi="Times New Roman"/>
                <w:sz w:val="16"/>
                <w:szCs w:val="16"/>
              </w:rPr>
              <w:t>vrátane všetkých príloh.</w:t>
            </w:r>
          </w:p>
          <w:p w:rsidR="00C52EEC" w:rsidP="00517B81">
            <w:pPr>
              <w:bidi w:val="0"/>
              <w:rPr>
                <w:rFonts w:ascii="Times New Roman" w:hAnsi="Times New Roman"/>
                <w:sz w:val="16"/>
                <w:szCs w:val="16"/>
              </w:rPr>
            </w:pPr>
          </w:p>
          <w:p w:rsidR="00C52EEC" w:rsidRPr="001340E3" w:rsidP="006A5F59">
            <w:pPr>
              <w:bidi w:val="0"/>
              <w:rPr>
                <w:rFonts w:ascii="Times New Roman" w:hAnsi="Times New Roman"/>
                <w:sz w:val="16"/>
                <w:szCs w:val="16"/>
              </w:rPr>
            </w:pPr>
            <w:r w:rsidRPr="00A017D2">
              <w:rPr>
                <w:rFonts w:ascii="Times New Roman" w:hAnsi="Times New Roman"/>
                <w:sz w:val="16"/>
                <w:szCs w:val="16"/>
              </w:rPr>
              <w:t xml:space="preserve">Úrad vydá hospodárskemu subjektu, výpis zo zoznamu hospodárskych subjektov, a to vo forme elektronického odpisu podľa osobitného </w:t>
            </w:r>
            <w:r w:rsidR="006A5F59">
              <w:rPr>
                <w:rFonts w:ascii="Times New Roman" w:hAnsi="Times New Roman"/>
                <w:sz w:val="16"/>
                <w:szCs w:val="16"/>
              </w:rPr>
              <w:t>predpisu</w:t>
            </w:r>
            <w:r w:rsidRPr="00A017D2">
              <w:rPr>
                <w:rFonts w:ascii="Times New Roman" w:hAnsi="Times New Roman"/>
                <w:sz w:val="16"/>
                <w:szCs w:val="16"/>
              </w:rPr>
              <w:t>.</w:t>
            </w:r>
            <w:r w:rsidR="006A5F59">
              <w:rPr>
                <w:rFonts w:ascii="Times New Roman" w:hAnsi="Times New Roman"/>
                <w:sz w:val="16"/>
                <w:szCs w:val="16"/>
              </w:rPr>
              <w:t>35</w:t>
            </w:r>
            <w:r>
              <w:rPr>
                <w:rFonts w:ascii="Times New Roman" w:hAnsi="Times New Roman"/>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64</w:t>
            </w:r>
          </w:p>
          <w:p w:rsidR="00C52EEC" w:rsidRPr="00FC7D57" w:rsidP="00517B81">
            <w:pPr>
              <w:bidi w:val="0"/>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551047">
              <w:rPr>
                <w:rFonts w:ascii="Times New Roman" w:hAnsi="Times New Roman"/>
                <w:sz w:val="16"/>
                <w:szCs w:val="16"/>
              </w:rPr>
              <w:t>Účasť hospodárskych subjektov z iných členských štátov na verejnej zákazke však nie je podmienená takýmto zápisom alebo certifikáciou. Verejní obstarávatelia uznávajú rovnocenné osvedčenia od orgánov zriadených v iných členských štátoch. Prijímajú aj iné rovnocenné dôkazové prostriedky.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6A5F59">
              <w:rPr>
                <w:rFonts w:ascii="Times New Roman" w:hAnsi="Times New Roman"/>
                <w:sz w:val="16"/>
                <w:szCs w:val="16"/>
              </w:rPr>
              <w:t>§: 152</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6E0252">
              <w:rPr>
                <w:rFonts w:ascii="Times New Roman" w:hAnsi="Times New Roman"/>
                <w:sz w:val="16"/>
                <w:szCs w:val="16"/>
              </w:rPr>
              <w:t>(3) Verejný obstarávateľ a obstarávateľ uznajú rovnocenný zápis alebo potvrdenie o zápise vydané príslušným orgánom iného členského štátu, ktorým uchádzač alebo záujemca preukazuje splnenie podmienok účasti vo verejnom obstarávaní. Verejný obstarávateľ a obstarávateľ musia prijať aj iný rovnocenný doklad predložený uchádzačom alebo záujemcom.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64</w:t>
            </w:r>
          </w:p>
          <w:p w:rsidR="00C52EEC" w:rsidRPr="00FC7D57" w:rsidP="00517B81">
            <w:pPr>
              <w:bidi w:val="0"/>
              <w:rPr>
                <w:rFonts w:ascii="Times New Roman" w:hAnsi="Times New Roman"/>
                <w:sz w:val="16"/>
                <w:szCs w:val="16"/>
              </w:rPr>
            </w:pPr>
            <w:r>
              <w:rPr>
                <w:rFonts w:ascii="Times New Roman" w:hAnsi="Times New Roman"/>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551047">
              <w:rPr>
                <w:rFonts w:ascii="Times New Roman" w:hAnsi="Times New Roman"/>
                <w:sz w:val="16"/>
                <w:szCs w:val="16"/>
              </w:rPr>
              <w:t>Členské štáty sprístupnia ostatným členským štátom na požiadanie akékoľvek informácie týkajúce sa dokumentov predložených ako dôkaz o tom, že hospodárske subjekty spĺňajú požiadavky na zápis do úradného zoznamu schválených hospodárskych subjektov alebo ako dôkaz o tom, že hospodárske subjekty z iného členského štátu majú rovnocenné osvedčovanie.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6A5F59">
              <w:rPr>
                <w:rFonts w:ascii="Times New Roman" w:hAnsi="Times New Roman"/>
                <w:sz w:val="16"/>
                <w:szCs w:val="16"/>
              </w:rPr>
              <w:t>§: 149</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RPr="001340E3" w:rsidP="00517B81">
            <w:pPr>
              <w:bidi w:val="0"/>
              <w:jc w:val="both"/>
              <w:rPr>
                <w:rFonts w:ascii="Times New Roman" w:hAnsi="Times New Roman"/>
                <w:sz w:val="16"/>
                <w:szCs w:val="16"/>
              </w:rPr>
            </w:pPr>
            <w:r w:rsidR="006A5F59">
              <w:rPr>
                <w:rFonts w:ascii="Times New Roman" w:hAnsi="Times New Roman"/>
                <w:sz w:val="16"/>
                <w:szCs w:val="16"/>
              </w:rPr>
              <w:t>P: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412857">
              <w:rPr>
                <w:rFonts w:ascii="Times New Roman" w:hAnsi="Times New Roman"/>
                <w:sz w:val="16"/>
                <w:szCs w:val="16"/>
              </w:rPr>
              <w:t>(1) Úrad</w:t>
            </w:r>
          </w:p>
          <w:p w:rsidR="00C52EEC" w:rsidRPr="001340E3" w:rsidP="00517B81">
            <w:pPr>
              <w:bidi w:val="0"/>
              <w:rPr>
                <w:rFonts w:ascii="Times New Roman" w:hAnsi="Times New Roman"/>
                <w:sz w:val="16"/>
                <w:szCs w:val="16"/>
              </w:rPr>
            </w:pPr>
            <w:r w:rsidR="006A5F59">
              <w:rPr>
                <w:rFonts w:ascii="Times New Roman" w:hAnsi="Times New Roman"/>
                <w:sz w:val="16"/>
                <w:szCs w:val="16"/>
              </w:rPr>
              <w:t>g</w:t>
            </w:r>
            <w:r w:rsidRPr="00412857">
              <w:rPr>
                <w:rFonts w:ascii="Times New Roman" w:hAnsi="Times New Roman"/>
                <w:sz w:val="16"/>
                <w:szCs w:val="16"/>
              </w:rPr>
              <w:t>)</w:t>
            </w:r>
            <w:r>
              <w:rPr>
                <w:rFonts w:ascii="Times New Roman" w:hAnsi="Times New Roman"/>
                <w:sz w:val="16"/>
                <w:szCs w:val="16"/>
              </w:rPr>
              <w:t xml:space="preserve"> </w:t>
            </w:r>
            <w:r w:rsidRPr="00412857">
              <w:rPr>
                <w:rFonts w:ascii="Times New Roman" w:hAnsi="Times New Roman"/>
                <w:sz w:val="16"/>
                <w:szCs w:val="16"/>
              </w:rPr>
              <w:t xml:space="preserve">oznamuje Európskej komisii a členským štátom adresu, na ktorej možno požiadať o zápis do zoznamu </w:t>
            </w:r>
            <w:r>
              <w:rPr>
                <w:rFonts w:ascii="Times New Roman" w:hAnsi="Times New Roman"/>
                <w:sz w:val="16"/>
                <w:szCs w:val="16"/>
              </w:rPr>
              <w:t xml:space="preserve">hospodárskych subjektov </w:t>
            </w:r>
            <w:r w:rsidRPr="00412857">
              <w:rPr>
                <w:rFonts w:ascii="Times New Roman" w:hAnsi="Times New Roman"/>
                <w:sz w:val="16"/>
                <w:szCs w:val="16"/>
              </w:rPr>
              <w:t>a podmienky zápisu do tohto zoznamu,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65</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2577B2">
              <w:rPr>
                <w:rFonts w:ascii="Times New Roman" w:hAnsi="Times New Roman"/>
                <w:sz w:val="16"/>
                <w:szCs w:val="16"/>
              </w:rPr>
              <w:t>Pri užšej súťaži, rokovacích konaniach, v prípade súťažného dialógu a inovatívnych partnerstiev môžu verejní obstarávatelia obmedziť počet záujemcov, ktorí spĺňajú podmienky účasti a ktorých vyzvú na predloženie ponuky alebo na vedenie dialógu, za predpokladu, že je k dispozícii minimálny počet kvalifikovaných záujemcov v súlade s odsekom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6A5F59">
              <w:rPr>
                <w:rFonts w:ascii="Times New Roman" w:hAnsi="Times New Roman"/>
                <w:sz w:val="16"/>
                <w:szCs w:val="16"/>
              </w:rPr>
              <w:t>§: 67</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68</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Pr>
                <w:rFonts w:ascii="Times New Roman" w:hAnsi="Times New Roman"/>
                <w:sz w:val="16"/>
                <w:szCs w:val="16"/>
              </w:rPr>
              <w:t>V: 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71</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72</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Pr>
                <w:rFonts w:ascii="Times New Roman" w:hAnsi="Times New Roman"/>
                <w:sz w:val="16"/>
                <w:szCs w:val="16"/>
              </w:rPr>
              <w:t>V: 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74</w:t>
            </w:r>
          </w:p>
          <w:p w:rsidR="00C52EEC" w:rsidP="00517B81">
            <w:pPr>
              <w:bidi w:val="0"/>
              <w:jc w:val="both"/>
              <w:rPr>
                <w:rFonts w:ascii="Times New Roman" w:hAnsi="Times New Roman"/>
                <w:sz w:val="16"/>
                <w:szCs w:val="16"/>
              </w:rPr>
            </w:pPr>
            <w:r>
              <w:rPr>
                <w:rFonts w:ascii="Times New Roman" w:hAnsi="Times New Roman"/>
                <w:sz w:val="16"/>
                <w:szCs w:val="16"/>
              </w:rPr>
              <w:t>O: 3</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75</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RPr="001340E3" w:rsidP="00517B81">
            <w:pPr>
              <w:bidi w:val="0"/>
              <w:jc w:val="both"/>
              <w:rPr>
                <w:rFonts w:ascii="Times New Roman" w:hAnsi="Times New Roman"/>
                <w:sz w:val="16"/>
                <w:szCs w:val="16"/>
              </w:rPr>
            </w:pPr>
            <w:r>
              <w:rPr>
                <w:rFonts w:ascii="Times New Roman" w:hAnsi="Times New Roman"/>
                <w:sz w:val="16"/>
                <w:szCs w:val="16"/>
              </w:rPr>
              <w:t>V: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F0160" w:rsidP="00517B81">
            <w:pPr>
              <w:bidi w:val="0"/>
              <w:rPr>
                <w:rFonts w:ascii="Times New Roman" w:hAnsi="Times New Roman"/>
                <w:sz w:val="16"/>
                <w:szCs w:val="16"/>
              </w:rPr>
            </w:pPr>
            <w:r w:rsidRPr="00AF0160">
              <w:rPr>
                <w:rFonts w:ascii="Times New Roman" w:hAnsi="Times New Roman"/>
                <w:sz w:val="16"/>
                <w:szCs w:val="16"/>
              </w:rPr>
              <w:t>(1</w:t>
            </w:r>
            <w:r>
              <w:rPr>
                <w:rFonts w:ascii="Times New Roman" w:hAnsi="Times New Roman"/>
                <w:sz w:val="16"/>
                <w:szCs w:val="16"/>
              </w:rPr>
              <w:t xml:space="preserve">) </w:t>
            </w:r>
            <w:r w:rsidRPr="00AF0160">
              <w:rPr>
                <w:rFonts w:ascii="Times New Roman" w:hAnsi="Times New Roman"/>
                <w:sz w:val="16"/>
                <w:szCs w:val="16"/>
              </w:rPr>
              <w:t>Užšia súťaž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predloženie ponuky, a to najmenej na päť tak, aby umožnil skutočnú hospodársku súťaž.</w:t>
            </w:r>
          </w:p>
          <w:p w:rsidR="00C52EEC" w:rsidRPr="00AF0160" w:rsidP="00517B81">
            <w:pPr>
              <w:bidi w:val="0"/>
              <w:rPr>
                <w:rFonts w:ascii="Times New Roman" w:hAnsi="Times New Roman"/>
                <w:sz w:val="16"/>
                <w:szCs w:val="16"/>
              </w:rPr>
            </w:pPr>
          </w:p>
          <w:p w:rsidR="00C52EEC" w:rsidRPr="00AF0160" w:rsidP="00517B81">
            <w:pPr>
              <w:bidi w:val="0"/>
              <w:rPr>
                <w:rFonts w:ascii="Times New Roman" w:hAnsi="Times New Roman"/>
                <w:sz w:val="16"/>
                <w:szCs w:val="16"/>
              </w:rPr>
            </w:pPr>
            <w:r w:rsidRPr="00AF0160">
              <w:rPr>
                <w:rFonts w:ascii="Times New Roman" w:hAnsi="Times New Roman"/>
                <w:sz w:val="16"/>
                <w:szCs w:val="16"/>
              </w:rPr>
              <w:t>Verejný obstarávateľ môže vyzvať na predkladanie ponúk aj nižší počet záujemcov, ktorí spĺňajú podmienky účasti a minimálnu úroveň spôsobilosti, ak sa nedosiahol určený minimálny počet.</w:t>
            </w:r>
          </w:p>
          <w:p w:rsidR="00C52EEC" w:rsidP="00517B81">
            <w:pPr>
              <w:bidi w:val="0"/>
              <w:rPr>
                <w:rFonts w:ascii="Times New Roman" w:hAnsi="Times New Roman"/>
                <w:sz w:val="16"/>
                <w:szCs w:val="16"/>
              </w:rPr>
            </w:pPr>
          </w:p>
          <w:p w:rsidR="00C52EEC" w:rsidRPr="00AF0160" w:rsidP="00517B81">
            <w:pPr>
              <w:bidi w:val="0"/>
              <w:rPr>
                <w:rFonts w:ascii="Times New Roman" w:hAnsi="Times New Roman"/>
                <w:sz w:val="16"/>
                <w:szCs w:val="16"/>
              </w:rPr>
            </w:pPr>
            <w:r w:rsidRPr="00AF0160">
              <w:rPr>
                <w:rFonts w:ascii="Times New Roman" w:hAnsi="Times New Roman"/>
                <w:sz w:val="16"/>
                <w:szCs w:val="16"/>
              </w:rPr>
              <w:t>(1</w:t>
            </w:r>
            <w:r>
              <w:rPr>
                <w:rFonts w:ascii="Times New Roman" w:hAnsi="Times New Roman"/>
                <w:sz w:val="16"/>
                <w:szCs w:val="16"/>
              </w:rPr>
              <w:t xml:space="preserve">) </w:t>
            </w:r>
            <w:r w:rsidRPr="00AF0160">
              <w:rPr>
                <w:rFonts w:ascii="Times New Roman" w:hAnsi="Times New Roman"/>
                <w:sz w:val="16"/>
                <w:szCs w:val="16"/>
              </w:rPr>
              <w:t>Rokovacie konanie so zverejnením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predloženie ponuky, a to najmenej na troch tak, aby umožnil skutočnú hospodársku súťaž.</w:t>
            </w:r>
          </w:p>
          <w:p w:rsidR="00C52EEC" w:rsidRPr="00AF0160" w:rsidP="00517B81">
            <w:pPr>
              <w:bidi w:val="0"/>
              <w:rPr>
                <w:rFonts w:ascii="Times New Roman" w:hAnsi="Times New Roman"/>
                <w:sz w:val="16"/>
                <w:szCs w:val="16"/>
              </w:rPr>
            </w:pPr>
          </w:p>
          <w:p w:rsidR="00C52EEC" w:rsidRPr="00AF0160" w:rsidP="00517B81">
            <w:pPr>
              <w:bidi w:val="0"/>
              <w:rPr>
                <w:rFonts w:ascii="Times New Roman" w:hAnsi="Times New Roman"/>
                <w:sz w:val="16"/>
                <w:szCs w:val="16"/>
              </w:rPr>
            </w:pPr>
            <w:r w:rsidRPr="00AF0160">
              <w:rPr>
                <w:rFonts w:ascii="Times New Roman" w:hAnsi="Times New Roman"/>
                <w:sz w:val="16"/>
                <w:szCs w:val="16"/>
              </w:rPr>
              <w:t xml:space="preserve">Verejný obstarávateľ môže vyzvať na predkladanie </w:t>
            </w:r>
            <w:r>
              <w:rPr>
                <w:rFonts w:ascii="Times New Roman" w:hAnsi="Times New Roman"/>
                <w:sz w:val="16"/>
                <w:szCs w:val="16"/>
              </w:rPr>
              <w:t xml:space="preserve">základných </w:t>
            </w:r>
            <w:r w:rsidRPr="00AF0160">
              <w:rPr>
                <w:rFonts w:ascii="Times New Roman" w:hAnsi="Times New Roman"/>
                <w:sz w:val="16"/>
                <w:szCs w:val="16"/>
              </w:rPr>
              <w:t>ponúk aj nižší počet záujemcov, ktorí spĺňajú podmienky účasti a minimálnu úroveň spôsobilosti, ak sa nedosiahol určený minimálny počet.</w:t>
            </w:r>
          </w:p>
          <w:p w:rsidR="00C52EEC" w:rsidRPr="00AF0160"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AF0160">
              <w:rPr>
                <w:rFonts w:ascii="Times New Roman" w:hAnsi="Times New Roman"/>
                <w:sz w:val="16"/>
                <w:szCs w:val="16"/>
              </w:rPr>
              <w:t>(3) Súťažný dialóg sa vyhlasuje pre neobmedzený počet hospodárskych subjektov, ktoré môžu predložiť doklady vyžadované na preukázanie splnenia podmienok účasti. Verejný obstarávateľ môže na základe objektívnych a nediskriminačných pravidiel obmedziť počet záujemcov, ktorých vyzve na účasť na dialógu, a to najmenej na troch tak, aby umožnil skutočnú hospodársku súťaž.</w:t>
            </w:r>
          </w:p>
          <w:p w:rsidR="00C52EEC" w:rsidP="00517B81">
            <w:pPr>
              <w:bidi w:val="0"/>
              <w:rPr>
                <w:rFonts w:ascii="Times New Roman" w:hAnsi="Times New Roman"/>
                <w:sz w:val="16"/>
                <w:szCs w:val="16"/>
              </w:rPr>
            </w:pPr>
          </w:p>
          <w:p w:rsidR="00C52EEC" w:rsidRPr="00B452A7" w:rsidP="00517B81">
            <w:pPr>
              <w:bidi w:val="0"/>
              <w:rPr>
                <w:rFonts w:ascii="Times New Roman" w:hAnsi="Times New Roman"/>
                <w:sz w:val="16"/>
                <w:szCs w:val="16"/>
              </w:rPr>
            </w:pPr>
            <w:r w:rsidRPr="00AF0160">
              <w:rPr>
                <w:rFonts w:ascii="Times New Roman" w:hAnsi="Times New Roman"/>
                <w:sz w:val="16"/>
                <w:szCs w:val="16"/>
              </w:rPr>
              <w:t>Verejný obstarávateľ môže vyzvať na účasť na dialógu aj nižší počet záujemcov, ktorí spĺňajú podmienky účasti a minimálnu úroveň spôsobilosti, ak sa nedosiahol určený minimálny počet.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65</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577B2" w:rsidP="00517B81">
            <w:pPr>
              <w:bidi w:val="0"/>
              <w:jc w:val="both"/>
              <w:rPr>
                <w:rFonts w:ascii="Times New Roman" w:hAnsi="Times New Roman"/>
                <w:sz w:val="16"/>
                <w:szCs w:val="16"/>
              </w:rPr>
            </w:pPr>
            <w:r w:rsidRPr="002577B2">
              <w:rPr>
                <w:rFonts w:ascii="Times New Roman" w:hAnsi="Times New Roman"/>
                <w:sz w:val="16"/>
                <w:szCs w:val="16"/>
              </w:rPr>
              <w:t>Verejní obstarávatelia v oznámení o vyhlásení verejného obstarávania alebo vo výzve na potvrdenie záujmu uvedú objektívne a nediskriminačné kritériá alebo pravidlá, ktoré majú v úmysle uplatniť, minimálny počet záujemcov, ktorých majú v úmysle vyzvať na účasť, a keď to prichádza do úvahy, ich maximálny počet.</w:t>
            </w:r>
          </w:p>
          <w:p w:rsidR="00C52EEC" w:rsidRPr="002577B2" w:rsidP="00517B81">
            <w:pPr>
              <w:bidi w:val="0"/>
              <w:jc w:val="both"/>
              <w:rPr>
                <w:rFonts w:ascii="Times New Roman" w:hAnsi="Times New Roman"/>
                <w:sz w:val="16"/>
                <w:szCs w:val="16"/>
              </w:rPr>
            </w:pPr>
          </w:p>
          <w:p w:rsidR="00C52EEC" w:rsidRPr="002577B2" w:rsidP="00517B81">
            <w:pPr>
              <w:bidi w:val="0"/>
              <w:jc w:val="both"/>
              <w:rPr>
                <w:rFonts w:ascii="Times New Roman" w:hAnsi="Times New Roman"/>
                <w:sz w:val="16"/>
                <w:szCs w:val="16"/>
              </w:rPr>
            </w:pPr>
            <w:r w:rsidRPr="002577B2">
              <w:rPr>
                <w:rFonts w:ascii="Times New Roman" w:hAnsi="Times New Roman"/>
                <w:sz w:val="16"/>
                <w:szCs w:val="16"/>
              </w:rPr>
              <w:t>Pri užšej súťaži je minimálny počet záujemcov päť. Pri rokovacom konaní, v prípade súťažného dialógu a inovatívneho partnerstva je minimálny počet záujemcov tri. V každom prípade musí byť počet záujemcov vyzvaných na účasť dostatočný na zaistenie skutočnej hospodárskej súťaže.</w:t>
            </w:r>
          </w:p>
          <w:p w:rsidR="00C52EEC" w:rsidRPr="002577B2"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2577B2">
              <w:rPr>
                <w:rFonts w:ascii="Times New Roman" w:hAnsi="Times New Roman"/>
                <w:sz w:val="16"/>
                <w:szCs w:val="16"/>
              </w:rPr>
              <w:t>Verejní obstarávatelia vyzvú na účasť taký počet záujemcov, ktorý sa rovná aspoň minimálnemu počtu. Ak je však počet záujemcov, ktorí spĺňajú podmienky účasti a minimálnu úroveň spôsobilosti podľa článku 58 ods. 5, nižší ako minimálny počet, verejný obstarávateľ môže pokračovať v postupe tým, že vyzve na účasť záujemcov s požadovanými schopnosťami. Verejný obstarávateľ do toho istého postupu nezapojí hospodárske subjekty, ktoré o účasť nepožiadali, ani záujemcov, ktorí nemajú požadované schopnosti.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6A5F59">
              <w:rPr>
                <w:rFonts w:ascii="Times New Roman" w:hAnsi="Times New Roman"/>
                <w:sz w:val="16"/>
                <w:szCs w:val="16"/>
              </w:rPr>
              <w:t>§: 67</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Pr>
                <w:rFonts w:ascii="Times New Roman" w:hAnsi="Times New Roman"/>
                <w:sz w:val="16"/>
                <w:szCs w:val="16"/>
              </w:rPr>
              <w:t>V: 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67</w:t>
            </w:r>
          </w:p>
          <w:p w:rsidR="00C52EEC" w:rsidP="00517B81">
            <w:pPr>
              <w:bidi w:val="0"/>
              <w:jc w:val="both"/>
              <w:rPr>
                <w:rFonts w:ascii="Times New Roman" w:hAnsi="Times New Roman"/>
                <w:sz w:val="16"/>
                <w:szCs w:val="16"/>
              </w:rPr>
            </w:pPr>
            <w:r>
              <w:rPr>
                <w:rFonts w:ascii="Times New Roman" w:hAnsi="Times New Roman"/>
                <w:sz w:val="16"/>
                <w:szCs w:val="16"/>
              </w:rPr>
              <w:t>O: 2</w:t>
            </w:r>
          </w:p>
          <w:p w:rsidR="00C52EEC" w:rsidP="00517B81">
            <w:pPr>
              <w:bidi w:val="0"/>
              <w:jc w:val="both"/>
              <w:rPr>
                <w:rFonts w:ascii="Times New Roman" w:hAnsi="Times New Roman"/>
                <w:sz w:val="16"/>
                <w:szCs w:val="16"/>
              </w:rPr>
            </w:pPr>
            <w:r>
              <w:rPr>
                <w:rFonts w:ascii="Times New Roman" w:hAnsi="Times New Roman"/>
                <w:sz w:val="16"/>
                <w:szCs w:val="16"/>
              </w:rPr>
              <w:t>V: 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68</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Pr>
                <w:rFonts w:ascii="Times New Roman" w:hAnsi="Times New Roman"/>
                <w:sz w:val="16"/>
                <w:szCs w:val="16"/>
              </w:rPr>
              <w:t>V: 2, 3, 4</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6A5F59"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71</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Pr>
                <w:rFonts w:ascii="Times New Roman" w:hAnsi="Times New Roman"/>
                <w:sz w:val="16"/>
                <w:szCs w:val="16"/>
              </w:rPr>
              <w:t>V: 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72</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Pr>
                <w:rFonts w:ascii="Times New Roman" w:hAnsi="Times New Roman"/>
                <w:sz w:val="16"/>
                <w:szCs w:val="16"/>
              </w:rPr>
              <w:t>V: 2, 3, 4</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74</w:t>
            </w:r>
          </w:p>
          <w:p w:rsidR="00C52EEC" w:rsidP="00517B81">
            <w:pPr>
              <w:bidi w:val="0"/>
              <w:jc w:val="both"/>
              <w:rPr>
                <w:rFonts w:ascii="Times New Roman" w:hAnsi="Times New Roman"/>
                <w:sz w:val="16"/>
                <w:szCs w:val="16"/>
              </w:rPr>
            </w:pPr>
            <w:r>
              <w:rPr>
                <w:rFonts w:ascii="Times New Roman" w:hAnsi="Times New Roman"/>
                <w:sz w:val="16"/>
                <w:szCs w:val="16"/>
              </w:rPr>
              <w:t>O: 3</w:t>
            </w:r>
          </w:p>
          <w:p w:rsidR="00C52EEC" w:rsidP="00517B81">
            <w:pPr>
              <w:bidi w:val="0"/>
              <w:jc w:val="both"/>
              <w:rPr>
                <w:rFonts w:ascii="Times New Roman" w:hAnsi="Times New Roman"/>
                <w:sz w:val="16"/>
                <w:szCs w:val="16"/>
              </w:rPr>
            </w:pPr>
            <w:r>
              <w:rPr>
                <w:rFonts w:ascii="Times New Roman" w:hAnsi="Times New Roman"/>
                <w:sz w:val="16"/>
                <w:szCs w:val="16"/>
              </w:rPr>
              <w:t>V: 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75</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Pr>
                <w:rFonts w:ascii="Times New Roman" w:hAnsi="Times New Roman"/>
                <w:sz w:val="16"/>
                <w:szCs w:val="16"/>
              </w:rPr>
              <w:t>V: 2, 3, 4</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78</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Pr>
                <w:rFonts w:ascii="Times New Roman" w:hAnsi="Times New Roman"/>
                <w:sz w:val="16"/>
                <w:szCs w:val="16"/>
              </w:rPr>
              <w:t>V: 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78</w:t>
            </w:r>
          </w:p>
          <w:p w:rsidR="00C52EEC" w:rsidRPr="001340E3" w:rsidP="00517B81">
            <w:pPr>
              <w:bidi w:val="0"/>
              <w:jc w:val="both"/>
              <w:rPr>
                <w:rFonts w:ascii="Times New Roman" w:hAnsi="Times New Roman"/>
                <w:sz w:val="16"/>
                <w:szCs w:val="16"/>
              </w:rPr>
            </w:pPr>
            <w:r>
              <w:rPr>
                <w:rFonts w:ascii="Times New Roman" w:hAnsi="Times New Roman"/>
                <w:sz w:val="16"/>
                <w:szCs w:val="16"/>
              </w:rPr>
              <w:t xml:space="preserve">O: 5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0E0BAC" w:rsidP="00517B81">
            <w:pPr>
              <w:bidi w:val="0"/>
              <w:rPr>
                <w:rFonts w:ascii="Times New Roman" w:hAnsi="Times New Roman"/>
                <w:sz w:val="16"/>
                <w:szCs w:val="16"/>
              </w:rPr>
            </w:pPr>
            <w:r w:rsidRPr="000E0BAC">
              <w:rPr>
                <w:rFonts w:ascii="Times New Roman" w:hAnsi="Times New Roman"/>
                <w:sz w:val="16"/>
                <w:szCs w:val="16"/>
              </w:rPr>
              <w:t>Verejný obstarávateľ môže na základe objektívnych a nediskriminačných pravidiel obmedziť počet záujemcov, ktorých vyzve na predloženie ponuky, a to najmenej na päť tak, aby umožn</w:t>
            </w:r>
            <w:r>
              <w:rPr>
                <w:rFonts w:ascii="Times New Roman" w:hAnsi="Times New Roman"/>
                <w:sz w:val="16"/>
                <w:szCs w:val="16"/>
              </w:rPr>
              <w:t xml:space="preserve">il hospodársku súťaž. </w:t>
            </w:r>
          </w:p>
          <w:p w:rsidR="00C52EEC" w:rsidRPr="000E0BA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0E0BAC">
              <w:rPr>
                <w:rFonts w:ascii="Times New Roman" w:hAnsi="Times New Roman"/>
                <w:sz w:val="16"/>
                <w:szCs w:val="16"/>
              </w:rPr>
              <w:t>Ak verejný obstarávateľ uplatňuje obmedzenie, v oznámení o vyhlásení verejného obstarávania určí objektívne a nediskriminačné pravidlá na obmedzenie počtu záujemcov, ich minimálny počet a ak je to vhodné, ich maximálny počet.</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0E0BAC">
              <w:rPr>
                <w:rFonts w:ascii="Times New Roman" w:hAnsi="Times New Roman"/>
                <w:sz w:val="16"/>
                <w:szCs w:val="16"/>
              </w:rPr>
              <w:t>Verejný obstarávateľ môže vyzvať na predkladanie ponúk aj nižší počet záujemcov, ktorí spĺňajú podmienky účasti a minimálnu úroveň spôsobilosti, ak sa nedosiahol určený minimálny počet. V rámci toho istého postupu verejný obstarávateľ nesmie vyzvať na predloženie ponuky toho, kto nepožiadal o účasť. Ponuku môže predložiť len záujemca, ktorého verejný obstarávateľ vyzval na predloženie ponuky.</w:t>
            </w:r>
          </w:p>
          <w:p w:rsidR="00C52EEC" w:rsidP="00517B81">
            <w:pPr>
              <w:bidi w:val="0"/>
              <w:rPr>
                <w:rFonts w:ascii="Times New Roman" w:hAnsi="Times New Roman"/>
                <w:sz w:val="16"/>
                <w:szCs w:val="16"/>
              </w:rPr>
            </w:pPr>
          </w:p>
          <w:p w:rsidR="00C52EEC" w:rsidRPr="00266F15" w:rsidP="00517B81">
            <w:pPr>
              <w:bidi w:val="0"/>
              <w:rPr>
                <w:rFonts w:ascii="Times New Roman" w:hAnsi="Times New Roman"/>
                <w:sz w:val="16"/>
                <w:szCs w:val="16"/>
              </w:rPr>
            </w:pPr>
            <w:r w:rsidRPr="00266F15">
              <w:rPr>
                <w:rFonts w:ascii="Times New Roman" w:hAnsi="Times New Roman"/>
                <w:sz w:val="16"/>
                <w:szCs w:val="16"/>
              </w:rPr>
              <w:t>Verejný obstarávateľ môže na základe objektívnych a nediskriminačných pravidiel obmedziť počet záujemcov, ktorých vyzve na predloženie ponuky, a to najmenej na troch tak, aby umožnil hospodársku súťaž.</w:t>
            </w:r>
          </w:p>
          <w:p w:rsidR="00C52EEC" w:rsidRPr="00266F15"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266F15">
              <w:rPr>
                <w:rFonts w:ascii="Times New Roman" w:hAnsi="Times New Roman"/>
                <w:sz w:val="16"/>
                <w:szCs w:val="16"/>
              </w:rPr>
              <w:t xml:space="preserve">Verejný obstarávateľ môže vyzvať na predkladanie </w:t>
            </w:r>
            <w:r>
              <w:rPr>
                <w:rFonts w:ascii="Times New Roman" w:hAnsi="Times New Roman"/>
                <w:sz w:val="16"/>
                <w:szCs w:val="16"/>
              </w:rPr>
              <w:t xml:space="preserve">základných </w:t>
            </w:r>
            <w:r w:rsidRPr="00266F15">
              <w:rPr>
                <w:rFonts w:ascii="Times New Roman" w:hAnsi="Times New Roman"/>
                <w:sz w:val="16"/>
                <w:szCs w:val="16"/>
              </w:rPr>
              <w:t>ponúk aj nižší počet záujemcov, ktorí spĺňajú podmienky účasti a minimálnu úroveň spôsobilosti, ak sa nedosiahol určený minimálny počet. V rámci toho istého postupu verejný obstarávateľ nesmie vyzvať na predloženie ponuky toho, kto nepožiadal o účasť. Základnú ponuku môže predložiť len záujemca, ktorého verejný obstarávateľ vyzval na jej predloženie.</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03642F">
              <w:rPr>
                <w:rFonts w:ascii="Times New Roman" w:hAnsi="Times New Roman"/>
                <w:sz w:val="16"/>
                <w:szCs w:val="16"/>
              </w:rPr>
              <w:t>Verejný obstarávateľ môže na základe objektívnych a nediskriminačných pravidiel obmedziť počet záujemcov, ktorých vyzve na účasť na dialógu, a to najmenej na troch tak, aby umožnil skutočnú hospodársku súťaž.</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03642F">
              <w:rPr>
                <w:rFonts w:ascii="Times New Roman" w:hAnsi="Times New Roman"/>
                <w:sz w:val="16"/>
                <w:szCs w:val="16"/>
              </w:rPr>
              <w:t>Verejný obstarávateľ môže vyzvať na účasť na dialógu aj nižší počet záujemcov, ktorí spĺňajú podmienky účasti a minimálnu úroveň spôsobilosti, ak sa nedosiahol určený minimálny počet. V rámci toho istého postupu verejný obstarávateľ nesmie vyzvať na účasť na dialóg toho, kto nepožiadal o účasť. Súťažného dialógu sa môže zúčastniť len záujemca, ktorého verejný obstarávateľ vyzval na účasť na dialógu.</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03642F">
              <w:rPr>
                <w:rFonts w:ascii="Times New Roman" w:hAnsi="Times New Roman"/>
                <w:sz w:val="16"/>
                <w:szCs w:val="16"/>
              </w:rPr>
              <w:t>Verejný obstarávateľ môže na základe objektívnych a nediskriminačných pravidiel obmedziť počet záujemcov, ktorých vyzve na účasť, a to najmenej na troch tak, aby umožnil skutočnú hospodársku súťaž. Ponuky sa vyhodno</w:t>
            </w:r>
            <w:r w:rsidR="006A5F59">
              <w:rPr>
                <w:rFonts w:ascii="Times New Roman" w:hAnsi="Times New Roman"/>
                <w:sz w:val="16"/>
                <w:szCs w:val="16"/>
              </w:rPr>
              <w:t>cujú</w:t>
            </w:r>
            <w:r w:rsidRPr="0003642F">
              <w:rPr>
                <w:rFonts w:ascii="Times New Roman" w:hAnsi="Times New Roman"/>
                <w:sz w:val="16"/>
                <w:szCs w:val="16"/>
              </w:rPr>
              <w:t xml:space="preserve"> len na základe najlepšieho pomeru ceny a kvality.</w:t>
            </w:r>
          </w:p>
          <w:p w:rsidR="00C52EEC" w:rsidP="00517B81">
            <w:pPr>
              <w:bidi w:val="0"/>
              <w:rPr>
                <w:rFonts w:ascii="Times New Roman" w:hAnsi="Times New Roman"/>
                <w:sz w:val="16"/>
                <w:szCs w:val="16"/>
              </w:rPr>
            </w:pPr>
          </w:p>
          <w:p w:rsidR="00C52EEC" w:rsidRPr="00B452A7" w:rsidP="00517B81">
            <w:pPr>
              <w:bidi w:val="0"/>
              <w:rPr>
                <w:rFonts w:ascii="Times New Roman" w:hAnsi="Times New Roman"/>
                <w:sz w:val="16"/>
                <w:szCs w:val="16"/>
              </w:rPr>
            </w:pPr>
            <w:r w:rsidRPr="0003642F">
              <w:rPr>
                <w:rFonts w:ascii="Times New Roman" w:hAnsi="Times New Roman"/>
                <w:sz w:val="16"/>
                <w:szCs w:val="16"/>
              </w:rPr>
              <w:t>(5) Verejný obstarávateľ môže vyzvať na účasť aj nižší počet záujemcov, ktorí spĺňajú podmienky účasti a minimálnu úroveň spôsobilosti, ak sa nedosiahol určený minimálny počet. Na postupe sa môžu zúčastniť len tie hospodárske subjekty, ktorých verejný obstarávateľ vyzval na účasť, na základe posúdenia poskytnutých informácií. Verejný obstarávateľ nesmie vyzvať na účasť toho, kto nepožiadal o účasť.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2577B2">
              <w:rPr>
                <w:rFonts w:ascii="Times New Roman" w:hAnsi="Times New Roman"/>
                <w:sz w:val="16"/>
                <w:szCs w:val="16"/>
              </w:rPr>
              <w:t>Ak verejní obstarávatelia využijú možnosť zníženia počtu ponúk, o ktorých sa má rokovať, ako je ustanovené v článku 29 ods. 6, alebo riešení, o ktorých sa má diskutovať, ako je ustanovené v článku 30 ods. 4, urobia tak uplatnením kritérií na vyhodnotenie ponúk uvedených v súťažných podkladoch. Počet, ktorý sa v konečnej fáze dosiahne, zaistí skutočnú hospodársku súťaž, pokiaľ bude dostatok ponúk, riešení alebo kvalifikovaných záujemcov.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6A5F59">
              <w:rPr>
                <w:rFonts w:ascii="Times New Roman" w:hAnsi="Times New Roman"/>
                <w:sz w:val="16"/>
                <w:szCs w:val="16"/>
              </w:rPr>
              <w:t>§: 73</w:t>
            </w:r>
          </w:p>
          <w:p w:rsidR="00C52EEC" w:rsidP="00517B81">
            <w:pPr>
              <w:bidi w:val="0"/>
              <w:jc w:val="both"/>
              <w:rPr>
                <w:rFonts w:ascii="Times New Roman" w:hAnsi="Times New Roman"/>
                <w:sz w:val="16"/>
                <w:szCs w:val="16"/>
              </w:rPr>
            </w:pPr>
            <w:r>
              <w:rPr>
                <w:rFonts w:ascii="Times New Roman" w:hAnsi="Times New Roman"/>
                <w:sz w:val="16"/>
                <w:szCs w:val="16"/>
              </w:rPr>
              <w:t>O: 3</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6A5F59">
              <w:rPr>
                <w:rFonts w:ascii="Times New Roman" w:hAnsi="Times New Roman"/>
                <w:sz w:val="16"/>
                <w:szCs w:val="16"/>
              </w:rPr>
              <w:t>§: 75</w:t>
            </w:r>
          </w:p>
          <w:p w:rsidR="00C52EEC" w:rsidRPr="001340E3" w:rsidP="00517B81">
            <w:pPr>
              <w:bidi w:val="0"/>
              <w:jc w:val="both"/>
              <w:rPr>
                <w:rFonts w:ascii="Times New Roman" w:hAnsi="Times New Roman"/>
                <w:sz w:val="16"/>
                <w:szCs w:val="16"/>
              </w:rPr>
            </w:pPr>
            <w:r>
              <w:rPr>
                <w:rFonts w:ascii="Times New Roman" w:hAnsi="Times New Roman"/>
                <w:sz w:val="16"/>
                <w:szCs w:val="16"/>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7B2EE5">
              <w:rPr>
                <w:rFonts w:ascii="Times New Roman" w:hAnsi="Times New Roman"/>
                <w:sz w:val="16"/>
                <w:szCs w:val="16"/>
              </w:rPr>
              <w:t>(3) Verejný obstarávateľ môže určiť, že sa rokovacie konanie uskutoční v niekoľkých po sebe nasledujúcich etapách s cieľom znížiť počet ponúk, ktoré sa majú prerokovať na základe kritérií na vyhodnotenie ponúk uvedených v oznámení o vyhlásení verejného obstarávania. Ak verejný obstarávateľ využije možnosť zníženia počtu ponúk, počtom dosiahnutým v poslednej etape musí umožniť hospodársku súťaž, ak je dostatočný počet vhodných ponúk, ktoré neboli vylúčené.</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7B2EE5">
              <w:rPr>
                <w:rFonts w:ascii="Times New Roman" w:hAnsi="Times New Roman"/>
                <w:sz w:val="16"/>
                <w:szCs w:val="16"/>
              </w:rPr>
              <w:t xml:space="preserve">(6) Verejný obstarávateľ môže určiť, že sa </w:t>
            </w:r>
            <w:r w:rsidR="006A5F59">
              <w:rPr>
                <w:rFonts w:ascii="Times New Roman" w:hAnsi="Times New Roman"/>
                <w:sz w:val="16"/>
                <w:szCs w:val="16"/>
              </w:rPr>
              <w:t xml:space="preserve">súťažný </w:t>
            </w:r>
            <w:r w:rsidRPr="007B2EE5">
              <w:rPr>
                <w:rFonts w:ascii="Times New Roman" w:hAnsi="Times New Roman"/>
                <w:sz w:val="16"/>
                <w:szCs w:val="16"/>
              </w:rPr>
              <w:t xml:space="preserve">dialóg uskutoční v niekoľkých po sebe nasledujúcich etapách s cieľom znížiť počet riešení, ktoré sa majú prerokovať v etape </w:t>
            </w:r>
            <w:r w:rsidR="006A5F59">
              <w:rPr>
                <w:rFonts w:ascii="Times New Roman" w:hAnsi="Times New Roman"/>
                <w:sz w:val="16"/>
                <w:szCs w:val="16"/>
              </w:rPr>
              <w:t xml:space="preserve">súťažného </w:t>
            </w:r>
            <w:r w:rsidRPr="007B2EE5">
              <w:rPr>
                <w:rFonts w:ascii="Times New Roman" w:hAnsi="Times New Roman"/>
                <w:sz w:val="16"/>
                <w:szCs w:val="16"/>
              </w:rPr>
              <w:t>dialógu na základe kritérií na vyhodnotenie ponúk uvedených v oznámení o vyhlásení verejného obstarávania. Ak verejný obstarávateľ využije možnosť zníženia počtu riešení, počtom dosiahnutým v poslednej etape musí umožniť hospodársku súťaž, ak je dostatočný počet vhodných riešení alebo záujemcov, ktorí neboli vylúčení.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67</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2577B2">
              <w:rPr>
                <w:rFonts w:ascii="Times New Roman" w:hAnsi="Times New Roman"/>
                <w:sz w:val="16"/>
                <w:szCs w:val="16"/>
              </w:rPr>
              <w:t>Bez toho, aby boli dotknuté vnútroštátne zákony, iné právne predpisy alebo správne opatrenia týkajúce sa ceny určitého dodávaného tovaru alebo odplaty za určité poskytované služby, verejní obstarávatelia vychádzajú pri zadávaní verejných zákaziek z ekonomicky najvýhodnejšej ponuky.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6A5F59">
              <w:rPr>
                <w:rFonts w:ascii="Times New Roman" w:hAnsi="Times New Roman"/>
                <w:sz w:val="16"/>
                <w:szCs w:val="16"/>
              </w:rPr>
              <w:t>§: 44</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r>
              <w:rPr>
                <w:rFonts w:ascii="Times New Roman" w:hAnsi="Times New Roman"/>
                <w:sz w:val="16"/>
                <w:szCs w:val="16"/>
              </w:rPr>
              <w:t>V: 1</w:t>
            </w: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0781B">
              <w:rPr>
                <w:rFonts w:ascii="Times New Roman" w:hAnsi="Times New Roman"/>
                <w:sz w:val="16"/>
                <w:szCs w:val="16"/>
              </w:rPr>
              <w:t>Verejný obstará</w:t>
            </w:r>
            <w:r w:rsidR="006A5F59">
              <w:rPr>
                <w:rFonts w:ascii="Times New Roman" w:hAnsi="Times New Roman"/>
                <w:sz w:val="16"/>
                <w:szCs w:val="16"/>
              </w:rPr>
              <w:t xml:space="preserve">vateľ a obstarávateľ vyhodnocujú </w:t>
            </w:r>
            <w:r w:rsidRPr="0080781B">
              <w:rPr>
                <w:rFonts w:ascii="Times New Roman" w:hAnsi="Times New Roman"/>
                <w:sz w:val="16"/>
                <w:szCs w:val="16"/>
              </w:rPr>
              <w:t>ponuky na základe objektívnych kritérií na vyhodnotenie ponúk, ktoré súvisia s predmetom zákazky, s cieľom určiť ekonomicky najvýhodnejšiu ponuku.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67</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64556" w:rsidP="00517B81">
            <w:pPr>
              <w:bidi w:val="0"/>
              <w:jc w:val="both"/>
              <w:rPr>
                <w:rFonts w:ascii="Times New Roman" w:hAnsi="Times New Roman"/>
                <w:sz w:val="16"/>
                <w:szCs w:val="16"/>
              </w:rPr>
            </w:pPr>
            <w:r w:rsidRPr="00364556">
              <w:rPr>
                <w:rFonts w:ascii="Times New Roman" w:hAnsi="Times New Roman"/>
                <w:sz w:val="16"/>
                <w:szCs w:val="16"/>
              </w:rPr>
              <w:t>Ponuka, ktorá je z pohľadu verejného obstarávateľa ekonomicky najvýhodnejšia, sa určí na základe ceny alebo nákladov použitím prístupu založeného na nákladovej efektívnosti, ktorý spočíva napríklad v určení nákladov na životný cyklus v súlade s článkom 68 a môže zahŕňať najlepší pomer ceny a kvality, ktorý sa posúdi na základe kritérií, vrátane kvalitatívnych, environmentálnych a/alebo sociálnych aspektov súvisiacich s predmetom dotknutej verejnej zákazky. Takéto kritériá môže tvoriť napríklad:</w:t>
            </w:r>
          </w:p>
          <w:p w:rsidR="00C52EEC" w:rsidRPr="00364556" w:rsidP="00517B81">
            <w:pPr>
              <w:bidi w:val="0"/>
              <w:jc w:val="both"/>
              <w:rPr>
                <w:rFonts w:ascii="Times New Roman" w:hAnsi="Times New Roman"/>
                <w:sz w:val="16"/>
                <w:szCs w:val="16"/>
              </w:rPr>
            </w:pPr>
          </w:p>
          <w:p w:rsidR="00C52EEC" w:rsidRPr="00364556" w:rsidP="00517B81">
            <w:pPr>
              <w:bidi w:val="0"/>
              <w:jc w:val="both"/>
              <w:rPr>
                <w:rFonts w:ascii="Times New Roman" w:hAnsi="Times New Roman"/>
                <w:sz w:val="16"/>
                <w:szCs w:val="16"/>
              </w:rPr>
            </w:pPr>
            <w:r w:rsidRPr="00364556">
              <w:rPr>
                <w:rFonts w:ascii="Times New Roman" w:hAnsi="Times New Roman"/>
                <w:sz w:val="16"/>
                <w:szCs w:val="16"/>
              </w:rPr>
              <w:t>a) kvalita vrátane technického prínosu, estetické a funkčné vlastnosti, prístupnosť, riešenia vhodné pre všetkých používateľov, sociálne, environmentálne a inovačné charakteristické znaky a obchodovanie a jeho podmienky;</w:t>
            </w:r>
          </w:p>
          <w:p w:rsidR="00C52EEC" w:rsidRPr="00364556" w:rsidP="00517B81">
            <w:pPr>
              <w:bidi w:val="0"/>
              <w:jc w:val="both"/>
              <w:rPr>
                <w:rFonts w:ascii="Times New Roman" w:hAnsi="Times New Roman"/>
                <w:sz w:val="16"/>
                <w:szCs w:val="16"/>
              </w:rPr>
            </w:pPr>
            <w:r w:rsidRPr="00364556">
              <w:rPr>
                <w:rFonts w:ascii="Times New Roman" w:hAnsi="Times New Roman"/>
                <w:sz w:val="16"/>
                <w:szCs w:val="16"/>
              </w:rPr>
              <w:t xml:space="preserve"> </w:t>
            </w:r>
          </w:p>
          <w:p w:rsidR="00C52EEC" w:rsidRPr="00364556" w:rsidP="00517B81">
            <w:pPr>
              <w:bidi w:val="0"/>
              <w:jc w:val="both"/>
              <w:rPr>
                <w:rFonts w:ascii="Times New Roman" w:hAnsi="Times New Roman"/>
                <w:sz w:val="16"/>
                <w:szCs w:val="16"/>
              </w:rPr>
            </w:pPr>
            <w:r w:rsidRPr="00364556">
              <w:rPr>
                <w:rFonts w:ascii="Times New Roman" w:hAnsi="Times New Roman"/>
                <w:sz w:val="16"/>
                <w:szCs w:val="16"/>
              </w:rPr>
              <w:t>b) organizácia, kvalifikácia a skúsenosti zamestnancov určených na plnenie danej zákazky, ak kvalita určených zamestnancov môže mať významný vplyv na úroveň plnenia zákazky, alebo</w:t>
            </w:r>
          </w:p>
          <w:p w:rsidR="00C52EEC" w:rsidRPr="00364556" w:rsidP="00517B81">
            <w:pPr>
              <w:bidi w:val="0"/>
              <w:jc w:val="both"/>
              <w:rPr>
                <w:rFonts w:ascii="Times New Roman" w:hAnsi="Times New Roman"/>
                <w:sz w:val="16"/>
                <w:szCs w:val="16"/>
              </w:rPr>
            </w:pPr>
            <w:r w:rsidRPr="00364556">
              <w:rPr>
                <w:rFonts w:ascii="Times New Roman" w:hAnsi="Times New Roman"/>
                <w:sz w:val="16"/>
                <w:szCs w:val="16"/>
              </w:rPr>
              <w:t xml:space="preserve"> </w:t>
            </w:r>
          </w:p>
          <w:p w:rsidR="00C52EEC" w:rsidRPr="00364556" w:rsidP="00517B81">
            <w:pPr>
              <w:bidi w:val="0"/>
              <w:jc w:val="both"/>
              <w:rPr>
                <w:rFonts w:ascii="Times New Roman" w:hAnsi="Times New Roman"/>
                <w:sz w:val="16"/>
                <w:szCs w:val="16"/>
              </w:rPr>
            </w:pPr>
            <w:r w:rsidRPr="00364556">
              <w:rPr>
                <w:rFonts w:ascii="Times New Roman" w:hAnsi="Times New Roman"/>
                <w:sz w:val="16"/>
                <w:szCs w:val="16"/>
              </w:rPr>
              <w:t>c) záručný a pozáručný servis a technická pomoc, dodacie podmienky, ako je dátum dodania, postup dodania a lehota dodania alebo termín ukončenia.</w:t>
            </w:r>
          </w:p>
          <w:p w:rsidR="00C52EEC" w:rsidRPr="00364556" w:rsidP="00517B81">
            <w:pPr>
              <w:bidi w:val="0"/>
              <w:jc w:val="both"/>
              <w:rPr>
                <w:rFonts w:ascii="Times New Roman" w:hAnsi="Times New Roman"/>
                <w:sz w:val="16"/>
                <w:szCs w:val="16"/>
              </w:rPr>
            </w:pPr>
            <w:r w:rsidRPr="00364556">
              <w:rPr>
                <w:rFonts w:ascii="Times New Roman" w:hAnsi="Times New Roman"/>
                <w:sz w:val="16"/>
                <w:szCs w:val="16"/>
              </w:rPr>
              <w:t xml:space="preserve"> </w:t>
            </w:r>
          </w:p>
          <w:p w:rsidR="00C52EEC" w:rsidRPr="00364556" w:rsidP="00517B81">
            <w:pPr>
              <w:bidi w:val="0"/>
              <w:jc w:val="both"/>
              <w:rPr>
                <w:rFonts w:ascii="Times New Roman" w:hAnsi="Times New Roman"/>
                <w:sz w:val="16"/>
                <w:szCs w:val="16"/>
              </w:rPr>
            </w:pPr>
          </w:p>
          <w:p w:rsidR="00C52EEC" w:rsidRPr="00364556" w:rsidP="00517B81">
            <w:pPr>
              <w:bidi w:val="0"/>
              <w:jc w:val="both"/>
              <w:rPr>
                <w:rFonts w:ascii="Times New Roman" w:hAnsi="Times New Roman"/>
                <w:sz w:val="16"/>
                <w:szCs w:val="16"/>
              </w:rPr>
            </w:pPr>
            <w:r w:rsidRPr="00364556">
              <w:rPr>
                <w:rFonts w:ascii="Times New Roman" w:hAnsi="Times New Roman"/>
                <w:sz w:val="16"/>
                <w:szCs w:val="16"/>
              </w:rPr>
              <w:t>Prvok nákladov môže mať aj formu pevnej ceny alebo nákladov, na základe čoho budú hospodárske subjekty súťažiť iba v súvislosti s kritériom kvality.</w:t>
            </w:r>
          </w:p>
          <w:p w:rsidR="00C52EEC" w:rsidRPr="00364556" w:rsidP="00517B81">
            <w:pPr>
              <w:bidi w:val="0"/>
              <w:jc w:val="both"/>
              <w:rPr>
                <w:rFonts w:ascii="Times New Roman" w:hAnsi="Times New Roman"/>
                <w:sz w:val="16"/>
                <w:szCs w:val="16"/>
              </w:rPr>
            </w:pPr>
          </w:p>
          <w:p w:rsidR="00C52EEC" w:rsidRPr="00364556" w:rsidP="00517B81">
            <w:pPr>
              <w:bidi w:val="0"/>
              <w:jc w:val="both"/>
              <w:rPr>
                <w:rFonts w:ascii="Times New Roman" w:hAnsi="Times New Roman"/>
                <w:sz w:val="16"/>
                <w:szCs w:val="16"/>
              </w:rPr>
            </w:pPr>
            <w:r w:rsidRPr="00364556">
              <w:rPr>
                <w:rFonts w:ascii="Times New Roman" w:hAnsi="Times New Roman"/>
                <w:sz w:val="16"/>
                <w:szCs w:val="16"/>
              </w:rPr>
              <w:t>Členské štáty môžu ustanoviť, že verejní obstarávatelia nemôžu použiť iba cenu alebo iba náklady ako jediné kritérium na vyhodnotenie ponúk, alebo obmedziť ich použitie na určité kategórie verejných obstarávateľov alebo určité typy zákaziek.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6A5F59">
              <w:rPr>
                <w:rFonts w:ascii="Times New Roman" w:hAnsi="Times New Roman"/>
                <w:sz w:val="16"/>
                <w:szCs w:val="16"/>
              </w:rPr>
              <w:t>§: 44</w:t>
            </w:r>
          </w:p>
          <w:p w:rsidR="00C52EEC" w:rsidP="00517B81">
            <w:pPr>
              <w:bidi w:val="0"/>
              <w:jc w:val="both"/>
              <w:rPr>
                <w:rFonts w:ascii="Times New Roman" w:hAnsi="Times New Roman"/>
                <w:sz w:val="16"/>
                <w:szCs w:val="16"/>
              </w:rPr>
            </w:pPr>
            <w:r>
              <w:rPr>
                <w:rFonts w:ascii="Times New Roman" w:hAnsi="Times New Roman"/>
                <w:sz w:val="16"/>
                <w:szCs w:val="16"/>
              </w:rPr>
              <w:t>O: 3, 4</w:t>
            </w:r>
            <w:r w:rsidR="002D2F03">
              <w:rPr>
                <w:rFonts w:ascii="Times New Roman" w:hAnsi="Times New Roman"/>
                <w:sz w:val="16"/>
                <w:szCs w:val="16"/>
              </w:rPr>
              <w:t xml:space="preserve">, </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0781B" w:rsidP="00517B81">
            <w:pPr>
              <w:bidi w:val="0"/>
              <w:rPr>
                <w:rFonts w:ascii="Times New Roman" w:hAnsi="Times New Roman"/>
                <w:sz w:val="16"/>
                <w:szCs w:val="16"/>
              </w:rPr>
            </w:pPr>
            <w:r w:rsidRPr="0080781B">
              <w:rPr>
                <w:rFonts w:ascii="Times New Roman" w:hAnsi="Times New Roman"/>
                <w:sz w:val="16"/>
                <w:szCs w:val="16"/>
              </w:rPr>
              <w:t xml:space="preserve">(3) Ponuky sa vyhodnocujú na základe  </w:t>
            </w:r>
          </w:p>
          <w:p w:rsidR="00C52EEC" w:rsidRPr="0080781B" w:rsidP="00517B81">
            <w:pPr>
              <w:bidi w:val="0"/>
              <w:rPr>
                <w:rFonts w:ascii="Times New Roman" w:hAnsi="Times New Roman"/>
                <w:sz w:val="16"/>
                <w:szCs w:val="16"/>
              </w:rPr>
            </w:pPr>
            <w:r w:rsidRPr="0080781B">
              <w:rPr>
                <w:rFonts w:ascii="Times New Roman" w:hAnsi="Times New Roman"/>
                <w:sz w:val="16"/>
                <w:szCs w:val="16"/>
              </w:rPr>
              <w:t>a)</w:t>
            </w:r>
            <w:r>
              <w:rPr>
                <w:rFonts w:ascii="Times New Roman" w:hAnsi="Times New Roman"/>
                <w:sz w:val="16"/>
                <w:szCs w:val="16"/>
              </w:rPr>
              <w:t xml:space="preserve"> </w:t>
            </w:r>
            <w:r w:rsidRPr="0080781B">
              <w:rPr>
                <w:rFonts w:ascii="Times New Roman" w:hAnsi="Times New Roman"/>
                <w:sz w:val="16"/>
                <w:szCs w:val="16"/>
              </w:rPr>
              <w:t>najlepšieho pomeru ceny a kvality,</w:t>
            </w:r>
          </w:p>
          <w:p w:rsidR="00C52EEC" w:rsidRPr="0080781B" w:rsidP="00517B81">
            <w:pPr>
              <w:bidi w:val="0"/>
              <w:rPr>
                <w:rFonts w:ascii="Times New Roman" w:hAnsi="Times New Roman"/>
                <w:sz w:val="16"/>
                <w:szCs w:val="16"/>
              </w:rPr>
            </w:pPr>
            <w:r w:rsidRPr="0080781B">
              <w:rPr>
                <w:rFonts w:ascii="Times New Roman" w:hAnsi="Times New Roman"/>
                <w:sz w:val="16"/>
                <w:szCs w:val="16"/>
              </w:rPr>
              <w:t>b)</w:t>
            </w:r>
            <w:r>
              <w:rPr>
                <w:rFonts w:ascii="Times New Roman" w:hAnsi="Times New Roman"/>
                <w:sz w:val="16"/>
                <w:szCs w:val="16"/>
              </w:rPr>
              <w:t xml:space="preserve"> </w:t>
            </w:r>
            <w:r w:rsidRPr="0080781B">
              <w:rPr>
                <w:rFonts w:ascii="Times New Roman" w:hAnsi="Times New Roman"/>
                <w:sz w:val="16"/>
                <w:szCs w:val="16"/>
              </w:rPr>
              <w:t>nákladov použitím prístupu nákladovej efektívnosti najmä nákladov počas životného cyklu alebo</w:t>
            </w:r>
          </w:p>
          <w:p w:rsidR="00C52EEC" w:rsidRPr="0080781B" w:rsidP="00517B81">
            <w:pPr>
              <w:bidi w:val="0"/>
              <w:rPr>
                <w:rFonts w:ascii="Times New Roman" w:hAnsi="Times New Roman"/>
                <w:sz w:val="16"/>
                <w:szCs w:val="16"/>
              </w:rPr>
            </w:pPr>
            <w:r w:rsidRPr="0080781B">
              <w:rPr>
                <w:rFonts w:ascii="Times New Roman" w:hAnsi="Times New Roman"/>
                <w:sz w:val="16"/>
                <w:szCs w:val="16"/>
              </w:rPr>
              <w:t>c)</w:t>
            </w:r>
            <w:r>
              <w:rPr>
                <w:rFonts w:ascii="Times New Roman" w:hAnsi="Times New Roman"/>
                <w:sz w:val="16"/>
                <w:szCs w:val="16"/>
              </w:rPr>
              <w:t xml:space="preserve"> </w:t>
            </w:r>
            <w:r w:rsidRPr="0080781B">
              <w:rPr>
                <w:rFonts w:ascii="Times New Roman" w:hAnsi="Times New Roman"/>
                <w:sz w:val="16"/>
                <w:szCs w:val="16"/>
              </w:rPr>
              <w:t>najnižšej ceny.</w:t>
            </w:r>
          </w:p>
          <w:p w:rsidR="00C52EEC" w:rsidRPr="0080781B"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80781B">
              <w:rPr>
                <w:rFonts w:ascii="Times New Roman" w:hAnsi="Times New Roman"/>
                <w:sz w:val="16"/>
                <w:szCs w:val="16"/>
              </w:rPr>
              <w:t>(4) Najlepší pomer ceny a kvality sa posúdi na základe ceny alebo nákladov a ďalších kritérií, ktoré zahŕňajú kvalitatívne, environmentálne alebo sociálne hľadiská súvisiace s predmetom zákazky a ktorými sú na</w:t>
            </w:r>
            <w:r w:rsidR="002D2F03">
              <w:rPr>
                <w:rFonts w:ascii="Times New Roman" w:hAnsi="Times New Roman"/>
                <w:sz w:val="16"/>
                <w:szCs w:val="16"/>
              </w:rPr>
              <w:t>jmä</w:t>
            </w:r>
            <w:r w:rsidRPr="0080781B">
              <w:rPr>
                <w:rFonts w:ascii="Times New Roman" w:hAnsi="Times New Roman"/>
                <w:sz w:val="16"/>
                <w:szCs w:val="16"/>
              </w:rPr>
              <w:t xml:space="preserve"> kvalita vrátane technického prínosu, estetické a funkčné vlastnosti, prístupnosť, riešenia vhodné pre všetkých používateľov, sociálne, environmentálne a inovačné charakteristické znaky, obchodovanie a jeho podmienky, organizácia, kvalifikácia a skúsenosti zamestnancov určených na plnenie zmluvy alebo koncesnej zmluvy, ak kvalita týchto zamestnancov môže mať významný vplyv na úroveň plnenia, záručný servis, pozáručný servis, technická pomoc, dodacie podmienky, ako je dátum dodania, spôsob dodania, lehota dodania alebo termín ukončenia, ak ide o zákazku v oblasti obrany a bezpečnosti aj bezpečnosť dodávky, interoperabilita a prevádzkové charakteristiky. </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80781B">
              <w:rPr>
                <w:rFonts w:ascii="Times New Roman" w:hAnsi="Times New Roman"/>
                <w:sz w:val="16"/>
                <w:szCs w:val="16"/>
              </w:rPr>
              <w:t>(5) Verejný obstarávateľ a obstarávateľ urč</w:t>
            </w:r>
            <w:r>
              <w:rPr>
                <w:rFonts w:ascii="Times New Roman" w:hAnsi="Times New Roman"/>
                <w:sz w:val="16"/>
                <w:szCs w:val="16"/>
              </w:rPr>
              <w:t>ia</w:t>
            </w:r>
            <w:r w:rsidRPr="0080781B">
              <w:rPr>
                <w:rFonts w:ascii="Times New Roman" w:hAnsi="Times New Roman"/>
                <w:sz w:val="16"/>
                <w:szCs w:val="16"/>
              </w:rPr>
              <w:t xml:space="preserve"> kvalitatívne kritériá na vyhodnocovanie ponúk, ak sa ponuky vyhodnocujú na základe nákladov, ktorých prvok má podobu pevnej ceny alebo pevných nákladov.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Ú</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67</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577B2" w:rsidP="00517B81">
            <w:pPr>
              <w:bidi w:val="0"/>
              <w:jc w:val="both"/>
              <w:rPr>
                <w:rFonts w:ascii="Times New Roman" w:hAnsi="Times New Roman"/>
                <w:sz w:val="16"/>
                <w:szCs w:val="16"/>
              </w:rPr>
            </w:pPr>
            <w:r w:rsidRPr="002577B2">
              <w:rPr>
                <w:rFonts w:ascii="Times New Roman" w:hAnsi="Times New Roman"/>
                <w:sz w:val="16"/>
                <w:szCs w:val="16"/>
              </w:rPr>
              <w:t>Kritériá na vyhodnotenie ponúk sa považujú za súvisiace s predmetom verejnej zákazky, ak sa z akéhokoľvek hľadiska v každej fáze ich životného cyklu týkajú uskutočnenia stavebných prác, dodania tovaru alebo poskytnutia služieb, ktoré sa má vykonať v rámci danej zákazky, a to vrátane faktorov súvisiacich s:</w:t>
            </w:r>
          </w:p>
          <w:p w:rsidR="00C52EEC" w:rsidRPr="002577B2" w:rsidP="00517B81">
            <w:pPr>
              <w:bidi w:val="0"/>
              <w:jc w:val="both"/>
              <w:rPr>
                <w:rFonts w:ascii="Times New Roman" w:hAnsi="Times New Roman"/>
                <w:sz w:val="16"/>
                <w:szCs w:val="16"/>
              </w:rPr>
            </w:pPr>
          </w:p>
          <w:p w:rsidR="00C52EEC" w:rsidRPr="002577B2" w:rsidP="00517B81">
            <w:pPr>
              <w:bidi w:val="0"/>
              <w:jc w:val="both"/>
              <w:rPr>
                <w:rFonts w:ascii="Times New Roman" w:hAnsi="Times New Roman"/>
                <w:sz w:val="16"/>
                <w:szCs w:val="16"/>
              </w:rPr>
            </w:pPr>
            <w:r w:rsidRPr="002577B2">
              <w:rPr>
                <w:rFonts w:ascii="Times New Roman" w:hAnsi="Times New Roman"/>
                <w:sz w:val="16"/>
                <w:szCs w:val="16"/>
              </w:rPr>
              <w:t>a)</w:t>
            </w:r>
            <w:r>
              <w:rPr>
                <w:rFonts w:ascii="Times New Roman" w:hAnsi="Times New Roman"/>
                <w:sz w:val="16"/>
                <w:szCs w:val="16"/>
              </w:rPr>
              <w:t xml:space="preserve"> </w:t>
            </w:r>
            <w:r w:rsidRPr="002577B2">
              <w:rPr>
                <w:rFonts w:ascii="Times New Roman" w:hAnsi="Times New Roman"/>
                <w:sz w:val="16"/>
                <w:szCs w:val="16"/>
              </w:rPr>
              <w:t>konkrétnym procesom výroby, poskytovania uvedených prác, tovaru alebo služieb či obchodovania s nimi, alebo</w:t>
            </w:r>
          </w:p>
          <w:p w:rsidR="00C52EEC" w:rsidRPr="002577B2" w:rsidP="00517B81">
            <w:pPr>
              <w:bidi w:val="0"/>
              <w:jc w:val="both"/>
              <w:rPr>
                <w:rFonts w:ascii="Times New Roman" w:hAnsi="Times New Roman"/>
                <w:sz w:val="16"/>
                <w:szCs w:val="16"/>
              </w:rPr>
            </w:pPr>
            <w:r w:rsidRPr="002577B2">
              <w:rPr>
                <w:rFonts w:ascii="Times New Roman" w:hAnsi="Times New Roman"/>
                <w:sz w:val="16"/>
                <w:szCs w:val="16"/>
              </w:rPr>
              <w:t xml:space="preserve"> </w:t>
            </w:r>
          </w:p>
          <w:p w:rsidR="00C52EEC" w:rsidRPr="002577B2" w:rsidP="00517B81">
            <w:pPr>
              <w:bidi w:val="0"/>
              <w:jc w:val="both"/>
              <w:rPr>
                <w:rFonts w:ascii="Times New Roman" w:hAnsi="Times New Roman"/>
                <w:sz w:val="16"/>
                <w:szCs w:val="16"/>
              </w:rPr>
            </w:pPr>
            <w:r w:rsidRPr="002577B2">
              <w:rPr>
                <w:rFonts w:ascii="Times New Roman" w:hAnsi="Times New Roman"/>
                <w:sz w:val="16"/>
                <w:szCs w:val="16"/>
              </w:rPr>
              <w:t>b)</w:t>
            </w:r>
            <w:r>
              <w:rPr>
                <w:rFonts w:ascii="Times New Roman" w:hAnsi="Times New Roman"/>
                <w:sz w:val="16"/>
                <w:szCs w:val="16"/>
              </w:rPr>
              <w:t xml:space="preserve"> </w:t>
            </w:r>
            <w:r w:rsidRPr="002577B2">
              <w:rPr>
                <w:rFonts w:ascii="Times New Roman" w:hAnsi="Times New Roman"/>
                <w:sz w:val="16"/>
                <w:szCs w:val="16"/>
              </w:rPr>
              <w:t>konkrétnym procesom pre inú fázu ich životného cyklu,</w:t>
            </w:r>
          </w:p>
          <w:p w:rsidR="00C52EEC" w:rsidRPr="002577B2" w:rsidP="00517B81">
            <w:pPr>
              <w:bidi w:val="0"/>
              <w:jc w:val="both"/>
              <w:rPr>
                <w:rFonts w:ascii="Times New Roman" w:hAnsi="Times New Roman"/>
                <w:sz w:val="16"/>
                <w:szCs w:val="16"/>
              </w:rPr>
            </w:pPr>
            <w:r w:rsidRPr="002577B2">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2577B2">
              <w:rPr>
                <w:rFonts w:ascii="Times New Roman" w:hAnsi="Times New Roman"/>
                <w:sz w:val="16"/>
                <w:szCs w:val="16"/>
              </w:rPr>
              <w:t>a to aj vtedy, keď takéto faktory netvoria súčasť ich materiálnej podstaty.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2D2F03">
              <w:rPr>
                <w:rFonts w:ascii="Times New Roman" w:hAnsi="Times New Roman"/>
                <w:sz w:val="16"/>
                <w:szCs w:val="16"/>
              </w:rPr>
              <w:t>§: 44</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2D2F03">
            <w:pPr>
              <w:bidi w:val="0"/>
              <w:rPr>
                <w:rFonts w:ascii="Times New Roman" w:hAnsi="Times New Roman"/>
                <w:sz w:val="16"/>
                <w:szCs w:val="16"/>
              </w:rPr>
            </w:pPr>
            <w:r w:rsidRPr="00C53694">
              <w:rPr>
                <w:rFonts w:ascii="Times New Roman" w:hAnsi="Times New Roman"/>
                <w:sz w:val="16"/>
                <w:szCs w:val="16"/>
              </w:rPr>
              <w:t xml:space="preserve">(2) Kritérium na vyhodnotenie ponúk sa považuje za súvisiace s predmetom zákazky, ak sa z akéhokoľvek hľadiska a v ktorejkoľvek fáze životného cyklu výrobku, stavby alebo služby vzťahuje k požadovanému tovaru, stavebným prácam alebo službe, a to vrátane faktorov, ktoré sa týkajú konkrétneho procesu výroby, dodania tovaru, uskutočnenia stavebných prác alebo poskytnutia služby alebo obchodovania s nimi alebo konkrétneho procesu inej fázy životného cyklu výrobku, stavby alebo služby; to platí aj </w:t>
            </w:r>
            <w:r w:rsidR="002D2F03">
              <w:rPr>
                <w:rFonts w:ascii="Times New Roman" w:hAnsi="Times New Roman"/>
                <w:sz w:val="16"/>
                <w:szCs w:val="16"/>
              </w:rPr>
              <w:t>vtedy</w:t>
            </w:r>
            <w:r w:rsidRPr="00C53694">
              <w:rPr>
                <w:rFonts w:ascii="Times New Roman" w:hAnsi="Times New Roman"/>
                <w:sz w:val="16"/>
                <w:szCs w:val="16"/>
              </w:rPr>
              <w:t>, ak tieto faktory nie sú súčasťou ich  materiálnej podstaty.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67</w:t>
            </w:r>
          </w:p>
          <w:p w:rsidR="00C52EEC"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2577B2">
              <w:rPr>
                <w:rFonts w:ascii="Times New Roman" w:hAnsi="Times New Roman"/>
                <w:sz w:val="16"/>
                <w:szCs w:val="16"/>
              </w:rPr>
              <w:t>Z kritérií na vyhodnotenie ponúk nevyplýva udelenie neobmedzenej voľnosti výberu verejnému obstarávateľovi. Zaisťujú možnosť efektívnej hospodárskej súťaže a sprevádzajú ich špecifikácie, ktoré umožňujú efektívne overenie informácií, ktoré uchádzači poskytli, s cieľom posúdiť, do akej miery spĺňajú dané ponuky kritériá na ich vyhodnotenie. V prípade pochybností verejní obstarávatelia efektívne overia správnosť informácií a dôkazov, ktoré poskytli uchádzači.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2D2F03">
              <w:rPr>
                <w:rFonts w:ascii="Times New Roman" w:hAnsi="Times New Roman"/>
                <w:sz w:val="16"/>
                <w:szCs w:val="16"/>
              </w:rPr>
              <w:t>§: 53</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RPr="001340E3" w:rsidP="00517B81">
            <w:pPr>
              <w:bidi w:val="0"/>
              <w:jc w:val="both"/>
              <w:rPr>
                <w:rFonts w:ascii="Times New Roman" w:hAnsi="Times New Roman"/>
                <w:sz w:val="16"/>
                <w:szCs w:val="16"/>
              </w:rPr>
            </w:pPr>
            <w:r>
              <w:rPr>
                <w:rFonts w:ascii="Times New Roman" w:hAnsi="Times New Roman"/>
                <w:sz w:val="16"/>
                <w:szCs w:val="16"/>
              </w:rPr>
              <w:t>V: 2,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E03678">
              <w:rPr>
                <w:rFonts w:ascii="Times New Roman" w:hAnsi="Times New Roman"/>
                <w:sz w:val="16"/>
                <w:szCs w:val="16"/>
              </w:rPr>
              <w:t xml:space="preserve">Komisia vyhodnotí ponuky z hľadiska splnenia požiadaviek verejného obstarávateľa alebo obstarávateľa na predmet zákazky a v prípade pochybností overí správnosť informácií a dôkazov, ktoré poskytli uchádzači; ak ide o zákazku v oblasti obrany a bezpečnosti, komisia vyhodnotí ponuky aj z hľadiska požiadaviek na bezpečnosť a ochranu utajovaných skutočností a bezpečnosť dodávok. </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E03678">
              <w:rPr>
                <w:rFonts w:ascii="Times New Roman" w:hAnsi="Times New Roman"/>
                <w:sz w:val="16"/>
                <w:szCs w:val="16"/>
              </w:rPr>
              <w:t>Ak komisia identifikuje nezrovnalosti alebo nejasnosti v informáciách alebo dôkazoch, ktoré uchádzač poskytol,</w:t>
            </w:r>
            <w:r>
              <w:rPr>
                <w:rFonts w:ascii="Times New Roman" w:hAnsi="Times New Roman"/>
                <w:sz w:val="16"/>
                <w:szCs w:val="16"/>
              </w:rPr>
              <w:t xml:space="preserve"> písomne</w:t>
            </w:r>
            <w:r w:rsidRPr="00E03678">
              <w:rPr>
                <w:rFonts w:ascii="Times New Roman" w:hAnsi="Times New Roman"/>
                <w:sz w:val="16"/>
                <w:szCs w:val="16"/>
              </w:rPr>
              <w:t xml:space="preserve"> požiada o vysvetlenie ponuky a ak je to potrebné aj o predloženie dôkazov.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67</w:t>
            </w:r>
          </w:p>
          <w:p w:rsidR="00C52EEC"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2577B2" w:rsidP="00517B81">
            <w:pPr>
              <w:bidi w:val="0"/>
              <w:jc w:val="both"/>
              <w:rPr>
                <w:rFonts w:ascii="Times New Roman" w:hAnsi="Times New Roman"/>
                <w:sz w:val="16"/>
                <w:szCs w:val="16"/>
              </w:rPr>
            </w:pPr>
            <w:r w:rsidRPr="002577B2">
              <w:rPr>
                <w:rFonts w:ascii="Times New Roman" w:hAnsi="Times New Roman"/>
                <w:sz w:val="16"/>
                <w:szCs w:val="16"/>
              </w:rPr>
              <w:t>Verejný obstarávateľ v súťažných podkladoch presne určí relatívnu váhu, ktorú priraďuje každému z kritérií zvolených na určenie ekonomicky najvýhodnejšej ponuky, okrem prípadu, keď je určená len na základe ceny.</w:t>
            </w:r>
          </w:p>
          <w:p w:rsidR="00C52EEC" w:rsidRPr="002577B2" w:rsidP="00517B81">
            <w:pPr>
              <w:bidi w:val="0"/>
              <w:jc w:val="both"/>
              <w:rPr>
                <w:rFonts w:ascii="Times New Roman" w:hAnsi="Times New Roman"/>
                <w:sz w:val="16"/>
                <w:szCs w:val="16"/>
              </w:rPr>
            </w:pPr>
          </w:p>
          <w:p w:rsidR="00C52EEC" w:rsidRPr="002577B2" w:rsidP="00517B81">
            <w:pPr>
              <w:bidi w:val="0"/>
              <w:jc w:val="both"/>
              <w:rPr>
                <w:rFonts w:ascii="Times New Roman" w:hAnsi="Times New Roman"/>
                <w:sz w:val="16"/>
                <w:szCs w:val="16"/>
              </w:rPr>
            </w:pPr>
            <w:r w:rsidRPr="002577B2">
              <w:rPr>
                <w:rFonts w:ascii="Times New Roman" w:hAnsi="Times New Roman"/>
                <w:sz w:val="16"/>
                <w:szCs w:val="16"/>
              </w:rPr>
              <w:t>Táto váha sa môže vyjadriť stanovením intervalu s príslušným maximálnym rozpätím.</w:t>
            </w:r>
          </w:p>
          <w:p w:rsidR="00C52EEC" w:rsidRPr="002577B2"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2577B2">
              <w:rPr>
                <w:rFonts w:ascii="Times New Roman" w:hAnsi="Times New Roman"/>
                <w:sz w:val="16"/>
                <w:szCs w:val="16"/>
              </w:rPr>
              <w:t>Ak nie je stanovenie váhy možné z objektívnych dôvodov, verejný obstarávateľ uvedie kritériá v zostupnom poradí dôležitosti.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2D2F03">
              <w:rPr>
                <w:rFonts w:ascii="Times New Roman" w:hAnsi="Times New Roman"/>
                <w:sz w:val="16"/>
                <w:szCs w:val="16"/>
              </w:rPr>
              <w:t>§: 44</w:t>
            </w:r>
          </w:p>
          <w:p w:rsidR="00C52EEC" w:rsidP="00517B81">
            <w:pPr>
              <w:bidi w:val="0"/>
              <w:jc w:val="both"/>
              <w:rPr>
                <w:rFonts w:ascii="Times New Roman" w:hAnsi="Times New Roman"/>
                <w:sz w:val="16"/>
                <w:szCs w:val="16"/>
              </w:rPr>
            </w:pPr>
            <w:r w:rsidR="002D2F03">
              <w:rPr>
                <w:rFonts w:ascii="Times New Roman" w:hAnsi="Times New Roman"/>
                <w:sz w:val="16"/>
                <w:szCs w:val="16"/>
              </w:rPr>
              <w:t>O: 9</w:t>
            </w:r>
          </w:p>
          <w:p w:rsidR="00C52EEC" w:rsidP="00517B81">
            <w:pPr>
              <w:bidi w:val="0"/>
              <w:jc w:val="both"/>
              <w:rPr>
                <w:rFonts w:ascii="Times New Roman" w:hAnsi="Times New Roman"/>
                <w:sz w:val="16"/>
                <w:szCs w:val="16"/>
              </w:rPr>
            </w:pPr>
            <w:r w:rsidR="002D2F03">
              <w:rPr>
                <w:rFonts w:ascii="Times New Roman" w:hAnsi="Times New Roman"/>
                <w:sz w:val="16"/>
                <w:szCs w:val="16"/>
              </w:rPr>
              <w:t>P: a</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2D2F03">
              <w:rPr>
                <w:rFonts w:ascii="Times New Roman" w:hAnsi="Times New Roman"/>
                <w:sz w:val="16"/>
                <w:szCs w:val="16"/>
              </w:rPr>
              <w:t>§: 44</w:t>
            </w:r>
          </w:p>
          <w:p w:rsidR="00C52EEC" w:rsidP="00517B81">
            <w:pPr>
              <w:bidi w:val="0"/>
              <w:jc w:val="both"/>
              <w:rPr>
                <w:rFonts w:ascii="Times New Roman" w:hAnsi="Times New Roman"/>
                <w:sz w:val="16"/>
                <w:szCs w:val="16"/>
              </w:rPr>
            </w:pPr>
            <w:r w:rsidR="002D2F03">
              <w:rPr>
                <w:rFonts w:ascii="Times New Roman" w:hAnsi="Times New Roman"/>
                <w:sz w:val="16"/>
                <w:szCs w:val="16"/>
              </w:rPr>
              <w:t>O: 10</w:t>
            </w:r>
          </w:p>
          <w:p w:rsidR="00C52EEC" w:rsidP="00517B81">
            <w:pPr>
              <w:bidi w:val="0"/>
              <w:jc w:val="both"/>
              <w:rPr>
                <w:rFonts w:ascii="Times New Roman" w:hAnsi="Times New Roman"/>
                <w:sz w:val="16"/>
                <w:szCs w:val="16"/>
              </w:rPr>
            </w:pPr>
            <w:r w:rsidR="002D2F03">
              <w:rPr>
                <w:rFonts w:ascii="Times New Roman" w:hAnsi="Times New Roman"/>
                <w:sz w:val="16"/>
                <w:szCs w:val="16"/>
              </w:rPr>
              <w:t>P: a</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2D2F03"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2D2F03">
              <w:rPr>
                <w:rFonts w:ascii="Times New Roman" w:hAnsi="Times New Roman"/>
                <w:sz w:val="16"/>
                <w:szCs w:val="16"/>
              </w:rPr>
              <w:t>§: 44</w:t>
            </w:r>
          </w:p>
          <w:p w:rsidR="00C52EEC" w:rsidRPr="001340E3" w:rsidP="00517B81">
            <w:pPr>
              <w:bidi w:val="0"/>
              <w:jc w:val="both"/>
              <w:rPr>
                <w:rFonts w:ascii="Times New Roman" w:hAnsi="Times New Roman"/>
                <w:sz w:val="16"/>
                <w:szCs w:val="16"/>
              </w:rPr>
            </w:pPr>
            <w:r>
              <w:rPr>
                <w:rFonts w:ascii="Times New Roman" w:hAnsi="Times New Roman"/>
                <w:sz w:val="16"/>
                <w:szCs w:val="16"/>
              </w:rPr>
              <w:t>O: 11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C604A5" w:rsidP="00517B81">
            <w:pPr>
              <w:bidi w:val="0"/>
              <w:rPr>
                <w:rFonts w:ascii="Times New Roman" w:hAnsi="Times New Roman"/>
                <w:sz w:val="16"/>
                <w:szCs w:val="16"/>
              </w:rPr>
            </w:pPr>
            <w:r w:rsidRPr="00C604A5">
              <w:rPr>
                <w:rFonts w:ascii="Times New Roman" w:hAnsi="Times New Roman"/>
                <w:sz w:val="16"/>
                <w:szCs w:val="16"/>
              </w:rPr>
              <w:t xml:space="preserve">(9) Kritériá na vyhodnotenie ponúk uvedie </w:t>
            </w:r>
          </w:p>
          <w:p w:rsidR="00C52EEC" w:rsidP="00517B81">
            <w:pPr>
              <w:bidi w:val="0"/>
              <w:rPr>
                <w:rFonts w:ascii="Times New Roman" w:hAnsi="Times New Roman"/>
                <w:sz w:val="16"/>
                <w:szCs w:val="16"/>
              </w:rPr>
            </w:pPr>
            <w:r w:rsidRPr="00C604A5">
              <w:rPr>
                <w:rFonts w:ascii="Times New Roman" w:hAnsi="Times New Roman"/>
                <w:sz w:val="16"/>
                <w:szCs w:val="16"/>
              </w:rPr>
              <w:t>a)</w:t>
            </w:r>
            <w:r>
              <w:rPr>
                <w:rFonts w:ascii="Times New Roman" w:hAnsi="Times New Roman"/>
                <w:sz w:val="16"/>
                <w:szCs w:val="16"/>
              </w:rPr>
              <w:t xml:space="preserve"> </w:t>
            </w:r>
            <w:r w:rsidRPr="00C604A5">
              <w:rPr>
                <w:rFonts w:ascii="Times New Roman" w:hAnsi="Times New Roman"/>
                <w:sz w:val="16"/>
                <w:szCs w:val="16"/>
              </w:rPr>
              <w:t>verejný obstarávateľ v oznámení o vyhlásení verejného obstarávania,</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C604A5">
              <w:rPr>
                <w:rFonts w:ascii="Times New Roman" w:hAnsi="Times New Roman"/>
                <w:sz w:val="16"/>
                <w:szCs w:val="16"/>
              </w:rPr>
              <w:t xml:space="preserve">Verejný </w:t>
            </w:r>
            <w:r>
              <w:rPr>
                <w:rFonts w:ascii="Times New Roman" w:hAnsi="Times New Roman"/>
                <w:sz w:val="16"/>
                <w:szCs w:val="16"/>
              </w:rPr>
              <w:t>obstarávateľ a obstarávateľ určia</w:t>
            </w:r>
            <w:r w:rsidRPr="00C604A5">
              <w:rPr>
                <w:rFonts w:ascii="Times New Roman" w:hAnsi="Times New Roman"/>
                <w:sz w:val="16"/>
                <w:szCs w:val="16"/>
              </w:rPr>
              <w:t xml:space="preserve"> každému z kritéri</w:t>
            </w:r>
            <w:r>
              <w:rPr>
                <w:rFonts w:ascii="Times New Roman" w:hAnsi="Times New Roman"/>
                <w:sz w:val="16"/>
                <w:szCs w:val="16"/>
              </w:rPr>
              <w:t>í, okrem kritériá podľa odseku 3</w:t>
            </w:r>
            <w:r w:rsidRPr="00C604A5">
              <w:rPr>
                <w:rFonts w:ascii="Times New Roman" w:hAnsi="Times New Roman"/>
                <w:sz w:val="16"/>
                <w:szCs w:val="16"/>
              </w:rPr>
              <w:t xml:space="preserve"> písm. c), relatívnu váhu, ktorú možno vyjadriť určením intervalu s príslušným maximálnym rozpätím. Relatívnu váhu uvedie </w:t>
            </w:r>
          </w:p>
          <w:p w:rsidR="00C52EEC" w:rsidRPr="00C604A5" w:rsidP="00517B81">
            <w:pPr>
              <w:bidi w:val="0"/>
              <w:rPr>
                <w:rFonts w:ascii="Times New Roman" w:hAnsi="Times New Roman"/>
                <w:sz w:val="16"/>
                <w:szCs w:val="16"/>
              </w:rPr>
            </w:pPr>
            <w:r w:rsidRPr="00C604A5">
              <w:rPr>
                <w:rFonts w:ascii="Times New Roman" w:hAnsi="Times New Roman"/>
                <w:sz w:val="16"/>
                <w:szCs w:val="16"/>
              </w:rPr>
              <w:t>a)</w:t>
            </w:r>
            <w:r>
              <w:rPr>
                <w:rFonts w:ascii="Times New Roman" w:hAnsi="Times New Roman"/>
                <w:sz w:val="16"/>
                <w:szCs w:val="16"/>
              </w:rPr>
              <w:t xml:space="preserve"> </w:t>
            </w:r>
            <w:r w:rsidRPr="00C604A5">
              <w:rPr>
                <w:rFonts w:ascii="Times New Roman" w:hAnsi="Times New Roman"/>
                <w:sz w:val="16"/>
                <w:szCs w:val="16"/>
              </w:rPr>
              <w:t>verejný obstarávateľ v oznámení o vyhlásení verejného obstarávania, v súťažných podkladoch alebo vo výzve na predkladanie ponúk, alebo v informatívnom dokumente,</w:t>
            </w:r>
          </w:p>
          <w:p w:rsidR="00C52EEC" w:rsidRPr="00C604A5" w:rsidP="00517B81">
            <w:pPr>
              <w:bidi w:val="0"/>
              <w:rPr>
                <w:rFonts w:ascii="Times New Roman" w:hAnsi="Times New Roman"/>
                <w:sz w:val="16"/>
                <w:szCs w:val="16"/>
              </w:rPr>
            </w:pPr>
          </w:p>
          <w:p w:rsidR="00C52EEC" w:rsidRPr="00B452A7" w:rsidP="002D2F03">
            <w:pPr>
              <w:bidi w:val="0"/>
              <w:rPr>
                <w:rFonts w:ascii="Times New Roman" w:hAnsi="Times New Roman"/>
                <w:sz w:val="16"/>
                <w:szCs w:val="16"/>
              </w:rPr>
            </w:pPr>
            <w:r w:rsidRPr="00C604A5">
              <w:rPr>
                <w:rFonts w:ascii="Times New Roman" w:hAnsi="Times New Roman"/>
                <w:sz w:val="16"/>
                <w:szCs w:val="16"/>
              </w:rPr>
              <w:t xml:space="preserve">(11) Ak nemožno z preukázateľných dôvodov určiť relatívnu váhu jednotlivých kritérií, </w:t>
            </w:r>
            <w:r w:rsidR="002D2F03">
              <w:rPr>
                <w:rFonts w:ascii="Times New Roman" w:hAnsi="Times New Roman"/>
                <w:sz w:val="16"/>
                <w:szCs w:val="16"/>
              </w:rPr>
              <w:t xml:space="preserve">verejný obstarávateľ a obstarávateľ ich </w:t>
            </w:r>
            <w:r w:rsidRPr="00C604A5">
              <w:rPr>
                <w:rFonts w:ascii="Times New Roman" w:hAnsi="Times New Roman"/>
                <w:sz w:val="16"/>
                <w:szCs w:val="16"/>
              </w:rPr>
              <w:t>uvedú v zostupnom poradí dôležitosti.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68</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06DE6" w:rsidP="00517B81">
            <w:pPr>
              <w:bidi w:val="0"/>
              <w:jc w:val="both"/>
              <w:rPr>
                <w:rFonts w:ascii="Times New Roman" w:hAnsi="Times New Roman"/>
                <w:sz w:val="16"/>
                <w:szCs w:val="16"/>
              </w:rPr>
            </w:pPr>
            <w:r w:rsidRPr="00106DE6">
              <w:rPr>
                <w:rFonts w:ascii="Times New Roman" w:hAnsi="Times New Roman"/>
                <w:sz w:val="16"/>
                <w:szCs w:val="16"/>
              </w:rPr>
              <w:t>Náklady na životný cyklus zahŕňajú v relevantnom rozsahu časti ďalej uvedených nákladov alebo všetky tieto náklady počas životného cyklu výrobku, služby alebo prác:</w:t>
            </w:r>
          </w:p>
          <w:p w:rsidR="00C52EEC" w:rsidRPr="00106DE6" w:rsidP="00517B81">
            <w:pPr>
              <w:bidi w:val="0"/>
              <w:jc w:val="both"/>
              <w:rPr>
                <w:rFonts w:ascii="Times New Roman" w:hAnsi="Times New Roman"/>
                <w:sz w:val="16"/>
                <w:szCs w:val="16"/>
              </w:rPr>
            </w:pPr>
          </w:p>
          <w:p w:rsidR="00C52EEC" w:rsidRPr="00106DE6" w:rsidP="00517B81">
            <w:pPr>
              <w:bidi w:val="0"/>
              <w:jc w:val="both"/>
              <w:rPr>
                <w:rFonts w:ascii="Times New Roman" w:hAnsi="Times New Roman"/>
                <w:sz w:val="16"/>
                <w:szCs w:val="16"/>
              </w:rPr>
            </w:pPr>
            <w:r w:rsidRPr="00106DE6">
              <w:rPr>
                <w:rFonts w:ascii="Times New Roman" w:hAnsi="Times New Roman"/>
                <w:sz w:val="16"/>
                <w:szCs w:val="16"/>
              </w:rPr>
              <w:t>a)</w:t>
            </w:r>
            <w:r>
              <w:rPr>
                <w:rFonts w:ascii="Times New Roman" w:hAnsi="Times New Roman"/>
                <w:sz w:val="16"/>
                <w:szCs w:val="16"/>
              </w:rPr>
              <w:t xml:space="preserve"> </w:t>
            </w:r>
            <w:r w:rsidRPr="00106DE6">
              <w:rPr>
                <w:rFonts w:ascii="Times New Roman" w:hAnsi="Times New Roman"/>
                <w:sz w:val="16"/>
                <w:szCs w:val="16"/>
              </w:rPr>
              <w:t>náklady, ktoré znášajú verejní obstarávatelia alebo iní používatelia, ako napríklad:</w:t>
            </w:r>
          </w:p>
          <w:p w:rsidR="00C52EEC" w:rsidRPr="00106DE6" w:rsidP="00517B81">
            <w:pPr>
              <w:bidi w:val="0"/>
              <w:jc w:val="both"/>
              <w:rPr>
                <w:rFonts w:ascii="Times New Roman" w:hAnsi="Times New Roman"/>
                <w:sz w:val="16"/>
                <w:szCs w:val="16"/>
              </w:rPr>
            </w:pPr>
          </w:p>
          <w:p w:rsidR="00C52EEC" w:rsidRPr="00106DE6" w:rsidP="00517B81">
            <w:pPr>
              <w:bidi w:val="0"/>
              <w:jc w:val="both"/>
              <w:rPr>
                <w:rFonts w:ascii="Times New Roman" w:hAnsi="Times New Roman"/>
                <w:sz w:val="16"/>
                <w:szCs w:val="16"/>
              </w:rPr>
            </w:pPr>
            <w:r w:rsidRPr="00106DE6">
              <w:rPr>
                <w:rFonts w:ascii="Times New Roman" w:hAnsi="Times New Roman"/>
                <w:sz w:val="16"/>
                <w:szCs w:val="16"/>
              </w:rPr>
              <w:t>i)</w:t>
            </w:r>
            <w:r>
              <w:rPr>
                <w:rFonts w:ascii="Times New Roman" w:hAnsi="Times New Roman"/>
                <w:sz w:val="16"/>
                <w:szCs w:val="16"/>
              </w:rPr>
              <w:t xml:space="preserve"> </w:t>
            </w:r>
            <w:r w:rsidRPr="00106DE6">
              <w:rPr>
                <w:rFonts w:ascii="Times New Roman" w:hAnsi="Times New Roman"/>
                <w:sz w:val="16"/>
                <w:szCs w:val="16"/>
              </w:rPr>
              <w:t>náklady súvisiace s nadobudnutím;</w:t>
            </w:r>
          </w:p>
          <w:p w:rsidR="00C52EEC" w:rsidRPr="00106DE6" w:rsidP="00517B81">
            <w:pPr>
              <w:bidi w:val="0"/>
              <w:jc w:val="both"/>
              <w:rPr>
                <w:rFonts w:ascii="Times New Roman" w:hAnsi="Times New Roman"/>
                <w:sz w:val="16"/>
                <w:szCs w:val="16"/>
              </w:rPr>
            </w:pPr>
            <w:r w:rsidRPr="00106DE6">
              <w:rPr>
                <w:rFonts w:ascii="Times New Roman" w:hAnsi="Times New Roman"/>
                <w:sz w:val="16"/>
                <w:szCs w:val="16"/>
              </w:rPr>
              <w:t>ii)</w:t>
            </w:r>
            <w:r>
              <w:rPr>
                <w:rFonts w:ascii="Times New Roman" w:hAnsi="Times New Roman"/>
                <w:sz w:val="16"/>
                <w:szCs w:val="16"/>
              </w:rPr>
              <w:t xml:space="preserve"> </w:t>
            </w:r>
            <w:r w:rsidRPr="00106DE6">
              <w:rPr>
                <w:rFonts w:ascii="Times New Roman" w:hAnsi="Times New Roman"/>
                <w:sz w:val="16"/>
                <w:szCs w:val="16"/>
              </w:rPr>
              <w:t>náklady na používanie, ako napríklad spotreba energie a iných zdrojov;</w:t>
            </w:r>
          </w:p>
          <w:p w:rsidR="00C52EEC" w:rsidRPr="00106DE6" w:rsidP="00517B81">
            <w:pPr>
              <w:bidi w:val="0"/>
              <w:jc w:val="both"/>
              <w:rPr>
                <w:rFonts w:ascii="Times New Roman" w:hAnsi="Times New Roman"/>
                <w:sz w:val="16"/>
                <w:szCs w:val="16"/>
              </w:rPr>
            </w:pPr>
            <w:r w:rsidRPr="00106DE6">
              <w:rPr>
                <w:rFonts w:ascii="Times New Roman" w:hAnsi="Times New Roman"/>
                <w:sz w:val="16"/>
                <w:szCs w:val="16"/>
              </w:rPr>
              <w:t>iii)</w:t>
            </w:r>
            <w:r>
              <w:rPr>
                <w:rFonts w:ascii="Times New Roman" w:hAnsi="Times New Roman"/>
                <w:sz w:val="16"/>
                <w:szCs w:val="16"/>
              </w:rPr>
              <w:t xml:space="preserve"> </w:t>
            </w:r>
            <w:r w:rsidRPr="00106DE6">
              <w:rPr>
                <w:rFonts w:ascii="Times New Roman" w:hAnsi="Times New Roman"/>
                <w:sz w:val="16"/>
                <w:szCs w:val="16"/>
              </w:rPr>
              <w:t>náklady na údržbu;</w:t>
            </w:r>
          </w:p>
          <w:p w:rsidR="00C52EEC" w:rsidRPr="00106DE6" w:rsidP="00517B81">
            <w:pPr>
              <w:bidi w:val="0"/>
              <w:jc w:val="both"/>
              <w:rPr>
                <w:rFonts w:ascii="Times New Roman" w:hAnsi="Times New Roman"/>
                <w:sz w:val="16"/>
                <w:szCs w:val="16"/>
              </w:rPr>
            </w:pPr>
            <w:r w:rsidRPr="00106DE6">
              <w:rPr>
                <w:rFonts w:ascii="Times New Roman" w:hAnsi="Times New Roman"/>
                <w:sz w:val="16"/>
                <w:szCs w:val="16"/>
              </w:rPr>
              <w:t>iv)</w:t>
            </w:r>
            <w:r>
              <w:rPr>
                <w:rFonts w:ascii="Times New Roman" w:hAnsi="Times New Roman"/>
                <w:sz w:val="16"/>
                <w:szCs w:val="16"/>
              </w:rPr>
              <w:t xml:space="preserve"> </w:t>
            </w:r>
            <w:r w:rsidRPr="00106DE6">
              <w:rPr>
                <w:rFonts w:ascii="Times New Roman" w:hAnsi="Times New Roman"/>
                <w:sz w:val="16"/>
                <w:szCs w:val="16"/>
              </w:rPr>
              <w:t>náklady na ukončenie životného cyklu, ako sú náklady na zber a recykláciu;</w:t>
            </w:r>
          </w:p>
          <w:p w:rsidR="00C52EEC" w:rsidRPr="00106DE6"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106DE6">
              <w:rPr>
                <w:rFonts w:ascii="Times New Roman" w:hAnsi="Times New Roman"/>
                <w:sz w:val="16"/>
                <w:szCs w:val="16"/>
              </w:rPr>
              <w:t>b)</w:t>
            </w:r>
            <w:r>
              <w:rPr>
                <w:rFonts w:ascii="Times New Roman" w:hAnsi="Times New Roman"/>
                <w:sz w:val="16"/>
                <w:szCs w:val="16"/>
              </w:rPr>
              <w:t xml:space="preserve"> </w:t>
            </w:r>
            <w:r w:rsidRPr="00106DE6">
              <w:rPr>
                <w:rFonts w:ascii="Times New Roman" w:hAnsi="Times New Roman"/>
                <w:sz w:val="16"/>
                <w:szCs w:val="16"/>
              </w:rPr>
              <w:t>náklady prisúditeľné k environmentálnym externalitám spojeným s výrobkom, službou alebo prácami počas ich životného cyklu za predpokladu, že je možné určiť a overiť ich peňažnú hodnotu; takéto náklady môžu zahŕňať náklady spojené s emisiami skleníkových plynov a emisiami iných znečisťujúcich látok, ako aj ostatné náklady spojené so zmierňovaním zmeny klímy.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2D2F03">
              <w:rPr>
                <w:rFonts w:ascii="Times New Roman" w:hAnsi="Times New Roman"/>
                <w:sz w:val="16"/>
                <w:szCs w:val="16"/>
              </w:rPr>
              <w:t>§: 44</w:t>
            </w:r>
          </w:p>
          <w:p w:rsidR="00C52EEC" w:rsidRPr="001340E3" w:rsidP="00517B81">
            <w:pPr>
              <w:bidi w:val="0"/>
              <w:jc w:val="both"/>
              <w:rPr>
                <w:rFonts w:ascii="Times New Roman" w:hAnsi="Times New Roman"/>
                <w:sz w:val="16"/>
                <w:szCs w:val="16"/>
              </w:rPr>
            </w:pPr>
            <w:r>
              <w:rPr>
                <w:rFonts w:ascii="Times New Roman" w:hAnsi="Times New Roman"/>
                <w:sz w:val="16"/>
                <w:szCs w:val="16"/>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851CF" w:rsidP="00517B81">
            <w:pPr>
              <w:bidi w:val="0"/>
              <w:rPr>
                <w:rFonts w:ascii="Times New Roman" w:hAnsi="Times New Roman"/>
                <w:sz w:val="16"/>
                <w:szCs w:val="16"/>
              </w:rPr>
            </w:pPr>
            <w:r w:rsidRPr="007851CF">
              <w:rPr>
                <w:rFonts w:ascii="Times New Roman" w:hAnsi="Times New Roman"/>
                <w:sz w:val="16"/>
                <w:szCs w:val="16"/>
              </w:rPr>
              <w:t>(6) Náklady počas životného cyklu výrobku, stavby alebo služby môžu zahŕňať niekoľko alebo všetky náklady</w:t>
            </w:r>
            <w:r w:rsidR="002D2F03">
              <w:rPr>
                <w:rFonts w:ascii="Times New Roman" w:hAnsi="Times New Roman"/>
                <w:sz w:val="16"/>
                <w:szCs w:val="16"/>
              </w:rPr>
              <w:t xml:space="preserve">, ktoré </w:t>
            </w:r>
            <w:r w:rsidRPr="007851CF">
              <w:rPr>
                <w:rFonts w:ascii="Times New Roman" w:hAnsi="Times New Roman"/>
                <w:sz w:val="16"/>
                <w:szCs w:val="16"/>
              </w:rPr>
              <w:t xml:space="preserve"> </w:t>
            </w:r>
          </w:p>
          <w:p w:rsidR="00C52EEC" w:rsidRPr="007851CF" w:rsidP="00517B81">
            <w:pPr>
              <w:bidi w:val="0"/>
              <w:rPr>
                <w:rFonts w:ascii="Times New Roman" w:hAnsi="Times New Roman"/>
                <w:sz w:val="16"/>
                <w:szCs w:val="16"/>
              </w:rPr>
            </w:pPr>
            <w:r w:rsidRPr="007851CF">
              <w:rPr>
                <w:rFonts w:ascii="Times New Roman" w:hAnsi="Times New Roman"/>
                <w:sz w:val="16"/>
                <w:szCs w:val="16"/>
              </w:rPr>
              <w:t>a)</w:t>
            </w:r>
            <w:r>
              <w:rPr>
                <w:rFonts w:ascii="Times New Roman" w:hAnsi="Times New Roman"/>
                <w:sz w:val="16"/>
                <w:szCs w:val="16"/>
              </w:rPr>
              <w:t xml:space="preserve"> </w:t>
            </w:r>
            <w:r w:rsidRPr="007851CF">
              <w:rPr>
                <w:rFonts w:ascii="Times New Roman" w:hAnsi="Times New Roman"/>
                <w:sz w:val="16"/>
                <w:szCs w:val="16"/>
              </w:rPr>
              <w:t>znáša verejný obstarávateľ, obstarávateľ alebo iný používateľ, ako sú náklady</w:t>
            </w:r>
          </w:p>
          <w:p w:rsidR="00C52EEC" w:rsidRPr="007851CF" w:rsidP="00517B81">
            <w:pPr>
              <w:bidi w:val="0"/>
              <w:rPr>
                <w:rFonts w:ascii="Times New Roman" w:hAnsi="Times New Roman"/>
                <w:sz w:val="16"/>
                <w:szCs w:val="16"/>
              </w:rPr>
            </w:pPr>
            <w:r w:rsidRPr="007851CF">
              <w:rPr>
                <w:rFonts w:ascii="Times New Roman" w:hAnsi="Times New Roman"/>
                <w:sz w:val="16"/>
                <w:szCs w:val="16"/>
              </w:rPr>
              <w:t>1.</w:t>
            </w:r>
            <w:r>
              <w:rPr>
                <w:rFonts w:ascii="Times New Roman" w:hAnsi="Times New Roman"/>
                <w:sz w:val="16"/>
                <w:szCs w:val="16"/>
              </w:rPr>
              <w:t xml:space="preserve"> </w:t>
            </w:r>
            <w:r w:rsidRPr="007851CF">
              <w:rPr>
                <w:rFonts w:ascii="Times New Roman" w:hAnsi="Times New Roman"/>
                <w:sz w:val="16"/>
                <w:szCs w:val="16"/>
              </w:rPr>
              <w:t>súvisiace s nadobudnutím,</w:t>
            </w:r>
          </w:p>
          <w:p w:rsidR="00C52EEC" w:rsidRPr="007851CF" w:rsidP="00517B81">
            <w:pPr>
              <w:bidi w:val="0"/>
              <w:rPr>
                <w:rFonts w:ascii="Times New Roman" w:hAnsi="Times New Roman"/>
                <w:sz w:val="16"/>
                <w:szCs w:val="16"/>
              </w:rPr>
            </w:pPr>
            <w:r w:rsidRPr="007851CF">
              <w:rPr>
                <w:rFonts w:ascii="Times New Roman" w:hAnsi="Times New Roman"/>
                <w:sz w:val="16"/>
                <w:szCs w:val="16"/>
              </w:rPr>
              <w:t>2.</w:t>
            </w:r>
            <w:r>
              <w:rPr>
                <w:rFonts w:ascii="Times New Roman" w:hAnsi="Times New Roman"/>
                <w:sz w:val="16"/>
                <w:szCs w:val="16"/>
              </w:rPr>
              <w:t xml:space="preserve"> </w:t>
            </w:r>
            <w:r w:rsidRPr="007851CF">
              <w:rPr>
                <w:rFonts w:ascii="Times New Roman" w:hAnsi="Times New Roman"/>
                <w:sz w:val="16"/>
                <w:szCs w:val="16"/>
              </w:rPr>
              <w:t>na používanie, ako je spotreba energie a iných zdrojov,</w:t>
            </w:r>
          </w:p>
          <w:p w:rsidR="00C52EEC" w:rsidRPr="007851CF" w:rsidP="00517B81">
            <w:pPr>
              <w:bidi w:val="0"/>
              <w:rPr>
                <w:rFonts w:ascii="Times New Roman" w:hAnsi="Times New Roman"/>
                <w:sz w:val="16"/>
                <w:szCs w:val="16"/>
              </w:rPr>
            </w:pPr>
            <w:r w:rsidRPr="007851CF">
              <w:rPr>
                <w:rFonts w:ascii="Times New Roman" w:hAnsi="Times New Roman"/>
                <w:sz w:val="16"/>
                <w:szCs w:val="16"/>
              </w:rPr>
              <w:t>3.</w:t>
            </w:r>
            <w:r>
              <w:rPr>
                <w:rFonts w:ascii="Times New Roman" w:hAnsi="Times New Roman"/>
                <w:sz w:val="16"/>
                <w:szCs w:val="16"/>
              </w:rPr>
              <w:t xml:space="preserve"> </w:t>
            </w:r>
            <w:r w:rsidRPr="007851CF">
              <w:rPr>
                <w:rFonts w:ascii="Times New Roman" w:hAnsi="Times New Roman"/>
                <w:sz w:val="16"/>
                <w:szCs w:val="16"/>
              </w:rPr>
              <w:t>na údržbu,</w:t>
            </w:r>
          </w:p>
          <w:p w:rsidR="00C52EEC" w:rsidRPr="007851CF" w:rsidP="00517B81">
            <w:pPr>
              <w:bidi w:val="0"/>
              <w:rPr>
                <w:rFonts w:ascii="Times New Roman" w:hAnsi="Times New Roman"/>
                <w:sz w:val="16"/>
                <w:szCs w:val="16"/>
              </w:rPr>
            </w:pPr>
            <w:r w:rsidRPr="007851CF">
              <w:rPr>
                <w:rFonts w:ascii="Times New Roman" w:hAnsi="Times New Roman"/>
                <w:sz w:val="16"/>
                <w:szCs w:val="16"/>
              </w:rPr>
              <w:t>4.na ukončenie životnosti, ako sú náklady na zber a recykláciu,</w:t>
            </w:r>
          </w:p>
          <w:p w:rsidR="00C52EEC" w:rsidRPr="001340E3" w:rsidP="002D2F03">
            <w:pPr>
              <w:bidi w:val="0"/>
              <w:rPr>
                <w:rFonts w:ascii="Times New Roman" w:hAnsi="Times New Roman"/>
                <w:sz w:val="16"/>
                <w:szCs w:val="16"/>
              </w:rPr>
            </w:pPr>
            <w:r w:rsidRPr="007851CF">
              <w:rPr>
                <w:rFonts w:ascii="Times New Roman" w:hAnsi="Times New Roman"/>
                <w:sz w:val="16"/>
                <w:szCs w:val="16"/>
              </w:rPr>
              <w:t>b)</w:t>
            </w:r>
            <w:r>
              <w:rPr>
                <w:rFonts w:ascii="Times New Roman" w:hAnsi="Times New Roman"/>
                <w:sz w:val="16"/>
                <w:szCs w:val="16"/>
              </w:rPr>
              <w:t xml:space="preserve"> </w:t>
            </w:r>
            <w:r w:rsidRPr="007851CF">
              <w:rPr>
                <w:rFonts w:ascii="Times New Roman" w:hAnsi="Times New Roman"/>
                <w:sz w:val="16"/>
                <w:szCs w:val="16"/>
              </w:rPr>
              <w:t>sa pripisujú k environmentálnym externalitám, spojené s výrobkom, stavbou alebo službou počas životného cyklu za predpokladu, že peňažnú hodnotu týchto nákladov možno určiť a overiť; tieto náklady môžu zahŕňať náklady na emisie skleníkových plynov, emisie iných znečisťujúcich látok a náklady na zmierňovanie klimatických zmien.</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68</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Ak verejní obstarávatelia posudzujú náklady na základe prístupu spočívajúceho v určení nákladov na životný cyklus, v súťažných podkladoch uvedú údaje, ktoré by mali uchádzači poskytnúť, ako aj metódu, ktorú verejní obstarávatelia na základe týchto údajov použijú na určenie nákladov na životný cyklus.</w:t>
            </w:r>
          </w:p>
          <w:p w:rsidR="00C52EEC" w:rsidRPr="00A33E0F" w:rsidP="00517B81">
            <w:pPr>
              <w:bidi w:val="0"/>
              <w:jc w:val="both"/>
              <w:rPr>
                <w:rFonts w:ascii="Times New Roman" w:hAnsi="Times New Roman"/>
                <w:sz w:val="16"/>
                <w:szCs w:val="16"/>
              </w:rPr>
            </w:pPr>
          </w:p>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Metóda použitá na posúdenie nákladov prisúditeľných k environmentálnym externalitám musí spĺňať všetky tieto podmienky:</w:t>
            </w:r>
          </w:p>
          <w:p w:rsidR="00C52EEC" w:rsidRPr="00A33E0F" w:rsidP="00517B81">
            <w:pPr>
              <w:bidi w:val="0"/>
              <w:jc w:val="both"/>
              <w:rPr>
                <w:rFonts w:ascii="Times New Roman" w:hAnsi="Times New Roman"/>
                <w:sz w:val="16"/>
                <w:szCs w:val="16"/>
              </w:rPr>
            </w:pPr>
          </w:p>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a)</w:t>
            </w:r>
            <w:r>
              <w:rPr>
                <w:rFonts w:ascii="Times New Roman" w:hAnsi="Times New Roman"/>
                <w:sz w:val="16"/>
                <w:szCs w:val="16"/>
              </w:rPr>
              <w:t xml:space="preserve"> </w:t>
            </w:r>
            <w:r w:rsidRPr="00A33E0F">
              <w:rPr>
                <w:rFonts w:ascii="Times New Roman" w:hAnsi="Times New Roman"/>
                <w:sz w:val="16"/>
                <w:szCs w:val="16"/>
              </w:rPr>
              <w:t>vychádza z objektívne overiteľných a nediskriminačných kritérií. Konkrétne, ak nebola stanovená na opakované alebo neustále uplatňovanie, nesmie neprimerane zvýhodniť alebo znevýhodniť niektoré hospodárske subjekty;</w:t>
            </w:r>
          </w:p>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 xml:space="preserve"> </w:t>
            </w:r>
          </w:p>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b)</w:t>
            </w:r>
            <w:r>
              <w:rPr>
                <w:rFonts w:ascii="Times New Roman" w:hAnsi="Times New Roman"/>
                <w:sz w:val="16"/>
                <w:szCs w:val="16"/>
              </w:rPr>
              <w:t xml:space="preserve"> </w:t>
            </w:r>
            <w:r w:rsidRPr="00A33E0F">
              <w:rPr>
                <w:rFonts w:ascii="Times New Roman" w:hAnsi="Times New Roman"/>
                <w:sz w:val="16"/>
                <w:szCs w:val="16"/>
              </w:rPr>
              <w:t>je dostupná všetkým zainteresovaným stranám;</w:t>
            </w:r>
          </w:p>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A33E0F">
              <w:rPr>
                <w:rFonts w:ascii="Times New Roman" w:hAnsi="Times New Roman"/>
                <w:sz w:val="16"/>
                <w:szCs w:val="16"/>
              </w:rPr>
              <w:t>c)</w:t>
            </w:r>
            <w:r>
              <w:rPr>
                <w:rFonts w:ascii="Times New Roman" w:hAnsi="Times New Roman"/>
                <w:sz w:val="16"/>
                <w:szCs w:val="16"/>
              </w:rPr>
              <w:t xml:space="preserve"> </w:t>
            </w:r>
            <w:r w:rsidRPr="00A33E0F">
              <w:rPr>
                <w:rFonts w:ascii="Times New Roman" w:hAnsi="Times New Roman"/>
                <w:sz w:val="16"/>
                <w:szCs w:val="16"/>
              </w:rPr>
              <w:t>požadované údaje môžu poskytnúť s vynaložením primeraného úsilia hospodárske subjekty konajúce s obvyklou obozretnosťou vrátane hospodárskych subjektov z tretích krajín, ktoré sú zmluvnou stranou GPA alebo iných medzinárodných dohôd, kými je Únia viazaná.</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2D2F03">
              <w:rPr>
                <w:rFonts w:ascii="Times New Roman" w:hAnsi="Times New Roman"/>
                <w:sz w:val="16"/>
                <w:szCs w:val="16"/>
              </w:rPr>
              <w:t>§: 44</w:t>
            </w:r>
          </w:p>
          <w:p w:rsidR="00C52EEC" w:rsidRPr="001340E3" w:rsidP="00517B81">
            <w:pPr>
              <w:bidi w:val="0"/>
              <w:jc w:val="both"/>
              <w:rPr>
                <w:rFonts w:ascii="Times New Roman" w:hAnsi="Times New Roman"/>
                <w:sz w:val="16"/>
                <w:szCs w:val="16"/>
              </w:rPr>
            </w:pPr>
            <w:r>
              <w:rPr>
                <w:rFonts w:ascii="Times New Roman" w:hAnsi="Times New Roman"/>
                <w:sz w:val="16"/>
                <w:szCs w:val="16"/>
              </w:rPr>
              <w:t>O: 7,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F08E3" w:rsidP="00517B81">
            <w:pPr>
              <w:bidi w:val="0"/>
              <w:rPr>
                <w:rFonts w:ascii="Times New Roman" w:hAnsi="Times New Roman"/>
                <w:sz w:val="16"/>
                <w:szCs w:val="16"/>
              </w:rPr>
            </w:pPr>
            <w:r w:rsidRPr="001F08E3">
              <w:rPr>
                <w:rFonts w:ascii="Times New Roman" w:hAnsi="Times New Roman"/>
                <w:sz w:val="16"/>
                <w:szCs w:val="16"/>
              </w:rPr>
              <w:t>(7) Ak verejný obstarávateľ alebo obstarávateľ použije na vyhodnotenie ponúk náklady počas životného cyklu výrobku, stavby alebo služby, v súťažných podkladoch určí metódu, ktorú použije na výpočet týchto nákladov a súčasne určí údaje, ktoré je uchádzač povinný poskytnúť na ich výpočet.</w:t>
            </w:r>
          </w:p>
          <w:p w:rsidR="00C52EEC" w:rsidRPr="001F08E3" w:rsidP="00517B81">
            <w:pPr>
              <w:bidi w:val="0"/>
              <w:rPr>
                <w:rFonts w:ascii="Times New Roman" w:hAnsi="Times New Roman"/>
                <w:sz w:val="16"/>
                <w:szCs w:val="16"/>
              </w:rPr>
            </w:pPr>
          </w:p>
          <w:p w:rsidR="00C52EEC" w:rsidRPr="001F08E3" w:rsidP="00517B81">
            <w:pPr>
              <w:bidi w:val="0"/>
              <w:rPr>
                <w:rFonts w:ascii="Times New Roman" w:hAnsi="Times New Roman"/>
                <w:sz w:val="16"/>
                <w:szCs w:val="16"/>
              </w:rPr>
            </w:pPr>
            <w:r w:rsidRPr="001F08E3">
              <w:rPr>
                <w:rFonts w:ascii="Times New Roman" w:hAnsi="Times New Roman"/>
                <w:sz w:val="16"/>
                <w:szCs w:val="16"/>
              </w:rPr>
              <w:t xml:space="preserve">(8) Ak verejný obstarávateľ alebo obstarávateľ použije na vyhodnotenie ponúk náklady, ktoré sa pripisujú k environmentálnym externalitám, metóda použitá na výpočet týchto nákladov musí spĺňať tieto podmienky:  </w:t>
            </w:r>
          </w:p>
          <w:p w:rsidR="00C52EEC" w:rsidRPr="001F08E3" w:rsidP="00517B81">
            <w:pPr>
              <w:bidi w:val="0"/>
              <w:rPr>
                <w:rFonts w:ascii="Times New Roman" w:hAnsi="Times New Roman"/>
                <w:sz w:val="16"/>
                <w:szCs w:val="16"/>
              </w:rPr>
            </w:pPr>
            <w:r w:rsidRPr="001F08E3">
              <w:rPr>
                <w:rFonts w:ascii="Times New Roman" w:hAnsi="Times New Roman"/>
                <w:sz w:val="16"/>
                <w:szCs w:val="16"/>
              </w:rPr>
              <w:t>a)</w:t>
            </w:r>
            <w:r>
              <w:rPr>
                <w:rFonts w:ascii="Times New Roman" w:hAnsi="Times New Roman"/>
                <w:sz w:val="16"/>
                <w:szCs w:val="16"/>
              </w:rPr>
              <w:t xml:space="preserve"> </w:t>
            </w:r>
            <w:r w:rsidRPr="001F08E3">
              <w:rPr>
                <w:rFonts w:ascii="Times New Roman" w:hAnsi="Times New Roman"/>
                <w:sz w:val="16"/>
                <w:szCs w:val="16"/>
              </w:rPr>
              <w:t>je založená na objektívne overiteľných a nediskriminačných kritériách; ak nebola určená na opakované alebo neustále uplatňovanie, nesmie neprimerane zvýhodniť alebo znevýhodniť niektoré hospodárske subjekty,</w:t>
            </w:r>
          </w:p>
          <w:p w:rsidR="00C52EEC" w:rsidRPr="001F08E3" w:rsidP="00517B81">
            <w:pPr>
              <w:bidi w:val="0"/>
              <w:rPr>
                <w:rFonts w:ascii="Times New Roman" w:hAnsi="Times New Roman"/>
                <w:sz w:val="16"/>
                <w:szCs w:val="16"/>
              </w:rPr>
            </w:pPr>
            <w:r w:rsidRPr="001F08E3">
              <w:rPr>
                <w:rFonts w:ascii="Times New Roman" w:hAnsi="Times New Roman"/>
                <w:sz w:val="16"/>
                <w:szCs w:val="16"/>
              </w:rPr>
              <w:t>b)</w:t>
            </w:r>
            <w:r>
              <w:rPr>
                <w:rFonts w:ascii="Times New Roman" w:hAnsi="Times New Roman"/>
                <w:sz w:val="16"/>
                <w:szCs w:val="16"/>
              </w:rPr>
              <w:t xml:space="preserve"> </w:t>
            </w:r>
            <w:r w:rsidRPr="001F08E3">
              <w:rPr>
                <w:rFonts w:ascii="Times New Roman" w:hAnsi="Times New Roman"/>
                <w:sz w:val="16"/>
                <w:szCs w:val="16"/>
              </w:rPr>
              <w:t>je dostupná všetkým zainteresovaným stranám,</w:t>
            </w:r>
          </w:p>
          <w:p w:rsidR="00C52EEC" w:rsidRPr="001340E3" w:rsidP="002D2F03">
            <w:pPr>
              <w:bidi w:val="0"/>
              <w:rPr>
                <w:rFonts w:ascii="Times New Roman" w:hAnsi="Times New Roman"/>
                <w:sz w:val="16"/>
                <w:szCs w:val="16"/>
              </w:rPr>
            </w:pPr>
            <w:r w:rsidRPr="001F08E3">
              <w:rPr>
                <w:rFonts w:ascii="Times New Roman" w:hAnsi="Times New Roman"/>
                <w:sz w:val="16"/>
                <w:szCs w:val="16"/>
              </w:rPr>
              <w:t>c)</w:t>
            </w:r>
            <w:r>
              <w:rPr>
                <w:rFonts w:ascii="Times New Roman" w:hAnsi="Times New Roman"/>
                <w:sz w:val="16"/>
                <w:szCs w:val="16"/>
              </w:rPr>
              <w:t xml:space="preserve"> </w:t>
            </w:r>
            <w:r w:rsidRPr="001F08E3">
              <w:rPr>
                <w:rFonts w:ascii="Times New Roman" w:hAnsi="Times New Roman"/>
                <w:sz w:val="16"/>
                <w:szCs w:val="16"/>
              </w:rPr>
              <w:t xml:space="preserve">požadované údaje na výpočet nákladov môžu poskytnúť s vynaložením primeraného úsilia hospodárske subjekty konajúce s obvyklou </w:t>
            </w:r>
            <w:r w:rsidR="002D2F03">
              <w:rPr>
                <w:rFonts w:ascii="Times New Roman" w:hAnsi="Times New Roman"/>
                <w:sz w:val="16"/>
                <w:szCs w:val="16"/>
              </w:rPr>
              <w:t>starostlivosťou</w:t>
            </w:r>
            <w:r w:rsidRPr="001F08E3">
              <w:rPr>
                <w:rFonts w:ascii="Times New Roman" w:hAnsi="Times New Roman"/>
                <w:sz w:val="16"/>
                <w:szCs w:val="16"/>
              </w:rPr>
              <w:t xml:space="preserve"> vrátane hospodárskych subjektov z tretích </w:t>
            </w:r>
            <w:r w:rsidR="002D2F03">
              <w:rPr>
                <w:rFonts w:ascii="Times New Roman" w:hAnsi="Times New Roman"/>
                <w:sz w:val="16"/>
                <w:szCs w:val="16"/>
              </w:rPr>
              <w:t>štátov</w:t>
            </w:r>
            <w:r w:rsidRPr="001F08E3">
              <w:rPr>
                <w:rFonts w:ascii="Times New Roman" w:hAnsi="Times New Roman"/>
                <w:sz w:val="16"/>
                <w:szCs w:val="16"/>
              </w:rPr>
              <w:t>, ktoré sú zmluvnou stranou Dohody o vládnom obstarávaní alebo</w:t>
            </w:r>
            <w:r>
              <w:rPr>
                <w:rFonts w:ascii="Times New Roman" w:hAnsi="Times New Roman"/>
              </w:rPr>
              <w:t xml:space="preserve"> </w:t>
            </w:r>
            <w:r w:rsidRPr="0061713E">
              <w:rPr>
                <w:rFonts w:ascii="Times New Roman" w:hAnsi="Times New Roman"/>
                <w:sz w:val="16"/>
                <w:szCs w:val="16"/>
              </w:rPr>
              <w:t xml:space="preserve">inej medzinárodnej zmluvy, </w:t>
            </w:r>
            <w:r>
              <w:rPr>
                <w:rFonts w:ascii="Times New Roman" w:hAnsi="Times New Roman"/>
                <w:sz w:val="16"/>
                <w:szCs w:val="16"/>
              </w:rPr>
              <w:t>ktorou je Európska únia viazaná</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68</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64556" w:rsidP="00517B81">
            <w:pPr>
              <w:bidi w:val="0"/>
              <w:jc w:val="both"/>
              <w:rPr>
                <w:rFonts w:ascii="Times New Roman" w:hAnsi="Times New Roman"/>
                <w:sz w:val="16"/>
                <w:szCs w:val="16"/>
              </w:rPr>
            </w:pPr>
            <w:r w:rsidRPr="00364556">
              <w:rPr>
                <w:rFonts w:ascii="Times New Roman" w:hAnsi="Times New Roman"/>
                <w:sz w:val="16"/>
                <w:szCs w:val="16"/>
              </w:rPr>
              <w:t>Vždy keď sa určitá spoločná metóda výpočtu nákladov na životný cyklus stanoví legislatívnym aktom Únie ako povinná, táto spoločná metóda sa uplatňuje na posúdenie nákladov na životný cyklus.</w:t>
            </w:r>
          </w:p>
          <w:p w:rsidR="00C52EEC" w:rsidRPr="00364556"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364556">
              <w:rPr>
                <w:rFonts w:ascii="Times New Roman" w:hAnsi="Times New Roman"/>
                <w:sz w:val="16"/>
                <w:szCs w:val="16"/>
              </w:rPr>
              <w:t>Zoznam takýchto legislatívnych a v prípade potreby aj delegovaných aktov, ktoré legislatívne akty dopĺňajú, sa nachádza v prílohe XIII. Komisia je v súlade s článkom 87 oprávnená prijímať delegované akty týkajúce sa aktualizácie tohto zoznamu, keď je aktualizácia zoznamu potrebná z dôvodu prijatia nových právnych predpisov, ktorými sa ustanovuje určitá spoločná metóda ako povinná, alebo zrušenia či úpravy platných právnych aktov.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Návrh zákona o verejnom obstarávaní</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RPr="00364556" w:rsidP="00517B81">
            <w:pPr>
              <w:bidi w:val="0"/>
              <w:rPr>
                <w:rFonts w:ascii="Times New Roman" w:hAnsi="Times New Roman"/>
                <w:sz w:val="16"/>
                <w:szCs w:val="16"/>
              </w:rPr>
            </w:pPr>
          </w:p>
          <w:p w:rsidR="00C52EEC" w:rsidRPr="00364556" w:rsidP="00517B81">
            <w:pPr>
              <w:bidi w:val="0"/>
              <w:rPr>
                <w:rFonts w:ascii="Times New Roman" w:hAnsi="Times New Roman"/>
                <w:sz w:val="16"/>
                <w:szCs w:val="16"/>
              </w:rPr>
            </w:pPr>
          </w:p>
          <w:p w:rsidR="00C52EEC" w:rsidRPr="00364556"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002D2F03">
              <w:rPr>
                <w:rFonts w:ascii="Times New Roman" w:hAnsi="Times New Roman"/>
                <w:sz w:val="16"/>
                <w:szCs w:val="16"/>
              </w:rPr>
              <w:t>§: 45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2D2F03">
            <w:pPr>
              <w:bidi w:val="0"/>
              <w:rPr>
                <w:rFonts w:ascii="Times New Roman" w:hAnsi="Times New Roman"/>
                <w:sz w:val="16"/>
                <w:szCs w:val="16"/>
              </w:rPr>
            </w:pPr>
            <w:r w:rsidRPr="00145C50">
              <w:rPr>
                <w:rFonts w:ascii="Times New Roman" w:hAnsi="Times New Roman"/>
                <w:sz w:val="16"/>
                <w:szCs w:val="16"/>
              </w:rPr>
              <w:t>Ak ide o nadlimitnú zákazku na dodanie motorových vozidiel kategórie M1, M2, M3, N1, N2 a N3, verejný obst</w:t>
            </w:r>
            <w:r>
              <w:rPr>
                <w:rFonts w:ascii="Times New Roman" w:hAnsi="Times New Roman"/>
                <w:sz w:val="16"/>
                <w:szCs w:val="16"/>
              </w:rPr>
              <w:t>arávateľ a obstarávateľ zohľadnia</w:t>
            </w:r>
            <w:r w:rsidRPr="00145C50">
              <w:rPr>
                <w:rFonts w:ascii="Times New Roman" w:hAnsi="Times New Roman"/>
                <w:sz w:val="16"/>
                <w:szCs w:val="16"/>
              </w:rPr>
              <w:t xml:space="preserve"> energetické a environmentálne vplyvy prevádzky motorových vozidiel počas ich životnosti podľa osobitného predpisu </w:t>
            </w:r>
            <w:r w:rsidR="004B6335">
              <w:rPr>
                <w:rFonts w:ascii="Times New Roman" w:hAnsi="Times New Roman"/>
                <w:sz w:val="16"/>
                <w:szCs w:val="16"/>
              </w:rPr>
              <w:t>5</w:t>
            </w:r>
            <w:r w:rsidR="002D2F03">
              <w:rPr>
                <w:rFonts w:ascii="Times New Roman" w:hAnsi="Times New Roman"/>
                <w:sz w:val="16"/>
                <w:szCs w:val="16"/>
              </w:rPr>
              <w:t>1</w:t>
            </w:r>
            <w:r w:rsidRPr="00145C50">
              <w:rPr>
                <w:rFonts w:ascii="Times New Roman" w:hAnsi="Times New Roman"/>
                <w:sz w:val="16"/>
                <w:szCs w:val="16"/>
              </w:rPr>
              <w:t>) v opise predmetu zákazky alebo v kritériách na vyhodnotenie ponúk.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69</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A33E0F">
              <w:rPr>
                <w:rFonts w:ascii="Times New Roman" w:hAnsi="Times New Roman"/>
                <w:sz w:val="16"/>
                <w:szCs w:val="16"/>
              </w:rPr>
              <w:t>Verejní obstarávatelia od hospodárskych subjektov požadujú, aby vysvetlili cenu alebo náklady, ktoré sa v ponuke navrhujú, ak sa zdá, že ponuky sú vzhľadom na dané práce, tovar alebo služby neobvykle nízke.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2D2F03">
              <w:rPr>
                <w:rFonts w:ascii="Times New Roman" w:hAnsi="Times New Roman"/>
                <w:sz w:val="16"/>
                <w:szCs w:val="16"/>
              </w:rPr>
              <w:t>§: 53</w:t>
            </w:r>
          </w:p>
          <w:p w:rsidR="00C52EEC" w:rsidP="00517B81">
            <w:pPr>
              <w:bidi w:val="0"/>
              <w:jc w:val="both"/>
              <w:rPr>
                <w:rFonts w:ascii="Times New Roman" w:hAnsi="Times New Roman"/>
                <w:sz w:val="16"/>
                <w:szCs w:val="16"/>
              </w:rPr>
            </w:pPr>
            <w:r>
              <w:rPr>
                <w:rFonts w:ascii="Times New Roman" w:hAnsi="Times New Roman"/>
                <w:sz w:val="16"/>
                <w:szCs w:val="16"/>
              </w:rPr>
              <w:t>O: 2</w:t>
            </w:r>
          </w:p>
          <w:p w:rsidR="00C52EEC" w:rsidP="00517B81">
            <w:pPr>
              <w:bidi w:val="0"/>
              <w:jc w:val="both"/>
              <w:rPr>
                <w:rFonts w:ascii="Times New Roman" w:hAnsi="Times New Roman"/>
                <w:sz w:val="16"/>
                <w:szCs w:val="16"/>
              </w:rPr>
            </w:pPr>
            <w:r>
              <w:rPr>
                <w:rFonts w:ascii="Times New Roman" w:hAnsi="Times New Roman"/>
                <w:sz w:val="16"/>
                <w:szCs w:val="16"/>
              </w:rPr>
              <w:t>V: 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2D2F03">
              <w:rPr>
                <w:rFonts w:ascii="Times New Roman" w:hAnsi="Times New Roman"/>
                <w:sz w:val="16"/>
                <w:szCs w:val="16"/>
              </w:rPr>
              <w:t>§ 53</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Pr="002F4EE2">
              <w:rPr>
                <w:rFonts w:ascii="Times New Roman" w:hAnsi="Times New Roman"/>
                <w:sz w:val="16"/>
                <w:szCs w:val="16"/>
              </w:rPr>
              <w:t>Ak sa pri určitej zákazke javí ponuka ako mimoriadne nízka vo vzťahu k tovaru, stavebným prácam alebo službe, komisia písomne požiada uchádzača o</w:t>
            </w:r>
            <w:r>
              <w:rPr>
                <w:rFonts w:ascii="Times New Roman" w:hAnsi="Times New Roman"/>
                <w:sz w:val="16"/>
                <w:szCs w:val="16"/>
              </w:rPr>
              <w:t xml:space="preserve"> </w:t>
            </w:r>
            <w:r w:rsidRPr="006C28B2">
              <w:rPr>
                <w:rFonts w:ascii="Times New Roman" w:hAnsi="Times New Roman"/>
                <w:sz w:val="16"/>
                <w:szCs w:val="16"/>
              </w:rPr>
              <w:t xml:space="preserve"> vysvetlenie týkajúce sa tej časti ponuky, ktoré sú pre jej cenu podstatné. Vysvetlenie sa môže týkať najmä:</w:t>
            </w:r>
            <w:r w:rsidRPr="002F4EE2">
              <w:rPr>
                <w:rFonts w:ascii="Times New Roman" w:hAnsi="Times New Roman"/>
                <w:sz w:val="16"/>
                <w:szCs w:val="16"/>
              </w:rPr>
              <w:t>.</w:t>
            </w:r>
          </w:p>
          <w:p w:rsidR="00C52EEC" w:rsidP="00517B81">
            <w:pPr>
              <w:bidi w:val="0"/>
              <w:jc w:val="both"/>
              <w:rPr>
                <w:rFonts w:ascii="Times New Roman" w:hAnsi="Times New Roman"/>
                <w:sz w:val="16"/>
                <w:szCs w:val="16"/>
              </w:rPr>
            </w:pPr>
          </w:p>
          <w:p w:rsidR="00C52EEC" w:rsidRPr="00DF2330" w:rsidP="00517B81">
            <w:pPr>
              <w:bidi w:val="0"/>
              <w:jc w:val="both"/>
              <w:rPr>
                <w:rFonts w:ascii="Times New Roman" w:hAnsi="Times New Roman"/>
                <w:sz w:val="16"/>
                <w:szCs w:val="16"/>
              </w:rPr>
            </w:pPr>
            <w:r w:rsidRPr="00DF2330">
              <w:rPr>
                <w:rFonts w:ascii="Times New Roman" w:hAnsi="Times New Roman"/>
                <w:sz w:val="16"/>
                <w:szCs w:val="16"/>
              </w:rPr>
              <w:t>(3) Ak boli predložené najmenej tri ponuky od uchádzačov, ktorí spĺňajú podmienky účasti, ktoré spĺňajú požiadavky verejného obstarávateľa alebo obstarávateľa na predmet zákazky, mimoriadne nízkou ponukou je vždy aj ponuka, ktorá obsahuje cenu plnenia najmenej o</w:t>
            </w:r>
          </w:p>
          <w:p w:rsidR="00C52EEC" w:rsidRPr="00DF2330" w:rsidP="00517B81">
            <w:pPr>
              <w:numPr>
                <w:ilvl w:val="1"/>
                <w:numId w:val="31"/>
              </w:numPr>
              <w:tabs>
                <w:tab w:val="clear" w:pos="2142"/>
              </w:tabs>
              <w:bidi w:val="0"/>
              <w:adjustRightInd w:val="0"/>
              <w:ind w:left="284" w:hanging="284"/>
              <w:jc w:val="both"/>
              <w:rPr>
                <w:rFonts w:ascii="Times New Roman" w:hAnsi="Times New Roman"/>
                <w:sz w:val="16"/>
                <w:szCs w:val="16"/>
              </w:rPr>
            </w:pPr>
            <w:r w:rsidRPr="00DF2330">
              <w:rPr>
                <w:rFonts w:ascii="Times New Roman" w:hAnsi="Times New Roman"/>
                <w:sz w:val="16"/>
                <w:szCs w:val="16"/>
              </w:rPr>
              <w:t xml:space="preserve">15% nižšiu </w:t>
            </w:r>
            <w:r w:rsidR="002D2F03">
              <w:rPr>
                <w:rFonts w:ascii="Times New Roman" w:hAnsi="Times New Roman"/>
                <w:sz w:val="16"/>
                <w:szCs w:val="16"/>
              </w:rPr>
              <w:t>ako</w:t>
            </w:r>
            <w:r w:rsidRPr="00DF2330">
              <w:rPr>
                <w:rFonts w:ascii="Times New Roman" w:hAnsi="Times New Roman"/>
                <w:sz w:val="16"/>
                <w:szCs w:val="16"/>
              </w:rPr>
              <w:t xml:space="preserve"> priemer cien plnenia podľa ostatných ponúk okrem ponuky s najvyššou cenou alebo </w:t>
            </w:r>
          </w:p>
          <w:p w:rsidR="00C52EEC" w:rsidRPr="001340E3" w:rsidP="002D2F03">
            <w:pPr>
              <w:bidi w:val="0"/>
              <w:jc w:val="both"/>
              <w:rPr>
                <w:rFonts w:ascii="Times New Roman" w:hAnsi="Times New Roman"/>
                <w:sz w:val="16"/>
                <w:szCs w:val="16"/>
              </w:rPr>
            </w:pPr>
            <w:r>
              <w:rPr>
                <w:rFonts w:ascii="Times New Roman" w:hAnsi="Times New Roman"/>
                <w:sz w:val="16"/>
                <w:szCs w:val="16"/>
              </w:rPr>
              <w:t xml:space="preserve">b) </w:t>
            </w:r>
            <w:r w:rsidRPr="00DF2330">
              <w:rPr>
                <w:rFonts w:ascii="Times New Roman" w:hAnsi="Times New Roman"/>
                <w:sz w:val="16"/>
                <w:szCs w:val="16"/>
              </w:rPr>
              <w:t xml:space="preserve">10% nižšiu </w:t>
            </w:r>
            <w:r w:rsidR="002D2F03">
              <w:rPr>
                <w:rFonts w:ascii="Times New Roman" w:hAnsi="Times New Roman"/>
                <w:sz w:val="16"/>
                <w:szCs w:val="16"/>
              </w:rPr>
              <w:t>ako</w:t>
            </w:r>
            <w:r w:rsidRPr="00DF2330">
              <w:rPr>
                <w:rFonts w:ascii="Times New Roman" w:hAnsi="Times New Roman"/>
                <w:sz w:val="16"/>
                <w:szCs w:val="16"/>
              </w:rPr>
              <w:t xml:space="preserve"> je cena plnenia podľa ponuky s druhou najnižšou cenou plnenia.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69</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Vysvetlenia uvedené v odseku 1 sa môžu vzťahovať najmä na:</w:t>
            </w:r>
          </w:p>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a)</w:t>
            </w:r>
            <w:r>
              <w:rPr>
                <w:rFonts w:ascii="Times New Roman" w:hAnsi="Times New Roman"/>
                <w:sz w:val="16"/>
                <w:szCs w:val="16"/>
              </w:rPr>
              <w:t xml:space="preserve"> </w:t>
            </w:r>
            <w:r w:rsidRPr="00A33E0F">
              <w:rPr>
                <w:rFonts w:ascii="Times New Roman" w:hAnsi="Times New Roman"/>
                <w:sz w:val="16"/>
                <w:szCs w:val="16"/>
              </w:rPr>
              <w:t>hospodárnosť výrobného procesu, poskytovaných služieb alebo stavebných postupov;</w:t>
            </w:r>
          </w:p>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b)</w:t>
            </w:r>
            <w:r>
              <w:rPr>
                <w:rFonts w:ascii="Times New Roman" w:hAnsi="Times New Roman"/>
                <w:sz w:val="16"/>
                <w:szCs w:val="16"/>
              </w:rPr>
              <w:t xml:space="preserve"> </w:t>
            </w:r>
            <w:r w:rsidRPr="00A33E0F">
              <w:rPr>
                <w:rFonts w:ascii="Times New Roman" w:hAnsi="Times New Roman"/>
                <w:sz w:val="16"/>
                <w:szCs w:val="16"/>
              </w:rPr>
              <w:t>zvolené technické riešenia alebo akékoľvek výnimočne priaznivé podmienky, ktoré má uchádzač k dispozícii na dodávku výrobkov alebo služieb na uskutočnenie práce;</w:t>
            </w:r>
          </w:p>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c)</w:t>
            </w:r>
            <w:r>
              <w:rPr>
                <w:rFonts w:ascii="Times New Roman" w:hAnsi="Times New Roman"/>
                <w:sz w:val="16"/>
                <w:szCs w:val="16"/>
              </w:rPr>
              <w:t xml:space="preserve"> </w:t>
            </w:r>
            <w:r w:rsidRPr="00A33E0F">
              <w:rPr>
                <w:rFonts w:ascii="Times New Roman" w:hAnsi="Times New Roman"/>
                <w:sz w:val="16"/>
                <w:szCs w:val="16"/>
              </w:rPr>
              <w:t>originalitu práce, tovaru alebo služieb, ktoré uchádzač navrhuje;</w:t>
            </w:r>
          </w:p>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d)</w:t>
            </w:r>
            <w:r>
              <w:rPr>
                <w:rFonts w:ascii="Times New Roman" w:hAnsi="Times New Roman"/>
                <w:sz w:val="16"/>
                <w:szCs w:val="16"/>
              </w:rPr>
              <w:t xml:space="preserve"> </w:t>
            </w:r>
            <w:r w:rsidRPr="00A33E0F">
              <w:rPr>
                <w:rFonts w:ascii="Times New Roman" w:hAnsi="Times New Roman"/>
                <w:sz w:val="16"/>
                <w:szCs w:val="16"/>
              </w:rPr>
              <w:t>dodržiavanie povinností uvedených v článku 18 ods. 2;</w:t>
            </w:r>
          </w:p>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e)</w:t>
            </w:r>
            <w:r>
              <w:rPr>
                <w:rFonts w:ascii="Times New Roman" w:hAnsi="Times New Roman"/>
                <w:sz w:val="16"/>
                <w:szCs w:val="16"/>
              </w:rPr>
              <w:t xml:space="preserve"> </w:t>
            </w:r>
            <w:r w:rsidRPr="00A33E0F">
              <w:rPr>
                <w:rFonts w:ascii="Times New Roman" w:hAnsi="Times New Roman"/>
                <w:sz w:val="16"/>
                <w:szCs w:val="16"/>
              </w:rPr>
              <w:t>dodržiavanie povinností uvedených v článku 71;</w:t>
            </w:r>
          </w:p>
          <w:p w:rsidR="00C52EEC" w:rsidRPr="00FC7D57" w:rsidP="00517B81">
            <w:pPr>
              <w:bidi w:val="0"/>
              <w:jc w:val="both"/>
              <w:rPr>
                <w:rFonts w:ascii="Times New Roman" w:hAnsi="Times New Roman"/>
                <w:sz w:val="16"/>
                <w:szCs w:val="16"/>
              </w:rPr>
            </w:pPr>
            <w:r w:rsidRPr="00A33E0F">
              <w:rPr>
                <w:rFonts w:ascii="Times New Roman" w:hAnsi="Times New Roman"/>
                <w:sz w:val="16"/>
                <w:szCs w:val="16"/>
              </w:rPr>
              <w:t>f)</w:t>
            </w:r>
            <w:r>
              <w:rPr>
                <w:rFonts w:ascii="Times New Roman" w:hAnsi="Times New Roman"/>
                <w:sz w:val="16"/>
                <w:szCs w:val="16"/>
              </w:rPr>
              <w:t xml:space="preserve"> </w:t>
            </w:r>
            <w:r w:rsidRPr="00A33E0F">
              <w:rPr>
                <w:rFonts w:ascii="Times New Roman" w:hAnsi="Times New Roman"/>
                <w:sz w:val="16"/>
                <w:szCs w:val="16"/>
              </w:rPr>
              <w:t>možnosť uchádzača získať štátnu pomoc.</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2D2F03">
              <w:rPr>
                <w:rFonts w:ascii="Times New Roman" w:hAnsi="Times New Roman"/>
                <w:sz w:val="16"/>
                <w:szCs w:val="16"/>
              </w:rPr>
              <w:t>§: 53</w:t>
            </w:r>
          </w:p>
          <w:p w:rsidR="00C52EEC" w:rsidP="00517B81">
            <w:pPr>
              <w:bidi w:val="0"/>
              <w:jc w:val="both"/>
              <w:rPr>
                <w:rFonts w:ascii="Times New Roman" w:hAnsi="Times New Roman"/>
                <w:sz w:val="16"/>
                <w:szCs w:val="16"/>
              </w:rPr>
            </w:pPr>
            <w:r>
              <w:rPr>
                <w:rFonts w:ascii="Times New Roman" w:hAnsi="Times New Roman"/>
                <w:sz w:val="16"/>
                <w:szCs w:val="16"/>
              </w:rPr>
              <w:t>O: 2</w:t>
            </w:r>
          </w:p>
          <w:p w:rsidR="00C52EEC" w:rsidRPr="001340E3" w:rsidP="00517B81">
            <w:pPr>
              <w:bidi w:val="0"/>
              <w:jc w:val="both"/>
              <w:rPr>
                <w:rFonts w:ascii="Times New Roman" w:hAnsi="Times New Roman"/>
                <w:sz w:val="16"/>
                <w:szCs w:val="16"/>
              </w:rPr>
            </w:pPr>
            <w:r>
              <w:rPr>
                <w:rFonts w:ascii="Times New Roman" w:hAnsi="Times New Roman"/>
                <w:sz w:val="16"/>
                <w:szCs w:val="16"/>
              </w:rPr>
              <w:t>V: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C28B2" w:rsidP="00517B81">
            <w:pPr>
              <w:bidi w:val="0"/>
              <w:jc w:val="both"/>
              <w:rPr>
                <w:rFonts w:ascii="Times New Roman" w:hAnsi="Times New Roman"/>
                <w:sz w:val="16"/>
                <w:szCs w:val="16"/>
              </w:rPr>
            </w:pPr>
            <w:r w:rsidRPr="006C28B2">
              <w:rPr>
                <w:rFonts w:ascii="Times New Roman" w:hAnsi="Times New Roman"/>
                <w:sz w:val="16"/>
                <w:szCs w:val="16"/>
              </w:rPr>
              <w:t>Vysvetlenie sa môže týkať najmä:</w:t>
            </w:r>
          </w:p>
          <w:p w:rsidR="00C52EEC" w:rsidRPr="006C28B2" w:rsidP="002D2F03">
            <w:pPr>
              <w:numPr>
                <w:numId w:val="62"/>
              </w:numPr>
              <w:tabs>
                <w:tab w:val="clear" w:pos="720"/>
              </w:tabs>
              <w:bidi w:val="0"/>
              <w:ind w:left="347" w:hanging="283"/>
              <w:jc w:val="both"/>
              <w:rPr>
                <w:rFonts w:ascii="Times New Roman" w:hAnsi="Times New Roman"/>
                <w:sz w:val="16"/>
                <w:szCs w:val="16"/>
              </w:rPr>
            </w:pPr>
            <w:r w:rsidRPr="006C28B2">
              <w:rPr>
                <w:rFonts w:ascii="Times New Roman" w:hAnsi="Times New Roman"/>
                <w:sz w:val="16"/>
                <w:szCs w:val="16"/>
              </w:rPr>
              <w:t>hospodárnosti stavebných postupov, hospodárnosti výrobných postupov alebo hospodárnosti poskytovaných služieb,</w:t>
            </w:r>
          </w:p>
          <w:p w:rsidR="00C52EEC" w:rsidRPr="006C28B2" w:rsidP="002D2F03">
            <w:pPr>
              <w:numPr>
                <w:numId w:val="62"/>
              </w:numPr>
              <w:tabs>
                <w:tab w:val="clear" w:pos="720"/>
              </w:tabs>
              <w:bidi w:val="0"/>
              <w:ind w:left="347" w:hanging="283"/>
              <w:jc w:val="both"/>
              <w:rPr>
                <w:rFonts w:ascii="Times New Roman" w:hAnsi="Times New Roman"/>
                <w:sz w:val="16"/>
                <w:szCs w:val="16"/>
              </w:rPr>
            </w:pPr>
            <w:r w:rsidRPr="006C28B2">
              <w:rPr>
                <w:rFonts w:ascii="Times New Roman" w:hAnsi="Times New Roman"/>
                <w:sz w:val="16"/>
                <w:szCs w:val="16"/>
              </w:rPr>
              <w:t>technického riešenia alebo osobitne výhodných podmienok, ktoré má uchádzač k dispozícii na dodanie tovaru, na uskutočnenie stavebných prác, na poskytnutie služby,</w:t>
            </w:r>
          </w:p>
          <w:p w:rsidR="00C52EEC" w:rsidRPr="006C28B2" w:rsidP="002D2F03">
            <w:pPr>
              <w:numPr>
                <w:numId w:val="62"/>
              </w:numPr>
              <w:tabs>
                <w:tab w:val="clear" w:pos="720"/>
              </w:tabs>
              <w:bidi w:val="0"/>
              <w:ind w:left="347" w:hanging="283"/>
              <w:jc w:val="both"/>
              <w:rPr>
                <w:rFonts w:ascii="Times New Roman" w:hAnsi="Times New Roman"/>
                <w:sz w:val="16"/>
                <w:szCs w:val="16"/>
              </w:rPr>
            </w:pPr>
            <w:r w:rsidRPr="006C28B2">
              <w:rPr>
                <w:rFonts w:ascii="Times New Roman" w:hAnsi="Times New Roman"/>
                <w:sz w:val="16"/>
                <w:szCs w:val="16"/>
              </w:rPr>
              <w:t>osobitosti tovaru, osobitosti stavebných prác alebo osobitosti služby navrhovanej uchádzačom,</w:t>
            </w:r>
          </w:p>
          <w:p w:rsidR="00C52EEC" w:rsidRPr="006C28B2" w:rsidP="002D2F03">
            <w:pPr>
              <w:numPr>
                <w:numId w:val="62"/>
              </w:numPr>
              <w:tabs>
                <w:tab w:val="clear" w:pos="720"/>
              </w:tabs>
              <w:bidi w:val="0"/>
              <w:ind w:left="347" w:hanging="283"/>
              <w:jc w:val="both"/>
              <w:rPr>
                <w:rFonts w:ascii="Times New Roman" w:hAnsi="Times New Roman"/>
                <w:sz w:val="16"/>
                <w:szCs w:val="16"/>
              </w:rPr>
            </w:pPr>
            <w:r w:rsidRPr="006C28B2">
              <w:rPr>
                <w:rFonts w:ascii="Times New Roman" w:hAnsi="Times New Roman"/>
                <w:sz w:val="16"/>
                <w:szCs w:val="16"/>
              </w:rPr>
              <w:t>dodržiavania povinností v oblasti ochrany životného prostredia, sociálneho práva alebo pracovného práva podľa osobitných predpisov,</w:t>
            </w:r>
          </w:p>
          <w:p w:rsidR="00C52EEC" w:rsidRPr="006C28B2" w:rsidP="002D2F03">
            <w:pPr>
              <w:numPr>
                <w:numId w:val="62"/>
              </w:numPr>
              <w:tabs>
                <w:tab w:val="clear" w:pos="720"/>
              </w:tabs>
              <w:bidi w:val="0"/>
              <w:ind w:left="347" w:hanging="283"/>
              <w:jc w:val="both"/>
              <w:rPr>
                <w:rFonts w:ascii="Times New Roman" w:hAnsi="Times New Roman"/>
                <w:sz w:val="16"/>
                <w:szCs w:val="16"/>
              </w:rPr>
            </w:pPr>
            <w:r w:rsidRPr="006C28B2">
              <w:rPr>
                <w:rFonts w:ascii="Times New Roman" w:hAnsi="Times New Roman"/>
                <w:sz w:val="16"/>
                <w:szCs w:val="16"/>
              </w:rPr>
              <w:t>dodržiavania povinností voči subdodávateľom,</w:t>
            </w:r>
          </w:p>
          <w:p w:rsidR="00C52EEC" w:rsidRPr="001340E3" w:rsidP="002D2F03">
            <w:pPr>
              <w:numPr>
                <w:numId w:val="62"/>
              </w:numPr>
              <w:tabs>
                <w:tab w:val="clear" w:pos="720"/>
              </w:tabs>
              <w:bidi w:val="0"/>
              <w:ind w:left="347" w:hanging="283"/>
              <w:jc w:val="both"/>
              <w:rPr>
                <w:rFonts w:ascii="Times New Roman" w:hAnsi="Times New Roman"/>
                <w:sz w:val="16"/>
                <w:szCs w:val="16"/>
              </w:rPr>
            </w:pPr>
            <w:r w:rsidRPr="006C28B2">
              <w:rPr>
                <w:rFonts w:ascii="Times New Roman" w:hAnsi="Times New Roman"/>
                <w:sz w:val="16"/>
                <w:szCs w:val="16"/>
              </w:rPr>
              <w:t>možnosti uchádzača získať štátnu pomoc.</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69</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33E0F" w:rsidP="00517B81">
            <w:pPr>
              <w:bidi w:val="0"/>
              <w:jc w:val="both"/>
              <w:rPr>
                <w:rFonts w:ascii="Times New Roman" w:hAnsi="Times New Roman"/>
                <w:sz w:val="16"/>
                <w:szCs w:val="16"/>
              </w:rPr>
            </w:pPr>
            <w:r w:rsidRPr="00A33E0F">
              <w:rPr>
                <w:rFonts w:ascii="Times New Roman" w:hAnsi="Times New Roman"/>
                <w:sz w:val="16"/>
                <w:szCs w:val="16"/>
              </w:rPr>
              <w:t>Verejný obstarávateľ posúdi poskytnuté informácie konzultáciou s uchádzačom. Ponuku môže zamietnuť len v prípade, ak poskytnuté dôkazy uspokojivo nedokladujú nízku úroveň navrhovaných cien alebo nákladov, pričom sa zohľadnia prvky uvedené v odseku 2.</w:t>
            </w:r>
          </w:p>
          <w:p w:rsidR="00C52EEC" w:rsidRPr="00A33E0F" w:rsidP="00517B81">
            <w:pPr>
              <w:bidi w:val="0"/>
              <w:jc w:val="both"/>
              <w:rPr>
                <w:rFonts w:ascii="Times New Roman" w:hAnsi="Times New Roman"/>
                <w:sz w:val="16"/>
                <w:szCs w:val="16"/>
              </w:rPr>
            </w:pPr>
          </w:p>
          <w:p w:rsidR="00C52EEC" w:rsidRPr="00FC7D57" w:rsidP="00517B81">
            <w:pPr>
              <w:bidi w:val="0"/>
              <w:jc w:val="both"/>
              <w:rPr>
                <w:rFonts w:ascii="Times New Roman" w:hAnsi="Times New Roman"/>
                <w:sz w:val="16"/>
                <w:szCs w:val="16"/>
              </w:rPr>
            </w:pPr>
            <w:r w:rsidRPr="00A33E0F">
              <w:rPr>
                <w:rFonts w:ascii="Times New Roman" w:hAnsi="Times New Roman"/>
                <w:sz w:val="16"/>
                <w:szCs w:val="16"/>
              </w:rPr>
              <w:t>Verejní obstarávatelia zamietnu ponuku, ak zistia, že ponuka je neobvykle nízka preto, lebo nie je v súlade s uplatniteľnými povinnosťami uvedenými v článku 18 ods.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2D2F03">
              <w:rPr>
                <w:rFonts w:ascii="Times New Roman" w:hAnsi="Times New Roman"/>
                <w:sz w:val="16"/>
                <w:szCs w:val="16"/>
              </w:rPr>
              <w:t>§: 53</w:t>
            </w:r>
          </w:p>
          <w:p w:rsidR="00C52EEC" w:rsidP="00517B81">
            <w:pPr>
              <w:bidi w:val="0"/>
              <w:jc w:val="both"/>
              <w:rPr>
                <w:rFonts w:ascii="Times New Roman" w:hAnsi="Times New Roman"/>
                <w:sz w:val="16"/>
                <w:szCs w:val="16"/>
              </w:rPr>
            </w:pPr>
            <w:r>
              <w:rPr>
                <w:rFonts w:ascii="Times New Roman" w:hAnsi="Times New Roman"/>
                <w:sz w:val="16"/>
                <w:szCs w:val="16"/>
              </w:rPr>
              <w:t>O: 4</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2D2F03">
              <w:rPr>
                <w:rFonts w:ascii="Times New Roman" w:hAnsi="Times New Roman"/>
                <w:sz w:val="16"/>
                <w:szCs w:val="16"/>
              </w:rPr>
              <w:t>§: 53</w:t>
            </w:r>
          </w:p>
          <w:p w:rsidR="00C52EEC" w:rsidP="00517B81">
            <w:pPr>
              <w:bidi w:val="0"/>
              <w:jc w:val="both"/>
              <w:rPr>
                <w:rFonts w:ascii="Times New Roman" w:hAnsi="Times New Roman"/>
                <w:sz w:val="16"/>
                <w:szCs w:val="16"/>
              </w:rPr>
            </w:pPr>
            <w:r w:rsidR="002D2F03">
              <w:rPr>
                <w:rFonts w:ascii="Times New Roman" w:hAnsi="Times New Roman"/>
                <w:sz w:val="16"/>
                <w:szCs w:val="16"/>
              </w:rPr>
              <w:t>O: 5</w:t>
            </w:r>
          </w:p>
          <w:p w:rsidR="00C52EEC" w:rsidRPr="001340E3" w:rsidP="002D2F03">
            <w:pPr>
              <w:bidi w:val="0"/>
              <w:jc w:val="both"/>
              <w:rPr>
                <w:rFonts w:ascii="Times New Roman" w:hAnsi="Times New Roman"/>
                <w:sz w:val="16"/>
                <w:szCs w:val="16"/>
              </w:rPr>
            </w:pPr>
            <w:r w:rsidR="002D2F03">
              <w:rPr>
                <w:rFonts w:ascii="Times New Roman" w:hAnsi="Times New Roman"/>
                <w:sz w:val="16"/>
                <w:szCs w:val="16"/>
              </w:rPr>
              <w:t>P: e</w:t>
            </w:r>
            <w:r>
              <w:rPr>
                <w:rFonts w:ascii="Times New Roman" w:hAnsi="Times New Roman"/>
                <w:sz w:val="16"/>
                <w:szCs w:val="16"/>
              </w:rPr>
              <w:t>, f</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2F4EE2">
              <w:rPr>
                <w:rFonts w:ascii="Times New Roman" w:hAnsi="Times New Roman"/>
                <w:sz w:val="16"/>
                <w:szCs w:val="16"/>
              </w:rPr>
              <w:t>(3) Komisia zohľadní vysvetlenie ponuky uchádzačom v súlade s požiadavkou podľa odseku 1 alebo odôvodnenie mimoriadne nízkej ponuky uchádzačom, ktoré vychádza z predložených dôkazov.</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086AD7">
              <w:rPr>
                <w:rFonts w:ascii="Times New Roman" w:hAnsi="Times New Roman"/>
                <w:sz w:val="16"/>
                <w:szCs w:val="16"/>
              </w:rPr>
              <w:t>Verejný obstarávateľ alebo obstarávateľ vylúči ponuku, ak</w:t>
            </w:r>
          </w:p>
          <w:p w:rsidR="00C52EEC" w:rsidRPr="00086AD7" w:rsidP="00517B81">
            <w:pPr>
              <w:bidi w:val="0"/>
              <w:rPr>
                <w:rFonts w:ascii="Times New Roman" w:hAnsi="Times New Roman"/>
                <w:sz w:val="16"/>
                <w:szCs w:val="16"/>
              </w:rPr>
            </w:pPr>
            <w:r w:rsidRPr="00086AD7">
              <w:rPr>
                <w:rFonts w:ascii="Times New Roman" w:hAnsi="Times New Roman"/>
                <w:sz w:val="16"/>
                <w:szCs w:val="16"/>
              </w:rPr>
              <w:t>e)</w:t>
            </w:r>
            <w:r>
              <w:rPr>
                <w:rFonts w:ascii="Times New Roman" w:hAnsi="Times New Roman"/>
                <w:sz w:val="16"/>
                <w:szCs w:val="16"/>
              </w:rPr>
              <w:t xml:space="preserve"> </w:t>
            </w:r>
            <w:r w:rsidRPr="00086AD7">
              <w:rPr>
                <w:rFonts w:ascii="Times New Roman" w:hAnsi="Times New Roman"/>
                <w:sz w:val="16"/>
                <w:szCs w:val="16"/>
              </w:rPr>
              <w:t xml:space="preserve">uchádzač nedoručí písomné odôvodnenie mimoriadne nízkej ponuky do piatich pracovných dní odo dňa doručenia žiadosti, ak komisia neurčila dlhšiu lehotu,  </w:t>
            </w:r>
          </w:p>
          <w:p w:rsidR="00C52EEC" w:rsidRPr="001340E3" w:rsidP="002D2F03">
            <w:pPr>
              <w:bidi w:val="0"/>
              <w:jc w:val="both"/>
              <w:rPr>
                <w:rFonts w:ascii="Times New Roman" w:hAnsi="Times New Roman"/>
                <w:sz w:val="16"/>
                <w:szCs w:val="16"/>
              </w:rPr>
            </w:pPr>
            <w:r w:rsidRPr="00086AD7">
              <w:rPr>
                <w:rFonts w:ascii="Times New Roman" w:hAnsi="Times New Roman"/>
                <w:sz w:val="16"/>
                <w:szCs w:val="16"/>
              </w:rPr>
              <w:t>f)</w:t>
            </w:r>
            <w:r>
              <w:rPr>
                <w:rFonts w:ascii="Times New Roman" w:hAnsi="Times New Roman"/>
                <w:sz w:val="16"/>
                <w:szCs w:val="16"/>
              </w:rPr>
              <w:t xml:space="preserve"> </w:t>
            </w:r>
            <w:r w:rsidRPr="00DF2330">
              <w:rPr>
                <w:rFonts w:ascii="Times New Roman" w:hAnsi="Times New Roman"/>
                <w:sz w:val="16"/>
                <w:szCs w:val="16"/>
              </w:rPr>
              <w:t>uchádzačom predložené vysvetlenie mimoriadne nízkej ponuky</w:t>
            </w:r>
            <w:r w:rsidR="002D2F03">
              <w:rPr>
                <w:rFonts w:ascii="Times New Roman" w:hAnsi="Times New Roman"/>
                <w:sz w:val="16"/>
                <w:szCs w:val="16"/>
              </w:rPr>
              <w:t xml:space="preserve"> a dôkazy</w:t>
            </w:r>
            <w:r w:rsidRPr="00DF2330">
              <w:rPr>
                <w:rFonts w:ascii="Times New Roman" w:hAnsi="Times New Roman"/>
                <w:sz w:val="16"/>
                <w:szCs w:val="16"/>
              </w:rPr>
              <w:t xml:space="preserve"> dostatočne neodôvodňuj</w:t>
            </w:r>
            <w:r w:rsidR="002D2F03">
              <w:rPr>
                <w:rFonts w:ascii="Times New Roman" w:hAnsi="Times New Roman"/>
                <w:sz w:val="16"/>
                <w:szCs w:val="16"/>
              </w:rPr>
              <w:t>ú</w:t>
            </w:r>
            <w:r w:rsidRPr="00DF2330">
              <w:rPr>
                <w:rFonts w:ascii="Times New Roman" w:hAnsi="Times New Roman"/>
                <w:sz w:val="16"/>
                <w:szCs w:val="16"/>
              </w:rPr>
              <w:t xml:space="preserve"> nízku úroveň cien alebo nákladov najmä s ohľadom na skutočnosti podľa odseku 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69</w:t>
            </w:r>
          </w:p>
          <w:p w:rsidR="00C52EEC"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A33E0F">
              <w:rPr>
                <w:rFonts w:ascii="Times New Roman" w:hAnsi="Times New Roman"/>
                <w:sz w:val="16"/>
                <w:szCs w:val="16"/>
              </w:rPr>
              <w:t>Ak verejný obstarávateľ zistí, že ponuka je neobvykle nízka preto, lebo uchádzač získal štátnu pomoc, ponuka môže byť zamietnutá len z tohto dôvodu iba po konzultácii s uchádzačom, ak tento nie je schopný v rámci dostatočne dlhej lehoty stanovenej verejným obstarávateľom preukázať, že príslušná pomoc je zlučiteľná s vnútorným trhom v zmysle článku 107 ZFEÚ. Ak verejný obstarávateľ zamietne ponuku za uvedených okolností, informuje o tejto skutočnosti Komisiu.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2D2F03">
              <w:rPr>
                <w:rFonts w:ascii="Times New Roman" w:hAnsi="Times New Roman"/>
                <w:sz w:val="16"/>
                <w:szCs w:val="16"/>
              </w:rPr>
              <w:t>§: 53</w:t>
            </w:r>
          </w:p>
          <w:p w:rsidR="00C52EEC" w:rsidP="00517B81">
            <w:pPr>
              <w:bidi w:val="0"/>
              <w:jc w:val="both"/>
              <w:rPr>
                <w:rFonts w:ascii="Times New Roman" w:hAnsi="Times New Roman"/>
                <w:sz w:val="16"/>
                <w:szCs w:val="16"/>
              </w:rPr>
            </w:pPr>
            <w:r>
              <w:rPr>
                <w:rFonts w:ascii="Times New Roman" w:hAnsi="Times New Roman"/>
                <w:sz w:val="16"/>
                <w:szCs w:val="16"/>
              </w:rPr>
              <w:t>O: 6</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2D2F03">
              <w:rPr>
                <w:rFonts w:ascii="Times New Roman" w:hAnsi="Times New Roman"/>
                <w:sz w:val="16"/>
                <w:szCs w:val="16"/>
              </w:rPr>
              <w:t>§: 62</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(6</w:t>
            </w:r>
            <w:r w:rsidRPr="00086AD7">
              <w:rPr>
                <w:rFonts w:ascii="Times New Roman" w:hAnsi="Times New Roman"/>
                <w:sz w:val="16"/>
                <w:szCs w:val="16"/>
              </w:rPr>
              <w:t>) Ak uchádzač odôvodňuje mimoriadne nízku ponuku získaním štátnej pomoci, musí byť schopný v primeranej lehote určenej komisiou preukázať, že mu štátna pomoc bola poskytnutá v súlade s pravidlami vnútorného trhu Európskej únie, inak verejný obstarávateľ alebo obstarávateľ vylúči ponuku.</w:t>
            </w:r>
          </w:p>
          <w:p w:rsidR="00C52EEC" w:rsidP="00517B81">
            <w:pPr>
              <w:bidi w:val="0"/>
              <w:rPr>
                <w:rFonts w:ascii="Times New Roman" w:hAnsi="Times New Roman"/>
                <w:sz w:val="16"/>
                <w:szCs w:val="16"/>
              </w:rPr>
            </w:pPr>
          </w:p>
          <w:p w:rsidR="00C52EEC" w:rsidRPr="001340E3" w:rsidP="002D2F03">
            <w:pPr>
              <w:pStyle w:val="BodyText"/>
              <w:bidi w:val="0"/>
              <w:rPr>
                <w:rFonts w:ascii="Times New Roman" w:hAnsi="Times New Roman"/>
                <w:sz w:val="16"/>
                <w:szCs w:val="16"/>
              </w:rPr>
            </w:pPr>
            <w:r w:rsidRPr="00086AD7">
              <w:rPr>
                <w:rFonts w:ascii="Times New Roman" w:hAnsi="Times New Roman"/>
                <w:sz w:val="16"/>
                <w:szCs w:val="16"/>
              </w:rPr>
              <w:t xml:space="preserve">(1) </w:t>
            </w:r>
            <w:r w:rsidRPr="00DF2330">
              <w:rPr>
                <w:rFonts w:ascii="Times New Roman" w:hAnsi="Times New Roman"/>
                <w:sz w:val="16"/>
                <w:szCs w:val="16"/>
              </w:rPr>
              <w:t>Verejný obstarávateľ a obstarávateľ sú povinní</w:t>
            </w:r>
            <w:r w:rsidR="00800694">
              <w:rPr>
                <w:rFonts w:ascii="Times New Roman" w:hAnsi="Times New Roman"/>
                <w:sz w:val="16"/>
                <w:szCs w:val="16"/>
              </w:rPr>
              <w:t xml:space="preserve"> bezodkladne</w:t>
            </w:r>
            <w:r w:rsidRPr="00DF2330">
              <w:rPr>
                <w:rFonts w:ascii="Times New Roman" w:hAnsi="Times New Roman"/>
                <w:sz w:val="16"/>
                <w:szCs w:val="16"/>
              </w:rPr>
              <w:t xml:space="preserve"> poslať Európskej komisii správu alebo jej časť podľa § 2</w:t>
            </w:r>
            <w:r w:rsidR="002D2F03">
              <w:rPr>
                <w:rFonts w:ascii="Times New Roman" w:hAnsi="Times New Roman"/>
                <w:sz w:val="16"/>
                <w:szCs w:val="16"/>
              </w:rPr>
              <w:t>4</w:t>
            </w:r>
            <w:r w:rsidRPr="00DF2330">
              <w:rPr>
                <w:rFonts w:ascii="Times New Roman" w:hAnsi="Times New Roman"/>
                <w:sz w:val="16"/>
                <w:szCs w:val="16"/>
              </w:rPr>
              <w:t xml:space="preserve"> ods. 3, ak vylúčia mimoriadne nízku ponuku podľa § 5</w:t>
            </w:r>
            <w:r w:rsidR="002D2F03">
              <w:rPr>
                <w:rFonts w:ascii="Times New Roman" w:hAnsi="Times New Roman"/>
                <w:sz w:val="16"/>
                <w:szCs w:val="16"/>
              </w:rPr>
              <w:t>3</w:t>
            </w:r>
            <w:r w:rsidRPr="00DF2330">
              <w:rPr>
                <w:rFonts w:ascii="Times New Roman" w:hAnsi="Times New Roman"/>
                <w:sz w:val="16"/>
                <w:szCs w:val="16"/>
              </w:rPr>
              <w:t xml:space="preserve"> ods. 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69</w:t>
            </w:r>
          </w:p>
          <w:p w:rsidR="00C52EEC"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A33E0F">
              <w:rPr>
                <w:rFonts w:ascii="Times New Roman" w:hAnsi="Times New Roman"/>
                <w:sz w:val="16"/>
                <w:szCs w:val="16"/>
              </w:rPr>
              <w:t>Členské štáty sprístupnia ostatným členským štátom na požiadanie a v rámci administratívnej spolupráce akékoľvek informácie, ktoré majú k dispozícii, ako napríklad zákony, iné právne predpisy, všeobecne uplatniteľné kolektívne dohody alebo národné technické normy týkajúce sa dôkazov a dokumentov predložených v súvislosti s informáciami uvedenými v odseku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2D2F03">
              <w:rPr>
                <w:rFonts w:ascii="Times New Roman" w:hAnsi="Times New Roman"/>
                <w:sz w:val="16"/>
                <w:szCs w:val="16"/>
              </w:rPr>
              <w:t>§: 147</w:t>
            </w:r>
          </w:p>
          <w:p w:rsidR="00C52EEC" w:rsidRPr="001340E3" w:rsidP="00517B81">
            <w:pPr>
              <w:bidi w:val="0"/>
              <w:jc w:val="both"/>
              <w:rPr>
                <w:rFonts w:ascii="Times New Roman" w:hAnsi="Times New Roman"/>
                <w:sz w:val="16"/>
                <w:szCs w:val="16"/>
              </w:rPr>
            </w:pPr>
            <w:r w:rsidR="002D2F03">
              <w:rPr>
                <w:rFonts w:ascii="Times New Roman" w:hAnsi="Times New Roman"/>
                <w:sz w:val="16"/>
                <w:szCs w:val="16"/>
              </w:rPr>
              <w:t>P: p</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396F80">
              <w:rPr>
                <w:rFonts w:ascii="Times New Roman" w:hAnsi="Times New Roman"/>
                <w:sz w:val="16"/>
                <w:szCs w:val="16"/>
              </w:rPr>
              <w:t>Úrad</w:t>
            </w:r>
            <w:r>
              <w:rPr>
                <w:rFonts w:ascii="Times New Roman" w:hAnsi="Times New Roman"/>
                <w:sz w:val="16"/>
                <w:szCs w:val="16"/>
              </w:rPr>
              <w:t xml:space="preserve"> </w:t>
            </w:r>
          </w:p>
          <w:p w:rsidR="00C52EEC" w:rsidRPr="00D94522" w:rsidP="00517B81">
            <w:pPr>
              <w:bidi w:val="0"/>
              <w:jc w:val="both"/>
              <w:rPr>
                <w:rFonts w:ascii="Times New Roman" w:hAnsi="Times New Roman"/>
                <w:sz w:val="16"/>
                <w:szCs w:val="16"/>
              </w:rPr>
            </w:pPr>
            <w:r w:rsidR="002D2F03">
              <w:rPr>
                <w:rFonts w:ascii="Times New Roman" w:hAnsi="Times New Roman"/>
                <w:sz w:val="16"/>
                <w:szCs w:val="16"/>
              </w:rPr>
              <w:t>p</w:t>
            </w:r>
            <w:r w:rsidRPr="00396F80">
              <w:rPr>
                <w:rFonts w:ascii="Times New Roman" w:hAnsi="Times New Roman"/>
                <w:sz w:val="16"/>
                <w:szCs w:val="16"/>
              </w:rPr>
              <w:t>)</w:t>
            </w:r>
            <w:r>
              <w:rPr>
                <w:rFonts w:ascii="Times New Roman" w:hAnsi="Times New Roman"/>
                <w:sz w:val="16"/>
                <w:szCs w:val="16"/>
              </w:rPr>
              <w:t xml:space="preserve"> </w:t>
            </w:r>
            <w:r w:rsidRPr="00D94522">
              <w:rPr>
                <w:rFonts w:ascii="Times New Roman" w:hAnsi="Times New Roman"/>
                <w:sz w:val="16"/>
                <w:szCs w:val="16"/>
              </w:rPr>
              <w:t>poskytuje na požiadanie ostatným členským štátom akékoľvek informácie súvisiace s § </w:t>
            </w:r>
            <w:r w:rsidR="002D2F03">
              <w:rPr>
                <w:rFonts w:ascii="Times New Roman" w:hAnsi="Times New Roman"/>
                <w:sz w:val="16"/>
                <w:szCs w:val="16"/>
              </w:rPr>
              <w:t>42</w:t>
            </w:r>
            <w:r w:rsidRPr="00D94522">
              <w:rPr>
                <w:rFonts w:ascii="Times New Roman" w:hAnsi="Times New Roman"/>
                <w:sz w:val="16"/>
                <w:szCs w:val="16"/>
              </w:rPr>
              <w:t xml:space="preserve"> ods. 4 písm. b) a ods. 7 až 10,</w:t>
            </w:r>
          </w:p>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70</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CA68E1">
              <w:rPr>
                <w:rFonts w:ascii="Times New Roman" w:hAnsi="Times New Roman"/>
                <w:sz w:val="16"/>
                <w:szCs w:val="16"/>
              </w:rPr>
              <w:t>Verejní obstarávatelia môžu stanoviť osobitné podmienky týkajúce sa plnenia zákazky za predpokladu, že súvisia s predmetom zákazky v zmysle článku 67 ods. 3 a sú uvedené vo výzve na súťaž alebo v súťažných podkladoch. Tieto podmienky môžu zahŕňať ekonomické, environmentálne, sociálne aspekty, aspekty súvisiace s inováciou alebo aspekty týkajúce sa zamestnanosti.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94979">
              <w:rPr>
                <w:rFonts w:ascii="Times New Roman" w:hAnsi="Times New Roman"/>
                <w:sz w:val="16"/>
                <w:szCs w:val="16"/>
              </w:rPr>
              <w:t>§: 42</w:t>
            </w:r>
          </w:p>
          <w:p w:rsidR="00C52EEC" w:rsidRPr="001340E3" w:rsidP="00517B81">
            <w:pPr>
              <w:bidi w:val="0"/>
              <w:jc w:val="both"/>
              <w:rPr>
                <w:rFonts w:ascii="Times New Roman" w:hAnsi="Times New Roman"/>
                <w:sz w:val="16"/>
                <w:szCs w:val="16"/>
              </w:rPr>
            </w:pPr>
            <w:r>
              <w:rPr>
                <w:rFonts w:ascii="Times New Roman" w:hAnsi="Times New Roman"/>
                <w:sz w:val="16"/>
                <w:szCs w:val="16"/>
              </w:rPr>
              <w:t>O: 12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394979">
            <w:pPr>
              <w:bidi w:val="0"/>
              <w:rPr>
                <w:rFonts w:ascii="Times New Roman" w:hAnsi="Times New Roman"/>
                <w:sz w:val="16"/>
                <w:szCs w:val="16"/>
              </w:rPr>
            </w:pPr>
            <w:r w:rsidRPr="0059684F">
              <w:rPr>
                <w:rFonts w:ascii="Times New Roman" w:hAnsi="Times New Roman"/>
                <w:sz w:val="16"/>
                <w:szCs w:val="16"/>
              </w:rPr>
              <w:t>(12) Verejný obstarávateľ a obstarávateľ môž</w:t>
            </w:r>
            <w:r>
              <w:rPr>
                <w:rFonts w:ascii="Times New Roman" w:hAnsi="Times New Roman"/>
                <w:sz w:val="16"/>
                <w:szCs w:val="16"/>
              </w:rPr>
              <w:t>u</w:t>
            </w:r>
            <w:r w:rsidRPr="0059684F">
              <w:rPr>
                <w:rFonts w:ascii="Times New Roman" w:hAnsi="Times New Roman"/>
                <w:sz w:val="16"/>
                <w:szCs w:val="16"/>
              </w:rPr>
              <w:t xml:space="preserve"> určiť osobitné podmienky plnenia zmluvy</w:t>
            </w:r>
            <w:r w:rsidR="00394979">
              <w:rPr>
                <w:rFonts w:ascii="Times New Roman" w:hAnsi="Times New Roman"/>
                <w:sz w:val="16"/>
                <w:szCs w:val="16"/>
              </w:rPr>
              <w:t>, ak ich uvedú</w:t>
            </w:r>
            <w:r w:rsidRPr="0059684F">
              <w:rPr>
                <w:rFonts w:ascii="Times New Roman" w:hAnsi="Times New Roman"/>
                <w:sz w:val="16"/>
                <w:szCs w:val="16"/>
              </w:rPr>
              <w:t xml:space="preserve"> v oznámení o vyhlásení verejného obstarávania, oznámení použitom ako výzva na súťaž alebo v súťažných podkladoch. Osobitné podmienky plnenia zmluvy môžu zahŕňať ekonomické, sociálne, environmentálne hľadiská, hľadiská súvisiace s inováciou alebo zamestnanosťou; ak ide o zákazku v oblasti obrany a bezpečnosti, osobitné podmienky plnenia zmluvy sa môžu týkať aj subdodávateľov, bezpečnosti a ochrany utajovaných skutočností alebo bezpečnosti dodávok.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71</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CA68E1">
              <w:rPr>
                <w:rFonts w:ascii="Times New Roman" w:hAnsi="Times New Roman"/>
                <w:sz w:val="16"/>
                <w:szCs w:val="16"/>
              </w:rPr>
              <w:t>Dodržiavanie povinností uvedených v článku 18 ods. 2 zo strany subdodávateľov sa zabezpečí prostredníctvom vhodných opatrení, ktoré prijímajú príslušné vnútroštátne orgány konajúce v rámci svojej zodpovednosti a pôsobnosti.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94979">
              <w:rPr>
                <w:rFonts w:ascii="Times New Roman" w:hAnsi="Times New Roman"/>
                <w:sz w:val="16"/>
                <w:szCs w:val="16"/>
              </w:rPr>
              <w:t>§: 32</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RPr="001340E3" w:rsidP="00394979">
            <w:pPr>
              <w:bidi w:val="0"/>
              <w:jc w:val="both"/>
              <w:rPr>
                <w:rFonts w:ascii="Times New Roman" w:hAnsi="Times New Roman"/>
                <w:sz w:val="16"/>
                <w:szCs w:val="16"/>
              </w:rPr>
            </w:pPr>
            <w:r>
              <w:rPr>
                <w:rFonts w:ascii="Times New Roman" w:hAnsi="Times New Roman"/>
                <w:sz w:val="16"/>
                <w:szCs w:val="16"/>
              </w:rPr>
              <w:t>P: g, h</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(1) </w:t>
            </w:r>
            <w:r w:rsidRPr="003905D3">
              <w:rPr>
                <w:rFonts w:ascii="Times New Roman" w:hAnsi="Times New Roman"/>
                <w:sz w:val="16"/>
                <w:szCs w:val="16"/>
              </w:rPr>
              <w:t>Verejného obstarávania sa môže zúčastniť len ten, kto spĺňa tieto podmienky účasti týkajúce sa osobného postavenia:</w:t>
            </w:r>
          </w:p>
          <w:p w:rsidR="00C52EEC" w:rsidRPr="003905D3" w:rsidP="000C247C">
            <w:pPr>
              <w:bidi w:val="0"/>
              <w:jc w:val="both"/>
              <w:rPr>
                <w:rFonts w:ascii="Times New Roman" w:hAnsi="Times New Roman"/>
                <w:sz w:val="16"/>
                <w:szCs w:val="16"/>
              </w:rPr>
            </w:pPr>
            <w:r w:rsidR="000C247C">
              <w:rPr>
                <w:rFonts w:ascii="Times New Roman" w:hAnsi="Times New Roman"/>
                <w:sz w:val="16"/>
                <w:szCs w:val="16"/>
              </w:rPr>
              <w:t>g)</w:t>
            </w:r>
            <w:r w:rsidR="000C247C">
              <w:rPr>
                <w:rFonts w:ascii="Times New Roman" w:hAnsi="Times New Roman"/>
              </w:rPr>
              <w:t xml:space="preserve"> </w:t>
            </w:r>
            <w:r w:rsidRPr="000C247C" w:rsidR="000C247C">
              <w:rPr>
                <w:rFonts w:ascii="Times New Roman" w:hAnsi="Times New Roman"/>
                <w:sz w:val="16"/>
                <w:szCs w:val="16"/>
              </w:rPr>
              <w:t>nedopustil sa v predchádzajúcich troch rokoch od vyhlásenia alebo preukázateľného začatia verejného obstarávania závažného porušenia povinností v oblasti ochrany životného prostredia, sociálneho práva alebo pracovného pr</w:t>
            </w:r>
            <w:r w:rsidR="00394979">
              <w:rPr>
                <w:rFonts w:ascii="Times New Roman" w:hAnsi="Times New Roman"/>
                <w:sz w:val="16"/>
                <w:szCs w:val="16"/>
              </w:rPr>
              <w:t>áva podľa osobitných predpisov,</w:t>
            </w:r>
            <w:r w:rsidR="000C247C">
              <w:rPr>
                <w:rFonts w:ascii="Times New Roman" w:hAnsi="Times New Roman"/>
                <w:sz w:val="16"/>
                <w:szCs w:val="16"/>
              </w:rPr>
              <w:t>4</w:t>
            </w:r>
            <w:r w:rsidR="00394979">
              <w:rPr>
                <w:rFonts w:ascii="Times New Roman" w:hAnsi="Times New Roman"/>
                <w:sz w:val="16"/>
                <w:szCs w:val="16"/>
              </w:rPr>
              <w:t>5</w:t>
            </w:r>
            <w:r w:rsidRPr="000C247C" w:rsidR="000C247C">
              <w:rPr>
                <w:rFonts w:ascii="Times New Roman" w:hAnsi="Times New Roman"/>
                <w:sz w:val="16"/>
                <w:szCs w:val="16"/>
              </w:rPr>
              <w:t>) za ktoré</w:t>
            </w:r>
            <w:r w:rsidR="00302D47">
              <w:rPr>
                <w:rFonts w:ascii="Times New Roman" w:hAnsi="Times New Roman"/>
                <w:sz w:val="16"/>
                <w:szCs w:val="16"/>
              </w:rPr>
              <w:t xml:space="preserve"> mu</w:t>
            </w:r>
            <w:r w:rsidRPr="000C247C" w:rsidR="000C247C">
              <w:rPr>
                <w:rFonts w:ascii="Times New Roman" w:hAnsi="Times New Roman"/>
                <w:sz w:val="16"/>
                <w:szCs w:val="16"/>
              </w:rPr>
              <w:t xml:space="preserve"> bola právoplatne uložená sankcia, ktoré dokáže verejný obstar</w:t>
            </w:r>
            <w:r w:rsidR="000C247C">
              <w:rPr>
                <w:rFonts w:ascii="Times New Roman" w:hAnsi="Times New Roman"/>
                <w:sz w:val="16"/>
                <w:szCs w:val="16"/>
              </w:rPr>
              <w:t>ávateľ a obstarávateľ preukázať</w:t>
            </w:r>
            <w:r w:rsidRPr="003905D3">
              <w:rPr>
                <w:rFonts w:ascii="Times New Roman" w:hAnsi="Times New Roman"/>
                <w:sz w:val="16"/>
                <w:szCs w:val="16"/>
              </w:rPr>
              <w:t>,</w:t>
            </w:r>
          </w:p>
          <w:p w:rsidR="00C52EEC" w:rsidRPr="001340E3" w:rsidP="000C247C">
            <w:pPr>
              <w:bidi w:val="0"/>
              <w:jc w:val="both"/>
              <w:rPr>
                <w:rFonts w:ascii="Times New Roman" w:hAnsi="Times New Roman"/>
                <w:sz w:val="16"/>
                <w:szCs w:val="16"/>
              </w:rPr>
            </w:pPr>
            <w:r w:rsidR="000C247C">
              <w:rPr>
                <w:rFonts w:ascii="Times New Roman" w:hAnsi="Times New Roman"/>
                <w:sz w:val="16"/>
                <w:szCs w:val="16"/>
              </w:rPr>
              <w:t xml:space="preserve">h) </w:t>
            </w:r>
            <w:r w:rsidRPr="003905D3">
              <w:rPr>
                <w:rFonts w:ascii="Times New Roman" w:hAnsi="Times New Roman"/>
                <w:sz w:val="16"/>
                <w:szCs w:val="16"/>
              </w:rPr>
              <w:t>nedopustil sa v predchádzajúcich troch rokoch od vyhlásenia alebo preukázateľného začatia verejného obstarávania závažného porušenia profesijných povinností, ktoré dokáže verejný obstarávateľ a obstarávateľ preukázať.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71</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CA68E1">
              <w:rPr>
                <w:rFonts w:ascii="Times New Roman" w:hAnsi="Times New Roman"/>
                <w:sz w:val="16"/>
                <w:szCs w:val="16"/>
              </w:rPr>
              <w:t>V súťažných podkladoch môže verejný obstarávateľ žiadať alebo členský štát môže od neho vyžadovať, aby od uchádzača žiadal, aby vo svojej ponuke uviedol, akú časť zákazky má v úmysle zadať tretím stranám, ako aj všetkých navrhovaných subdodávateľov.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O</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94979">
              <w:rPr>
                <w:rFonts w:ascii="Times New Roman" w:hAnsi="Times New Roman"/>
                <w:sz w:val="16"/>
                <w:szCs w:val="16"/>
              </w:rPr>
              <w:t>§: 41</w:t>
            </w:r>
          </w:p>
          <w:p w:rsidR="00C52EEC" w:rsidP="00517B81">
            <w:pPr>
              <w:bidi w:val="0"/>
              <w:jc w:val="both"/>
              <w:rPr>
                <w:rFonts w:ascii="Times New Roman" w:hAnsi="Times New Roman"/>
                <w:sz w:val="16"/>
                <w:szCs w:val="16"/>
              </w:rPr>
            </w:pPr>
            <w:r w:rsidR="00394979">
              <w:rPr>
                <w:rFonts w:ascii="Times New Roman" w:hAnsi="Times New Roman"/>
                <w:sz w:val="16"/>
                <w:szCs w:val="16"/>
              </w:rPr>
              <w:t>O: 1</w:t>
            </w:r>
          </w:p>
          <w:p w:rsidR="00C52EEC" w:rsidRPr="001340E3" w:rsidP="00517B81">
            <w:pPr>
              <w:bidi w:val="0"/>
              <w:jc w:val="both"/>
              <w:rPr>
                <w:rFonts w:ascii="Times New Roman" w:hAnsi="Times New Roman"/>
                <w:sz w:val="16"/>
                <w:szCs w:val="16"/>
              </w:rPr>
            </w:pPr>
            <w:r w:rsidR="00394979">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66094" w:rsidP="00517B81">
            <w:pPr>
              <w:bidi w:val="0"/>
              <w:jc w:val="both"/>
              <w:rPr>
                <w:rFonts w:ascii="Times New Roman" w:hAnsi="Times New Roman"/>
                <w:sz w:val="16"/>
                <w:szCs w:val="16"/>
              </w:rPr>
            </w:pPr>
            <w:r w:rsidRPr="00F66094">
              <w:rPr>
                <w:rFonts w:ascii="Times New Roman" w:hAnsi="Times New Roman"/>
                <w:sz w:val="16"/>
                <w:szCs w:val="16"/>
              </w:rPr>
              <w:t>(1) Verejný obstarávateľ a obstarávateľ môžu v súťažných podkladoch alebo v koncesnej dokumentácii vyžadovať, aby</w:t>
            </w:r>
          </w:p>
          <w:p w:rsidR="00C52EEC" w:rsidRPr="00960F0D" w:rsidP="00517B81">
            <w:pPr>
              <w:bidi w:val="0"/>
              <w:rPr>
                <w:rFonts w:ascii="Times New Roman" w:hAnsi="Times New Roman"/>
                <w:sz w:val="16"/>
                <w:szCs w:val="16"/>
              </w:rPr>
            </w:pPr>
            <w:r w:rsidRPr="00F66094">
              <w:rPr>
                <w:rFonts w:ascii="Times New Roman" w:hAnsi="Times New Roman"/>
                <w:sz w:val="16"/>
                <w:szCs w:val="16"/>
              </w:rPr>
              <w:t>a) uchádzač v ponuke uviedol podiel zákazky, ktorý má v úmysle zadať subdodávateľom, navrhovaných subdodávateľov a predmety subdodávok,</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71</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CA68E1">
              <w:rPr>
                <w:rFonts w:ascii="Times New Roman" w:hAnsi="Times New Roman"/>
                <w:sz w:val="16"/>
                <w:szCs w:val="16"/>
              </w:rPr>
              <w:t>Členské štáty môžu ustanoviť, aby na žiadosť subdodávateľa a v prípade, že to povaha zákazky umožňuje, verejný obstarávateľ previedol priamo subdodávateľovi náležité platby za služby, tovar alebo práce poskytnuté hospodárskemu subjektu, ktorému bola verejná zákazka zadaná (hlavný dodávateľ). Takéto opatrenia môžu zahŕňať vhodné mechanizmy umožňujúce hlavnému dodávateľovi namietať voči nenáležitým platbám. Dojednania týkajúce sa spôsobu platby sa uvedú v súťažných podkladoch.</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94979">
              <w:rPr>
                <w:rFonts w:ascii="Times New Roman" w:hAnsi="Times New Roman"/>
                <w:sz w:val="16"/>
                <w:szCs w:val="16"/>
              </w:rPr>
              <w:t>§: 41</w:t>
            </w:r>
          </w:p>
          <w:p w:rsidR="00C52EEC" w:rsidRPr="001340E3" w:rsidP="00517B81">
            <w:pPr>
              <w:bidi w:val="0"/>
              <w:jc w:val="both"/>
              <w:rPr>
                <w:rFonts w:ascii="Times New Roman" w:hAnsi="Times New Roman"/>
                <w:sz w:val="16"/>
                <w:szCs w:val="16"/>
              </w:rPr>
            </w:pPr>
            <w:r w:rsidR="00394979">
              <w:rPr>
                <w:rFonts w:ascii="Times New Roman" w:hAnsi="Times New Roman"/>
                <w:sz w:val="16"/>
                <w:szCs w:val="16"/>
              </w:rPr>
              <w:t>O: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960F0D">
              <w:rPr>
                <w:rFonts w:ascii="Times New Roman" w:hAnsi="Times New Roman"/>
                <w:sz w:val="16"/>
                <w:szCs w:val="16"/>
              </w:rPr>
              <w:t>(5) Ak to povaha zákazky umožňuje, verejný obstarávateľ alebo obstarávateľ môže v návrhu zmluvy alebo rámcovej dohody určiť, že náležité platby za tovar, stavebné práce alebo služby uhradí priamo subdodávateľovi, ktorý dodal tovar, uskutočnil stavebné práce alebo poskytol služby dodávateľovi, ak o to subdodávateľ požiada. Verejný obstarávateľ alebo obstarávateľ zároveň v návrhu zmluvy alebo rámcovej dohody určí podrobnosti týkajúce sa spôsobu platby subdodávateľovi a vhodný mechanizmus, ktorým umožní dodávateľovi namietať voči nenáležitej platbe subdodávateľovi.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71</w:t>
            </w:r>
          </w:p>
          <w:p w:rsidR="00C52EEC"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CA68E1">
              <w:rPr>
                <w:rFonts w:ascii="Times New Roman" w:hAnsi="Times New Roman"/>
                <w:sz w:val="16"/>
                <w:szCs w:val="16"/>
              </w:rPr>
              <w:t>Odsekmi 1 až 3 nie je dotknutá zodpovednosť hlavného dodávateľa.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94979">
              <w:rPr>
                <w:rFonts w:ascii="Times New Roman" w:hAnsi="Times New Roman"/>
                <w:sz w:val="16"/>
                <w:szCs w:val="16"/>
              </w:rPr>
              <w:t>§: 41</w:t>
            </w:r>
          </w:p>
          <w:p w:rsidR="00C52EEC" w:rsidRPr="001340E3" w:rsidP="00517B81">
            <w:pPr>
              <w:bidi w:val="0"/>
              <w:jc w:val="both"/>
              <w:rPr>
                <w:rFonts w:ascii="Times New Roman" w:hAnsi="Times New Roman"/>
                <w:sz w:val="16"/>
                <w:szCs w:val="16"/>
              </w:rPr>
            </w:pPr>
            <w:r w:rsidR="00394979">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394979">
            <w:pPr>
              <w:bidi w:val="0"/>
              <w:rPr>
                <w:rFonts w:ascii="Times New Roman" w:hAnsi="Times New Roman"/>
                <w:sz w:val="16"/>
                <w:szCs w:val="16"/>
              </w:rPr>
            </w:pPr>
            <w:r w:rsidRPr="00960F0D">
              <w:rPr>
                <w:rFonts w:ascii="Times New Roman" w:hAnsi="Times New Roman"/>
                <w:sz w:val="16"/>
                <w:szCs w:val="16"/>
              </w:rPr>
              <w:t xml:space="preserve">(6) Ustanoveniami odsekov 1 až </w:t>
            </w:r>
            <w:r w:rsidR="00394979">
              <w:rPr>
                <w:rFonts w:ascii="Times New Roman" w:hAnsi="Times New Roman"/>
                <w:sz w:val="16"/>
                <w:szCs w:val="16"/>
              </w:rPr>
              <w:t>7</w:t>
            </w:r>
            <w:r w:rsidRPr="00960F0D">
              <w:rPr>
                <w:rFonts w:ascii="Times New Roman" w:hAnsi="Times New Roman"/>
                <w:sz w:val="16"/>
                <w:szCs w:val="16"/>
              </w:rPr>
              <w:t xml:space="preserve"> nie je dotknutá zodpovednosť dodávateľa za plnenie zmluvy ani zodpovednosť koncesionára za plnenie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71</w:t>
            </w:r>
          </w:p>
          <w:p w:rsidR="00C52EEC"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A6191" w:rsidP="00517B81">
            <w:pPr>
              <w:bidi w:val="0"/>
              <w:jc w:val="both"/>
              <w:rPr>
                <w:rFonts w:ascii="Times New Roman" w:hAnsi="Times New Roman"/>
                <w:sz w:val="16"/>
                <w:szCs w:val="16"/>
              </w:rPr>
            </w:pPr>
            <w:r w:rsidRPr="003A6191">
              <w:rPr>
                <w:rFonts w:ascii="Times New Roman" w:hAnsi="Times New Roman"/>
                <w:sz w:val="16"/>
                <w:szCs w:val="16"/>
              </w:rPr>
              <w:t>Verejný obstarávateľ v prípade zákaziek na uskutočnenie stavebných prác a v súvislosti so službami, ktoré sa majú poskytnúť v zariadení pod priamym dohľadom verejného obstarávateľa, po zadaní zákazky a najneskôr pri začatí plnenia zákazky od hlavného dodávateľa požaduje, aby uviedol názov, kontaktné údaje a právnych zástupcov svojich subdodávateľov, ktorí sa zúčastňujú na uskutočňovaní týchto prác alebo poskytovaní týchto služieb, ak sú v tom čase známi. Verejný obstarávateľ od hlavného dodávateľa požaduje, aby verejnému obstarávateľovi počas trvania zákazky oznámil akékoľvek zmeny týchto informácií, ako aj požadované informácie o všetkých nových subdodávateľoch, ktorí sa zúčastňujú na uskutočňovaní týchto prác alebo poskytovaní týchto služieb.</w:t>
            </w:r>
          </w:p>
          <w:p w:rsidR="00C52EEC" w:rsidRPr="003A6191" w:rsidP="00517B81">
            <w:pPr>
              <w:bidi w:val="0"/>
              <w:jc w:val="both"/>
              <w:rPr>
                <w:rFonts w:ascii="Times New Roman" w:hAnsi="Times New Roman"/>
                <w:sz w:val="16"/>
                <w:szCs w:val="16"/>
              </w:rPr>
            </w:pPr>
          </w:p>
          <w:p w:rsidR="00C52EEC" w:rsidRPr="003A6191" w:rsidP="00517B81">
            <w:pPr>
              <w:bidi w:val="0"/>
              <w:jc w:val="both"/>
              <w:rPr>
                <w:rFonts w:ascii="Times New Roman" w:hAnsi="Times New Roman"/>
                <w:sz w:val="16"/>
                <w:szCs w:val="16"/>
              </w:rPr>
            </w:pPr>
            <w:r w:rsidRPr="003A6191">
              <w:rPr>
                <w:rFonts w:ascii="Times New Roman" w:hAnsi="Times New Roman"/>
                <w:sz w:val="16"/>
                <w:szCs w:val="16"/>
              </w:rPr>
              <w:t>Bez ohľadu na prvý pododsek môžu členské štáty uložiť povinnosť poskytnúť požadované informácie priamo hlavnému dodávateľovi.</w:t>
            </w:r>
          </w:p>
          <w:p w:rsidR="00C52EEC" w:rsidRPr="003A6191"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3A6191" w:rsidP="00517B81">
            <w:pPr>
              <w:bidi w:val="0"/>
              <w:jc w:val="both"/>
              <w:rPr>
                <w:rFonts w:ascii="Times New Roman" w:hAnsi="Times New Roman"/>
                <w:sz w:val="16"/>
                <w:szCs w:val="16"/>
              </w:rPr>
            </w:pPr>
            <w:r w:rsidRPr="003A6191">
              <w:rPr>
                <w:rFonts w:ascii="Times New Roman" w:hAnsi="Times New Roman"/>
                <w:sz w:val="16"/>
                <w:szCs w:val="16"/>
              </w:rPr>
              <w:t>V prípade potreby sa na účely odseku 6 písm. b) tohto článku k požadovaným informáciám priložia vlastné vyhlásenia subdodávateľov, ako sa ustanovuje v článku 59. Vykonávacími predpismi podľa odseku 8 tohto článku sa môže stanoviť, že subdodávatelia, ktorí sú predstavení po zadaní zákazky, predložia namiesto vlastného vyhlásenia osvedčenia a iné podporné dokumenty.</w:t>
            </w:r>
          </w:p>
          <w:p w:rsidR="00C52EEC" w:rsidRPr="003A6191"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3A6191" w:rsidP="00517B81">
            <w:pPr>
              <w:bidi w:val="0"/>
              <w:jc w:val="both"/>
              <w:rPr>
                <w:rFonts w:ascii="Times New Roman" w:hAnsi="Times New Roman"/>
                <w:sz w:val="16"/>
                <w:szCs w:val="16"/>
              </w:rPr>
            </w:pPr>
            <w:r w:rsidRPr="003A6191">
              <w:rPr>
                <w:rFonts w:ascii="Times New Roman" w:hAnsi="Times New Roman"/>
                <w:sz w:val="16"/>
                <w:szCs w:val="16"/>
              </w:rPr>
              <w:t>Prvý pododsek sa neuplatňuje na dodávateľov tovaru.</w:t>
            </w:r>
          </w:p>
          <w:p w:rsidR="00C52EEC" w:rsidRPr="003A6191" w:rsidP="00517B81">
            <w:pPr>
              <w:bidi w:val="0"/>
              <w:jc w:val="both"/>
              <w:rPr>
                <w:rFonts w:ascii="Times New Roman" w:hAnsi="Times New Roman"/>
                <w:sz w:val="16"/>
                <w:szCs w:val="16"/>
              </w:rPr>
            </w:pPr>
          </w:p>
          <w:p w:rsidR="00C52EEC" w:rsidRPr="003A6191" w:rsidP="00517B81">
            <w:pPr>
              <w:bidi w:val="0"/>
              <w:jc w:val="both"/>
              <w:rPr>
                <w:rFonts w:ascii="Times New Roman" w:hAnsi="Times New Roman"/>
                <w:sz w:val="16"/>
                <w:szCs w:val="16"/>
              </w:rPr>
            </w:pPr>
            <w:r w:rsidRPr="003A6191">
              <w:rPr>
                <w:rFonts w:ascii="Times New Roman" w:hAnsi="Times New Roman"/>
                <w:sz w:val="16"/>
                <w:szCs w:val="16"/>
              </w:rPr>
              <w:t>Verejní obstarávatelia môžu rozšíriť, alebo od nich môžu členské štáty vyžadovať, aby rozšírili povinnosti stanovené v prvom pododseku napríklad na:</w:t>
            </w:r>
          </w:p>
          <w:p w:rsidR="00C52EEC" w:rsidRPr="003A6191" w:rsidP="00517B81">
            <w:pPr>
              <w:bidi w:val="0"/>
              <w:jc w:val="both"/>
              <w:rPr>
                <w:rFonts w:ascii="Times New Roman" w:hAnsi="Times New Roman"/>
                <w:sz w:val="16"/>
                <w:szCs w:val="16"/>
              </w:rPr>
            </w:pPr>
          </w:p>
          <w:p w:rsidR="00C52EEC" w:rsidRPr="003A6191" w:rsidP="00517B81">
            <w:pPr>
              <w:bidi w:val="0"/>
              <w:jc w:val="both"/>
              <w:rPr>
                <w:rFonts w:ascii="Times New Roman" w:hAnsi="Times New Roman"/>
                <w:sz w:val="16"/>
                <w:szCs w:val="16"/>
              </w:rPr>
            </w:pPr>
            <w:r w:rsidRPr="003A6191">
              <w:rPr>
                <w:rFonts w:ascii="Times New Roman" w:hAnsi="Times New Roman"/>
                <w:sz w:val="16"/>
                <w:szCs w:val="16"/>
              </w:rPr>
              <w:t>a)</w:t>
            </w:r>
            <w:r>
              <w:rPr>
                <w:rFonts w:ascii="Times New Roman" w:hAnsi="Times New Roman"/>
                <w:sz w:val="16"/>
                <w:szCs w:val="16"/>
              </w:rPr>
              <w:t xml:space="preserve"> </w:t>
            </w:r>
            <w:r w:rsidRPr="003A6191">
              <w:rPr>
                <w:rFonts w:ascii="Times New Roman" w:hAnsi="Times New Roman"/>
                <w:sz w:val="16"/>
                <w:szCs w:val="16"/>
              </w:rPr>
              <w:t>iné zákazky na dodanie tovaru a na iné zákazky na poskytnutie služieb, ako sú zákazky týkajúce sa služieb, ktoré sa majú poskytnúť v zariadeniach pod priamym dohľadom verejného obstarávateľa, alebo na dodávateľov, ktorí sa zúčastňujú na zákazkách na uskutočnenie stavebných prác alebo na zákazkách na poskytnutie služieb;</w:t>
            </w:r>
          </w:p>
          <w:p w:rsidR="00C52EEC" w:rsidRPr="003A6191" w:rsidP="00517B81">
            <w:pPr>
              <w:bidi w:val="0"/>
              <w:jc w:val="both"/>
              <w:rPr>
                <w:rFonts w:ascii="Times New Roman" w:hAnsi="Times New Roman"/>
                <w:sz w:val="16"/>
                <w:szCs w:val="16"/>
              </w:rPr>
            </w:pPr>
            <w:r w:rsidRPr="003A6191">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3A6191">
              <w:rPr>
                <w:rFonts w:ascii="Times New Roman" w:hAnsi="Times New Roman"/>
                <w:sz w:val="16"/>
                <w:szCs w:val="16"/>
              </w:rPr>
              <w:t>b)</w:t>
            </w:r>
            <w:r>
              <w:rPr>
                <w:rFonts w:ascii="Times New Roman" w:hAnsi="Times New Roman"/>
                <w:sz w:val="16"/>
                <w:szCs w:val="16"/>
              </w:rPr>
              <w:t xml:space="preserve"> </w:t>
            </w:r>
            <w:r w:rsidRPr="003A6191">
              <w:rPr>
                <w:rFonts w:ascii="Times New Roman" w:hAnsi="Times New Roman"/>
                <w:sz w:val="16"/>
                <w:szCs w:val="16"/>
              </w:rPr>
              <w:t>subdodávateľov subdodávateľov hlavného dodávateľa alebo ďalej na nižšie úrovne subdodávateľského reťazca.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D</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O</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94979">
              <w:rPr>
                <w:rFonts w:ascii="Times New Roman" w:hAnsi="Times New Roman"/>
                <w:sz w:val="16"/>
                <w:szCs w:val="16"/>
              </w:rPr>
              <w:t>§: 41</w:t>
            </w:r>
          </w:p>
          <w:p w:rsidR="00C52EEC" w:rsidP="00517B81">
            <w:pPr>
              <w:bidi w:val="0"/>
              <w:jc w:val="both"/>
              <w:rPr>
                <w:rFonts w:ascii="Times New Roman" w:hAnsi="Times New Roman"/>
                <w:sz w:val="16"/>
                <w:szCs w:val="16"/>
              </w:rPr>
            </w:pPr>
            <w:r w:rsidR="00394979">
              <w:rPr>
                <w:rFonts w:ascii="Times New Roman" w:hAnsi="Times New Roman"/>
                <w:sz w:val="16"/>
                <w:szCs w:val="16"/>
              </w:rPr>
              <w:t>O: 3 až 6</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394979" w:rsidP="00517B81">
            <w:pPr>
              <w:bidi w:val="0"/>
              <w:jc w:val="both"/>
              <w:rPr>
                <w:rFonts w:ascii="Times New Roman" w:hAnsi="Times New Roman"/>
                <w:sz w:val="16"/>
                <w:szCs w:val="16"/>
              </w:rPr>
            </w:pPr>
          </w:p>
          <w:p w:rsidR="00394979" w:rsidP="00517B81">
            <w:pPr>
              <w:bidi w:val="0"/>
              <w:jc w:val="both"/>
              <w:rPr>
                <w:rFonts w:ascii="Times New Roman" w:hAnsi="Times New Roman"/>
                <w:sz w:val="16"/>
                <w:szCs w:val="16"/>
              </w:rPr>
            </w:pPr>
          </w:p>
          <w:p w:rsidR="00394979"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394979">
              <w:rPr>
                <w:rFonts w:ascii="Times New Roman" w:hAnsi="Times New Roman"/>
                <w:sz w:val="16"/>
                <w:szCs w:val="16"/>
              </w:rPr>
              <w:t>§: 39</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Pr>
                <w:rFonts w:ascii="Times New Roman" w:hAnsi="Times New Roman"/>
                <w:sz w:val="16"/>
                <w:szCs w:val="16"/>
              </w:rPr>
              <w:t>§: 37</w:t>
            </w:r>
          </w:p>
          <w:p w:rsidR="00C52EEC" w:rsidP="00517B81">
            <w:pPr>
              <w:bidi w:val="0"/>
              <w:jc w:val="both"/>
              <w:rPr>
                <w:rFonts w:ascii="Times New Roman" w:hAnsi="Times New Roman"/>
                <w:sz w:val="16"/>
                <w:szCs w:val="16"/>
              </w:rPr>
            </w:pPr>
            <w:r w:rsidR="00394979">
              <w:rPr>
                <w:rFonts w:ascii="Times New Roman" w:hAnsi="Times New Roman"/>
                <w:sz w:val="16"/>
                <w:szCs w:val="16"/>
              </w:rPr>
              <w:t>O: 6</w:t>
            </w:r>
          </w:p>
          <w:p w:rsidR="00C52EEC" w:rsidP="00517B81">
            <w:pPr>
              <w:bidi w:val="0"/>
              <w:jc w:val="both"/>
              <w:rPr>
                <w:rFonts w:ascii="Times New Roman" w:hAnsi="Times New Roman"/>
                <w:sz w:val="16"/>
                <w:szCs w:val="16"/>
              </w:rPr>
            </w:pPr>
            <w:r w:rsidR="00DC1F3C">
              <w:rPr>
                <w:rFonts w:ascii="Times New Roman" w:hAnsi="Times New Roman"/>
                <w:sz w:val="16"/>
                <w:szCs w:val="16"/>
              </w:rPr>
              <w:t>P: k, l</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394979" w:rsidP="00517B81">
            <w:pPr>
              <w:bidi w:val="0"/>
              <w:jc w:val="both"/>
              <w:rPr>
                <w:rFonts w:ascii="Times New Roman" w:hAnsi="Times New Roman"/>
                <w:sz w:val="16"/>
                <w:szCs w:val="16"/>
              </w:rPr>
            </w:pPr>
          </w:p>
          <w:p w:rsidR="00394979" w:rsidP="00517B81">
            <w:pPr>
              <w:bidi w:val="0"/>
              <w:jc w:val="both"/>
              <w:rPr>
                <w:rFonts w:ascii="Times New Roman" w:hAnsi="Times New Roman"/>
                <w:sz w:val="16"/>
                <w:szCs w:val="16"/>
              </w:rPr>
            </w:pPr>
          </w:p>
          <w:p w:rsidR="00394979" w:rsidP="00517B81">
            <w:pPr>
              <w:bidi w:val="0"/>
              <w:jc w:val="both"/>
              <w:rPr>
                <w:rFonts w:ascii="Times New Roman" w:hAnsi="Times New Roman"/>
                <w:sz w:val="16"/>
                <w:szCs w:val="16"/>
              </w:rPr>
            </w:pPr>
          </w:p>
          <w:p w:rsidR="00C52EEC" w:rsidRPr="00FB0AC1" w:rsidP="00517B81">
            <w:pPr>
              <w:bidi w:val="0"/>
              <w:jc w:val="both"/>
              <w:rPr>
                <w:rFonts w:ascii="Times New Roman" w:hAnsi="Times New Roman"/>
                <w:sz w:val="16"/>
                <w:szCs w:val="16"/>
              </w:rPr>
            </w:pPr>
            <w:r w:rsidR="00394979">
              <w:rPr>
                <w:rFonts w:ascii="Times New Roman" w:hAnsi="Times New Roman"/>
                <w:sz w:val="16"/>
                <w:szCs w:val="16"/>
              </w:rPr>
              <w:t>§: 41</w:t>
            </w:r>
          </w:p>
          <w:p w:rsidR="00C52EEC" w:rsidRPr="001340E3" w:rsidP="00517B81">
            <w:pPr>
              <w:bidi w:val="0"/>
              <w:jc w:val="both"/>
              <w:rPr>
                <w:rFonts w:ascii="Times New Roman" w:hAnsi="Times New Roman"/>
                <w:sz w:val="16"/>
                <w:szCs w:val="16"/>
              </w:rPr>
            </w:pPr>
            <w:r w:rsidRPr="00FB0AC1">
              <w:rPr>
                <w:rFonts w:ascii="Times New Roman" w:hAnsi="Times New Roman"/>
                <w:sz w:val="16"/>
                <w:szCs w:val="16"/>
              </w:rPr>
              <w:t>O: 3, 4</w:t>
            </w:r>
            <w:r w:rsidR="00394979">
              <w:rPr>
                <w:rFonts w:ascii="Times New Roman" w:hAnsi="Times New Roman"/>
                <w:sz w:val="16"/>
                <w:szCs w:val="16"/>
              </w:rPr>
              <w:t>,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94979" w:rsidRPr="00394979" w:rsidP="00394979">
            <w:pPr>
              <w:bidi w:val="0"/>
              <w:jc w:val="both"/>
              <w:rPr>
                <w:rFonts w:ascii="Times New Roman" w:hAnsi="Times New Roman"/>
                <w:sz w:val="16"/>
                <w:szCs w:val="16"/>
              </w:rPr>
            </w:pPr>
            <w:r w:rsidRPr="00394979">
              <w:rPr>
                <w:rFonts w:ascii="Times New Roman" w:hAnsi="Times New Roman"/>
                <w:sz w:val="16"/>
                <w:szCs w:val="16"/>
              </w:rPr>
              <w:t>(3) Verejný obstarávateľ a obstarávateľ v súťažných podkladoch alebo v koncesnej dokumentácii vyžadujú, aby úspešný uchádzač v zmluve, rámcovej dohode alebo koncesnej zmluve najneskôr v čase jej uzavretia uviedol údaje o všetkých známych subdodávateľoch, údaje o osobe oprávnenej konať za subdodávateľa v rozsahu meno a priezvisko, adresa pobytu, dátum narodenia.</w:t>
            </w:r>
          </w:p>
          <w:p w:rsidR="00394979" w:rsidRPr="00394979" w:rsidP="00394979">
            <w:pPr>
              <w:bidi w:val="0"/>
              <w:jc w:val="both"/>
              <w:rPr>
                <w:rFonts w:ascii="Times New Roman" w:hAnsi="Times New Roman"/>
                <w:sz w:val="16"/>
                <w:szCs w:val="16"/>
              </w:rPr>
            </w:pPr>
          </w:p>
          <w:p w:rsidR="00394979" w:rsidRPr="00394979" w:rsidP="00394979">
            <w:pPr>
              <w:bidi w:val="0"/>
              <w:jc w:val="both"/>
              <w:rPr>
                <w:rFonts w:ascii="Times New Roman" w:hAnsi="Times New Roman"/>
                <w:sz w:val="16"/>
                <w:szCs w:val="16"/>
              </w:rPr>
            </w:pPr>
            <w:r w:rsidRPr="00394979">
              <w:rPr>
                <w:rFonts w:ascii="Times New Roman" w:hAnsi="Times New Roman"/>
                <w:sz w:val="16"/>
                <w:szCs w:val="16"/>
              </w:rPr>
              <w:t>(4) Verejný obstarávateľ a obstarávateľ sú povinní v návrhu zmluvy, rámcovej dohody alebo koncesnej zmluvy určiť</w:t>
            </w:r>
          </w:p>
          <w:p w:rsidR="00394979" w:rsidRPr="00394979" w:rsidP="00394979">
            <w:pPr>
              <w:numPr>
                <w:numId w:val="32"/>
              </w:numPr>
              <w:bidi w:val="0"/>
              <w:ind w:left="206" w:hanging="206"/>
              <w:jc w:val="both"/>
              <w:rPr>
                <w:rFonts w:ascii="Times New Roman" w:hAnsi="Times New Roman"/>
                <w:sz w:val="16"/>
                <w:szCs w:val="16"/>
              </w:rPr>
            </w:pPr>
            <w:r w:rsidRPr="00394979">
              <w:rPr>
                <w:rFonts w:ascii="Times New Roman" w:hAnsi="Times New Roman"/>
                <w:sz w:val="16"/>
                <w:szCs w:val="16"/>
              </w:rPr>
              <w:t>povinnosť dodávateľa oznámiť akúkoľvek zmenu údajov o subdodávateľovi,</w:t>
            </w:r>
          </w:p>
          <w:p w:rsidR="00394979" w:rsidRPr="00394979" w:rsidP="00394979">
            <w:pPr>
              <w:numPr>
                <w:numId w:val="32"/>
              </w:numPr>
              <w:bidi w:val="0"/>
              <w:ind w:left="206" w:hanging="206"/>
              <w:jc w:val="both"/>
              <w:rPr>
                <w:rFonts w:ascii="Times New Roman" w:hAnsi="Times New Roman"/>
                <w:sz w:val="16"/>
                <w:szCs w:val="16"/>
              </w:rPr>
            </w:pPr>
            <w:r w:rsidRPr="00394979">
              <w:rPr>
                <w:rFonts w:ascii="Times New Roman" w:hAnsi="Times New Roman"/>
                <w:sz w:val="16"/>
                <w:szCs w:val="16"/>
              </w:rPr>
              <w:t>pravidlá zmeny subdodávateľa a povinnosť dodávateľa oznámiť zmenu subdodávateľa a údaje podľa odseku 3 o novom subdodávateľovi.</w:t>
            </w:r>
          </w:p>
          <w:p w:rsidR="00394979" w:rsidRPr="00394979" w:rsidP="00394979">
            <w:pPr>
              <w:bidi w:val="0"/>
              <w:jc w:val="both"/>
              <w:rPr>
                <w:rFonts w:ascii="Times New Roman" w:hAnsi="Times New Roman"/>
                <w:sz w:val="16"/>
                <w:szCs w:val="16"/>
              </w:rPr>
            </w:pPr>
          </w:p>
          <w:p w:rsidR="00394979" w:rsidRPr="00394979" w:rsidP="00394979">
            <w:pPr>
              <w:bidi w:val="0"/>
              <w:jc w:val="both"/>
              <w:rPr>
                <w:rFonts w:ascii="Times New Roman" w:hAnsi="Times New Roman"/>
                <w:sz w:val="16"/>
                <w:szCs w:val="16"/>
              </w:rPr>
            </w:pPr>
            <w:r w:rsidRPr="00394979">
              <w:rPr>
                <w:rFonts w:ascii="Times New Roman" w:hAnsi="Times New Roman"/>
                <w:sz w:val="16"/>
                <w:szCs w:val="16"/>
              </w:rPr>
              <w:t>(5) Ak verejný obstarávateľ alebo obstarávateľ vyžadoval v súťažných podkladoch alebo v koncesnej dokumentácii, aby navrhovaný subdodávateľ spĺňal podmienky účasti podľa odseku 1 písm. b), vyžadované podmienky musí spĺňať aj nový subdodávateľ.</w:t>
            </w:r>
          </w:p>
          <w:p w:rsidR="00394979" w:rsidRPr="00394979" w:rsidP="00394979">
            <w:pPr>
              <w:bidi w:val="0"/>
              <w:jc w:val="both"/>
              <w:rPr>
                <w:rFonts w:ascii="Times New Roman" w:hAnsi="Times New Roman"/>
                <w:sz w:val="16"/>
                <w:szCs w:val="16"/>
              </w:rPr>
            </w:pPr>
          </w:p>
          <w:p w:rsidR="00394979" w:rsidRPr="00394979" w:rsidP="00394979">
            <w:pPr>
              <w:bidi w:val="0"/>
              <w:jc w:val="both"/>
              <w:rPr>
                <w:rFonts w:ascii="Times New Roman" w:hAnsi="Times New Roman"/>
                <w:sz w:val="16"/>
                <w:szCs w:val="16"/>
              </w:rPr>
            </w:pPr>
            <w:r w:rsidRPr="00394979">
              <w:rPr>
                <w:rFonts w:ascii="Times New Roman" w:hAnsi="Times New Roman"/>
                <w:sz w:val="16"/>
                <w:szCs w:val="16"/>
              </w:rPr>
              <w:t xml:space="preserve">(6) Ak ide o zákazku na uskutočnenie stavebných prác, zákazku na poskytnutie služby alebo koncesiu, verejný obstarávateľ a obstarávateľ nevyžadujú údaje podľa odsekov 3 a 4 o dodávateľovi tovaru.  </w:t>
            </w:r>
          </w:p>
          <w:p w:rsidR="00C52EEC" w:rsidP="00517B81">
            <w:pPr>
              <w:bidi w:val="0"/>
              <w:rPr>
                <w:rFonts w:ascii="Times New Roman" w:hAnsi="Times New Roman"/>
                <w:sz w:val="16"/>
                <w:szCs w:val="16"/>
              </w:rPr>
            </w:pPr>
          </w:p>
          <w:p w:rsidR="00C52EEC" w:rsidRPr="00FB0AC1" w:rsidP="00517B81">
            <w:pPr>
              <w:bidi w:val="0"/>
              <w:rPr>
                <w:rFonts w:ascii="Times New Roman" w:hAnsi="Times New Roman"/>
                <w:sz w:val="16"/>
                <w:szCs w:val="16"/>
              </w:rPr>
            </w:pPr>
            <w:r w:rsidRPr="00FB0AC1">
              <w:rPr>
                <w:rFonts w:ascii="Times New Roman" w:hAnsi="Times New Roman"/>
                <w:sz w:val="16"/>
                <w:szCs w:val="16"/>
              </w:rPr>
              <w:t>(1</w:t>
            </w:r>
            <w:r>
              <w:rPr>
                <w:rFonts w:ascii="Times New Roman" w:hAnsi="Times New Roman"/>
                <w:sz w:val="16"/>
                <w:szCs w:val="16"/>
              </w:rPr>
              <w:t xml:space="preserve">) </w:t>
            </w:r>
            <w:r w:rsidRPr="00FB0AC1">
              <w:rPr>
                <w:rFonts w:ascii="Times New Roman" w:hAnsi="Times New Roman"/>
                <w:sz w:val="16"/>
                <w:szCs w:val="16"/>
              </w:rPr>
              <w:t>Jednotný európsky dokument na účely tohto zákona je dokument, ktorým hospodársky subjekt môže predbežne nahradiť doklady na preukázanie splnenia podmienok účasti určené verejným obstarávateľom alebo obstarávateľom.</w:t>
            </w:r>
          </w:p>
          <w:p w:rsidR="00C52EEC" w:rsidRPr="00FB0AC1"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FB0AC1">
              <w:rPr>
                <w:rFonts w:ascii="Times New Roman" w:hAnsi="Times New Roman"/>
                <w:sz w:val="16"/>
                <w:szCs w:val="16"/>
              </w:rPr>
              <w:t>Verejný obstarávateľ a obstarávateľ vylúč</w:t>
            </w:r>
            <w:r>
              <w:rPr>
                <w:rFonts w:ascii="Times New Roman" w:hAnsi="Times New Roman"/>
                <w:sz w:val="16"/>
                <w:szCs w:val="16"/>
              </w:rPr>
              <w:t>ia</w:t>
            </w:r>
            <w:r w:rsidRPr="00FB0AC1">
              <w:rPr>
                <w:rFonts w:ascii="Times New Roman" w:hAnsi="Times New Roman"/>
                <w:sz w:val="16"/>
                <w:szCs w:val="16"/>
              </w:rPr>
              <w:t xml:space="preserve"> z verejného obstarávania uchádzača alebo záujemcu, ak</w:t>
            </w:r>
          </w:p>
          <w:p w:rsidR="00C52EEC" w:rsidRPr="00EE66D3" w:rsidP="00517B81">
            <w:pPr>
              <w:bidi w:val="0"/>
              <w:jc w:val="both"/>
              <w:rPr>
                <w:rFonts w:ascii="Times New Roman" w:hAnsi="Times New Roman"/>
                <w:sz w:val="16"/>
                <w:szCs w:val="16"/>
              </w:rPr>
            </w:pPr>
            <w:r w:rsidR="00DC1F3C">
              <w:rPr>
                <w:rFonts w:ascii="Times New Roman" w:hAnsi="Times New Roman"/>
                <w:sz w:val="16"/>
                <w:szCs w:val="16"/>
              </w:rPr>
              <w:t>k</w:t>
            </w:r>
            <w:r w:rsidRPr="00EE66D3">
              <w:rPr>
                <w:rFonts w:ascii="Times New Roman" w:hAnsi="Times New Roman"/>
                <w:sz w:val="16"/>
                <w:szCs w:val="16"/>
              </w:rPr>
              <w:t>)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C52EEC" w:rsidRPr="00EE66D3" w:rsidP="00517B81">
            <w:pPr>
              <w:bidi w:val="0"/>
              <w:jc w:val="both"/>
              <w:rPr>
                <w:rFonts w:ascii="Times New Roman" w:hAnsi="Times New Roman"/>
                <w:sz w:val="16"/>
                <w:szCs w:val="16"/>
              </w:rPr>
            </w:pPr>
            <w:r w:rsidR="00DC1F3C">
              <w:rPr>
                <w:rFonts w:ascii="Times New Roman" w:hAnsi="Times New Roman"/>
                <w:sz w:val="16"/>
                <w:szCs w:val="16"/>
              </w:rPr>
              <w:t>l</w:t>
            </w:r>
            <w:r w:rsidRPr="00EE66D3">
              <w:rPr>
                <w:rFonts w:ascii="Times New Roman" w:hAnsi="Times New Roman"/>
                <w:sz w:val="16"/>
                <w:szCs w:val="16"/>
              </w:rPr>
              <w:t>) nenahradil subdodávateľa, ktorý nespĺňa požiadavky</w:t>
            </w:r>
            <w:r w:rsidRPr="00EE66D3" w:rsidR="00394979">
              <w:rPr>
                <w:rFonts w:ascii="Times New Roman" w:hAnsi="Times New Roman"/>
                <w:sz w:val="16"/>
                <w:szCs w:val="16"/>
              </w:rPr>
              <w:t xml:space="preserve"> určené</w:t>
            </w:r>
            <w:r w:rsidR="00394979">
              <w:rPr>
                <w:rFonts w:ascii="Times New Roman" w:hAnsi="Times New Roman"/>
                <w:sz w:val="16"/>
                <w:szCs w:val="16"/>
              </w:rPr>
              <w:t xml:space="preserve"> verejným obstarávateľom alebo obstarávateľom novým subdodávateľom</w:t>
            </w:r>
            <w:r w:rsidRPr="00EE66D3">
              <w:rPr>
                <w:rFonts w:ascii="Times New Roman" w:hAnsi="Times New Roman"/>
                <w:sz w:val="16"/>
                <w:szCs w:val="16"/>
              </w:rPr>
              <w:t xml:space="preserve">, </w:t>
            </w:r>
            <w:r w:rsidR="00394979">
              <w:rPr>
                <w:rFonts w:ascii="Times New Roman" w:hAnsi="Times New Roman"/>
                <w:sz w:val="16"/>
                <w:szCs w:val="16"/>
              </w:rPr>
              <w:t>k</w:t>
            </w:r>
            <w:r w:rsidRPr="00EE66D3">
              <w:rPr>
                <w:rFonts w:ascii="Times New Roman" w:hAnsi="Times New Roman"/>
                <w:sz w:val="16"/>
                <w:szCs w:val="16"/>
              </w:rPr>
              <w:t>torý spĺňa určené požiadavky,</w:t>
            </w:r>
            <w:r w:rsidR="00394979">
              <w:rPr>
                <w:rFonts w:ascii="Times New Roman" w:hAnsi="Times New Roman"/>
                <w:sz w:val="16"/>
                <w:szCs w:val="16"/>
              </w:rPr>
              <w:t xml:space="preserve"> v lehote podľa § 41 ods. 2.</w:t>
            </w:r>
          </w:p>
          <w:p w:rsidR="00C52EEC" w:rsidP="00517B81">
            <w:pPr>
              <w:bidi w:val="0"/>
              <w:rPr>
                <w:rFonts w:ascii="Times New Roman" w:hAnsi="Times New Roman"/>
                <w:sz w:val="16"/>
                <w:szCs w:val="16"/>
              </w:rPr>
            </w:pPr>
          </w:p>
          <w:p w:rsidR="00394979" w:rsidRPr="00394979" w:rsidP="00394979">
            <w:pPr>
              <w:bidi w:val="0"/>
              <w:jc w:val="both"/>
              <w:rPr>
                <w:rFonts w:ascii="Times New Roman" w:hAnsi="Times New Roman"/>
                <w:sz w:val="16"/>
                <w:szCs w:val="16"/>
              </w:rPr>
            </w:pPr>
            <w:r w:rsidRPr="00394979">
              <w:rPr>
                <w:rFonts w:ascii="Times New Roman" w:hAnsi="Times New Roman"/>
                <w:sz w:val="16"/>
                <w:szCs w:val="16"/>
              </w:rPr>
              <w:t>(3) Verejný obstarávateľ a obstarávateľ v súťažných podkladoch alebo v koncesnej dokumentácii vyžadujú, aby úspešný uchádzač v zmluve, rámcovej dohode alebo koncesnej zmluve najneskôr v čase jej uzavretia uviedol údaje o všetkých známych subdodávateľoch, údaje o osobe oprávnenej konať za subdodávateľa v rozsahu meno a priezvisko, adresa pobytu, dátum narodenia.</w:t>
            </w:r>
          </w:p>
          <w:p w:rsidR="00394979" w:rsidRPr="00394979" w:rsidP="00394979">
            <w:pPr>
              <w:bidi w:val="0"/>
              <w:jc w:val="both"/>
              <w:rPr>
                <w:rFonts w:ascii="Times New Roman" w:hAnsi="Times New Roman"/>
                <w:sz w:val="16"/>
                <w:szCs w:val="16"/>
              </w:rPr>
            </w:pPr>
          </w:p>
          <w:p w:rsidR="00394979" w:rsidRPr="00394979" w:rsidP="00394979">
            <w:pPr>
              <w:bidi w:val="0"/>
              <w:jc w:val="both"/>
              <w:rPr>
                <w:rFonts w:ascii="Times New Roman" w:hAnsi="Times New Roman"/>
                <w:sz w:val="16"/>
                <w:szCs w:val="16"/>
              </w:rPr>
            </w:pPr>
            <w:r w:rsidRPr="00394979">
              <w:rPr>
                <w:rFonts w:ascii="Times New Roman" w:hAnsi="Times New Roman"/>
                <w:sz w:val="16"/>
                <w:szCs w:val="16"/>
              </w:rPr>
              <w:t>(4) Verejný obstarávateľ a obstarávateľ sú povinní v návrhu zmluvy, rámcovej dohody alebo koncesnej zmluvy určiť</w:t>
            </w:r>
          </w:p>
          <w:p w:rsidR="00394979" w:rsidRPr="00394979" w:rsidP="00394979">
            <w:pPr>
              <w:bidi w:val="0"/>
              <w:jc w:val="both"/>
              <w:rPr>
                <w:rFonts w:ascii="Times New Roman" w:hAnsi="Times New Roman"/>
                <w:sz w:val="16"/>
                <w:szCs w:val="16"/>
              </w:rPr>
            </w:pPr>
            <w:r>
              <w:rPr>
                <w:rFonts w:ascii="Times New Roman" w:hAnsi="Times New Roman"/>
                <w:sz w:val="16"/>
                <w:szCs w:val="16"/>
              </w:rPr>
              <w:t xml:space="preserve">a) </w:t>
            </w:r>
            <w:r w:rsidRPr="00394979">
              <w:rPr>
                <w:rFonts w:ascii="Times New Roman" w:hAnsi="Times New Roman"/>
                <w:sz w:val="16"/>
                <w:szCs w:val="16"/>
              </w:rPr>
              <w:t>povinnosť dodávateľa oznámiť akúkoľvek zmenu údajov o subdodávateľovi,</w:t>
            </w:r>
          </w:p>
          <w:p w:rsidR="00394979" w:rsidRPr="00394979" w:rsidP="00394979">
            <w:pPr>
              <w:bidi w:val="0"/>
              <w:jc w:val="both"/>
              <w:rPr>
                <w:rFonts w:ascii="Times New Roman" w:hAnsi="Times New Roman"/>
                <w:sz w:val="16"/>
                <w:szCs w:val="16"/>
              </w:rPr>
            </w:pPr>
            <w:r>
              <w:rPr>
                <w:rFonts w:ascii="Times New Roman" w:hAnsi="Times New Roman"/>
                <w:sz w:val="16"/>
                <w:szCs w:val="16"/>
              </w:rPr>
              <w:t xml:space="preserve">b) </w:t>
            </w:r>
            <w:r w:rsidRPr="00394979">
              <w:rPr>
                <w:rFonts w:ascii="Times New Roman" w:hAnsi="Times New Roman"/>
                <w:sz w:val="16"/>
                <w:szCs w:val="16"/>
              </w:rPr>
              <w:t>pravidlá zmeny subdodávateľa a povinnosť dodávateľa oznámiť zmenu subdodávateľa a údaje podľa odseku 3 o novom subdodávateľovi.</w:t>
            </w:r>
          </w:p>
          <w:p w:rsidR="00394979" w:rsidRPr="00394979" w:rsidP="00394979">
            <w:pPr>
              <w:bidi w:val="0"/>
              <w:jc w:val="both"/>
              <w:rPr>
                <w:rFonts w:ascii="Times New Roman" w:hAnsi="Times New Roman"/>
                <w:sz w:val="16"/>
                <w:szCs w:val="16"/>
              </w:rPr>
            </w:pPr>
          </w:p>
          <w:p w:rsidR="00C52EEC" w:rsidRPr="00FB0AC1" w:rsidP="00394979">
            <w:pPr>
              <w:bidi w:val="0"/>
              <w:jc w:val="both"/>
              <w:rPr>
                <w:rFonts w:ascii="Times New Roman" w:hAnsi="Times New Roman"/>
                <w:sz w:val="16"/>
                <w:szCs w:val="16"/>
              </w:rPr>
            </w:pPr>
            <w:r w:rsidRPr="00394979" w:rsidR="00394979">
              <w:rPr>
                <w:rFonts w:ascii="Times New Roman" w:hAnsi="Times New Roman"/>
                <w:sz w:val="16"/>
                <w:szCs w:val="16"/>
              </w:rPr>
              <w:t>(5) Ak verejný obstarávateľ alebo obstarávateľ vyžadoval v súťažných podkladoch alebo v koncesnej dokumentácii, aby navrhovaný subdodávateľ spĺňal podmienky účasti podľa odseku 1 písm. b), vyžadované podmienky musí spĺňať aj nový subdodávateľ.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Ú</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640D0F">
            <w:pPr>
              <w:bidi w:val="0"/>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Pr>
                <w:rFonts w:ascii="Times New Roman" w:hAnsi="Times New Roman"/>
                <w:sz w:val="16"/>
                <w:szCs w:val="16"/>
              </w:rPr>
              <w:t>Prebraté písm. a)</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71</w:t>
            </w:r>
          </w:p>
          <w:p w:rsidR="00C52EEC"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A6191" w:rsidP="00517B81">
            <w:pPr>
              <w:bidi w:val="0"/>
              <w:jc w:val="both"/>
              <w:rPr>
                <w:rFonts w:ascii="Times New Roman" w:hAnsi="Times New Roman"/>
                <w:sz w:val="16"/>
                <w:szCs w:val="16"/>
              </w:rPr>
            </w:pPr>
            <w:r w:rsidRPr="003A6191">
              <w:rPr>
                <w:rFonts w:ascii="Times New Roman" w:hAnsi="Times New Roman"/>
                <w:sz w:val="16"/>
                <w:szCs w:val="16"/>
              </w:rPr>
              <w:t>S cieľom zabrániť neplneniu povinností uvedených v článku 18 ods. 2 možno prijať vhodné opatrenia, napríklad:</w:t>
            </w:r>
          </w:p>
          <w:p w:rsidR="00C52EEC" w:rsidRPr="003A6191" w:rsidP="00517B81">
            <w:pPr>
              <w:bidi w:val="0"/>
              <w:jc w:val="both"/>
              <w:rPr>
                <w:rFonts w:ascii="Times New Roman" w:hAnsi="Times New Roman"/>
                <w:sz w:val="16"/>
                <w:szCs w:val="16"/>
              </w:rPr>
            </w:pPr>
          </w:p>
          <w:p w:rsidR="00C52EEC" w:rsidRPr="003A6191" w:rsidP="00517B81">
            <w:pPr>
              <w:bidi w:val="0"/>
              <w:jc w:val="both"/>
              <w:rPr>
                <w:rFonts w:ascii="Times New Roman" w:hAnsi="Times New Roman"/>
                <w:sz w:val="16"/>
                <w:szCs w:val="16"/>
              </w:rPr>
            </w:pPr>
            <w:r w:rsidRPr="003A6191">
              <w:rPr>
                <w:rFonts w:ascii="Times New Roman" w:hAnsi="Times New Roman"/>
                <w:sz w:val="16"/>
                <w:szCs w:val="16"/>
              </w:rPr>
              <w:t>a)</w:t>
            </w:r>
            <w:r>
              <w:rPr>
                <w:rFonts w:ascii="Times New Roman" w:hAnsi="Times New Roman"/>
                <w:sz w:val="16"/>
                <w:szCs w:val="16"/>
              </w:rPr>
              <w:t xml:space="preserve"> </w:t>
            </w:r>
            <w:r w:rsidRPr="003A6191">
              <w:rPr>
                <w:rFonts w:ascii="Times New Roman" w:hAnsi="Times New Roman"/>
                <w:sz w:val="16"/>
                <w:szCs w:val="16"/>
              </w:rPr>
              <w:t>ak vnútroštátne právo členského štátu ustanovuje mechanizmus spoločnej zodpovednosti subdodávateľov a hlavného dodávateľa, dotknutý členský štát zabezpečí, aby sa príslušné pravidlá uplatňovali v súlade s podmienkami stanovenými v článku 18 ods. 2;</w:t>
            </w:r>
          </w:p>
          <w:p w:rsidR="00C52EEC" w:rsidRPr="003A6191" w:rsidP="00517B81">
            <w:pPr>
              <w:bidi w:val="0"/>
              <w:jc w:val="both"/>
              <w:rPr>
                <w:rFonts w:ascii="Times New Roman" w:hAnsi="Times New Roman"/>
                <w:sz w:val="16"/>
                <w:szCs w:val="16"/>
              </w:rPr>
            </w:pPr>
            <w:r w:rsidRPr="003A6191">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3A6191">
              <w:rPr>
                <w:rFonts w:ascii="Times New Roman" w:hAnsi="Times New Roman"/>
                <w:sz w:val="16"/>
                <w:szCs w:val="16"/>
              </w:rPr>
              <w:t>b)</w:t>
            </w:r>
            <w:r>
              <w:rPr>
                <w:rFonts w:ascii="Times New Roman" w:hAnsi="Times New Roman"/>
                <w:sz w:val="16"/>
                <w:szCs w:val="16"/>
              </w:rPr>
              <w:t xml:space="preserve"> </w:t>
            </w:r>
            <w:r w:rsidRPr="003A6191">
              <w:rPr>
                <w:rFonts w:ascii="Times New Roman" w:hAnsi="Times New Roman"/>
                <w:sz w:val="16"/>
                <w:szCs w:val="16"/>
              </w:rPr>
              <w:t>verejní obstarávatelia môžu v súlade s článkami 59, 60 a 61 overiť, alebo členské štáty od nich môžu vyžadovať, aby overili, či existujú dôvody na vylúčenie subdodávateľov podľa článku 57. V takých prípadoch verejný obstarávateľ vyžaduje, aby hospodársky subjekt nahradil subdodávateľa, v súvislosti s ktorým overovanie preukázalo, že existujú dôvody na povinné vylúčenie. Verejný obstarávateľ môže vyžadovať, alebo členský štát od neho môže vyžadovať, aby hospodársky subjekt nahradil subdodávateľa, v súvislosti s ktorým overovanie preukázalo, že existujú dôvody na nepovinné vylúčenie.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D</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r>
              <w:rPr>
                <w:rFonts w:ascii="Times New Roman" w:hAnsi="Times New Roman"/>
                <w:sz w:val="16"/>
                <w:szCs w:val="16"/>
              </w:rPr>
              <w:t>D</w:t>
            </w:r>
          </w:p>
          <w:p w:rsidR="00C52EEC" w:rsidRPr="001340E3" w:rsidP="00517B81">
            <w:pPr>
              <w:bidi w:val="0"/>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394979">
              <w:rPr>
                <w:rFonts w:ascii="Times New Roman" w:hAnsi="Times New Roman"/>
                <w:sz w:val="16"/>
                <w:szCs w:val="16"/>
              </w:rPr>
              <w:t>§: 33</w:t>
            </w:r>
          </w:p>
          <w:p w:rsidR="00C52EEC" w:rsidP="00517B81">
            <w:pPr>
              <w:bidi w:val="0"/>
              <w:jc w:val="both"/>
              <w:rPr>
                <w:rFonts w:ascii="Times New Roman" w:hAnsi="Times New Roman"/>
                <w:sz w:val="16"/>
                <w:szCs w:val="16"/>
              </w:rPr>
            </w:pPr>
            <w:r>
              <w:rPr>
                <w:rFonts w:ascii="Times New Roman" w:hAnsi="Times New Roman"/>
                <w:sz w:val="16"/>
                <w:szCs w:val="16"/>
              </w:rPr>
              <w:t>O:</w:t>
            </w:r>
            <w:r w:rsidR="00394979">
              <w:rPr>
                <w:rFonts w:ascii="Times New Roman" w:hAnsi="Times New Roman"/>
                <w:sz w:val="16"/>
                <w:szCs w:val="16"/>
              </w:rPr>
              <w:t xml:space="preserve"> </w:t>
            </w:r>
            <w:r>
              <w:rPr>
                <w:rFonts w:ascii="Times New Roman" w:hAnsi="Times New Roman"/>
                <w:sz w:val="16"/>
                <w:szCs w:val="16"/>
              </w:rPr>
              <w:t>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394979">
              <w:rPr>
                <w:rFonts w:ascii="Times New Roman" w:hAnsi="Times New Roman"/>
                <w:sz w:val="16"/>
                <w:szCs w:val="16"/>
              </w:rPr>
              <w:t>§: 34</w:t>
            </w:r>
          </w:p>
          <w:p w:rsidR="00C52EEC" w:rsidP="00517B81">
            <w:pPr>
              <w:bidi w:val="0"/>
              <w:jc w:val="both"/>
              <w:rPr>
                <w:rFonts w:ascii="Times New Roman" w:hAnsi="Times New Roman"/>
                <w:sz w:val="16"/>
                <w:szCs w:val="16"/>
              </w:rPr>
            </w:pPr>
            <w:r w:rsidR="00394979">
              <w:rPr>
                <w:rFonts w:ascii="Times New Roman" w:hAnsi="Times New Roman"/>
                <w:sz w:val="16"/>
                <w:szCs w:val="16"/>
              </w:rPr>
              <w:t>O: 3</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4B5A07" w:rsidP="00517B81">
            <w:pPr>
              <w:bidi w:val="0"/>
              <w:jc w:val="both"/>
              <w:rPr>
                <w:rFonts w:ascii="Times New Roman" w:hAnsi="Times New Roman"/>
                <w:sz w:val="16"/>
                <w:szCs w:val="16"/>
              </w:rPr>
            </w:pPr>
          </w:p>
          <w:p w:rsidR="004B5A07" w:rsidP="00517B81">
            <w:pPr>
              <w:bidi w:val="0"/>
              <w:jc w:val="both"/>
              <w:rPr>
                <w:rFonts w:ascii="Times New Roman" w:hAnsi="Times New Roman"/>
                <w:sz w:val="16"/>
                <w:szCs w:val="16"/>
              </w:rPr>
            </w:pPr>
          </w:p>
          <w:p w:rsidR="004B5A07" w:rsidP="00517B81">
            <w:pPr>
              <w:bidi w:val="0"/>
              <w:jc w:val="both"/>
              <w:rPr>
                <w:rFonts w:ascii="Times New Roman" w:hAnsi="Times New Roman"/>
                <w:sz w:val="16"/>
                <w:szCs w:val="16"/>
              </w:rPr>
            </w:pPr>
          </w:p>
          <w:p w:rsidR="004B5A07" w:rsidP="00517B81">
            <w:pPr>
              <w:bidi w:val="0"/>
              <w:jc w:val="both"/>
              <w:rPr>
                <w:rFonts w:ascii="Times New Roman" w:hAnsi="Times New Roman"/>
                <w:sz w:val="16"/>
                <w:szCs w:val="16"/>
              </w:rPr>
            </w:pPr>
          </w:p>
          <w:p w:rsidR="004B5A07" w:rsidP="00517B81">
            <w:pPr>
              <w:bidi w:val="0"/>
              <w:jc w:val="both"/>
              <w:rPr>
                <w:rFonts w:ascii="Times New Roman" w:hAnsi="Times New Roman"/>
                <w:sz w:val="16"/>
                <w:szCs w:val="16"/>
              </w:rPr>
            </w:pPr>
          </w:p>
          <w:p w:rsidR="004B5A07" w:rsidP="00517B81">
            <w:pPr>
              <w:bidi w:val="0"/>
              <w:jc w:val="both"/>
              <w:rPr>
                <w:rFonts w:ascii="Times New Roman" w:hAnsi="Times New Roman"/>
                <w:sz w:val="16"/>
                <w:szCs w:val="16"/>
              </w:rPr>
            </w:pPr>
          </w:p>
          <w:p w:rsidR="004B5A07"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ED2A90">
              <w:rPr>
                <w:rFonts w:ascii="Times New Roman" w:hAnsi="Times New Roman"/>
                <w:sz w:val="16"/>
                <w:szCs w:val="16"/>
              </w:rPr>
              <w:t>§: 41</w:t>
            </w:r>
          </w:p>
          <w:p w:rsidR="00C52EEC" w:rsidP="00517B81">
            <w:pPr>
              <w:bidi w:val="0"/>
              <w:jc w:val="both"/>
              <w:rPr>
                <w:rFonts w:ascii="Times New Roman" w:hAnsi="Times New Roman"/>
                <w:sz w:val="16"/>
                <w:szCs w:val="16"/>
              </w:rPr>
            </w:pPr>
            <w:r w:rsidR="00ED2A90">
              <w:rPr>
                <w:rFonts w:ascii="Times New Roman" w:hAnsi="Times New Roman"/>
                <w:sz w:val="16"/>
                <w:szCs w:val="16"/>
              </w:rPr>
              <w:t>O: 1</w:t>
            </w:r>
          </w:p>
          <w:p w:rsidR="00C52EEC" w:rsidP="00517B81">
            <w:pPr>
              <w:bidi w:val="0"/>
              <w:jc w:val="both"/>
              <w:rPr>
                <w:rFonts w:ascii="Times New Roman" w:hAnsi="Times New Roman"/>
                <w:sz w:val="16"/>
                <w:szCs w:val="16"/>
              </w:rPr>
            </w:pPr>
            <w:r w:rsidR="00ED2A90">
              <w:rPr>
                <w:rFonts w:ascii="Times New Roman" w:hAnsi="Times New Roman"/>
                <w:sz w:val="16"/>
                <w:szCs w:val="16"/>
              </w:rPr>
              <w:t>P: b</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ED2A90"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ED2A90">
              <w:rPr>
                <w:rFonts w:ascii="Times New Roman" w:hAnsi="Times New Roman"/>
                <w:sz w:val="16"/>
                <w:szCs w:val="16"/>
              </w:rPr>
              <w:t>§: 41</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073FE" w:rsidP="006073FE">
            <w:pPr>
              <w:bidi w:val="0"/>
              <w:jc w:val="both"/>
              <w:rPr>
                <w:rFonts w:ascii="Times New Roman" w:hAnsi="Times New Roman"/>
                <w:sz w:val="16"/>
                <w:szCs w:val="16"/>
              </w:rPr>
            </w:pPr>
            <w:r w:rsidRPr="00394979" w:rsidR="00394979">
              <w:rPr>
                <w:rFonts w:ascii="Times New Roman" w:hAnsi="Times New Roman"/>
                <w:sz w:val="16"/>
                <w:szCs w:val="16"/>
              </w:rPr>
              <w:t>(2) 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w:t>
            </w:r>
            <w:r w:rsidR="00302D47">
              <w:rPr>
                <w:rFonts w:ascii="Times New Roman" w:hAnsi="Times New Roman"/>
                <w:sz w:val="16"/>
                <w:szCs w:val="16"/>
              </w:rPr>
              <w:t>e</w:t>
            </w:r>
            <w:r w:rsidR="00302D47">
              <w:rPr>
                <w:rFonts w:ascii="Times New Roman" w:hAnsi="Times New Roman"/>
              </w:rPr>
              <w:t xml:space="preserve"> </w:t>
            </w:r>
            <w:r w:rsidRPr="00302D47" w:rsidR="00302D47">
              <w:rPr>
                <w:rFonts w:ascii="Times New Roman" w:hAnsi="Times New Roman"/>
                <w:sz w:val="16"/>
                <w:szCs w:val="16"/>
              </w:rPr>
              <w:t>skutočne používať zdroje osoby</w:t>
            </w:r>
            <w:r w:rsidRPr="00394979" w:rsidR="00394979">
              <w:rPr>
                <w:rFonts w:ascii="Times New Roman" w:hAnsi="Times New Roman"/>
                <w:sz w:val="16"/>
                <w:szCs w:val="16"/>
              </w:rPr>
              <w:t>,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394979" w:rsidR="00394979">
              <w:rPr>
                <w:rFonts w:ascii="Times New Roman" w:hAnsi="Times New Roman"/>
                <w:sz w:val="16"/>
                <w:szCs w:val="16"/>
              </w:rPr>
              <w:t>(3)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môcť reálne disponovať s kapacitami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rsidR="00394979"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974990">
              <w:rPr>
                <w:rFonts w:ascii="Times New Roman" w:hAnsi="Times New Roman"/>
                <w:sz w:val="16"/>
                <w:szCs w:val="16"/>
              </w:rPr>
              <w:t xml:space="preserve">Verejný </w:t>
            </w:r>
            <w:r>
              <w:rPr>
                <w:rFonts w:ascii="Times New Roman" w:hAnsi="Times New Roman"/>
                <w:sz w:val="16"/>
                <w:szCs w:val="16"/>
              </w:rPr>
              <w:t>obstarávateľ a obstarávateľ môžu</w:t>
            </w:r>
            <w:r w:rsidRPr="00974990">
              <w:rPr>
                <w:rFonts w:ascii="Times New Roman" w:hAnsi="Times New Roman"/>
                <w:sz w:val="16"/>
                <w:szCs w:val="16"/>
              </w:rPr>
              <w:t xml:space="preserve"> v súťažných podkladoch</w:t>
            </w:r>
            <w:r>
              <w:rPr>
                <w:rFonts w:ascii="Times New Roman" w:hAnsi="Times New Roman"/>
                <w:sz w:val="16"/>
                <w:szCs w:val="16"/>
              </w:rPr>
              <w:t xml:space="preserve"> alebo koncesnej dokumentácii</w:t>
            </w:r>
            <w:r w:rsidRPr="00974990">
              <w:rPr>
                <w:rFonts w:ascii="Times New Roman" w:hAnsi="Times New Roman"/>
                <w:sz w:val="16"/>
                <w:szCs w:val="16"/>
              </w:rPr>
              <w:t xml:space="preserve"> vyžadovať, aby</w:t>
            </w:r>
            <w:r>
              <w:rPr>
                <w:rFonts w:ascii="Times New Roman" w:hAnsi="Times New Roman"/>
                <w:sz w:val="16"/>
                <w:szCs w:val="16"/>
              </w:rPr>
              <w:t xml:space="preserve"> </w:t>
            </w:r>
          </w:p>
          <w:p w:rsidR="00C52EEC" w:rsidRPr="00311CEF" w:rsidP="00517B81">
            <w:pPr>
              <w:bidi w:val="0"/>
              <w:jc w:val="both"/>
              <w:rPr>
                <w:rFonts w:ascii="Times New Roman" w:hAnsi="Times New Roman"/>
                <w:sz w:val="16"/>
                <w:szCs w:val="16"/>
              </w:rPr>
            </w:pPr>
            <w:r w:rsidRPr="00974990">
              <w:rPr>
                <w:rFonts w:ascii="Times New Roman" w:hAnsi="Times New Roman"/>
                <w:sz w:val="16"/>
                <w:szCs w:val="16"/>
              </w:rPr>
              <w:t>b</w:t>
            </w:r>
            <w:r>
              <w:rPr>
                <w:rFonts w:ascii="Times New Roman" w:hAnsi="Times New Roman"/>
                <w:sz w:val="16"/>
                <w:szCs w:val="16"/>
              </w:rPr>
              <w:t xml:space="preserve">) </w:t>
            </w:r>
            <w:r w:rsidRPr="004B5A07" w:rsidR="004B5A07">
              <w:rPr>
                <w:rFonts w:ascii="Times New Roman" w:hAnsi="Times New Roman"/>
                <w:sz w:val="16"/>
                <w:szCs w:val="16"/>
              </w:rPr>
              <w:t xml:space="preserve">navrhovaný subdodávateľ spĺňal podmienky účasti týkajúce sa osobného postavenia a neexistovali u neho dôvody na vylúčenie podľa § </w:t>
            </w:r>
            <w:r w:rsidR="00ED2A90">
              <w:rPr>
                <w:rFonts w:ascii="Times New Roman" w:hAnsi="Times New Roman"/>
                <w:sz w:val="16"/>
                <w:szCs w:val="16"/>
              </w:rPr>
              <w:t>40</w:t>
            </w:r>
            <w:r w:rsidRPr="004B5A07" w:rsidR="004B5A07">
              <w:rPr>
                <w:rFonts w:ascii="Times New Roman" w:hAnsi="Times New Roman"/>
                <w:sz w:val="16"/>
                <w:szCs w:val="16"/>
              </w:rPr>
              <w:t xml:space="preserve"> ods. 6 písm. a) až h) a ods. 7; oprávnenie dodávať tovar, uskutočňovať stavebné práce alebo poskytovať službu sa preukazuje vo vzťahu k tej časti predmetu zákazky alebo koncesie, ktorý má subdodávateľ plniť.</w:t>
            </w:r>
          </w:p>
          <w:p w:rsidR="004B5A07"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974990">
              <w:rPr>
                <w:rFonts w:ascii="Times New Roman" w:hAnsi="Times New Roman"/>
                <w:sz w:val="16"/>
                <w:szCs w:val="16"/>
              </w:rPr>
              <w:t>(2) Ak navrhovaný subdodávateľ nespĺňa podmienky účasti podľa odseku 1 písm. b), verejný obstarávateľ a</w:t>
            </w:r>
            <w:r>
              <w:rPr>
                <w:rFonts w:ascii="Times New Roman" w:hAnsi="Times New Roman"/>
                <w:sz w:val="16"/>
                <w:szCs w:val="16"/>
              </w:rPr>
              <w:t>lebo</w:t>
            </w:r>
            <w:r w:rsidRPr="00974990">
              <w:rPr>
                <w:rFonts w:ascii="Times New Roman" w:hAnsi="Times New Roman"/>
                <w:sz w:val="16"/>
                <w:szCs w:val="16"/>
              </w:rPr>
              <w:t xml:space="preserve"> obstarávateľ písomne požiada uchádzača o jeho nahradenie. Uchádzač doručí návrh nového subdodávateľa do piatich pracovných dní odo dňa doručenia žiadosti</w:t>
            </w:r>
            <w:r w:rsidR="00ED2A90">
              <w:rPr>
                <w:rFonts w:ascii="Times New Roman" w:hAnsi="Times New Roman"/>
                <w:sz w:val="16"/>
                <w:szCs w:val="16"/>
              </w:rPr>
              <w:t xml:space="preserve"> podľa prvej vety</w:t>
            </w:r>
            <w:r w:rsidRPr="00974990">
              <w:rPr>
                <w:rFonts w:ascii="Times New Roman" w:hAnsi="Times New Roman"/>
                <w:sz w:val="16"/>
                <w:szCs w:val="16"/>
              </w:rPr>
              <w:t>, ak verejný obstarávateľ alebo obstarávateľ neurčil dlhšiu lehotu.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71</w:t>
            </w:r>
          </w:p>
          <w:p w:rsidR="00C52EEC" w:rsidP="00517B81">
            <w:pPr>
              <w:bidi w:val="0"/>
              <w:rPr>
                <w:rFonts w:ascii="Times New Roman" w:hAnsi="Times New Roman"/>
                <w:sz w:val="16"/>
                <w:szCs w:val="16"/>
              </w:rPr>
            </w:pPr>
            <w:r>
              <w:rPr>
                <w:rFonts w:ascii="Times New Roman" w:hAnsi="Times New Roman"/>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3A6191">
              <w:rPr>
                <w:rFonts w:ascii="Times New Roman" w:hAnsi="Times New Roman"/>
                <w:sz w:val="16"/>
                <w:szCs w:val="16"/>
              </w:rPr>
              <w:t>Členské štáty môžu v rámci vnútroštátneho práva stanoviť prísnejšie pravidlá zodpovednosti alebo môžu ísť v rámci vnútroštátneho práva nad rámec uvedených postupov týkajúcich sa priamych platieb subdodávateľom, napríklad tak, že stanovia priame platby subdodávateľom bez toho, aby o ne museli požiadať.</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71</w:t>
            </w:r>
          </w:p>
          <w:p w:rsidR="00C52EEC" w:rsidP="00517B81">
            <w:pPr>
              <w:bidi w:val="0"/>
              <w:rPr>
                <w:rFonts w:ascii="Times New Roman" w:hAnsi="Times New Roman"/>
                <w:sz w:val="16"/>
                <w:szCs w:val="16"/>
              </w:rPr>
            </w:pPr>
            <w:r>
              <w:rPr>
                <w:rFonts w:ascii="Times New Roman" w:hAnsi="Times New Roman"/>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3A6191">
              <w:rPr>
                <w:rFonts w:ascii="Times New Roman" w:hAnsi="Times New Roman"/>
                <w:sz w:val="16"/>
                <w:szCs w:val="16"/>
              </w:rPr>
              <w:t>Členské štáty, ktoré si zvolili možnosť ustanoviť opatrenia podľa odseku 3, 5 alebo 6, spresnia prostredníctvom zákonov, iných právnych predpisov alebo správnych opatrení a so zreteľom na právo Únie podmienky vykonávania týchto opatrení. Členské štáty pritom môžu obmedziť ich uplatniteľnosť, napríklad vo vzťahu k niektorým typom zákaziek, niektorým kategóriám verejných obstarávateľov alebo hospodárskych subjektov alebo určitým sumám.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E11C01" w:rsidP="00517B81">
            <w:pPr>
              <w:bidi w:val="0"/>
              <w:jc w:val="both"/>
              <w:rPr>
                <w:rFonts w:ascii="Times New Roman" w:hAnsi="Times New Roman"/>
                <w:sz w:val="16"/>
                <w:szCs w:val="16"/>
              </w:rPr>
            </w:pPr>
            <w:r w:rsidR="00ED2A90">
              <w:rPr>
                <w:rFonts w:ascii="Times New Roman" w:hAnsi="Times New Roman"/>
                <w:sz w:val="16"/>
                <w:szCs w:val="16"/>
              </w:rPr>
              <w:t>§: 41</w:t>
            </w:r>
          </w:p>
          <w:p w:rsidR="00C52EEC" w:rsidRPr="00E11C01" w:rsidP="00ED2A90">
            <w:pPr>
              <w:bidi w:val="0"/>
              <w:jc w:val="both"/>
              <w:rPr>
                <w:rFonts w:ascii="Times New Roman" w:hAnsi="Times New Roman"/>
                <w:sz w:val="16"/>
                <w:szCs w:val="16"/>
              </w:rPr>
            </w:pPr>
            <w:r w:rsidRPr="00E11C01">
              <w:rPr>
                <w:rFonts w:ascii="Times New Roman" w:hAnsi="Times New Roman"/>
                <w:sz w:val="16"/>
                <w:szCs w:val="16"/>
              </w:rPr>
              <w:t xml:space="preserve">O: </w:t>
            </w:r>
            <w:r w:rsidR="00ED2A90">
              <w:rPr>
                <w:rFonts w:ascii="Times New Roman" w:hAnsi="Times New Roman"/>
                <w:sz w:val="16"/>
                <w:szCs w:val="16"/>
              </w:rPr>
              <w:t>7, 8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E11C01" w:rsidP="00517B81">
            <w:pPr>
              <w:bidi w:val="0"/>
              <w:jc w:val="both"/>
              <w:rPr>
                <w:rFonts w:ascii="Times New Roman" w:hAnsi="Times New Roman"/>
                <w:sz w:val="16"/>
                <w:szCs w:val="16"/>
              </w:rPr>
            </w:pPr>
            <w:r w:rsidRPr="00E11C01">
              <w:rPr>
                <w:rFonts w:ascii="Times New Roman" w:hAnsi="Times New Roman"/>
                <w:sz w:val="16"/>
                <w:szCs w:val="16"/>
              </w:rPr>
              <w:t>(</w:t>
            </w:r>
            <w:r w:rsidR="00ED2A90">
              <w:rPr>
                <w:rFonts w:ascii="Times New Roman" w:hAnsi="Times New Roman"/>
                <w:sz w:val="16"/>
                <w:szCs w:val="16"/>
              </w:rPr>
              <w:t>7</w:t>
            </w:r>
            <w:r w:rsidRPr="00E11C01">
              <w:rPr>
                <w:rFonts w:ascii="Times New Roman" w:hAnsi="Times New Roman"/>
                <w:sz w:val="16"/>
                <w:szCs w:val="16"/>
              </w:rPr>
              <w:t>) Ak to povaha zákazky umožňuje, verejný obstarávateľ alebo obstarávateľ môže v návrhu zmluvy alebo rámcovej dohody určiť, že náležité platby za tovar, stavebné práce alebo služby uhradí priamo subdodávateľovi, ktorý dodal tovar, uskutočnil stavebné práce alebo poskytol služby dodávateľovi, ak o to subdodávateľ požiada. Verejný obstarávateľ alebo obstarávateľ zároveň v návrhu zmluvy alebo rámcovej dohody určí podrobnosti týkajúce sa spôsobu platby subdodávateľovi a vhodný mechanizmus, ktorým umožní dodávateľovi namietať voči nenáležitej platbe subdodávateľovi.</w:t>
            </w:r>
          </w:p>
          <w:p w:rsidR="00C52EEC" w:rsidRPr="00E11C01" w:rsidP="00517B81">
            <w:pPr>
              <w:bidi w:val="0"/>
              <w:jc w:val="both"/>
              <w:rPr>
                <w:rFonts w:ascii="Times New Roman" w:hAnsi="Times New Roman"/>
                <w:sz w:val="16"/>
                <w:szCs w:val="16"/>
              </w:rPr>
            </w:pPr>
          </w:p>
          <w:p w:rsidR="00C52EEC" w:rsidRPr="00E11C01" w:rsidP="00ED2A90">
            <w:pPr>
              <w:bidi w:val="0"/>
              <w:jc w:val="both"/>
              <w:rPr>
                <w:rFonts w:ascii="Times New Roman" w:hAnsi="Times New Roman"/>
                <w:sz w:val="16"/>
                <w:szCs w:val="16"/>
              </w:rPr>
            </w:pPr>
            <w:r w:rsidRPr="00E11C01">
              <w:rPr>
                <w:rFonts w:ascii="Times New Roman" w:hAnsi="Times New Roman"/>
                <w:sz w:val="16"/>
                <w:szCs w:val="16"/>
              </w:rPr>
              <w:t>(</w:t>
            </w:r>
            <w:r w:rsidR="00ED2A90">
              <w:rPr>
                <w:rFonts w:ascii="Times New Roman" w:hAnsi="Times New Roman"/>
                <w:sz w:val="16"/>
                <w:szCs w:val="16"/>
              </w:rPr>
              <w:t>8</w:t>
            </w:r>
            <w:r w:rsidRPr="00E11C01">
              <w:rPr>
                <w:rFonts w:ascii="Times New Roman" w:hAnsi="Times New Roman"/>
                <w:sz w:val="16"/>
                <w:szCs w:val="16"/>
              </w:rPr>
              <w:t xml:space="preserve">) Ustanoveniami odsekov 1 až </w:t>
            </w:r>
            <w:r w:rsidR="00ED2A90">
              <w:rPr>
                <w:rFonts w:ascii="Times New Roman" w:hAnsi="Times New Roman"/>
                <w:sz w:val="16"/>
                <w:szCs w:val="16"/>
              </w:rPr>
              <w:t>7</w:t>
            </w:r>
            <w:r w:rsidRPr="00E11C01">
              <w:rPr>
                <w:rFonts w:ascii="Times New Roman" w:hAnsi="Times New Roman"/>
                <w:sz w:val="16"/>
                <w:szCs w:val="16"/>
              </w:rPr>
              <w:t xml:space="preserve"> nie je dotknutá zodpovednosť dodávateľa za plnenie zmluvy ani zodpovednosť koncesionára za plnenie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72</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Zmluvy a rámcové dohody možno upraviť bez nového postupu obstarávania v súlade s touto smernicou v ktoromkoľvek z týchto prípadov:</w:t>
            </w:r>
          </w:p>
          <w:p w:rsidR="00C52EEC" w:rsidRPr="008839D0" w:rsidP="00517B81">
            <w:pPr>
              <w:bidi w:val="0"/>
              <w:jc w:val="both"/>
              <w:rPr>
                <w:rFonts w:ascii="Times New Roman" w:hAnsi="Times New Roman"/>
                <w:sz w:val="16"/>
                <w:szCs w:val="16"/>
              </w:rPr>
            </w:pP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a)</w:t>
            </w:r>
            <w:r>
              <w:rPr>
                <w:rFonts w:ascii="Times New Roman" w:hAnsi="Times New Roman"/>
                <w:sz w:val="16"/>
                <w:szCs w:val="16"/>
              </w:rPr>
              <w:t xml:space="preserve"> </w:t>
            </w:r>
            <w:r w:rsidRPr="008839D0">
              <w:rPr>
                <w:rFonts w:ascii="Times New Roman" w:hAnsi="Times New Roman"/>
                <w:sz w:val="16"/>
                <w:szCs w:val="16"/>
              </w:rPr>
              <w:t>ak úpravy, bez ohľadu na ich peňažnú hodnotu, boli uvedené v pôvodných súťažných podkladoch v jasných, presných a jednoznačných doložkách o preskúmaní, ktoré môžu zahŕňať doložky týkajúce sa revízie ceny alebo opciách. V takýchto doložkách sa uvádza rozsah a povaha možných úprav alebo opcií, ako aj podmienky, za ktorých sa môžu použiť. Nestanovujú sa v nich úpravy ani opcie, ktoré by menili celkovú povahu zákazky alebo rámcovej dohody;</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 xml:space="preserve"> </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b)</w:t>
            </w:r>
            <w:r>
              <w:rPr>
                <w:rFonts w:ascii="Times New Roman" w:hAnsi="Times New Roman"/>
                <w:sz w:val="16"/>
                <w:szCs w:val="16"/>
              </w:rPr>
              <w:t xml:space="preserve"> </w:t>
            </w:r>
            <w:r w:rsidRPr="008839D0">
              <w:rPr>
                <w:rFonts w:ascii="Times New Roman" w:hAnsi="Times New Roman"/>
                <w:sz w:val="16"/>
                <w:szCs w:val="16"/>
              </w:rPr>
              <w:t>v prípade doplňujúcich prác, služieb alebo tovaru poskytnutých pôvodným dodávateľom, ktoré sú nevyhnutné a ktoré neboli zahrnuté v pôvodnom obstarávaní, ak zmena dodávateľa:</w:t>
            </w:r>
          </w:p>
          <w:p w:rsidR="00C52EEC" w:rsidRPr="008839D0" w:rsidP="00517B81">
            <w:pPr>
              <w:bidi w:val="0"/>
              <w:jc w:val="both"/>
              <w:rPr>
                <w:rFonts w:ascii="Times New Roman" w:hAnsi="Times New Roman"/>
                <w:sz w:val="16"/>
                <w:szCs w:val="16"/>
              </w:rPr>
            </w:pP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i)</w:t>
            </w:r>
            <w:r>
              <w:rPr>
                <w:rFonts w:ascii="Times New Roman" w:hAnsi="Times New Roman"/>
                <w:sz w:val="16"/>
                <w:szCs w:val="16"/>
              </w:rPr>
              <w:t xml:space="preserve"> </w:t>
            </w:r>
            <w:r w:rsidRPr="008839D0">
              <w:rPr>
                <w:rFonts w:ascii="Times New Roman" w:hAnsi="Times New Roman"/>
                <w:sz w:val="16"/>
                <w:szCs w:val="16"/>
              </w:rPr>
              <w:t>nie je možná z ekonomických alebo technických dôvodov, akými sú požiadavky vzájomnej zameniteľnosti alebo interoperability s existujúcim zariadením, službami alebo inštaláciami obstaranými na základe pôvodného obstarávania, a</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 xml:space="preserve"> </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ii)</w:t>
            </w:r>
            <w:r>
              <w:rPr>
                <w:rFonts w:ascii="Times New Roman" w:hAnsi="Times New Roman"/>
                <w:sz w:val="16"/>
                <w:szCs w:val="16"/>
              </w:rPr>
              <w:t xml:space="preserve"> </w:t>
            </w:r>
            <w:r w:rsidRPr="008839D0">
              <w:rPr>
                <w:rFonts w:ascii="Times New Roman" w:hAnsi="Times New Roman"/>
                <w:sz w:val="16"/>
                <w:szCs w:val="16"/>
              </w:rPr>
              <w:t>by spôsobila verejnému obstarávateľovi významné ťažkosti alebo podstatnú duplicitu nákladov.</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 xml:space="preserve"> </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Akékoľvek zvýšenie ceny však nesmie presiahnuť 50 % hodnoty pôvodnej zákazky. Ak sa vykoná niekoľko úprav nasledujúcich po sebe, uvedené obmedzenie sa vzťahuje na hodnotu každej úpravy. Účelom takýchto úprav nasledujúcich po sebe nesmie byť obchádzanie tejto smernice;</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 xml:space="preserve"> </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c)</w:t>
            </w:r>
            <w:r>
              <w:rPr>
                <w:rFonts w:ascii="Times New Roman" w:hAnsi="Times New Roman"/>
                <w:sz w:val="16"/>
                <w:szCs w:val="16"/>
              </w:rPr>
              <w:t xml:space="preserve"> </w:t>
            </w:r>
            <w:r w:rsidRPr="008839D0">
              <w:rPr>
                <w:rFonts w:ascii="Times New Roman" w:hAnsi="Times New Roman"/>
                <w:sz w:val="16"/>
                <w:szCs w:val="16"/>
              </w:rPr>
              <w:t>ak sú splnené všetky podmienky:</w:t>
            </w:r>
          </w:p>
          <w:p w:rsidR="00C52EEC" w:rsidP="00517B81">
            <w:pPr>
              <w:bidi w:val="0"/>
              <w:jc w:val="both"/>
              <w:rPr>
                <w:rFonts w:ascii="Times New Roman" w:hAnsi="Times New Roman"/>
                <w:sz w:val="16"/>
                <w:szCs w:val="16"/>
              </w:rPr>
            </w:pP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i)</w:t>
            </w:r>
            <w:r>
              <w:rPr>
                <w:rFonts w:ascii="Times New Roman" w:hAnsi="Times New Roman"/>
                <w:sz w:val="16"/>
                <w:szCs w:val="16"/>
              </w:rPr>
              <w:t xml:space="preserve"> </w:t>
            </w:r>
            <w:r w:rsidRPr="008839D0">
              <w:rPr>
                <w:rFonts w:ascii="Times New Roman" w:hAnsi="Times New Roman"/>
                <w:sz w:val="16"/>
                <w:szCs w:val="16"/>
              </w:rPr>
              <w:t>potreba úpravy bola vyvolaná okolnosťami, ktoré nemohol obozretný verejný obstarávateľ predvídať;</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 xml:space="preserve"> </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ii)</w:t>
            </w:r>
            <w:r>
              <w:rPr>
                <w:rFonts w:ascii="Times New Roman" w:hAnsi="Times New Roman"/>
                <w:sz w:val="16"/>
                <w:szCs w:val="16"/>
              </w:rPr>
              <w:t xml:space="preserve"> </w:t>
            </w:r>
            <w:r w:rsidRPr="008839D0">
              <w:rPr>
                <w:rFonts w:ascii="Times New Roman" w:hAnsi="Times New Roman"/>
                <w:sz w:val="16"/>
                <w:szCs w:val="16"/>
              </w:rPr>
              <w:t>úpravou sa nemení celková povaha zákazky;</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 xml:space="preserve"> </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iii)</w:t>
            </w:r>
            <w:r>
              <w:rPr>
                <w:rFonts w:ascii="Times New Roman" w:hAnsi="Times New Roman"/>
                <w:sz w:val="16"/>
                <w:szCs w:val="16"/>
              </w:rPr>
              <w:t xml:space="preserve"> </w:t>
            </w:r>
            <w:r w:rsidRPr="008839D0">
              <w:rPr>
                <w:rFonts w:ascii="Times New Roman" w:hAnsi="Times New Roman"/>
                <w:sz w:val="16"/>
                <w:szCs w:val="16"/>
              </w:rPr>
              <w:t>akékoľvek zvýšenie ceny nie je vyššie ako 50 % hodnoty pôvodnej zákazky alebo rámcovej dohody. Ak sa vykoná niekoľko úprav nasledujúcich po sebe, uvedené obmedzenie sa vzťahuje na hodnotu každej úpravy. Účelom takýchto úprav nasledujúcich po sebe nesmie byť obchádzanie tejto smernice;</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 xml:space="preserve"> </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d)</w:t>
            </w:r>
            <w:r>
              <w:rPr>
                <w:rFonts w:ascii="Times New Roman" w:hAnsi="Times New Roman"/>
                <w:sz w:val="16"/>
                <w:szCs w:val="16"/>
              </w:rPr>
              <w:t xml:space="preserve"> </w:t>
            </w:r>
            <w:r w:rsidRPr="008839D0">
              <w:rPr>
                <w:rFonts w:ascii="Times New Roman" w:hAnsi="Times New Roman"/>
                <w:sz w:val="16"/>
                <w:szCs w:val="16"/>
              </w:rPr>
              <w:t>ak nový dodávateľ nahrádza dodávateľa, ktorému verejný obstarávateľ pôvodne zadal zákazku, v dôsledku jednej z týchto skutočností:</w:t>
            </w:r>
          </w:p>
          <w:p w:rsidR="00C52EEC" w:rsidRPr="008839D0" w:rsidP="00517B81">
            <w:pPr>
              <w:bidi w:val="0"/>
              <w:jc w:val="both"/>
              <w:rPr>
                <w:rFonts w:ascii="Times New Roman" w:hAnsi="Times New Roman"/>
                <w:sz w:val="16"/>
                <w:szCs w:val="16"/>
              </w:rPr>
            </w:pP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i)</w:t>
            </w:r>
            <w:r>
              <w:rPr>
                <w:rFonts w:ascii="Times New Roman" w:hAnsi="Times New Roman"/>
                <w:sz w:val="16"/>
                <w:szCs w:val="16"/>
              </w:rPr>
              <w:t xml:space="preserve"> </w:t>
            </w:r>
            <w:r w:rsidRPr="008839D0">
              <w:rPr>
                <w:rFonts w:ascii="Times New Roman" w:hAnsi="Times New Roman"/>
                <w:sz w:val="16"/>
                <w:szCs w:val="16"/>
              </w:rPr>
              <w:t>jednoznačnej doložky o preskúmaní alebo opcii v súlade s písmenom a);</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 xml:space="preserve"> </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ii)</w:t>
            </w:r>
            <w:r>
              <w:rPr>
                <w:rFonts w:ascii="Times New Roman" w:hAnsi="Times New Roman"/>
                <w:sz w:val="16"/>
                <w:szCs w:val="16"/>
              </w:rPr>
              <w:t xml:space="preserve"> </w:t>
            </w:r>
            <w:r w:rsidRPr="008839D0">
              <w:rPr>
                <w:rFonts w:ascii="Times New Roman" w:hAnsi="Times New Roman"/>
                <w:sz w:val="16"/>
                <w:szCs w:val="16"/>
              </w:rPr>
              <w:t>iný hospodársky subjekt, ktorý spĺňa pôvodne stanovené kritériá kvalitatívneho výberu, je univerzálnym alebo čiastočným nástupcom pôvodného dodávateľa v dôsledku reštrukturalizácie podniku vrátane prevzatia, zlúčenia a splynutia alebo konkurzu, a to za predpokladu, že z toho nevyplývajú iné podstatné úpravy zmluvy a že zámerom nie je obchádzať uplatňovanie tejto smernice, alebo</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 xml:space="preserve"> </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iii)</w:t>
            </w:r>
            <w:r>
              <w:rPr>
                <w:rFonts w:ascii="Times New Roman" w:hAnsi="Times New Roman"/>
                <w:sz w:val="16"/>
                <w:szCs w:val="16"/>
              </w:rPr>
              <w:t xml:space="preserve"> </w:t>
            </w:r>
            <w:r w:rsidRPr="008839D0">
              <w:rPr>
                <w:rFonts w:ascii="Times New Roman" w:hAnsi="Times New Roman"/>
                <w:sz w:val="16"/>
                <w:szCs w:val="16"/>
              </w:rPr>
              <w:t>v prípade, že samotný verejný obstarávateľ prevezme povinnosti hlavného dodávateľa voči jeho subdodávateľom, ak sa táto možnosť ustanovuje vo vnútroštátnych právnych predpisoch podľa článku 71;</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 xml:space="preserve"> </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e)</w:t>
            </w:r>
            <w:r>
              <w:rPr>
                <w:rFonts w:ascii="Times New Roman" w:hAnsi="Times New Roman"/>
                <w:sz w:val="16"/>
                <w:szCs w:val="16"/>
              </w:rPr>
              <w:t xml:space="preserve"> </w:t>
            </w:r>
            <w:r w:rsidRPr="008839D0">
              <w:rPr>
                <w:rFonts w:ascii="Times New Roman" w:hAnsi="Times New Roman"/>
                <w:sz w:val="16"/>
                <w:szCs w:val="16"/>
              </w:rPr>
              <w:t>ak úpravy bez ohľadu na ich hodnotu nie sú podstatné v zmysle odseku 4.</w:t>
            </w:r>
          </w:p>
          <w:p w:rsidR="00C52EEC" w:rsidRPr="008839D0" w:rsidP="00517B81">
            <w:pPr>
              <w:bidi w:val="0"/>
              <w:jc w:val="both"/>
              <w:rPr>
                <w:rFonts w:ascii="Times New Roman" w:hAnsi="Times New Roman"/>
                <w:sz w:val="16"/>
                <w:szCs w:val="16"/>
              </w:rPr>
            </w:pPr>
            <w:r w:rsidRPr="008839D0">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8839D0">
              <w:rPr>
                <w:rFonts w:ascii="Times New Roman" w:hAnsi="Times New Roman"/>
                <w:sz w:val="16"/>
                <w:szCs w:val="16"/>
              </w:rPr>
              <w:t>Verejní obstarávatelia, ktorí upravili zmluvu v prípadoch stanovených v písmenách b) a c) tohto odseku, uverejnia oznámenie v tomto zmysle v Úradnom vestníku Európskej únie. Takéto oznámenie obsahuje informácie stanovené v prílohe V časti G a uverejní sa v súlade s článkom 51.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D2A90">
              <w:rPr>
                <w:rFonts w:ascii="Times New Roman" w:hAnsi="Times New Roman"/>
                <w:sz w:val="16"/>
                <w:szCs w:val="16"/>
              </w:rPr>
              <w:t>§: 18</w:t>
            </w:r>
          </w:p>
          <w:p w:rsidR="00C52EEC" w:rsidP="00517B81">
            <w:pPr>
              <w:bidi w:val="0"/>
              <w:jc w:val="both"/>
              <w:rPr>
                <w:rFonts w:ascii="Times New Roman" w:hAnsi="Times New Roman"/>
                <w:sz w:val="16"/>
                <w:szCs w:val="16"/>
              </w:rPr>
            </w:pPr>
            <w:r>
              <w:rPr>
                <w:rFonts w:ascii="Times New Roman" w:hAnsi="Times New Roman"/>
                <w:sz w:val="16"/>
                <w:szCs w:val="16"/>
              </w:rPr>
              <w:t>O: 1, 5</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ED2A90">
              <w:rPr>
                <w:rFonts w:ascii="Times New Roman" w:hAnsi="Times New Roman"/>
                <w:sz w:val="16"/>
                <w:szCs w:val="16"/>
              </w:rPr>
              <w:t>§: 26</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50D63" w:rsidP="00517B81">
            <w:pPr>
              <w:bidi w:val="0"/>
              <w:rPr>
                <w:rFonts w:ascii="Times New Roman" w:hAnsi="Times New Roman"/>
                <w:sz w:val="16"/>
                <w:szCs w:val="16"/>
              </w:rPr>
            </w:pPr>
            <w:r w:rsidRPr="00650D63">
              <w:rPr>
                <w:rFonts w:ascii="Times New Roman" w:hAnsi="Times New Roman"/>
                <w:sz w:val="16"/>
                <w:szCs w:val="16"/>
              </w:rPr>
              <w:t>(1) Zmluvu, rámcovú dohodu alebo koncesnú zmluvu možno zmeniť počas jej trvania bez nového verejného obstarávania, ak</w:t>
            </w:r>
          </w:p>
          <w:p w:rsidR="00C52EEC" w:rsidRPr="00650D63" w:rsidP="00517B81">
            <w:pPr>
              <w:bidi w:val="0"/>
              <w:rPr>
                <w:rFonts w:ascii="Times New Roman" w:hAnsi="Times New Roman"/>
                <w:sz w:val="16"/>
                <w:szCs w:val="16"/>
              </w:rPr>
            </w:pPr>
            <w:r w:rsidRPr="00650D63">
              <w:rPr>
                <w:rFonts w:ascii="Times New Roman" w:hAnsi="Times New Roman"/>
                <w:sz w:val="16"/>
                <w:szCs w:val="16"/>
              </w:rPr>
              <w:t>a)</w:t>
            </w:r>
            <w:r>
              <w:rPr>
                <w:rFonts w:ascii="Times New Roman" w:hAnsi="Times New Roman"/>
                <w:sz w:val="16"/>
                <w:szCs w:val="16"/>
              </w:rPr>
              <w:t xml:space="preserve"> </w:t>
            </w:r>
            <w:r w:rsidRPr="00650D63">
              <w:rPr>
                <w:rFonts w:ascii="Times New Roman" w:hAnsi="Times New Roman"/>
                <w:sz w:val="16"/>
                <w:szCs w:val="16"/>
              </w:rPr>
              <w:t xml:space="preserve">pôvodná zmluva, rámcová dohoda alebo koncesná zmluva obsahuje jasné, presné a jednoznačné podmienky jej úpravy, vrátane úpravy ceny alebo opcie, rozsah, povahu možných úprav a opcií a podmienky ich uplatnenia; nemožno určiť takú podmienku, ktorou by sa menil charakter zmluvy, rámcovej dohody alebo koncesnej zmluvy, </w:t>
            </w:r>
          </w:p>
          <w:p w:rsidR="00C52EEC" w:rsidRPr="00650D63" w:rsidP="00517B81">
            <w:pPr>
              <w:bidi w:val="0"/>
              <w:rPr>
                <w:rFonts w:ascii="Times New Roman" w:hAnsi="Times New Roman"/>
                <w:sz w:val="16"/>
                <w:szCs w:val="16"/>
              </w:rPr>
            </w:pPr>
            <w:r w:rsidRPr="00650D63">
              <w:rPr>
                <w:rFonts w:ascii="Times New Roman" w:hAnsi="Times New Roman"/>
                <w:sz w:val="16"/>
                <w:szCs w:val="16"/>
              </w:rPr>
              <w:t>b)</w:t>
            </w:r>
            <w:r>
              <w:rPr>
                <w:rFonts w:ascii="Times New Roman" w:hAnsi="Times New Roman"/>
                <w:sz w:val="16"/>
                <w:szCs w:val="16"/>
              </w:rPr>
              <w:t xml:space="preserve"> </w:t>
            </w:r>
            <w:r w:rsidRPr="00650D63">
              <w:rPr>
                <w:rFonts w:ascii="Times New Roman" w:hAnsi="Times New Roman"/>
                <w:sz w:val="16"/>
                <w:szCs w:val="16"/>
              </w:rPr>
              <w:t xml:space="preserve">ide o doplňujúce tovary, stavebné práce alebo služby, ktoré sú nevyhnutné, nie sú zahrnuté do pôvodnej zmluvy, rámcovej dohody alebo koncesnej zmluvy, poskytuje ich pôvodný dodávateľ alebo koncesionár a zmena dodávateľa alebo koncesionára </w:t>
            </w:r>
          </w:p>
          <w:p w:rsidR="00C52EEC" w:rsidRPr="00650D63" w:rsidP="00517B81">
            <w:pPr>
              <w:bidi w:val="0"/>
              <w:rPr>
                <w:rFonts w:ascii="Times New Roman" w:hAnsi="Times New Roman"/>
                <w:sz w:val="16"/>
                <w:szCs w:val="16"/>
              </w:rPr>
            </w:pPr>
            <w:r w:rsidRPr="00650D63">
              <w:rPr>
                <w:rFonts w:ascii="Times New Roman" w:hAnsi="Times New Roman"/>
                <w:sz w:val="16"/>
                <w:szCs w:val="16"/>
              </w:rPr>
              <w:t>1.</w:t>
            </w:r>
            <w:r>
              <w:rPr>
                <w:rFonts w:ascii="Times New Roman" w:hAnsi="Times New Roman"/>
                <w:sz w:val="16"/>
                <w:szCs w:val="16"/>
              </w:rPr>
              <w:t xml:space="preserve"> </w:t>
            </w:r>
            <w:r w:rsidRPr="00650D63">
              <w:rPr>
                <w:rFonts w:ascii="Times New Roman" w:hAnsi="Times New Roman"/>
                <w:sz w:val="16"/>
                <w:szCs w:val="16"/>
              </w:rPr>
              <w:t>nie je možná z ekonomických dôvodov alebo technických dôvodov, pričom ide najmä o požiadavku vzájomnej zameniteľnosti alebo interoperability s existujúcim zariadením, službami alebo inštaláciami podľa pôvodnej zmluvy, rámcovej dohody alebo koncesnej zmluvy a</w:t>
            </w:r>
          </w:p>
          <w:p w:rsidR="00C52EEC" w:rsidRPr="00650D63" w:rsidP="00517B81">
            <w:pPr>
              <w:bidi w:val="0"/>
              <w:rPr>
                <w:rFonts w:ascii="Times New Roman" w:hAnsi="Times New Roman"/>
                <w:sz w:val="16"/>
                <w:szCs w:val="16"/>
              </w:rPr>
            </w:pPr>
            <w:r w:rsidRPr="00650D63">
              <w:rPr>
                <w:rFonts w:ascii="Times New Roman" w:hAnsi="Times New Roman"/>
                <w:sz w:val="16"/>
                <w:szCs w:val="16"/>
              </w:rPr>
              <w:t>2.</w:t>
            </w:r>
            <w:r>
              <w:rPr>
                <w:rFonts w:ascii="Times New Roman" w:hAnsi="Times New Roman"/>
                <w:sz w:val="16"/>
                <w:szCs w:val="16"/>
              </w:rPr>
              <w:t xml:space="preserve"> </w:t>
            </w:r>
            <w:r w:rsidR="00D52E93">
              <w:rPr>
                <w:rFonts w:ascii="Times New Roman" w:hAnsi="Times New Roman"/>
                <w:sz w:val="16"/>
                <w:szCs w:val="16"/>
              </w:rPr>
              <w:t>spôsobí</w:t>
            </w:r>
            <w:r w:rsidRPr="00650D63">
              <w:rPr>
                <w:rFonts w:ascii="Times New Roman" w:hAnsi="Times New Roman"/>
                <w:sz w:val="16"/>
                <w:szCs w:val="16"/>
              </w:rPr>
              <w:t xml:space="preserve"> verejnému obstarávateľovi alebo obstarávateľovi významné ťažkosti alebo podstatnú duplicitu nákladov,</w:t>
            </w:r>
          </w:p>
          <w:p w:rsidR="00C52EEC" w:rsidRPr="00650D63" w:rsidP="00517B81">
            <w:pPr>
              <w:bidi w:val="0"/>
              <w:rPr>
                <w:rFonts w:ascii="Times New Roman" w:hAnsi="Times New Roman"/>
                <w:sz w:val="16"/>
                <w:szCs w:val="16"/>
              </w:rPr>
            </w:pPr>
            <w:r w:rsidRPr="00650D63">
              <w:rPr>
                <w:rFonts w:ascii="Times New Roman" w:hAnsi="Times New Roman"/>
                <w:sz w:val="16"/>
                <w:szCs w:val="16"/>
              </w:rPr>
              <w:t>c)</w:t>
            </w:r>
            <w:r>
              <w:rPr>
                <w:rFonts w:ascii="Times New Roman" w:hAnsi="Times New Roman"/>
                <w:sz w:val="16"/>
                <w:szCs w:val="16"/>
              </w:rPr>
              <w:t xml:space="preserve"> </w:t>
            </w:r>
            <w:r w:rsidRPr="00650D63">
              <w:rPr>
                <w:rFonts w:ascii="Times New Roman" w:hAnsi="Times New Roman"/>
                <w:sz w:val="16"/>
                <w:szCs w:val="16"/>
              </w:rPr>
              <w:t xml:space="preserve">potreba zmeny vyplynula z okolností, ktoré verejný obstarávateľ alebo obstarávateľ nemohol pri vynaložení náležitej starostlivosti predvídať a zmenou sa nemení charakter zmluvy, rámcovej dohody alebo koncesnej zmluvy, </w:t>
            </w:r>
          </w:p>
          <w:p w:rsidR="00C52EEC" w:rsidRPr="00650D63" w:rsidP="00517B81">
            <w:pPr>
              <w:bidi w:val="0"/>
              <w:rPr>
                <w:rFonts w:ascii="Times New Roman" w:hAnsi="Times New Roman"/>
                <w:sz w:val="16"/>
                <w:szCs w:val="16"/>
              </w:rPr>
            </w:pPr>
            <w:r w:rsidRPr="00650D63">
              <w:rPr>
                <w:rFonts w:ascii="Times New Roman" w:hAnsi="Times New Roman"/>
                <w:sz w:val="16"/>
                <w:szCs w:val="16"/>
              </w:rPr>
              <w:t>d)</w:t>
            </w:r>
            <w:r>
              <w:rPr>
                <w:rFonts w:ascii="Times New Roman" w:hAnsi="Times New Roman"/>
                <w:sz w:val="16"/>
                <w:szCs w:val="16"/>
              </w:rPr>
              <w:t xml:space="preserve"> </w:t>
            </w:r>
            <w:r w:rsidRPr="00650D63">
              <w:rPr>
                <w:rFonts w:ascii="Times New Roman" w:hAnsi="Times New Roman"/>
                <w:sz w:val="16"/>
                <w:szCs w:val="16"/>
              </w:rPr>
              <w:t xml:space="preserve">ide o nahradenie pôvodného dodávateľa novým dodávateľom alebo pôvodného koncesionára novým koncesionárom na základe </w:t>
            </w:r>
          </w:p>
          <w:p w:rsidR="00C52EEC" w:rsidRPr="00650D63" w:rsidP="00517B81">
            <w:pPr>
              <w:bidi w:val="0"/>
              <w:rPr>
                <w:rFonts w:ascii="Times New Roman" w:hAnsi="Times New Roman"/>
                <w:sz w:val="16"/>
                <w:szCs w:val="16"/>
              </w:rPr>
            </w:pPr>
            <w:r w:rsidRPr="00650D63">
              <w:rPr>
                <w:rFonts w:ascii="Times New Roman" w:hAnsi="Times New Roman"/>
                <w:sz w:val="16"/>
                <w:szCs w:val="16"/>
              </w:rPr>
              <w:t>1.</w:t>
            </w:r>
            <w:r>
              <w:rPr>
                <w:rFonts w:ascii="Times New Roman" w:hAnsi="Times New Roman"/>
                <w:sz w:val="16"/>
                <w:szCs w:val="16"/>
              </w:rPr>
              <w:t xml:space="preserve"> </w:t>
            </w:r>
            <w:r w:rsidRPr="00650D63">
              <w:rPr>
                <w:rFonts w:ascii="Times New Roman" w:hAnsi="Times New Roman"/>
                <w:sz w:val="16"/>
                <w:szCs w:val="16"/>
              </w:rPr>
              <w:t>uplatnenia podmienky podľa písm</w:t>
            </w:r>
            <w:r>
              <w:rPr>
                <w:rFonts w:ascii="Times New Roman" w:hAnsi="Times New Roman"/>
                <w:sz w:val="16"/>
                <w:szCs w:val="16"/>
              </w:rPr>
              <w:t>ena</w:t>
            </w:r>
            <w:r w:rsidRPr="00650D63">
              <w:rPr>
                <w:rFonts w:ascii="Times New Roman" w:hAnsi="Times New Roman"/>
                <w:sz w:val="16"/>
                <w:szCs w:val="16"/>
              </w:rPr>
              <w:t xml:space="preserve"> a),</w:t>
            </w:r>
          </w:p>
          <w:p w:rsidR="00C52EEC" w:rsidRPr="00650D63" w:rsidP="00517B81">
            <w:pPr>
              <w:bidi w:val="0"/>
              <w:rPr>
                <w:rFonts w:ascii="Times New Roman" w:hAnsi="Times New Roman"/>
                <w:sz w:val="16"/>
                <w:szCs w:val="16"/>
              </w:rPr>
            </w:pPr>
            <w:r w:rsidRPr="00650D63">
              <w:rPr>
                <w:rFonts w:ascii="Times New Roman" w:hAnsi="Times New Roman"/>
                <w:sz w:val="16"/>
                <w:szCs w:val="16"/>
              </w:rPr>
              <w:t>2.</w:t>
            </w:r>
            <w:r>
              <w:rPr>
                <w:rFonts w:ascii="Times New Roman" w:hAnsi="Times New Roman"/>
                <w:sz w:val="16"/>
                <w:szCs w:val="16"/>
              </w:rPr>
              <w:t xml:space="preserve"> </w:t>
            </w:r>
            <w:r w:rsidRPr="00650D63">
              <w:rPr>
                <w:rFonts w:ascii="Times New Roman" w:hAnsi="Times New Roman"/>
                <w:sz w:val="16"/>
                <w:szCs w:val="16"/>
              </w:rPr>
              <w:t>skutočnosti, že iný hospodársky subjekt, ktorý spĺňa pôvodne stanovené podmienky účasti, je právnym nástupcom pôvodného dodávateľa alebo pôvodného koncesionára v dôsledku jeho reorganizácie, vrátane zlúčenia a splynutia alebo úpadku, za predpokladu, že pôvodná zmluva, rámcová dohoda alebo koncesná zmluva sa podstatne nemení a cieľom zmeny nie je vyhnúť sa použitiu postupov a pravidiel podľa tohto zákona alebo</w:t>
            </w:r>
          </w:p>
          <w:p w:rsidR="00C52EEC" w:rsidRPr="00650D63" w:rsidP="00517B81">
            <w:pPr>
              <w:bidi w:val="0"/>
              <w:rPr>
                <w:rFonts w:ascii="Times New Roman" w:hAnsi="Times New Roman"/>
                <w:sz w:val="16"/>
                <w:szCs w:val="16"/>
              </w:rPr>
            </w:pPr>
            <w:r w:rsidRPr="00650D63">
              <w:rPr>
                <w:rFonts w:ascii="Times New Roman" w:hAnsi="Times New Roman"/>
                <w:sz w:val="16"/>
                <w:szCs w:val="16"/>
              </w:rPr>
              <w:t>3.</w:t>
            </w:r>
            <w:r>
              <w:rPr>
                <w:rFonts w:ascii="Times New Roman" w:hAnsi="Times New Roman"/>
                <w:sz w:val="16"/>
                <w:szCs w:val="16"/>
              </w:rPr>
              <w:t xml:space="preserve"> </w:t>
            </w:r>
            <w:r w:rsidRPr="00650D63">
              <w:rPr>
                <w:rFonts w:ascii="Times New Roman" w:hAnsi="Times New Roman"/>
                <w:sz w:val="16"/>
                <w:szCs w:val="16"/>
              </w:rPr>
              <w:t xml:space="preserve">skutočnosti, že verejný obstarávateľ alebo obstarávateľ plní povinnosti hlavného dodávateľa alebo hlavného koncesionára voči jeho subdodávateľom podľa § </w:t>
            </w:r>
            <w:r w:rsidR="00ED2A90">
              <w:rPr>
                <w:rFonts w:ascii="Times New Roman" w:hAnsi="Times New Roman"/>
                <w:sz w:val="16"/>
                <w:szCs w:val="16"/>
              </w:rPr>
              <w:t>41</w:t>
            </w:r>
            <w:r>
              <w:rPr>
                <w:rFonts w:ascii="Times New Roman" w:hAnsi="Times New Roman"/>
                <w:sz w:val="16"/>
                <w:szCs w:val="16"/>
              </w:rPr>
              <w:t xml:space="preserve"> alebo</w:t>
            </w:r>
          </w:p>
          <w:p w:rsidR="00C52EEC" w:rsidP="00517B81">
            <w:pPr>
              <w:bidi w:val="0"/>
              <w:rPr>
                <w:rFonts w:ascii="Times New Roman" w:hAnsi="Times New Roman"/>
                <w:sz w:val="16"/>
                <w:szCs w:val="16"/>
              </w:rPr>
            </w:pPr>
            <w:r w:rsidRPr="00650D63">
              <w:rPr>
                <w:rFonts w:ascii="Times New Roman" w:hAnsi="Times New Roman"/>
                <w:sz w:val="16"/>
                <w:szCs w:val="16"/>
              </w:rPr>
              <w:t>e)</w:t>
            </w:r>
            <w:r>
              <w:rPr>
                <w:rFonts w:ascii="Times New Roman" w:hAnsi="Times New Roman"/>
                <w:sz w:val="16"/>
                <w:szCs w:val="16"/>
              </w:rPr>
              <w:t xml:space="preserve"> </w:t>
            </w:r>
            <w:r w:rsidRPr="00650D63">
              <w:rPr>
                <w:rFonts w:ascii="Times New Roman" w:hAnsi="Times New Roman"/>
                <w:sz w:val="16"/>
                <w:szCs w:val="16"/>
              </w:rPr>
              <w:t>nedochádza k podstatnej zmene pôvodnej zmluvy, rámcovej dohody alebo koncesnej zmluvy bez ohľadu na hodnotu tejto zmeny.</w:t>
            </w:r>
          </w:p>
          <w:p w:rsidR="00C52EEC"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B8265B">
              <w:rPr>
                <w:rFonts w:ascii="Times New Roman" w:hAnsi="Times New Roman"/>
                <w:sz w:val="16"/>
                <w:szCs w:val="16"/>
              </w:rPr>
              <w:t>(5) Ak ide o verejného obstarávateľa a o zmenu podľa odseku 1 písm. b) alebo</w:t>
            </w:r>
            <w:r>
              <w:rPr>
                <w:rFonts w:ascii="Times New Roman" w:hAnsi="Times New Roman"/>
                <w:sz w:val="16"/>
                <w:szCs w:val="16"/>
              </w:rPr>
              <w:t xml:space="preserve"> písm.</w:t>
            </w:r>
            <w:r w:rsidRPr="00B8265B">
              <w:rPr>
                <w:rFonts w:ascii="Times New Roman" w:hAnsi="Times New Roman"/>
                <w:sz w:val="16"/>
                <w:szCs w:val="16"/>
              </w:rPr>
              <w:t xml:space="preserve"> c), hodnota všetkých zmien nesmie presiahnuť 50% hodnoty pôvodnej zmluvy, rámcovej dohody alebo koncesnej zmluvy. Opakovanými zmenami zmluvy, rámcovej dohody alebo koncesnej zmluvy sa nemožno vyhnúť použitiu postupov a pravidiel podľa tohto zákona.</w:t>
            </w:r>
          </w:p>
          <w:p w:rsidR="00C52EEC" w:rsidP="00517B81">
            <w:pPr>
              <w:bidi w:val="0"/>
              <w:rPr>
                <w:rFonts w:ascii="Times New Roman" w:hAnsi="Times New Roman"/>
                <w:sz w:val="16"/>
                <w:szCs w:val="16"/>
              </w:rPr>
            </w:pPr>
          </w:p>
          <w:p w:rsidR="00C52EEC" w:rsidRPr="001340E3" w:rsidP="00ED2A90">
            <w:pPr>
              <w:bidi w:val="0"/>
              <w:rPr>
                <w:rFonts w:ascii="Times New Roman" w:hAnsi="Times New Roman"/>
                <w:sz w:val="16"/>
                <w:szCs w:val="16"/>
              </w:rPr>
            </w:pPr>
            <w:r w:rsidRPr="00311CEF">
              <w:rPr>
                <w:rFonts w:ascii="Times New Roman" w:hAnsi="Times New Roman"/>
                <w:sz w:val="16"/>
                <w:szCs w:val="16"/>
              </w:rPr>
              <w:t>(4) Oznámenie o zmene zmluvy, rámcovej dohody a koncesnej zmluvy podľa § 1</w:t>
            </w:r>
            <w:r w:rsidR="00ED2A90">
              <w:rPr>
                <w:rFonts w:ascii="Times New Roman" w:hAnsi="Times New Roman"/>
                <w:sz w:val="16"/>
                <w:szCs w:val="16"/>
              </w:rPr>
              <w:t>8</w:t>
            </w:r>
            <w:r w:rsidRPr="00311CEF">
              <w:rPr>
                <w:rFonts w:ascii="Times New Roman" w:hAnsi="Times New Roman"/>
                <w:sz w:val="16"/>
                <w:szCs w:val="16"/>
              </w:rPr>
              <w:t xml:space="preserve"> ods. 1 písm. b) a c) pošlú verejný obstarávateľ a obstarávateľ do 30 dní po zmene zmluvy, rámcovej dohody alebo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72</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Okrem toho, a bez akejkoľvek potreby overiť, či sú splnené podmienky stanovené v odseku 4 písm. a) až d), zmluvy možno rovnako upraviť bez toho, aby bol potrebný nový postup obstarávania v súlade s touto smernicou, ak hodnota úpravy je nižšia ako obe z týchto hodnôt:</w:t>
            </w:r>
          </w:p>
          <w:p w:rsidR="00C52EEC" w:rsidRPr="0059723C" w:rsidP="00517B81">
            <w:pPr>
              <w:bidi w:val="0"/>
              <w:jc w:val="both"/>
              <w:rPr>
                <w:rFonts w:ascii="Times New Roman" w:hAnsi="Times New Roman"/>
                <w:sz w:val="16"/>
                <w:szCs w:val="16"/>
              </w:rPr>
            </w:pP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i)</w:t>
            </w:r>
            <w:r>
              <w:rPr>
                <w:rFonts w:ascii="Times New Roman" w:hAnsi="Times New Roman"/>
                <w:sz w:val="16"/>
                <w:szCs w:val="16"/>
              </w:rPr>
              <w:t xml:space="preserve"> </w:t>
            </w:r>
            <w:r w:rsidRPr="0059723C">
              <w:rPr>
                <w:rFonts w:ascii="Times New Roman" w:hAnsi="Times New Roman"/>
                <w:sz w:val="16"/>
                <w:szCs w:val="16"/>
              </w:rPr>
              <w:t>finančný limit stanovený v článku 4, a</w:t>
            </w: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 xml:space="preserve"> </w:t>
            </w: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ii)</w:t>
            </w:r>
            <w:r>
              <w:rPr>
                <w:rFonts w:ascii="Times New Roman" w:hAnsi="Times New Roman"/>
                <w:sz w:val="16"/>
                <w:szCs w:val="16"/>
              </w:rPr>
              <w:t xml:space="preserve"> </w:t>
            </w:r>
            <w:r w:rsidRPr="0059723C">
              <w:rPr>
                <w:rFonts w:ascii="Times New Roman" w:hAnsi="Times New Roman"/>
                <w:sz w:val="16"/>
                <w:szCs w:val="16"/>
              </w:rPr>
              <w:t>10 % hodnoty pôvodnej zákazky v prípade zákaziek na poskytnutie služieb a zákaziek na dodanie tovaru a menej ako 15 % pôvodnej hodnoty zákazky v prípade zákaziek na uskutočnenie stavebných prác.</w:t>
            </w: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59723C">
              <w:rPr>
                <w:rFonts w:ascii="Times New Roman" w:hAnsi="Times New Roman"/>
                <w:sz w:val="16"/>
                <w:szCs w:val="16"/>
              </w:rPr>
              <w:t>Úpravou sa však nesmie meniť celková povaha zmluvy alebo rámcovej dohody. V prípade vykonania viacerých úprav nasledujúcich po sebe sa hodnota posudzuje na základe čistej kumulatívnej hodnoty úprav nasledujúcich po sebe.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sz w:val="16"/>
                <w:szCs w:val="16"/>
              </w:rPr>
            </w:pPr>
            <w:r>
              <w:rPr>
                <w:rFonts w:ascii="Times New Roman" w:hAnsi="Times New Roman"/>
                <w:sz w:val="16"/>
                <w:szCs w:val="16"/>
              </w:rPr>
              <w:t>N</w:t>
            </w: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P="00517B81">
            <w:pPr>
              <w:bidi w:val="0"/>
              <w:jc w:val="center"/>
              <w:rPr>
                <w:rFonts w:ascii="Times New Roman" w:hAnsi="Times New Roman"/>
                <w:sz w:val="16"/>
                <w:szCs w:val="16"/>
              </w:rPr>
            </w:pPr>
          </w:p>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D2A90">
              <w:rPr>
                <w:rFonts w:ascii="Times New Roman" w:hAnsi="Times New Roman"/>
                <w:sz w:val="16"/>
                <w:szCs w:val="16"/>
              </w:rPr>
              <w:t>§: 18</w:t>
            </w:r>
          </w:p>
          <w:p w:rsidR="00C52EEC" w:rsidP="00517B81">
            <w:pPr>
              <w:bidi w:val="0"/>
              <w:jc w:val="both"/>
              <w:rPr>
                <w:rFonts w:ascii="Times New Roman" w:hAnsi="Times New Roman"/>
                <w:sz w:val="16"/>
                <w:szCs w:val="16"/>
              </w:rPr>
            </w:pPr>
            <w:r>
              <w:rPr>
                <w:rFonts w:ascii="Times New Roman" w:hAnsi="Times New Roman"/>
                <w:sz w:val="16"/>
                <w:szCs w:val="16"/>
              </w:rPr>
              <w:t>O: 3</w:t>
            </w:r>
            <w:r w:rsidR="00ED2A90">
              <w:rPr>
                <w:rFonts w:ascii="Times New Roman" w:hAnsi="Times New Roman"/>
                <w:sz w:val="16"/>
                <w:szCs w:val="16"/>
              </w:rPr>
              <w:t>, 4</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11CEF" w:rsidP="00517B81">
            <w:pPr>
              <w:bidi w:val="0"/>
              <w:jc w:val="both"/>
              <w:rPr>
                <w:rFonts w:ascii="Times New Roman" w:hAnsi="Times New Roman"/>
                <w:sz w:val="16"/>
                <w:szCs w:val="16"/>
              </w:rPr>
            </w:pPr>
            <w:r w:rsidRPr="000A4AC5">
              <w:rPr>
                <w:rFonts w:ascii="Times New Roman" w:hAnsi="Times New Roman"/>
                <w:sz w:val="16"/>
                <w:szCs w:val="16"/>
              </w:rPr>
              <w:t xml:space="preserve">(3) </w:t>
            </w:r>
            <w:r w:rsidRPr="00311CEF">
              <w:rPr>
                <w:rFonts w:ascii="Times New Roman" w:hAnsi="Times New Roman"/>
                <w:sz w:val="16"/>
                <w:szCs w:val="16"/>
              </w:rPr>
              <w:t>Zmluvu, rámcovú dohodu alebo koncesnú zmluvu možno zmeniť počas jej trvania bez nového verejného obstarávania aj vtedy, ak hodnota všetkých zmien je nižšia ako finančný limit podľa § 5 v závislosti od typu zákazky alebo koncesie a zároveň je nižšia ako</w:t>
            </w:r>
          </w:p>
          <w:p w:rsidR="00C52EEC" w:rsidRPr="00311CEF" w:rsidP="00517B81">
            <w:pPr>
              <w:numPr>
                <w:ilvl w:val="1"/>
                <w:numId w:val="33"/>
              </w:numPr>
              <w:bidi w:val="0"/>
              <w:ind w:left="284" w:hanging="284"/>
              <w:jc w:val="both"/>
              <w:rPr>
                <w:rFonts w:ascii="Times New Roman" w:hAnsi="Times New Roman"/>
                <w:sz w:val="16"/>
                <w:szCs w:val="16"/>
              </w:rPr>
            </w:pPr>
            <w:r w:rsidRPr="00311CEF">
              <w:rPr>
                <w:rFonts w:ascii="Times New Roman" w:hAnsi="Times New Roman"/>
                <w:sz w:val="16"/>
                <w:szCs w:val="16"/>
              </w:rPr>
              <w:t>15% hodnoty pôvodnej zmluvy alebo rámcovej dohody, ak ide o zákazku na uskutočnenie stavebných prác,</w:t>
            </w:r>
          </w:p>
          <w:p w:rsidR="00C52EEC" w:rsidRPr="00311CEF" w:rsidP="00517B81">
            <w:pPr>
              <w:numPr>
                <w:ilvl w:val="1"/>
                <w:numId w:val="33"/>
              </w:numPr>
              <w:bidi w:val="0"/>
              <w:ind w:left="284" w:hanging="284"/>
              <w:jc w:val="both"/>
              <w:rPr>
                <w:rFonts w:ascii="Times New Roman" w:hAnsi="Times New Roman"/>
                <w:sz w:val="16"/>
                <w:szCs w:val="16"/>
              </w:rPr>
            </w:pPr>
            <w:r w:rsidRPr="00311CEF">
              <w:rPr>
                <w:rFonts w:ascii="Times New Roman" w:hAnsi="Times New Roman"/>
                <w:sz w:val="16"/>
                <w:szCs w:val="16"/>
              </w:rPr>
              <w:t>10% hodnoty pôvodnej zmluvy alebo rámcovej dohody, ak ide o zákazku na dodanie tovaru alebo na poskytnutie služby,</w:t>
            </w:r>
          </w:p>
          <w:p w:rsidR="00C52EEC" w:rsidRPr="00311CEF" w:rsidP="00517B81">
            <w:pPr>
              <w:numPr>
                <w:ilvl w:val="1"/>
                <w:numId w:val="33"/>
              </w:numPr>
              <w:bidi w:val="0"/>
              <w:ind w:left="284" w:hanging="284"/>
              <w:jc w:val="both"/>
              <w:rPr>
                <w:rFonts w:ascii="Times New Roman" w:hAnsi="Times New Roman"/>
                <w:sz w:val="16"/>
                <w:szCs w:val="16"/>
              </w:rPr>
            </w:pPr>
            <w:r w:rsidRPr="00311CEF">
              <w:rPr>
                <w:rFonts w:ascii="Times New Roman" w:hAnsi="Times New Roman"/>
                <w:sz w:val="16"/>
                <w:szCs w:val="16"/>
              </w:rPr>
              <w:t>10% hodnoty pôvodnej koncesnej zmluvy.</w:t>
            </w:r>
          </w:p>
          <w:p w:rsidR="00C52EEC" w:rsidRPr="000A4AC5"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0A4AC5">
              <w:rPr>
                <w:rFonts w:ascii="Times New Roman" w:hAnsi="Times New Roman"/>
                <w:sz w:val="16"/>
                <w:szCs w:val="16"/>
              </w:rPr>
              <w:t>(4) Zmenou podľa odseku 3 sa nesmie meniť charakter zmluvy, rámcovej dohody alebo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72</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59723C">
              <w:rPr>
                <w:rFonts w:ascii="Times New Roman" w:hAnsi="Times New Roman"/>
                <w:sz w:val="16"/>
                <w:szCs w:val="16"/>
              </w:rPr>
              <w:t>Ak zmluva zahŕňa doložku o indexácii, na účely výpočtu ceny uvedenej v odseku 2 a v odseku 1 písm. b) a c) je referenčnou hodnotou aktualizovaná cena.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D2A90">
              <w:rPr>
                <w:rFonts w:ascii="Times New Roman" w:hAnsi="Times New Roman"/>
                <w:sz w:val="16"/>
                <w:szCs w:val="16"/>
              </w:rPr>
              <w:t>§: 18</w:t>
            </w:r>
          </w:p>
          <w:p w:rsidR="00C52EEC" w:rsidRPr="001340E3" w:rsidP="00517B81">
            <w:pPr>
              <w:bidi w:val="0"/>
              <w:jc w:val="both"/>
              <w:rPr>
                <w:rFonts w:ascii="Times New Roman" w:hAnsi="Times New Roman"/>
                <w:sz w:val="16"/>
                <w:szCs w:val="16"/>
              </w:rPr>
            </w:pPr>
            <w:r>
              <w:rPr>
                <w:rFonts w:ascii="Times New Roman" w:hAnsi="Times New Roman"/>
                <w:sz w:val="16"/>
                <w:szCs w:val="16"/>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311CEF">
              <w:rPr>
                <w:rFonts w:ascii="Times New Roman" w:hAnsi="Times New Roman"/>
                <w:sz w:val="16"/>
                <w:szCs w:val="16"/>
              </w:rPr>
              <w:t>(6) Ak zmluva, rámcová dohoda alebo koncesná zmluva upravuje indexáciu ceny podľa odseku 1 písm. a), na účely výpočtu hodnoty zmeny podľa odsekov 3 a 5, sa za referenčnú hodnotu považuje aktualizovaná hodnota pôvodnej zmluvy, rámcovej dohody alebo koncesnej zmluvy. Ak koncesná zmluva neupravuje indexáciu ceny, na účely výpočtu hodnoty zmeny podľa odsekov 3 a 5 sa zohľadní priemerná miera inflácie dosiahnutá v predchádzajúcom kalendárnom roku potvrdená Štatistickým úradom Slovenskej republiky.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72</w:t>
            </w:r>
          </w:p>
          <w:p w:rsidR="00C52EEC"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Úprava zmluvy alebo rámcovej dohody počas jej platnosti sa považuje za podstatnú v zmysle odseku 1 písm. e), ak sa v jej dôsledku povaha zmluvy alebo rámcovej dohody zásadne líši od povahy pôvodnej uzavretej zmluvy alebo rámcovej dohody. V každom prípade a bez ohľadu na odseky 1 a 2 sa úprava považuje za podstatnú, ak je splnená jedna alebo viac z týchto podmienok:</w:t>
            </w:r>
          </w:p>
          <w:p w:rsidR="00C52EEC" w:rsidRPr="0059723C" w:rsidP="00517B81">
            <w:pPr>
              <w:bidi w:val="0"/>
              <w:jc w:val="both"/>
              <w:rPr>
                <w:rFonts w:ascii="Times New Roman" w:hAnsi="Times New Roman"/>
                <w:sz w:val="16"/>
                <w:szCs w:val="16"/>
              </w:rPr>
            </w:pP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a)</w:t>
            </w:r>
            <w:r>
              <w:rPr>
                <w:rFonts w:ascii="Times New Roman" w:hAnsi="Times New Roman"/>
                <w:sz w:val="16"/>
                <w:szCs w:val="16"/>
              </w:rPr>
              <w:t xml:space="preserve"> </w:t>
            </w:r>
            <w:r w:rsidRPr="0059723C">
              <w:rPr>
                <w:rFonts w:ascii="Times New Roman" w:hAnsi="Times New Roman"/>
                <w:sz w:val="16"/>
                <w:szCs w:val="16"/>
              </w:rPr>
              <w:t>úpravou sa zavádzajú podmienky, ktoré by v prípade, ak by boli súčasťou pôvodného postupu obstarávania, umožnili pripustenie iných ako pôvodne vybraných záujemcov alebo akceptovanie inej ako pôvodne akceptovanej ponuky, alebo by do postupu obstarávania prilákali ďalších účastníkov;</w:t>
            </w: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 xml:space="preserve"> </w:t>
            </w: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b)</w:t>
            </w:r>
            <w:r>
              <w:rPr>
                <w:rFonts w:ascii="Times New Roman" w:hAnsi="Times New Roman"/>
                <w:sz w:val="16"/>
                <w:szCs w:val="16"/>
              </w:rPr>
              <w:t xml:space="preserve"> </w:t>
            </w:r>
            <w:r w:rsidRPr="0059723C">
              <w:rPr>
                <w:rFonts w:ascii="Times New Roman" w:hAnsi="Times New Roman"/>
                <w:sz w:val="16"/>
                <w:szCs w:val="16"/>
              </w:rPr>
              <w:t>úpravou sa mení ekonomická rovnováha zmluvy alebo rámcovej dohody v prospech dodávateľa spôsobom, ktorý nebol stanovený v pôvodnej zmluve alebo rámcovej dohode;</w:t>
            </w: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 xml:space="preserve"> </w:t>
            </w: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c)</w:t>
            </w:r>
            <w:r>
              <w:rPr>
                <w:rFonts w:ascii="Times New Roman" w:hAnsi="Times New Roman"/>
                <w:sz w:val="16"/>
                <w:szCs w:val="16"/>
              </w:rPr>
              <w:t xml:space="preserve"> </w:t>
            </w:r>
            <w:r w:rsidRPr="0059723C">
              <w:rPr>
                <w:rFonts w:ascii="Times New Roman" w:hAnsi="Times New Roman"/>
                <w:sz w:val="16"/>
                <w:szCs w:val="16"/>
              </w:rPr>
              <w:t>úpravou sa značne rozširuje rozsah pôsobnosti zmluvy alebo rámcovej dohody;</w:t>
            </w: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59723C">
              <w:rPr>
                <w:rFonts w:ascii="Times New Roman" w:hAnsi="Times New Roman"/>
                <w:sz w:val="16"/>
                <w:szCs w:val="16"/>
              </w:rPr>
              <w:t>d)</w:t>
            </w:r>
            <w:r>
              <w:rPr>
                <w:rFonts w:ascii="Times New Roman" w:hAnsi="Times New Roman"/>
                <w:sz w:val="16"/>
                <w:szCs w:val="16"/>
              </w:rPr>
              <w:t xml:space="preserve"> </w:t>
            </w:r>
            <w:r w:rsidRPr="0059723C">
              <w:rPr>
                <w:rFonts w:ascii="Times New Roman" w:hAnsi="Times New Roman"/>
                <w:sz w:val="16"/>
                <w:szCs w:val="16"/>
              </w:rPr>
              <w:t>ak nový dodávateľ nahradí dodávateľa, ktorému verejný obstarávateľ pôvodne zadal zákazku, v iných prípadoch než sú prípady ustanovené v odseku 1 písm. d).</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D2A90">
              <w:rPr>
                <w:rFonts w:ascii="Times New Roman" w:hAnsi="Times New Roman"/>
                <w:sz w:val="16"/>
                <w:szCs w:val="16"/>
              </w:rPr>
              <w:t>§: 18</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8484A" w:rsidP="00517B81">
            <w:pPr>
              <w:bidi w:val="0"/>
              <w:rPr>
                <w:rFonts w:ascii="Times New Roman" w:hAnsi="Times New Roman"/>
                <w:sz w:val="16"/>
                <w:szCs w:val="16"/>
              </w:rPr>
            </w:pPr>
            <w:r w:rsidRPr="0068484A">
              <w:rPr>
                <w:rFonts w:ascii="Times New Roman" w:hAnsi="Times New Roman"/>
                <w:sz w:val="16"/>
                <w:szCs w:val="16"/>
              </w:rPr>
              <w:t xml:space="preserve">(2) Podstatnou zmenou pôvodnej zmluvy, rámcovej dohody alebo koncesnej zmluvy sa rozumie taká zmena, ktorou sa najmä </w:t>
            </w:r>
          </w:p>
          <w:p w:rsidR="00C52EEC" w:rsidRPr="0068484A" w:rsidP="00517B81">
            <w:pPr>
              <w:bidi w:val="0"/>
              <w:rPr>
                <w:rFonts w:ascii="Times New Roman" w:hAnsi="Times New Roman"/>
                <w:sz w:val="16"/>
                <w:szCs w:val="16"/>
              </w:rPr>
            </w:pPr>
            <w:r w:rsidRPr="0068484A">
              <w:rPr>
                <w:rFonts w:ascii="Times New Roman" w:hAnsi="Times New Roman"/>
                <w:sz w:val="16"/>
                <w:szCs w:val="16"/>
              </w:rPr>
              <w:t>a)</w:t>
            </w:r>
            <w:r>
              <w:rPr>
                <w:rFonts w:ascii="Times New Roman" w:hAnsi="Times New Roman"/>
                <w:sz w:val="16"/>
                <w:szCs w:val="16"/>
              </w:rPr>
              <w:t xml:space="preserve"> </w:t>
            </w:r>
            <w:r w:rsidR="008908A1">
              <w:rPr>
                <w:rFonts w:ascii="Times New Roman" w:hAnsi="Times New Roman"/>
                <w:sz w:val="16"/>
                <w:szCs w:val="16"/>
              </w:rPr>
              <w:t>mení</w:t>
            </w:r>
            <w:r w:rsidRPr="0068484A">
              <w:rPr>
                <w:rFonts w:ascii="Times New Roman" w:hAnsi="Times New Roman"/>
                <w:sz w:val="16"/>
                <w:szCs w:val="16"/>
              </w:rPr>
              <w:t xml:space="preserve"> povaha alebo rozšir</w:t>
            </w:r>
            <w:r w:rsidR="008908A1">
              <w:rPr>
                <w:rFonts w:ascii="Times New Roman" w:hAnsi="Times New Roman"/>
                <w:sz w:val="16"/>
                <w:szCs w:val="16"/>
              </w:rPr>
              <w:t>uje</w:t>
            </w:r>
            <w:r w:rsidRPr="0068484A">
              <w:rPr>
                <w:rFonts w:ascii="Times New Roman" w:hAnsi="Times New Roman"/>
                <w:sz w:val="16"/>
                <w:szCs w:val="16"/>
              </w:rPr>
              <w:t xml:space="preserve"> rozsah pôvodnej zmluvy, rámcovej dohody alebo koncesnej zmluvy,</w:t>
            </w:r>
          </w:p>
          <w:p w:rsidR="00C52EEC" w:rsidRPr="0068484A" w:rsidP="00517B81">
            <w:pPr>
              <w:bidi w:val="0"/>
              <w:rPr>
                <w:rFonts w:ascii="Times New Roman" w:hAnsi="Times New Roman"/>
                <w:sz w:val="16"/>
                <w:szCs w:val="16"/>
              </w:rPr>
            </w:pPr>
            <w:r w:rsidRPr="0068484A">
              <w:rPr>
                <w:rFonts w:ascii="Times New Roman" w:hAnsi="Times New Roman"/>
                <w:sz w:val="16"/>
                <w:szCs w:val="16"/>
              </w:rPr>
              <w:t>b)</w:t>
            </w:r>
            <w:r>
              <w:rPr>
                <w:rFonts w:ascii="Times New Roman" w:hAnsi="Times New Roman"/>
                <w:sz w:val="16"/>
                <w:szCs w:val="16"/>
              </w:rPr>
              <w:t xml:space="preserve"> </w:t>
            </w:r>
            <w:r w:rsidRPr="0068484A">
              <w:rPr>
                <w:rFonts w:ascii="Times New Roman" w:hAnsi="Times New Roman"/>
                <w:sz w:val="16"/>
                <w:szCs w:val="16"/>
              </w:rPr>
              <w:t>dopĺňa</w:t>
            </w:r>
            <w:r w:rsidR="00ED2A90">
              <w:rPr>
                <w:rFonts w:ascii="Times New Roman" w:hAnsi="Times New Roman"/>
                <w:sz w:val="16"/>
                <w:szCs w:val="16"/>
              </w:rPr>
              <w:t>jú</w:t>
            </w:r>
            <w:r w:rsidRPr="0068484A">
              <w:rPr>
                <w:rFonts w:ascii="Times New Roman" w:hAnsi="Times New Roman"/>
                <w:sz w:val="16"/>
                <w:szCs w:val="16"/>
              </w:rPr>
              <w:t xml:space="preserve"> alebo meni</w:t>
            </w:r>
            <w:r w:rsidR="00ED2A90">
              <w:rPr>
                <w:rFonts w:ascii="Times New Roman" w:hAnsi="Times New Roman"/>
                <w:sz w:val="16"/>
                <w:szCs w:val="16"/>
              </w:rPr>
              <w:t>a</w:t>
            </w:r>
            <w:r w:rsidRPr="0068484A">
              <w:rPr>
                <w:rFonts w:ascii="Times New Roman" w:hAnsi="Times New Roman"/>
                <w:sz w:val="16"/>
                <w:szCs w:val="16"/>
              </w:rPr>
              <w:t xml:space="preserve"> podstatným spôsobom podmienky, ktoré by v pôvodnom postupe zadávania zákazky alebo koncesie umožnili účasť iných hospodárskych subjektov, alebo ktoré by umožnili prijať inú ponuku ako pôvodne prijatú ponuku,</w:t>
            </w:r>
          </w:p>
          <w:p w:rsidR="00C52EEC" w:rsidRPr="0068484A" w:rsidP="00517B81">
            <w:pPr>
              <w:bidi w:val="0"/>
              <w:rPr>
                <w:rFonts w:ascii="Times New Roman" w:hAnsi="Times New Roman"/>
                <w:sz w:val="16"/>
                <w:szCs w:val="16"/>
              </w:rPr>
            </w:pPr>
            <w:r w:rsidRPr="0068484A">
              <w:rPr>
                <w:rFonts w:ascii="Times New Roman" w:hAnsi="Times New Roman"/>
                <w:sz w:val="16"/>
                <w:szCs w:val="16"/>
              </w:rPr>
              <w:t>c)</w:t>
            </w:r>
            <w:r>
              <w:rPr>
                <w:rFonts w:ascii="Times New Roman" w:hAnsi="Times New Roman"/>
                <w:sz w:val="16"/>
                <w:szCs w:val="16"/>
              </w:rPr>
              <w:t xml:space="preserve"> </w:t>
            </w:r>
            <w:r w:rsidRPr="0068484A">
              <w:rPr>
                <w:rFonts w:ascii="Times New Roman" w:hAnsi="Times New Roman"/>
                <w:sz w:val="16"/>
                <w:szCs w:val="16"/>
              </w:rPr>
              <w:t>men</w:t>
            </w:r>
            <w:r w:rsidR="00ED2A90">
              <w:rPr>
                <w:rFonts w:ascii="Times New Roman" w:hAnsi="Times New Roman"/>
                <w:sz w:val="16"/>
                <w:szCs w:val="16"/>
              </w:rPr>
              <w:t>í</w:t>
            </w:r>
            <w:r w:rsidRPr="0068484A">
              <w:rPr>
                <w:rFonts w:ascii="Times New Roman" w:hAnsi="Times New Roman"/>
                <w:sz w:val="16"/>
                <w:szCs w:val="16"/>
              </w:rPr>
              <w:t xml:space="preserve"> ekonomická rovnováha v prospech dodávateľa spôsobom, ktorý pôvodná zmluva, rámcová dohoda a</w:t>
            </w:r>
            <w:r>
              <w:rPr>
                <w:rFonts w:ascii="Times New Roman" w:hAnsi="Times New Roman"/>
                <w:sz w:val="16"/>
                <w:szCs w:val="16"/>
              </w:rPr>
              <w:t xml:space="preserve">lebo koncesná zmluva </w:t>
            </w:r>
            <w:r w:rsidR="008908A1">
              <w:rPr>
                <w:rFonts w:ascii="Times New Roman" w:hAnsi="Times New Roman"/>
                <w:sz w:val="16"/>
                <w:szCs w:val="16"/>
              </w:rPr>
              <w:t>neupravovala</w:t>
            </w:r>
            <w:r>
              <w:rPr>
                <w:rFonts w:ascii="Times New Roman" w:hAnsi="Times New Roman"/>
                <w:sz w:val="16"/>
                <w:szCs w:val="16"/>
              </w:rPr>
              <w:t xml:space="preserve"> alebo</w:t>
            </w:r>
          </w:p>
          <w:p w:rsidR="00C52EEC" w:rsidRPr="001340E3" w:rsidP="00ED2A90">
            <w:pPr>
              <w:bidi w:val="0"/>
              <w:rPr>
                <w:rFonts w:ascii="Times New Roman" w:hAnsi="Times New Roman"/>
                <w:sz w:val="16"/>
                <w:szCs w:val="16"/>
              </w:rPr>
            </w:pPr>
            <w:r w:rsidRPr="0068484A">
              <w:rPr>
                <w:rFonts w:ascii="Times New Roman" w:hAnsi="Times New Roman"/>
                <w:sz w:val="16"/>
                <w:szCs w:val="16"/>
              </w:rPr>
              <w:t>d)</w:t>
            </w:r>
            <w:r>
              <w:rPr>
                <w:rFonts w:ascii="Times New Roman" w:hAnsi="Times New Roman"/>
                <w:sz w:val="16"/>
                <w:szCs w:val="16"/>
              </w:rPr>
              <w:t xml:space="preserve"> </w:t>
            </w:r>
            <w:r w:rsidRPr="0068484A">
              <w:rPr>
                <w:rFonts w:ascii="Times New Roman" w:hAnsi="Times New Roman"/>
                <w:sz w:val="16"/>
                <w:szCs w:val="16"/>
              </w:rPr>
              <w:t>nahr</w:t>
            </w:r>
            <w:r w:rsidR="00ED2A90">
              <w:rPr>
                <w:rFonts w:ascii="Times New Roman" w:hAnsi="Times New Roman"/>
                <w:sz w:val="16"/>
                <w:szCs w:val="16"/>
              </w:rPr>
              <w:t>ádza</w:t>
            </w:r>
            <w:r w:rsidRPr="0068484A">
              <w:rPr>
                <w:rFonts w:ascii="Times New Roman" w:hAnsi="Times New Roman"/>
                <w:sz w:val="16"/>
                <w:szCs w:val="16"/>
              </w:rPr>
              <w:t xml:space="preserve"> pôvodný dodávateľ novým dodávateľom alebo pôvodný koncesionár novým koncesionárom inak, ako podľa odseku 1 písm. 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72</w:t>
            </w:r>
          </w:p>
          <w:p w:rsidR="00C52EEC"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59723C">
              <w:rPr>
                <w:rFonts w:ascii="Times New Roman" w:hAnsi="Times New Roman"/>
                <w:sz w:val="16"/>
                <w:szCs w:val="16"/>
              </w:rPr>
              <w:t>V prípade iných úprav ustanovení zmluvy o verejnej zákazke alebo rámcovej dohody počas jej platnosti, než sú úpravy stanovené v odsekoch 1 a 2, je potrebný nový postup obstarávania v súlade s touto smernicou.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D2A90">
              <w:rPr>
                <w:rFonts w:ascii="Times New Roman" w:hAnsi="Times New Roman"/>
                <w:sz w:val="16"/>
                <w:szCs w:val="16"/>
              </w:rPr>
              <w:t>§: 18</w:t>
            </w:r>
          </w:p>
          <w:p w:rsidR="00C52EEC" w:rsidP="00517B81">
            <w:pPr>
              <w:bidi w:val="0"/>
              <w:jc w:val="both"/>
              <w:rPr>
                <w:rFonts w:ascii="Times New Roman" w:hAnsi="Times New Roman"/>
                <w:sz w:val="16"/>
                <w:szCs w:val="16"/>
              </w:rPr>
            </w:pPr>
            <w:r w:rsidR="00ED2A90">
              <w:rPr>
                <w:rFonts w:ascii="Times New Roman" w:hAnsi="Times New Roman"/>
                <w:sz w:val="16"/>
                <w:szCs w:val="16"/>
              </w:rPr>
              <w:t>O: 1</w:t>
            </w:r>
          </w:p>
          <w:p w:rsidR="00C52EEC" w:rsidP="00517B81">
            <w:pPr>
              <w:bidi w:val="0"/>
              <w:jc w:val="both"/>
              <w:rPr>
                <w:rFonts w:ascii="Times New Roman" w:hAnsi="Times New Roman"/>
                <w:sz w:val="16"/>
                <w:szCs w:val="16"/>
              </w:rPr>
            </w:pPr>
            <w:r w:rsidR="00ED2A90">
              <w:rPr>
                <w:rFonts w:ascii="Times New Roman" w:hAnsi="Times New Roman"/>
                <w:sz w:val="16"/>
                <w:szCs w:val="16"/>
              </w:rPr>
              <w:t>P: e</w:t>
            </w: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D76F9C">
              <w:rPr>
                <w:rFonts w:ascii="Times New Roman" w:hAnsi="Times New Roman"/>
                <w:sz w:val="16"/>
                <w:szCs w:val="16"/>
              </w:rPr>
              <w:t>Zmluvu, rámcovú dohodu alebo koncesnú zmluvu možno zmeniť počas jej trvania bez nového verejného obstarávania, ak</w:t>
            </w:r>
          </w:p>
          <w:p w:rsidR="00C52EEC" w:rsidRPr="001340E3" w:rsidP="00517B81">
            <w:pPr>
              <w:bidi w:val="0"/>
              <w:rPr>
                <w:rFonts w:ascii="Times New Roman" w:hAnsi="Times New Roman"/>
                <w:sz w:val="16"/>
                <w:szCs w:val="16"/>
              </w:rPr>
            </w:pPr>
            <w:r w:rsidRPr="00D76F9C">
              <w:rPr>
                <w:rFonts w:ascii="Times New Roman" w:hAnsi="Times New Roman"/>
                <w:sz w:val="16"/>
                <w:szCs w:val="16"/>
              </w:rPr>
              <w:t>e)</w:t>
            </w:r>
            <w:r>
              <w:rPr>
                <w:rFonts w:ascii="Times New Roman" w:hAnsi="Times New Roman"/>
                <w:sz w:val="16"/>
                <w:szCs w:val="16"/>
              </w:rPr>
              <w:t xml:space="preserve"> </w:t>
            </w:r>
            <w:r w:rsidRPr="00D76F9C">
              <w:rPr>
                <w:rFonts w:ascii="Times New Roman" w:hAnsi="Times New Roman"/>
                <w:sz w:val="16"/>
                <w:szCs w:val="16"/>
              </w:rPr>
              <w:t>nedochádza k podstatnej zmene pôvodnej zmluvy, rámcovej dohody alebo koncesnej zmluvy bez ohľadu na hodnotu tejto zmeny.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Členské štáty zaistia, aby verejní obstarávatelia mali aspoň za nasledujúcich okolností a za podmienok určených v uplatniteľnom vnútroštátnom práve možnosť vypovedať zmluvu, ktorá predstavuje verejnú zákazku, počas jej platnosti, ak:</w:t>
            </w:r>
          </w:p>
          <w:p w:rsidR="00C52EEC" w:rsidRPr="0059723C" w:rsidP="00517B81">
            <w:pPr>
              <w:bidi w:val="0"/>
              <w:jc w:val="both"/>
              <w:rPr>
                <w:rFonts w:ascii="Times New Roman" w:hAnsi="Times New Roman"/>
                <w:sz w:val="16"/>
                <w:szCs w:val="16"/>
              </w:rPr>
            </w:pP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a)</w:t>
            </w:r>
            <w:r>
              <w:rPr>
                <w:rFonts w:ascii="Times New Roman" w:hAnsi="Times New Roman"/>
                <w:sz w:val="16"/>
                <w:szCs w:val="16"/>
              </w:rPr>
              <w:t xml:space="preserve"> </w:t>
            </w:r>
            <w:r w:rsidRPr="0059723C">
              <w:rPr>
                <w:rFonts w:ascii="Times New Roman" w:hAnsi="Times New Roman"/>
                <w:sz w:val="16"/>
                <w:szCs w:val="16"/>
              </w:rPr>
              <w:t>zákazka bola predmetom podstatnej úpravy, ktorá si vyžadovala nový postup obstarávania podľa článku 72;</w:t>
            </w: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 xml:space="preserve"> </w:t>
            </w: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b)</w:t>
            </w:r>
            <w:r>
              <w:rPr>
                <w:rFonts w:ascii="Times New Roman" w:hAnsi="Times New Roman"/>
                <w:sz w:val="16"/>
                <w:szCs w:val="16"/>
              </w:rPr>
              <w:t xml:space="preserve"> </w:t>
            </w:r>
            <w:r w:rsidRPr="0059723C">
              <w:rPr>
                <w:rFonts w:ascii="Times New Roman" w:hAnsi="Times New Roman"/>
                <w:sz w:val="16"/>
                <w:szCs w:val="16"/>
              </w:rPr>
              <w:t>dodávateľ bol v čase zadania zákazky v jednej zo situácií uvedených v článku 57 ods. 1, a mal sa preto vylúčiť z postupu obstarávania;</w:t>
            </w:r>
          </w:p>
          <w:p w:rsidR="00C52EEC" w:rsidRPr="0059723C" w:rsidP="00517B81">
            <w:pPr>
              <w:bidi w:val="0"/>
              <w:jc w:val="both"/>
              <w:rPr>
                <w:rFonts w:ascii="Times New Roman" w:hAnsi="Times New Roman"/>
                <w:sz w:val="16"/>
                <w:szCs w:val="16"/>
              </w:rPr>
            </w:pPr>
            <w:r w:rsidRPr="0059723C">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59723C">
              <w:rPr>
                <w:rFonts w:ascii="Times New Roman" w:hAnsi="Times New Roman"/>
                <w:sz w:val="16"/>
                <w:szCs w:val="16"/>
              </w:rPr>
              <w:t>c)</w:t>
            </w:r>
            <w:r>
              <w:rPr>
                <w:rFonts w:ascii="Times New Roman" w:hAnsi="Times New Roman"/>
                <w:sz w:val="16"/>
                <w:szCs w:val="16"/>
              </w:rPr>
              <w:t xml:space="preserve"> </w:t>
            </w:r>
            <w:r w:rsidRPr="0059723C">
              <w:rPr>
                <w:rFonts w:ascii="Times New Roman" w:hAnsi="Times New Roman"/>
                <w:sz w:val="16"/>
                <w:szCs w:val="16"/>
              </w:rPr>
              <w:t>zákazka sa nemala zadať dodávateľovi vzhľadom na závažné porušenie povinností vyplývajúcich zo zmlúv a tejto smernice, ktoré konštatoval Súdny dvor Európskej únie v konaní podľa článku 258 ZFEÚ.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D2A90">
              <w:rPr>
                <w:rFonts w:ascii="Times New Roman" w:hAnsi="Times New Roman"/>
                <w:sz w:val="16"/>
                <w:szCs w:val="16"/>
              </w:rPr>
              <w:t>§: 19</w:t>
            </w:r>
          </w:p>
          <w:p w:rsidR="00C52EEC" w:rsidP="00517B81">
            <w:pPr>
              <w:bidi w:val="0"/>
              <w:jc w:val="both"/>
              <w:rPr>
                <w:rFonts w:ascii="Times New Roman" w:hAnsi="Times New Roman"/>
                <w:sz w:val="16"/>
                <w:szCs w:val="16"/>
              </w:rPr>
            </w:pPr>
            <w:r>
              <w:rPr>
                <w:rFonts w:ascii="Times New Roman" w:hAnsi="Times New Roman"/>
                <w:sz w:val="16"/>
                <w:szCs w:val="16"/>
              </w:rPr>
              <w:t>O: 1, 2</w:t>
            </w: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ED2A90" w:rsidRPr="00ED2A90" w:rsidP="00ED2A90">
            <w:pPr>
              <w:bidi w:val="0"/>
              <w:jc w:val="both"/>
              <w:rPr>
                <w:rFonts w:ascii="Times New Roman" w:hAnsi="Times New Roman"/>
                <w:sz w:val="16"/>
                <w:szCs w:val="16"/>
              </w:rPr>
            </w:pPr>
            <w:r w:rsidRPr="00ED2A90">
              <w:rPr>
                <w:rFonts w:ascii="Times New Roman" w:hAnsi="Times New Roman"/>
                <w:sz w:val="16"/>
                <w:szCs w:val="16"/>
              </w:rPr>
              <w:t>(1) Verejný obstarávateľ alebo obstarávateľ môže odstúpiť od</w:t>
            </w:r>
          </w:p>
          <w:p w:rsidR="00ED2A90" w:rsidRPr="00ED2A90" w:rsidP="00ED2A90">
            <w:pPr>
              <w:numPr>
                <w:numId w:val="34"/>
              </w:numPr>
              <w:bidi w:val="0"/>
              <w:ind w:left="206" w:hanging="206"/>
              <w:jc w:val="both"/>
              <w:rPr>
                <w:rFonts w:ascii="Times New Roman" w:hAnsi="Times New Roman"/>
                <w:sz w:val="16"/>
                <w:szCs w:val="16"/>
              </w:rPr>
            </w:pPr>
            <w:r w:rsidRPr="00ED2A90">
              <w:rPr>
                <w:rFonts w:ascii="Times New Roman" w:hAnsi="Times New Roman"/>
                <w:sz w:val="16"/>
                <w:szCs w:val="16"/>
              </w:rPr>
              <w:t>zmluvy, rámcovej dohody alebo koncesnej zmluvy, ak v čase jej uzavretia existoval dôvod na vylúčenie dodávateľa alebo koncesionára pre nesplnenie podmienky účasti podľa § 32 ods. 1 písm. a),</w:t>
            </w:r>
          </w:p>
          <w:p w:rsidR="00ED2A90" w:rsidRPr="00ED2A90" w:rsidP="00ED2A90">
            <w:pPr>
              <w:numPr>
                <w:numId w:val="34"/>
              </w:numPr>
              <w:bidi w:val="0"/>
              <w:ind w:left="206" w:hanging="206"/>
              <w:jc w:val="both"/>
              <w:rPr>
                <w:rFonts w:ascii="Times New Roman" w:hAnsi="Times New Roman"/>
                <w:sz w:val="16"/>
                <w:szCs w:val="16"/>
              </w:rPr>
            </w:pPr>
            <w:r w:rsidRPr="00ED2A90">
              <w:rPr>
                <w:rFonts w:ascii="Times New Roman" w:hAnsi="Times New Roman"/>
                <w:sz w:val="16"/>
                <w:szCs w:val="16"/>
              </w:rPr>
              <w:t>zmluvy alebo rámcovej dohody, ak táto nemala byť uzavretá s dodávateľom v súvislosti so závažným porušením povinnosti vyplývajúcej z právne záväzného aktu Európskej únie,</w:t>
            </w:r>
            <w:r>
              <w:rPr>
                <w:rFonts w:ascii="Times New Roman" w:hAnsi="Times New Roman"/>
                <w:sz w:val="16"/>
                <w:szCs w:val="16"/>
              </w:rPr>
              <w:t>38</w:t>
            </w:r>
            <w:r w:rsidRPr="00ED2A90">
              <w:rPr>
                <w:rFonts w:ascii="Times New Roman" w:hAnsi="Times New Roman"/>
                <w:sz w:val="16"/>
                <w:szCs w:val="16"/>
              </w:rPr>
              <w:t>) o ktorom rozhodol Súdny dvor Európskej únie v súlade so Zmluvou o fungovaní Európskej únie,</w:t>
            </w:r>
            <w:r>
              <w:rPr>
                <w:rFonts w:ascii="Times New Roman" w:hAnsi="Times New Roman"/>
                <w:sz w:val="16"/>
                <w:szCs w:val="16"/>
                <w:vertAlign w:val="superscript"/>
              </w:rPr>
              <w:t>39</w:t>
            </w:r>
            <w:r>
              <w:rPr>
                <w:rFonts w:ascii="Times New Roman" w:hAnsi="Times New Roman"/>
                <w:sz w:val="16"/>
                <w:szCs w:val="16"/>
              </w:rPr>
              <w:t>)</w:t>
            </w:r>
          </w:p>
          <w:p w:rsidR="00ED2A90" w:rsidRPr="00ED2A90" w:rsidP="00ED2A90">
            <w:pPr>
              <w:numPr>
                <w:numId w:val="34"/>
              </w:numPr>
              <w:bidi w:val="0"/>
              <w:ind w:left="206" w:hanging="206"/>
              <w:jc w:val="both"/>
              <w:rPr>
                <w:rFonts w:ascii="Times New Roman" w:hAnsi="Times New Roman"/>
                <w:sz w:val="16"/>
                <w:szCs w:val="16"/>
              </w:rPr>
            </w:pPr>
            <w:r w:rsidRPr="00ED2A90">
              <w:rPr>
                <w:rFonts w:ascii="Times New Roman" w:hAnsi="Times New Roman"/>
                <w:sz w:val="16"/>
                <w:szCs w:val="16"/>
              </w:rPr>
              <w:t>koncesnej zmluvy, ak Slovenská republika porušila povinnosť vyplývajúcu z právne záväzného aktu Európskej únie</w:t>
            </w:r>
            <w:r w:rsidRPr="00ED2A90">
              <w:rPr>
                <w:rFonts w:ascii="Times New Roman" w:hAnsi="Times New Roman"/>
                <w:sz w:val="16"/>
                <w:szCs w:val="16"/>
                <w:vertAlign w:val="superscript"/>
              </w:rPr>
              <w:t>38</w:t>
            </w:r>
            <w:r w:rsidRPr="00ED2A90">
              <w:rPr>
                <w:rFonts w:ascii="Times New Roman" w:hAnsi="Times New Roman"/>
                <w:sz w:val="16"/>
                <w:szCs w:val="16"/>
              </w:rPr>
              <w:t>) z dôvodu, že verejný obstarávateľ alebo obstarávateľ porušil povinnosť vyplývajúcu z tohto právne záväzného aktu, o ktorom rozhodol Súdny dvor Európskej únie v súlade so Zmluvou o fungovaní Európskej únie.</w:t>
            </w:r>
            <w:r w:rsidRPr="00ED2A90">
              <w:rPr>
                <w:rFonts w:ascii="Times New Roman" w:hAnsi="Times New Roman"/>
                <w:sz w:val="16"/>
                <w:szCs w:val="16"/>
                <w:vertAlign w:val="superscript"/>
              </w:rPr>
              <w:t>39</w:t>
            </w:r>
            <w:r w:rsidRPr="00ED2A90">
              <w:rPr>
                <w:rFonts w:ascii="Times New Roman" w:hAnsi="Times New Roman"/>
                <w:sz w:val="16"/>
                <w:szCs w:val="16"/>
              </w:rPr>
              <w:t>)</w:t>
            </w:r>
          </w:p>
          <w:p w:rsidR="00C52EEC" w:rsidRPr="007F1D0E" w:rsidP="00517B81">
            <w:pPr>
              <w:bidi w:val="0"/>
              <w:jc w:val="both"/>
              <w:rPr>
                <w:rFonts w:ascii="Times New Roman" w:hAnsi="Times New Roman"/>
                <w:sz w:val="16"/>
                <w:szCs w:val="16"/>
              </w:rPr>
            </w:pPr>
          </w:p>
          <w:p w:rsidR="00C52EEC" w:rsidRPr="007F1D0E" w:rsidP="00517B81">
            <w:pPr>
              <w:tabs>
                <w:tab w:val="num" w:pos="-2160"/>
              </w:tabs>
              <w:bidi w:val="0"/>
              <w:jc w:val="both"/>
              <w:rPr>
                <w:rFonts w:ascii="Times New Roman" w:hAnsi="Times New Roman"/>
                <w:sz w:val="16"/>
                <w:szCs w:val="16"/>
              </w:rPr>
            </w:pPr>
            <w:r w:rsidR="00712397">
              <w:rPr>
                <w:rFonts w:ascii="Times New Roman" w:hAnsi="Times New Roman"/>
                <w:sz w:val="16"/>
                <w:szCs w:val="16"/>
              </w:rPr>
              <w:t>3</w:t>
            </w:r>
            <w:r w:rsidR="00ED2A90">
              <w:rPr>
                <w:rFonts w:ascii="Times New Roman" w:hAnsi="Times New Roman"/>
                <w:sz w:val="16"/>
                <w:szCs w:val="16"/>
              </w:rPr>
              <w:t>8</w:t>
            </w:r>
            <w:r w:rsidRPr="007F1D0E">
              <w:rPr>
                <w:rFonts w:ascii="Times New Roman" w:hAnsi="Times New Roman"/>
                <w:sz w:val="16"/>
                <w:szCs w:val="16"/>
              </w:rPr>
              <w:t>) Napríklad Zmluva o Európskej únii, Zmluva o fungovaní Európskej únie.</w:t>
            </w:r>
          </w:p>
          <w:p w:rsidR="00C52EEC" w:rsidRPr="007F1D0E" w:rsidP="00517B81">
            <w:pPr>
              <w:tabs>
                <w:tab w:val="num" w:pos="-2160"/>
              </w:tabs>
              <w:bidi w:val="0"/>
              <w:jc w:val="both"/>
              <w:rPr>
                <w:rFonts w:ascii="Times New Roman" w:hAnsi="Times New Roman"/>
                <w:sz w:val="16"/>
                <w:szCs w:val="16"/>
              </w:rPr>
            </w:pPr>
            <w:r w:rsidR="00ED2A90">
              <w:rPr>
                <w:rFonts w:ascii="Times New Roman" w:hAnsi="Times New Roman"/>
                <w:sz w:val="16"/>
                <w:szCs w:val="16"/>
              </w:rPr>
              <w:t>39</w:t>
            </w:r>
            <w:r w:rsidRPr="007F1D0E">
              <w:rPr>
                <w:rFonts w:ascii="Times New Roman" w:hAnsi="Times New Roman"/>
                <w:sz w:val="16"/>
                <w:szCs w:val="16"/>
              </w:rPr>
              <w:t>) Čl. 258 Zmluvy o fungovaní Európskej únie.</w:t>
            </w:r>
          </w:p>
          <w:p w:rsidR="00C52EEC" w:rsidRPr="007F1D0E"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r w:rsidRPr="007F1D0E">
              <w:rPr>
                <w:rFonts w:ascii="Times New Roman" w:hAnsi="Times New Roman"/>
                <w:sz w:val="16"/>
                <w:szCs w:val="16"/>
              </w:rPr>
              <w:t>(2) Verejný obstarávateľ alebo obstarávateľ môže odstúpiť od časti zmluvy, rámcovej dohody alebo koncesnej zmluvy, ktorou došlo k podstatnej zmene pôvodnej zmluvy, rámcovej dohody alebo koncesnej zmluvy a ktorá si vyžadovala nové verejné obstarávanie.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A144A" w:rsidP="00517B81">
            <w:pPr>
              <w:bidi w:val="0"/>
              <w:jc w:val="both"/>
              <w:rPr>
                <w:rFonts w:ascii="Times New Roman" w:hAnsi="Times New Roman"/>
                <w:color w:val="FF0000"/>
                <w:sz w:val="16"/>
                <w:szCs w:val="16"/>
              </w:rPr>
            </w:pPr>
            <w:r w:rsidRPr="003C39AA">
              <w:rPr>
                <w:rFonts w:ascii="Times New Roman" w:hAnsi="Times New Roman"/>
                <w:sz w:val="16"/>
                <w:szCs w:val="16"/>
              </w:rPr>
              <w:t>Verejné zákazky na poskytnutie sociálnych a iných osobitných služieb uvedených v prílohe XIV sa zadávajú v súlade s touto kapitolou, ak sa hodnota zákaziek rovná alebo je vyššia ako finančný limit uvedený v článku 4 písm. d).</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Pr>
                <w:rFonts w:ascii="Times New Roman" w:hAnsi="Times New Roman"/>
                <w:sz w:val="16"/>
                <w:szCs w:val="16"/>
              </w:rPr>
              <w:t>§: 5</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(2) </w:t>
            </w:r>
            <w:r w:rsidRPr="002B7910">
              <w:rPr>
                <w:rFonts w:ascii="Times New Roman" w:hAnsi="Times New Roman"/>
                <w:sz w:val="16"/>
                <w:szCs w:val="16"/>
              </w:rPr>
              <w:t>Nadlimitná zákazka je zákazka, ktorej predpokladaná hodnota sa rovná alebo je vyššia ako finančný limit ustanovený všeobecne záväzným právnym predpisom, ktorý vydá Úrad pre verejné obstarávanie (ďalej len „úrad“).</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75</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Verejní obstarávatelia, ktorí majú v úmysle zadať verejnú zákazku na poskytnutie služieb podľa článku 74, uverejnia svoj úmysel ktorýmkoľvek z týchto prostriedkov:</w:t>
            </w:r>
          </w:p>
          <w:p w:rsidR="00C52EEC" w:rsidRPr="00A27313"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a)</w:t>
            </w:r>
            <w:r>
              <w:rPr>
                <w:rFonts w:ascii="Times New Roman" w:hAnsi="Times New Roman"/>
                <w:sz w:val="16"/>
                <w:szCs w:val="16"/>
              </w:rPr>
              <w:t xml:space="preserve"> </w:t>
            </w:r>
            <w:r w:rsidRPr="00A27313">
              <w:rPr>
                <w:rFonts w:ascii="Times New Roman" w:hAnsi="Times New Roman"/>
                <w:sz w:val="16"/>
                <w:szCs w:val="16"/>
              </w:rPr>
              <w:t>prostredníctvom oznámenia o vyhlásení verejného obstarávania, ktoré obsahuje informácie uvedené v prílohe V časti H, a to v súlade so štandardnými vzormi uvedenými v článku 51, alebo</w:t>
            </w:r>
          </w:p>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 xml:space="preserve"> </w:t>
            </w:r>
          </w:p>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b)</w:t>
            </w:r>
            <w:r>
              <w:rPr>
                <w:rFonts w:ascii="Times New Roman" w:hAnsi="Times New Roman"/>
                <w:sz w:val="16"/>
                <w:szCs w:val="16"/>
              </w:rPr>
              <w:t xml:space="preserve"> </w:t>
            </w:r>
            <w:r w:rsidRPr="00A27313">
              <w:rPr>
                <w:rFonts w:ascii="Times New Roman" w:hAnsi="Times New Roman"/>
                <w:sz w:val="16"/>
                <w:szCs w:val="16"/>
              </w:rPr>
              <w:t>prostredníctvom predbežného oznámenia, ktoré sa uverejňuje nepretržite a obsahuje informácie stanovené v prílohe V časti I. Predbežné oznámenie sa týka najmä tých druhov služieb, ktoré budú predmetom zákaziek, ktoré sa majú zadať. Uvádza sa v ňom, že zákazky sa zadajú bez ďalšieho uverejnenia a hospodárske subjekty, ktoré majú záujem, sa v ňom vyzývajú, aby tento záujem vyjadrili písomne.</w:t>
            </w:r>
          </w:p>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A27313">
              <w:rPr>
                <w:rFonts w:ascii="Times New Roman" w:hAnsi="Times New Roman"/>
                <w:sz w:val="16"/>
                <w:szCs w:val="16"/>
              </w:rPr>
              <w:t>Prvý pododsek sa však neuplatňuje, ak sa na zadanie verejnej zákazky na poskytnutie služieb mohlo použiť rokovacie konanie bez predchádzajúceho zverejnenia v súlade s článkom 32.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D2A90">
              <w:rPr>
                <w:rFonts w:ascii="Times New Roman" w:hAnsi="Times New Roman"/>
                <w:sz w:val="16"/>
                <w:szCs w:val="16"/>
              </w:rPr>
              <w:t>§: 65</w:t>
            </w:r>
          </w:p>
          <w:p w:rsidR="00C52EEC" w:rsidRPr="001340E3" w:rsidP="00517B81">
            <w:pPr>
              <w:bidi w:val="0"/>
              <w:jc w:val="both"/>
              <w:rPr>
                <w:rFonts w:ascii="Times New Roman" w:hAnsi="Times New Roman"/>
                <w:sz w:val="16"/>
                <w:szCs w:val="16"/>
              </w:rPr>
            </w:pPr>
            <w:r>
              <w:rPr>
                <w:rFonts w:ascii="Times New Roman" w:hAnsi="Times New Roman"/>
                <w:sz w:val="16"/>
                <w:szCs w:val="16"/>
              </w:rPr>
              <w:t>O: 1,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27E9B" w:rsidP="00517B81">
            <w:pPr>
              <w:bidi w:val="0"/>
              <w:rPr>
                <w:rFonts w:ascii="Times New Roman" w:hAnsi="Times New Roman"/>
                <w:sz w:val="16"/>
                <w:szCs w:val="16"/>
              </w:rPr>
            </w:pPr>
            <w:r w:rsidRPr="00327E9B">
              <w:rPr>
                <w:rFonts w:ascii="Times New Roman" w:hAnsi="Times New Roman"/>
                <w:sz w:val="16"/>
                <w:szCs w:val="16"/>
              </w:rPr>
              <w:t xml:space="preserve">(1) Verejný obstarávateľ môže </w:t>
            </w:r>
            <w:r>
              <w:rPr>
                <w:rFonts w:ascii="Times New Roman" w:hAnsi="Times New Roman"/>
                <w:sz w:val="16"/>
                <w:szCs w:val="16"/>
              </w:rPr>
              <w:t xml:space="preserve">oznámiť </w:t>
            </w:r>
            <w:r w:rsidRPr="00327E9B">
              <w:rPr>
                <w:rFonts w:ascii="Times New Roman" w:hAnsi="Times New Roman"/>
                <w:sz w:val="16"/>
                <w:szCs w:val="16"/>
              </w:rPr>
              <w:t xml:space="preserve">svoj zámer uskutočniť plánované verejné obstarávanie uverejnením predbežného oznámenia.  </w:t>
            </w:r>
          </w:p>
          <w:p w:rsidR="00C52EEC" w:rsidRPr="00327E9B"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327E9B">
              <w:rPr>
                <w:rFonts w:ascii="Times New Roman" w:hAnsi="Times New Roman"/>
                <w:sz w:val="16"/>
                <w:szCs w:val="16"/>
              </w:rPr>
              <w:t>(2) Verejný obstarávateľ vyhlasuje verejné obstarávanie uverejnením oznámenia o vyhlásení verejného obstarávania, ak má v úmysle zadávať zákazku verejnou súťažou, užšou súťažou, rokovacím konaním so zverejnením, súťažným dialógom alebo inovatívnym partnerstvom, uzavrieť rámcovú dohodu alebo vytvoriť dynamický nákupný systém.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75</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C39AA" w:rsidP="00517B81">
            <w:pPr>
              <w:bidi w:val="0"/>
              <w:jc w:val="both"/>
              <w:rPr>
                <w:rFonts w:ascii="Times New Roman" w:hAnsi="Times New Roman"/>
                <w:sz w:val="16"/>
                <w:szCs w:val="16"/>
              </w:rPr>
            </w:pPr>
            <w:r w:rsidRPr="003C39AA">
              <w:rPr>
                <w:rFonts w:ascii="Times New Roman" w:hAnsi="Times New Roman"/>
                <w:sz w:val="16"/>
                <w:szCs w:val="16"/>
              </w:rPr>
              <w:t>Verejní obstarávatelia, ktorí zadali verejnú zákazku na poskytnutie služieb podľa článku 74, uverejnia výsledky postupu obstarávania prostredníctvom oznámenia o výsledku verejného obstarávania, ktoré obsahuje informácie uvedené v prílohe V časti J, a to v súlade so štandardnými vzormi uvedenými v článku 51. Takéto oznámenia však môžu zoskupiť na štvrťročnom základe. V takom prípade zašlú zoskupené oznámenia do 30 dní od skončenia každého štvrťroka.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D2A90">
              <w:rPr>
                <w:rFonts w:ascii="Times New Roman" w:hAnsi="Times New Roman"/>
                <w:sz w:val="16"/>
                <w:szCs w:val="16"/>
              </w:rPr>
              <w:t>§: 26</w:t>
            </w:r>
          </w:p>
          <w:p w:rsidR="00C52EEC" w:rsidP="00517B81">
            <w:pPr>
              <w:bidi w:val="0"/>
              <w:jc w:val="both"/>
              <w:rPr>
                <w:rFonts w:ascii="Times New Roman" w:hAnsi="Times New Roman"/>
                <w:sz w:val="16"/>
                <w:szCs w:val="16"/>
              </w:rPr>
            </w:pPr>
            <w:r w:rsidR="00ED2A90">
              <w:rPr>
                <w:rFonts w:ascii="Times New Roman" w:hAnsi="Times New Roman"/>
                <w:sz w:val="16"/>
                <w:szCs w:val="16"/>
              </w:rPr>
              <w:t>O: 3</w:t>
            </w:r>
          </w:p>
          <w:p w:rsidR="00C52EEC" w:rsidRPr="001340E3" w:rsidP="00517B81">
            <w:pPr>
              <w:bidi w:val="0"/>
              <w:jc w:val="both"/>
              <w:rPr>
                <w:rFonts w:ascii="Times New Roman" w:hAnsi="Times New Roman"/>
                <w:sz w:val="16"/>
                <w:szCs w:val="16"/>
              </w:rPr>
            </w:pPr>
            <w:r w:rsidR="00ED2A90">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71302" w:rsidP="00517B81">
            <w:pPr>
              <w:bidi w:val="0"/>
              <w:rPr>
                <w:rFonts w:ascii="Times New Roman" w:hAnsi="Times New Roman"/>
                <w:sz w:val="16"/>
                <w:szCs w:val="16"/>
              </w:rPr>
            </w:pPr>
            <w:r w:rsidRPr="00B71302">
              <w:rPr>
                <w:rFonts w:ascii="Times New Roman" w:hAnsi="Times New Roman"/>
                <w:sz w:val="16"/>
                <w:szCs w:val="16"/>
              </w:rPr>
              <w:t>(3) Oznámenie o výsledku verejného obstarávania pošl</w:t>
            </w:r>
            <w:r>
              <w:rPr>
                <w:rFonts w:ascii="Times New Roman" w:hAnsi="Times New Roman"/>
                <w:sz w:val="16"/>
                <w:szCs w:val="16"/>
              </w:rPr>
              <w:t>ú</w:t>
            </w:r>
            <w:r w:rsidRPr="00B71302">
              <w:rPr>
                <w:rFonts w:ascii="Times New Roman" w:hAnsi="Times New Roman"/>
                <w:sz w:val="16"/>
                <w:szCs w:val="16"/>
              </w:rPr>
              <w:t xml:space="preserve"> verejný obstarávateľ a obstarávateľ</w:t>
            </w:r>
          </w:p>
          <w:p w:rsidR="00C52EEC" w:rsidRPr="001340E3" w:rsidP="00517B81">
            <w:pPr>
              <w:bidi w:val="0"/>
              <w:rPr>
                <w:rFonts w:ascii="Times New Roman" w:hAnsi="Times New Roman"/>
                <w:sz w:val="16"/>
                <w:szCs w:val="16"/>
              </w:rPr>
            </w:pPr>
            <w:r w:rsidRPr="00B71302">
              <w:rPr>
                <w:rFonts w:ascii="Times New Roman" w:hAnsi="Times New Roman"/>
                <w:sz w:val="16"/>
                <w:szCs w:val="16"/>
              </w:rPr>
              <w:t>a)</w:t>
            </w:r>
            <w:r>
              <w:rPr>
                <w:rFonts w:ascii="Times New Roman" w:hAnsi="Times New Roman"/>
                <w:sz w:val="16"/>
                <w:szCs w:val="16"/>
              </w:rPr>
              <w:t xml:space="preserve"> do 30 dní po uzavretí zmluvy, rámcovej dohody a</w:t>
            </w:r>
            <w:r w:rsidRPr="00B71302">
              <w:rPr>
                <w:rFonts w:ascii="Times New Roman" w:hAnsi="Times New Roman"/>
                <w:sz w:val="16"/>
                <w:szCs w:val="16"/>
              </w:rPr>
              <w:t xml:space="preserve"> koncesnej zmluvy,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sidR="00A5251E">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75</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A27313">
              <w:rPr>
                <w:rFonts w:ascii="Times New Roman" w:hAnsi="Times New Roman"/>
                <w:sz w:val="16"/>
                <w:szCs w:val="16"/>
              </w:rPr>
              <w:t>Komisia prostredníctvom vykonávacích aktov ustanoví štandardné vzory uvedené v odsekoch 1 a 2 tohto článku. Príslušné vykonávacie akty sa prijmú v súlade s konzultačným postupom uvedeným v článku 89 ods.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sidR="00A5251E">
              <w:rPr>
                <w:rFonts w:ascii="Times New Roman" w:hAnsi="Times New Roman"/>
                <w:sz w:val="16"/>
                <w:szCs w:val="16"/>
              </w:rPr>
              <w:t xml:space="preserve">n. </w:t>
            </w:r>
            <w:r>
              <w:rPr>
                <w:rFonts w:ascii="Times New Roman" w:hAnsi="Times New Roman"/>
                <w:sz w:val="16"/>
                <w:szCs w:val="16"/>
              </w:rPr>
              <w:t>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75</w:t>
            </w:r>
          </w:p>
          <w:p w:rsidR="00C52EEC"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A27313">
              <w:rPr>
                <w:rFonts w:ascii="Times New Roman" w:hAnsi="Times New Roman"/>
                <w:sz w:val="16"/>
                <w:szCs w:val="16"/>
              </w:rPr>
              <w:t>Oznámenia uvedené v tomto článku sa uverejnia v súlade s článkom 51.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sidR="00A5251E">
              <w:rPr>
                <w:rFonts w:ascii="Times New Roman" w:hAnsi="Times New Roman"/>
                <w:sz w:val="16"/>
                <w:szCs w:val="16"/>
              </w:rPr>
              <w:t xml:space="preserve"> 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D2A90">
              <w:rPr>
                <w:rFonts w:ascii="Times New Roman" w:hAnsi="Times New Roman"/>
                <w:sz w:val="16"/>
                <w:szCs w:val="16"/>
              </w:rPr>
              <w:t>§: 27</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Pr>
                <w:rFonts w:ascii="Times New Roman" w:hAnsi="Times New Roman"/>
                <w:sz w:val="16"/>
                <w:szCs w:val="16"/>
              </w:rPr>
              <w:t>§</w:t>
            </w:r>
            <w:r w:rsidR="00ED2A90">
              <w:rPr>
                <w:rFonts w:ascii="Times New Roman" w:hAnsi="Times New Roman"/>
                <w:sz w:val="16"/>
                <w:szCs w:val="16"/>
              </w:rPr>
              <w:t>:</w:t>
            </w:r>
            <w:r>
              <w:rPr>
                <w:rFonts w:ascii="Times New Roman" w:hAnsi="Times New Roman"/>
                <w:sz w:val="16"/>
                <w:szCs w:val="16"/>
              </w:rPr>
              <w:t xml:space="preserve"> 2</w:t>
            </w:r>
            <w:r w:rsidR="00ED2A90">
              <w:rPr>
                <w:rFonts w:ascii="Times New Roman" w:hAnsi="Times New Roman"/>
                <w:sz w:val="16"/>
                <w:szCs w:val="16"/>
              </w:rPr>
              <w:t>7</w:t>
            </w:r>
          </w:p>
          <w:p w:rsidR="00C52EEC" w:rsidRPr="001340E3" w:rsidP="00517B81">
            <w:pPr>
              <w:bidi w:val="0"/>
              <w:jc w:val="both"/>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71302" w:rsidP="00517B81">
            <w:pPr>
              <w:bidi w:val="0"/>
              <w:rPr>
                <w:rFonts w:ascii="Times New Roman" w:hAnsi="Times New Roman"/>
                <w:sz w:val="16"/>
                <w:szCs w:val="16"/>
              </w:rPr>
            </w:pPr>
            <w:r w:rsidRPr="00B71302">
              <w:rPr>
                <w:rFonts w:ascii="Times New Roman" w:hAnsi="Times New Roman"/>
                <w:sz w:val="16"/>
                <w:szCs w:val="16"/>
              </w:rPr>
              <w:t>(1</w:t>
            </w:r>
            <w:r>
              <w:rPr>
                <w:rFonts w:ascii="Times New Roman" w:hAnsi="Times New Roman"/>
                <w:sz w:val="16"/>
                <w:szCs w:val="16"/>
              </w:rPr>
              <w:t xml:space="preserve">) </w:t>
            </w:r>
            <w:r w:rsidRPr="000C3DE5">
              <w:rPr>
                <w:rFonts w:ascii="Times New Roman" w:hAnsi="Times New Roman"/>
                <w:sz w:val="16"/>
                <w:szCs w:val="16"/>
              </w:rPr>
              <w:t>Verejný obstarávateľ a obstarávateľ vypracujú a pošlú oznámenie používané vo verejnom obstarávaní publikačnému úradu a úradu elektronicky vo formáte a postupmi na prenos dostupnými na webovom sídle publikačného úradu a na webovom sídle úradu. Dátum odoslania oznámenia</w:t>
            </w:r>
            <w:r w:rsidRPr="000C3DE5" w:rsidR="00ED2A90">
              <w:rPr>
                <w:rFonts w:ascii="Times New Roman" w:hAnsi="Times New Roman"/>
                <w:sz w:val="16"/>
                <w:szCs w:val="16"/>
              </w:rPr>
              <w:t xml:space="preserve"> používané</w:t>
            </w:r>
            <w:r w:rsidR="00ED2A90">
              <w:rPr>
                <w:rFonts w:ascii="Times New Roman" w:hAnsi="Times New Roman"/>
                <w:sz w:val="16"/>
                <w:szCs w:val="16"/>
              </w:rPr>
              <w:t>ho</w:t>
            </w:r>
            <w:r w:rsidRPr="000C3DE5" w:rsidR="00ED2A90">
              <w:rPr>
                <w:rFonts w:ascii="Times New Roman" w:hAnsi="Times New Roman"/>
                <w:sz w:val="16"/>
                <w:szCs w:val="16"/>
              </w:rPr>
              <w:t xml:space="preserve"> vo verejnom obstarávaní</w:t>
            </w:r>
            <w:r w:rsidRPr="000C3DE5">
              <w:rPr>
                <w:rFonts w:ascii="Times New Roman" w:hAnsi="Times New Roman"/>
                <w:sz w:val="16"/>
                <w:szCs w:val="16"/>
              </w:rPr>
              <w:t xml:space="preserve"> preukazujú verejný obstarávateľ a obstarávateľ.</w:t>
            </w:r>
          </w:p>
          <w:p w:rsidR="00C52EEC" w:rsidRPr="00B71302" w:rsidP="00517B81">
            <w:pPr>
              <w:bidi w:val="0"/>
              <w:rPr>
                <w:rFonts w:ascii="Times New Roman" w:hAnsi="Times New Roman"/>
                <w:sz w:val="16"/>
                <w:szCs w:val="16"/>
              </w:rPr>
            </w:pPr>
          </w:p>
          <w:p w:rsidR="00C52EEC" w:rsidRPr="00B452A7" w:rsidP="00517B81">
            <w:pPr>
              <w:bidi w:val="0"/>
              <w:jc w:val="both"/>
              <w:rPr>
                <w:rFonts w:ascii="Times New Roman" w:hAnsi="Times New Roman"/>
                <w:sz w:val="16"/>
                <w:szCs w:val="16"/>
              </w:rPr>
            </w:pPr>
            <w:r>
              <w:rPr>
                <w:rFonts w:ascii="Times New Roman" w:hAnsi="Times New Roman"/>
                <w:sz w:val="16"/>
                <w:szCs w:val="16"/>
              </w:rPr>
              <w:t xml:space="preserve">(5) </w:t>
            </w:r>
            <w:r w:rsidRPr="000C3DE5">
              <w:rPr>
                <w:rFonts w:ascii="Times New Roman" w:hAnsi="Times New Roman"/>
                <w:sz w:val="16"/>
                <w:szCs w:val="16"/>
              </w:rPr>
              <w:t>Verejný obstarávateľ a obstarávateľ môžu uverejňovať rovnakým spôsobom ako oznámenia používané vo verejnom obstarávaní aj oznámenia, ktoré nie sú povinní uverejňovať.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E70FC6">
            <w:pPr>
              <w:bidi w:val="0"/>
              <w:rPr>
                <w:rFonts w:ascii="Times New Roman" w:hAnsi="Times New Roman"/>
                <w:sz w:val="16"/>
                <w:szCs w:val="16"/>
              </w:rPr>
            </w:pPr>
            <w:r w:rsidRPr="003C39AA">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76</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A27313">
              <w:rPr>
                <w:rFonts w:ascii="Times New Roman" w:hAnsi="Times New Roman"/>
                <w:sz w:val="16"/>
                <w:szCs w:val="16"/>
              </w:rPr>
              <w:t>Členské štáty zavedú vnútroštátne pravidlá na zadávanie zákaziek podľa tejto kapitoly, aby zabezpečili, že verejní obstarávatelia budú dodržiavať zásady transparentnosti a rovnakého zaobchádzania s hospodárskymi subjektmi. Členské štáty môžu voľne stanoviť procesné pravidlá, ktoré sú uplatniteľné, pokiaľ umožnia verejným obstarávateľom, aby zohľadnili osobitosti dotknutých služieb.</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Pr>
                <w:rFonts w:ascii="Times New Roman" w:hAnsi="Times New Roman"/>
                <w:sz w:val="16"/>
                <w:szCs w:val="16"/>
              </w:rPr>
              <w:t>§: 10</w:t>
            </w:r>
          </w:p>
          <w:p w:rsidR="00C52EEC" w:rsidRPr="001340E3" w:rsidP="00517B81">
            <w:pPr>
              <w:bidi w:val="0"/>
              <w:jc w:val="both"/>
              <w:rPr>
                <w:rFonts w:ascii="Times New Roman" w:hAnsi="Times New Roman"/>
                <w:sz w:val="16"/>
                <w:szCs w:val="16"/>
              </w:rPr>
            </w:pPr>
            <w:r>
              <w:rPr>
                <w:rFonts w:ascii="Times New Roman" w:hAnsi="Times New Roman"/>
                <w:sz w:val="16"/>
                <w:szCs w:val="16"/>
              </w:rPr>
              <w:t>O: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ED2A90">
            <w:pPr>
              <w:bidi w:val="0"/>
              <w:rPr>
                <w:rFonts w:ascii="Times New Roman" w:hAnsi="Times New Roman"/>
                <w:sz w:val="16"/>
                <w:szCs w:val="16"/>
              </w:rPr>
            </w:pPr>
            <w:r w:rsidRPr="00E305F2">
              <w:rPr>
                <w:rFonts w:ascii="Times New Roman" w:hAnsi="Times New Roman"/>
                <w:sz w:val="16"/>
                <w:szCs w:val="16"/>
              </w:rPr>
              <w:t>(2) V</w:t>
            </w:r>
            <w:r w:rsidR="00ED2A90">
              <w:rPr>
                <w:rFonts w:ascii="Times New Roman" w:hAnsi="Times New Roman"/>
                <w:sz w:val="16"/>
                <w:szCs w:val="16"/>
              </w:rPr>
              <w:t>erejný obstarávateľ a obstarávateľ musia</w:t>
            </w:r>
            <w:r w:rsidRPr="00E305F2">
              <w:rPr>
                <w:rFonts w:ascii="Times New Roman" w:hAnsi="Times New Roman"/>
                <w:sz w:val="16"/>
                <w:szCs w:val="16"/>
              </w:rPr>
              <w:t xml:space="preserve"> dodržať princíp rovnakého zaobchádzania, princíp nediskriminácie hospodárskych subjektov, princíp transparentnosti, princíp proporcionality a princíp hospodárnosti a efektívnosti.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E70FC6">
            <w:pPr>
              <w:bidi w:val="0"/>
              <w:rPr>
                <w:rFonts w:ascii="Times New Roman" w:hAnsi="Times New Roman"/>
                <w:sz w:val="16"/>
                <w:szCs w:val="16"/>
              </w:rPr>
            </w:pPr>
            <w:r w:rsidRPr="003C39AA">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76</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3C39AA" w:rsidP="00517B81">
            <w:pPr>
              <w:bidi w:val="0"/>
              <w:jc w:val="both"/>
              <w:rPr>
                <w:rFonts w:ascii="Times New Roman" w:hAnsi="Times New Roman"/>
                <w:sz w:val="16"/>
                <w:szCs w:val="16"/>
              </w:rPr>
            </w:pPr>
            <w:r w:rsidRPr="003C39AA">
              <w:rPr>
                <w:rFonts w:ascii="Times New Roman" w:hAnsi="Times New Roman"/>
                <w:sz w:val="16"/>
                <w:szCs w:val="16"/>
              </w:rPr>
              <w:t>Členské štáty zaistia, aby verejní obstarávatelia mohli zohľadniť potrebu zaistiť kvalitu, kontinuitu, prístupnosť, cenovú dostupnosť, disponibilnosť a komplexnosť služieb, osobitné potreby rôznych kategórií používateľov vrátane znevýhodnených a zraniteľných skupín, začlenenie a posilnenie postavenia používateľov a inovácie. Členské štáty takisto môžu ustanoviť, aby sa výber poskytovateľa služieb uskutočnil na základe ponuky predstavujúcej najlepší pomer ceny a kvality, pričom sa v prípade sociálnych služieb zohľadnia kritériá kvality a udržateľnosti.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00E70FC6">
              <w:rPr>
                <w:rFonts w:ascii="Times New Roman" w:hAnsi="Times New Roman"/>
                <w:sz w:val="16"/>
                <w:szCs w:val="16"/>
              </w:rPr>
              <w:t>§: 44</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sidRPr="003C39AA">
              <w:rPr>
                <w:rFonts w:ascii="Times New Roman" w:hAnsi="Times New Roman"/>
                <w:sz w:val="16"/>
                <w:szCs w:val="16"/>
              </w:rPr>
              <w:t>(4) Najlepší pomer ceny a kvality sa posúdi na základe ceny alebo nákladov a ďalších kritérií, ktoré zahŕňajú kvalitatívne, environmentálne alebo sociálne hľadiská súvisiace s predmetom zákazky a ktorými sú napríklad kvalita vrátane technického prínosu, estetické a funkčné vlastnosti, prístupnosť, riešenia vhodné pre všetkých používateľov, sociálne, environmentálne a inovačné charakteristické znaky, obchodovanie a jeho podmienky, organizácia, kvalifikácia a skúsenosti zamestnancov určených na plnenie zmluvy alebo koncesnej zmluvy, ak kvalita týchto zamestnancov môže mať významný vplyv na úroveň plnenia, záručný servis, pozáručný servis, technická pomoc, dodacie podmienky, ako je dátum dodania, spôsob dodania, lehota dodania alebo termín ukončenia, ak ide o zákazku v oblasti obrany a bezpečnosti aj bezpečnosť dodávky, interoperabilita a prevádzkové charakteristiky.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Č</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E70FC6">
            <w:pPr>
              <w:bidi w:val="0"/>
              <w:rPr>
                <w:rFonts w:ascii="Times New Roman" w:hAnsi="Times New Roman"/>
                <w:sz w:val="16"/>
                <w:szCs w:val="16"/>
              </w:rPr>
            </w:pPr>
            <w:r>
              <w:rPr>
                <w:rFonts w:ascii="Times New Roman" w:hAnsi="Times New Roman"/>
                <w:sz w:val="16"/>
                <w:szCs w:val="16"/>
              </w:rPr>
              <w:t>Pri zákazkách na sociálne a iné osobitné služby sa aplikujú rovnaké pravidlá ako pri zákazkách</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77</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A27313">
              <w:rPr>
                <w:rFonts w:ascii="Times New Roman" w:hAnsi="Times New Roman"/>
                <w:sz w:val="16"/>
                <w:szCs w:val="16"/>
              </w:rPr>
              <w:t>Členské štáty môžu stanoviť, že verejní obstarávatelia môžu vyhradiť právo na účasť v postupoch zadávania verejných zákaziek organizácii výlučne na tie zdravotné, sociálne a kultúrne služby uvedené v článku 74, na ktoré sa vzťahujú kódy CPV 75121000-0, 75122000-7, 75123000-4, 79622000-0, 79624000-4, 79625000-1, 80110000-8, 80300000-7, 80420000-4, 80430000-7, 80511000-9, 80520000-5, 80590000-6, od 85000000-9 po 85323000-9, 92500000-6, 92600000-7, 98133000-4, 98133110-8.</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77</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Organizácia uvedená v odseku 1 musí spĺňať všetky tieto podmienky:</w:t>
            </w:r>
          </w:p>
          <w:p w:rsidR="00C52EEC" w:rsidRPr="00A27313"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a)</w:t>
            </w:r>
            <w:r>
              <w:rPr>
                <w:rFonts w:ascii="Times New Roman" w:hAnsi="Times New Roman"/>
                <w:sz w:val="16"/>
                <w:szCs w:val="16"/>
              </w:rPr>
              <w:t xml:space="preserve"> </w:t>
            </w:r>
            <w:r w:rsidRPr="00A27313">
              <w:rPr>
                <w:rFonts w:ascii="Times New Roman" w:hAnsi="Times New Roman"/>
                <w:sz w:val="16"/>
                <w:szCs w:val="16"/>
              </w:rPr>
              <w:t>jej cieľom je úsilie o vykonávanie verejnej služby spojenej s poskytovaním služieb uvedených v odseku 1;</w:t>
            </w:r>
          </w:p>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 xml:space="preserve"> </w:t>
            </w:r>
          </w:p>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b)</w:t>
            </w:r>
            <w:r>
              <w:rPr>
                <w:rFonts w:ascii="Times New Roman" w:hAnsi="Times New Roman"/>
                <w:sz w:val="16"/>
                <w:szCs w:val="16"/>
              </w:rPr>
              <w:t xml:space="preserve"> </w:t>
            </w:r>
            <w:r w:rsidRPr="00A27313">
              <w:rPr>
                <w:rFonts w:ascii="Times New Roman" w:hAnsi="Times New Roman"/>
                <w:sz w:val="16"/>
                <w:szCs w:val="16"/>
              </w:rPr>
              <w:t>zisky sú reinvestované so zreteľom na dosahovanie cieľa organizácie. Ak sa zisky rozdeľujú alebo prerozdeľujú, malo by sa pritom vychádzať z aspektov účasti;</w:t>
            </w:r>
          </w:p>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 xml:space="preserve"> </w:t>
            </w:r>
          </w:p>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c)</w:t>
            </w:r>
            <w:r>
              <w:rPr>
                <w:rFonts w:ascii="Times New Roman" w:hAnsi="Times New Roman"/>
                <w:sz w:val="16"/>
                <w:szCs w:val="16"/>
              </w:rPr>
              <w:t xml:space="preserve"> </w:t>
            </w:r>
            <w:r w:rsidRPr="00A27313">
              <w:rPr>
                <w:rFonts w:ascii="Times New Roman" w:hAnsi="Times New Roman"/>
                <w:sz w:val="16"/>
                <w:szCs w:val="16"/>
              </w:rPr>
              <w:t>štruktúry manažmentu alebo vlastníctva organizácie, ktorá plní zákazku, sú založené na zásadách vlastníctva zamestnancami alebo účasti, alebo si vyžadujú aktívnu účasť zamestnancov, používateľov či zainteresovaných strán, a</w:t>
            </w:r>
          </w:p>
          <w:p w:rsidR="00C52EEC" w:rsidRPr="00A27313" w:rsidP="00517B81">
            <w:pPr>
              <w:bidi w:val="0"/>
              <w:jc w:val="both"/>
              <w:rPr>
                <w:rFonts w:ascii="Times New Roman" w:hAnsi="Times New Roman"/>
                <w:sz w:val="16"/>
                <w:szCs w:val="16"/>
              </w:rPr>
            </w:pPr>
            <w:r w:rsidRPr="00A27313">
              <w:rPr>
                <w:rFonts w:ascii="Times New Roman" w:hAnsi="Times New Roman"/>
                <w:sz w:val="16"/>
                <w:szCs w:val="16"/>
              </w:rPr>
              <w:t xml:space="preserve"> </w:t>
            </w:r>
          </w:p>
          <w:p w:rsidR="00C52EEC" w:rsidRPr="00FC7D57" w:rsidP="00517B81">
            <w:pPr>
              <w:bidi w:val="0"/>
              <w:jc w:val="both"/>
              <w:rPr>
                <w:rFonts w:ascii="Times New Roman" w:hAnsi="Times New Roman"/>
                <w:sz w:val="16"/>
                <w:szCs w:val="16"/>
              </w:rPr>
            </w:pPr>
            <w:r w:rsidRPr="00A27313">
              <w:rPr>
                <w:rFonts w:ascii="Times New Roman" w:hAnsi="Times New Roman"/>
                <w:sz w:val="16"/>
                <w:szCs w:val="16"/>
              </w:rPr>
              <w:t>d)</w:t>
            </w:r>
            <w:r>
              <w:rPr>
                <w:rFonts w:ascii="Times New Roman" w:hAnsi="Times New Roman"/>
                <w:sz w:val="16"/>
                <w:szCs w:val="16"/>
              </w:rPr>
              <w:t xml:space="preserve"> </w:t>
            </w:r>
            <w:r w:rsidRPr="00A27313">
              <w:rPr>
                <w:rFonts w:ascii="Times New Roman" w:hAnsi="Times New Roman"/>
                <w:sz w:val="16"/>
                <w:szCs w:val="16"/>
              </w:rPr>
              <w:t>nemalo by dôjsť k tomu, aby v priebehu uplynulých troch rokov daný verejný obstarávateľ zadal organizácii zákazku na príslušné služby podľa tohto článku.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rPr>
            </w:pPr>
            <w:r w:rsidRPr="009E791B">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77</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A27313">
              <w:rPr>
                <w:rFonts w:ascii="Times New Roman" w:hAnsi="Times New Roman"/>
                <w:sz w:val="16"/>
                <w:szCs w:val="16"/>
              </w:rPr>
              <w:t>Maximálne trvanie zákazky nie je dlhšie ako tri roky.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rPr>
            </w:pPr>
            <w:r w:rsidRPr="009E791B">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77</w:t>
            </w:r>
          </w:p>
          <w:p w:rsidR="00C52EEC"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A27313">
              <w:rPr>
                <w:rFonts w:ascii="Times New Roman" w:hAnsi="Times New Roman"/>
                <w:sz w:val="16"/>
                <w:szCs w:val="16"/>
              </w:rPr>
              <w:t>Výzva na súťaž obsahuje odkaz na tento článok.</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center"/>
              <w:rPr>
                <w:rFonts w:ascii="Times New Roman" w:hAnsi="Times New Roman"/>
              </w:rPr>
            </w:pPr>
            <w:r w:rsidRPr="009E791B">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77</w:t>
            </w:r>
          </w:p>
          <w:p w:rsidR="00C52EEC"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7D57" w:rsidP="00517B81">
            <w:pPr>
              <w:bidi w:val="0"/>
              <w:jc w:val="both"/>
              <w:rPr>
                <w:rFonts w:ascii="Times New Roman" w:hAnsi="Times New Roman"/>
                <w:sz w:val="16"/>
                <w:szCs w:val="16"/>
              </w:rPr>
            </w:pPr>
            <w:r w:rsidRPr="00A27313">
              <w:rPr>
                <w:rFonts w:ascii="Times New Roman" w:hAnsi="Times New Roman"/>
                <w:sz w:val="16"/>
                <w:szCs w:val="16"/>
              </w:rPr>
              <w:t>Komisia bez ohľadu na článok 92 posúdi účinky tohto článku a Európskemu parlamentu a Rade podá správu do 18. apríla 2019.</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C64A8" w:rsidP="00517B81">
            <w:pPr>
              <w:bidi w:val="0"/>
              <w:jc w:val="both"/>
              <w:rPr>
                <w:rFonts w:ascii="Times New Roman" w:hAnsi="Times New Roman"/>
                <w:sz w:val="16"/>
                <w:szCs w:val="16"/>
              </w:rPr>
            </w:pPr>
            <w:r w:rsidRPr="00AC64A8">
              <w:rPr>
                <w:rFonts w:ascii="Times New Roman" w:hAnsi="Times New Roman"/>
                <w:sz w:val="16"/>
                <w:szCs w:val="16"/>
              </w:rPr>
              <w:t>Táto kapitola sa uplatňuje na:</w:t>
            </w:r>
          </w:p>
          <w:p w:rsidR="00C52EEC" w:rsidP="00517B81">
            <w:pPr>
              <w:bidi w:val="0"/>
              <w:jc w:val="both"/>
              <w:rPr>
                <w:rFonts w:ascii="Times New Roman" w:hAnsi="Times New Roman"/>
                <w:sz w:val="16"/>
                <w:szCs w:val="16"/>
              </w:rPr>
            </w:pPr>
          </w:p>
          <w:p w:rsidR="00C52EEC" w:rsidRPr="00AC64A8" w:rsidP="00517B81">
            <w:pPr>
              <w:bidi w:val="0"/>
              <w:jc w:val="both"/>
              <w:rPr>
                <w:rFonts w:ascii="Times New Roman" w:hAnsi="Times New Roman"/>
                <w:sz w:val="16"/>
                <w:szCs w:val="16"/>
              </w:rPr>
            </w:pPr>
            <w:r w:rsidRPr="00AC64A8">
              <w:rPr>
                <w:rFonts w:ascii="Times New Roman" w:hAnsi="Times New Roman"/>
                <w:sz w:val="16"/>
                <w:szCs w:val="16"/>
              </w:rPr>
              <w:t>a)</w:t>
            </w:r>
            <w:r>
              <w:rPr>
                <w:rFonts w:ascii="Times New Roman" w:hAnsi="Times New Roman"/>
                <w:sz w:val="16"/>
                <w:szCs w:val="16"/>
              </w:rPr>
              <w:t xml:space="preserve"> </w:t>
            </w:r>
            <w:r w:rsidRPr="00AC64A8">
              <w:rPr>
                <w:rFonts w:ascii="Times New Roman" w:hAnsi="Times New Roman"/>
                <w:sz w:val="16"/>
                <w:szCs w:val="16"/>
              </w:rPr>
              <w:t>súťaže návrhov organizované v rámci postupu vedúceho k zadaniu verejnej zákazky na poskytnutie služieb;</w:t>
            </w:r>
          </w:p>
          <w:p w:rsidR="00C52EEC" w:rsidRPr="00AC64A8" w:rsidP="00517B81">
            <w:pPr>
              <w:bidi w:val="0"/>
              <w:jc w:val="both"/>
              <w:rPr>
                <w:rFonts w:ascii="Times New Roman" w:hAnsi="Times New Roman"/>
                <w:sz w:val="16"/>
                <w:szCs w:val="16"/>
              </w:rPr>
            </w:pPr>
            <w:r w:rsidRPr="00AC64A8">
              <w:rPr>
                <w:rFonts w:ascii="Times New Roman" w:hAnsi="Times New Roman"/>
                <w:sz w:val="16"/>
                <w:szCs w:val="16"/>
              </w:rPr>
              <w:t xml:space="preserve"> </w:t>
            </w:r>
          </w:p>
          <w:p w:rsidR="00C52EEC" w:rsidRPr="00AC64A8" w:rsidP="00517B81">
            <w:pPr>
              <w:bidi w:val="0"/>
              <w:jc w:val="both"/>
              <w:rPr>
                <w:rFonts w:ascii="Times New Roman" w:hAnsi="Times New Roman"/>
                <w:sz w:val="16"/>
                <w:szCs w:val="16"/>
              </w:rPr>
            </w:pPr>
            <w:r w:rsidRPr="00AC64A8">
              <w:rPr>
                <w:rFonts w:ascii="Times New Roman" w:hAnsi="Times New Roman"/>
                <w:sz w:val="16"/>
                <w:szCs w:val="16"/>
              </w:rPr>
              <w:t>b)</w:t>
            </w:r>
            <w:r>
              <w:rPr>
                <w:rFonts w:ascii="Times New Roman" w:hAnsi="Times New Roman"/>
                <w:sz w:val="16"/>
                <w:szCs w:val="16"/>
              </w:rPr>
              <w:t xml:space="preserve"> </w:t>
            </w:r>
            <w:r w:rsidRPr="00AC64A8">
              <w:rPr>
                <w:rFonts w:ascii="Times New Roman" w:hAnsi="Times New Roman"/>
                <w:sz w:val="16"/>
                <w:szCs w:val="16"/>
              </w:rPr>
              <w:t>súťaže návrhov s cenami alebo platbami pre účastníkov.</w:t>
            </w:r>
          </w:p>
          <w:p w:rsidR="00C52EEC" w:rsidRPr="00AC64A8" w:rsidP="00517B81">
            <w:pPr>
              <w:bidi w:val="0"/>
              <w:jc w:val="both"/>
              <w:rPr>
                <w:rFonts w:ascii="Times New Roman" w:hAnsi="Times New Roman"/>
                <w:sz w:val="16"/>
                <w:szCs w:val="16"/>
              </w:rPr>
            </w:pPr>
            <w:r w:rsidRPr="00AC64A8">
              <w:rPr>
                <w:rFonts w:ascii="Times New Roman" w:hAnsi="Times New Roman"/>
                <w:sz w:val="16"/>
                <w:szCs w:val="16"/>
              </w:rPr>
              <w:t xml:space="preserve"> </w:t>
            </w:r>
          </w:p>
          <w:p w:rsidR="00C52EEC" w:rsidRPr="00AC64A8" w:rsidP="00517B81">
            <w:pPr>
              <w:bidi w:val="0"/>
              <w:jc w:val="both"/>
              <w:rPr>
                <w:rFonts w:ascii="Times New Roman" w:hAnsi="Times New Roman"/>
                <w:sz w:val="16"/>
                <w:szCs w:val="16"/>
              </w:rPr>
            </w:pPr>
            <w:r w:rsidRPr="00AC64A8">
              <w:rPr>
                <w:rFonts w:ascii="Times New Roman" w:hAnsi="Times New Roman"/>
                <w:sz w:val="16"/>
                <w:szCs w:val="16"/>
              </w:rPr>
              <w:t>V prípadoch uvedených v písmene a) prvého odseku tohto článku sa finančný limit uvedený v článku 4 vypočíta na základe predpokladanej hodnoty verejnej zákazky na poskytnutie služieb bez DPH vrátane všetkých prípadných cien alebo platieb pre účastníkov.</w:t>
            </w:r>
          </w:p>
          <w:p w:rsidR="00C52EEC" w:rsidRPr="00AC64A8"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AC64A8">
              <w:rPr>
                <w:rFonts w:ascii="Times New Roman" w:hAnsi="Times New Roman"/>
                <w:sz w:val="16"/>
                <w:szCs w:val="16"/>
              </w:rPr>
              <w:t>V prípadoch uvedených v písmene b) prvého odseku tohto článku sa finančný limit týka celkovej hodnoty cien a platieb, vrátane predpokladanej hodnoty verejnej zákazky na služby bez DPH, ktorá by následne mohla byť zadaná podľa článku 32 ods. 4, ak verejný obstarávateľ svoj zámer zadať takúto zákazku oznámil v oznámení o vyhlásení súťaže návrhov.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120</w:t>
            </w: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E245E1" w:rsidP="00517B81">
            <w:pPr>
              <w:bidi w:val="0"/>
              <w:rPr>
                <w:rFonts w:ascii="Times New Roman" w:hAnsi="Times New Roman"/>
                <w:sz w:val="16"/>
                <w:szCs w:val="16"/>
              </w:rPr>
            </w:pPr>
            <w:r w:rsidRPr="00E245E1">
              <w:rPr>
                <w:rFonts w:ascii="Times New Roman" w:hAnsi="Times New Roman"/>
                <w:sz w:val="16"/>
                <w:szCs w:val="16"/>
              </w:rPr>
              <w:t xml:space="preserve">(1) Súťaž návrhov sa použije, ak </w:t>
            </w:r>
          </w:p>
          <w:p w:rsidR="00C52EEC" w:rsidRPr="00E245E1" w:rsidP="00517B81">
            <w:pPr>
              <w:bidi w:val="0"/>
              <w:rPr>
                <w:rFonts w:ascii="Times New Roman" w:hAnsi="Times New Roman"/>
                <w:sz w:val="16"/>
                <w:szCs w:val="16"/>
              </w:rPr>
            </w:pPr>
            <w:r>
              <w:rPr>
                <w:rFonts w:ascii="Times New Roman" w:hAnsi="Times New Roman"/>
                <w:sz w:val="16"/>
                <w:szCs w:val="16"/>
              </w:rPr>
              <w:t xml:space="preserve">a) </w:t>
            </w:r>
            <w:r w:rsidRPr="00E245E1">
              <w:rPr>
                <w:rFonts w:ascii="Times New Roman" w:hAnsi="Times New Roman"/>
                <w:sz w:val="16"/>
                <w:szCs w:val="16"/>
              </w:rPr>
              <w:t>na súťaž návrhov nadväzuje postup zadávania zákazky na poskytnutie služby alebo</w:t>
            </w:r>
          </w:p>
          <w:p w:rsidR="00C52EEC" w:rsidP="00517B81">
            <w:pPr>
              <w:bidi w:val="0"/>
              <w:rPr>
                <w:rFonts w:ascii="Times New Roman" w:hAnsi="Times New Roman"/>
                <w:sz w:val="16"/>
                <w:szCs w:val="16"/>
              </w:rPr>
            </w:pPr>
            <w:r>
              <w:rPr>
                <w:rFonts w:ascii="Times New Roman" w:hAnsi="Times New Roman"/>
                <w:sz w:val="16"/>
                <w:szCs w:val="16"/>
              </w:rPr>
              <w:t xml:space="preserve">b) </w:t>
            </w:r>
            <w:r w:rsidRPr="00E245E1">
              <w:rPr>
                <w:rFonts w:ascii="Times New Roman" w:hAnsi="Times New Roman"/>
                <w:sz w:val="16"/>
                <w:szCs w:val="16"/>
              </w:rPr>
              <w:t>ide o súťaž návrhov s udeľovaním cien a odmien účastníkom.</w:t>
            </w:r>
          </w:p>
          <w:p w:rsidR="00C52EEC" w:rsidP="00517B81">
            <w:pPr>
              <w:bidi w:val="0"/>
              <w:rPr>
                <w:rFonts w:ascii="Times New Roman" w:hAnsi="Times New Roman"/>
                <w:sz w:val="16"/>
                <w:szCs w:val="16"/>
              </w:rPr>
            </w:pPr>
          </w:p>
          <w:p w:rsidR="00C52EEC" w:rsidRPr="00E245E1" w:rsidP="00517B81">
            <w:pPr>
              <w:bidi w:val="0"/>
              <w:rPr>
                <w:rFonts w:ascii="Times New Roman" w:hAnsi="Times New Roman"/>
                <w:sz w:val="16"/>
                <w:szCs w:val="16"/>
              </w:rPr>
            </w:pPr>
            <w:r w:rsidRPr="00E245E1">
              <w:rPr>
                <w:rFonts w:ascii="Times New Roman" w:hAnsi="Times New Roman"/>
                <w:sz w:val="16"/>
                <w:szCs w:val="16"/>
              </w:rPr>
              <w:t xml:space="preserve">(2) Súťaž návrhov </w:t>
            </w:r>
            <w:r>
              <w:rPr>
                <w:rFonts w:ascii="Times New Roman" w:hAnsi="Times New Roman"/>
                <w:sz w:val="16"/>
                <w:szCs w:val="16"/>
              </w:rPr>
              <w:t>sú</w:t>
            </w:r>
            <w:r w:rsidRPr="00E245E1">
              <w:rPr>
                <w:rFonts w:ascii="Times New Roman" w:hAnsi="Times New Roman"/>
                <w:sz w:val="16"/>
                <w:szCs w:val="16"/>
              </w:rPr>
              <w:t xml:space="preserve"> verejný obstarávateľ a obstarávateľ povinn</w:t>
            </w:r>
            <w:r>
              <w:rPr>
                <w:rFonts w:ascii="Times New Roman" w:hAnsi="Times New Roman"/>
                <w:sz w:val="16"/>
                <w:szCs w:val="16"/>
              </w:rPr>
              <w:t>í</w:t>
            </w:r>
            <w:r w:rsidRPr="00E245E1">
              <w:rPr>
                <w:rFonts w:ascii="Times New Roman" w:hAnsi="Times New Roman"/>
                <w:sz w:val="16"/>
                <w:szCs w:val="16"/>
              </w:rPr>
              <w:t xml:space="preserve"> použiť, ak predpokladaná hodnota určená podľa odseku 3 je rovná alebo vyššia ako finančný limit ustanovený všeobecne záväzným právnym predpisom, ktorý vydá úrad. </w:t>
            </w:r>
          </w:p>
          <w:p w:rsidR="00C52EEC" w:rsidRPr="00E245E1" w:rsidP="00517B81">
            <w:pPr>
              <w:bidi w:val="0"/>
              <w:rPr>
                <w:rFonts w:ascii="Times New Roman" w:hAnsi="Times New Roman"/>
                <w:sz w:val="16"/>
                <w:szCs w:val="16"/>
              </w:rPr>
            </w:pPr>
          </w:p>
          <w:p w:rsidR="00C52EEC" w:rsidP="00517B81">
            <w:pPr>
              <w:bidi w:val="0"/>
              <w:rPr>
                <w:rFonts w:ascii="Times New Roman" w:hAnsi="Times New Roman"/>
                <w:sz w:val="16"/>
                <w:szCs w:val="16"/>
              </w:rPr>
            </w:pPr>
            <w:r w:rsidRPr="00E245E1">
              <w:rPr>
                <w:rFonts w:ascii="Times New Roman" w:hAnsi="Times New Roman"/>
                <w:sz w:val="16"/>
                <w:szCs w:val="16"/>
              </w:rPr>
              <w:t xml:space="preserve">(3) Predpokladaná hodnota pri súťaži návrhov podľa </w:t>
            </w:r>
          </w:p>
          <w:p w:rsidR="00C52EEC" w:rsidRPr="00E245E1" w:rsidP="00517B81">
            <w:pPr>
              <w:bidi w:val="0"/>
              <w:rPr>
                <w:rFonts w:ascii="Times New Roman" w:hAnsi="Times New Roman"/>
                <w:sz w:val="16"/>
                <w:szCs w:val="16"/>
              </w:rPr>
            </w:pPr>
            <w:r w:rsidRPr="00E245E1">
              <w:rPr>
                <w:rFonts w:ascii="Times New Roman" w:hAnsi="Times New Roman"/>
                <w:sz w:val="16"/>
                <w:szCs w:val="16"/>
              </w:rPr>
              <w:t>a)</w:t>
            </w:r>
            <w:r>
              <w:rPr>
                <w:rFonts w:ascii="Times New Roman" w:hAnsi="Times New Roman"/>
                <w:sz w:val="16"/>
                <w:szCs w:val="16"/>
              </w:rPr>
              <w:t xml:space="preserve"> </w:t>
            </w:r>
            <w:r w:rsidRPr="00E245E1">
              <w:rPr>
                <w:rFonts w:ascii="Times New Roman" w:hAnsi="Times New Roman"/>
                <w:sz w:val="16"/>
                <w:szCs w:val="16"/>
              </w:rPr>
              <w:t>odseku 1 písm. a) zahŕňa predpokladanú hodnotu zákazky na poskytnutie služby vrátane cien a odmien pre účastníkov,</w:t>
            </w:r>
          </w:p>
          <w:p w:rsidR="00C52EEC" w:rsidRPr="00E245E1" w:rsidP="00517B81">
            <w:pPr>
              <w:bidi w:val="0"/>
              <w:rPr>
                <w:rFonts w:ascii="Times New Roman" w:hAnsi="Times New Roman"/>
                <w:sz w:val="16"/>
                <w:szCs w:val="16"/>
              </w:rPr>
            </w:pPr>
            <w:r w:rsidRPr="00E245E1">
              <w:rPr>
                <w:rFonts w:ascii="Times New Roman" w:hAnsi="Times New Roman"/>
                <w:sz w:val="16"/>
                <w:szCs w:val="16"/>
              </w:rPr>
              <w:t>b)</w:t>
            </w:r>
            <w:r>
              <w:rPr>
                <w:rFonts w:ascii="Times New Roman" w:hAnsi="Times New Roman"/>
                <w:sz w:val="16"/>
                <w:szCs w:val="16"/>
              </w:rPr>
              <w:t xml:space="preserve"> </w:t>
            </w:r>
            <w:r w:rsidRPr="00E245E1">
              <w:rPr>
                <w:rFonts w:ascii="Times New Roman" w:hAnsi="Times New Roman"/>
                <w:sz w:val="16"/>
                <w:szCs w:val="16"/>
              </w:rPr>
              <w:t xml:space="preserve">odseku 1 písm. b) zahŕňa ceny a odmeny pre účastníkov vrátane predpokladanej hodnoty zákazky na poskytnutie služby nasledujúcej po súťaži návrhov, ktorú má verejný obstarávateľ v úmysle zadať podľa § </w:t>
            </w:r>
            <w:r w:rsidR="00E70FC6">
              <w:rPr>
                <w:rFonts w:ascii="Times New Roman" w:hAnsi="Times New Roman"/>
                <w:sz w:val="16"/>
                <w:szCs w:val="16"/>
              </w:rPr>
              <w:t>81</w:t>
            </w:r>
            <w:r w:rsidRPr="00E245E1">
              <w:rPr>
                <w:rFonts w:ascii="Times New Roman" w:hAnsi="Times New Roman"/>
                <w:sz w:val="16"/>
                <w:szCs w:val="16"/>
              </w:rPr>
              <w:t xml:space="preserve"> písm. h) a obstarávateľ podľa § 9</w:t>
            </w:r>
            <w:r w:rsidR="00E70FC6">
              <w:rPr>
                <w:rFonts w:ascii="Times New Roman" w:hAnsi="Times New Roman"/>
                <w:sz w:val="16"/>
                <w:szCs w:val="16"/>
              </w:rPr>
              <w:t>8</w:t>
            </w:r>
            <w:r w:rsidRPr="00E245E1">
              <w:rPr>
                <w:rFonts w:ascii="Times New Roman" w:hAnsi="Times New Roman"/>
                <w:sz w:val="16"/>
                <w:szCs w:val="16"/>
              </w:rPr>
              <w:t xml:space="preserve"> ods. 1 písm. i), ak svoj úmysel zadať takúto zákazku oznámil v oznámení o vyhlásení súťaže návrhov.</w:t>
            </w:r>
          </w:p>
          <w:p w:rsidR="00C52EEC" w:rsidRPr="00E245E1"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E245E1">
              <w:rPr>
                <w:rFonts w:ascii="Times New Roman" w:hAnsi="Times New Roman"/>
                <w:sz w:val="16"/>
                <w:szCs w:val="16"/>
              </w:rPr>
              <w:t>(4) Na výpočet predpokladanej hodnoty zákazky na poskytnutie služby sa použije § 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79</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C64A8" w:rsidP="00517B81">
            <w:pPr>
              <w:bidi w:val="0"/>
              <w:jc w:val="both"/>
              <w:rPr>
                <w:rFonts w:ascii="Times New Roman" w:hAnsi="Times New Roman"/>
                <w:sz w:val="16"/>
                <w:szCs w:val="16"/>
              </w:rPr>
            </w:pPr>
            <w:r w:rsidRPr="00AC64A8">
              <w:rPr>
                <w:rFonts w:ascii="Times New Roman" w:hAnsi="Times New Roman"/>
                <w:sz w:val="16"/>
                <w:szCs w:val="16"/>
              </w:rPr>
              <w:t>Verejní obstarávatelia, ktorí majú v úmysle uskutočniť súťaž návrhov, oznámia svoj zámer prostredníctvom oznámenia o vyhlásení súťaže návrhov.</w:t>
            </w:r>
          </w:p>
          <w:p w:rsidR="00C52EEC" w:rsidRPr="00AC64A8"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AC64A8">
              <w:rPr>
                <w:rFonts w:ascii="Times New Roman" w:hAnsi="Times New Roman"/>
                <w:sz w:val="16"/>
                <w:szCs w:val="16"/>
              </w:rPr>
              <w:t>Ak majú v úmysle zadať následnú zákazku na poskytnutie služieb podľa článku 32 ods. 4, uvedú to v oznámení o vyhlásení súťaže návrhov.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121</w:t>
            </w:r>
          </w:p>
          <w:p w:rsidR="00C52EEC" w:rsidRPr="001340E3" w:rsidP="00517B81">
            <w:pPr>
              <w:bidi w:val="0"/>
              <w:jc w:val="both"/>
              <w:rPr>
                <w:rFonts w:ascii="Times New Roman" w:hAnsi="Times New Roman"/>
                <w:sz w:val="16"/>
                <w:szCs w:val="16"/>
              </w:rPr>
            </w:pPr>
            <w:r>
              <w:rPr>
                <w:rFonts w:ascii="Times New Roman" w:hAnsi="Times New Roman"/>
                <w:sz w:val="16"/>
                <w:szCs w:val="16"/>
              </w:rPr>
              <w:t>O: 1,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E245E1" w:rsidP="00517B81">
            <w:pPr>
              <w:bidi w:val="0"/>
              <w:rPr>
                <w:rFonts w:ascii="Times New Roman" w:hAnsi="Times New Roman"/>
                <w:sz w:val="16"/>
                <w:szCs w:val="16"/>
              </w:rPr>
            </w:pPr>
            <w:r w:rsidRPr="00E245E1">
              <w:rPr>
                <w:rFonts w:ascii="Times New Roman" w:hAnsi="Times New Roman"/>
                <w:sz w:val="16"/>
                <w:szCs w:val="16"/>
              </w:rPr>
              <w:t>(1) Pri súťaži návrhov verejný obstarávateľ a obstarávateľ postupuj</w:t>
            </w:r>
            <w:r>
              <w:rPr>
                <w:rFonts w:ascii="Times New Roman" w:hAnsi="Times New Roman"/>
                <w:sz w:val="16"/>
                <w:szCs w:val="16"/>
              </w:rPr>
              <w:t>ú</w:t>
            </w:r>
            <w:r w:rsidRPr="00E245E1">
              <w:rPr>
                <w:rFonts w:ascii="Times New Roman" w:hAnsi="Times New Roman"/>
                <w:sz w:val="16"/>
                <w:szCs w:val="16"/>
              </w:rPr>
              <w:t xml:space="preserve"> primerane podľa prvej časti. Súťaž návrhov sa vyhlasuje uverejnením oznámenia o vyhlásení súťaže návrhov. </w:t>
            </w:r>
          </w:p>
          <w:p w:rsidR="00C52EEC" w:rsidP="00517B81">
            <w:pPr>
              <w:bidi w:val="0"/>
              <w:rPr>
                <w:rFonts w:ascii="Times New Roman" w:hAnsi="Times New Roman"/>
                <w:sz w:val="16"/>
                <w:szCs w:val="16"/>
              </w:rPr>
            </w:pPr>
          </w:p>
          <w:p w:rsidR="00C52EEC" w:rsidRPr="001340E3" w:rsidP="00E70FC6">
            <w:pPr>
              <w:bidi w:val="0"/>
              <w:rPr>
                <w:rFonts w:ascii="Times New Roman" w:hAnsi="Times New Roman"/>
                <w:sz w:val="16"/>
                <w:szCs w:val="16"/>
              </w:rPr>
            </w:pPr>
            <w:r w:rsidRPr="00E245E1">
              <w:rPr>
                <w:rFonts w:ascii="Times New Roman" w:hAnsi="Times New Roman"/>
                <w:sz w:val="16"/>
                <w:szCs w:val="16"/>
              </w:rPr>
              <w:t xml:space="preserve">(3) Ak na súťaž návrhov nadväzuje postup zadávania zákazky na poskytnutie služby podľa § </w:t>
            </w:r>
            <w:r w:rsidR="00E70FC6">
              <w:rPr>
                <w:rFonts w:ascii="Times New Roman" w:hAnsi="Times New Roman"/>
                <w:sz w:val="16"/>
                <w:szCs w:val="16"/>
              </w:rPr>
              <w:t>81 písm. h) alebo § 98</w:t>
            </w:r>
            <w:r w:rsidRPr="00E245E1">
              <w:rPr>
                <w:rFonts w:ascii="Times New Roman" w:hAnsi="Times New Roman"/>
                <w:sz w:val="16"/>
                <w:szCs w:val="16"/>
              </w:rPr>
              <w:t xml:space="preserve"> ods. 1 písm. i), t</w:t>
            </w:r>
            <w:r w:rsidR="00E70FC6">
              <w:rPr>
                <w:rFonts w:ascii="Times New Roman" w:hAnsi="Times New Roman"/>
                <w:sz w:val="16"/>
                <w:szCs w:val="16"/>
              </w:rPr>
              <w:t>ú</w:t>
            </w:r>
            <w:r w:rsidRPr="00E245E1">
              <w:rPr>
                <w:rFonts w:ascii="Times New Roman" w:hAnsi="Times New Roman"/>
                <w:sz w:val="16"/>
                <w:szCs w:val="16"/>
              </w:rPr>
              <w:t xml:space="preserve">to skutočnosť </w:t>
            </w:r>
            <w:r w:rsidR="00E70FC6">
              <w:rPr>
                <w:rFonts w:ascii="Times New Roman" w:hAnsi="Times New Roman"/>
                <w:sz w:val="16"/>
                <w:szCs w:val="16"/>
              </w:rPr>
              <w:t>verejný obstarávateľ a obstarávateľ uvedú</w:t>
            </w:r>
            <w:r w:rsidRPr="00E245E1">
              <w:rPr>
                <w:rFonts w:ascii="Times New Roman" w:hAnsi="Times New Roman"/>
                <w:sz w:val="16"/>
                <w:szCs w:val="16"/>
              </w:rPr>
              <w:t xml:space="preserve"> v oznámení o vyhlásení súťaže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79</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C64A8" w:rsidP="00517B81">
            <w:pPr>
              <w:bidi w:val="0"/>
              <w:jc w:val="both"/>
              <w:rPr>
                <w:rFonts w:ascii="Times New Roman" w:hAnsi="Times New Roman"/>
                <w:sz w:val="16"/>
                <w:szCs w:val="16"/>
              </w:rPr>
            </w:pPr>
            <w:r w:rsidRPr="00AC64A8">
              <w:rPr>
                <w:rFonts w:ascii="Times New Roman" w:hAnsi="Times New Roman"/>
                <w:sz w:val="16"/>
                <w:szCs w:val="16"/>
              </w:rPr>
              <w:t>Verejní obstarávatelia, ktorí uskutočnili súťaž návrhov, zašlú oznámenie o výsledkoch súťaže podľa článku 51 a musia byť schopní preukázať dátum jeho odoslania.</w:t>
            </w:r>
          </w:p>
          <w:p w:rsidR="00C52EEC" w:rsidRPr="00AC64A8"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AC64A8">
              <w:rPr>
                <w:rFonts w:ascii="Times New Roman" w:hAnsi="Times New Roman"/>
                <w:sz w:val="16"/>
                <w:szCs w:val="16"/>
              </w:rPr>
              <w:t>Ak by zverejnenie informácií o výsledkoch súťaže bránilo vymožiteľnosti práva, bolo by v rozpore s verejným záujmom, škodilo by oprávneným obchodným záujmom určitého verejného alebo súkromného podniku alebo by mohlo brániť spravodlivej hospodárskej súťaži medzi poskytovateľmi služieb, takéto informácie sa nemusia uverejniť.</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125</w:t>
            </w:r>
          </w:p>
          <w:p w:rsidR="00C52EEC" w:rsidRPr="001340E3" w:rsidP="00517B81">
            <w:pPr>
              <w:bidi w:val="0"/>
              <w:jc w:val="both"/>
              <w:rPr>
                <w:rFonts w:ascii="Times New Roman" w:hAnsi="Times New Roman"/>
                <w:sz w:val="16"/>
                <w:szCs w:val="16"/>
              </w:rPr>
            </w:pPr>
            <w:r>
              <w:rPr>
                <w:rFonts w:ascii="Times New Roman" w:hAnsi="Times New Roman"/>
                <w:sz w:val="16"/>
                <w:szCs w:val="16"/>
              </w:rPr>
              <w:t xml:space="preserve">O: 2, 3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694D0B" w:rsidP="00517B81">
            <w:pPr>
              <w:bidi w:val="0"/>
              <w:rPr>
                <w:rFonts w:ascii="Times New Roman" w:hAnsi="Times New Roman"/>
                <w:sz w:val="16"/>
                <w:szCs w:val="16"/>
              </w:rPr>
            </w:pPr>
            <w:r w:rsidRPr="00694D0B">
              <w:rPr>
                <w:rFonts w:ascii="Times New Roman" w:hAnsi="Times New Roman"/>
                <w:sz w:val="16"/>
                <w:szCs w:val="16"/>
              </w:rPr>
              <w:t>(2) Ak ide o súťaž návrhov podľa § 1</w:t>
            </w:r>
            <w:r w:rsidR="00E70FC6">
              <w:rPr>
                <w:rFonts w:ascii="Times New Roman" w:hAnsi="Times New Roman"/>
                <w:sz w:val="16"/>
                <w:szCs w:val="16"/>
              </w:rPr>
              <w:t>20</w:t>
            </w:r>
            <w:r w:rsidRPr="00694D0B">
              <w:rPr>
                <w:rFonts w:ascii="Times New Roman" w:hAnsi="Times New Roman"/>
                <w:sz w:val="16"/>
                <w:szCs w:val="16"/>
              </w:rPr>
              <w:t>, na oznámenie o výsledku súťaže návrhov sa vzťahuje § 2</w:t>
            </w:r>
            <w:r w:rsidR="00E70FC6">
              <w:rPr>
                <w:rFonts w:ascii="Times New Roman" w:hAnsi="Times New Roman"/>
                <w:sz w:val="16"/>
                <w:szCs w:val="16"/>
              </w:rPr>
              <w:t>7</w:t>
            </w:r>
            <w:r w:rsidRPr="00694D0B">
              <w:rPr>
                <w:rFonts w:ascii="Times New Roman" w:hAnsi="Times New Roman"/>
                <w:sz w:val="16"/>
                <w:szCs w:val="16"/>
              </w:rPr>
              <w:t>. Oznámenie</w:t>
            </w:r>
            <w:r>
              <w:rPr>
                <w:rFonts w:ascii="Times New Roman" w:hAnsi="Times New Roman"/>
                <w:sz w:val="16"/>
                <w:szCs w:val="16"/>
              </w:rPr>
              <w:t xml:space="preserve"> o výsledku súťaže návrhov pošlú</w:t>
            </w:r>
            <w:r w:rsidRPr="00694D0B">
              <w:rPr>
                <w:rFonts w:ascii="Times New Roman" w:hAnsi="Times New Roman"/>
                <w:sz w:val="16"/>
                <w:szCs w:val="16"/>
              </w:rPr>
              <w:t xml:space="preserve"> verejný obstarávateľ a obstarávateľ do 30 dní po ukončení súťaže návrhov. </w:t>
            </w:r>
          </w:p>
          <w:p w:rsidR="00C52EEC" w:rsidRPr="00694D0B" w:rsidP="00517B81">
            <w:pPr>
              <w:bidi w:val="0"/>
              <w:rPr>
                <w:rFonts w:ascii="Times New Roman" w:hAnsi="Times New Roman"/>
                <w:sz w:val="16"/>
                <w:szCs w:val="16"/>
              </w:rPr>
            </w:pPr>
          </w:p>
          <w:p w:rsidR="00C52EEC" w:rsidRPr="001340E3" w:rsidP="00D02D9F">
            <w:pPr>
              <w:bidi w:val="0"/>
              <w:rPr>
                <w:rFonts w:ascii="Times New Roman" w:hAnsi="Times New Roman"/>
                <w:sz w:val="16"/>
                <w:szCs w:val="16"/>
              </w:rPr>
            </w:pPr>
            <w:r w:rsidRPr="00694D0B">
              <w:rPr>
                <w:rFonts w:ascii="Times New Roman" w:hAnsi="Times New Roman"/>
                <w:sz w:val="16"/>
                <w:szCs w:val="16"/>
              </w:rPr>
              <w:t xml:space="preserve">(3) </w:t>
            </w:r>
            <w:r w:rsidRPr="00D02D9F" w:rsidR="00D02D9F">
              <w:rPr>
                <w:rFonts w:ascii="Times New Roman" w:hAnsi="Times New Roman"/>
                <w:sz w:val="16"/>
                <w:szCs w:val="16"/>
              </w:rPr>
              <w:t>Verejný obstarávateľ a obstarávateľ nemusia uverejniť informácie o výsledku verejného obstarávania, ktorých uverejnenie by bolo v rozpore so zákonom, s verejným záujmom, mohlo by poškodiť oprávnené záujmy iných osôb alebo by bránilo hospodárskej súťaži; ak sa dôvod nezverejnenia týka len časti informácie, nezverejňuje sa len táto časť.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79</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C64A8" w:rsidP="00517B81">
            <w:pPr>
              <w:bidi w:val="0"/>
              <w:jc w:val="both"/>
              <w:rPr>
                <w:rFonts w:ascii="Times New Roman" w:hAnsi="Times New Roman"/>
                <w:sz w:val="16"/>
                <w:szCs w:val="16"/>
              </w:rPr>
            </w:pPr>
            <w:r w:rsidRPr="00AC64A8">
              <w:rPr>
                <w:rFonts w:ascii="Times New Roman" w:hAnsi="Times New Roman"/>
                <w:sz w:val="16"/>
                <w:szCs w:val="16"/>
              </w:rPr>
              <w:t>Oznámenia uvedené v odsekoch 1 a 2 tohto článku sa uverejnia v súlade s článkom 51 ods. 2 až 6 a článkom 52. Obsahujú informácie stanovené v prílohe V častiach E, respektíve F vo formáte štandardných vzorov.</w:t>
            </w:r>
          </w:p>
          <w:p w:rsidR="00C52EEC" w:rsidRPr="00AC64A8"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AC64A8">
              <w:rPr>
                <w:rFonts w:ascii="Times New Roman" w:hAnsi="Times New Roman"/>
                <w:sz w:val="16"/>
                <w:szCs w:val="16"/>
              </w:rPr>
              <w:t>Komisia ustanoví štandardné vzory prostredníctvom vykonávacích aktov. Príslušné vykonávacie akty sa prijmú v súlade s konzultačným postupom uvedeným v článku 89 ods. 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121</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60FF7">
              <w:rPr>
                <w:rFonts w:ascii="Times New Roman" w:hAnsi="Times New Roman"/>
                <w:sz w:val="16"/>
                <w:szCs w:val="16"/>
              </w:rPr>
              <w:t>(1) Pri súťaži návrhov verejný obstarávateľ a obstarávateľ postupuj</w:t>
            </w:r>
            <w:r>
              <w:rPr>
                <w:rFonts w:ascii="Times New Roman" w:hAnsi="Times New Roman"/>
                <w:sz w:val="16"/>
                <w:szCs w:val="16"/>
              </w:rPr>
              <w:t>ú</w:t>
            </w:r>
            <w:r w:rsidRPr="00860FF7">
              <w:rPr>
                <w:rFonts w:ascii="Times New Roman" w:hAnsi="Times New Roman"/>
                <w:sz w:val="16"/>
                <w:szCs w:val="16"/>
              </w:rPr>
              <w:t xml:space="preserve"> primerane podľa prvej časti. Súťaž návrhov sa vyhlasuje uverejnením oznámenia o vyhlásení súťaže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80</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B43397">
              <w:rPr>
                <w:rFonts w:ascii="Times New Roman" w:hAnsi="Times New Roman"/>
                <w:sz w:val="16"/>
                <w:szCs w:val="16"/>
              </w:rPr>
              <w:t>Pri organizovaní súťaží návrhov verejní obstarávatelia uplatňujú postupy, ktoré sú prispôsobené ustanoveniam hlavy I a tejto kapitoly.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122</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60FF7">
              <w:rPr>
                <w:rFonts w:ascii="Times New Roman" w:hAnsi="Times New Roman"/>
                <w:sz w:val="16"/>
                <w:szCs w:val="16"/>
              </w:rPr>
              <w:t>(1) Súťaž návrhov sa organizuje ako verejná súťaž návrhov alebo užšia súťaž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80</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B43397" w:rsidP="00517B81">
            <w:pPr>
              <w:bidi w:val="0"/>
              <w:jc w:val="both"/>
              <w:rPr>
                <w:rFonts w:ascii="Times New Roman" w:hAnsi="Times New Roman"/>
                <w:sz w:val="16"/>
                <w:szCs w:val="16"/>
              </w:rPr>
            </w:pPr>
            <w:r w:rsidRPr="00B43397">
              <w:rPr>
                <w:rFonts w:ascii="Times New Roman" w:hAnsi="Times New Roman"/>
                <w:sz w:val="16"/>
                <w:szCs w:val="16"/>
              </w:rPr>
              <w:t>Pripustenie účastníkov do súťaží návrhov nesmie byť obmedzené:</w:t>
            </w:r>
          </w:p>
          <w:p w:rsidR="00C52EEC" w:rsidRPr="00B43397" w:rsidP="00517B81">
            <w:pPr>
              <w:bidi w:val="0"/>
              <w:jc w:val="both"/>
              <w:rPr>
                <w:rFonts w:ascii="Times New Roman" w:hAnsi="Times New Roman"/>
                <w:sz w:val="16"/>
                <w:szCs w:val="16"/>
              </w:rPr>
            </w:pPr>
          </w:p>
          <w:p w:rsidR="00C52EEC" w:rsidRPr="00B43397" w:rsidP="00517B81">
            <w:pPr>
              <w:bidi w:val="0"/>
              <w:jc w:val="both"/>
              <w:rPr>
                <w:rFonts w:ascii="Times New Roman" w:hAnsi="Times New Roman"/>
                <w:sz w:val="16"/>
                <w:szCs w:val="16"/>
              </w:rPr>
            </w:pPr>
            <w:r w:rsidRPr="00B43397">
              <w:rPr>
                <w:rFonts w:ascii="Times New Roman" w:hAnsi="Times New Roman"/>
                <w:sz w:val="16"/>
                <w:szCs w:val="16"/>
              </w:rPr>
              <w:t>a)</w:t>
            </w:r>
            <w:r>
              <w:rPr>
                <w:rFonts w:ascii="Times New Roman" w:hAnsi="Times New Roman"/>
                <w:sz w:val="16"/>
                <w:szCs w:val="16"/>
              </w:rPr>
              <w:t xml:space="preserve"> </w:t>
            </w:r>
            <w:r w:rsidRPr="00B43397">
              <w:rPr>
                <w:rFonts w:ascii="Times New Roman" w:hAnsi="Times New Roman"/>
                <w:sz w:val="16"/>
                <w:szCs w:val="16"/>
              </w:rPr>
              <w:t>odkazom na územie alebo časť územia členského štátu;</w:t>
            </w:r>
          </w:p>
          <w:p w:rsidR="00C52EEC" w:rsidRPr="00B43397" w:rsidP="00517B81">
            <w:pPr>
              <w:bidi w:val="0"/>
              <w:jc w:val="both"/>
              <w:rPr>
                <w:rFonts w:ascii="Times New Roman" w:hAnsi="Times New Roman"/>
                <w:sz w:val="16"/>
                <w:szCs w:val="16"/>
              </w:rPr>
            </w:pPr>
            <w:r w:rsidRPr="00B43397">
              <w:rPr>
                <w:rFonts w:ascii="Times New Roman" w:hAnsi="Times New Roman"/>
                <w:sz w:val="16"/>
                <w:szCs w:val="16"/>
              </w:rPr>
              <w:t xml:space="preserve"> </w:t>
            </w:r>
          </w:p>
          <w:p w:rsidR="00C52EEC" w:rsidRPr="00A27313" w:rsidP="00517B81">
            <w:pPr>
              <w:bidi w:val="0"/>
              <w:jc w:val="both"/>
              <w:rPr>
                <w:rFonts w:ascii="Times New Roman" w:hAnsi="Times New Roman"/>
                <w:sz w:val="16"/>
                <w:szCs w:val="16"/>
              </w:rPr>
            </w:pPr>
            <w:r w:rsidRPr="00B43397">
              <w:rPr>
                <w:rFonts w:ascii="Times New Roman" w:hAnsi="Times New Roman"/>
                <w:sz w:val="16"/>
                <w:szCs w:val="16"/>
              </w:rPr>
              <w:t>b)</w:t>
            </w:r>
            <w:r>
              <w:rPr>
                <w:rFonts w:ascii="Times New Roman" w:hAnsi="Times New Roman"/>
                <w:sz w:val="16"/>
                <w:szCs w:val="16"/>
              </w:rPr>
              <w:t xml:space="preserve"> </w:t>
            </w:r>
            <w:r w:rsidRPr="00B43397">
              <w:rPr>
                <w:rFonts w:ascii="Times New Roman" w:hAnsi="Times New Roman"/>
                <w:sz w:val="16"/>
                <w:szCs w:val="16"/>
              </w:rPr>
              <w:t>tým, že podľa práva členského štátu, v ktorom sa súťaž organizuje, by sa od nich vyžadovalo, aby boli fyzickými alebo právnickými osobami.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121</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60FF7">
              <w:rPr>
                <w:rFonts w:ascii="Times New Roman" w:hAnsi="Times New Roman"/>
                <w:sz w:val="16"/>
                <w:szCs w:val="16"/>
              </w:rPr>
              <w:t>(4) Účasť v súťaži návrhov nesmie byť obmedzená požiadavkou na sídlo</w:t>
            </w:r>
            <w:r w:rsidR="00E70FC6">
              <w:rPr>
                <w:rFonts w:ascii="Times New Roman" w:hAnsi="Times New Roman"/>
                <w:sz w:val="16"/>
                <w:szCs w:val="16"/>
              </w:rPr>
              <w:t>, miesto podnikania alebo obvyklý pobyt</w:t>
            </w:r>
            <w:r w:rsidRPr="00860FF7">
              <w:rPr>
                <w:rFonts w:ascii="Times New Roman" w:hAnsi="Times New Roman"/>
                <w:sz w:val="16"/>
                <w:szCs w:val="16"/>
              </w:rPr>
              <w:t xml:space="preserve"> účastníka na určitom území alebo časti územia štátu, ani požiadavkou na jeho právnu formu.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80</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B43397">
              <w:rPr>
                <w:rFonts w:ascii="Times New Roman" w:hAnsi="Times New Roman"/>
                <w:sz w:val="16"/>
                <w:szCs w:val="16"/>
              </w:rPr>
              <w:t>Ak sú súťaže návrhov obmedzené len na určitý počet účastníkov, verejní obstarávatelia stanovia jasné a nediskriminačné podmienky účasti. Počet záujemcov vyzvaných na účasť v súťaži je v každom prípade dostatočný na zaistenie skutočnej hospodárskej súťaže.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122</w:t>
            </w:r>
          </w:p>
          <w:p w:rsidR="00C52EEC" w:rsidRPr="001340E3" w:rsidP="00517B81">
            <w:pPr>
              <w:bidi w:val="0"/>
              <w:jc w:val="both"/>
              <w:rPr>
                <w:rFonts w:ascii="Times New Roman" w:hAnsi="Times New Roman"/>
                <w:sz w:val="16"/>
                <w:szCs w:val="16"/>
              </w:rPr>
            </w:pPr>
            <w:r>
              <w:rPr>
                <w:rFonts w:ascii="Times New Roman" w:hAnsi="Times New Roman"/>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60FF7">
              <w:rPr>
                <w:rFonts w:ascii="Times New Roman" w:hAnsi="Times New Roman"/>
                <w:sz w:val="16"/>
                <w:szCs w:val="16"/>
              </w:rPr>
              <w:t>(4) Kritériá výberu účastníkov musia byť určené jednoznačne, zrozumiteľne a nediskriminačne, aby umožnili účasť dostatočnému počtu účastníkov, a tým umožnili skutočnú hospodársku súťaž.</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B43397">
              <w:rPr>
                <w:rFonts w:ascii="Times New Roman" w:hAnsi="Times New Roman"/>
                <w:sz w:val="16"/>
                <w:szCs w:val="16"/>
              </w:rPr>
              <w:t>Porotu tvoria výlučne fyzické osoby, ktoré sú nezávislé od účastníkov súťaže. Ak sa od účastníkov súťaže vyžaduje určitá odborná kvalifikácia, aspoň jedna tretina členov poroty musí mať rovnakú alebo rovnocennú kvalifikáciu.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124</w:t>
            </w:r>
          </w:p>
          <w:p w:rsidR="00C52EEC" w:rsidRPr="001340E3" w:rsidP="00517B81">
            <w:pPr>
              <w:bidi w:val="0"/>
              <w:jc w:val="both"/>
              <w:rPr>
                <w:rFonts w:ascii="Times New Roman" w:hAnsi="Times New Roman"/>
                <w:sz w:val="16"/>
                <w:szCs w:val="16"/>
              </w:rPr>
            </w:pPr>
            <w:r>
              <w:rPr>
                <w:rFonts w:ascii="Times New Roman" w:hAnsi="Times New Roman"/>
                <w:sz w:val="16"/>
                <w:szCs w:val="16"/>
              </w:rPr>
              <w:t>O: 1,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60FF7" w:rsidP="00517B81">
            <w:pPr>
              <w:bidi w:val="0"/>
              <w:rPr>
                <w:rFonts w:ascii="Times New Roman" w:hAnsi="Times New Roman"/>
                <w:sz w:val="16"/>
                <w:szCs w:val="16"/>
              </w:rPr>
            </w:pPr>
            <w:r w:rsidRPr="00860FF7">
              <w:rPr>
                <w:rFonts w:ascii="Times New Roman" w:hAnsi="Times New Roman"/>
                <w:sz w:val="16"/>
                <w:szCs w:val="16"/>
              </w:rPr>
              <w:t>(1) Vyhlasovateľ je povinný zostaviť najmenej päťčlennú porotu zloženú z fyzických osôb, ktoré budú schopné odborne posúdiť súťažné podmienky a predložené návrhy. Ak sa od účastníkov vyžaduje určitá odborná kvalifikácia, najmenej tretina členov poroty musí mať rovnakú alebo ro</w:t>
            </w:r>
            <w:r>
              <w:rPr>
                <w:rFonts w:ascii="Times New Roman" w:hAnsi="Times New Roman"/>
                <w:sz w:val="16"/>
                <w:szCs w:val="16"/>
              </w:rPr>
              <w:t xml:space="preserve">vnocennú odbornú kvalifikáciu. </w:t>
            </w:r>
          </w:p>
          <w:p w:rsidR="00C52EEC" w:rsidRPr="00860FF7" w:rsidP="00517B81">
            <w:pPr>
              <w:bidi w:val="0"/>
              <w:rPr>
                <w:rFonts w:ascii="Times New Roman" w:hAnsi="Times New Roman"/>
                <w:sz w:val="16"/>
                <w:szCs w:val="16"/>
              </w:rPr>
            </w:pPr>
          </w:p>
          <w:p w:rsidR="00C52EEC" w:rsidRPr="00860FF7" w:rsidP="00E70FC6">
            <w:pPr>
              <w:bidi w:val="0"/>
              <w:rPr>
                <w:rFonts w:ascii="Times New Roman" w:hAnsi="Times New Roman"/>
                <w:sz w:val="16"/>
                <w:szCs w:val="16"/>
              </w:rPr>
            </w:pPr>
            <w:r w:rsidRPr="00860FF7">
              <w:rPr>
                <w:rFonts w:ascii="Times New Roman" w:hAnsi="Times New Roman"/>
                <w:sz w:val="16"/>
                <w:szCs w:val="16"/>
              </w:rPr>
              <w:t>(2) Členom poroty, ani náhradníkom člena poroty v konkrétnej súťaži návrhov nemôže byť najmä ten, kto je účastníkom, jemu blízkou osobou, jeho zamestnanec</w:t>
            </w:r>
            <w:r w:rsidR="00E70FC6">
              <w:rPr>
                <w:rFonts w:ascii="Times New Roman" w:hAnsi="Times New Roman"/>
                <w:sz w:val="16"/>
                <w:szCs w:val="16"/>
              </w:rPr>
              <w:t xml:space="preserve"> alebo</w:t>
            </w:r>
            <w:r w:rsidRPr="00860FF7">
              <w:rPr>
                <w:rFonts w:ascii="Times New Roman" w:hAnsi="Times New Roman"/>
                <w:sz w:val="16"/>
                <w:szCs w:val="16"/>
              </w:rPr>
              <w:t xml:space="preserve"> spoločník.</w:t>
            </w:r>
            <w:r>
              <w:rPr>
                <w:rFonts w:ascii="Times New Roman" w:hAnsi="Times New Roman"/>
                <w:sz w:val="16"/>
                <w:szCs w:val="16"/>
              </w:rPr>
              <w:tab/>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82</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DA1C3C">
              <w:rPr>
                <w:rFonts w:ascii="Times New Roman" w:hAnsi="Times New Roman"/>
                <w:sz w:val="16"/>
                <w:szCs w:val="16"/>
              </w:rPr>
              <w:t>Porota je pri prijímaní svojich rozhodnutí alebo stanovísk nezávislá.</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124</w:t>
            </w:r>
          </w:p>
          <w:p w:rsidR="00C52EEC" w:rsidP="00517B81">
            <w:pPr>
              <w:bidi w:val="0"/>
              <w:jc w:val="both"/>
              <w:rPr>
                <w:rFonts w:ascii="Times New Roman" w:hAnsi="Times New Roman"/>
                <w:sz w:val="16"/>
                <w:szCs w:val="16"/>
              </w:rPr>
            </w:pPr>
            <w:r>
              <w:rPr>
                <w:rFonts w:ascii="Times New Roman" w:hAnsi="Times New Roman"/>
                <w:sz w:val="16"/>
                <w:szCs w:val="16"/>
              </w:rPr>
              <w:t>O: 5</w:t>
            </w:r>
          </w:p>
          <w:p w:rsidR="00C52EEC" w:rsidRPr="001340E3" w:rsidP="00517B81">
            <w:pPr>
              <w:bidi w:val="0"/>
              <w:jc w:val="both"/>
              <w:rPr>
                <w:rFonts w:ascii="Times New Roman" w:hAnsi="Times New Roman"/>
                <w:sz w:val="16"/>
                <w:szCs w:val="16"/>
              </w:rPr>
            </w:pPr>
            <w:r>
              <w:rPr>
                <w:rFonts w:ascii="Times New Roman" w:hAnsi="Times New Roman"/>
                <w:sz w:val="16"/>
                <w:szCs w:val="16"/>
              </w:rPr>
              <w:t>V: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60FF7">
              <w:rPr>
                <w:rFonts w:ascii="Times New Roman" w:hAnsi="Times New Roman"/>
                <w:sz w:val="16"/>
                <w:szCs w:val="16"/>
              </w:rPr>
              <w:t>Porota je pri prijímaní rozhodnutí nezávislá a hodnotí návrhy pri zachovaní ich anonymity a výlučne podľa kritérií ur</w:t>
            </w:r>
            <w:r>
              <w:rPr>
                <w:rFonts w:ascii="Times New Roman" w:hAnsi="Times New Roman"/>
                <w:sz w:val="16"/>
                <w:szCs w:val="16"/>
              </w:rPr>
              <w:t>čených v súťažných podmienkach.</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82</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DA1C3C">
              <w:rPr>
                <w:rFonts w:ascii="Times New Roman" w:hAnsi="Times New Roman"/>
                <w:sz w:val="16"/>
                <w:szCs w:val="16"/>
              </w:rPr>
              <w:t>Plány a projekty predložené záujemcami vyhodnocuje anonymne a výlučne na základe kritérií uvedených v oznámení o vyhlásení súťaže.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124</w:t>
            </w:r>
          </w:p>
          <w:p w:rsidR="00C52EEC" w:rsidP="00517B81">
            <w:pPr>
              <w:bidi w:val="0"/>
              <w:jc w:val="both"/>
              <w:rPr>
                <w:rFonts w:ascii="Times New Roman" w:hAnsi="Times New Roman"/>
                <w:sz w:val="16"/>
                <w:szCs w:val="16"/>
              </w:rPr>
            </w:pPr>
            <w:r>
              <w:rPr>
                <w:rFonts w:ascii="Times New Roman" w:hAnsi="Times New Roman"/>
                <w:sz w:val="16"/>
                <w:szCs w:val="16"/>
              </w:rPr>
              <w:t>O: 5</w:t>
            </w:r>
          </w:p>
          <w:p w:rsidR="00C52EEC" w:rsidRPr="001340E3" w:rsidP="00517B81">
            <w:pPr>
              <w:bidi w:val="0"/>
              <w:jc w:val="both"/>
              <w:rPr>
                <w:rFonts w:ascii="Times New Roman" w:hAnsi="Times New Roman"/>
                <w:sz w:val="16"/>
                <w:szCs w:val="16"/>
              </w:rPr>
            </w:pPr>
            <w:r>
              <w:rPr>
                <w:rFonts w:ascii="Times New Roman" w:hAnsi="Times New Roman"/>
                <w:sz w:val="16"/>
                <w:szCs w:val="16"/>
              </w:rPr>
              <w:t>V: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870570">
              <w:rPr>
                <w:rFonts w:ascii="Times New Roman" w:hAnsi="Times New Roman"/>
                <w:sz w:val="16"/>
                <w:szCs w:val="16"/>
              </w:rPr>
              <w:t xml:space="preserve">(4) Porota je pri prijímaní rozhodnutí nezávislá a hodnotí návrhy pri zachovaní ich anonymity a výlučne podľa kritérií určených v súťažných podmienkach.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82</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DA1C3C">
              <w:rPr>
                <w:rFonts w:ascii="Times New Roman" w:hAnsi="Times New Roman"/>
                <w:sz w:val="16"/>
                <w:szCs w:val="16"/>
              </w:rPr>
              <w:t>Poradie projektov zostavené podľa kvality každého projektu zaznamená v správe podpísanej členmi poroty, spolu s poznámkami a prípadnými ďalšími bodmi, ktoré si vyžadujú objasnenie.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124</w:t>
            </w:r>
          </w:p>
          <w:p w:rsidR="00C52EEC" w:rsidP="00517B81">
            <w:pPr>
              <w:bidi w:val="0"/>
              <w:jc w:val="both"/>
              <w:rPr>
                <w:rFonts w:ascii="Times New Roman" w:hAnsi="Times New Roman"/>
                <w:sz w:val="16"/>
                <w:szCs w:val="16"/>
              </w:rPr>
            </w:pPr>
            <w:r w:rsidR="00E70FC6">
              <w:rPr>
                <w:rFonts w:ascii="Times New Roman" w:hAnsi="Times New Roman"/>
                <w:sz w:val="16"/>
                <w:szCs w:val="16"/>
              </w:rPr>
              <w:t>O: 3</w:t>
            </w:r>
          </w:p>
          <w:p w:rsidR="00C52EEC" w:rsidRPr="001340E3" w:rsidP="00E70FC6">
            <w:pPr>
              <w:bidi w:val="0"/>
              <w:jc w:val="both"/>
              <w:rPr>
                <w:rFonts w:ascii="Times New Roman" w:hAnsi="Times New Roman"/>
                <w:sz w:val="16"/>
                <w:szCs w:val="16"/>
              </w:rPr>
            </w:pPr>
            <w:r w:rsidR="00E70FC6">
              <w:rPr>
                <w:rFonts w:ascii="Times New Roman" w:hAnsi="Times New Roman"/>
                <w:sz w:val="16"/>
                <w:szCs w:val="16"/>
              </w:rPr>
              <w:t>P: e</w:t>
            </w:r>
            <w:r>
              <w:rPr>
                <w:rFonts w:ascii="Times New Roman" w:hAnsi="Times New Roman"/>
                <w:sz w:val="16"/>
                <w:szCs w:val="16"/>
              </w:rPr>
              <w:t>,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870570" w:rsidP="00517B81">
            <w:pPr>
              <w:bidi w:val="0"/>
              <w:rPr>
                <w:rFonts w:ascii="Times New Roman" w:hAnsi="Times New Roman"/>
                <w:sz w:val="16"/>
                <w:szCs w:val="16"/>
              </w:rPr>
            </w:pPr>
            <w:r>
              <w:rPr>
                <w:rFonts w:ascii="Times New Roman" w:hAnsi="Times New Roman"/>
                <w:sz w:val="16"/>
                <w:szCs w:val="16"/>
              </w:rPr>
              <w:t>(3) Úlohou poroty je</w:t>
            </w:r>
          </w:p>
          <w:p w:rsidR="00C52EEC" w:rsidRPr="00870570" w:rsidP="00517B81">
            <w:pPr>
              <w:bidi w:val="0"/>
              <w:rPr>
                <w:rFonts w:ascii="Times New Roman" w:hAnsi="Times New Roman"/>
                <w:sz w:val="16"/>
                <w:szCs w:val="16"/>
              </w:rPr>
            </w:pPr>
            <w:r>
              <w:rPr>
                <w:rFonts w:ascii="Times New Roman" w:hAnsi="Times New Roman"/>
                <w:sz w:val="16"/>
                <w:szCs w:val="16"/>
              </w:rPr>
              <w:t xml:space="preserve">e) </w:t>
            </w:r>
            <w:r w:rsidRPr="00870570">
              <w:rPr>
                <w:rFonts w:ascii="Times New Roman" w:hAnsi="Times New Roman"/>
                <w:sz w:val="16"/>
                <w:szCs w:val="16"/>
              </w:rPr>
              <w:t>vyhodnotiť predložené návrhy a zostaviť poradie predložených návrhov podľa kritérií určených v oznámení o vyhlásení súťaže návrhov a v súťažných podmienkach,</w:t>
            </w:r>
          </w:p>
          <w:p w:rsidR="00C52EEC" w:rsidRPr="001340E3" w:rsidP="00517B81">
            <w:pPr>
              <w:bidi w:val="0"/>
              <w:rPr>
                <w:rFonts w:ascii="Times New Roman" w:hAnsi="Times New Roman"/>
                <w:sz w:val="16"/>
                <w:szCs w:val="16"/>
              </w:rPr>
            </w:pPr>
            <w:r w:rsidRPr="00870570">
              <w:rPr>
                <w:rFonts w:ascii="Times New Roman" w:hAnsi="Times New Roman"/>
                <w:sz w:val="16"/>
                <w:szCs w:val="16"/>
              </w:rPr>
              <w:t>g)</w:t>
            </w:r>
            <w:r>
              <w:rPr>
                <w:rFonts w:ascii="Times New Roman" w:hAnsi="Times New Roman"/>
                <w:sz w:val="16"/>
                <w:szCs w:val="16"/>
              </w:rPr>
              <w:t xml:space="preserve"> </w:t>
            </w:r>
            <w:r w:rsidRPr="00870570">
              <w:rPr>
                <w:rFonts w:ascii="Times New Roman" w:hAnsi="Times New Roman"/>
                <w:sz w:val="16"/>
                <w:szCs w:val="16"/>
              </w:rPr>
              <w:t>vyhotoviť zápisnicu.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82</w:t>
            </w:r>
          </w:p>
          <w:p w:rsidR="00C52EEC"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DA1C3C">
              <w:rPr>
                <w:rFonts w:ascii="Times New Roman" w:hAnsi="Times New Roman"/>
                <w:sz w:val="16"/>
                <w:szCs w:val="16"/>
              </w:rPr>
              <w:t>Anonymita ostane zachovaná dovtedy, kým porota nedospeje k svojmu stanovisku alebo rozhodnutiu.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124</w:t>
            </w:r>
          </w:p>
          <w:p w:rsidR="00C52EEC" w:rsidP="00517B81">
            <w:pPr>
              <w:bidi w:val="0"/>
              <w:jc w:val="both"/>
              <w:rPr>
                <w:rFonts w:ascii="Times New Roman" w:hAnsi="Times New Roman"/>
                <w:sz w:val="16"/>
                <w:szCs w:val="16"/>
              </w:rPr>
            </w:pPr>
            <w:r>
              <w:rPr>
                <w:rFonts w:ascii="Times New Roman" w:hAnsi="Times New Roman"/>
                <w:sz w:val="16"/>
                <w:szCs w:val="16"/>
              </w:rPr>
              <w:t>O: 5</w:t>
            </w:r>
          </w:p>
          <w:p w:rsidR="00C52EEC" w:rsidRPr="001340E3" w:rsidP="00517B81">
            <w:pPr>
              <w:bidi w:val="0"/>
              <w:jc w:val="both"/>
              <w:rPr>
                <w:rFonts w:ascii="Times New Roman" w:hAnsi="Times New Roman"/>
                <w:sz w:val="16"/>
                <w:szCs w:val="16"/>
              </w:rPr>
            </w:pPr>
            <w:r>
              <w:rPr>
                <w:rFonts w:ascii="Times New Roman" w:hAnsi="Times New Roman"/>
                <w:sz w:val="16"/>
                <w:szCs w:val="16"/>
              </w:rPr>
              <w:t>V: 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2D547F">
              <w:rPr>
                <w:rFonts w:ascii="Times New Roman" w:hAnsi="Times New Roman"/>
                <w:sz w:val="16"/>
                <w:szCs w:val="16"/>
              </w:rPr>
              <w:t>Anonymita musí byť zachovaná až do rozhodnutia o poradí návrhov.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82</w:t>
            </w:r>
          </w:p>
          <w:p w:rsidR="00C52EEC"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DA1C3C">
              <w:rPr>
                <w:rFonts w:ascii="Times New Roman" w:hAnsi="Times New Roman"/>
                <w:sz w:val="16"/>
                <w:szCs w:val="16"/>
              </w:rPr>
              <w:t>Záujemcovia môžu byť v prípade potreby vyzvaní, aby odpovedali na otázky, ktoré porota zaznamenala v zápisnici s cieľom objasniť akékoľvek aspekty projektov.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124</w:t>
            </w:r>
          </w:p>
          <w:p w:rsidR="00C52EEC" w:rsidRPr="001340E3" w:rsidP="00517B81">
            <w:pPr>
              <w:bidi w:val="0"/>
              <w:jc w:val="both"/>
              <w:rPr>
                <w:rFonts w:ascii="Times New Roman" w:hAnsi="Times New Roman"/>
                <w:sz w:val="16"/>
                <w:szCs w:val="16"/>
              </w:rPr>
            </w:pPr>
            <w:r>
              <w:rPr>
                <w:rFonts w:ascii="Times New Roman" w:hAnsi="Times New Roman"/>
                <w:sz w:val="16"/>
                <w:szCs w:val="16"/>
              </w:rPr>
              <w:t>O: 6</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E70FC6">
            <w:pPr>
              <w:bidi w:val="0"/>
              <w:rPr>
                <w:rFonts w:ascii="Times New Roman" w:hAnsi="Times New Roman"/>
                <w:sz w:val="16"/>
                <w:szCs w:val="16"/>
              </w:rPr>
            </w:pPr>
            <w:r w:rsidRPr="002D547F">
              <w:rPr>
                <w:rFonts w:ascii="Times New Roman" w:hAnsi="Times New Roman"/>
                <w:sz w:val="16"/>
                <w:szCs w:val="16"/>
              </w:rPr>
              <w:t xml:space="preserve">(5) </w:t>
            </w:r>
            <w:r w:rsidR="00E70FC6">
              <w:rPr>
                <w:rFonts w:ascii="Times New Roman" w:hAnsi="Times New Roman"/>
                <w:sz w:val="16"/>
                <w:szCs w:val="16"/>
              </w:rPr>
              <w:t>Ak je to</w:t>
            </w:r>
            <w:r w:rsidRPr="002D547F">
              <w:rPr>
                <w:rFonts w:ascii="Times New Roman" w:hAnsi="Times New Roman"/>
                <w:sz w:val="16"/>
                <w:szCs w:val="16"/>
              </w:rPr>
              <w:t xml:space="preserve"> potreb</w:t>
            </w:r>
            <w:r w:rsidR="00E70FC6">
              <w:rPr>
                <w:rFonts w:ascii="Times New Roman" w:hAnsi="Times New Roman"/>
                <w:sz w:val="16"/>
                <w:szCs w:val="16"/>
              </w:rPr>
              <w:t>né</w:t>
            </w:r>
            <w:r w:rsidRPr="002D547F">
              <w:rPr>
                <w:rFonts w:ascii="Times New Roman" w:hAnsi="Times New Roman"/>
                <w:sz w:val="16"/>
                <w:szCs w:val="16"/>
              </w:rPr>
              <w:t xml:space="preserve"> môžu byť účastníci vyzvaní na vysvetlenie otázok týkajúcich sa predložených návrhov, ktoré sú zaznamenané v zápisnici zo zasadnutia poroty.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82</w:t>
            </w:r>
          </w:p>
          <w:p w:rsidR="00C52EEC"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DA1C3C">
              <w:rPr>
                <w:rFonts w:ascii="Times New Roman" w:hAnsi="Times New Roman"/>
                <w:sz w:val="16"/>
                <w:szCs w:val="16"/>
              </w:rPr>
              <w:t>O komunikácii medzi členmi poroty a záujemcami sa vypracuje podrobná zápisnica.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124</w:t>
            </w:r>
          </w:p>
          <w:p w:rsidR="00C52EEC" w:rsidRPr="001340E3" w:rsidP="00517B81">
            <w:pPr>
              <w:bidi w:val="0"/>
              <w:jc w:val="both"/>
              <w:rPr>
                <w:rFonts w:ascii="Times New Roman" w:hAnsi="Times New Roman"/>
                <w:sz w:val="16"/>
                <w:szCs w:val="16"/>
              </w:rPr>
            </w:pPr>
            <w:r>
              <w:rPr>
                <w:rFonts w:ascii="Times New Roman" w:hAnsi="Times New Roman"/>
                <w:sz w:val="16"/>
                <w:szCs w:val="16"/>
              </w:rPr>
              <w:t>O: 7</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E70FC6">
            <w:pPr>
              <w:bidi w:val="0"/>
              <w:rPr>
                <w:rFonts w:ascii="Times New Roman" w:hAnsi="Times New Roman"/>
                <w:sz w:val="16"/>
                <w:szCs w:val="16"/>
              </w:rPr>
            </w:pPr>
            <w:r w:rsidRPr="008425AE">
              <w:rPr>
                <w:rFonts w:ascii="Times New Roman" w:hAnsi="Times New Roman"/>
                <w:sz w:val="16"/>
                <w:szCs w:val="16"/>
              </w:rPr>
              <w:t>(</w:t>
            </w:r>
            <w:r w:rsidR="00E70FC6">
              <w:rPr>
                <w:rFonts w:ascii="Times New Roman" w:hAnsi="Times New Roman"/>
                <w:sz w:val="16"/>
                <w:szCs w:val="16"/>
              </w:rPr>
              <w:t>7</w:t>
            </w:r>
            <w:r w:rsidRPr="008425AE">
              <w:rPr>
                <w:rFonts w:ascii="Times New Roman" w:hAnsi="Times New Roman"/>
                <w:sz w:val="16"/>
                <w:szCs w:val="16"/>
              </w:rPr>
              <w:t>) O každom zasadnutí poroty sa vyhotovuje podrobná zápisnica, ktorú podpisujú všetci členovia poroty. Kópia zápisnice zo zasadnutia poroty, na ktorom sa rozhodlo o poradí návrhov a o rozdelení cien a odmien sa odovzdá vyhlasovateľovi, ktorý ju pošle všetkým účastníkom, ktorých návrhy porota hodnotila.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83</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C0290A">
              <w:rPr>
                <w:rFonts w:ascii="Times New Roman" w:hAnsi="Times New Roman"/>
                <w:sz w:val="16"/>
                <w:szCs w:val="16"/>
              </w:rPr>
              <w:t>S cieľom zaistiť správne a efektívne vykonávanie členské štáty zabezpečia, aby aspoň úlohy stanovené v tomto článku plnil jeden alebo viaceré orgány, subjekty alebo štruktúry. Komisii oznámia všetky orgány, subjekty alebo štruktúry príslušné na plnenie týchto úloh.</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147</w:t>
            </w:r>
          </w:p>
          <w:p w:rsidR="00C52EEC" w:rsidRPr="001340E3" w:rsidP="00517B81">
            <w:pPr>
              <w:bidi w:val="0"/>
              <w:jc w:val="both"/>
              <w:rPr>
                <w:rFonts w:ascii="Times New Roman" w:hAnsi="Times New Roman"/>
                <w:sz w:val="16"/>
                <w:szCs w:val="16"/>
              </w:rPr>
            </w:pPr>
            <w:r>
              <w:rPr>
                <w:rFonts w:ascii="Times New Roman" w:hAnsi="Times New Roman"/>
                <w:sz w:val="16"/>
                <w:szCs w:val="16"/>
              </w:rPr>
              <w:t>P:</w:t>
            </w:r>
            <w:r w:rsidR="00E70FC6">
              <w:rPr>
                <w:rFonts w:ascii="Times New Roman" w:hAnsi="Times New Roman"/>
                <w:sz w:val="16"/>
                <w:szCs w:val="16"/>
              </w:rPr>
              <w:t xml:space="preserve">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4A1D4C">
              <w:rPr>
                <w:rFonts w:ascii="Times New Roman" w:hAnsi="Times New Roman"/>
                <w:sz w:val="16"/>
                <w:szCs w:val="16"/>
              </w:rPr>
              <w:t>Úrad</w:t>
            </w:r>
            <w:r>
              <w:rPr>
                <w:rFonts w:ascii="Times New Roman" w:hAnsi="Times New Roman"/>
                <w:sz w:val="16"/>
                <w:szCs w:val="16"/>
              </w:rPr>
              <w:t xml:space="preserve"> </w:t>
            </w:r>
          </w:p>
          <w:p w:rsidR="00C52EEC" w:rsidRPr="001340E3" w:rsidP="00517B81">
            <w:pPr>
              <w:bidi w:val="0"/>
              <w:rPr>
                <w:rFonts w:ascii="Times New Roman" w:hAnsi="Times New Roman"/>
                <w:sz w:val="16"/>
                <w:szCs w:val="16"/>
              </w:rPr>
            </w:pPr>
            <w:r w:rsidRPr="004A1D4C">
              <w:rPr>
                <w:rFonts w:ascii="Times New Roman" w:hAnsi="Times New Roman"/>
                <w:sz w:val="16"/>
                <w:szCs w:val="16"/>
              </w:rPr>
              <w:t>d)</w:t>
            </w:r>
            <w:r>
              <w:rPr>
                <w:rFonts w:ascii="Times New Roman" w:hAnsi="Times New Roman"/>
                <w:sz w:val="16"/>
                <w:szCs w:val="16"/>
              </w:rPr>
              <w:t xml:space="preserve"> </w:t>
            </w:r>
            <w:r w:rsidRPr="004A1D4C">
              <w:rPr>
                <w:rFonts w:ascii="Times New Roman" w:hAnsi="Times New Roman"/>
                <w:sz w:val="16"/>
                <w:szCs w:val="16"/>
              </w:rPr>
              <w:t>spolupracuje s Európskou komisiou a zabezpečuje plnenie informačných povinností voči Európskej komisii v pôsobnosti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83</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Členské štáty zabezpečia, aby sa uplatňovanie pravidiel verejného obstarávania monitorovalo.</w:t>
            </w:r>
          </w:p>
          <w:p w:rsidR="00C52EEC" w:rsidRPr="00C0290A"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C0290A">
              <w:rPr>
                <w:rFonts w:ascii="Times New Roman" w:hAnsi="Times New Roman"/>
                <w:sz w:val="16"/>
                <w:szCs w:val="16"/>
              </w:rPr>
              <w:t>V prípade, že monitorovacie orgány alebo štruktúry identifikujú z vlastnej iniciatívy alebo na základe prijatých informácií konkrétne porušenia alebo systémové problémy, sú oprávnené oznámiť tieto problémy vnútroštátnym orgánom auditu, súdnym orgánom alebo iným vhodným orgánom či štruktúram, ako napríklad ombudsmanovi, národným parlamentom alebo parlamentným výborom.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63</w:t>
            </w:r>
          </w:p>
          <w:p w:rsidR="00C52EEC" w:rsidRPr="001340E3" w:rsidP="00517B81">
            <w:pPr>
              <w:bidi w:val="0"/>
              <w:jc w:val="both"/>
              <w:rPr>
                <w:rFonts w:ascii="Times New Roman" w:hAnsi="Times New Roman"/>
                <w:sz w:val="16"/>
                <w:szCs w:val="16"/>
              </w:rPr>
            </w:pPr>
            <w:r>
              <w:rPr>
                <w:rFonts w:ascii="Times New Roman" w:hAnsi="Times New Roman"/>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2D670C">
              <w:rPr>
                <w:rFonts w:ascii="Times New Roman" w:hAnsi="Times New Roman"/>
                <w:sz w:val="16"/>
                <w:szCs w:val="16"/>
              </w:rPr>
              <w:t>(3) Kontrolné orgány podľa osobitn</w:t>
            </w:r>
            <w:r w:rsidR="00E70FC6">
              <w:rPr>
                <w:rFonts w:ascii="Times New Roman" w:hAnsi="Times New Roman"/>
                <w:sz w:val="16"/>
                <w:szCs w:val="16"/>
              </w:rPr>
              <w:t>ých</w:t>
            </w:r>
            <w:r w:rsidRPr="002D670C">
              <w:rPr>
                <w:rFonts w:ascii="Times New Roman" w:hAnsi="Times New Roman"/>
                <w:sz w:val="16"/>
                <w:szCs w:val="16"/>
              </w:rPr>
              <w:t xml:space="preserve"> predpis</w:t>
            </w:r>
            <w:r w:rsidR="00E70FC6">
              <w:rPr>
                <w:rFonts w:ascii="Times New Roman" w:hAnsi="Times New Roman"/>
                <w:sz w:val="16"/>
                <w:szCs w:val="16"/>
              </w:rPr>
              <w:t>ov</w:t>
            </w:r>
            <w:r w:rsidR="008B64B1">
              <w:rPr>
                <w:rFonts w:ascii="Times New Roman" w:hAnsi="Times New Roman"/>
                <w:sz w:val="16"/>
                <w:szCs w:val="16"/>
              </w:rPr>
              <w:t>53</w:t>
            </w:r>
            <w:r w:rsidRPr="002D670C">
              <w:rPr>
                <w:rFonts w:ascii="Times New Roman" w:hAnsi="Times New Roman"/>
                <w:sz w:val="16"/>
                <w:szCs w:val="16"/>
              </w:rPr>
              <w:t>) môžu pri identifikovaní systémových nedostatkov vo verejnom obstarávaní oznamovať takéto zistenia úradu.</w:t>
            </w:r>
          </w:p>
          <w:p w:rsidR="00C52EEC"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008B64B1">
              <w:rPr>
                <w:rFonts w:ascii="Times New Roman" w:hAnsi="Times New Roman"/>
                <w:sz w:val="16"/>
                <w:szCs w:val="16"/>
              </w:rPr>
              <w:t>53</w:t>
            </w:r>
            <w:r>
              <w:rPr>
                <w:rFonts w:ascii="Times New Roman" w:hAnsi="Times New Roman"/>
                <w:sz w:val="16"/>
                <w:szCs w:val="16"/>
              </w:rPr>
              <w:t xml:space="preserve">) </w:t>
            </w:r>
            <w:r w:rsidRPr="00B34A72">
              <w:rPr>
                <w:rFonts w:ascii="Times New Roman" w:hAnsi="Times New Roman"/>
                <w:sz w:val="16"/>
                <w:szCs w:val="16"/>
              </w:rPr>
              <w:t xml:space="preserve">Napríklad zákon č. 39/1993 Z. z. o Najvyššom kontrolnom úrade Slovenskej republiky v znení neskorších predpisov, zákon č. 528/2008 Z. z. o pomoci a podpore poskytovanej z fondov Európskej únie v znení neskorších predpisov, </w:t>
            </w:r>
            <w:r>
              <w:rPr>
                <w:rFonts w:ascii="Times New Roman" w:hAnsi="Times New Roman"/>
                <w:sz w:val="16"/>
                <w:szCs w:val="16"/>
              </w:rPr>
              <w:t>z</w:t>
            </w:r>
            <w:r w:rsidRPr="00B34A72">
              <w:rPr>
                <w:rFonts w:ascii="Times New Roman" w:hAnsi="Times New Roman"/>
                <w:sz w:val="16"/>
                <w:szCs w:val="16"/>
              </w:rPr>
              <w:t>ákon č. 369/1990 Zb. o obecnom zriadení v znení neskorších predpisov, zákon č. 153/2001 Z. z. o prokuratúre v znení neskorších predpisov, zákon č. 502/2001 Z. z. o finančnej kontrole a vnútornom audite a o zmene a doplnení niektorých zákonov v znení neskorších predpisov.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83</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Výsledky monitorovacích činností podľa odseku 2 sa sprístupnia verejnosti primeranými informačnými prostriedkami. Tieto výsledky sa sprístupnia aj Komisii. Môžu sa napríklad zahrnúť do monitorovacích správ uvedených v druhom pododseku tohto odseku.</w:t>
            </w:r>
          </w:p>
          <w:p w:rsidR="00C52EEC" w:rsidRPr="00C0290A" w:rsidP="00517B81">
            <w:pPr>
              <w:bidi w:val="0"/>
              <w:jc w:val="both"/>
              <w:rPr>
                <w:rFonts w:ascii="Times New Roman" w:hAnsi="Times New Roman"/>
                <w:sz w:val="16"/>
                <w:szCs w:val="16"/>
              </w:rPr>
            </w:pPr>
          </w:p>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Členské štáty do 18. apríla 2017 a potom každé tri roky predložia Komisii monitorovaciu správu, v ktorej sa v prípade potreby uvedú informácie o najčastejších zdrojoch nesprávneho uplatňovania alebo právnej neistoty vrátane možných štrukturálnych alebo opakujúcich sa problémov pri uplatňovaní pravidiel, o úrovni účasti MSP na verejnom obstarávaní a o prevencii, odhaľovaní a primeranom nahlasovaní prípadov podvodov, korupcie, konfliktov záujmov a závažných nezrovnalostí pri obstarávaní.</w:t>
            </w:r>
          </w:p>
          <w:p w:rsidR="00C52EEC" w:rsidRPr="00C0290A" w:rsidP="00517B81">
            <w:pPr>
              <w:bidi w:val="0"/>
              <w:jc w:val="both"/>
              <w:rPr>
                <w:rFonts w:ascii="Times New Roman" w:hAnsi="Times New Roman"/>
                <w:sz w:val="16"/>
                <w:szCs w:val="16"/>
              </w:rPr>
            </w:pPr>
          </w:p>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Komisia môže najviac každé tri roky požiadať členské štáty, aby poskytli informácie o praktickom vykonávaní vnútroštátnych strategických politík v oblasti obstarávania.</w:t>
            </w:r>
          </w:p>
          <w:p w:rsidR="00C52EEC" w:rsidRPr="00C0290A" w:rsidP="00517B81">
            <w:pPr>
              <w:bidi w:val="0"/>
              <w:jc w:val="both"/>
              <w:rPr>
                <w:rFonts w:ascii="Times New Roman" w:hAnsi="Times New Roman"/>
                <w:sz w:val="16"/>
                <w:szCs w:val="16"/>
              </w:rPr>
            </w:pPr>
          </w:p>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Na účely tohto odseku a odseku 5 tohto článku sa za MSP považujú subjekty vymedzené v odporúčaní Komisie 2003/361/ES (39).</w:t>
            </w:r>
          </w:p>
          <w:p w:rsidR="00C52EEC" w:rsidRPr="00C0290A"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C0290A">
              <w:rPr>
                <w:rFonts w:ascii="Times New Roman" w:hAnsi="Times New Roman"/>
                <w:sz w:val="16"/>
                <w:szCs w:val="16"/>
              </w:rPr>
              <w:t>Komisia na základe údajov získaných podľa tohto odseku pravidelne vydáva správu o vykonávaní a najlepších postupoch vnútroštátnych politík v oblasti obstarávania na vnútornom trhu.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147</w:t>
            </w:r>
          </w:p>
          <w:p w:rsidR="00C52EEC" w:rsidP="00517B81">
            <w:pPr>
              <w:bidi w:val="0"/>
              <w:jc w:val="both"/>
              <w:rPr>
                <w:rFonts w:ascii="Times New Roman" w:hAnsi="Times New Roman"/>
                <w:sz w:val="16"/>
                <w:szCs w:val="16"/>
              </w:rPr>
            </w:pPr>
            <w:r w:rsidR="00E70FC6">
              <w:rPr>
                <w:rFonts w:ascii="Times New Roman" w:hAnsi="Times New Roman"/>
                <w:sz w:val="16"/>
                <w:szCs w:val="16"/>
              </w:rPr>
              <w:t>P: q</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E70FC6"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E70FC6">
              <w:rPr>
                <w:rFonts w:ascii="Times New Roman" w:hAnsi="Times New Roman"/>
                <w:sz w:val="16"/>
                <w:szCs w:val="16"/>
              </w:rPr>
              <w:t>§: 149</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RPr="001340E3" w:rsidP="00E70FC6">
            <w:pPr>
              <w:bidi w:val="0"/>
              <w:jc w:val="both"/>
              <w:rPr>
                <w:rFonts w:ascii="Times New Roman" w:hAnsi="Times New Roman"/>
                <w:sz w:val="16"/>
                <w:szCs w:val="16"/>
              </w:rPr>
            </w:pPr>
            <w:r>
              <w:rPr>
                <w:rFonts w:ascii="Times New Roman" w:hAnsi="Times New Roman"/>
                <w:sz w:val="16"/>
                <w:szCs w:val="16"/>
              </w:rPr>
              <w:t xml:space="preserve">P: </w:t>
            </w:r>
            <w:r w:rsidR="00E70FC6">
              <w:rPr>
                <w:rFonts w:ascii="Times New Roman" w:hAnsi="Times New Roman"/>
                <w:sz w:val="16"/>
                <w:szCs w:val="16"/>
              </w:rPr>
              <w:t xml:space="preserve">h, </w:t>
            </w:r>
            <w:r>
              <w:rPr>
                <w:rFonts w:ascii="Times New Roman" w:hAnsi="Times New Roman"/>
                <w:sz w:val="16"/>
                <w:szCs w:val="16"/>
              </w:rPr>
              <w:t>i</w:t>
            </w:r>
            <w:r w:rsidR="00E70FC6">
              <w:rPr>
                <w:rFonts w:ascii="Times New Roman" w:hAnsi="Times New Roman"/>
                <w:sz w:val="16"/>
                <w:szCs w:val="16"/>
              </w:rPr>
              <w:t>,</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947854">
              <w:rPr>
                <w:rFonts w:ascii="Times New Roman" w:hAnsi="Times New Roman"/>
                <w:sz w:val="16"/>
                <w:szCs w:val="16"/>
              </w:rPr>
              <w:t>Úrad</w:t>
            </w:r>
          </w:p>
          <w:p w:rsidR="00C52EEC" w:rsidRPr="00B34A72" w:rsidP="00517B81">
            <w:pPr>
              <w:bidi w:val="0"/>
              <w:jc w:val="both"/>
              <w:rPr>
                <w:rFonts w:ascii="Times New Roman" w:hAnsi="Times New Roman"/>
                <w:sz w:val="16"/>
                <w:szCs w:val="16"/>
              </w:rPr>
            </w:pPr>
            <w:r w:rsidR="00E70FC6">
              <w:rPr>
                <w:rFonts w:ascii="Times New Roman" w:hAnsi="Times New Roman"/>
                <w:sz w:val="16"/>
                <w:szCs w:val="16"/>
              </w:rPr>
              <w:t>q</w:t>
            </w:r>
            <w:r w:rsidRPr="00947854">
              <w:rPr>
                <w:rFonts w:ascii="Times New Roman" w:hAnsi="Times New Roman"/>
                <w:sz w:val="16"/>
                <w:szCs w:val="16"/>
              </w:rPr>
              <w:t>)</w:t>
            </w:r>
            <w:r>
              <w:rPr>
                <w:rFonts w:ascii="Times New Roman" w:hAnsi="Times New Roman"/>
                <w:sz w:val="16"/>
                <w:szCs w:val="16"/>
              </w:rPr>
              <w:t xml:space="preserve"> </w:t>
            </w:r>
            <w:r w:rsidRPr="00B34A72">
              <w:rPr>
                <w:rFonts w:ascii="Times New Roman" w:hAnsi="Times New Roman"/>
                <w:sz w:val="16"/>
                <w:szCs w:val="16"/>
              </w:rPr>
              <w:t xml:space="preserve">vypracúva </w:t>
            </w:r>
            <w:r w:rsidR="00E70FC6">
              <w:rPr>
                <w:rFonts w:ascii="Times New Roman" w:hAnsi="Times New Roman"/>
                <w:sz w:val="16"/>
                <w:szCs w:val="16"/>
              </w:rPr>
              <w:t xml:space="preserve">na žiadosť Európskej komisie </w:t>
            </w:r>
            <w:r w:rsidRPr="00B34A72">
              <w:rPr>
                <w:rFonts w:ascii="Times New Roman" w:hAnsi="Times New Roman"/>
                <w:sz w:val="16"/>
                <w:szCs w:val="16"/>
              </w:rPr>
              <w:t>a zverejňuje na svojom webovom sídle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p w:rsidR="00C52EEC" w:rsidP="00517B81">
            <w:pPr>
              <w:bidi w:val="0"/>
              <w:rPr>
                <w:rFonts w:ascii="Times New Roman" w:hAnsi="Times New Roman"/>
                <w:sz w:val="16"/>
                <w:szCs w:val="16"/>
              </w:rPr>
            </w:pPr>
          </w:p>
          <w:p w:rsidR="00C52EEC" w:rsidRPr="00B452A7" w:rsidP="00517B81">
            <w:pPr>
              <w:bidi w:val="0"/>
              <w:rPr>
                <w:rFonts w:ascii="Times New Roman" w:hAnsi="Times New Roman"/>
                <w:sz w:val="16"/>
                <w:szCs w:val="16"/>
              </w:rPr>
            </w:pPr>
            <w:r w:rsidRPr="00B452A7">
              <w:rPr>
                <w:rFonts w:ascii="Times New Roman" w:hAnsi="Times New Roman"/>
                <w:sz w:val="16"/>
                <w:szCs w:val="16"/>
              </w:rPr>
              <w:t>Úrad</w:t>
            </w:r>
          </w:p>
          <w:p w:rsidR="00C52EEC" w:rsidRPr="00947854" w:rsidP="00517B81">
            <w:pPr>
              <w:bidi w:val="0"/>
              <w:rPr>
                <w:rFonts w:ascii="Times New Roman" w:hAnsi="Times New Roman"/>
                <w:sz w:val="16"/>
                <w:szCs w:val="16"/>
              </w:rPr>
            </w:pPr>
            <w:r w:rsidR="00E70FC6">
              <w:rPr>
                <w:rFonts w:ascii="Times New Roman" w:hAnsi="Times New Roman"/>
                <w:sz w:val="16"/>
                <w:szCs w:val="16"/>
              </w:rPr>
              <w:t>h</w:t>
            </w:r>
            <w:r w:rsidRPr="00947854">
              <w:rPr>
                <w:rFonts w:ascii="Times New Roman" w:hAnsi="Times New Roman"/>
                <w:sz w:val="16"/>
                <w:szCs w:val="16"/>
              </w:rPr>
              <w:t>)</w:t>
            </w:r>
            <w:r>
              <w:rPr>
                <w:rFonts w:ascii="Times New Roman" w:hAnsi="Times New Roman"/>
                <w:sz w:val="16"/>
                <w:szCs w:val="16"/>
              </w:rPr>
              <w:t xml:space="preserve"> </w:t>
            </w:r>
            <w:r w:rsidRPr="00947854">
              <w:rPr>
                <w:rFonts w:ascii="Times New Roman" w:hAnsi="Times New Roman"/>
                <w:sz w:val="16"/>
                <w:szCs w:val="16"/>
              </w:rPr>
              <w:t>predkladá Európskej komisii každé tri roky správu podľa § 14</w:t>
            </w:r>
            <w:r w:rsidR="00E70FC6">
              <w:rPr>
                <w:rFonts w:ascii="Times New Roman" w:hAnsi="Times New Roman"/>
                <w:sz w:val="16"/>
                <w:szCs w:val="16"/>
              </w:rPr>
              <w:t>7</w:t>
            </w:r>
            <w:r>
              <w:rPr>
                <w:rFonts w:ascii="Times New Roman" w:hAnsi="Times New Roman"/>
                <w:sz w:val="16"/>
                <w:szCs w:val="16"/>
              </w:rPr>
              <w:t xml:space="preserve"> písm. </w:t>
            </w:r>
            <w:r w:rsidR="00E70FC6">
              <w:rPr>
                <w:rFonts w:ascii="Times New Roman" w:hAnsi="Times New Roman"/>
                <w:sz w:val="16"/>
                <w:szCs w:val="16"/>
              </w:rPr>
              <w:t>q</w:t>
            </w:r>
            <w:r w:rsidRPr="00947854">
              <w:rPr>
                <w:rFonts w:ascii="Times New Roman" w:hAnsi="Times New Roman"/>
                <w:sz w:val="16"/>
                <w:szCs w:val="16"/>
              </w:rPr>
              <w:t xml:space="preserve">), </w:t>
            </w:r>
          </w:p>
          <w:p w:rsidR="00C52EEC" w:rsidRPr="001340E3" w:rsidP="00517B81">
            <w:pPr>
              <w:bidi w:val="0"/>
              <w:rPr>
                <w:rFonts w:ascii="Times New Roman" w:hAnsi="Times New Roman"/>
                <w:sz w:val="16"/>
                <w:szCs w:val="16"/>
              </w:rPr>
            </w:pPr>
            <w:r w:rsidR="00E70FC6">
              <w:rPr>
                <w:rFonts w:ascii="Times New Roman" w:hAnsi="Times New Roman"/>
                <w:sz w:val="16"/>
                <w:szCs w:val="16"/>
              </w:rPr>
              <w:t>i</w:t>
            </w:r>
            <w:r w:rsidRPr="00947854">
              <w:rPr>
                <w:rFonts w:ascii="Times New Roman" w:hAnsi="Times New Roman"/>
                <w:sz w:val="16"/>
                <w:szCs w:val="16"/>
              </w:rPr>
              <w:t>)</w:t>
            </w:r>
            <w:r>
              <w:rPr>
                <w:rFonts w:ascii="Times New Roman" w:hAnsi="Times New Roman"/>
                <w:sz w:val="16"/>
                <w:szCs w:val="16"/>
              </w:rPr>
              <w:t xml:space="preserve"> </w:t>
            </w:r>
            <w:r w:rsidRPr="00947854">
              <w:rPr>
                <w:rFonts w:ascii="Times New Roman" w:hAnsi="Times New Roman"/>
                <w:sz w:val="16"/>
                <w:szCs w:val="16"/>
              </w:rPr>
              <w:t>predkladá Európskej komisii na požiadanie informácie o uskutočňovaní strategickej politiky vo verejnom obstarávaní.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83</w:t>
            </w:r>
          </w:p>
          <w:p w:rsidR="00C52EEC"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Členské štáty zabezpečia:</w:t>
            </w:r>
          </w:p>
          <w:p w:rsidR="00C52EEC" w:rsidRPr="00C0290A" w:rsidP="00517B81">
            <w:pPr>
              <w:bidi w:val="0"/>
              <w:jc w:val="both"/>
              <w:rPr>
                <w:rFonts w:ascii="Times New Roman" w:hAnsi="Times New Roman"/>
                <w:sz w:val="16"/>
                <w:szCs w:val="16"/>
              </w:rPr>
            </w:pPr>
          </w:p>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a)</w:t>
            </w:r>
            <w:r>
              <w:rPr>
                <w:rFonts w:ascii="Times New Roman" w:hAnsi="Times New Roman"/>
                <w:sz w:val="16"/>
                <w:szCs w:val="16"/>
              </w:rPr>
              <w:t xml:space="preserve"> </w:t>
            </w:r>
            <w:r w:rsidRPr="00C0290A">
              <w:rPr>
                <w:rFonts w:ascii="Times New Roman" w:hAnsi="Times New Roman"/>
                <w:sz w:val="16"/>
                <w:szCs w:val="16"/>
              </w:rPr>
              <w:t>aby informácie a usmernenia týkajúce sa výkladu a uplatňovania práva Únie v oblasti verejného obstarávania boli bezodplatne dostupné na pomoc verejným obstarávateľom a hospodárskym subjektom, najmä MSP, pri správnom uplatňovaní pravidiel Únie v oblasti verejného obstarávania, a</w:t>
            </w:r>
          </w:p>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 xml:space="preserve"> </w:t>
            </w:r>
          </w:p>
          <w:p w:rsidR="00C52EEC" w:rsidRPr="00A27313" w:rsidP="00517B81">
            <w:pPr>
              <w:bidi w:val="0"/>
              <w:jc w:val="both"/>
              <w:rPr>
                <w:rFonts w:ascii="Times New Roman" w:hAnsi="Times New Roman"/>
                <w:sz w:val="16"/>
                <w:szCs w:val="16"/>
              </w:rPr>
            </w:pPr>
            <w:r w:rsidRPr="00C0290A">
              <w:rPr>
                <w:rFonts w:ascii="Times New Roman" w:hAnsi="Times New Roman"/>
                <w:sz w:val="16"/>
                <w:szCs w:val="16"/>
              </w:rPr>
              <w:t>b)</w:t>
            </w:r>
            <w:r>
              <w:rPr>
                <w:rFonts w:ascii="Times New Roman" w:hAnsi="Times New Roman"/>
                <w:sz w:val="16"/>
                <w:szCs w:val="16"/>
              </w:rPr>
              <w:t xml:space="preserve"> </w:t>
            </w:r>
            <w:r w:rsidRPr="00C0290A">
              <w:rPr>
                <w:rFonts w:ascii="Times New Roman" w:hAnsi="Times New Roman"/>
                <w:sz w:val="16"/>
                <w:szCs w:val="16"/>
              </w:rPr>
              <w:t>aby verejným obstarávateľom bola dostupná podpora, pokiaľ ide o plánovanie a vykonávanie postupov obstarávania.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147</w:t>
            </w:r>
          </w:p>
          <w:p w:rsidR="00C52EEC" w:rsidRPr="001340E3" w:rsidP="00E70FC6">
            <w:pPr>
              <w:bidi w:val="0"/>
              <w:jc w:val="both"/>
              <w:rPr>
                <w:rFonts w:ascii="Times New Roman" w:hAnsi="Times New Roman"/>
                <w:sz w:val="16"/>
                <w:szCs w:val="16"/>
              </w:rPr>
            </w:pPr>
            <w:r>
              <w:rPr>
                <w:rFonts w:ascii="Times New Roman" w:hAnsi="Times New Roman"/>
                <w:sz w:val="16"/>
                <w:szCs w:val="16"/>
              </w:rPr>
              <w:t xml:space="preserve">P: a, </w:t>
            </w:r>
            <w:r w:rsidR="00E70FC6">
              <w:rPr>
                <w:rFonts w:ascii="Times New Roman" w:hAnsi="Times New Roman"/>
                <w:sz w:val="16"/>
                <w:szCs w:val="16"/>
              </w:rPr>
              <w:t>h</w:t>
            </w:r>
            <w:r>
              <w:rPr>
                <w:rFonts w:ascii="Times New Roman" w:hAnsi="Times New Roman"/>
                <w:sz w:val="16"/>
                <w:szCs w:val="16"/>
              </w:rPr>
              <w:t xml:space="preserve">), </w:t>
            </w:r>
            <w:r w:rsidR="00E70FC6">
              <w:rPr>
                <w:rFonts w:ascii="Times New Roman" w:hAnsi="Times New Roman"/>
                <w:sz w:val="16"/>
                <w:szCs w:val="16"/>
              </w:rPr>
              <w:t>i</w:t>
            </w:r>
            <w:r>
              <w:rPr>
                <w:rFonts w:ascii="Times New Roman" w:hAnsi="Times New Roman"/>
                <w:sz w:val="16"/>
                <w:szCs w:val="16"/>
              </w:rPr>
              <w:t>)</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947854">
              <w:rPr>
                <w:rFonts w:ascii="Times New Roman" w:hAnsi="Times New Roman"/>
                <w:sz w:val="16"/>
                <w:szCs w:val="16"/>
              </w:rPr>
              <w:t>Úrad</w:t>
            </w:r>
          </w:p>
          <w:p w:rsidR="00C52EEC" w:rsidRPr="00947854" w:rsidP="00517B81">
            <w:pPr>
              <w:bidi w:val="0"/>
              <w:rPr>
                <w:rFonts w:ascii="Times New Roman" w:hAnsi="Times New Roman"/>
                <w:sz w:val="16"/>
                <w:szCs w:val="16"/>
              </w:rPr>
            </w:pPr>
            <w:r w:rsidRPr="00947854">
              <w:rPr>
                <w:rFonts w:ascii="Times New Roman" w:hAnsi="Times New Roman"/>
                <w:sz w:val="16"/>
                <w:szCs w:val="16"/>
              </w:rPr>
              <w:t>a)</w:t>
            </w:r>
            <w:r>
              <w:rPr>
                <w:rFonts w:ascii="Times New Roman" w:hAnsi="Times New Roman"/>
                <w:sz w:val="16"/>
                <w:szCs w:val="16"/>
              </w:rPr>
              <w:t xml:space="preserve"> </w:t>
            </w:r>
            <w:r w:rsidRPr="00947854">
              <w:rPr>
                <w:rFonts w:ascii="Times New Roman" w:hAnsi="Times New Roman"/>
                <w:sz w:val="16"/>
                <w:szCs w:val="16"/>
              </w:rPr>
              <w:t>vypracúva koncepcie verejného obstarávania</w:t>
            </w:r>
            <w:r w:rsidR="00E70FC6">
              <w:rPr>
                <w:rFonts w:ascii="Times New Roman" w:hAnsi="Times New Roman"/>
                <w:sz w:val="16"/>
                <w:szCs w:val="16"/>
              </w:rPr>
              <w:t>,</w:t>
            </w:r>
          </w:p>
          <w:p w:rsidR="00C52EEC" w:rsidP="00517B81">
            <w:pPr>
              <w:bidi w:val="0"/>
              <w:rPr>
                <w:rFonts w:ascii="Times New Roman" w:hAnsi="Times New Roman"/>
                <w:sz w:val="16"/>
                <w:szCs w:val="16"/>
              </w:rPr>
            </w:pPr>
            <w:r w:rsidR="00E70FC6">
              <w:rPr>
                <w:rFonts w:ascii="Times New Roman" w:hAnsi="Times New Roman"/>
                <w:sz w:val="16"/>
                <w:szCs w:val="16"/>
              </w:rPr>
              <w:t>h</w:t>
            </w:r>
            <w:r>
              <w:rPr>
                <w:rFonts w:ascii="Times New Roman" w:hAnsi="Times New Roman"/>
                <w:sz w:val="16"/>
                <w:szCs w:val="16"/>
              </w:rPr>
              <w:t xml:space="preserve">) </w:t>
            </w:r>
            <w:r w:rsidRPr="00947854" w:rsidR="00E70FC6">
              <w:rPr>
                <w:rFonts w:ascii="Times New Roman" w:hAnsi="Times New Roman"/>
                <w:sz w:val="16"/>
                <w:szCs w:val="16"/>
              </w:rPr>
              <w:t>usmerňuje</w:t>
            </w:r>
            <w:r w:rsidR="00E70FC6">
              <w:rPr>
                <w:rFonts w:ascii="Times New Roman" w:hAnsi="Times New Roman"/>
                <w:sz w:val="16"/>
                <w:szCs w:val="16"/>
              </w:rPr>
              <w:t xml:space="preserve"> </w:t>
            </w:r>
            <w:r>
              <w:rPr>
                <w:rFonts w:ascii="Times New Roman" w:hAnsi="Times New Roman"/>
                <w:sz w:val="16"/>
                <w:szCs w:val="16"/>
              </w:rPr>
              <w:t>m</w:t>
            </w:r>
            <w:r w:rsidRPr="00947854">
              <w:rPr>
                <w:rFonts w:ascii="Times New Roman" w:hAnsi="Times New Roman"/>
                <w:sz w:val="16"/>
                <w:szCs w:val="16"/>
              </w:rPr>
              <w:t>etodicky účastníkov procesu verejného obstarávania</w:t>
            </w:r>
            <w:r>
              <w:rPr>
                <w:rFonts w:ascii="Times New Roman" w:hAnsi="Times New Roman"/>
                <w:sz w:val="16"/>
                <w:szCs w:val="16"/>
              </w:rPr>
              <w:t>,</w:t>
            </w:r>
          </w:p>
          <w:p w:rsidR="00C52EEC" w:rsidRPr="00947854" w:rsidP="00517B81">
            <w:pPr>
              <w:bidi w:val="0"/>
              <w:jc w:val="both"/>
              <w:rPr>
                <w:rFonts w:ascii="Times New Roman" w:hAnsi="Times New Roman"/>
                <w:sz w:val="16"/>
                <w:szCs w:val="16"/>
              </w:rPr>
            </w:pPr>
            <w:r w:rsidR="00E70FC6">
              <w:rPr>
                <w:rFonts w:ascii="Times New Roman" w:hAnsi="Times New Roman"/>
                <w:sz w:val="16"/>
                <w:szCs w:val="16"/>
              </w:rPr>
              <w:t>i</w:t>
            </w:r>
            <w:r>
              <w:rPr>
                <w:rFonts w:ascii="Times New Roman" w:hAnsi="Times New Roman"/>
                <w:sz w:val="16"/>
                <w:szCs w:val="16"/>
              </w:rPr>
              <w:t xml:space="preserve">) </w:t>
            </w:r>
            <w:r w:rsidRPr="00B34A72">
              <w:rPr>
                <w:rFonts w:ascii="Times New Roman" w:hAnsi="Times New Roman"/>
                <w:sz w:val="16"/>
                <w:szCs w:val="16"/>
              </w:rPr>
              <w:t>zverejňuje na svojom webovom sídle všetky svoje metodické usmernenia pre účastníkov procesu verejného obstarávania a všetky svoje rozhodnutia, ktoré sú výsledkom dohľadu nad verejným obstarávaním,</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83</w:t>
            </w:r>
          </w:p>
          <w:p w:rsidR="00C52EEC"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C0290A">
              <w:rPr>
                <w:rFonts w:ascii="Times New Roman" w:hAnsi="Times New Roman"/>
                <w:sz w:val="16"/>
                <w:szCs w:val="16"/>
              </w:rPr>
              <w:t>Bez toho, aby boli dotknuté všeobecné postupy a pracovné metódy, ktoré Komisia zaviedla pre svoju komunikáciu a kontakty s členskými štátmi, členské štáty určia referenčný bod pre spoluprácu s Komisiou, pokiaľ ide o uplatňovania právnych predpisov o verejnom obstarávaní.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E70FC6">
              <w:rPr>
                <w:rFonts w:ascii="Times New Roman" w:hAnsi="Times New Roman"/>
                <w:sz w:val="16"/>
                <w:szCs w:val="16"/>
              </w:rPr>
              <w:t>§: 149</w:t>
            </w:r>
          </w:p>
          <w:p w:rsidR="00C52EEC" w:rsidP="00517B81">
            <w:pPr>
              <w:bidi w:val="0"/>
              <w:jc w:val="both"/>
              <w:rPr>
                <w:rFonts w:ascii="Times New Roman" w:hAnsi="Times New Roman"/>
                <w:sz w:val="16"/>
                <w:szCs w:val="16"/>
              </w:rPr>
            </w:pPr>
            <w:r>
              <w:rPr>
                <w:rFonts w:ascii="Times New Roman" w:hAnsi="Times New Roman"/>
                <w:sz w:val="16"/>
                <w:szCs w:val="16"/>
              </w:rPr>
              <w:t>O: 1</w:t>
            </w:r>
          </w:p>
          <w:p w:rsidR="00C52EEC" w:rsidRPr="001340E3" w:rsidP="00517B81">
            <w:pPr>
              <w:bidi w:val="0"/>
              <w:jc w:val="both"/>
              <w:rPr>
                <w:rFonts w:ascii="Times New Roman" w:hAnsi="Times New Roman"/>
                <w:sz w:val="16"/>
                <w:szCs w:val="16"/>
              </w:rPr>
            </w:pPr>
            <w:r w:rsidR="00E70FC6">
              <w:rPr>
                <w:rFonts w:ascii="Times New Roman" w:hAnsi="Times New Roman"/>
                <w:sz w:val="16"/>
                <w:szCs w:val="16"/>
              </w:rPr>
              <w:t>P: 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947854">
              <w:rPr>
                <w:rFonts w:ascii="Times New Roman" w:hAnsi="Times New Roman"/>
                <w:sz w:val="16"/>
                <w:szCs w:val="16"/>
              </w:rPr>
              <w:t>Úrad</w:t>
            </w:r>
          </w:p>
          <w:p w:rsidR="00C52EEC" w:rsidRPr="001340E3" w:rsidP="00517B81">
            <w:pPr>
              <w:bidi w:val="0"/>
              <w:rPr>
                <w:rFonts w:ascii="Times New Roman" w:hAnsi="Times New Roman"/>
                <w:sz w:val="16"/>
                <w:szCs w:val="16"/>
              </w:rPr>
            </w:pPr>
            <w:r w:rsidR="00E70FC6">
              <w:rPr>
                <w:rFonts w:ascii="Times New Roman" w:hAnsi="Times New Roman"/>
                <w:sz w:val="16"/>
                <w:szCs w:val="16"/>
              </w:rPr>
              <w:t>c</w:t>
            </w:r>
            <w:r>
              <w:rPr>
                <w:rFonts w:ascii="Times New Roman" w:hAnsi="Times New Roman"/>
                <w:sz w:val="16"/>
                <w:szCs w:val="16"/>
              </w:rPr>
              <w:t xml:space="preserve">) </w:t>
            </w:r>
            <w:r w:rsidRPr="00947854">
              <w:rPr>
                <w:rFonts w:ascii="Times New Roman" w:hAnsi="Times New Roman"/>
                <w:sz w:val="16"/>
                <w:szCs w:val="16"/>
              </w:rPr>
              <w:t>oznamuje Európskej komisii znenie platných všeobecne záväzných právnych predpisov v oblasti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83</w:t>
            </w:r>
          </w:p>
          <w:p w:rsidR="00C52EEC" w:rsidP="00517B81">
            <w:pPr>
              <w:bidi w:val="0"/>
              <w:rPr>
                <w:rFonts w:ascii="Times New Roman" w:hAnsi="Times New Roman"/>
                <w:sz w:val="16"/>
                <w:szCs w:val="16"/>
              </w:rPr>
            </w:pPr>
            <w:r>
              <w:rPr>
                <w:rFonts w:ascii="Times New Roman" w:hAnsi="Times New Roman"/>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Verejní obstarávatelia aspoň počas trvania zákazky uchovávajú kópie všetkých uzavretých zmlúv s hodnotou rovnajúcou sa alebo vyššou ako:</w:t>
            </w:r>
          </w:p>
          <w:p w:rsidR="00C52EEC" w:rsidRPr="00C0290A" w:rsidP="00517B81">
            <w:pPr>
              <w:bidi w:val="0"/>
              <w:jc w:val="both"/>
              <w:rPr>
                <w:rFonts w:ascii="Times New Roman" w:hAnsi="Times New Roman"/>
                <w:sz w:val="16"/>
                <w:szCs w:val="16"/>
              </w:rPr>
            </w:pPr>
          </w:p>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a)</w:t>
            </w:r>
            <w:r>
              <w:rPr>
                <w:rFonts w:ascii="Times New Roman" w:hAnsi="Times New Roman"/>
                <w:sz w:val="16"/>
                <w:szCs w:val="16"/>
              </w:rPr>
              <w:t xml:space="preserve"> </w:t>
            </w:r>
            <w:r w:rsidRPr="00C0290A">
              <w:rPr>
                <w:rFonts w:ascii="Times New Roman" w:hAnsi="Times New Roman"/>
                <w:sz w:val="16"/>
                <w:szCs w:val="16"/>
              </w:rPr>
              <w:t>1 000 000 EUR v prípade verejných zákaziek na dodanie tovaru alebo poskytnutie služieb;</w:t>
            </w:r>
          </w:p>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 xml:space="preserve"> </w:t>
            </w:r>
          </w:p>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b)</w:t>
            </w:r>
            <w:r>
              <w:rPr>
                <w:rFonts w:ascii="Times New Roman" w:hAnsi="Times New Roman"/>
                <w:sz w:val="16"/>
                <w:szCs w:val="16"/>
              </w:rPr>
              <w:t xml:space="preserve"> </w:t>
            </w:r>
            <w:r w:rsidRPr="00C0290A">
              <w:rPr>
                <w:rFonts w:ascii="Times New Roman" w:hAnsi="Times New Roman"/>
                <w:sz w:val="16"/>
                <w:szCs w:val="16"/>
              </w:rPr>
              <w:t>10 000 000 EUR v prípade verejných zákaziek na uskutočnenie stavebných prác.</w:t>
            </w:r>
          </w:p>
          <w:p w:rsidR="00C52EEC" w:rsidRPr="00C0290A" w:rsidP="00517B81">
            <w:pPr>
              <w:bidi w:val="0"/>
              <w:jc w:val="both"/>
              <w:rPr>
                <w:rFonts w:ascii="Times New Roman" w:hAnsi="Times New Roman"/>
                <w:sz w:val="16"/>
                <w:szCs w:val="16"/>
              </w:rPr>
            </w:pPr>
            <w:r w:rsidRPr="00C0290A">
              <w:rPr>
                <w:rFonts w:ascii="Times New Roman" w:hAnsi="Times New Roman"/>
                <w:sz w:val="16"/>
                <w:szCs w:val="16"/>
              </w:rPr>
              <w:t xml:space="preserve"> </w:t>
            </w:r>
          </w:p>
          <w:p w:rsidR="00C52EEC" w:rsidRPr="00A27313" w:rsidP="00517B81">
            <w:pPr>
              <w:bidi w:val="0"/>
              <w:jc w:val="both"/>
              <w:rPr>
                <w:rFonts w:ascii="Times New Roman" w:hAnsi="Times New Roman"/>
                <w:sz w:val="16"/>
                <w:szCs w:val="16"/>
              </w:rPr>
            </w:pPr>
            <w:r w:rsidRPr="00C0290A">
              <w:rPr>
                <w:rFonts w:ascii="Times New Roman" w:hAnsi="Times New Roman"/>
                <w:sz w:val="16"/>
                <w:szCs w:val="16"/>
              </w:rPr>
              <w:t>Verejní obstarávatelia k týmto zmluvám poskytnú prístup; prístup ku konkrétnym dokumentom alebo informačným položkám sa však môže zamietnuť v rozsahu a za podmienok ustanovených v uplatniteľných pravidlách Únie alebo vnútroštátnych pravidlách o prístupe k dokumentom a ochrane údajov.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Pr>
                <w:rFonts w:ascii="Times New Roman" w:hAnsi="Times New Roman"/>
                <w:sz w:val="16"/>
                <w:szCs w:val="16"/>
              </w:rPr>
              <w:t>§: 21</w:t>
            </w:r>
          </w:p>
          <w:p w:rsidR="00C52EEC" w:rsidRPr="001340E3" w:rsidP="00517B81">
            <w:pPr>
              <w:bidi w:val="0"/>
              <w:jc w:val="both"/>
              <w:rPr>
                <w:rFonts w:ascii="Times New Roman" w:hAnsi="Times New Roman"/>
                <w:sz w:val="16"/>
                <w:szCs w:val="16"/>
              </w:rPr>
            </w:pPr>
            <w:r>
              <w:rPr>
                <w:rFonts w:ascii="Times New Roman" w:hAnsi="Times New Roman"/>
                <w:sz w:val="16"/>
                <w:szCs w:val="16"/>
              </w:rPr>
              <w:t>O: 1,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E53661" w:rsidP="00517B81">
            <w:pPr>
              <w:bidi w:val="0"/>
              <w:rPr>
                <w:rFonts w:ascii="Times New Roman" w:hAnsi="Times New Roman"/>
                <w:sz w:val="16"/>
                <w:szCs w:val="16"/>
              </w:rPr>
            </w:pPr>
            <w:r w:rsidRPr="00E53661">
              <w:rPr>
                <w:rFonts w:ascii="Times New Roman" w:hAnsi="Times New Roman"/>
                <w:sz w:val="16"/>
                <w:szCs w:val="16"/>
              </w:rPr>
              <w:t>(1</w:t>
            </w:r>
            <w:r>
              <w:rPr>
                <w:rFonts w:ascii="Times New Roman" w:hAnsi="Times New Roman"/>
                <w:sz w:val="16"/>
                <w:szCs w:val="16"/>
              </w:rPr>
              <w:t xml:space="preserve">) </w:t>
            </w:r>
            <w:r w:rsidRPr="00E53661">
              <w:rPr>
                <w:rFonts w:ascii="Times New Roman" w:hAnsi="Times New Roman"/>
                <w:sz w:val="16"/>
                <w:szCs w:val="16"/>
              </w:rPr>
              <w:t xml:space="preserve">Verejný obstarávateľ a obstarávateľ sú povinní zdokumentovať celý priebeh verejného obstarávania s dôrazom na preskúmateľnosť rozhodnutí prijatých vo všetkých fázach verejného obstarávania, bez ohľadu na použité prostriedky komunikácie. Na tento účel evidujú kompletnú dokumentáciu, ktorú uchovávajú päť rokov od uzavretia zmluvy, rámcovej dohody alebo koncesnej zmluvy; </w:t>
            </w:r>
            <w:r>
              <w:rPr>
                <w:rFonts w:ascii="Times New Roman" w:hAnsi="Times New Roman"/>
                <w:sz w:val="16"/>
                <w:szCs w:val="16"/>
              </w:rPr>
              <w:t xml:space="preserve">rovnopis </w:t>
            </w:r>
            <w:r w:rsidRPr="00E53661">
              <w:rPr>
                <w:rFonts w:ascii="Times New Roman" w:hAnsi="Times New Roman"/>
                <w:sz w:val="16"/>
                <w:szCs w:val="16"/>
              </w:rPr>
              <w:t>zmluvy, rámcovej dohody alebo koncesnej zmluvy uchovávajú počas celej doby jej trvania.</w:t>
            </w:r>
          </w:p>
          <w:p w:rsidR="00C52EEC" w:rsidRPr="00E53661" w:rsidP="00517B81">
            <w:pPr>
              <w:bidi w:val="0"/>
              <w:rPr>
                <w:rFonts w:ascii="Times New Roman" w:hAnsi="Times New Roman"/>
                <w:sz w:val="16"/>
                <w:szCs w:val="16"/>
              </w:rPr>
            </w:pPr>
          </w:p>
          <w:p w:rsidR="00C52EEC" w:rsidRPr="001340E3" w:rsidP="00517B81">
            <w:pPr>
              <w:bidi w:val="0"/>
              <w:rPr>
                <w:rFonts w:ascii="Times New Roman" w:hAnsi="Times New Roman"/>
                <w:sz w:val="16"/>
                <w:szCs w:val="16"/>
              </w:rPr>
            </w:pPr>
            <w:r w:rsidRPr="00E53661">
              <w:rPr>
                <w:rFonts w:ascii="Times New Roman" w:hAnsi="Times New Roman"/>
                <w:sz w:val="16"/>
                <w:szCs w:val="16"/>
              </w:rPr>
              <w:t>Verejný obstarávateľ a obs</w:t>
            </w:r>
            <w:r>
              <w:rPr>
                <w:rFonts w:ascii="Times New Roman" w:hAnsi="Times New Roman"/>
                <w:sz w:val="16"/>
                <w:szCs w:val="16"/>
              </w:rPr>
              <w:t>tarávateľ na požiadanie predložia</w:t>
            </w:r>
            <w:r w:rsidRPr="00E53661">
              <w:rPr>
                <w:rFonts w:ascii="Times New Roman" w:hAnsi="Times New Roman"/>
                <w:sz w:val="16"/>
                <w:szCs w:val="16"/>
              </w:rPr>
              <w:t xml:space="preserve"> správu podľa odseku 3 alebo kompletnú dokumentáciu Európskej komisii, úradu, Protimonopolnému úradu Slovenskej republiky, súdom a orgánom činným v trestnom konaní, ako aj ďalším kontrolným orgánom, ak tak ustanovuje zákon.</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84</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Verejní obstarávatelia vypracujú pre každú zákazku, rámcovú dohodu, na ktorú sa vzťahuje táto smernica, a pre každé zriadenie dynamického nákupného systému písomnú správu, ktorá obsahuje aspoň tieto informácie:</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a)</w:t>
            </w:r>
            <w:r>
              <w:rPr>
                <w:rFonts w:ascii="Times New Roman" w:hAnsi="Times New Roman"/>
                <w:sz w:val="16"/>
                <w:szCs w:val="16"/>
              </w:rPr>
              <w:t xml:space="preserve"> </w:t>
            </w:r>
            <w:r w:rsidRPr="009E4F7C">
              <w:rPr>
                <w:rFonts w:ascii="Times New Roman" w:hAnsi="Times New Roman"/>
                <w:sz w:val="16"/>
                <w:szCs w:val="16"/>
              </w:rPr>
              <w:t>názov a adresu verejného obstarávateľa, predmet a hodnotu zákazky, rámcovej dohody alebo dynamického nákupného systému;</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b)</w:t>
            </w:r>
            <w:r>
              <w:rPr>
                <w:rFonts w:ascii="Times New Roman" w:hAnsi="Times New Roman"/>
                <w:sz w:val="16"/>
                <w:szCs w:val="16"/>
              </w:rPr>
              <w:t xml:space="preserve"> </w:t>
            </w:r>
            <w:r w:rsidRPr="009E4F7C">
              <w:rPr>
                <w:rFonts w:ascii="Times New Roman" w:hAnsi="Times New Roman"/>
                <w:sz w:val="16"/>
                <w:szCs w:val="16"/>
              </w:rPr>
              <w:t>v relevantných prípadoch výsledky kvalitatívneho výberu a/alebo zníženia počtov podľa článkov 65 a 66, konkrétne:</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i)</w:t>
            </w:r>
            <w:r>
              <w:rPr>
                <w:rFonts w:ascii="Times New Roman" w:hAnsi="Times New Roman"/>
                <w:sz w:val="16"/>
                <w:szCs w:val="16"/>
              </w:rPr>
              <w:t xml:space="preserve"> </w:t>
            </w:r>
            <w:r w:rsidRPr="009E4F7C">
              <w:rPr>
                <w:rFonts w:ascii="Times New Roman" w:hAnsi="Times New Roman"/>
                <w:sz w:val="16"/>
                <w:szCs w:val="16"/>
              </w:rPr>
              <w:t>názvy vybraných záujemcov alebo uchádzačov a dôvody ich výberu;</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ii)</w:t>
            </w:r>
            <w:r>
              <w:rPr>
                <w:rFonts w:ascii="Times New Roman" w:hAnsi="Times New Roman"/>
                <w:sz w:val="16"/>
                <w:szCs w:val="16"/>
              </w:rPr>
              <w:t xml:space="preserve"> </w:t>
            </w:r>
            <w:r w:rsidRPr="009E4F7C">
              <w:rPr>
                <w:rFonts w:ascii="Times New Roman" w:hAnsi="Times New Roman"/>
                <w:sz w:val="16"/>
                <w:szCs w:val="16"/>
              </w:rPr>
              <w:t>názvy zamietnutých záujemcov alebo uchádzačov a dôvody ich zamietnutia;</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c)</w:t>
            </w:r>
            <w:r>
              <w:rPr>
                <w:rFonts w:ascii="Times New Roman" w:hAnsi="Times New Roman"/>
                <w:sz w:val="16"/>
                <w:szCs w:val="16"/>
              </w:rPr>
              <w:t xml:space="preserve"> </w:t>
            </w:r>
            <w:r w:rsidRPr="009E4F7C">
              <w:rPr>
                <w:rFonts w:ascii="Times New Roman" w:hAnsi="Times New Roman"/>
                <w:sz w:val="16"/>
                <w:szCs w:val="16"/>
              </w:rPr>
              <w:t>dôvody zamietnutia ponúk považovaných za neobvykle nízke;</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d)</w:t>
            </w:r>
            <w:r>
              <w:rPr>
                <w:rFonts w:ascii="Times New Roman" w:hAnsi="Times New Roman"/>
                <w:sz w:val="16"/>
                <w:szCs w:val="16"/>
              </w:rPr>
              <w:t xml:space="preserve"> </w:t>
            </w:r>
            <w:r w:rsidRPr="009E4F7C">
              <w:rPr>
                <w:rFonts w:ascii="Times New Roman" w:hAnsi="Times New Roman"/>
                <w:sz w:val="16"/>
                <w:szCs w:val="16"/>
              </w:rPr>
              <w:t>názov úspešného uchádzača a dôvody, prečo bola vybraná jeho ponuka, a v prípade, že je to známe, časť zákazky alebo rámcovej dohody, ktorú má úspešný uchádzač v úmysle zadať ako subdodávku tretím stranám; a ak je to v tom čase známe, názvy subdodávateľov hlavného dodávateľa, ak existujú;</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e)</w:t>
            </w:r>
            <w:r>
              <w:rPr>
                <w:rFonts w:ascii="Times New Roman" w:hAnsi="Times New Roman"/>
                <w:sz w:val="16"/>
                <w:szCs w:val="16"/>
              </w:rPr>
              <w:t xml:space="preserve"> </w:t>
            </w:r>
            <w:r w:rsidRPr="009E4F7C">
              <w:rPr>
                <w:rFonts w:ascii="Times New Roman" w:hAnsi="Times New Roman"/>
                <w:sz w:val="16"/>
                <w:szCs w:val="16"/>
              </w:rPr>
              <w:t>v prípade rokovacích konaní a súťažných dialógov okolnosti stanovené v článku 26, ktoré odôvodňujú použitie týchto postupov;</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f)</w:t>
            </w:r>
            <w:r>
              <w:rPr>
                <w:rFonts w:ascii="Times New Roman" w:hAnsi="Times New Roman"/>
                <w:sz w:val="16"/>
                <w:szCs w:val="16"/>
              </w:rPr>
              <w:t xml:space="preserve"> </w:t>
            </w:r>
            <w:r w:rsidRPr="009E4F7C">
              <w:rPr>
                <w:rFonts w:ascii="Times New Roman" w:hAnsi="Times New Roman"/>
                <w:sz w:val="16"/>
                <w:szCs w:val="16"/>
              </w:rPr>
              <w:t>v prípade rokovacích konaní bez predchádzajúceho zverejnenia okolnosti uvedené v článku 32, ktoré odôvodňujú použitie tohto konania;</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g)</w:t>
            </w:r>
            <w:r>
              <w:rPr>
                <w:rFonts w:ascii="Times New Roman" w:hAnsi="Times New Roman"/>
                <w:sz w:val="16"/>
                <w:szCs w:val="16"/>
              </w:rPr>
              <w:t xml:space="preserve"> </w:t>
            </w:r>
            <w:r w:rsidRPr="009E4F7C">
              <w:rPr>
                <w:rFonts w:ascii="Times New Roman" w:hAnsi="Times New Roman"/>
                <w:sz w:val="16"/>
                <w:szCs w:val="16"/>
              </w:rPr>
              <w:t>v prípade, že je to uplatniteľné, dôvody, prečo sa verejný obstarávateľ rozhodol nezadať zákazku alebo neuzavrieť rámcovú dohodu alebo nezriadiť dynamický nákupný systém;</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h)</w:t>
            </w:r>
            <w:r>
              <w:rPr>
                <w:rFonts w:ascii="Times New Roman" w:hAnsi="Times New Roman"/>
                <w:sz w:val="16"/>
                <w:szCs w:val="16"/>
              </w:rPr>
              <w:t xml:space="preserve"> </w:t>
            </w:r>
            <w:r w:rsidRPr="009E4F7C">
              <w:rPr>
                <w:rFonts w:ascii="Times New Roman" w:hAnsi="Times New Roman"/>
                <w:sz w:val="16"/>
                <w:szCs w:val="16"/>
              </w:rPr>
              <w:t>v prípade, že je to uplatniteľné, dôvody, prečo sa na predkladanie ponúk použili iné ako elektronické prostriedky komunikácie;</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i)</w:t>
            </w:r>
            <w:r>
              <w:rPr>
                <w:rFonts w:ascii="Times New Roman" w:hAnsi="Times New Roman"/>
                <w:sz w:val="16"/>
                <w:szCs w:val="16"/>
              </w:rPr>
              <w:t xml:space="preserve"> </w:t>
            </w:r>
            <w:r w:rsidRPr="009E4F7C">
              <w:rPr>
                <w:rFonts w:ascii="Times New Roman" w:hAnsi="Times New Roman"/>
                <w:sz w:val="16"/>
                <w:szCs w:val="16"/>
              </w:rPr>
              <w:t>keď to prichádza do úvahy, zistené konflikty záujmov a následne prijaté opatrenia.</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 xml:space="preserve"> </w:t>
            </w:r>
          </w:p>
          <w:p w:rsidR="00C52EEC" w:rsidRPr="009E4F7C" w:rsidP="00517B81">
            <w:pPr>
              <w:bidi w:val="0"/>
              <w:jc w:val="both"/>
              <w:rPr>
                <w:rFonts w:ascii="Times New Roman" w:hAnsi="Times New Roman"/>
                <w:sz w:val="16"/>
                <w:szCs w:val="16"/>
              </w:rPr>
            </w:pPr>
            <w:r w:rsidRPr="009E4F7C">
              <w:rPr>
                <w:rFonts w:ascii="Times New Roman" w:hAnsi="Times New Roman"/>
                <w:sz w:val="16"/>
                <w:szCs w:val="16"/>
              </w:rPr>
              <w:t>Táto správa sa nevyžaduje v súvislosti so zákazkami, ktoré vychádzajú z rámcových dohôd v prípadoch, keď sú tieto dohody uzavreté v súlade s článkom 33 ods. 3 alebo článkom 33 ods. 4 písm. a).</w:t>
            </w:r>
          </w:p>
          <w:p w:rsidR="00C52EEC" w:rsidRPr="009E4F7C"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9E4F7C">
              <w:rPr>
                <w:rFonts w:ascii="Times New Roman" w:hAnsi="Times New Roman"/>
                <w:sz w:val="16"/>
                <w:szCs w:val="16"/>
              </w:rPr>
              <w:t>Pokiaľ oznámenie o výsledku verejného obstarávania pripravené podľa článku 50 alebo článku 75 ods. 2 obsahuje informácie požadované v tomto odseku, verejní obstarávatelia môžu odkazovať na toto oznámenie.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F1784">
              <w:rPr>
                <w:rFonts w:ascii="Times New Roman" w:hAnsi="Times New Roman"/>
                <w:sz w:val="16"/>
                <w:szCs w:val="16"/>
              </w:rPr>
              <w:t>§: 24</w:t>
            </w:r>
          </w:p>
          <w:p w:rsidR="00C52EEC" w:rsidP="00517B81">
            <w:pPr>
              <w:bidi w:val="0"/>
              <w:jc w:val="both"/>
              <w:rPr>
                <w:rFonts w:ascii="Times New Roman" w:hAnsi="Times New Roman"/>
                <w:sz w:val="16"/>
                <w:szCs w:val="16"/>
              </w:rPr>
            </w:pPr>
            <w:r>
              <w:rPr>
                <w:rFonts w:ascii="Times New Roman" w:hAnsi="Times New Roman"/>
                <w:sz w:val="16"/>
                <w:szCs w:val="16"/>
              </w:rPr>
              <w:t>O: 2</w:t>
            </w: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p>
          <w:p w:rsidR="00C52EEC" w:rsidP="00517B81">
            <w:pPr>
              <w:bidi w:val="0"/>
              <w:jc w:val="both"/>
              <w:rPr>
                <w:rFonts w:ascii="Times New Roman" w:hAnsi="Times New Roman"/>
                <w:sz w:val="16"/>
                <w:szCs w:val="16"/>
              </w:rPr>
            </w:pPr>
            <w:r w:rsidR="004F1784">
              <w:rPr>
                <w:rFonts w:ascii="Times New Roman" w:hAnsi="Times New Roman"/>
                <w:sz w:val="16"/>
                <w:szCs w:val="16"/>
              </w:rPr>
              <w:t>§: 24</w:t>
            </w:r>
          </w:p>
          <w:p w:rsidR="00C52EEC" w:rsidP="00517B81">
            <w:pPr>
              <w:bidi w:val="0"/>
              <w:jc w:val="both"/>
              <w:rPr>
                <w:rFonts w:ascii="Times New Roman" w:hAnsi="Times New Roman"/>
                <w:sz w:val="16"/>
                <w:szCs w:val="16"/>
              </w:rPr>
            </w:pPr>
            <w:r>
              <w:rPr>
                <w:rFonts w:ascii="Times New Roman" w:hAnsi="Times New Roman"/>
                <w:sz w:val="16"/>
                <w:szCs w:val="16"/>
              </w:rPr>
              <w:t>O: 3</w:t>
            </w:r>
          </w:p>
          <w:p w:rsidR="00C52EEC" w:rsidRPr="001340E3" w:rsidP="00517B81">
            <w:pPr>
              <w:bidi w:val="0"/>
              <w:jc w:val="both"/>
              <w:rPr>
                <w:rFonts w:ascii="Times New Roman" w:hAnsi="Times New Roman"/>
                <w:sz w:val="16"/>
                <w:szCs w:val="16"/>
              </w:rPr>
            </w:pPr>
            <w:r>
              <w:rPr>
                <w:rFonts w:ascii="Times New Roman" w:hAnsi="Times New Roman"/>
                <w:sz w:val="16"/>
                <w:szCs w:val="16"/>
              </w:rPr>
              <w:t>P: a), d), e), f), g),  h), k), l), m)</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E53661" w:rsidP="00517B81">
            <w:pPr>
              <w:bidi w:val="0"/>
              <w:rPr>
                <w:rFonts w:ascii="Times New Roman" w:hAnsi="Times New Roman"/>
                <w:sz w:val="16"/>
                <w:szCs w:val="16"/>
              </w:rPr>
            </w:pPr>
            <w:r w:rsidRPr="00E53661">
              <w:rPr>
                <w:rFonts w:ascii="Times New Roman" w:hAnsi="Times New Roman"/>
                <w:sz w:val="16"/>
                <w:szCs w:val="16"/>
              </w:rPr>
              <w:t>(2) Verejný obsta</w:t>
            </w:r>
            <w:r>
              <w:rPr>
                <w:rFonts w:ascii="Times New Roman" w:hAnsi="Times New Roman"/>
                <w:sz w:val="16"/>
                <w:szCs w:val="16"/>
              </w:rPr>
              <w:t>rávateľ a obstarávateľ vypracujú</w:t>
            </w:r>
            <w:r w:rsidRPr="00E53661">
              <w:rPr>
                <w:rFonts w:ascii="Times New Roman" w:hAnsi="Times New Roman"/>
                <w:sz w:val="16"/>
                <w:szCs w:val="16"/>
              </w:rPr>
              <w:t xml:space="preserve"> písomnú správu o každej zákazke, rámcovej dohode, koncesii, súťaži návrhov a o každom zriadení dynamického nákupného systému. </w:t>
            </w:r>
          </w:p>
          <w:p w:rsidR="00C52EEC" w:rsidRPr="00E53661" w:rsidP="00517B81">
            <w:pPr>
              <w:bidi w:val="0"/>
              <w:rPr>
                <w:rFonts w:ascii="Times New Roman" w:hAnsi="Times New Roman"/>
                <w:sz w:val="16"/>
                <w:szCs w:val="16"/>
              </w:rPr>
            </w:pPr>
          </w:p>
          <w:p w:rsidR="00C52EEC" w:rsidRPr="00E53661" w:rsidP="00517B81">
            <w:pPr>
              <w:bidi w:val="0"/>
              <w:rPr>
                <w:rFonts w:ascii="Times New Roman" w:hAnsi="Times New Roman"/>
                <w:sz w:val="16"/>
                <w:szCs w:val="16"/>
              </w:rPr>
            </w:pPr>
            <w:r w:rsidRPr="00E53661">
              <w:rPr>
                <w:rFonts w:ascii="Times New Roman" w:hAnsi="Times New Roman"/>
                <w:sz w:val="16"/>
                <w:szCs w:val="16"/>
              </w:rPr>
              <w:t xml:space="preserve">(3) Správa obsahuje najmä </w:t>
            </w:r>
          </w:p>
          <w:p w:rsidR="00C52EEC" w:rsidRPr="00E53661" w:rsidP="00517B81">
            <w:pPr>
              <w:bidi w:val="0"/>
              <w:rPr>
                <w:rFonts w:ascii="Times New Roman" w:hAnsi="Times New Roman"/>
                <w:sz w:val="16"/>
                <w:szCs w:val="16"/>
              </w:rPr>
            </w:pPr>
            <w:r w:rsidRPr="00E53661">
              <w:rPr>
                <w:rFonts w:ascii="Times New Roman" w:hAnsi="Times New Roman"/>
                <w:sz w:val="16"/>
                <w:szCs w:val="16"/>
              </w:rPr>
              <w:t>a)</w:t>
            </w:r>
            <w:r>
              <w:rPr>
                <w:rFonts w:ascii="Times New Roman" w:hAnsi="Times New Roman"/>
                <w:sz w:val="16"/>
                <w:szCs w:val="16"/>
              </w:rPr>
              <w:t xml:space="preserve"> </w:t>
            </w:r>
            <w:r w:rsidRPr="00E53661">
              <w:rPr>
                <w:rFonts w:ascii="Times New Roman" w:hAnsi="Times New Roman"/>
                <w:sz w:val="16"/>
                <w:szCs w:val="16"/>
              </w:rPr>
              <w:t xml:space="preserve">identifikáciu verejného obstarávateľa alebo obstarávateľa, predmet a hodnotu zákazky, koncesie, rámcovej dohody alebo dynamického nákupného systému, </w:t>
            </w:r>
          </w:p>
          <w:p w:rsidR="00C52EEC" w:rsidRPr="00E53661" w:rsidP="00517B81">
            <w:pPr>
              <w:bidi w:val="0"/>
              <w:rPr>
                <w:rFonts w:ascii="Times New Roman" w:hAnsi="Times New Roman"/>
                <w:sz w:val="16"/>
                <w:szCs w:val="16"/>
              </w:rPr>
            </w:pPr>
            <w:r w:rsidRPr="00E53661">
              <w:rPr>
                <w:rFonts w:ascii="Times New Roman" w:hAnsi="Times New Roman"/>
                <w:sz w:val="16"/>
                <w:szCs w:val="16"/>
              </w:rPr>
              <w:t>d)</w:t>
            </w:r>
            <w:r>
              <w:rPr>
                <w:rFonts w:ascii="Times New Roman" w:hAnsi="Times New Roman"/>
                <w:sz w:val="16"/>
                <w:szCs w:val="16"/>
              </w:rPr>
              <w:t xml:space="preserve"> </w:t>
            </w:r>
            <w:r w:rsidRPr="00E53661">
              <w:rPr>
                <w:rFonts w:ascii="Times New Roman" w:hAnsi="Times New Roman"/>
                <w:sz w:val="16"/>
                <w:szCs w:val="16"/>
              </w:rPr>
              <w:t xml:space="preserve">identifikáciu vybratých záujemcov a odôvodnenie ich výberu, </w:t>
            </w:r>
          </w:p>
          <w:p w:rsidR="00C52EEC" w:rsidRPr="00E53661" w:rsidP="00517B81">
            <w:pPr>
              <w:bidi w:val="0"/>
              <w:rPr>
                <w:rFonts w:ascii="Times New Roman" w:hAnsi="Times New Roman"/>
                <w:sz w:val="16"/>
                <w:szCs w:val="16"/>
              </w:rPr>
            </w:pPr>
            <w:r w:rsidRPr="00E53661">
              <w:rPr>
                <w:rFonts w:ascii="Times New Roman" w:hAnsi="Times New Roman"/>
                <w:sz w:val="16"/>
                <w:szCs w:val="16"/>
              </w:rPr>
              <w:t>e)</w:t>
            </w:r>
            <w:r>
              <w:rPr>
                <w:rFonts w:ascii="Times New Roman" w:hAnsi="Times New Roman"/>
                <w:sz w:val="16"/>
                <w:szCs w:val="16"/>
              </w:rPr>
              <w:t xml:space="preserve"> </w:t>
            </w:r>
            <w:r w:rsidRPr="00E53661">
              <w:rPr>
                <w:rFonts w:ascii="Times New Roman" w:hAnsi="Times New Roman"/>
                <w:sz w:val="16"/>
                <w:szCs w:val="16"/>
              </w:rPr>
              <w:t xml:space="preserve">identifikáciu vylúčených uchádzačov alebo záujemcov a odôvodnenie ich vylúčenia, </w:t>
            </w:r>
          </w:p>
          <w:p w:rsidR="00C52EEC" w:rsidRPr="00E53661" w:rsidP="00517B81">
            <w:pPr>
              <w:bidi w:val="0"/>
              <w:rPr>
                <w:rFonts w:ascii="Times New Roman" w:hAnsi="Times New Roman"/>
                <w:sz w:val="16"/>
                <w:szCs w:val="16"/>
              </w:rPr>
            </w:pPr>
            <w:r w:rsidRPr="00E53661">
              <w:rPr>
                <w:rFonts w:ascii="Times New Roman" w:hAnsi="Times New Roman"/>
                <w:sz w:val="16"/>
                <w:szCs w:val="16"/>
              </w:rPr>
              <w:t>f)</w:t>
            </w:r>
            <w:r>
              <w:rPr>
                <w:rFonts w:ascii="Times New Roman" w:hAnsi="Times New Roman"/>
                <w:sz w:val="16"/>
                <w:szCs w:val="16"/>
              </w:rPr>
              <w:t xml:space="preserve"> </w:t>
            </w:r>
            <w:r w:rsidRPr="00E53661">
              <w:rPr>
                <w:rFonts w:ascii="Times New Roman" w:hAnsi="Times New Roman"/>
                <w:sz w:val="16"/>
                <w:szCs w:val="16"/>
              </w:rPr>
              <w:t xml:space="preserve">odôvodnenie vylúčenia mimoriadne nízkych ponúk, </w:t>
            </w:r>
          </w:p>
          <w:p w:rsidR="00C52EEC" w:rsidRPr="00E53661" w:rsidP="00517B81">
            <w:pPr>
              <w:bidi w:val="0"/>
              <w:rPr>
                <w:rFonts w:ascii="Times New Roman" w:hAnsi="Times New Roman"/>
                <w:sz w:val="16"/>
                <w:szCs w:val="16"/>
              </w:rPr>
            </w:pPr>
            <w:r w:rsidRPr="00E53661">
              <w:rPr>
                <w:rFonts w:ascii="Times New Roman" w:hAnsi="Times New Roman"/>
                <w:sz w:val="16"/>
                <w:szCs w:val="16"/>
              </w:rPr>
              <w:t>g)</w:t>
            </w:r>
            <w:r>
              <w:rPr>
                <w:rFonts w:ascii="Times New Roman" w:hAnsi="Times New Roman"/>
                <w:sz w:val="16"/>
                <w:szCs w:val="16"/>
              </w:rPr>
              <w:t xml:space="preserve"> </w:t>
            </w:r>
            <w:r w:rsidRPr="00E53661">
              <w:rPr>
                <w:rFonts w:ascii="Times New Roman" w:hAnsi="Times New Roman"/>
                <w:sz w:val="16"/>
                <w:szCs w:val="16"/>
              </w:rPr>
              <w:t xml:space="preserve">identifikáciu úspešného uchádzača a odôvodnenie výberu jeho ponuky, podiel zákazky alebo rámcovej dohody, ktorý úspešný uchádzač má v úmysle zadať subdodávateľom a ich identifikáciu, ak sú známi, </w:t>
            </w:r>
          </w:p>
          <w:p w:rsidR="00C52EEC" w:rsidRPr="00E53661" w:rsidP="00517B81">
            <w:pPr>
              <w:bidi w:val="0"/>
              <w:rPr>
                <w:rFonts w:ascii="Times New Roman" w:hAnsi="Times New Roman"/>
                <w:sz w:val="16"/>
                <w:szCs w:val="16"/>
              </w:rPr>
            </w:pPr>
            <w:r w:rsidRPr="00E53661">
              <w:rPr>
                <w:rFonts w:ascii="Times New Roman" w:hAnsi="Times New Roman"/>
                <w:sz w:val="16"/>
                <w:szCs w:val="16"/>
              </w:rPr>
              <w:t>h)</w:t>
            </w:r>
            <w:r>
              <w:rPr>
                <w:rFonts w:ascii="Times New Roman" w:hAnsi="Times New Roman"/>
                <w:sz w:val="16"/>
                <w:szCs w:val="16"/>
              </w:rPr>
              <w:t xml:space="preserve"> </w:t>
            </w:r>
            <w:r w:rsidRPr="00E53661">
              <w:rPr>
                <w:rFonts w:ascii="Times New Roman" w:hAnsi="Times New Roman"/>
                <w:sz w:val="16"/>
                <w:szCs w:val="16"/>
              </w:rPr>
              <w:t xml:space="preserve">odôvodnenie použitia rokovacieho konania so zverejnením, súťažného dialógu, priameho rokovacieho konania alebo zadávania koncesie podľa § </w:t>
            </w:r>
            <w:r w:rsidR="004F1784">
              <w:rPr>
                <w:rFonts w:ascii="Times New Roman" w:hAnsi="Times New Roman"/>
                <w:sz w:val="16"/>
                <w:szCs w:val="16"/>
              </w:rPr>
              <w:t>101</w:t>
            </w:r>
            <w:r w:rsidRPr="00E53661">
              <w:rPr>
                <w:rFonts w:ascii="Times New Roman" w:hAnsi="Times New Roman"/>
                <w:sz w:val="16"/>
                <w:szCs w:val="16"/>
              </w:rPr>
              <w:t xml:space="preserve"> ods. 2, </w:t>
            </w:r>
          </w:p>
          <w:p w:rsidR="00C52EEC" w:rsidRPr="00E53661" w:rsidP="00517B81">
            <w:pPr>
              <w:bidi w:val="0"/>
              <w:rPr>
                <w:rFonts w:ascii="Times New Roman" w:hAnsi="Times New Roman"/>
                <w:sz w:val="16"/>
                <w:szCs w:val="16"/>
              </w:rPr>
            </w:pPr>
            <w:r w:rsidRPr="00E53661">
              <w:rPr>
                <w:rFonts w:ascii="Times New Roman" w:hAnsi="Times New Roman"/>
                <w:sz w:val="16"/>
                <w:szCs w:val="16"/>
              </w:rPr>
              <w:t>k)</w:t>
            </w:r>
            <w:r>
              <w:rPr>
                <w:rFonts w:ascii="Times New Roman" w:hAnsi="Times New Roman"/>
                <w:sz w:val="16"/>
                <w:szCs w:val="16"/>
              </w:rPr>
              <w:t xml:space="preserve"> </w:t>
            </w:r>
            <w:r w:rsidRPr="00E53661">
              <w:rPr>
                <w:rFonts w:ascii="Times New Roman" w:hAnsi="Times New Roman"/>
                <w:sz w:val="16"/>
                <w:szCs w:val="16"/>
              </w:rPr>
              <w:t>dôvody zrušenia použitého postupu zadávania zákazky, koncesie</w:t>
            </w:r>
            <w:r>
              <w:rPr>
                <w:rFonts w:ascii="Times New Roman" w:hAnsi="Times New Roman"/>
                <w:sz w:val="16"/>
                <w:szCs w:val="16"/>
              </w:rPr>
              <w:t>, súťaže návrhov</w:t>
            </w:r>
            <w:r w:rsidRPr="00E53661">
              <w:rPr>
                <w:rFonts w:ascii="Times New Roman" w:hAnsi="Times New Roman"/>
                <w:sz w:val="16"/>
                <w:szCs w:val="16"/>
              </w:rPr>
              <w:t xml:space="preserve"> alebo dôvody nezriadenia dynamického nákupného systému, </w:t>
            </w:r>
          </w:p>
          <w:p w:rsidR="00C52EEC" w:rsidRPr="00E53661" w:rsidP="00517B81">
            <w:pPr>
              <w:bidi w:val="0"/>
              <w:rPr>
                <w:rFonts w:ascii="Times New Roman" w:hAnsi="Times New Roman"/>
                <w:sz w:val="16"/>
                <w:szCs w:val="16"/>
              </w:rPr>
            </w:pPr>
            <w:r w:rsidRPr="00E53661">
              <w:rPr>
                <w:rFonts w:ascii="Times New Roman" w:hAnsi="Times New Roman"/>
                <w:sz w:val="16"/>
                <w:szCs w:val="16"/>
              </w:rPr>
              <w:t>l)</w:t>
            </w:r>
            <w:r>
              <w:rPr>
                <w:rFonts w:ascii="Times New Roman" w:hAnsi="Times New Roman"/>
                <w:sz w:val="16"/>
                <w:szCs w:val="16"/>
              </w:rPr>
              <w:t xml:space="preserve"> </w:t>
            </w:r>
            <w:r w:rsidRPr="00E53661">
              <w:rPr>
                <w:rFonts w:ascii="Times New Roman" w:hAnsi="Times New Roman"/>
                <w:sz w:val="16"/>
                <w:szCs w:val="16"/>
              </w:rPr>
              <w:t xml:space="preserve">odôvodnenie použitia iných ako elektronických prostriedkov komunikácie, </w:t>
            </w:r>
          </w:p>
          <w:p w:rsidR="00C52EEC" w:rsidRPr="00E53661" w:rsidP="00517B81">
            <w:pPr>
              <w:bidi w:val="0"/>
              <w:rPr>
                <w:rFonts w:ascii="Times New Roman" w:hAnsi="Times New Roman"/>
                <w:sz w:val="16"/>
                <w:szCs w:val="16"/>
              </w:rPr>
            </w:pPr>
            <w:r w:rsidRPr="00E53661">
              <w:rPr>
                <w:rFonts w:ascii="Times New Roman" w:hAnsi="Times New Roman"/>
                <w:sz w:val="16"/>
                <w:szCs w:val="16"/>
              </w:rPr>
              <w:t>m)</w:t>
            </w:r>
            <w:r>
              <w:rPr>
                <w:rFonts w:ascii="Times New Roman" w:hAnsi="Times New Roman"/>
                <w:sz w:val="16"/>
                <w:szCs w:val="16"/>
              </w:rPr>
              <w:t xml:space="preserve"> </w:t>
            </w:r>
            <w:r w:rsidRPr="00E53661">
              <w:rPr>
                <w:rFonts w:ascii="Times New Roman" w:hAnsi="Times New Roman"/>
                <w:sz w:val="16"/>
                <w:szCs w:val="16"/>
              </w:rPr>
              <w:t xml:space="preserve">zistený konflikt záujmu a následne prijaté opatrenia, </w:t>
            </w:r>
          </w:p>
          <w:p w:rsidR="00C52EEC" w:rsidRPr="001340E3" w:rsidP="00517B81">
            <w:pPr>
              <w:bidi w:val="0"/>
              <w:rPr>
                <w:rFonts w:ascii="Times New Roman" w:hAnsi="Times New Roman"/>
                <w:sz w:val="16"/>
                <w:szCs w:val="16"/>
              </w:rPr>
            </w:pPr>
            <w:r w:rsidRPr="00E53661">
              <w:rPr>
                <w:rFonts w:ascii="Times New Roman" w:hAnsi="Times New Roman"/>
                <w:sz w:val="16"/>
                <w:szCs w:val="16"/>
              </w:rPr>
              <w:t xml:space="preserv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84</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CC0BB5">
              <w:rPr>
                <w:rFonts w:ascii="Times New Roman" w:hAnsi="Times New Roman"/>
                <w:sz w:val="16"/>
                <w:szCs w:val="16"/>
              </w:rPr>
              <w:t>Verejní obstarávatelia zdokumentujú pokrok dosiahnutý vo všetkých postupoch obstarávania, a to aj v tých, ktoré sa vykonávajú elektronickými prostriedkami. Na tento účel zabezpečia, aby uchovávali dostatočnú dokumentáciu na odôvodnenie rozhodnutí prijatých vo všetkých fázach postupu obstarávania, ako je napríklad dokumentácia o komunikácii s hospodárskymi subjektmi a o interných rokovaniach, príprave súťažných podkladov, prípadnom dialógu alebo rokovaní, výbere a zadaní zákazky. Táto dokumentácia sa uchováva aspoň počas obdobia troch rokov od dátumu zadania zákazky.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F1784">
              <w:rPr>
                <w:rFonts w:ascii="Times New Roman" w:hAnsi="Times New Roman"/>
                <w:sz w:val="16"/>
                <w:szCs w:val="16"/>
              </w:rPr>
              <w:t>§: 24</w:t>
            </w:r>
          </w:p>
          <w:p w:rsidR="00C52EEC"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sidRPr="00E4248F">
              <w:rPr>
                <w:rFonts w:ascii="Times New Roman" w:hAnsi="Times New Roman"/>
                <w:sz w:val="16"/>
                <w:szCs w:val="16"/>
              </w:rPr>
              <w:t xml:space="preserve">(1) Verejný obstarávateľ a obstarávateľ sú povinní zdokumentovať celý priebeh verejného obstarávania s dôrazom na preskúmateľnosť rozhodnutí prijatých vo všetkých fázach verejného obstarávania, bez ohľadu na použité prostriedky komunikácie. Na tento účel evidujú kompletnú dokumentáciu, ktorú uchovávajú päť rokov od uzavretia zmluvy, rámcovej dohody alebo koncesnej zmluvy; </w:t>
            </w:r>
            <w:r>
              <w:rPr>
                <w:rFonts w:ascii="Times New Roman" w:hAnsi="Times New Roman"/>
                <w:sz w:val="16"/>
                <w:szCs w:val="16"/>
              </w:rPr>
              <w:t>rovnopis</w:t>
            </w:r>
            <w:r w:rsidRPr="00E4248F">
              <w:rPr>
                <w:rFonts w:ascii="Times New Roman" w:hAnsi="Times New Roman"/>
                <w:sz w:val="16"/>
                <w:szCs w:val="16"/>
              </w:rPr>
              <w:t xml:space="preserve"> zmluvy, rámcovej dohody alebo koncesnej zmluvy uchovávajú počas celej doby jej trvania.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84</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CC0BB5">
              <w:rPr>
                <w:rFonts w:ascii="Times New Roman" w:hAnsi="Times New Roman"/>
                <w:sz w:val="16"/>
                <w:szCs w:val="16"/>
              </w:rPr>
              <w:t>Správa alebo jej hlavné prvky sa zašlú Komisii alebo príslušným orgánom, subjektom alebo štruktúram uvedeným v článku 83, ak o to požiadajú.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F1784">
              <w:rPr>
                <w:rFonts w:ascii="Times New Roman" w:hAnsi="Times New Roman"/>
                <w:sz w:val="16"/>
                <w:szCs w:val="16"/>
              </w:rPr>
              <w:t>§: 24</w:t>
            </w:r>
          </w:p>
          <w:p w:rsidR="00C52EEC" w:rsidRPr="001340E3" w:rsidP="00517B81">
            <w:pPr>
              <w:bidi w:val="0"/>
              <w:jc w:val="both"/>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 xml:space="preserve">(5) </w:t>
            </w:r>
            <w:r w:rsidRPr="00E4248F">
              <w:rPr>
                <w:rFonts w:ascii="Times New Roman" w:hAnsi="Times New Roman"/>
                <w:sz w:val="16"/>
                <w:szCs w:val="16"/>
              </w:rPr>
              <w:t>Verejný obstarávateľ a obs</w:t>
            </w:r>
            <w:r>
              <w:rPr>
                <w:rFonts w:ascii="Times New Roman" w:hAnsi="Times New Roman"/>
                <w:sz w:val="16"/>
                <w:szCs w:val="16"/>
              </w:rPr>
              <w:t>tarávateľ na požiadanie predložia</w:t>
            </w:r>
            <w:r w:rsidRPr="00E4248F">
              <w:rPr>
                <w:rFonts w:ascii="Times New Roman" w:hAnsi="Times New Roman"/>
                <w:sz w:val="16"/>
                <w:szCs w:val="16"/>
              </w:rPr>
              <w:t xml:space="preserve"> správu podľa odseku 3 alebo kompletnú dokumentáciu Európskej komisii, úradu, Protimonopolnému úradu Slovenskej republiky, súdom a orgánom činným v trestnom konaní, ako aj ďalším kontrolným orgánom, ak tak ustanovuje zákon.</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85</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5258" w:rsidP="00517B81">
            <w:pPr>
              <w:bidi w:val="0"/>
              <w:jc w:val="both"/>
              <w:rPr>
                <w:rFonts w:ascii="Times New Roman" w:hAnsi="Times New Roman"/>
                <w:sz w:val="16"/>
                <w:szCs w:val="16"/>
              </w:rPr>
            </w:pPr>
            <w:r w:rsidRPr="00FC5258">
              <w:rPr>
                <w:rFonts w:ascii="Times New Roman" w:hAnsi="Times New Roman"/>
                <w:sz w:val="16"/>
                <w:szCs w:val="16"/>
              </w:rPr>
              <w:t>Komisia preskúma kvalitu a úplnosť údajov, ktoré možno získať z oznámení uvedených v článkoch 48, 49, 50, 75 a 79 a uverejňovaných v súlade s prílohou VIII.</w:t>
            </w:r>
          </w:p>
          <w:p w:rsidR="00C52EEC" w:rsidRPr="00FC5258"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FC5258">
              <w:rPr>
                <w:rFonts w:ascii="Times New Roman" w:hAnsi="Times New Roman"/>
                <w:sz w:val="16"/>
                <w:szCs w:val="16"/>
              </w:rPr>
              <w:t>Ak kvalita a úplnosť údajov, ktorá sa uvádza v prvom pododseku tohto odseku, nie je v súlade povinnosťami ustanovenými v článku 48 ods. 1, článku 49, článku 50 ods. 1, článku 75 ods. 2 a článku 79 ods. 3, Komisia si od dotknutého členského štátu vyžiada doplňujúce informácie. Dotknutý členský štát v primeranej lehote poskytne chýbajúce štatistické informácie, ktoré si vyžiadala Komisia.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F1784">
              <w:rPr>
                <w:rFonts w:ascii="Times New Roman" w:hAnsi="Times New Roman"/>
                <w:sz w:val="16"/>
                <w:szCs w:val="16"/>
              </w:rPr>
              <w:t>§: 147</w:t>
            </w:r>
          </w:p>
          <w:p w:rsidR="00C52EEC" w:rsidRPr="001340E3" w:rsidP="00517B81">
            <w:pPr>
              <w:bidi w:val="0"/>
              <w:jc w:val="both"/>
              <w:rPr>
                <w:rFonts w:ascii="Times New Roman" w:hAnsi="Times New Roman"/>
                <w:sz w:val="16"/>
                <w:szCs w:val="16"/>
              </w:rPr>
            </w:pPr>
            <w:r w:rsidR="004F1784">
              <w:rPr>
                <w:rFonts w:ascii="Times New Roman" w:hAnsi="Times New Roman"/>
                <w:sz w:val="16"/>
                <w:szCs w:val="16"/>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466C4" w:rsidP="00517B81">
            <w:pPr>
              <w:bidi w:val="0"/>
              <w:rPr>
                <w:rFonts w:ascii="Times New Roman" w:hAnsi="Times New Roman"/>
                <w:sz w:val="16"/>
                <w:szCs w:val="16"/>
              </w:rPr>
            </w:pPr>
            <w:r w:rsidRPr="007466C4">
              <w:rPr>
                <w:rFonts w:ascii="Times New Roman" w:hAnsi="Times New Roman"/>
                <w:sz w:val="16"/>
                <w:szCs w:val="16"/>
              </w:rPr>
              <w:t>Úrad</w:t>
            </w:r>
          </w:p>
          <w:p w:rsidR="00C52EEC" w:rsidRPr="001340E3" w:rsidP="00517B81">
            <w:pPr>
              <w:bidi w:val="0"/>
              <w:rPr>
                <w:rFonts w:ascii="Times New Roman" w:hAnsi="Times New Roman"/>
                <w:sz w:val="16"/>
                <w:szCs w:val="16"/>
              </w:rPr>
            </w:pPr>
            <w:r>
              <w:rPr>
                <w:rFonts w:ascii="Times New Roman" w:hAnsi="Times New Roman"/>
                <w:sz w:val="16"/>
                <w:szCs w:val="16"/>
              </w:rPr>
              <w:t xml:space="preserve">d) </w:t>
            </w:r>
            <w:r w:rsidRPr="007466C4">
              <w:rPr>
                <w:rFonts w:ascii="Times New Roman" w:hAnsi="Times New Roman"/>
                <w:sz w:val="16"/>
                <w:szCs w:val="16"/>
              </w:rPr>
              <w:t>spolupracuje s Európskou komisiou a zabezpečuje plnenie informačných povinností voči Európskej komisii v pôsobnosti tohto zákona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85</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5258" w:rsidP="00517B81">
            <w:pPr>
              <w:bidi w:val="0"/>
              <w:jc w:val="both"/>
              <w:rPr>
                <w:rFonts w:ascii="Times New Roman" w:hAnsi="Times New Roman"/>
                <w:sz w:val="16"/>
                <w:szCs w:val="16"/>
              </w:rPr>
            </w:pPr>
            <w:r w:rsidRPr="00FC5258">
              <w:rPr>
                <w:rFonts w:ascii="Times New Roman" w:hAnsi="Times New Roman"/>
                <w:sz w:val="16"/>
                <w:szCs w:val="16"/>
              </w:rPr>
              <w:t>Členské štáty do 18. apríla 2017 a potom každé tri roky predložia Komisii štatistickú správu týkajúcu sa obstarávania, na ktoré by sa vzťahovala táto smernica, keby jeho hodnota presahovala príslušný finančný limit stanovený v článku 4, pričom uvedú predpoklad súhrnnej celkovej hodnoty takéhoto obstarávania počas príslušného obdobia. Uvedený predpoklad môže vychádzať predovšetkým z údajov dostupných na základe vnútroštátnych požiadaviek na zverejňovanie alebo z predpokladov založených na vzorkách.</w:t>
            </w:r>
          </w:p>
          <w:p w:rsidR="00C52EEC" w:rsidRPr="00FC5258"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FC5258">
              <w:rPr>
                <w:rFonts w:ascii="Times New Roman" w:hAnsi="Times New Roman"/>
                <w:sz w:val="16"/>
                <w:szCs w:val="16"/>
              </w:rPr>
              <w:t>Uvedená správa sa môže zahrnúť do správy uvedenej v článku 83 ods. 3.</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F1784">
              <w:rPr>
                <w:rFonts w:ascii="Times New Roman" w:hAnsi="Times New Roman"/>
                <w:sz w:val="16"/>
                <w:szCs w:val="16"/>
              </w:rPr>
              <w:t>§: 147</w:t>
            </w:r>
          </w:p>
          <w:p w:rsidR="00C52EEC" w:rsidRPr="001340E3" w:rsidP="004F1784">
            <w:pPr>
              <w:bidi w:val="0"/>
              <w:jc w:val="both"/>
              <w:rPr>
                <w:rFonts w:ascii="Times New Roman" w:hAnsi="Times New Roman"/>
                <w:sz w:val="16"/>
                <w:szCs w:val="16"/>
              </w:rPr>
            </w:pPr>
            <w:r w:rsidR="004F1784">
              <w:rPr>
                <w:rFonts w:ascii="Times New Roman" w:hAnsi="Times New Roman"/>
                <w:sz w:val="16"/>
                <w:szCs w:val="16"/>
              </w:rPr>
              <w:t>P: q</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466C4" w:rsidP="00517B81">
            <w:pPr>
              <w:bidi w:val="0"/>
              <w:rPr>
                <w:rFonts w:ascii="Times New Roman" w:hAnsi="Times New Roman"/>
                <w:sz w:val="16"/>
                <w:szCs w:val="16"/>
              </w:rPr>
            </w:pPr>
            <w:r w:rsidRPr="007466C4">
              <w:rPr>
                <w:rFonts w:ascii="Times New Roman" w:hAnsi="Times New Roman"/>
                <w:sz w:val="16"/>
                <w:szCs w:val="16"/>
              </w:rPr>
              <w:t>(1) Úrad</w:t>
            </w:r>
          </w:p>
          <w:p w:rsidR="00C52EEC" w:rsidRPr="001340E3" w:rsidP="00517B81">
            <w:pPr>
              <w:bidi w:val="0"/>
              <w:jc w:val="both"/>
              <w:rPr>
                <w:rFonts w:ascii="Times New Roman" w:hAnsi="Times New Roman"/>
                <w:sz w:val="16"/>
                <w:szCs w:val="16"/>
              </w:rPr>
            </w:pPr>
            <w:r w:rsidR="004F1784">
              <w:rPr>
                <w:rFonts w:ascii="Times New Roman" w:hAnsi="Times New Roman"/>
                <w:sz w:val="16"/>
                <w:szCs w:val="16"/>
              </w:rPr>
              <w:t>q</w:t>
            </w:r>
            <w:r w:rsidRPr="00947854">
              <w:rPr>
                <w:rFonts w:ascii="Times New Roman" w:hAnsi="Times New Roman"/>
                <w:sz w:val="16"/>
                <w:szCs w:val="16"/>
              </w:rPr>
              <w:t>)</w:t>
            </w:r>
            <w:r>
              <w:rPr>
                <w:rFonts w:ascii="Times New Roman" w:hAnsi="Times New Roman"/>
                <w:sz w:val="16"/>
                <w:szCs w:val="16"/>
              </w:rPr>
              <w:t xml:space="preserve"> </w:t>
            </w:r>
            <w:r w:rsidRPr="00B34A72">
              <w:rPr>
                <w:rFonts w:ascii="Times New Roman" w:hAnsi="Times New Roman"/>
                <w:sz w:val="16"/>
                <w:szCs w:val="16"/>
              </w:rPr>
              <w:t xml:space="preserve">vypracúva </w:t>
            </w:r>
            <w:r w:rsidR="004F1784">
              <w:rPr>
                <w:rFonts w:ascii="Times New Roman" w:hAnsi="Times New Roman"/>
                <w:sz w:val="16"/>
                <w:szCs w:val="16"/>
              </w:rPr>
              <w:t xml:space="preserve">na žiadosť Európskej komisie </w:t>
            </w:r>
            <w:r w:rsidRPr="00B34A72">
              <w:rPr>
                <w:rFonts w:ascii="Times New Roman" w:hAnsi="Times New Roman"/>
                <w:sz w:val="16"/>
                <w:szCs w:val="16"/>
              </w:rPr>
              <w:t>a zverejňuje na svojom webovom sídle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85</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FC5258" w:rsidP="00517B81">
            <w:pPr>
              <w:bidi w:val="0"/>
              <w:jc w:val="both"/>
              <w:rPr>
                <w:rFonts w:ascii="Times New Roman" w:hAnsi="Times New Roman"/>
                <w:sz w:val="16"/>
                <w:szCs w:val="16"/>
              </w:rPr>
            </w:pPr>
            <w:r w:rsidRPr="00FC5258">
              <w:rPr>
                <w:rFonts w:ascii="Times New Roman" w:hAnsi="Times New Roman"/>
                <w:sz w:val="16"/>
                <w:szCs w:val="16"/>
              </w:rPr>
              <w:t>Členské štáty sprístupnia Komisii informácie o svojej inštitucionálnej organizácii súvisiacej s vykonávaním, monitorovaním a presadzovaním uplatňovania tejto smernice, ako aj o vnútroštátnych iniciatívach podniknutých s cieľom poskytnúť usmernenie týkajúce sa vykonávania alebo pomôcť pri vykonávaní pravidiel Únie v oblasti verejného obstarávania, alebo reagovať na výzvy spojené s uplatňovaním týchto pravidiel.</w:t>
            </w:r>
          </w:p>
          <w:p w:rsidR="00C52EEC" w:rsidRPr="00FC5258" w:rsidP="00517B81">
            <w:pPr>
              <w:bidi w:val="0"/>
              <w:jc w:val="both"/>
              <w:rPr>
                <w:rFonts w:ascii="Times New Roman" w:hAnsi="Times New Roman"/>
                <w:sz w:val="16"/>
                <w:szCs w:val="16"/>
              </w:rPr>
            </w:pPr>
          </w:p>
          <w:p w:rsidR="00C52EEC" w:rsidRPr="00A27313" w:rsidP="00517B81">
            <w:pPr>
              <w:bidi w:val="0"/>
              <w:jc w:val="both"/>
              <w:rPr>
                <w:rFonts w:ascii="Times New Roman" w:hAnsi="Times New Roman"/>
                <w:sz w:val="16"/>
                <w:szCs w:val="16"/>
              </w:rPr>
            </w:pPr>
            <w:r w:rsidRPr="00FC5258">
              <w:rPr>
                <w:rFonts w:ascii="Times New Roman" w:hAnsi="Times New Roman"/>
                <w:sz w:val="16"/>
                <w:szCs w:val="16"/>
              </w:rPr>
              <w:t>Uvedené informácie sa môžu zahrnúť do správy uvedenej v článku 83 ods. 3.</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sidR="00A5251E">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F1784">
              <w:rPr>
                <w:rFonts w:ascii="Times New Roman" w:hAnsi="Times New Roman"/>
                <w:sz w:val="16"/>
                <w:szCs w:val="16"/>
              </w:rPr>
              <w:t>§: 147</w:t>
            </w:r>
          </w:p>
          <w:p w:rsidR="00C52EEC" w:rsidP="00517B81">
            <w:pPr>
              <w:bidi w:val="0"/>
              <w:jc w:val="both"/>
              <w:rPr>
                <w:rFonts w:ascii="Times New Roman" w:hAnsi="Times New Roman"/>
                <w:sz w:val="16"/>
                <w:szCs w:val="16"/>
              </w:rPr>
            </w:pPr>
            <w:r w:rsidR="004F1784">
              <w:rPr>
                <w:rFonts w:ascii="Times New Roman" w:hAnsi="Times New Roman"/>
                <w:sz w:val="16"/>
                <w:szCs w:val="16"/>
              </w:rPr>
              <w:t>P: d, q</w:t>
            </w:r>
          </w:p>
          <w:p w:rsidR="00C52EEC"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7466C4" w:rsidP="00517B81">
            <w:pPr>
              <w:bidi w:val="0"/>
              <w:rPr>
                <w:rFonts w:ascii="Times New Roman" w:hAnsi="Times New Roman"/>
                <w:sz w:val="16"/>
                <w:szCs w:val="16"/>
              </w:rPr>
            </w:pPr>
            <w:r w:rsidRPr="007466C4">
              <w:rPr>
                <w:rFonts w:ascii="Times New Roman" w:hAnsi="Times New Roman"/>
                <w:sz w:val="16"/>
                <w:szCs w:val="16"/>
              </w:rPr>
              <w:t>Úrad</w:t>
            </w:r>
          </w:p>
          <w:p w:rsidR="00C52EEC" w:rsidP="00517B81">
            <w:pPr>
              <w:bidi w:val="0"/>
              <w:rPr>
                <w:rFonts w:ascii="Times New Roman" w:hAnsi="Times New Roman"/>
                <w:sz w:val="16"/>
                <w:szCs w:val="16"/>
              </w:rPr>
            </w:pPr>
            <w:r>
              <w:rPr>
                <w:rFonts w:ascii="Times New Roman" w:hAnsi="Times New Roman"/>
                <w:sz w:val="16"/>
                <w:szCs w:val="16"/>
              </w:rPr>
              <w:t xml:space="preserve">d) </w:t>
            </w:r>
            <w:r w:rsidRPr="007466C4">
              <w:rPr>
                <w:rFonts w:ascii="Times New Roman" w:hAnsi="Times New Roman"/>
                <w:sz w:val="16"/>
                <w:szCs w:val="16"/>
              </w:rPr>
              <w:t>spolupracuje s Európskou komisiou a zabezpečuje plnenie informačných povinností voči Európskej komisii v pôsobnosti tohto zákona</w:t>
            </w:r>
          </w:p>
          <w:p w:rsidR="00C52EEC" w:rsidRPr="001340E3" w:rsidP="00517B81">
            <w:pPr>
              <w:bidi w:val="0"/>
              <w:jc w:val="both"/>
              <w:rPr>
                <w:rFonts w:ascii="Times New Roman" w:hAnsi="Times New Roman"/>
                <w:sz w:val="16"/>
                <w:szCs w:val="16"/>
              </w:rPr>
            </w:pPr>
            <w:r w:rsidR="004F1784">
              <w:rPr>
                <w:rFonts w:ascii="Times New Roman" w:hAnsi="Times New Roman"/>
                <w:sz w:val="16"/>
                <w:szCs w:val="16"/>
              </w:rPr>
              <w:t>q</w:t>
            </w:r>
            <w:r w:rsidRPr="00947854">
              <w:rPr>
                <w:rFonts w:ascii="Times New Roman" w:hAnsi="Times New Roman"/>
                <w:sz w:val="16"/>
                <w:szCs w:val="16"/>
              </w:rPr>
              <w:t>)</w:t>
            </w:r>
            <w:r>
              <w:rPr>
                <w:rFonts w:ascii="Times New Roman" w:hAnsi="Times New Roman"/>
                <w:sz w:val="16"/>
                <w:szCs w:val="16"/>
              </w:rPr>
              <w:t xml:space="preserve"> </w:t>
            </w:r>
            <w:r w:rsidRPr="00B34A72">
              <w:rPr>
                <w:rFonts w:ascii="Times New Roman" w:hAnsi="Times New Roman"/>
                <w:sz w:val="16"/>
                <w:szCs w:val="16"/>
              </w:rPr>
              <w:t xml:space="preserve">vypracúva </w:t>
            </w:r>
            <w:r w:rsidR="004F1784">
              <w:rPr>
                <w:rFonts w:ascii="Times New Roman" w:hAnsi="Times New Roman"/>
                <w:sz w:val="16"/>
                <w:szCs w:val="16"/>
              </w:rPr>
              <w:t>na žiadosť Európskej komisie</w:t>
            </w:r>
            <w:r w:rsidRPr="00B34A72" w:rsidR="004F1784">
              <w:rPr>
                <w:rFonts w:ascii="Times New Roman" w:hAnsi="Times New Roman"/>
                <w:sz w:val="16"/>
                <w:szCs w:val="16"/>
              </w:rPr>
              <w:t xml:space="preserve"> </w:t>
            </w:r>
            <w:r w:rsidRPr="00B34A72">
              <w:rPr>
                <w:rFonts w:ascii="Times New Roman" w:hAnsi="Times New Roman"/>
                <w:sz w:val="16"/>
                <w:szCs w:val="16"/>
              </w:rPr>
              <w:t>a zverejňuje na svojom webovom sídle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86</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E53DFF" w:rsidP="00517B81">
            <w:pPr>
              <w:bidi w:val="0"/>
              <w:jc w:val="both"/>
              <w:rPr>
                <w:rFonts w:ascii="Times New Roman" w:hAnsi="Times New Roman"/>
                <w:sz w:val="16"/>
                <w:szCs w:val="16"/>
              </w:rPr>
            </w:pPr>
            <w:r w:rsidRPr="00E53DFF">
              <w:rPr>
                <w:rFonts w:ascii="Times New Roman" w:hAnsi="Times New Roman"/>
                <w:sz w:val="16"/>
                <w:szCs w:val="16"/>
              </w:rPr>
              <w:t>Členské štáty si poskytujú vzájomnú pomoc a prijímajú opatrenia na účinnú vzájomnú spoluprácu s cieľom zaistiť výmenu informácií o otázkach uvedených v článkoch 42, 43, 44, 57, 59, 60, 62, 64 a 69. Zaisťujú dôvernosť informácií, ktoré si vymieňajú.</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jc w:val="both"/>
              <w:rPr>
                <w:rFonts w:ascii="Times New Roman" w:hAnsi="Times New Roman"/>
                <w:sz w:val="16"/>
                <w:szCs w:val="16"/>
              </w:rPr>
            </w:pPr>
            <w:r w:rsidR="004F1784">
              <w:rPr>
                <w:rFonts w:ascii="Times New Roman" w:hAnsi="Times New Roman"/>
                <w:sz w:val="16"/>
                <w:szCs w:val="16"/>
              </w:rPr>
              <w:t>§: 147</w:t>
            </w:r>
          </w:p>
          <w:p w:rsidR="00C52EEC" w:rsidP="00517B81">
            <w:pPr>
              <w:bidi w:val="0"/>
              <w:jc w:val="both"/>
              <w:rPr>
                <w:rFonts w:ascii="Times New Roman" w:hAnsi="Times New Roman"/>
                <w:sz w:val="16"/>
                <w:szCs w:val="16"/>
              </w:rPr>
            </w:pPr>
            <w:r>
              <w:rPr>
                <w:rFonts w:ascii="Times New Roman" w:hAnsi="Times New Roman"/>
                <w:sz w:val="16"/>
                <w:szCs w:val="16"/>
              </w:rPr>
              <w:t xml:space="preserve">P: </w:t>
            </w:r>
            <w:r w:rsidR="004F1784">
              <w:rPr>
                <w:rFonts w:ascii="Times New Roman" w:hAnsi="Times New Roman"/>
                <w:sz w:val="16"/>
                <w:szCs w:val="16"/>
              </w:rPr>
              <w:t>p, q</w:t>
            </w:r>
          </w:p>
          <w:p w:rsidR="00C52EEC" w:rsidP="00517B81">
            <w:pPr>
              <w:bidi w:val="0"/>
              <w:jc w:val="both"/>
              <w:rPr>
                <w:rFonts w:ascii="Times New Roman" w:hAnsi="Times New Roman"/>
                <w:sz w:val="16"/>
                <w:szCs w:val="16"/>
              </w:rPr>
            </w:pPr>
          </w:p>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P="00517B81">
            <w:pPr>
              <w:bidi w:val="0"/>
              <w:rPr>
                <w:rFonts w:ascii="Times New Roman" w:hAnsi="Times New Roman"/>
                <w:sz w:val="16"/>
                <w:szCs w:val="16"/>
              </w:rPr>
            </w:pPr>
            <w:r w:rsidRPr="007466C4">
              <w:rPr>
                <w:rFonts w:ascii="Times New Roman" w:hAnsi="Times New Roman"/>
                <w:sz w:val="16"/>
                <w:szCs w:val="16"/>
              </w:rPr>
              <w:t>(1) Úrad</w:t>
            </w:r>
          </w:p>
          <w:p w:rsidR="00C52EEC" w:rsidP="00517B81">
            <w:pPr>
              <w:bidi w:val="0"/>
              <w:rPr>
                <w:rFonts w:ascii="Times New Roman" w:hAnsi="Times New Roman"/>
                <w:sz w:val="16"/>
                <w:szCs w:val="16"/>
              </w:rPr>
            </w:pPr>
            <w:r w:rsidR="004F1784">
              <w:rPr>
                <w:rFonts w:ascii="Times New Roman" w:hAnsi="Times New Roman"/>
                <w:sz w:val="16"/>
                <w:szCs w:val="16"/>
              </w:rPr>
              <w:t>p</w:t>
            </w:r>
            <w:r>
              <w:rPr>
                <w:rFonts w:ascii="Times New Roman" w:hAnsi="Times New Roman"/>
                <w:sz w:val="16"/>
                <w:szCs w:val="16"/>
              </w:rPr>
              <w:t xml:space="preserve">) </w:t>
            </w:r>
            <w:r w:rsidRPr="00F81476">
              <w:rPr>
                <w:rFonts w:ascii="Times New Roman" w:hAnsi="Times New Roman"/>
                <w:sz w:val="16"/>
                <w:szCs w:val="16"/>
              </w:rPr>
              <w:t>poskytuje na požiadanie ostatným členským štátom akékoľvek informácie súvisiace s § </w:t>
            </w:r>
            <w:r w:rsidR="004F1784">
              <w:rPr>
                <w:rFonts w:ascii="Times New Roman" w:hAnsi="Times New Roman"/>
                <w:sz w:val="16"/>
                <w:szCs w:val="16"/>
              </w:rPr>
              <w:t>42</w:t>
            </w:r>
            <w:r w:rsidRPr="00F81476">
              <w:rPr>
                <w:rFonts w:ascii="Times New Roman" w:hAnsi="Times New Roman"/>
                <w:sz w:val="16"/>
                <w:szCs w:val="16"/>
              </w:rPr>
              <w:t xml:space="preserve"> ods. 4 písm. b) a ods. 7 až 10,</w:t>
            </w:r>
          </w:p>
          <w:p w:rsidR="00C52EEC" w:rsidRPr="001340E3" w:rsidP="00517B81">
            <w:pPr>
              <w:bidi w:val="0"/>
              <w:rPr>
                <w:rFonts w:ascii="Times New Roman" w:hAnsi="Times New Roman"/>
                <w:sz w:val="16"/>
                <w:szCs w:val="16"/>
              </w:rPr>
            </w:pPr>
            <w:r w:rsidR="004F1784">
              <w:rPr>
                <w:rFonts w:ascii="Times New Roman" w:hAnsi="Times New Roman"/>
                <w:sz w:val="16"/>
                <w:szCs w:val="16"/>
              </w:rPr>
              <w:t>q</w:t>
            </w:r>
            <w:r w:rsidRPr="00947854">
              <w:rPr>
                <w:rFonts w:ascii="Times New Roman" w:hAnsi="Times New Roman"/>
                <w:sz w:val="16"/>
                <w:szCs w:val="16"/>
              </w:rPr>
              <w:t>)</w:t>
            </w:r>
            <w:r>
              <w:rPr>
                <w:rFonts w:ascii="Times New Roman" w:hAnsi="Times New Roman"/>
                <w:sz w:val="16"/>
                <w:szCs w:val="16"/>
              </w:rPr>
              <w:t xml:space="preserve"> </w:t>
            </w:r>
            <w:r w:rsidRPr="00B34A72">
              <w:rPr>
                <w:rFonts w:ascii="Times New Roman" w:hAnsi="Times New Roman"/>
                <w:sz w:val="16"/>
                <w:szCs w:val="16"/>
              </w:rPr>
              <w:t xml:space="preserve">vypracúva </w:t>
            </w:r>
            <w:r w:rsidR="004F1784">
              <w:rPr>
                <w:rFonts w:ascii="Times New Roman" w:hAnsi="Times New Roman"/>
                <w:sz w:val="16"/>
                <w:szCs w:val="16"/>
              </w:rPr>
              <w:t>na žiadosť Európskej komisie</w:t>
            </w:r>
            <w:r w:rsidRPr="00B34A72" w:rsidR="004F1784">
              <w:rPr>
                <w:rFonts w:ascii="Times New Roman" w:hAnsi="Times New Roman"/>
                <w:sz w:val="16"/>
                <w:szCs w:val="16"/>
              </w:rPr>
              <w:t xml:space="preserve"> </w:t>
            </w:r>
            <w:r w:rsidRPr="00B34A72">
              <w:rPr>
                <w:rFonts w:ascii="Times New Roman" w:hAnsi="Times New Roman"/>
                <w:sz w:val="16"/>
                <w:szCs w:val="16"/>
              </w:rPr>
              <w:t>a zverejňuje na svojom webovom sídle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 koncesií,</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86</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11419F">
              <w:rPr>
                <w:rFonts w:ascii="Times New Roman" w:hAnsi="Times New Roman"/>
                <w:sz w:val="16"/>
                <w:szCs w:val="16"/>
              </w:rPr>
              <w:t>Príslušné orgány všetkých dotknutých členských štátov si vymieňajú informácie v súlade s pravidlami o ochrane osobných údajov stanovenými v smernici Európskeho parlamentu a Rady 95/46/ES (40) a smernici Európskeho parlamentu a Rady 2002/58/ES (41).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86</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11419F">
              <w:rPr>
                <w:rFonts w:ascii="Times New Roman" w:hAnsi="Times New Roman"/>
                <w:sz w:val="16"/>
                <w:szCs w:val="16"/>
              </w:rPr>
              <w:t>Na odskúšanie vhodnosti používania informačného systému o vnútornom trhu (IMI), zriadeného nariadením (EÚ) č. 1024/2012, na účely výmeny informácií, na ktoré sa vzťahuje táto smernica, sa do 18. apríla 2015 začne pilotný projekt.</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87</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9255D4">
              <w:rPr>
                <w:rFonts w:ascii="Times New Roman" w:hAnsi="Times New Roman"/>
                <w:sz w:val="16"/>
                <w:szCs w:val="16"/>
              </w:rPr>
              <w:t>Komisii sa udeľuje právomoc prijímať delegované akty za podmienok stanovených v tomto článku.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87</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9255D4">
              <w:rPr>
                <w:rFonts w:ascii="Times New Roman" w:hAnsi="Times New Roman"/>
                <w:sz w:val="16"/>
                <w:szCs w:val="16"/>
              </w:rPr>
              <w:t>Právomoc prijímať delegované akty uvedené v článkoch 6, 22, 23, 56 a 68 sa Komisii udeľuje na dobu neurčitú od 17. apríla 2014.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87</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9255D4">
              <w:rPr>
                <w:rFonts w:ascii="Times New Roman" w:hAnsi="Times New Roman"/>
                <w:sz w:val="16"/>
                <w:szCs w:val="16"/>
              </w:rPr>
              <w:t>Delegovanie právomoci uvedené v článkoch 6, 22, 23, 56 a 68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87</w:t>
            </w:r>
          </w:p>
          <w:p w:rsidR="00C52EEC" w:rsidP="00517B81">
            <w:pPr>
              <w:bidi w:val="0"/>
              <w:rPr>
                <w:rFonts w:ascii="Times New Roman" w:hAnsi="Times New Roman"/>
                <w:sz w:val="16"/>
                <w:szCs w:val="16"/>
              </w:rPr>
            </w:pPr>
            <w:r>
              <w:rPr>
                <w:rFonts w:ascii="Times New Roman" w:hAnsi="Times New Roman"/>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9255D4">
              <w:rPr>
                <w:rFonts w:ascii="Times New Roman" w:hAnsi="Times New Roman"/>
                <w:sz w:val="16"/>
                <w:szCs w:val="16"/>
              </w:rPr>
              <w:t>Komisia oznamuje delegovaný akt hneď po prijatí súčasne Európskemu parlamentu a Rade.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87</w:t>
            </w:r>
          </w:p>
          <w:p w:rsidR="00C52EEC" w:rsidP="00517B81">
            <w:pPr>
              <w:bidi w:val="0"/>
              <w:rPr>
                <w:rFonts w:ascii="Times New Roman" w:hAnsi="Times New Roman"/>
                <w:sz w:val="16"/>
                <w:szCs w:val="16"/>
              </w:rPr>
            </w:pPr>
            <w:r>
              <w:rPr>
                <w:rFonts w:ascii="Times New Roman" w:hAnsi="Times New Roman"/>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9255D4">
              <w:rPr>
                <w:rFonts w:ascii="Times New Roman" w:hAnsi="Times New Roman"/>
                <w:sz w:val="16"/>
                <w:szCs w:val="16"/>
              </w:rPr>
              <w:t>Delegovaný akt prijatý podľa článkov 6, 22, 23, 56 a 68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Č: 88</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9255D4">
              <w:rPr>
                <w:rFonts w:ascii="Times New Roman" w:hAnsi="Times New Roman"/>
                <w:sz w:val="16"/>
                <w:szCs w:val="16"/>
              </w:rPr>
              <w:t>Delegované akty prijaté podľa tohto článku nadobúdajú účinnosť okamžite a uplatňujú sa, pokiaľ voči nim nie je v súlade s odsekom 2 vznesená námietka. V oznámení delegovaného aktu Európskemu parlamentu a Rade sa uvedú dôvody použitia postupu pre naliehavé prípady.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Č: 88 </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9255D4">
              <w:rPr>
                <w:rFonts w:ascii="Times New Roman" w:hAnsi="Times New Roman"/>
                <w:sz w:val="16"/>
                <w:szCs w:val="16"/>
              </w:rPr>
              <w:t>Európsky parlament alebo Rada môžu vzniesť voči delegovanému aktu námietku v súlade s postupom uvedeným v článku 87 ods. 5. V takom prípade Komisia bez odkladu po oznámení rozhodnutia Európskeho parlamentu alebo Rady vzniesť námietku akt zruší.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Č: 89 </w:t>
            </w:r>
          </w:p>
          <w:p w:rsidR="00C52EEC" w:rsidP="00517B81">
            <w:pPr>
              <w:bidi w:val="0"/>
              <w:rPr>
                <w:rFonts w:ascii="Times New Roman" w:hAnsi="Times New Roman"/>
                <w:sz w:val="16"/>
                <w:szCs w:val="16"/>
              </w:rPr>
            </w:pPr>
            <w:r>
              <w:rPr>
                <w:rFonts w:ascii="Times New Roman" w:hAnsi="Times New Roman"/>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9255D4">
              <w:rPr>
                <w:rFonts w:ascii="Times New Roman" w:hAnsi="Times New Roman"/>
                <w:sz w:val="16"/>
                <w:szCs w:val="16"/>
              </w:rPr>
              <w:t>Komisii pomáha Poradný výbor pre verejné obstarávanie zriadený rozhodnutím Rady 71/306/EHS (42). Tento výbor je výborom v zmysle nariadenia (EÚ) č. 182/2011.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Č: 89 </w:t>
            </w:r>
          </w:p>
          <w:p w:rsidR="00C52EEC" w:rsidP="00517B81">
            <w:pPr>
              <w:bidi w:val="0"/>
              <w:rPr>
                <w:rFonts w:ascii="Times New Roman" w:hAnsi="Times New Roman"/>
                <w:sz w:val="16"/>
                <w:szCs w:val="16"/>
              </w:rPr>
            </w:pPr>
            <w:r>
              <w:rPr>
                <w:rFonts w:ascii="Times New Roman" w:hAnsi="Times New Roman"/>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9255D4">
              <w:rPr>
                <w:rFonts w:ascii="Times New Roman" w:hAnsi="Times New Roman"/>
                <w:sz w:val="16"/>
                <w:szCs w:val="16"/>
              </w:rPr>
              <w:t>Ak sa odkazuje na tento odsek, uplatňuje sa článok 4 nariadenia (EÚ) č. 182/2011.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P="00517B81">
            <w:pPr>
              <w:bidi w:val="0"/>
              <w:rPr>
                <w:rFonts w:ascii="Times New Roman" w:hAnsi="Times New Roman"/>
                <w:sz w:val="16"/>
                <w:szCs w:val="16"/>
              </w:rPr>
            </w:pPr>
            <w:r>
              <w:rPr>
                <w:rFonts w:ascii="Times New Roman" w:hAnsi="Times New Roman"/>
                <w:sz w:val="16"/>
                <w:szCs w:val="16"/>
              </w:rPr>
              <w:t xml:space="preserve">Č: 89 </w:t>
            </w:r>
          </w:p>
          <w:p w:rsidR="00C52EEC" w:rsidP="00517B81">
            <w:pPr>
              <w:bidi w:val="0"/>
              <w:rPr>
                <w:rFonts w:ascii="Times New Roman" w:hAnsi="Times New Roman"/>
                <w:sz w:val="16"/>
                <w:szCs w:val="16"/>
              </w:rPr>
            </w:pPr>
            <w:r>
              <w:rPr>
                <w:rFonts w:ascii="Times New Roman" w:hAnsi="Times New Roman"/>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9255D4">
              <w:rPr>
                <w:rFonts w:ascii="Times New Roman" w:hAnsi="Times New Roman"/>
                <w:sz w:val="16"/>
                <w:szCs w:val="16"/>
              </w:rPr>
              <w:t>Ak sa odkazuje na tento odsek, uplatňuje sa článok 5 nariadenia (EÚ) č. 182/2011.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C52EEC" w:rsidRPr="00ED632A" w:rsidP="00517B81">
            <w:pPr>
              <w:bidi w:val="0"/>
              <w:rPr>
                <w:rFonts w:ascii="Times New Roman" w:hAnsi="Times New Roman"/>
                <w:sz w:val="16"/>
                <w:szCs w:val="16"/>
              </w:rPr>
            </w:pPr>
            <w:r w:rsidRPr="00ED632A">
              <w:rPr>
                <w:rFonts w:ascii="Times New Roman" w:hAnsi="Times New Roman"/>
                <w:sz w:val="16"/>
                <w:szCs w:val="16"/>
              </w:rPr>
              <w:t>Č: 9</w:t>
            </w:r>
            <w:r>
              <w:rPr>
                <w:rFonts w:ascii="Times New Roman" w:hAnsi="Times New Roman"/>
                <w:sz w:val="16"/>
                <w:szCs w:val="16"/>
              </w:rPr>
              <w:t>0</w:t>
            </w:r>
            <w:r w:rsidRPr="00ED632A">
              <w:rPr>
                <w:rFonts w:ascii="Times New Roman" w:hAnsi="Times New Roman"/>
                <w:sz w:val="16"/>
                <w:szCs w:val="16"/>
              </w:rPr>
              <w:t xml:space="preserve"> </w:t>
            </w:r>
          </w:p>
          <w:p w:rsidR="00C52EEC" w:rsidP="00517B81">
            <w:pPr>
              <w:bidi w:val="0"/>
              <w:rPr>
                <w:rFonts w:ascii="Times New Roman" w:hAnsi="Times New Roman"/>
                <w:sz w:val="16"/>
                <w:szCs w:val="16"/>
              </w:rPr>
            </w:pPr>
            <w:r w:rsidRPr="00ED632A">
              <w:rPr>
                <w:rFonts w:ascii="Times New Roman" w:hAnsi="Times New Roman"/>
                <w:sz w:val="16"/>
                <w:szCs w:val="16"/>
              </w:rPr>
              <w:t xml:space="preserve">O: </w:t>
            </w:r>
            <w:r>
              <w:rPr>
                <w:rFonts w:ascii="Times New Roman" w:hAnsi="Times New Roman"/>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A27313" w:rsidP="00517B81">
            <w:pPr>
              <w:bidi w:val="0"/>
              <w:jc w:val="both"/>
              <w:rPr>
                <w:rFonts w:ascii="Times New Roman" w:hAnsi="Times New Roman"/>
                <w:sz w:val="16"/>
                <w:szCs w:val="16"/>
              </w:rPr>
            </w:pPr>
            <w:r w:rsidRPr="007A595A">
              <w:rPr>
                <w:rFonts w:ascii="Times New Roman" w:hAnsi="Times New Roman"/>
                <w:sz w:val="16"/>
                <w:szCs w:val="16"/>
              </w:rPr>
              <w:t>Členské štáty uvedú do účinnosti zákony, iné právne predpisy a správne opatrenia potrebné na dosiahnutie súladu s touto smernicou do 18. apríla 2016. Komisii bezodkladne oznámia znenie týchto opatrení.</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both"/>
              <w:rPr>
                <w:rFonts w:ascii="Times New Roman" w:hAnsi="Times New Roman"/>
                <w:sz w:val="16"/>
                <w:szCs w:val="16"/>
              </w:rPr>
            </w:pPr>
            <w:r>
              <w:rPr>
                <w:rFonts w:ascii="Times New Roman" w:hAnsi="Times New Roman"/>
                <w:sz w:val="16"/>
                <w:szCs w:val="16"/>
              </w:rPr>
              <w:t>Č: IV</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CA413C">
            <w:pPr>
              <w:bidi w:val="0"/>
              <w:rPr>
                <w:rFonts w:ascii="Times New Roman" w:hAnsi="Times New Roman"/>
                <w:sz w:val="16"/>
                <w:szCs w:val="16"/>
              </w:rPr>
            </w:pPr>
            <w:r w:rsidRPr="00E70AEE">
              <w:rPr>
                <w:rFonts w:ascii="Times New Roman" w:hAnsi="Times New Roman"/>
                <w:sz w:val="16"/>
                <w:szCs w:val="16"/>
              </w:rPr>
              <w:t>Tento zákon nadobúda účinnosť 1</w:t>
            </w:r>
            <w:r w:rsidR="00CA413C">
              <w:rPr>
                <w:rFonts w:ascii="Times New Roman" w:hAnsi="Times New Roman"/>
                <w:sz w:val="16"/>
                <w:szCs w:val="16"/>
              </w:rPr>
              <w:t>8</w:t>
            </w:r>
            <w:r w:rsidRPr="00E70AEE">
              <w:rPr>
                <w:rFonts w:ascii="Times New Roman" w:hAnsi="Times New Roman"/>
                <w:sz w:val="16"/>
                <w:szCs w:val="16"/>
              </w:rPr>
              <w:t xml:space="preserve">. </w:t>
            </w:r>
            <w:r w:rsidR="00CA413C">
              <w:rPr>
                <w:rFonts w:ascii="Times New Roman" w:hAnsi="Times New Roman"/>
                <w:sz w:val="16"/>
                <w:szCs w:val="16"/>
              </w:rPr>
              <w:t>apríla</w:t>
            </w:r>
            <w:r w:rsidRPr="00E70AEE">
              <w:rPr>
                <w:rFonts w:ascii="Times New Roman" w:hAnsi="Times New Roman"/>
                <w:sz w:val="16"/>
                <w:szCs w:val="16"/>
              </w:rPr>
              <w:t xml:space="preserve"> 2016.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C52EEC"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C52EEC"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ED632A" w:rsidP="00517B81">
            <w:pPr>
              <w:bidi w:val="0"/>
              <w:rPr>
                <w:rFonts w:ascii="Times New Roman" w:hAnsi="Times New Roman"/>
                <w:sz w:val="16"/>
                <w:szCs w:val="16"/>
              </w:rPr>
            </w:pPr>
            <w:r w:rsidRPr="00ED632A">
              <w:rPr>
                <w:rFonts w:ascii="Times New Roman" w:hAnsi="Times New Roman"/>
                <w:sz w:val="16"/>
                <w:szCs w:val="16"/>
              </w:rPr>
              <w:t>Č: 9</w:t>
            </w:r>
            <w:r>
              <w:rPr>
                <w:rFonts w:ascii="Times New Roman" w:hAnsi="Times New Roman"/>
                <w:sz w:val="16"/>
                <w:szCs w:val="16"/>
              </w:rPr>
              <w:t>0</w:t>
            </w:r>
            <w:r w:rsidRPr="00ED632A">
              <w:rPr>
                <w:rFonts w:ascii="Times New Roman" w:hAnsi="Times New Roman"/>
                <w:sz w:val="16"/>
                <w:szCs w:val="16"/>
              </w:rPr>
              <w:t xml:space="preserve"> </w:t>
            </w:r>
          </w:p>
          <w:p w:rsidR="00A5251E" w:rsidP="00517B81">
            <w:pPr>
              <w:bidi w:val="0"/>
              <w:rPr>
                <w:rFonts w:ascii="Times New Roman" w:hAnsi="Times New Roman"/>
                <w:sz w:val="16"/>
                <w:szCs w:val="16"/>
              </w:rPr>
            </w:pPr>
            <w:r w:rsidRPr="00ED632A">
              <w:rPr>
                <w:rFonts w:ascii="Times New Roman" w:hAnsi="Times New Roman"/>
                <w:sz w:val="16"/>
                <w:szCs w:val="16"/>
              </w:rPr>
              <w:t xml:space="preserve">O: </w:t>
            </w:r>
            <w:r>
              <w:rPr>
                <w:rFonts w:ascii="Times New Roman" w:hAnsi="Times New Roman"/>
                <w:sz w:val="16"/>
                <w:szCs w:val="16"/>
              </w:rPr>
              <w:t>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7A595A" w:rsidP="00517B81">
            <w:pPr>
              <w:bidi w:val="0"/>
              <w:jc w:val="both"/>
              <w:rPr>
                <w:rFonts w:ascii="Times New Roman" w:hAnsi="Times New Roman"/>
                <w:sz w:val="16"/>
                <w:szCs w:val="16"/>
              </w:rPr>
            </w:pPr>
            <w:r w:rsidRPr="007A595A">
              <w:rPr>
                <w:rFonts w:ascii="Times New Roman" w:hAnsi="Times New Roman"/>
                <w:sz w:val="16"/>
                <w:szCs w:val="16"/>
              </w:rPr>
              <w:t>Bez ohľadu na odsek 1 tohto článku môžu členské štáty odložiť uplatňovanie článku 22 ods. 1 do 18. októbra 2018 s výnimkou prípadov, keď je použitie elektronických prostriedkov povinné podľa článkov 34, 35 alebo 36, článku 37 ods. 3, článku 51 ods. 2 alebo článku 53.</w:t>
            </w:r>
          </w:p>
          <w:p w:rsidR="00A5251E" w:rsidRPr="007A595A" w:rsidP="00517B81">
            <w:pPr>
              <w:bidi w:val="0"/>
              <w:jc w:val="both"/>
              <w:rPr>
                <w:rFonts w:ascii="Times New Roman" w:hAnsi="Times New Roman"/>
                <w:sz w:val="16"/>
                <w:szCs w:val="16"/>
              </w:rPr>
            </w:pPr>
          </w:p>
          <w:p w:rsidR="00A5251E" w:rsidRPr="007A595A" w:rsidP="00517B81">
            <w:pPr>
              <w:bidi w:val="0"/>
              <w:jc w:val="both"/>
              <w:rPr>
                <w:rFonts w:ascii="Times New Roman" w:hAnsi="Times New Roman"/>
                <w:sz w:val="16"/>
                <w:szCs w:val="16"/>
              </w:rPr>
            </w:pPr>
            <w:r w:rsidRPr="007A595A">
              <w:rPr>
                <w:rFonts w:ascii="Times New Roman" w:hAnsi="Times New Roman"/>
                <w:sz w:val="16"/>
                <w:szCs w:val="16"/>
              </w:rPr>
              <w:t>Bez ohľadu na odsek 1 tohto článku môžu členské štáty odložiť uplatňovanie článku 22 ods. 1 v prípade centrálnych obstarávacích organizácií do 18. apríla 2017.</w:t>
            </w:r>
          </w:p>
          <w:p w:rsidR="00A5251E" w:rsidRPr="007A595A" w:rsidP="00517B81">
            <w:pPr>
              <w:bidi w:val="0"/>
              <w:jc w:val="both"/>
              <w:rPr>
                <w:rFonts w:ascii="Times New Roman" w:hAnsi="Times New Roman"/>
                <w:sz w:val="16"/>
                <w:szCs w:val="16"/>
              </w:rPr>
            </w:pPr>
          </w:p>
          <w:p w:rsidR="00A5251E" w:rsidRPr="007A595A" w:rsidP="00517B81">
            <w:pPr>
              <w:bidi w:val="0"/>
              <w:jc w:val="both"/>
              <w:rPr>
                <w:rFonts w:ascii="Times New Roman" w:hAnsi="Times New Roman"/>
                <w:sz w:val="16"/>
                <w:szCs w:val="16"/>
              </w:rPr>
            </w:pPr>
            <w:r w:rsidRPr="007A595A">
              <w:rPr>
                <w:rFonts w:ascii="Times New Roman" w:hAnsi="Times New Roman"/>
                <w:sz w:val="16"/>
                <w:szCs w:val="16"/>
              </w:rPr>
              <w:t>Ak si členský štát zvolí odloženie uplatňovania článku 22 ods. 1, tento členský štát stanoví, že pri akejkoľvek komunikácii a výmene informácií si verejní obstarávatelia môžu vybrať medzi týmito prostriedkami komunikácie:</w:t>
            </w:r>
          </w:p>
          <w:p w:rsidR="00A5251E" w:rsidRPr="007A595A" w:rsidP="00517B81">
            <w:pPr>
              <w:bidi w:val="0"/>
              <w:jc w:val="both"/>
              <w:rPr>
                <w:rFonts w:ascii="Times New Roman" w:hAnsi="Times New Roman"/>
                <w:sz w:val="16"/>
                <w:szCs w:val="16"/>
              </w:rPr>
            </w:pPr>
          </w:p>
          <w:p w:rsidR="00A5251E" w:rsidRPr="007A595A" w:rsidP="00517B81">
            <w:pPr>
              <w:bidi w:val="0"/>
              <w:jc w:val="both"/>
              <w:rPr>
                <w:rFonts w:ascii="Times New Roman" w:hAnsi="Times New Roman"/>
                <w:sz w:val="16"/>
                <w:szCs w:val="16"/>
              </w:rPr>
            </w:pPr>
            <w:r w:rsidRPr="007A595A">
              <w:rPr>
                <w:rFonts w:ascii="Times New Roman" w:hAnsi="Times New Roman"/>
                <w:sz w:val="16"/>
                <w:szCs w:val="16"/>
              </w:rPr>
              <w:t>a)</w:t>
            </w:r>
            <w:r>
              <w:rPr>
                <w:rFonts w:ascii="Times New Roman" w:hAnsi="Times New Roman"/>
                <w:sz w:val="16"/>
                <w:szCs w:val="16"/>
              </w:rPr>
              <w:t xml:space="preserve"> </w:t>
            </w:r>
            <w:r w:rsidRPr="007A595A">
              <w:rPr>
                <w:rFonts w:ascii="Times New Roman" w:hAnsi="Times New Roman"/>
                <w:sz w:val="16"/>
                <w:szCs w:val="16"/>
              </w:rPr>
              <w:t>elektronické prostriedky v súlade s článkom 22;</w:t>
            </w:r>
          </w:p>
          <w:p w:rsidR="00A5251E" w:rsidRPr="007A595A" w:rsidP="00517B81">
            <w:pPr>
              <w:bidi w:val="0"/>
              <w:jc w:val="both"/>
              <w:rPr>
                <w:rFonts w:ascii="Times New Roman" w:hAnsi="Times New Roman"/>
                <w:sz w:val="16"/>
                <w:szCs w:val="16"/>
              </w:rPr>
            </w:pPr>
            <w:r w:rsidRPr="007A595A">
              <w:rPr>
                <w:rFonts w:ascii="Times New Roman" w:hAnsi="Times New Roman"/>
                <w:sz w:val="16"/>
                <w:szCs w:val="16"/>
              </w:rPr>
              <w:t xml:space="preserve"> </w:t>
            </w:r>
          </w:p>
          <w:p w:rsidR="00A5251E" w:rsidRPr="007A595A" w:rsidP="00517B81">
            <w:pPr>
              <w:bidi w:val="0"/>
              <w:jc w:val="both"/>
              <w:rPr>
                <w:rFonts w:ascii="Times New Roman" w:hAnsi="Times New Roman"/>
                <w:sz w:val="16"/>
                <w:szCs w:val="16"/>
              </w:rPr>
            </w:pPr>
            <w:r w:rsidRPr="007A595A">
              <w:rPr>
                <w:rFonts w:ascii="Times New Roman" w:hAnsi="Times New Roman"/>
                <w:sz w:val="16"/>
                <w:szCs w:val="16"/>
              </w:rPr>
              <w:t>b)</w:t>
            </w:r>
            <w:r>
              <w:rPr>
                <w:rFonts w:ascii="Times New Roman" w:hAnsi="Times New Roman"/>
                <w:sz w:val="16"/>
                <w:szCs w:val="16"/>
              </w:rPr>
              <w:t xml:space="preserve"> </w:t>
            </w:r>
            <w:r w:rsidRPr="007A595A">
              <w:rPr>
                <w:rFonts w:ascii="Times New Roman" w:hAnsi="Times New Roman"/>
                <w:sz w:val="16"/>
                <w:szCs w:val="16"/>
              </w:rPr>
              <w:t>pošta alebo iný vhodný doručovateľ;</w:t>
            </w:r>
          </w:p>
          <w:p w:rsidR="00A5251E" w:rsidRPr="007A595A" w:rsidP="00517B81">
            <w:pPr>
              <w:bidi w:val="0"/>
              <w:jc w:val="both"/>
              <w:rPr>
                <w:rFonts w:ascii="Times New Roman" w:hAnsi="Times New Roman"/>
                <w:sz w:val="16"/>
                <w:szCs w:val="16"/>
              </w:rPr>
            </w:pPr>
            <w:r w:rsidRPr="007A595A">
              <w:rPr>
                <w:rFonts w:ascii="Times New Roman" w:hAnsi="Times New Roman"/>
                <w:sz w:val="16"/>
                <w:szCs w:val="16"/>
              </w:rPr>
              <w:t xml:space="preserve"> </w:t>
            </w:r>
          </w:p>
          <w:p w:rsidR="00A5251E" w:rsidRPr="007A595A" w:rsidP="00517B81">
            <w:pPr>
              <w:bidi w:val="0"/>
              <w:jc w:val="both"/>
              <w:rPr>
                <w:rFonts w:ascii="Times New Roman" w:hAnsi="Times New Roman"/>
                <w:sz w:val="16"/>
                <w:szCs w:val="16"/>
              </w:rPr>
            </w:pPr>
            <w:r w:rsidRPr="007A595A">
              <w:rPr>
                <w:rFonts w:ascii="Times New Roman" w:hAnsi="Times New Roman"/>
                <w:sz w:val="16"/>
                <w:szCs w:val="16"/>
              </w:rPr>
              <w:t>c)</w:t>
            </w:r>
            <w:r>
              <w:rPr>
                <w:rFonts w:ascii="Times New Roman" w:hAnsi="Times New Roman"/>
                <w:sz w:val="16"/>
                <w:szCs w:val="16"/>
              </w:rPr>
              <w:t xml:space="preserve"> </w:t>
            </w:r>
            <w:r w:rsidRPr="007A595A">
              <w:rPr>
                <w:rFonts w:ascii="Times New Roman" w:hAnsi="Times New Roman"/>
                <w:sz w:val="16"/>
                <w:szCs w:val="16"/>
              </w:rPr>
              <w:t>fax;</w:t>
            </w:r>
          </w:p>
          <w:p w:rsidR="00A5251E" w:rsidRPr="007A595A" w:rsidP="00517B81">
            <w:pPr>
              <w:bidi w:val="0"/>
              <w:jc w:val="both"/>
              <w:rPr>
                <w:rFonts w:ascii="Times New Roman" w:hAnsi="Times New Roman"/>
                <w:sz w:val="16"/>
                <w:szCs w:val="16"/>
              </w:rPr>
            </w:pPr>
            <w:r w:rsidRPr="007A595A">
              <w:rPr>
                <w:rFonts w:ascii="Times New Roman" w:hAnsi="Times New Roman"/>
                <w:sz w:val="16"/>
                <w:szCs w:val="16"/>
              </w:rPr>
              <w:t xml:space="preserve"> </w:t>
            </w:r>
          </w:p>
          <w:p w:rsidR="00A5251E" w:rsidRPr="00A27313" w:rsidP="00517B81">
            <w:pPr>
              <w:bidi w:val="0"/>
              <w:jc w:val="both"/>
              <w:rPr>
                <w:rFonts w:ascii="Times New Roman" w:hAnsi="Times New Roman"/>
                <w:sz w:val="16"/>
                <w:szCs w:val="16"/>
              </w:rPr>
            </w:pPr>
            <w:r w:rsidRPr="007A595A">
              <w:rPr>
                <w:rFonts w:ascii="Times New Roman" w:hAnsi="Times New Roman"/>
                <w:sz w:val="16"/>
                <w:szCs w:val="16"/>
              </w:rPr>
              <w:t>d)</w:t>
            </w:r>
            <w:r>
              <w:rPr>
                <w:rFonts w:ascii="Times New Roman" w:hAnsi="Times New Roman"/>
                <w:sz w:val="16"/>
                <w:szCs w:val="16"/>
              </w:rPr>
              <w:t xml:space="preserve"> </w:t>
            </w:r>
            <w:r w:rsidRPr="007A595A">
              <w:rPr>
                <w:rFonts w:ascii="Times New Roman" w:hAnsi="Times New Roman"/>
                <w:sz w:val="16"/>
                <w:szCs w:val="16"/>
              </w:rPr>
              <w:t>kombinácia týchto foriem.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DF73C0">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both"/>
              <w:rPr>
                <w:rFonts w:ascii="Times New Roman" w:hAnsi="Times New Roman"/>
                <w:sz w:val="16"/>
                <w:szCs w:val="16"/>
              </w:rPr>
            </w:pPr>
            <w:r>
              <w:rPr>
                <w:rFonts w:ascii="Times New Roman" w:hAnsi="Times New Roman"/>
                <w:sz w:val="16"/>
                <w:szCs w:val="16"/>
              </w:rPr>
              <w:t>§: 18</w:t>
            </w:r>
            <w:r w:rsidR="004F1784">
              <w:rPr>
                <w:rFonts w:ascii="Times New Roman" w:hAnsi="Times New Roman"/>
                <w:sz w:val="16"/>
                <w:szCs w:val="16"/>
              </w:rPr>
              <w:t>7</w:t>
            </w:r>
          </w:p>
          <w:p w:rsidR="00A5251E" w:rsidRPr="001340E3" w:rsidP="00517B81">
            <w:pPr>
              <w:bidi w:val="0"/>
              <w:jc w:val="both"/>
              <w:rPr>
                <w:rFonts w:ascii="Times New Roman" w:hAnsi="Times New Roman"/>
                <w:sz w:val="16"/>
                <w:szCs w:val="16"/>
              </w:rPr>
            </w:pPr>
            <w:r>
              <w:rPr>
                <w:rFonts w:ascii="Times New Roman" w:hAnsi="Times New Roman"/>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4F1784">
            <w:pPr>
              <w:bidi w:val="0"/>
              <w:rPr>
                <w:rFonts w:ascii="Times New Roman" w:hAnsi="Times New Roman"/>
                <w:sz w:val="16"/>
                <w:szCs w:val="16"/>
              </w:rPr>
            </w:pPr>
            <w:r w:rsidR="004F1784">
              <w:rPr>
                <w:rFonts w:ascii="Times New Roman" w:hAnsi="Times New Roman"/>
                <w:sz w:val="16"/>
                <w:szCs w:val="16"/>
              </w:rPr>
              <w:t xml:space="preserve">(8) </w:t>
            </w:r>
            <w:r w:rsidRPr="00A64E4C">
              <w:rPr>
                <w:rFonts w:ascii="Times New Roman" w:hAnsi="Times New Roman"/>
                <w:sz w:val="16"/>
                <w:szCs w:val="16"/>
              </w:rPr>
              <w:t xml:space="preserve">Komunikácia a výmena informácii vo verejnom obstarávaní sa do 31. marca 2017 môže uskutočňovať písomne prostredníctvom pošty, iného doručovateľa, </w:t>
            </w:r>
            <w:r w:rsidR="004F1784">
              <w:rPr>
                <w:rFonts w:ascii="Times New Roman" w:hAnsi="Times New Roman"/>
                <w:sz w:val="16"/>
                <w:szCs w:val="16"/>
              </w:rPr>
              <w:t xml:space="preserve">faxom, </w:t>
            </w:r>
            <w:r w:rsidRPr="00A64E4C">
              <w:rPr>
                <w:rFonts w:ascii="Times New Roman" w:hAnsi="Times New Roman"/>
                <w:sz w:val="16"/>
                <w:szCs w:val="16"/>
              </w:rPr>
              <w:t xml:space="preserve">elektronicky podľa § </w:t>
            </w:r>
            <w:r w:rsidR="004F1784">
              <w:rPr>
                <w:rFonts w:ascii="Times New Roman" w:hAnsi="Times New Roman"/>
                <w:sz w:val="16"/>
                <w:szCs w:val="16"/>
              </w:rPr>
              <w:t>20</w:t>
            </w:r>
            <w:r w:rsidRPr="00A64E4C">
              <w:rPr>
                <w:rFonts w:ascii="Times New Roman" w:hAnsi="Times New Roman"/>
                <w:sz w:val="16"/>
                <w:szCs w:val="16"/>
              </w:rPr>
              <w:t xml:space="preserve"> ods. 1 alebo ich kombináciou okrem § 1</w:t>
            </w:r>
            <w:r w:rsidR="004F1784">
              <w:rPr>
                <w:rFonts w:ascii="Times New Roman" w:hAnsi="Times New Roman"/>
                <w:sz w:val="16"/>
                <w:szCs w:val="16"/>
              </w:rPr>
              <w:t>5</w:t>
            </w:r>
            <w:r w:rsidRPr="00A64E4C">
              <w:rPr>
                <w:rFonts w:ascii="Times New Roman" w:hAnsi="Times New Roman"/>
                <w:sz w:val="16"/>
                <w:szCs w:val="16"/>
              </w:rPr>
              <w:t xml:space="preserve"> ods. 6, § </w:t>
            </w:r>
            <w:r w:rsidR="004F1784">
              <w:rPr>
                <w:rFonts w:ascii="Times New Roman" w:hAnsi="Times New Roman"/>
                <w:sz w:val="16"/>
                <w:szCs w:val="16"/>
              </w:rPr>
              <w:t>50</w:t>
            </w:r>
            <w:r w:rsidRPr="00A64E4C">
              <w:rPr>
                <w:rFonts w:ascii="Times New Roman" w:hAnsi="Times New Roman"/>
                <w:sz w:val="16"/>
                <w:szCs w:val="16"/>
              </w:rPr>
              <w:t>, § 5</w:t>
            </w:r>
            <w:r w:rsidR="004F1784">
              <w:rPr>
                <w:rFonts w:ascii="Times New Roman" w:hAnsi="Times New Roman"/>
                <w:sz w:val="16"/>
                <w:szCs w:val="16"/>
              </w:rPr>
              <w:t>4</w:t>
            </w:r>
            <w:r w:rsidRPr="00A64E4C">
              <w:rPr>
                <w:rFonts w:ascii="Times New Roman" w:hAnsi="Times New Roman"/>
                <w:sz w:val="16"/>
                <w:szCs w:val="16"/>
              </w:rPr>
              <w:t xml:space="preserve"> a § 5</w:t>
            </w:r>
            <w:r w:rsidR="004F1784">
              <w:rPr>
                <w:rFonts w:ascii="Times New Roman" w:hAnsi="Times New Roman"/>
                <w:sz w:val="16"/>
                <w:szCs w:val="16"/>
              </w:rPr>
              <w:t>8</w:t>
            </w:r>
            <w:r w:rsidRPr="00A64E4C">
              <w:rPr>
                <w:rFonts w:ascii="Times New Roman" w:hAnsi="Times New Roman"/>
                <w:sz w:val="16"/>
                <w:szCs w:val="16"/>
              </w:rPr>
              <w:t>, posielania oznámení používaných vo verejnom obstarávaní a informácií podľa tohto zákona na uverejnenie publikačnému úradu a úradu a uverejňovania informácií a dokumentov v profile.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ED632A" w:rsidP="00517B81">
            <w:pPr>
              <w:bidi w:val="0"/>
              <w:rPr>
                <w:rFonts w:ascii="Times New Roman" w:hAnsi="Times New Roman"/>
                <w:sz w:val="16"/>
                <w:szCs w:val="16"/>
              </w:rPr>
            </w:pPr>
            <w:r w:rsidRPr="00ED632A">
              <w:rPr>
                <w:rFonts w:ascii="Times New Roman" w:hAnsi="Times New Roman"/>
                <w:sz w:val="16"/>
                <w:szCs w:val="16"/>
              </w:rPr>
              <w:t>Č: 9</w:t>
            </w:r>
            <w:r>
              <w:rPr>
                <w:rFonts w:ascii="Times New Roman" w:hAnsi="Times New Roman"/>
                <w:sz w:val="16"/>
                <w:szCs w:val="16"/>
              </w:rPr>
              <w:t>0</w:t>
            </w:r>
            <w:r w:rsidRPr="00ED632A">
              <w:rPr>
                <w:rFonts w:ascii="Times New Roman" w:hAnsi="Times New Roman"/>
                <w:sz w:val="16"/>
                <w:szCs w:val="16"/>
              </w:rPr>
              <w:t xml:space="preserve"> </w:t>
            </w:r>
          </w:p>
          <w:p w:rsidR="00A5251E" w:rsidP="00517B81">
            <w:pPr>
              <w:bidi w:val="0"/>
              <w:rPr>
                <w:rFonts w:ascii="Times New Roman" w:hAnsi="Times New Roman"/>
                <w:sz w:val="16"/>
                <w:szCs w:val="16"/>
              </w:rPr>
            </w:pPr>
            <w:r w:rsidRPr="00ED632A">
              <w:rPr>
                <w:rFonts w:ascii="Times New Roman" w:hAnsi="Times New Roman"/>
                <w:sz w:val="16"/>
                <w:szCs w:val="16"/>
              </w:rPr>
              <w:t xml:space="preserve">O: </w:t>
            </w:r>
            <w:r>
              <w:rPr>
                <w:rFonts w:ascii="Times New Roman" w:hAnsi="Times New Roman"/>
                <w:sz w:val="16"/>
                <w:szCs w:val="16"/>
              </w:rPr>
              <w:t>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A27313" w:rsidP="00517B81">
            <w:pPr>
              <w:bidi w:val="0"/>
              <w:jc w:val="both"/>
              <w:rPr>
                <w:rFonts w:ascii="Times New Roman" w:hAnsi="Times New Roman"/>
                <w:sz w:val="16"/>
                <w:szCs w:val="16"/>
              </w:rPr>
            </w:pPr>
            <w:r w:rsidRPr="007A595A">
              <w:rPr>
                <w:rFonts w:ascii="Times New Roman" w:hAnsi="Times New Roman"/>
                <w:sz w:val="16"/>
                <w:szCs w:val="16"/>
              </w:rPr>
              <w:t>Bez ohľadu na odsek 1 tohto článku môžu členské štáty odložiť uplatňovanie článku 59 ods. 2 druhého pododseku do 18. apríla 2018.</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ED632A" w:rsidP="00517B81">
            <w:pPr>
              <w:bidi w:val="0"/>
              <w:rPr>
                <w:rFonts w:ascii="Times New Roman" w:hAnsi="Times New Roman"/>
                <w:sz w:val="16"/>
                <w:szCs w:val="16"/>
              </w:rPr>
            </w:pPr>
            <w:r w:rsidRPr="00ED632A">
              <w:rPr>
                <w:rFonts w:ascii="Times New Roman" w:hAnsi="Times New Roman"/>
                <w:sz w:val="16"/>
                <w:szCs w:val="16"/>
              </w:rPr>
              <w:t>Č: 9</w:t>
            </w:r>
            <w:r>
              <w:rPr>
                <w:rFonts w:ascii="Times New Roman" w:hAnsi="Times New Roman"/>
                <w:sz w:val="16"/>
                <w:szCs w:val="16"/>
              </w:rPr>
              <w:t>0</w:t>
            </w:r>
            <w:r w:rsidRPr="00ED632A">
              <w:rPr>
                <w:rFonts w:ascii="Times New Roman" w:hAnsi="Times New Roman"/>
                <w:sz w:val="16"/>
                <w:szCs w:val="16"/>
              </w:rPr>
              <w:t xml:space="preserve"> </w:t>
            </w:r>
          </w:p>
          <w:p w:rsidR="00A5251E" w:rsidP="00517B81">
            <w:pPr>
              <w:bidi w:val="0"/>
              <w:rPr>
                <w:rFonts w:ascii="Times New Roman" w:hAnsi="Times New Roman"/>
                <w:sz w:val="16"/>
                <w:szCs w:val="16"/>
              </w:rPr>
            </w:pPr>
            <w:r w:rsidRPr="00ED632A">
              <w:rPr>
                <w:rFonts w:ascii="Times New Roman" w:hAnsi="Times New Roman"/>
                <w:sz w:val="16"/>
                <w:szCs w:val="16"/>
              </w:rPr>
              <w:t xml:space="preserve">O: </w:t>
            </w:r>
            <w:r>
              <w:rPr>
                <w:rFonts w:ascii="Times New Roman" w:hAnsi="Times New Roman"/>
                <w:sz w:val="16"/>
                <w:szCs w:val="16"/>
              </w:rPr>
              <w:t>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A27313" w:rsidP="00517B81">
            <w:pPr>
              <w:bidi w:val="0"/>
              <w:jc w:val="both"/>
              <w:rPr>
                <w:rFonts w:ascii="Times New Roman" w:hAnsi="Times New Roman"/>
                <w:sz w:val="16"/>
                <w:szCs w:val="16"/>
              </w:rPr>
            </w:pPr>
            <w:r w:rsidRPr="007A595A">
              <w:rPr>
                <w:rFonts w:ascii="Times New Roman" w:hAnsi="Times New Roman"/>
                <w:sz w:val="16"/>
                <w:szCs w:val="16"/>
              </w:rPr>
              <w:t>Bez ohľadu na odsek 1 tohto článku môžu členské štáty odložiť uplatňovanie článku 59 ods. 5 druhého pododseku do 18. októbra 2018.</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D</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ED632A" w:rsidP="00517B81">
            <w:pPr>
              <w:bidi w:val="0"/>
              <w:rPr>
                <w:rFonts w:ascii="Times New Roman" w:hAnsi="Times New Roman"/>
                <w:sz w:val="16"/>
                <w:szCs w:val="16"/>
              </w:rPr>
            </w:pPr>
            <w:r w:rsidRPr="00ED632A">
              <w:rPr>
                <w:rFonts w:ascii="Times New Roman" w:hAnsi="Times New Roman"/>
                <w:sz w:val="16"/>
                <w:szCs w:val="16"/>
              </w:rPr>
              <w:t>Č: 9</w:t>
            </w:r>
            <w:r>
              <w:rPr>
                <w:rFonts w:ascii="Times New Roman" w:hAnsi="Times New Roman"/>
                <w:sz w:val="16"/>
                <w:szCs w:val="16"/>
              </w:rPr>
              <w:t>0</w:t>
            </w:r>
            <w:r w:rsidRPr="00ED632A">
              <w:rPr>
                <w:rFonts w:ascii="Times New Roman" w:hAnsi="Times New Roman"/>
                <w:sz w:val="16"/>
                <w:szCs w:val="16"/>
              </w:rPr>
              <w:t xml:space="preserve"> </w:t>
            </w:r>
          </w:p>
          <w:p w:rsidR="00A5251E" w:rsidP="00517B81">
            <w:pPr>
              <w:bidi w:val="0"/>
              <w:rPr>
                <w:rFonts w:ascii="Times New Roman" w:hAnsi="Times New Roman"/>
                <w:sz w:val="16"/>
                <w:szCs w:val="16"/>
              </w:rPr>
            </w:pPr>
            <w:r w:rsidRPr="00ED632A">
              <w:rPr>
                <w:rFonts w:ascii="Times New Roman" w:hAnsi="Times New Roman"/>
                <w:sz w:val="16"/>
                <w:szCs w:val="16"/>
              </w:rPr>
              <w:t xml:space="preserve">O: </w:t>
            </w:r>
            <w:r>
              <w:rPr>
                <w:rFonts w:ascii="Times New Roman" w:hAnsi="Times New Roman"/>
                <w:sz w:val="16"/>
                <w:szCs w:val="16"/>
              </w:rPr>
              <w:t>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E83698" w:rsidP="00517B81">
            <w:pPr>
              <w:bidi w:val="0"/>
              <w:jc w:val="both"/>
              <w:rPr>
                <w:rFonts w:ascii="Times New Roman" w:hAnsi="Times New Roman"/>
                <w:sz w:val="16"/>
                <w:szCs w:val="16"/>
              </w:rPr>
            </w:pPr>
            <w:r w:rsidRPr="00E83698">
              <w:rPr>
                <w:rFonts w:ascii="Times New Roman" w:hAnsi="Times New Roman"/>
                <w:sz w:val="16"/>
                <w:szCs w:val="16"/>
              </w:rPr>
              <w:t>Bez ohľadu na odsek 1 tohto článku môžu členské štáty odložiť uplatňovanie článku 61 ods. 2 do 18. októbra 2018.</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ED632A" w:rsidP="00517B81">
            <w:pPr>
              <w:bidi w:val="0"/>
              <w:rPr>
                <w:rFonts w:ascii="Times New Roman" w:hAnsi="Times New Roman"/>
                <w:sz w:val="16"/>
                <w:szCs w:val="16"/>
              </w:rPr>
            </w:pPr>
            <w:r w:rsidRPr="00ED632A">
              <w:rPr>
                <w:rFonts w:ascii="Times New Roman" w:hAnsi="Times New Roman"/>
                <w:sz w:val="16"/>
                <w:szCs w:val="16"/>
              </w:rPr>
              <w:t>Č: 9</w:t>
            </w:r>
            <w:r>
              <w:rPr>
                <w:rFonts w:ascii="Times New Roman" w:hAnsi="Times New Roman"/>
                <w:sz w:val="16"/>
                <w:szCs w:val="16"/>
              </w:rPr>
              <w:t>0</w:t>
            </w:r>
            <w:r w:rsidRPr="00ED632A">
              <w:rPr>
                <w:rFonts w:ascii="Times New Roman" w:hAnsi="Times New Roman"/>
                <w:sz w:val="16"/>
                <w:szCs w:val="16"/>
              </w:rPr>
              <w:t xml:space="preserve"> </w:t>
            </w:r>
          </w:p>
          <w:p w:rsidR="00A5251E" w:rsidP="00517B81">
            <w:pPr>
              <w:bidi w:val="0"/>
              <w:rPr>
                <w:rFonts w:ascii="Times New Roman" w:hAnsi="Times New Roman"/>
                <w:sz w:val="16"/>
                <w:szCs w:val="16"/>
              </w:rPr>
            </w:pPr>
            <w:r w:rsidRPr="00ED632A">
              <w:rPr>
                <w:rFonts w:ascii="Times New Roman" w:hAnsi="Times New Roman"/>
                <w:sz w:val="16"/>
                <w:szCs w:val="16"/>
              </w:rPr>
              <w:t xml:space="preserve">O: </w:t>
            </w:r>
            <w:r>
              <w:rPr>
                <w:rFonts w:ascii="Times New Roman" w:hAnsi="Times New Roman"/>
                <w:sz w:val="16"/>
                <w:szCs w:val="16"/>
              </w:rPr>
              <w:t>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E83698" w:rsidP="00517B81">
            <w:pPr>
              <w:bidi w:val="0"/>
              <w:jc w:val="both"/>
              <w:rPr>
                <w:rFonts w:ascii="Times New Roman" w:hAnsi="Times New Roman"/>
                <w:sz w:val="16"/>
                <w:szCs w:val="16"/>
              </w:rPr>
            </w:pPr>
            <w:r w:rsidRPr="00E83698">
              <w:rPr>
                <w:rFonts w:ascii="Times New Roman" w:hAnsi="Times New Roman"/>
                <w:sz w:val="16"/>
                <w:szCs w:val="16"/>
              </w:rPr>
              <w:t>Ak členské štáty prijmú opatrenia uvedené v odsekoch 1 až 5, uvedú priamo v prijatých opatreniach alebo pri ich úradnom uverejnení odkaz na túto smernicu. Podrobnosti odkazu upravia členské štáty.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E11C01" w:rsidP="00517B81">
            <w:pPr>
              <w:bidi w:val="0"/>
              <w:rPr>
                <w:rFonts w:ascii="Times New Roman" w:hAnsi="Times New Roman"/>
                <w:sz w:val="16"/>
                <w:szCs w:val="16"/>
              </w:rPr>
            </w:pPr>
            <w:r>
              <w:rPr>
                <w:rFonts w:ascii="Times New Roman" w:hAnsi="Times New Roman"/>
                <w:sz w:val="16"/>
                <w:szCs w:val="16"/>
              </w:rPr>
              <w:t>Príloha č. 6 návrhu zákona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A64E4C" w:rsidP="00517B81">
            <w:pPr>
              <w:bidi w:val="0"/>
              <w:rPr>
                <w:rFonts w:ascii="Times New Roman" w:hAnsi="Times New Roman"/>
                <w:sz w:val="16"/>
                <w:szCs w:val="16"/>
              </w:rPr>
            </w:pPr>
            <w:r w:rsidRPr="00A64E4C">
              <w:rPr>
                <w:rFonts w:ascii="Times New Roman" w:hAnsi="Times New Roman"/>
                <w:sz w:val="16"/>
                <w:szCs w:val="16"/>
              </w:rPr>
              <w:t>Zoznam preberaných právne záväzných aktov Európskej únie</w:t>
            </w:r>
          </w:p>
          <w:p w:rsidR="004F1784" w:rsidRPr="004F1784" w:rsidP="004F1784">
            <w:pPr>
              <w:numPr>
                <w:numId w:val="1"/>
              </w:numPr>
              <w:tabs>
                <w:tab w:val="clear" w:pos="720"/>
              </w:tabs>
              <w:bidi w:val="0"/>
              <w:ind w:left="206" w:hanging="206"/>
              <w:jc w:val="both"/>
              <w:rPr>
                <w:rFonts w:ascii="Times New Roman" w:hAnsi="Times New Roman"/>
                <w:sz w:val="16"/>
                <w:szCs w:val="16"/>
              </w:rPr>
            </w:pPr>
            <w:r w:rsidRPr="004F1784">
              <w:rPr>
                <w:rFonts w:ascii="Times New Roman" w:hAnsi="Times New Roman"/>
                <w:sz w:val="16"/>
                <w:szCs w:val="16"/>
              </w:rPr>
              <w:t>Smernica Rady 89/665/EHS z  21. decembra 1989 o koordinácii zákonov, iných právnych predpisov a správnych opatrení týkajúcich sa uplatňovania postupov preskúmavania v rámci verejného obstarávania tovarov a prác (Ú. v. ES L 395, 30. 12. 1989, Mimoriadne vydanie Ú. v. EÚ, kap. 6, zv. 1) v znení smernice Európskeho parlamentu a Rady 2007/66/ES z 11. decembra 2007 (Ú. v. EÚ L 335, 20. 12. 2007) a smernice Európskeho parlamentu a Rady 2014/23/EÚ z 26. februára 2014 (Ú. v. EÚ L 94, 28. 3. 2014).</w:t>
            </w:r>
          </w:p>
          <w:p w:rsidR="004F1784" w:rsidRPr="004F1784" w:rsidP="004F1784">
            <w:pPr>
              <w:numPr>
                <w:numId w:val="1"/>
              </w:numPr>
              <w:tabs>
                <w:tab w:val="clear" w:pos="720"/>
              </w:tabs>
              <w:bidi w:val="0"/>
              <w:ind w:left="206" w:hanging="206"/>
              <w:jc w:val="both"/>
              <w:rPr>
                <w:rFonts w:ascii="Times New Roman" w:hAnsi="Times New Roman"/>
                <w:sz w:val="16"/>
                <w:szCs w:val="16"/>
              </w:rPr>
            </w:pPr>
            <w:r w:rsidRPr="004F1784">
              <w:rPr>
                <w:rFonts w:ascii="Times New Roman" w:hAnsi="Times New Roman"/>
                <w:sz w:val="16"/>
                <w:szCs w:val="16"/>
              </w:rPr>
              <w:t>Smernica Rady 92/13/EHS z  25. februára 1992 o koordinácii zákonov, iných právnych predpisov a správnych opatrení týkajúcich sa uplatňovania pravidiel Spoločenstva pre postupy verejného obstarávania subjektov pôsobiacich v odvetviach vodného hospodárstva, energetiky, dopravy a telekomunikácií (Ú. v. ES L 76, 23. 3. 1992, Mimoriadne vydanie Ú. v. EÚ, kap. 6, zv. 1) v znení smernice Európskeho parlamentu a Rady 2007/66/ES z 11. decembra 2007 (Ú. v. EÚ L 335, 20. 12. 2007) a smernice Európskeho parlamentu a Rady 2014/23/EÚ z 26. februára 2014 (Ú. v. EÚ L 94, 28. 3. 2014).</w:t>
            </w:r>
          </w:p>
          <w:p w:rsidR="004F1784" w:rsidRPr="004F1784" w:rsidP="004F1784">
            <w:pPr>
              <w:numPr>
                <w:numId w:val="1"/>
              </w:numPr>
              <w:tabs>
                <w:tab w:val="clear" w:pos="720"/>
              </w:tabs>
              <w:bidi w:val="0"/>
              <w:ind w:left="206" w:hanging="206"/>
              <w:jc w:val="both"/>
              <w:rPr>
                <w:rFonts w:ascii="Times New Roman" w:hAnsi="Times New Roman"/>
                <w:sz w:val="16"/>
                <w:szCs w:val="16"/>
              </w:rPr>
            </w:pPr>
            <w:r w:rsidRPr="004F1784">
              <w:rPr>
                <w:rFonts w:ascii="Times New Roman" w:hAnsi="Times New Roman"/>
                <w:sz w:val="16"/>
                <w:szCs w:val="16"/>
              </w:rPr>
              <w:t>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znení  nariadenia Komisie (ES) č. 1177/2009 z 30. novembra 2009 (Ú. v. EÚ L 314, 1. 12. 2009), nariadenia  Komisie (EÚ) č. 1251/2011 z 30. novembra 2011 (Ú. v. EÚ L 319, 2. 12. 2011), smernice Rady 2013/16/EÚ z 13. mája 2013 (Ú. v. EÚ L 158, 10. 6. 2013) a nariadenia  Komisie (EÚ) č. 1336/2013 z 13. decembra 2013 (Ú. v. EÚ L 335, 14. 12. 2013).</w:t>
            </w:r>
          </w:p>
          <w:p w:rsidR="004F1784" w:rsidRPr="004F1784" w:rsidP="004F1784">
            <w:pPr>
              <w:numPr>
                <w:numId w:val="1"/>
              </w:numPr>
              <w:tabs>
                <w:tab w:val="clear" w:pos="720"/>
              </w:tabs>
              <w:bidi w:val="0"/>
              <w:ind w:left="206" w:hanging="206"/>
              <w:jc w:val="both"/>
              <w:rPr>
                <w:rFonts w:ascii="Times New Roman" w:hAnsi="Times New Roman"/>
                <w:sz w:val="16"/>
                <w:szCs w:val="16"/>
              </w:rPr>
            </w:pPr>
            <w:r w:rsidRPr="004F1784">
              <w:rPr>
                <w:rFonts w:ascii="Times New Roman" w:hAnsi="Times New Roman"/>
                <w:sz w:val="16"/>
                <w:szCs w:val="16"/>
              </w:rPr>
              <w:t>Smernica Európskeho parlamentu a Rady 2014/23/EÚ z 26. februára 2014 o udeľovaní koncesií (Ú. v. EÚ L 94, 28.3.2014).</w:t>
            </w:r>
          </w:p>
          <w:p w:rsidR="004F1784" w:rsidRPr="004F1784" w:rsidP="004F1784">
            <w:pPr>
              <w:numPr>
                <w:numId w:val="1"/>
              </w:numPr>
              <w:tabs>
                <w:tab w:val="clear" w:pos="720"/>
              </w:tabs>
              <w:bidi w:val="0"/>
              <w:ind w:left="206" w:hanging="206"/>
              <w:jc w:val="both"/>
              <w:rPr>
                <w:rFonts w:ascii="Times New Roman" w:hAnsi="Times New Roman"/>
                <w:sz w:val="16"/>
                <w:szCs w:val="16"/>
              </w:rPr>
            </w:pPr>
            <w:r w:rsidRPr="004F1784">
              <w:rPr>
                <w:rFonts w:ascii="Times New Roman" w:hAnsi="Times New Roman"/>
                <w:sz w:val="16"/>
                <w:szCs w:val="16"/>
              </w:rPr>
              <w:t>Smernica Európskeho parlamentu a Rady 2014/24/EÚ z 26. februára 2014 o verejnom obstarávaní a o zrušení smernice 2004/18/ES (Ú. v. EÚ L 94, 28.3.2014).</w:t>
            </w:r>
          </w:p>
          <w:p w:rsidR="004F1784" w:rsidRPr="004F1784" w:rsidP="004F1784">
            <w:pPr>
              <w:numPr>
                <w:numId w:val="1"/>
              </w:numPr>
              <w:tabs>
                <w:tab w:val="clear" w:pos="720"/>
              </w:tabs>
              <w:bidi w:val="0"/>
              <w:ind w:left="206" w:hanging="206"/>
              <w:jc w:val="both"/>
              <w:rPr>
                <w:rFonts w:ascii="Times New Roman" w:hAnsi="Times New Roman"/>
                <w:sz w:val="16"/>
                <w:szCs w:val="16"/>
              </w:rPr>
            </w:pPr>
            <w:r w:rsidRPr="004F1784">
              <w:rPr>
                <w:rFonts w:ascii="Times New Roman" w:hAnsi="Times New Roman"/>
                <w:sz w:val="16"/>
                <w:szCs w:val="16"/>
              </w:rPr>
              <w:t>Smernica Európskeho parlamentu a Rady 2014/25/EÚ z 26. februára 2014 o obstarávaní vykonávanom subjektmi pôsobiacimi v odvetviach vodného hospodárstva, energetiky, dopravy a poštových služieb a o zrušení smernice 2004/17/ES (Ú. v. EÚ L 94, 28.3.2014).</w:t>
            </w:r>
          </w:p>
          <w:p w:rsidR="00A5251E" w:rsidRPr="00A64E4C" w:rsidP="00517B81">
            <w:pPr>
              <w:numPr>
                <w:numId w:val="1"/>
              </w:numPr>
              <w:tabs>
                <w:tab w:val="clear" w:pos="720"/>
              </w:tabs>
              <w:bidi w:val="0"/>
              <w:ind w:left="284" w:hanging="284"/>
              <w:jc w:val="both"/>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ED632A" w:rsidP="00517B81">
            <w:pPr>
              <w:bidi w:val="0"/>
              <w:rPr>
                <w:rFonts w:ascii="Times New Roman" w:hAnsi="Times New Roman"/>
                <w:sz w:val="16"/>
                <w:szCs w:val="16"/>
              </w:rPr>
            </w:pPr>
            <w:r w:rsidRPr="00ED632A">
              <w:rPr>
                <w:rFonts w:ascii="Times New Roman" w:hAnsi="Times New Roman"/>
                <w:sz w:val="16"/>
                <w:szCs w:val="16"/>
              </w:rPr>
              <w:t>Č: 9</w:t>
            </w:r>
            <w:r>
              <w:rPr>
                <w:rFonts w:ascii="Times New Roman" w:hAnsi="Times New Roman"/>
                <w:sz w:val="16"/>
                <w:szCs w:val="16"/>
              </w:rPr>
              <w:t>0</w:t>
            </w:r>
            <w:r w:rsidRPr="00ED632A">
              <w:rPr>
                <w:rFonts w:ascii="Times New Roman" w:hAnsi="Times New Roman"/>
                <w:sz w:val="16"/>
                <w:szCs w:val="16"/>
              </w:rPr>
              <w:t xml:space="preserve"> </w:t>
            </w:r>
          </w:p>
          <w:p w:rsidR="00A5251E" w:rsidP="00517B81">
            <w:pPr>
              <w:bidi w:val="0"/>
              <w:rPr>
                <w:rFonts w:ascii="Times New Roman" w:hAnsi="Times New Roman"/>
                <w:sz w:val="16"/>
                <w:szCs w:val="16"/>
              </w:rPr>
            </w:pPr>
            <w:r w:rsidRPr="00ED632A">
              <w:rPr>
                <w:rFonts w:ascii="Times New Roman" w:hAnsi="Times New Roman"/>
                <w:sz w:val="16"/>
                <w:szCs w:val="16"/>
              </w:rPr>
              <w:t xml:space="preserve">O: </w:t>
            </w:r>
            <w:r>
              <w:rPr>
                <w:rFonts w:ascii="Times New Roman" w:hAnsi="Times New Roman"/>
                <w:sz w:val="16"/>
                <w:szCs w:val="16"/>
              </w:rPr>
              <w:t>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E70AEE" w:rsidP="00517B81">
            <w:pPr>
              <w:bidi w:val="0"/>
              <w:jc w:val="both"/>
              <w:rPr>
                <w:rFonts w:ascii="Times New Roman" w:hAnsi="Times New Roman"/>
                <w:color w:val="FF0000"/>
                <w:sz w:val="16"/>
                <w:szCs w:val="16"/>
              </w:rPr>
            </w:pPr>
            <w:r w:rsidRPr="00E83698">
              <w:rPr>
                <w:rFonts w:ascii="Times New Roman" w:hAnsi="Times New Roman"/>
                <w:sz w:val="16"/>
                <w:szCs w:val="16"/>
              </w:rPr>
              <w:t>Členské štáty oznámia Komisii znenie hlavných ustanovení vnútroštátnych právnych predpisov, ktoré prijmú v oblasti rozsahu pôsobnosti tejto smernice.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both"/>
              <w:rPr>
                <w:rFonts w:ascii="Times New Roman" w:hAnsi="Times New Roman"/>
                <w:sz w:val="16"/>
                <w:szCs w:val="16"/>
              </w:rPr>
            </w:pPr>
            <w:r w:rsidR="004F1784">
              <w:rPr>
                <w:rFonts w:ascii="Times New Roman" w:hAnsi="Times New Roman"/>
                <w:sz w:val="16"/>
                <w:szCs w:val="16"/>
              </w:rPr>
              <w:t>§: 149</w:t>
            </w:r>
          </w:p>
          <w:p w:rsidR="00A5251E" w:rsidP="00517B81">
            <w:pPr>
              <w:bidi w:val="0"/>
              <w:jc w:val="both"/>
              <w:rPr>
                <w:rFonts w:ascii="Times New Roman" w:hAnsi="Times New Roman"/>
                <w:sz w:val="16"/>
                <w:szCs w:val="16"/>
              </w:rPr>
            </w:pPr>
            <w:r>
              <w:rPr>
                <w:rFonts w:ascii="Times New Roman" w:hAnsi="Times New Roman"/>
                <w:sz w:val="16"/>
                <w:szCs w:val="16"/>
              </w:rPr>
              <w:t>O: 1</w:t>
            </w:r>
          </w:p>
          <w:p w:rsidR="00A5251E" w:rsidRPr="001340E3" w:rsidP="004F1784">
            <w:pPr>
              <w:bidi w:val="0"/>
              <w:jc w:val="both"/>
              <w:rPr>
                <w:rFonts w:ascii="Times New Roman" w:hAnsi="Times New Roman"/>
                <w:sz w:val="16"/>
                <w:szCs w:val="16"/>
              </w:rPr>
            </w:pPr>
            <w:r>
              <w:rPr>
                <w:rFonts w:ascii="Times New Roman" w:hAnsi="Times New Roman"/>
                <w:sz w:val="16"/>
                <w:szCs w:val="16"/>
              </w:rPr>
              <w:t>P</w:t>
            </w:r>
            <w:r w:rsidR="004F1784">
              <w:rPr>
                <w:rFonts w:ascii="Times New Roman" w:hAnsi="Times New Roman"/>
                <w:sz w:val="16"/>
                <w:szCs w:val="16"/>
              </w:rPr>
              <w:t>: c</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F1784" w:rsidP="00517B81">
            <w:pPr>
              <w:bidi w:val="0"/>
              <w:rPr>
                <w:rFonts w:ascii="Times New Roman" w:hAnsi="Times New Roman"/>
                <w:sz w:val="16"/>
                <w:szCs w:val="16"/>
              </w:rPr>
            </w:pPr>
            <w:r w:rsidR="00A5251E">
              <w:rPr>
                <w:rFonts w:ascii="Times New Roman" w:hAnsi="Times New Roman"/>
                <w:sz w:val="16"/>
                <w:szCs w:val="16"/>
              </w:rPr>
              <w:t xml:space="preserve">Úrad </w:t>
            </w:r>
          </w:p>
          <w:p w:rsidR="00A5251E" w:rsidRPr="001340E3" w:rsidP="00517B81">
            <w:pPr>
              <w:bidi w:val="0"/>
              <w:rPr>
                <w:rFonts w:ascii="Times New Roman" w:hAnsi="Times New Roman"/>
                <w:sz w:val="16"/>
                <w:szCs w:val="16"/>
              </w:rPr>
            </w:pPr>
            <w:r w:rsidR="004F1784">
              <w:rPr>
                <w:rFonts w:ascii="Times New Roman" w:hAnsi="Times New Roman"/>
                <w:sz w:val="16"/>
                <w:szCs w:val="16"/>
              </w:rPr>
              <w:t xml:space="preserve">c) </w:t>
            </w:r>
            <w:r w:rsidRPr="00E83698">
              <w:rPr>
                <w:rFonts w:ascii="Times New Roman" w:hAnsi="Times New Roman"/>
                <w:sz w:val="16"/>
                <w:szCs w:val="16"/>
              </w:rPr>
              <w:t>oznamuje Európskej komisii znenie platných všeobecne záväzných právnych predpisov v oblasti verejného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P="00517B81">
            <w:pPr>
              <w:bidi w:val="0"/>
              <w:rPr>
                <w:rFonts w:ascii="Times New Roman" w:hAnsi="Times New Roman"/>
                <w:sz w:val="16"/>
                <w:szCs w:val="16"/>
              </w:rPr>
            </w:pPr>
            <w:r>
              <w:rPr>
                <w:rFonts w:ascii="Times New Roman" w:hAnsi="Times New Roman"/>
                <w:sz w:val="16"/>
                <w:szCs w:val="16"/>
              </w:rPr>
              <w:t>Č: 91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7A595A" w:rsidP="00517B81">
            <w:pPr>
              <w:bidi w:val="0"/>
              <w:jc w:val="both"/>
              <w:rPr>
                <w:rFonts w:ascii="Times New Roman" w:hAnsi="Times New Roman"/>
                <w:sz w:val="16"/>
                <w:szCs w:val="16"/>
              </w:rPr>
            </w:pPr>
            <w:r w:rsidRPr="007A595A">
              <w:rPr>
                <w:rFonts w:ascii="Times New Roman" w:hAnsi="Times New Roman"/>
                <w:sz w:val="16"/>
                <w:szCs w:val="16"/>
              </w:rPr>
              <w:t>Smernica 2004/18/ES sa zrušuje s účinnosťou od 18. apríla 2016.</w:t>
            </w:r>
          </w:p>
          <w:p w:rsidR="00A5251E" w:rsidRPr="007A595A" w:rsidP="00517B81">
            <w:pPr>
              <w:bidi w:val="0"/>
              <w:jc w:val="both"/>
              <w:rPr>
                <w:rFonts w:ascii="Times New Roman" w:hAnsi="Times New Roman"/>
                <w:sz w:val="16"/>
                <w:szCs w:val="16"/>
              </w:rPr>
            </w:pPr>
          </w:p>
          <w:p w:rsidR="00A5251E" w:rsidRPr="00A27313" w:rsidP="00517B81">
            <w:pPr>
              <w:bidi w:val="0"/>
              <w:jc w:val="both"/>
              <w:rPr>
                <w:rFonts w:ascii="Times New Roman" w:hAnsi="Times New Roman"/>
                <w:sz w:val="16"/>
                <w:szCs w:val="16"/>
              </w:rPr>
            </w:pPr>
            <w:r w:rsidRPr="007A595A">
              <w:rPr>
                <w:rFonts w:ascii="Times New Roman" w:hAnsi="Times New Roman"/>
                <w:sz w:val="16"/>
                <w:szCs w:val="16"/>
              </w:rPr>
              <w:t>Odkazy na zrušenú smernicu sa považujú za odkazy na túto smernicu a znejú v súlade s tabuľkou zhody uvedenou v prílohe XV.</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both"/>
              <w:rPr>
                <w:rFonts w:ascii="Times New Roman" w:hAnsi="Times New Roman"/>
                <w:sz w:val="16"/>
                <w:szCs w:val="16"/>
              </w:rPr>
            </w:pPr>
            <w:r w:rsidR="004F1784">
              <w:rPr>
                <w:rFonts w:ascii="Times New Roman" w:hAnsi="Times New Roman"/>
                <w:sz w:val="16"/>
                <w:szCs w:val="16"/>
              </w:rPr>
              <w:t>§: 189</w:t>
            </w:r>
          </w:p>
          <w:p w:rsidR="00A5251E" w:rsidP="00517B81">
            <w:pPr>
              <w:bidi w:val="0"/>
              <w:jc w:val="both"/>
              <w:rPr>
                <w:rFonts w:ascii="Times New Roman" w:hAnsi="Times New Roman"/>
                <w:sz w:val="16"/>
                <w:szCs w:val="16"/>
              </w:rPr>
            </w:pPr>
            <w:r>
              <w:rPr>
                <w:rFonts w:ascii="Times New Roman" w:hAnsi="Times New Roman"/>
                <w:sz w:val="16"/>
                <w:szCs w:val="16"/>
              </w:rPr>
              <w:t>V: 1</w:t>
            </w:r>
          </w:p>
          <w:p w:rsidR="00A5251E" w:rsidRPr="001340E3" w:rsidP="00517B81">
            <w:pPr>
              <w:bidi w:val="0"/>
              <w:jc w:val="both"/>
              <w:rPr>
                <w:rFonts w:ascii="Times New Roman" w:hAnsi="Times New Roman"/>
                <w:sz w:val="16"/>
                <w:szCs w:val="16"/>
              </w:rPr>
            </w:pPr>
            <w:r>
              <w:rPr>
                <w:rFonts w:ascii="Times New Roman" w:hAnsi="Times New Roman"/>
                <w:sz w:val="16"/>
                <w:szCs w:val="16"/>
              </w:rPr>
              <w:t>P: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A42886" w:rsidP="00517B81">
            <w:pPr>
              <w:numPr>
                <w:ilvl w:val="6"/>
                <w:numId w:val="35"/>
              </w:numPr>
              <w:bidi w:val="0"/>
              <w:ind w:left="284" w:hanging="284"/>
              <w:jc w:val="both"/>
              <w:rPr>
                <w:rFonts w:ascii="Times New Roman" w:hAnsi="Times New Roman"/>
                <w:sz w:val="16"/>
                <w:szCs w:val="16"/>
              </w:rPr>
            </w:pPr>
            <w:r w:rsidRPr="00524F66">
              <w:rPr>
                <w:rFonts w:ascii="Times New Roman" w:hAnsi="Times New Roman"/>
                <w:sz w:val="16"/>
                <w:szCs w:val="16"/>
              </w:rPr>
              <w:t>Čl. I zákona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 zákona č. 91/2012 Z. z., zákona č. 28/2013 Z. z., zákona č. 95/2013 Z. z., zákona č. 180/2013 Z. z., zákona č. 34/2014 Z. z., zákona č. 13/2015 Z. z. a zákona č. 31/2015 Z. z.</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P="00517B81">
            <w:pPr>
              <w:bidi w:val="0"/>
              <w:rPr>
                <w:rFonts w:ascii="Times New Roman" w:hAnsi="Times New Roman"/>
                <w:sz w:val="16"/>
                <w:szCs w:val="16"/>
              </w:rPr>
            </w:pPr>
            <w:r>
              <w:rPr>
                <w:rFonts w:ascii="Times New Roman" w:hAnsi="Times New Roman"/>
                <w:sz w:val="16"/>
                <w:szCs w:val="16"/>
              </w:rPr>
              <w:t>Č: 92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7A595A" w:rsidP="00517B81">
            <w:pPr>
              <w:bidi w:val="0"/>
              <w:jc w:val="both"/>
              <w:rPr>
                <w:rFonts w:ascii="Times New Roman" w:hAnsi="Times New Roman"/>
                <w:sz w:val="16"/>
                <w:szCs w:val="16"/>
              </w:rPr>
            </w:pPr>
            <w:r w:rsidRPr="007A595A">
              <w:rPr>
                <w:rFonts w:ascii="Times New Roman" w:hAnsi="Times New Roman"/>
                <w:sz w:val="16"/>
                <w:szCs w:val="16"/>
              </w:rPr>
              <w:t>Komisia preskúma ekonomické účinky na vnútorný trh, najmä pokiaľ ide o také faktory, ako je napríklad cezhraničné zadávanie zákaziek a transakčné náklady, vyplývajúce z uplatňovania finančných limitov stanovených v článku 4 a Európskemu parlamentu a Rade podá príslušnú správu do 18. apríla 2019.</w:t>
            </w:r>
          </w:p>
          <w:p w:rsidR="00A5251E" w:rsidRPr="007A595A" w:rsidP="00517B81">
            <w:pPr>
              <w:bidi w:val="0"/>
              <w:jc w:val="both"/>
              <w:rPr>
                <w:rFonts w:ascii="Times New Roman" w:hAnsi="Times New Roman"/>
                <w:sz w:val="16"/>
                <w:szCs w:val="16"/>
              </w:rPr>
            </w:pPr>
          </w:p>
          <w:p w:rsidR="00A5251E" w:rsidRPr="00A27313" w:rsidP="00517B81">
            <w:pPr>
              <w:bidi w:val="0"/>
              <w:jc w:val="both"/>
              <w:rPr>
                <w:rFonts w:ascii="Times New Roman" w:hAnsi="Times New Roman"/>
                <w:sz w:val="16"/>
                <w:szCs w:val="16"/>
              </w:rPr>
            </w:pPr>
            <w:r w:rsidRPr="007A595A">
              <w:rPr>
                <w:rFonts w:ascii="Times New Roman" w:hAnsi="Times New Roman"/>
                <w:sz w:val="16"/>
                <w:szCs w:val="16"/>
              </w:rPr>
              <w:t>Komisia v prípade, že to bude možné a vhodné, zváži navrhnutie zvýšenia finančných limitov uplatniteľných na základe GPA počas ďalšieho kola rokovaní. Komisia v prípade akýchkoľvek zmien finančných limitov uplatniteľných na základe GPA, keď to prichádza do úvahy, v následnosti na správu predloží návrh právneho aktu, ktorým sa zmenia finančné limity stanovené v tejto smernici.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P="00517B81">
            <w:pPr>
              <w:bidi w:val="0"/>
              <w:rPr>
                <w:rFonts w:ascii="Times New Roman" w:hAnsi="Times New Roman"/>
                <w:sz w:val="16"/>
                <w:szCs w:val="16"/>
              </w:rPr>
            </w:pPr>
            <w:r>
              <w:rPr>
                <w:rFonts w:ascii="Times New Roman" w:hAnsi="Times New Roman"/>
                <w:sz w:val="16"/>
                <w:szCs w:val="16"/>
              </w:rPr>
              <w:t>Č: 93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A27313" w:rsidP="00517B81">
            <w:pPr>
              <w:bidi w:val="0"/>
              <w:jc w:val="both"/>
              <w:rPr>
                <w:rFonts w:ascii="Times New Roman" w:hAnsi="Times New Roman"/>
                <w:sz w:val="16"/>
                <w:szCs w:val="16"/>
              </w:rPr>
            </w:pPr>
            <w:r w:rsidRPr="007A595A">
              <w:rPr>
                <w:rFonts w:ascii="Times New Roman" w:hAnsi="Times New Roman"/>
                <w:sz w:val="16"/>
                <w:szCs w:val="16"/>
              </w:rPr>
              <w:t>Táto smernica nadobúda účinnosť dvadsiatym dňom po jej uverejnení v Úradnom vestníku Európskej únie.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P="00517B81">
            <w:pPr>
              <w:bidi w:val="0"/>
              <w:rPr>
                <w:rFonts w:ascii="Times New Roman" w:hAnsi="Times New Roman"/>
                <w:sz w:val="16"/>
                <w:szCs w:val="16"/>
              </w:rPr>
            </w:pPr>
            <w:r>
              <w:rPr>
                <w:rFonts w:ascii="Times New Roman" w:hAnsi="Times New Roman"/>
                <w:sz w:val="16"/>
                <w:szCs w:val="16"/>
              </w:rPr>
              <w:t>Č 94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A27313" w:rsidP="00517B81">
            <w:pPr>
              <w:bidi w:val="0"/>
              <w:jc w:val="both"/>
              <w:rPr>
                <w:rFonts w:ascii="Times New Roman" w:hAnsi="Times New Roman"/>
                <w:sz w:val="16"/>
                <w:szCs w:val="16"/>
              </w:rPr>
            </w:pPr>
            <w:r w:rsidRPr="007A595A">
              <w:rPr>
                <w:rFonts w:ascii="Times New Roman" w:hAnsi="Times New Roman"/>
                <w:sz w:val="16"/>
                <w:szCs w:val="16"/>
              </w:rPr>
              <w:t>Táto smernica je určená členským štátom.</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FF6FB8" w:rsidP="00517B81">
            <w:pPr>
              <w:bidi w:val="0"/>
              <w:rPr>
                <w:rFonts w:ascii="Times New Roman" w:hAnsi="Times New Roman"/>
                <w:sz w:val="16"/>
                <w:szCs w:val="16"/>
              </w:rPr>
            </w:pPr>
            <w:r w:rsidRPr="00FF6FB8">
              <w:rPr>
                <w:rFonts w:ascii="Times New Roman" w:hAnsi="Times New Roman"/>
                <w:sz w:val="16"/>
                <w:szCs w:val="16"/>
              </w:rPr>
              <w:t>PRÍLOHA I</w:t>
            </w:r>
          </w:p>
          <w:p w:rsidR="00A5251E" w:rsidRPr="00FF6FB8" w:rsidP="00517B81">
            <w:pPr>
              <w:bidi w:val="0"/>
              <w:rPr>
                <w:rFonts w:ascii="Times New Roman" w:hAnsi="Times New Roman"/>
                <w:sz w:val="16"/>
                <w:szCs w:val="16"/>
              </w:rPr>
            </w:pPr>
          </w:p>
          <w:p w:rsidR="00A5251E" w:rsidP="00517B81">
            <w:pPr>
              <w:bidi w:val="0"/>
              <w:rPr>
                <w:rFonts w:ascii="Times New Roman" w:hAnsi="Times New Roman"/>
                <w:sz w:val="16"/>
                <w:szCs w:val="16"/>
              </w:rPr>
            </w:pPr>
            <w:r w:rsidRPr="00FF6FB8">
              <w:rPr>
                <w:rFonts w:ascii="Times New Roman" w:hAnsi="Times New Roman"/>
                <w:sz w:val="16"/>
                <w:szCs w:val="16"/>
              </w:rPr>
              <w:t>ÚSTREDNÉ ORGÁNY ŠTÁTNEJ SPRÁVY</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DE14D4" w:rsidP="00517B81">
            <w:pPr>
              <w:bidi w:val="0"/>
              <w:jc w:val="both"/>
              <w:rPr>
                <w:rFonts w:ascii="Times New Roman" w:hAnsi="Times New Roman"/>
                <w:color w:val="FF0000"/>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B9749C"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DE14D4" w:rsidP="00517B81">
            <w:pPr>
              <w:bidi w:val="0"/>
              <w:rPr>
                <w:rFonts w:ascii="Times New Roman" w:hAnsi="Times New Roman"/>
                <w:color w:val="FF0000"/>
                <w:sz w:val="16"/>
                <w:szCs w:val="16"/>
              </w:rPr>
            </w:pPr>
            <w:r w:rsidRPr="00DE14D4">
              <w:rPr>
                <w:rFonts w:ascii="Times New Roman" w:hAnsi="Times New Roman"/>
                <w:color w:val="FF0000"/>
                <w:sz w:val="16"/>
                <w:szCs w:val="16"/>
              </w:rPr>
              <w:t xml:space="preserve">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B9749C" w:rsidP="00517B81">
            <w:pPr>
              <w:bidi w:val="0"/>
              <w:rPr>
                <w:rFonts w:ascii="Times New Roman" w:hAnsi="Times New Roman"/>
                <w:sz w:val="16"/>
                <w:szCs w:val="16"/>
              </w:rPr>
            </w:pPr>
            <w:r w:rsidRPr="00B9749C">
              <w:rPr>
                <w:rFonts w:ascii="Times New Roman" w:hAnsi="Times New Roman"/>
                <w:sz w:val="16"/>
                <w:szCs w:val="16"/>
              </w:rPr>
              <w:t>PRÍLOHA II</w:t>
            </w:r>
          </w:p>
          <w:p w:rsidR="00A5251E" w:rsidRPr="00B9749C" w:rsidP="00517B81">
            <w:pPr>
              <w:bidi w:val="0"/>
              <w:rPr>
                <w:rFonts w:ascii="Times New Roman" w:hAnsi="Times New Roman"/>
                <w:sz w:val="16"/>
                <w:szCs w:val="16"/>
              </w:rPr>
            </w:pPr>
          </w:p>
          <w:p w:rsidR="00A5251E" w:rsidRPr="00DE14D4" w:rsidP="00517B81">
            <w:pPr>
              <w:bidi w:val="0"/>
              <w:rPr>
                <w:rFonts w:ascii="Times New Roman" w:hAnsi="Times New Roman"/>
                <w:color w:val="FF0000"/>
                <w:sz w:val="16"/>
                <w:szCs w:val="16"/>
              </w:rPr>
            </w:pPr>
            <w:r w:rsidRPr="00B9749C">
              <w:rPr>
                <w:rFonts w:ascii="Times New Roman" w:hAnsi="Times New Roman"/>
                <w:sz w:val="16"/>
                <w:szCs w:val="16"/>
              </w:rPr>
              <w:t>ZOZNAM ČINNOSTÍ UVEDENÝCH V ČLÁNKU 2 ODS. 1 BODE 6 PÍSM. 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E11C01" w:rsidP="00517B81">
            <w:pPr>
              <w:bidi w:val="0"/>
              <w:jc w:val="both"/>
              <w:rPr>
                <w:rFonts w:ascii="Times New Roman" w:hAnsi="Times New Roman"/>
                <w:sz w:val="16"/>
                <w:szCs w:val="16"/>
              </w:rPr>
            </w:pPr>
            <w:r w:rsidRPr="00E11C01">
              <w:rPr>
                <w:rFonts w:ascii="Times New Roman" w:hAnsi="Times New Roman"/>
                <w:sz w:val="16"/>
                <w:szCs w:val="16"/>
              </w:rPr>
              <w:t>V prípade akéhokoľvek rozdielu vo výklade medzi CPV a NACE sa použije nomenklatúra CPV.</w:t>
            </w:r>
          </w:p>
          <w:tbl>
            <w:tblPr>
              <w:tblStyle w:val="TableNormal"/>
              <w:tblW w:w="5000" w:type="pct"/>
              <w:tblBorders>
                <w:top w:val="single" w:sz="6" w:space="0" w:color="000000"/>
                <w:left w:val="single" w:sz="6" w:space="0" w:color="000000"/>
                <w:bottom w:val="single" w:sz="6" w:space="0" w:color="000000"/>
                <w:right w:val="single" w:sz="6" w:space="0" w:color="000000"/>
              </w:tblBorders>
              <w:tblLayout w:type="fixed"/>
              <w:tblCellMar>
                <w:left w:w="75" w:type="dxa"/>
                <w:right w:w="75" w:type="dxa"/>
              </w:tblCellMar>
              <w:tblLook w:val="04A0"/>
            </w:tblPr>
            <w:tblGrid>
              <w:gridCol w:w="421"/>
              <w:gridCol w:w="461"/>
              <w:gridCol w:w="409"/>
              <w:gridCol w:w="984"/>
              <w:gridCol w:w="1897"/>
              <w:gridCol w:w="550"/>
            </w:tblGrid>
            <w:tr>
              <w:tblPrEx>
                <w:tblW w:w="5000" w:type="pct"/>
                <w:tblBorders>
                  <w:top w:val="single" w:sz="6" w:space="0" w:color="000000"/>
                  <w:left w:val="single" w:sz="6" w:space="0" w:color="000000"/>
                  <w:bottom w:val="single" w:sz="6" w:space="0" w:color="000000"/>
                  <w:right w:val="single" w:sz="6" w:space="0" w:color="000000"/>
                </w:tblBorders>
                <w:tblLayout w:type="fixed"/>
                <w:tblCellMar>
                  <w:left w:w="75" w:type="dxa"/>
                  <w:right w:w="75" w:type="dxa"/>
                </w:tblCellMar>
                <w:tblLook w:val="04A0"/>
              </w:tblPrEx>
              <w:tc>
                <w:tcPr>
                  <w:tcW w:w="9355" w:type="dxa"/>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b/>
                      <w:bCs/>
                      <w:sz w:val="16"/>
                      <w:szCs w:val="16"/>
                    </w:rPr>
                  </w:pPr>
                  <w:r w:rsidRPr="00E11C01">
                    <w:rPr>
                      <w:rFonts w:ascii="Times New Roman" w:hAnsi="Times New Roman"/>
                      <w:b/>
                      <w:bCs/>
                      <w:sz w:val="16"/>
                      <w:szCs w:val="16"/>
                    </w:rPr>
                    <w:t>NACE</w:t>
                  </w:r>
                  <w:hyperlink r:id="rId8" w:anchor="ntr1-L_2014094SK.01033201-E0001" w:history="1">
                    <w:r w:rsidRPr="00E11C01">
                      <w:rPr>
                        <w:rStyle w:val="Hyperlink"/>
                        <w:rFonts w:ascii="Times New Roman" w:hAnsi="Times New Roman"/>
                        <w:b/>
                        <w:bCs/>
                        <w:sz w:val="16"/>
                        <w:szCs w:val="16"/>
                      </w:rPr>
                      <w:t> (</w:t>
                    </w:r>
                    <w:r w:rsidRPr="00E11C01">
                      <w:rPr>
                        <w:rStyle w:val="Hyperlink"/>
                        <w:rFonts w:ascii="Times New Roman" w:hAnsi="Times New Roman"/>
                        <w:b/>
                        <w:bCs/>
                        <w:sz w:val="16"/>
                        <w:szCs w:val="16"/>
                        <w:vertAlign w:val="superscript"/>
                      </w:rPr>
                      <w:t>1</w:t>
                    </w:r>
                    <w:r w:rsidRPr="00E11C01">
                      <w:rPr>
                        <w:rStyle w:val="Hyperlink"/>
                        <w:rFonts w:ascii="Times New Roman" w:hAnsi="Times New Roman"/>
                        <w:b/>
                        <w:bCs/>
                        <w:sz w:val="16"/>
                        <w:szCs w:val="16"/>
                      </w:rPr>
                      <w:t>)</w:t>
                    </w:r>
                  </w:hyperlink>
                  <w:r w:rsidRPr="00E11C01">
                    <w:rPr>
                      <w:rFonts w:ascii="Times New Roman" w:hAnsi="Times New Roman"/>
                      <w:b/>
                      <w:bCs/>
                      <w:sz w:val="16"/>
                      <w:szCs w:val="16"/>
                    </w:rPr>
                    <w:t xml:space="preserve"> </w:t>
                  </w:r>
                </w:p>
              </w:tc>
              <w:tc>
                <w:tcPr>
                  <w:tcW w:w="1171"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b/>
                      <w:bCs/>
                      <w:sz w:val="16"/>
                      <w:szCs w:val="16"/>
                    </w:rPr>
                  </w:pPr>
                  <w:r w:rsidRPr="00E11C01">
                    <w:rPr>
                      <w:rFonts w:ascii="Times New Roman" w:hAnsi="Times New Roman"/>
                      <w:b/>
                      <w:bCs/>
                      <w:sz w:val="16"/>
                      <w:szCs w:val="16"/>
                    </w:rPr>
                    <w:t>Kód CPV</w:t>
                  </w:r>
                </w:p>
              </w:tc>
            </w:tr>
            <w:tr>
              <w:tblPrEx>
                <w:tblW w:w="5000" w:type="pct"/>
                <w:tblLayout w:type="fixed"/>
                <w:tblCellMar>
                  <w:left w:w="75" w:type="dxa"/>
                  <w:right w:w="75" w:type="dxa"/>
                </w:tblCellMar>
                <w:tblLook w:val="04A0"/>
              </w:tblPrEx>
              <w:tc>
                <w:tcPr>
                  <w:tcW w:w="2631" w:type="dxa"/>
                  <w:gridSpan w:val="3"/>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b/>
                      <w:bCs/>
                      <w:sz w:val="16"/>
                      <w:szCs w:val="16"/>
                    </w:rPr>
                  </w:pPr>
                  <w:r w:rsidRPr="00E11C01">
                    <w:rPr>
                      <w:rFonts w:ascii="Times New Roman" w:hAnsi="Times New Roman"/>
                      <w:b/>
                      <w:bCs/>
                      <w:sz w:val="16"/>
                      <w:szCs w:val="16"/>
                    </w:rPr>
                    <w:t>SEKCIA F</w:t>
                  </w:r>
                </w:p>
              </w:tc>
              <w:tc>
                <w:tcPr>
                  <w:tcW w:w="6724"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b/>
                      <w:bCs/>
                      <w:sz w:val="16"/>
                      <w:szCs w:val="16"/>
                    </w:rPr>
                  </w:pPr>
                  <w:r w:rsidRPr="00E11C01">
                    <w:rPr>
                      <w:rFonts w:ascii="Times New Roman" w:hAnsi="Times New Roman"/>
                      <w:b/>
                      <w:bCs/>
                      <w:sz w:val="16"/>
                      <w:szCs w:val="16"/>
                    </w:rPr>
                    <w:t>STAVEBNÍCTVO</w:t>
                  </w:r>
                </w:p>
              </w:tc>
              <w:tc>
                <w:tcPr>
                  <w:tcW w:w="117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lrTb"/>
                  <w:vAlign w:val="center"/>
                  <w:hideMark/>
                </w:tcPr>
                <w:p w:rsidR="00A5251E" w:rsidRPr="00E11C01" w:rsidP="00517B81">
                  <w:pPr>
                    <w:bidi w:val="0"/>
                    <w:spacing w:after="0" w:line="240" w:lineRule="auto"/>
                    <w:jc w:val="both"/>
                    <w:rPr>
                      <w:rFonts w:ascii="Times New Roman" w:hAnsi="Times New Roman"/>
                      <w:b/>
                      <w:bCs/>
                      <w:sz w:val="16"/>
                      <w:szCs w:val="16"/>
                    </w:rPr>
                  </w:pP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b/>
                      <w:bCs/>
                      <w:sz w:val="16"/>
                      <w:szCs w:val="16"/>
                    </w:rPr>
                  </w:pPr>
                  <w:r w:rsidRPr="00E11C01">
                    <w:rPr>
                      <w:rFonts w:ascii="Times New Roman" w:hAnsi="Times New Roman"/>
                      <w:b/>
                      <w:bCs/>
                      <w:sz w:val="16"/>
                      <w:szCs w:val="16"/>
                    </w:rPr>
                    <w:t>Divízia</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b/>
                      <w:bCs/>
                      <w:sz w:val="16"/>
                      <w:szCs w:val="16"/>
                    </w:rPr>
                  </w:pPr>
                  <w:r w:rsidRPr="00E11C01">
                    <w:rPr>
                      <w:rFonts w:ascii="Times New Roman" w:hAnsi="Times New Roman"/>
                      <w:b/>
                      <w:bCs/>
                      <w:sz w:val="16"/>
                      <w:szCs w:val="16"/>
                    </w:rPr>
                    <w:t>Skupina</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b/>
                      <w:bCs/>
                      <w:sz w:val="16"/>
                      <w:szCs w:val="16"/>
                    </w:rPr>
                  </w:pPr>
                  <w:r w:rsidRPr="00E11C01">
                    <w:rPr>
                      <w:rFonts w:ascii="Times New Roman" w:hAnsi="Times New Roman"/>
                      <w:b/>
                      <w:bCs/>
                      <w:sz w:val="16"/>
                      <w:szCs w:val="16"/>
                    </w:rPr>
                    <w:t>Trieda</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b/>
                      <w:bCs/>
                      <w:sz w:val="16"/>
                      <w:szCs w:val="16"/>
                    </w:rPr>
                  </w:pPr>
                  <w:r w:rsidRPr="00E11C01">
                    <w:rPr>
                      <w:rFonts w:ascii="Times New Roman" w:hAnsi="Times New Roman"/>
                      <w:b/>
                      <w:bCs/>
                      <w:sz w:val="16"/>
                      <w:szCs w:val="16"/>
                    </w:rPr>
                    <w:t>Predmet</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b/>
                      <w:bCs/>
                      <w:sz w:val="16"/>
                      <w:szCs w:val="16"/>
                    </w:rPr>
                  </w:pPr>
                  <w:r w:rsidRPr="00E11C01">
                    <w:rPr>
                      <w:rFonts w:ascii="Times New Roman" w:hAnsi="Times New Roman"/>
                      <w:b/>
                      <w:bCs/>
                      <w:sz w:val="16"/>
                      <w:szCs w:val="16"/>
                    </w:rPr>
                    <w:t>Poznámky</w:t>
                  </w:r>
                </w:p>
              </w:tc>
              <w:tc>
                <w:tcPr>
                  <w:tcW w:w="117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lrTb"/>
                  <w:vAlign w:val="center"/>
                  <w:hideMark/>
                </w:tcPr>
                <w:p w:rsidR="00A5251E" w:rsidRPr="00E11C01" w:rsidP="00517B81">
                  <w:pPr>
                    <w:bidi w:val="0"/>
                    <w:spacing w:after="0" w:line="240" w:lineRule="auto"/>
                    <w:jc w:val="both"/>
                    <w:rPr>
                      <w:rFonts w:ascii="Times New Roman" w:hAnsi="Times New Roman"/>
                      <w:b/>
                      <w:bCs/>
                      <w:sz w:val="16"/>
                      <w:szCs w:val="16"/>
                    </w:rPr>
                  </w:pP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Stavebníctvo</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divízia zahŕňa:</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výstavbu nových budov a stavieb, reštaurovanie a bežné opravy.</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45000000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45.1</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Príprava staveniska</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45100000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45.11</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Demolačné práce a búranie budov; zemné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6"/>
                    <w:gridCol w:w="156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9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demoláciu budov a iných stavieb,</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7"/>
                    <w:gridCol w:w="150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8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vyčisťovanie stavenísk,</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zemné práce: výkopové práce, skládkovanie, vyrovnávanie a úpravu stavenísk, výkop drenážnych jám, odstraňovanie horniny, odstreľovacie práce atď.</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9"/>
                    <w:gridCol w:w="152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prípravu miesta na ťažbu:</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odkrývanie nadložia a ďalšiu úpravu a prípravu ložiskových území a nálezísk.</w:t>
                        </w:r>
                      </w:p>
                    </w:tc>
                  </w:tr>
                </w:tbl>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tiež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6"/>
                    <w:gridCol w:w="151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86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odvodnenie staveniska,</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odvodnenie poľnohospodárskej alebo lesnej pôdy.</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45110000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45.12</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Prieskumné vrty a prieskumné vrtné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prieskumné vrty, prieskumné vrtné práce a odber vzoriek z vrtného jadra na stavebné, geofyzikálne, geologické alebo podobné účely.</w:t>
                        </w:r>
                      </w:p>
                    </w:tc>
                  </w:tr>
                </w:tbl>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hĺbenie vrtov na ťažbu ropy alebo plynu, pozri 11.20,</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6"/>
                    <w:gridCol w:w="15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vŕtanie vodných studní, pozri 45.25,</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4"/>
                    <w:gridCol w:w="157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2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hĺbenie banských šácht, pozri 45.25,</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prieskum nálezísk ropy a plynu, geofyzikálny, geologický a seizmický prieskum, pozri 74.20.</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45120000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Výstavba celej stavby alebo jej častí; stavebné inžinierstvo</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45.21</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Všeobecná výstavba budov a stavebno-inžinierske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7"/>
                    <w:gridCol w:w="155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9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výstavbu všetkých druhov budov,</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výstavbu stavebno-inžinierskych stavieb, — mosty vrátane visutých mostov pre diaľnice, viaduktov, tunelov a podzemných dráh,</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diaľkové potrubia, komunikačné a elektrické vedenia,</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mestské potrubné siete, mestské komunikačné a elektrické vedenia,</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9"/>
                    <w:gridCol w:w="153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3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doplnkové práce v mestách,</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kompletizovanie a montáž prefabrikovaných konštrukcií na mieste.</w:t>
                        </w:r>
                      </w:p>
                    </w:tc>
                  </w:tr>
                </w:tbl>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služby súvisiace s ťažbou ropy a plynu, pozri 11.20,</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montáž kompletných prefabrikovaných konštrukcií z nebetónových častí vlastnej výroby, pozri divízie 20, 26 a 28,</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stavebné práce, iné ako výstavbu budov, pri výstavbe štadiónov, bazénov, telocviční, tenisových kurtov, golfových ihrísk a iných športových zariadení, pozri 45.23,</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2"/>
                    <w:gridCol w:w="157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stavebnoinštalačné práce, pozri 45.3,</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1"/>
                    <w:gridCol w:w="155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8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dokončovacie práce, pozri 45.4,</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architektonické a inžinierske činnosti, pozri 74.20,</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3"/>
                    <w:gridCol w:w="158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riadenie projektov výstavby, pozri 74.20.</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45210000</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 výnimkou:</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45213316</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45220000</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45231000</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45232000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45.22</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Montáž strešných konštrukcií a pokrývačské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8"/>
                    <w:gridCol w:w="14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6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montáž striech,</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1"/>
                    <w:gridCol w:w="152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kladenie strešných krytín,</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8"/>
                    <w:gridCol w:w="149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3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82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izolovanie proti vode.</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45261000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45.23</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Výstavba diaľnic, ciest, letiskových plôch a športovísk</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výstavbu diaľnic, ulíc, ciest, ďalších cestných komunikácií a komunikácií pre chodcov,</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8"/>
                    <w:gridCol w:w="14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7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výstavbu železníc,</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výstavbu vzletových a pristávacích dráh na letiskách,</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stavebné práce, iné ako výstavbu budov, pri výstavbe štadiónov, bazénov, telocviční, tenisových kurtov, golfových ihrísk a iných športových zariadení,</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nanášanie vodorovného dopravného značenia na cestách a parkoviskách.</w:t>
                        </w:r>
                      </w:p>
                    </w:tc>
                  </w:tr>
                </w:tbl>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5"/>
                    <w:gridCol w:w="15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prípravné zemné práce, pozri 45.11.</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45212212 a DA03</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45230000</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 výnimkou:</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45231000</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45232000</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45234115</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45.24</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Výstavba vodných diel</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455"/>
                    <w:gridCol w:w="132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0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34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výstavbu:</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vodných ciest, prístavov a riečnych hrádzí, rekreačných (pobrežných) prístavov, plavebných komôr atď.,</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12"/>
                    <w:gridCol w:w="146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2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7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priehrad a hrádzí,</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8"/>
                    <w:gridCol w:w="150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8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bagrovanie pod vodou,</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17"/>
                    <w:gridCol w:w="145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4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72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podzemné práce.</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45240000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45.25</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Ostatné špecializované stavebné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stavebné činnosti špecializujúce sa na jeden aspekt spoločný pre rozličné druhy konštrukcií, ktoré si vyžadujú osobitné schopnosti alebo zariadenia,</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3"/>
                    <w:gridCol w:w="156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0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stavbu základov, vrátane pilotáže,</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vŕtanie a stavbu studní na vodu, hĺbenie šácht,</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montáž kovových konštrukcií nepochádzajúcich z vlastnej výroby,</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9"/>
                    <w:gridCol w:w="143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7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6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ohýbanie ocele,</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3"/>
                    <w:gridCol w:w="156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murovanie a pokladanie kameňov,</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montáž a demontáž lešení a pracovných plošín vrátane prenájmu lešení a pracovných plošín,</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1"/>
                    <w:gridCol w:w="157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2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stavbu komínov a priemyselných pecí.</w:t>
                        </w:r>
                      </w:p>
                    </w:tc>
                  </w:tr>
                </w:tbl>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prenájom lešení bez montáže a demontáže, pozri 71.32.</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45250000</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45262000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45.3</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Stavebnoinštalačné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45300000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45.31</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Elektroinštalačné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inštaláciu do budov alebo iných stavieb:</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9"/>
                    <w:gridCol w:w="156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1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elektrických vedení a príslušenstva,</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154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telekomunikačných systémov,</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6"/>
                    <w:gridCol w:w="15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2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elektrických vykurovacích systémov,</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151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9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8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antén pre obytné domy,</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2"/>
                    <w:gridCol w:w="158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poplašných zariadení pre prípad požiaru,</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4"/>
                    <w:gridCol w:w="157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2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poplašných systémov proti vlámaniu,</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1"/>
                    <w:gridCol w:w="155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výťahov a pohyblivých schodov,</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5"/>
                    <w:gridCol w:w="14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6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75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bleskozvodov atď.</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45213316</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45310000</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 výnimkou:</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45316000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45.32</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Izolačné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inštaláciu tepelnej a zvukovej izolácie a izolácie proti vibráciám do budov alebo iných stavieb.</w:t>
                        </w:r>
                      </w:p>
                    </w:tc>
                  </w:tr>
                </w:tbl>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1"/>
                    <w:gridCol w:w="156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izolovanie proti vode, pozri 45.22.</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45320000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45.33</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Inštalatérske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95"/>
                    <w:gridCol w:w="158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5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inštaláciu do budov alebo iných stavieb:</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6"/>
                    <w:gridCol w:w="157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kanalizácie a sanitárneho vybavenia,</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6"/>
                    <w:gridCol w:w="154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plynovodného príslušenstva,</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vykurovacích, ventilačných, chladiacich alebo klimatizačných zariadení a vedení,</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9"/>
                    <w:gridCol w:w="151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8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zavlažovacích systémov.</w:t>
                        </w:r>
                      </w:p>
                    </w:tc>
                  </w:tr>
                </w:tbl>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inštaláciu elektrických vykurovacích systémov, pozri 45.31.</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45330000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45.34</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Ostatné stavebno-inštalačné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inštaláciu svetelných a signalizačných systémov na cestách, železniciach, letiskách a v prístavoch,</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inštaláciu inde nezaradených armatúr a pevného príslušenstva na budovy alebo iné stavby.</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45234115</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45316000</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45340000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Kompletizačné stavebné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45.41</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Omietkarské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nanášanie vnútorných alebo vonkajších omietok alebo štukovaných omietok vrátane pletivových materiálov pod omietku, na budovy alebo iné stavby.</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45410000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45.42</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Stolárske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inštaláciu dverí, okien, okenných rámov a zárubní, sektorových kuchýň, schodísk, pultov a regálov v obchodoch a podobného vybavenia z dreva alebo iných materiálov nepochádzajúcich z vlastnej výroby,</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dokončovanie interiéru, ako sú stropy, drevené obloženie stien, posuvné priečky atď.</w:t>
                        </w:r>
                      </w:p>
                    </w:tc>
                  </w:tr>
                </w:tbl>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kladenie parkiet a iných podlahových krytín z dreva, pozri 45.43.</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45420000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45.43</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Obkladanie stien a kladenie podlahových krytín</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dláždenie, obkladanie, vešanie alebo upevňovanie v budovách alebo iných stavbách:</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keramických, betónových obkladačiek alebo dlažby, alebo obkladačiek a dlažby z tesaného kameňa,</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parkiet a inej podlahovej krytiny z dreva, kobercov a linolea,</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vrátane krytiny z kaučuku alebo z umelej hmoty,</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podlahovej krytiny alebo obkladov stien z terazza, mramoru, granitu alebo bridlice,</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562"/>
                    <w:gridCol w:w="121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13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0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tapiet.</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45430000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45.44</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Maliarske, natieračské a sklenárske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vnútorné a vonkajšie maľovanie a natieranie budov,</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maľovanie a natieranie inžinierskych stavieb,</w:t>
                        </w:r>
                      </w:p>
                    </w:tc>
                  </w:tr>
                </w:tbl>
                <w:p w:rsidR="00A5251E" w:rsidRPr="00E11C01"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8"/>
                    <w:gridCol w:w="153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2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inštaláciu skla, zrkadiel atď.</w:t>
                        </w:r>
                      </w:p>
                    </w:tc>
                  </w:tr>
                </w:tbl>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2"/>
                    <w:gridCol w:w="153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montáž okien, pozri 45.42.</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45440000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45.45</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Iné kompletizačné a dokončovacie stavebné práce</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29"/>
                    <w:gridCol w:w="154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3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montáž súkromných bazénov,</w:t>
                        </w:r>
                      </w:p>
                    </w:tc>
                  </w:tr>
                </w:tbl>
                <w:p w:rsidR="00A5251E" w:rsidRPr="00E11C01" w:rsidP="00517B81">
                  <w:pPr>
                    <w:bidi w:val="0"/>
                    <w:spacing w:after="0" w:line="240" w:lineRule="auto"/>
                    <w:jc w:val="both"/>
                    <w:rPr>
                      <w:rFonts w:ascii="Times New Roman" w:hAnsi="Times New Roman"/>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čistenie parou, pieskovanie a podobné činnosti na exteriéroch budov,</w:t>
                        </w:r>
                      </w:p>
                    </w:tc>
                  </w:tr>
                </w:tbl>
                <w:p w:rsidR="00A5251E" w:rsidRPr="00E11C01" w:rsidP="00517B81">
                  <w:pPr>
                    <w:bidi w:val="0"/>
                    <w:spacing w:after="0" w:line="240" w:lineRule="auto"/>
                    <w:jc w:val="both"/>
                    <w:rPr>
                      <w:rFonts w:ascii="Times New Roman" w:hAnsi="Times New Roman"/>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iné inde neuvedené kompletizačné a dokončovacie stavebné práce.</w:t>
                        </w:r>
                      </w:p>
                    </w:tc>
                  </w:tr>
                </w:tbl>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čistenie interiérov budov a iných stavieb, pozri 74.70.</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45212212 a DA04</w:t>
                  </w:r>
                </w:p>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45450000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45.5</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Prenájom stavebných alebo demolačných strojov a zariadení s obsluhou</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45500000</w:t>
                  </w:r>
                </w:p>
              </w:tc>
            </w:tr>
            <w:tr>
              <w:tblPrEx>
                <w:tblW w:w="5000" w:type="pct"/>
                <w:tblLayout w:type="fixed"/>
                <w:tblCellMar>
                  <w:left w:w="75" w:type="dxa"/>
                  <w:right w:w="75" w:type="dxa"/>
                </w:tblCellMar>
                <w:tblLook w:val="04A0"/>
              </w:tblPrEx>
              <w:tc>
                <w:tcPr>
                  <w:tcW w:w="8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9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 </w:t>
                  </w:r>
                </w:p>
              </w:tc>
              <w:tc>
                <w:tcPr>
                  <w:tcW w:w="8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45.50</w:t>
                  </w:r>
                </w:p>
              </w:tc>
              <w:tc>
                <w:tcPr>
                  <w:tcW w:w="22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Prenájom stavebných alebo demolačných strojov a zariadení s obsluhou</w:t>
                  </w:r>
                </w:p>
              </w:tc>
              <w:tc>
                <w:tcPr>
                  <w:tcW w:w="448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Táto trieda nezahŕňa: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88"/>
                    <w:gridCol w:w="158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w:t>
                        </w:r>
                      </w:p>
                    </w:tc>
                    <w:tc>
                      <w:tcPr>
                        <w:tcW w:w="40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prenájom stavebných alebo demolačných strojov a zariadení bez obsluhy, pozri 71.32.</w:t>
                        </w:r>
                      </w:p>
                    </w:tc>
                  </w:tr>
                </w:tbl>
                <w:p w:rsidR="00A5251E" w:rsidRPr="00E11C01" w:rsidP="00517B81">
                  <w:pPr>
                    <w:bidi w:val="0"/>
                    <w:spacing w:after="0" w:line="240" w:lineRule="auto"/>
                    <w:jc w:val="both"/>
                    <w:rPr>
                      <w:rFonts w:ascii="Times New Roman" w:hAnsi="Times New Roman"/>
                      <w:sz w:val="16"/>
                      <w:szCs w:val="16"/>
                    </w:rPr>
                  </w:pPr>
                </w:p>
              </w:tc>
              <w:tc>
                <w:tcPr>
                  <w:tcW w:w="11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E11C01" w:rsidP="00517B81">
                  <w:pPr>
                    <w:bidi w:val="0"/>
                    <w:spacing w:after="0" w:line="240" w:lineRule="auto"/>
                    <w:jc w:val="both"/>
                    <w:rPr>
                      <w:rFonts w:ascii="Times New Roman" w:hAnsi="Times New Roman"/>
                      <w:sz w:val="16"/>
                      <w:szCs w:val="16"/>
                    </w:rPr>
                  </w:pPr>
                  <w:r w:rsidRPr="00E11C01">
                    <w:rPr>
                      <w:rFonts w:ascii="Times New Roman" w:hAnsi="Times New Roman"/>
                      <w:sz w:val="16"/>
                      <w:szCs w:val="16"/>
                    </w:rPr>
                    <w:t>45500000</w:t>
                  </w:r>
                </w:p>
              </w:tc>
            </w:tr>
          </w:tbl>
          <w:p w:rsidR="00A5251E" w:rsidRPr="00A27313" w:rsidP="00517B81">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both"/>
              <w:rPr>
                <w:rFonts w:ascii="Times New Roman" w:hAnsi="Times New Roman"/>
                <w:sz w:val="16"/>
                <w:szCs w:val="16"/>
              </w:rPr>
            </w:pPr>
            <w:r>
              <w:rPr>
                <w:rFonts w:ascii="Times New Roman" w:hAnsi="Times New Roman"/>
                <w:sz w:val="16"/>
                <w:szCs w:val="16"/>
              </w:rPr>
              <w:t>§: 3</w:t>
            </w:r>
          </w:p>
          <w:p w:rsidR="00A5251E" w:rsidP="00517B81">
            <w:pPr>
              <w:bidi w:val="0"/>
              <w:jc w:val="both"/>
              <w:rPr>
                <w:rFonts w:ascii="Times New Roman" w:hAnsi="Times New Roman"/>
                <w:sz w:val="16"/>
                <w:szCs w:val="16"/>
              </w:rPr>
            </w:pPr>
            <w:r>
              <w:rPr>
                <w:rFonts w:ascii="Times New Roman" w:hAnsi="Times New Roman"/>
                <w:sz w:val="16"/>
                <w:szCs w:val="16"/>
              </w:rPr>
              <w:t>O: 3</w:t>
            </w:r>
          </w:p>
          <w:p w:rsidR="00A5251E" w:rsidRPr="001340E3" w:rsidP="00517B81">
            <w:pPr>
              <w:bidi w:val="0"/>
              <w:jc w:val="both"/>
              <w:rPr>
                <w:rFonts w:ascii="Times New Roman" w:hAnsi="Times New Roman"/>
                <w:sz w:val="16"/>
                <w:szCs w:val="16"/>
              </w:rPr>
            </w:pPr>
            <w:r>
              <w:rPr>
                <w:rFonts w:ascii="Times New Roman" w:hAnsi="Times New Roman"/>
                <w:sz w:val="16"/>
                <w:szCs w:val="16"/>
              </w:rPr>
              <w:t>P: 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887B12" w:rsidP="00517B81">
            <w:pPr>
              <w:bidi w:val="0"/>
              <w:rPr>
                <w:rFonts w:ascii="Times New Roman" w:hAnsi="Times New Roman"/>
                <w:sz w:val="16"/>
                <w:szCs w:val="16"/>
              </w:rPr>
            </w:pPr>
            <w:r w:rsidRPr="00887B12">
              <w:rPr>
                <w:rFonts w:ascii="Times New Roman" w:hAnsi="Times New Roman"/>
                <w:sz w:val="16"/>
                <w:szCs w:val="16"/>
              </w:rPr>
              <w:t xml:space="preserve">(3) Zákazka na uskutočnenie stavebných prác na účely tohto zákona  je zákazka, ktorej predmetom je </w:t>
            </w:r>
          </w:p>
          <w:p w:rsidR="00A5251E" w:rsidRPr="001340E3" w:rsidP="00517B81">
            <w:pPr>
              <w:bidi w:val="0"/>
              <w:rPr>
                <w:rFonts w:ascii="Times New Roman" w:hAnsi="Times New Roman"/>
                <w:sz w:val="16"/>
                <w:szCs w:val="16"/>
              </w:rPr>
            </w:pPr>
            <w:r w:rsidRPr="00887B12">
              <w:rPr>
                <w:rFonts w:ascii="Times New Roman" w:hAnsi="Times New Roman"/>
                <w:sz w:val="16"/>
                <w:szCs w:val="16"/>
              </w:rPr>
              <w:t>a)</w:t>
            </w:r>
            <w:r>
              <w:rPr>
                <w:rFonts w:ascii="Times New Roman" w:hAnsi="Times New Roman"/>
                <w:sz w:val="16"/>
                <w:szCs w:val="16"/>
              </w:rPr>
              <w:t xml:space="preserve"> </w:t>
            </w:r>
            <w:r w:rsidRPr="00887B12">
              <w:rPr>
                <w:rFonts w:ascii="Times New Roman" w:hAnsi="Times New Roman"/>
                <w:sz w:val="16"/>
                <w:szCs w:val="16"/>
              </w:rPr>
              <w:t>uskutočnenie stavebných prác alebo vypracovanie projektovej dokumentácie a uskutočnenie stavebných prác súvisiacich s niektorou z činností uvedených v oddiele 45 slovníka obstarávania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B9749C" w:rsidP="00517B81">
            <w:pPr>
              <w:bidi w:val="0"/>
              <w:rPr>
                <w:rFonts w:ascii="Times New Roman" w:hAnsi="Times New Roman"/>
                <w:sz w:val="16"/>
                <w:szCs w:val="16"/>
              </w:rPr>
            </w:pPr>
            <w:r w:rsidRPr="00B9749C">
              <w:rPr>
                <w:rFonts w:ascii="Times New Roman" w:hAnsi="Times New Roman"/>
                <w:sz w:val="16"/>
                <w:szCs w:val="16"/>
              </w:rPr>
              <w:t>PRÍLOHA III</w:t>
            </w:r>
          </w:p>
          <w:p w:rsidR="00A5251E" w:rsidRPr="00B9749C" w:rsidP="00517B81">
            <w:pPr>
              <w:bidi w:val="0"/>
              <w:rPr>
                <w:rFonts w:ascii="Times New Roman" w:hAnsi="Times New Roman"/>
                <w:sz w:val="16"/>
                <w:szCs w:val="16"/>
              </w:rPr>
            </w:pPr>
          </w:p>
          <w:p w:rsidR="00A5251E" w:rsidRPr="00887B12" w:rsidP="00517B81">
            <w:pPr>
              <w:bidi w:val="0"/>
              <w:rPr>
                <w:rFonts w:ascii="Times New Roman" w:hAnsi="Times New Roman"/>
                <w:color w:val="FF0000"/>
                <w:sz w:val="16"/>
                <w:szCs w:val="16"/>
              </w:rPr>
            </w:pPr>
            <w:r w:rsidRPr="00B9749C">
              <w:rPr>
                <w:rFonts w:ascii="Times New Roman" w:hAnsi="Times New Roman"/>
                <w:sz w:val="16"/>
                <w:szCs w:val="16"/>
              </w:rPr>
              <w:t>ZOZNAM VÝROBKOV UVEDENÝCH V ČLÁNKU 4 PÍSM. b) V SÚVISLOSTI SO ZÁKAZKAMI ZADÁVANÝMI VEREJNÝMI OBSTARÁVATEĽMI V OBLASTI OBRANY</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6F0FA2" w:rsidP="00517B81">
            <w:pPr>
              <w:bidi w:val="0"/>
              <w:jc w:val="both"/>
              <w:rPr>
                <w:rFonts w:ascii="Times New Roman" w:hAnsi="Times New Roman"/>
                <w:b/>
                <w:bCs/>
                <w:sz w:val="16"/>
                <w:szCs w:val="16"/>
              </w:rPr>
            </w:pPr>
            <w:r w:rsidRPr="006F0FA2">
              <w:rPr>
                <w:rFonts w:ascii="Times New Roman" w:hAnsi="Times New Roman"/>
                <w:b/>
                <w:bCs/>
                <w:sz w:val="16"/>
                <w:szCs w:val="16"/>
              </w:rPr>
              <w:t xml:space="preserve">ZOZNAM VÝROBKOV UVEDENÝCH V ČLÁNKU 4 PÍSM. b) V SÚVISLOSTI SO ZÁKAZKAMI ZADÁVANÝMI VEREJNÝMI OBSTARÁVATEĽMI V OBLASTI OBRANY </w:t>
            </w:r>
          </w:p>
          <w:p w:rsidR="00A5251E" w:rsidRPr="006F0FA2" w:rsidP="00517B81">
            <w:pPr>
              <w:bidi w:val="0"/>
              <w:jc w:val="both"/>
              <w:rPr>
                <w:rFonts w:ascii="Times New Roman" w:hAnsi="Times New Roman"/>
                <w:sz w:val="16"/>
                <w:szCs w:val="16"/>
              </w:rPr>
            </w:pPr>
            <w:r w:rsidRPr="006F0FA2">
              <w:rPr>
                <w:rFonts w:ascii="Times New Roman" w:hAnsi="Times New Roman"/>
                <w:sz w:val="16"/>
                <w:szCs w:val="16"/>
              </w:rPr>
              <w:t>Jediný text uplatniteľný na účely tejto smernice je text prílohy 1 bodu 3 k Dohode o vládnom obstarávaní (GPA), na ktorom sa zakladá tento orientačný zoznam:</w:t>
            </w:r>
          </w:p>
          <w:tbl>
            <w:tblPr>
              <w:tblStyle w:val="TableNormal"/>
              <w:tblW w:w="5000" w:type="pct"/>
              <w:tblBorders>
                <w:top w:val="single" w:sz="6" w:space="0" w:color="000000"/>
                <w:left w:val="single" w:sz="6" w:space="0" w:color="000000"/>
                <w:bottom w:val="single" w:sz="6" w:space="0" w:color="000000"/>
                <w:right w:val="single" w:sz="6" w:space="0" w:color="000000"/>
              </w:tblBorders>
              <w:tblLayout w:type="fixed"/>
              <w:tblCellMar>
                <w:left w:w="75" w:type="dxa"/>
                <w:right w:w="75" w:type="dxa"/>
              </w:tblCellMar>
              <w:tblLook w:val="04A0"/>
            </w:tblPr>
            <w:tblGrid>
              <w:gridCol w:w="2361"/>
              <w:gridCol w:w="2361"/>
            </w:tblGrid>
            <w:tr>
              <w:tblPrEx>
                <w:tblW w:w="5000" w:type="pct"/>
                <w:tblBorders>
                  <w:top w:val="single" w:sz="6" w:space="0" w:color="000000"/>
                  <w:left w:val="single" w:sz="6" w:space="0" w:color="000000"/>
                  <w:bottom w:val="single" w:sz="6" w:space="0" w:color="000000"/>
                  <w:right w:val="single" w:sz="6" w:space="0" w:color="000000"/>
                </w:tblBorders>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25:</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Soľ, síra, zeminy a kamene, sadra, vápno a cement</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26:</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Rudy kovov, trosky a popoly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27:</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Nerastné palivá, minerálne oleje a produkty ich destilácie, bitúmenové látky, minerálne vosky</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27.10: špeciálne motorové palivá</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28:</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Anorganické chemické látky, organické a anorganické zlúčeniny drahých kovov, kovov vzácnych zemín, rádioaktívnych prvkov a izotopov</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28.09: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28.13: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28.14: slzný plyn</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28.28: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28.32: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28.39: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28.50: toxické produkty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28.51: toxické produkty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28.54: výbušniny</w:t>
                        </w:r>
                      </w:p>
                    </w:tc>
                  </w:tr>
                </w:tbl>
                <w:p w:rsidR="00A5251E" w:rsidRPr="006F0FA2" w:rsidP="00517B81">
                  <w:pPr>
                    <w:bidi w:val="0"/>
                    <w:spacing w:after="0" w:line="240" w:lineRule="auto"/>
                    <w:jc w:val="both"/>
                    <w:rPr>
                      <w:rFonts w:ascii="Times New Roman" w:hAnsi="Times New Roman"/>
                      <w:sz w:val="16"/>
                      <w:szCs w:val="16"/>
                    </w:rPr>
                  </w:pP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29:</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Organické chemické látky</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29.03: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29.04: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29.07: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29.08: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29.11: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29.12: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29.13: toxické produkty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29.14: toxické produkty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29.15: toxické produkty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29.21: toxické produkty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29.22: toxické produkty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29.23: toxické produkty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29.26: výbušniny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29.27: toxické produkty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29.29: výbušniny</w:t>
                        </w:r>
                      </w:p>
                    </w:tc>
                  </w:tr>
                </w:tbl>
                <w:p w:rsidR="00A5251E" w:rsidRPr="006F0FA2" w:rsidP="00517B81">
                  <w:pPr>
                    <w:bidi w:val="0"/>
                    <w:spacing w:after="0" w:line="240" w:lineRule="auto"/>
                    <w:jc w:val="both"/>
                    <w:rPr>
                      <w:rFonts w:ascii="Times New Roman" w:hAnsi="Times New Roman"/>
                      <w:sz w:val="16"/>
                      <w:szCs w:val="16"/>
                    </w:rPr>
                  </w:pP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30:</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Farmaceutické výrobky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31:</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Hnojivá</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32:</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Trieslovinové a farbiarske výťažky, triesloviny a ich deriváty, farbivá, pigmenty, náterové farby a laky, tmely, výplňové materiály, atramenty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33:</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Silice a rezinoidy, voňavkárske, kozmetické alebo toaletné prípravky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34:</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Mydlo, organické povrchovo aktívne látky, pracie prípravky, mazacie prípravky, umelé vosky, spracované vosky, leštiace a čistiace prípravky, sviečky a podobné výrobky, modelovacie hmoty a „zubné vosky“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35:</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Albuminoidné látky, gleje, enzýmy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37:</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Fotografické a kinematografické výrobky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38:</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Rôzne chemické výrobky</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38.19: toxické produkty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39:</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Umelé živice a plastické materiály, estery a étery celulózy, výrobky z nich</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39.03: výbušniny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40:</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Kaučuk, syntetický kaučuk, faktis a výrobky z nich</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40.11: nepriestrelné pneumatiky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41:</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Surové kože a kožky (iné ako kožušiny) a usne</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42:</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Výrobky z usne, sedlárske a remenárske výrobky; cestovné potreby, kabelky a podobné schránky, výrobky z čriev zvierat (iné ako mesinský vlas)</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43:</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Kožušiny a umelé kožušiny, výrobky z nich</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44:</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Drevo a výrobky z dreva, drevené uhlie</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45:</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Korok a výrobky z korku</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46:</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Výrobky zo slamy, z esparta a ostatného pletacieho materiálu, košikárske výrobky a prútený tovar</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47:</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Materiál na výrobu papiera</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48:</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Papier a lepenka; predmety z papierenských vláknin, papiera alebo lepenky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49:</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Tlačené knihy, noviny, obrazy a ostatné výrobky polygrafického priemyslu, rukopisy, strojopisy a plány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65:</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Pokrývky hlavy a ich časti</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66:</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Dáždniky, slnečníky, palice, biče, jazdecké bičíky a ich časti</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67:</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Upravené perie a páperie a predmety vyrobené z peria alebo páperia, umelé kvetiny, výrobky z ľudských vlasov</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68:</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Výrobky z kameňa, sadry, cementu, azbestu, sľudy a podobných materiálov</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69:</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Keramické výrobky</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70:</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Sklo a sklený tovar</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71:</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Perly, drahokamy a polodrahokamy, drahé kovy, kovy platované drahými kovmi a výrobky z nich; bižutéria</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73:</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Železo a oceľ a výrobky z nich</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74:</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Meď a predmety z nej</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75:</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Nikel a predmety z neho</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76:</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Hliník a predmety z neho</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77:</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Horčík a berýlium a predmety z nich</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78:</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Olovo a predmety z neho</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79:</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Zinok a predmety z neho</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80:</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Cín a predmety z neho</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81:</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Ostatné základné kovy používané v metalurgii a výrobky z nich</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82:</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Nástroje, náradie, nožiarske výrobky, lyžice a vidličky zo základného kovu, ich časti a súčasti</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82.05: nástroje</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82.07: nástroje, časti a súčasti</w:t>
                        </w:r>
                      </w:p>
                    </w:tc>
                  </w:tr>
                </w:tbl>
                <w:p w:rsidR="00A5251E" w:rsidRPr="006F0FA2" w:rsidP="00517B81">
                  <w:pPr>
                    <w:bidi w:val="0"/>
                    <w:spacing w:after="0" w:line="240" w:lineRule="auto"/>
                    <w:jc w:val="both"/>
                    <w:rPr>
                      <w:rFonts w:ascii="Times New Roman" w:hAnsi="Times New Roman"/>
                      <w:sz w:val="16"/>
                      <w:szCs w:val="16"/>
                    </w:rPr>
                  </w:pP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83:</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Rôzne výrobky zo základného kovu</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84:</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Kotly, stroje, prístroje a mechanické zariadenia, ich časti a súčasti</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84.06: motory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84.08: ostatné motory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84.45: stroje a prístroje</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84.53: stroje na automatické spracovanie údajov</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84.55: časti a súčasti strojov a prístrojov položky 84.53</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84.59: jadrové reaktory</w:t>
                        </w:r>
                      </w:p>
                    </w:tc>
                  </w:tr>
                </w:tbl>
                <w:p w:rsidR="00A5251E" w:rsidRPr="006F0FA2" w:rsidP="00517B81">
                  <w:pPr>
                    <w:bidi w:val="0"/>
                    <w:spacing w:after="0" w:line="240" w:lineRule="auto"/>
                    <w:jc w:val="both"/>
                    <w:rPr>
                      <w:rFonts w:ascii="Times New Roman" w:hAnsi="Times New Roman"/>
                      <w:sz w:val="16"/>
                      <w:szCs w:val="16"/>
                    </w:rPr>
                  </w:pP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85:</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Elektrické stroje, prístroje a zariadenia, ich časti a súčasti</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85.13: telekomunikačné zariadenia</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85.15: vysielacie prístroje</w:t>
                        </w:r>
                      </w:p>
                    </w:tc>
                  </w:tr>
                </w:tbl>
                <w:p w:rsidR="00A5251E" w:rsidRPr="006F0FA2" w:rsidP="00517B81">
                  <w:pPr>
                    <w:bidi w:val="0"/>
                    <w:spacing w:after="0" w:line="240" w:lineRule="auto"/>
                    <w:jc w:val="both"/>
                    <w:rPr>
                      <w:rFonts w:ascii="Times New Roman" w:hAnsi="Times New Roman"/>
                      <w:sz w:val="16"/>
                      <w:szCs w:val="16"/>
                    </w:rPr>
                  </w:pP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86:</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Železničné a električkové lokomotívy, koľajové vozidlá a ich časti a súčasti, zvrškový upevňovací materiál pre vlaky a električky, dopravné signalizačné zariadenia všetkých druhov (nie elektrické)</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86.02: obrnené lokomotívy, elektrické</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86.03: ostatné obrnené lokomotívy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86.05: obrnené vagóny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86.06: depo vagóny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86.07: vagóny</w:t>
                        </w:r>
                      </w:p>
                    </w:tc>
                  </w:tr>
                </w:tbl>
                <w:p w:rsidR="00A5251E" w:rsidRPr="006F0FA2" w:rsidP="00517B81">
                  <w:pPr>
                    <w:bidi w:val="0"/>
                    <w:spacing w:after="0" w:line="240" w:lineRule="auto"/>
                    <w:jc w:val="both"/>
                    <w:rPr>
                      <w:rFonts w:ascii="Times New Roman" w:hAnsi="Times New Roman"/>
                      <w:sz w:val="16"/>
                      <w:szCs w:val="16"/>
                    </w:rPr>
                  </w:pP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87:</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Vozidlá iné ako železničné alebo električkové koľajové vozidlá a ich časti a súčasti</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87.08: tanky a ostatné obrnené vozidlá</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87.01: traktory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87.02: vojenské vozidlá</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87.03: vyslobodzovacie automobily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87.09: motocykle</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87.14: návesy</w:t>
                        </w:r>
                      </w:p>
                    </w:tc>
                  </w:tr>
                </w:tbl>
                <w:p w:rsidR="00A5251E" w:rsidRPr="006F0FA2" w:rsidP="00517B81">
                  <w:pPr>
                    <w:bidi w:val="0"/>
                    <w:spacing w:after="0" w:line="240" w:lineRule="auto"/>
                    <w:jc w:val="both"/>
                    <w:rPr>
                      <w:rFonts w:ascii="Times New Roman" w:hAnsi="Times New Roman"/>
                      <w:sz w:val="16"/>
                      <w:szCs w:val="16"/>
                    </w:rPr>
                  </w:pP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89:</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Lode, člny a plávajúce konštrukcie</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89.01A: vojnové lode</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90:</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Optické, fotografické, kinematografické, meracie, kontrolné, presné, lekárske a chirurgické nástroje a prístroje, ich časti a súčasti</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90.05: binokulárne ďalekohľady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90.13: rôzne prístroje, lasery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90.14: diaľkomery (telemetre)</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90.28: elektrické a elektronické meracie prístroje</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90.11: mikroskopy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90.17: lekárske nástroje</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90.18: mechanoterapeutické zariadenia</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90.19: ortopedické pomôcky</w:t>
                        </w:r>
                      </w:p>
                    </w:tc>
                  </w:tr>
                </w:tbl>
                <w:p w:rsidR="00A5251E" w:rsidRPr="006F0FA2" w:rsidP="00517B81">
                  <w:pPr>
                    <w:bidi w:val="0"/>
                    <w:spacing w:after="0" w:line="240" w:lineRule="auto"/>
                    <w:jc w:val="both"/>
                    <w:rPr>
                      <w:rFonts w:ascii="Times New Roman" w:hAnsi="Times New Roman"/>
                      <w:vanish/>
                      <w:sz w:val="16"/>
                      <w:szCs w:val="16"/>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1120"/>
                    <w:gridCol w:w="11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90.20: röntgenové prístroje</w:t>
                        </w:r>
                      </w:p>
                    </w:tc>
                  </w:tr>
                </w:tbl>
                <w:p w:rsidR="00A5251E" w:rsidRPr="006F0FA2" w:rsidP="00517B81">
                  <w:pPr>
                    <w:bidi w:val="0"/>
                    <w:spacing w:after="0" w:line="240" w:lineRule="auto"/>
                    <w:jc w:val="both"/>
                    <w:rPr>
                      <w:rFonts w:ascii="Times New Roman" w:hAnsi="Times New Roman"/>
                      <w:sz w:val="16"/>
                      <w:szCs w:val="16"/>
                    </w:rPr>
                  </w:pP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91:</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Výroba hodín a hodiniek</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92:</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Hudobné nástroje, prístroje na záznam alebo reprodukciu zvuku, prístroje na záznam alebo reprodukciu televízneho obrazu a zvuku, ich časti, súčasti a príslušenstvo</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94:</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Nábytok a jeho časti, posteľoviny, matrace, matracové podložky, vankúše a podobné vybavenie s výplňou</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 výnimkou:</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ex ex 94.01A: sedadlá do lietadiel</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95:</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Predmety a výrobky z rezbárskych alebo formovacích materiálov</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96:</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Metly, kefy a štetce, labutienky a sitá</w:t>
                  </w:r>
                </w:p>
              </w:tc>
            </w:tr>
            <w:tr>
              <w:tblPrEx>
                <w:tblW w:w="5000" w:type="pct"/>
                <w:tblLayout w:type="fixed"/>
                <w:tblCellMar>
                  <w:left w:w="75" w:type="dxa"/>
                  <w:right w:w="75"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Kapitola 98:</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Rôzne výrobky</w:t>
                  </w:r>
                </w:p>
              </w:tc>
            </w:tr>
          </w:tbl>
          <w:p w:rsidR="00A5251E" w:rsidRPr="00A27313" w:rsidP="00517B81">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r w:rsidRPr="00CC53FB">
              <w:rPr>
                <w:rFonts w:ascii="Times New Roman" w:hAnsi="Times New Roman"/>
                <w:sz w:val="16"/>
                <w:szCs w:val="16"/>
              </w:rPr>
              <w:t xml:space="preserve">Návrh vyhlášky </w:t>
            </w:r>
            <w:r w:rsidRPr="00CC53FB">
              <w:rPr>
                <w:rFonts w:ascii="Times New Roman" w:hAnsi="Times New Roman"/>
                <w:iCs/>
                <w:sz w:val="16"/>
                <w:szCs w:val="16"/>
              </w:rPr>
              <w:t>ktorou sa ustanovuje finančný limit pre nadlimitnú zákazku a koncesiu</w:t>
            </w:r>
            <w:r>
              <w:rPr>
                <w:rFonts w:ascii="Times New Roman" w:hAnsi="Times New Roman"/>
                <w:sz w:val="16"/>
                <w:szCs w:val="16"/>
              </w:rPr>
              <w:t xml:space="preserve">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both"/>
              <w:rPr>
                <w:rFonts w:ascii="Times New Roman" w:hAnsi="Times New Roman"/>
                <w:sz w:val="16"/>
                <w:szCs w:val="16"/>
              </w:rPr>
            </w:pPr>
            <w:r w:rsidR="004B1897">
              <w:rPr>
                <w:rFonts w:ascii="Times New Roman" w:hAnsi="Times New Roman"/>
                <w:sz w:val="16"/>
                <w:szCs w:val="16"/>
              </w:rPr>
              <w:t>Príloha</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4B1897" w:rsidRPr="004B1897" w:rsidP="004B1897">
            <w:pPr>
              <w:bidi w:val="0"/>
              <w:rPr>
                <w:rFonts w:ascii="Times New Roman" w:hAnsi="Times New Roman"/>
                <w:sz w:val="16"/>
                <w:szCs w:val="16"/>
              </w:rPr>
            </w:pPr>
            <w:r w:rsidRPr="004B1897">
              <w:rPr>
                <w:rFonts w:ascii="Times New Roman" w:hAnsi="Times New Roman"/>
                <w:sz w:val="16"/>
                <w:szCs w:val="16"/>
              </w:rPr>
              <w:t>ZOZNAM TOVAROV NA ÚSEKU OBRANY</w:t>
            </w:r>
          </w:p>
          <w:p w:rsidR="004B1897" w:rsidRPr="004B1897" w:rsidP="004B1897">
            <w:pPr>
              <w:bidi w:val="0"/>
              <w:rPr>
                <w:rFonts w:ascii="Times New Roman" w:hAnsi="Times New Roman"/>
                <w:sz w:val="16"/>
                <w:szCs w:val="16"/>
              </w:rPr>
            </w:pPr>
            <w:r w:rsidRPr="004B1897">
              <w:rPr>
                <w:rFonts w:ascii="Times New Roman" w:hAnsi="Times New Roman"/>
                <w:sz w:val="16"/>
                <w:szCs w:val="16"/>
              </w:rPr>
              <w:t>1. kapitola č. 25 Soľ; síra; zeminy a kamene; sadrové materiály, vápno a cement</w:t>
            </w:r>
          </w:p>
          <w:p w:rsidR="004B1897" w:rsidRPr="004B1897" w:rsidP="004B1897">
            <w:pPr>
              <w:bidi w:val="0"/>
              <w:rPr>
                <w:rFonts w:ascii="Times New Roman" w:hAnsi="Times New Roman"/>
                <w:sz w:val="16"/>
                <w:szCs w:val="16"/>
              </w:rPr>
            </w:pPr>
            <w:r w:rsidRPr="004B1897">
              <w:rPr>
                <w:rFonts w:ascii="Times New Roman" w:hAnsi="Times New Roman"/>
                <w:sz w:val="16"/>
                <w:szCs w:val="16"/>
              </w:rPr>
              <w:t>2. kapitola č. 26 Rudy kovov, troska a popol</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3. kapitola č. 27 Nerastné palivá, minerálne oleje a produkty ich destilácie; živicové látky; minerálne vosky </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2710: Špeciálne motorové palivá</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4. kapitola č. 28 Anorganické chemikálie: organické alebo anorganické zlúčeniny drahých kovov, kovov vzácnych zemín, rádioaktívnych prvkov alebo izotopov </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2809: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2813: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2814: slzotvorný plyn</w:t>
            </w:r>
          </w:p>
          <w:p w:rsidR="004B1897" w:rsidRPr="004B1897" w:rsidP="004B1897">
            <w:pPr>
              <w:bidi w:val="0"/>
              <w:rPr>
                <w:rFonts w:ascii="Times New Roman" w:hAnsi="Times New Roman"/>
                <w:sz w:val="16"/>
                <w:szCs w:val="16"/>
              </w:rPr>
            </w:pPr>
            <w:r w:rsidRPr="004B1897">
              <w:rPr>
                <w:rFonts w:ascii="Times New Roman" w:hAnsi="Times New Roman"/>
                <w:sz w:val="16"/>
                <w:szCs w:val="16"/>
              </w:rPr>
              <w:t>2828: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2832: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2839: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2850: toxické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2851: toxické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2854: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5. kapitola č. 29 Organické chemikálie</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2903: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2904: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2907: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2908: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2911: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2912: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2913: toxické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2914: toxické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2915: toxické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2921: toxické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2922: toxické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2923: toxické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2926: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2927: toxické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2929: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6. kapitola č. 30 Farmaceutické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7. kapitola č. 31 Hnojivá</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8. kapitola č. 32 Trieslovinové a farbiarske výťažky; taníny a ich deriváty; farbivá, pigmenty, náterové farby a laky; náplne a tmely; atramenty </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9. kapitola č. 33 Silice a rezinoidy (syntetické živice); voňavkárske, kozmetické a toaletné prípravky </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10. kapitola č. 34 Mydlo, organické povrchovo aktívne prostriedky, pracie prípravky, mazacie prípravky, umelé vosky, leštiace a čistiace prípravky, sviečky a podobné výrobky, modelovacie pasty, zubné vosky </w:t>
            </w:r>
          </w:p>
          <w:p w:rsidR="004B1897" w:rsidRPr="004B1897" w:rsidP="004B1897">
            <w:pPr>
              <w:bidi w:val="0"/>
              <w:rPr>
                <w:rFonts w:ascii="Times New Roman" w:hAnsi="Times New Roman"/>
                <w:sz w:val="16"/>
                <w:szCs w:val="16"/>
              </w:rPr>
            </w:pPr>
            <w:r w:rsidRPr="004B1897">
              <w:rPr>
                <w:rFonts w:ascii="Times New Roman" w:hAnsi="Times New Roman"/>
                <w:sz w:val="16"/>
                <w:szCs w:val="16"/>
              </w:rPr>
              <w:t>11. kapitola č. 35 Albuminoidné látky; gleje; enzýmy</w:t>
            </w:r>
          </w:p>
          <w:p w:rsidR="004B1897" w:rsidRPr="004B1897" w:rsidP="004B1897">
            <w:pPr>
              <w:bidi w:val="0"/>
              <w:rPr>
                <w:rFonts w:ascii="Times New Roman" w:hAnsi="Times New Roman"/>
                <w:sz w:val="16"/>
                <w:szCs w:val="16"/>
              </w:rPr>
            </w:pPr>
            <w:r w:rsidRPr="004B1897">
              <w:rPr>
                <w:rFonts w:ascii="Times New Roman" w:hAnsi="Times New Roman"/>
                <w:sz w:val="16"/>
                <w:szCs w:val="16"/>
              </w:rPr>
              <w:t>12. kapitola č. 37 Fotografický a kinematografický tovar</w:t>
            </w:r>
          </w:p>
          <w:p w:rsidR="004B1897" w:rsidRPr="004B1897" w:rsidP="004B1897">
            <w:pPr>
              <w:bidi w:val="0"/>
              <w:rPr>
                <w:rFonts w:ascii="Times New Roman" w:hAnsi="Times New Roman"/>
                <w:sz w:val="16"/>
                <w:szCs w:val="16"/>
              </w:rPr>
            </w:pPr>
            <w:r w:rsidRPr="004B1897">
              <w:rPr>
                <w:rFonts w:ascii="Times New Roman" w:hAnsi="Times New Roman"/>
                <w:sz w:val="16"/>
                <w:szCs w:val="16"/>
              </w:rPr>
              <w:t>13. kapitola č. 38 Rôzne chemické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3819: toxické produkty</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14. kapitola č. 39 Umelé živice a plastické materiály, estery a étery celulózy, výrobky z nich </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3903: výbušniny</w:t>
            </w:r>
          </w:p>
          <w:p w:rsidR="004B1897" w:rsidRPr="004B1897" w:rsidP="004B1897">
            <w:pPr>
              <w:bidi w:val="0"/>
              <w:rPr>
                <w:rFonts w:ascii="Times New Roman" w:hAnsi="Times New Roman"/>
                <w:sz w:val="16"/>
                <w:szCs w:val="16"/>
              </w:rPr>
            </w:pPr>
            <w:r w:rsidRPr="004B1897">
              <w:rPr>
                <w:rFonts w:ascii="Times New Roman" w:hAnsi="Times New Roman"/>
                <w:sz w:val="16"/>
                <w:szCs w:val="16"/>
              </w:rPr>
              <w:t>15. kapitola č. 40 Kaučuk, syntetický kaučuk, faktis a výrobky z nich</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4011: nepriestrelné pneumatiky</w:t>
            </w:r>
          </w:p>
          <w:p w:rsidR="004B1897" w:rsidRPr="004B1897" w:rsidP="004B1897">
            <w:pPr>
              <w:bidi w:val="0"/>
              <w:rPr>
                <w:rFonts w:ascii="Times New Roman" w:hAnsi="Times New Roman"/>
                <w:sz w:val="16"/>
                <w:szCs w:val="16"/>
              </w:rPr>
            </w:pPr>
            <w:r w:rsidRPr="004B1897">
              <w:rPr>
                <w:rFonts w:ascii="Times New Roman" w:hAnsi="Times New Roman"/>
                <w:sz w:val="16"/>
                <w:szCs w:val="16"/>
              </w:rPr>
              <w:t>16. kapitola č. 41 Surové kože a kožky (iné ako kožušiny) a usne</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17. kapitola č. 42 Výrobky z usní; sedlárske a remenárske výrobky; cestovné potreby, tašky a podobné obaly; výrobky z čriev zvierat (iné ako mesinský vlas) </w:t>
            </w:r>
          </w:p>
          <w:p w:rsidR="004B1897" w:rsidRPr="004B1897" w:rsidP="004B1897">
            <w:pPr>
              <w:bidi w:val="0"/>
              <w:rPr>
                <w:rFonts w:ascii="Times New Roman" w:hAnsi="Times New Roman"/>
                <w:sz w:val="16"/>
                <w:szCs w:val="16"/>
              </w:rPr>
            </w:pPr>
            <w:r w:rsidRPr="004B1897">
              <w:rPr>
                <w:rFonts w:ascii="Times New Roman" w:hAnsi="Times New Roman"/>
                <w:sz w:val="16"/>
                <w:szCs w:val="16"/>
              </w:rPr>
              <w:t>18. kapitola č. 43 Kožušiny a umelé kožušiny; výrobky z nich</w:t>
            </w:r>
          </w:p>
          <w:p w:rsidR="004B1897" w:rsidRPr="004B1897" w:rsidP="004B1897">
            <w:pPr>
              <w:bidi w:val="0"/>
              <w:rPr>
                <w:rFonts w:ascii="Times New Roman" w:hAnsi="Times New Roman"/>
                <w:sz w:val="16"/>
                <w:szCs w:val="16"/>
              </w:rPr>
            </w:pPr>
            <w:r w:rsidRPr="004B1897">
              <w:rPr>
                <w:rFonts w:ascii="Times New Roman" w:hAnsi="Times New Roman"/>
                <w:sz w:val="16"/>
                <w:szCs w:val="16"/>
              </w:rPr>
              <w:t>19. kapitola č. 44 Drevo a výrobky z dreva; drevné uhlie</w:t>
            </w:r>
          </w:p>
          <w:p w:rsidR="004B1897" w:rsidRPr="004B1897" w:rsidP="004B1897">
            <w:pPr>
              <w:bidi w:val="0"/>
              <w:rPr>
                <w:rFonts w:ascii="Times New Roman" w:hAnsi="Times New Roman"/>
                <w:sz w:val="16"/>
                <w:szCs w:val="16"/>
              </w:rPr>
            </w:pPr>
            <w:r w:rsidRPr="004B1897">
              <w:rPr>
                <w:rFonts w:ascii="Times New Roman" w:hAnsi="Times New Roman"/>
                <w:sz w:val="16"/>
                <w:szCs w:val="16"/>
              </w:rPr>
              <w:t>20. kapitola č. 45 Korok a výrobky z korku</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21. kapitola č. 46 Výrobky zo slamy, z esparta a ostatného pletacieho materiálu; prútený tovar a košikárske výrobky </w:t>
            </w:r>
          </w:p>
          <w:p w:rsidR="004B1897" w:rsidRPr="004B1897" w:rsidP="004B1897">
            <w:pPr>
              <w:bidi w:val="0"/>
              <w:rPr>
                <w:rFonts w:ascii="Times New Roman" w:hAnsi="Times New Roman"/>
                <w:sz w:val="16"/>
                <w:szCs w:val="16"/>
              </w:rPr>
            </w:pPr>
            <w:r w:rsidRPr="004B1897">
              <w:rPr>
                <w:rFonts w:ascii="Times New Roman" w:hAnsi="Times New Roman"/>
                <w:sz w:val="16"/>
                <w:szCs w:val="16"/>
              </w:rPr>
              <w:t>22. kapitola č. 47 Materiál na výrobu papiera</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23. kapitola č. 48 Papier a lepenka; výrobky z papierovej buničiny, papiera alebo lepenky </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24. kapitola č. 49 Tlačené knihy, noviny, obrazy a iné produkty polygrafického priemyslu; rukopisy, strojopisy a plány </w:t>
            </w:r>
          </w:p>
          <w:p w:rsidR="004B1897" w:rsidRPr="004B1897" w:rsidP="004B1897">
            <w:pPr>
              <w:bidi w:val="0"/>
              <w:rPr>
                <w:rFonts w:ascii="Times New Roman" w:hAnsi="Times New Roman"/>
                <w:sz w:val="16"/>
                <w:szCs w:val="16"/>
              </w:rPr>
            </w:pPr>
            <w:r w:rsidRPr="004B1897">
              <w:rPr>
                <w:rFonts w:ascii="Times New Roman" w:hAnsi="Times New Roman"/>
                <w:sz w:val="16"/>
                <w:szCs w:val="16"/>
              </w:rPr>
              <w:t>25. kapitola č. 65 Pokrývky hlavy a ich časti</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26. kapitola č. 66 Dáždniky, slnečníky, vychádzkové palice, biče, jazdecké bičíky a ich časti </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27. kapitola č. 67 Upravené perie a páperie a výrobky z nich; umelé kvetiny; výrobky z ľudských vlasov </w:t>
            </w:r>
          </w:p>
          <w:p w:rsidR="004B1897" w:rsidRPr="004B1897" w:rsidP="004B1897">
            <w:pPr>
              <w:bidi w:val="0"/>
              <w:rPr>
                <w:rFonts w:ascii="Times New Roman" w:hAnsi="Times New Roman"/>
                <w:sz w:val="16"/>
                <w:szCs w:val="16"/>
              </w:rPr>
            </w:pPr>
            <w:r w:rsidRPr="004B1897">
              <w:rPr>
                <w:rFonts w:ascii="Times New Roman" w:hAnsi="Times New Roman"/>
                <w:sz w:val="16"/>
                <w:szCs w:val="16"/>
              </w:rPr>
              <w:t>28. kapitola č. 68 Výrobky z kameňa, sadry, cementu, azbestu, sľudy a podobných materiálov</w:t>
            </w:r>
          </w:p>
          <w:p w:rsidR="004B1897" w:rsidRPr="004B1897" w:rsidP="004B1897">
            <w:pPr>
              <w:bidi w:val="0"/>
              <w:rPr>
                <w:rFonts w:ascii="Times New Roman" w:hAnsi="Times New Roman"/>
                <w:sz w:val="16"/>
                <w:szCs w:val="16"/>
              </w:rPr>
            </w:pPr>
            <w:r w:rsidRPr="004B1897">
              <w:rPr>
                <w:rFonts w:ascii="Times New Roman" w:hAnsi="Times New Roman"/>
                <w:sz w:val="16"/>
                <w:szCs w:val="16"/>
              </w:rPr>
              <w:t>29. kapitola č. 69 Keramické výrobky</w:t>
            </w:r>
          </w:p>
          <w:p w:rsidR="004B1897" w:rsidRPr="004B1897" w:rsidP="004B1897">
            <w:pPr>
              <w:bidi w:val="0"/>
              <w:rPr>
                <w:rFonts w:ascii="Times New Roman" w:hAnsi="Times New Roman"/>
                <w:sz w:val="16"/>
                <w:szCs w:val="16"/>
              </w:rPr>
            </w:pPr>
            <w:r w:rsidRPr="004B1897">
              <w:rPr>
                <w:rFonts w:ascii="Times New Roman" w:hAnsi="Times New Roman"/>
                <w:sz w:val="16"/>
                <w:szCs w:val="16"/>
              </w:rPr>
              <w:t>30. kapitola č. 70 Sklo a sklenené výrobky</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31. kapitola č. 71 Perly, drahokamy a polodrahokamy, drahé kovy, kovy plátované drahými kovmi (doublé) a výrobky z nich; bižutéria </w:t>
            </w:r>
          </w:p>
          <w:p w:rsidR="004B1897" w:rsidRPr="004B1897" w:rsidP="004B1897">
            <w:pPr>
              <w:bidi w:val="0"/>
              <w:rPr>
                <w:rFonts w:ascii="Times New Roman" w:hAnsi="Times New Roman"/>
                <w:sz w:val="16"/>
                <w:szCs w:val="16"/>
              </w:rPr>
            </w:pPr>
            <w:r w:rsidRPr="004B1897">
              <w:rPr>
                <w:rFonts w:ascii="Times New Roman" w:hAnsi="Times New Roman"/>
                <w:sz w:val="16"/>
                <w:szCs w:val="16"/>
              </w:rPr>
              <w:t>32. kapitola č. 73 Železo a oceľ a výrobky z nich</w:t>
            </w:r>
          </w:p>
          <w:p w:rsidR="004B1897" w:rsidRPr="004B1897" w:rsidP="004B1897">
            <w:pPr>
              <w:bidi w:val="0"/>
              <w:rPr>
                <w:rFonts w:ascii="Times New Roman" w:hAnsi="Times New Roman"/>
                <w:sz w:val="16"/>
                <w:szCs w:val="16"/>
              </w:rPr>
            </w:pPr>
            <w:r w:rsidRPr="004B1897">
              <w:rPr>
                <w:rFonts w:ascii="Times New Roman" w:hAnsi="Times New Roman"/>
                <w:sz w:val="16"/>
                <w:szCs w:val="16"/>
              </w:rPr>
              <w:t>33. kapitola č. 74 Meď a výrobky z medi</w:t>
            </w:r>
          </w:p>
          <w:p w:rsidR="004B1897" w:rsidRPr="004B1897" w:rsidP="004B1897">
            <w:pPr>
              <w:bidi w:val="0"/>
              <w:rPr>
                <w:rFonts w:ascii="Times New Roman" w:hAnsi="Times New Roman"/>
                <w:sz w:val="16"/>
                <w:szCs w:val="16"/>
              </w:rPr>
            </w:pPr>
            <w:r w:rsidRPr="004B1897">
              <w:rPr>
                <w:rFonts w:ascii="Times New Roman" w:hAnsi="Times New Roman"/>
                <w:sz w:val="16"/>
                <w:szCs w:val="16"/>
              </w:rPr>
              <w:t>34. kapitola č. 75 Nikel a výrobky z niklu</w:t>
            </w:r>
          </w:p>
          <w:p w:rsidR="004B1897" w:rsidRPr="004B1897" w:rsidP="004B1897">
            <w:pPr>
              <w:bidi w:val="0"/>
              <w:rPr>
                <w:rFonts w:ascii="Times New Roman" w:hAnsi="Times New Roman"/>
                <w:sz w:val="16"/>
                <w:szCs w:val="16"/>
              </w:rPr>
            </w:pPr>
            <w:r w:rsidRPr="004B1897">
              <w:rPr>
                <w:rFonts w:ascii="Times New Roman" w:hAnsi="Times New Roman"/>
                <w:sz w:val="16"/>
                <w:szCs w:val="16"/>
              </w:rPr>
              <w:t>35. kapitola č. 76 Hliník a výrobky z hliníka</w:t>
            </w:r>
          </w:p>
          <w:p w:rsidR="004B1897" w:rsidRPr="004B1897" w:rsidP="004B1897">
            <w:pPr>
              <w:bidi w:val="0"/>
              <w:rPr>
                <w:rFonts w:ascii="Times New Roman" w:hAnsi="Times New Roman"/>
                <w:sz w:val="16"/>
                <w:szCs w:val="16"/>
              </w:rPr>
            </w:pPr>
            <w:r w:rsidRPr="004B1897">
              <w:rPr>
                <w:rFonts w:ascii="Times New Roman" w:hAnsi="Times New Roman"/>
                <w:sz w:val="16"/>
                <w:szCs w:val="16"/>
              </w:rPr>
              <w:t>36. kapitola č. 77 Magnézium a berýlium a výrobky z nich</w:t>
            </w:r>
          </w:p>
          <w:p w:rsidR="004B1897" w:rsidRPr="004B1897" w:rsidP="004B1897">
            <w:pPr>
              <w:bidi w:val="0"/>
              <w:rPr>
                <w:rFonts w:ascii="Times New Roman" w:hAnsi="Times New Roman"/>
                <w:sz w:val="16"/>
                <w:szCs w:val="16"/>
              </w:rPr>
            </w:pPr>
            <w:r w:rsidRPr="004B1897">
              <w:rPr>
                <w:rFonts w:ascii="Times New Roman" w:hAnsi="Times New Roman"/>
                <w:sz w:val="16"/>
                <w:szCs w:val="16"/>
              </w:rPr>
              <w:t>37. kapitola č. 78 Olovo a výrobky z olova</w:t>
            </w:r>
          </w:p>
          <w:p w:rsidR="004B1897" w:rsidRPr="004B1897" w:rsidP="004B1897">
            <w:pPr>
              <w:bidi w:val="0"/>
              <w:rPr>
                <w:rFonts w:ascii="Times New Roman" w:hAnsi="Times New Roman"/>
                <w:sz w:val="16"/>
                <w:szCs w:val="16"/>
              </w:rPr>
            </w:pPr>
            <w:r w:rsidRPr="004B1897">
              <w:rPr>
                <w:rFonts w:ascii="Times New Roman" w:hAnsi="Times New Roman"/>
                <w:sz w:val="16"/>
                <w:szCs w:val="16"/>
              </w:rPr>
              <w:t>38. kapitola č. 79 Zinok a výrobky zo zinku</w:t>
            </w:r>
          </w:p>
          <w:p w:rsidR="004B1897" w:rsidRPr="004B1897" w:rsidP="004B1897">
            <w:pPr>
              <w:bidi w:val="0"/>
              <w:rPr>
                <w:rFonts w:ascii="Times New Roman" w:hAnsi="Times New Roman"/>
                <w:sz w:val="16"/>
                <w:szCs w:val="16"/>
              </w:rPr>
            </w:pPr>
            <w:r w:rsidRPr="004B1897">
              <w:rPr>
                <w:rFonts w:ascii="Times New Roman" w:hAnsi="Times New Roman"/>
                <w:sz w:val="16"/>
                <w:szCs w:val="16"/>
              </w:rPr>
              <w:t>39. kapitola č. 80 Cín a výrobky z cínu</w:t>
            </w:r>
          </w:p>
          <w:p w:rsidR="004B1897" w:rsidRPr="004B1897" w:rsidP="004B1897">
            <w:pPr>
              <w:bidi w:val="0"/>
              <w:rPr>
                <w:rFonts w:ascii="Times New Roman" w:hAnsi="Times New Roman"/>
                <w:sz w:val="16"/>
                <w:szCs w:val="16"/>
              </w:rPr>
            </w:pPr>
            <w:r w:rsidRPr="004B1897">
              <w:rPr>
                <w:rFonts w:ascii="Times New Roman" w:hAnsi="Times New Roman"/>
                <w:sz w:val="16"/>
                <w:szCs w:val="16"/>
              </w:rPr>
              <w:t>40. kapitola č. 81 Ostatné základné kovy používané v metalurgii a výrobky z nich</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41. kapitola č. 82 Nástroje, náradie, nožiarske výrobky, lyžice a vidličky základného kovu, ich časti a súčasti </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8205: nástroje</w:t>
            </w:r>
          </w:p>
          <w:p w:rsidR="004B1897" w:rsidRPr="004B1897" w:rsidP="004B1897">
            <w:pPr>
              <w:bidi w:val="0"/>
              <w:rPr>
                <w:rFonts w:ascii="Times New Roman" w:hAnsi="Times New Roman"/>
                <w:sz w:val="16"/>
                <w:szCs w:val="16"/>
              </w:rPr>
            </w:pPr>
            <w:r w:rsidRPr="004B1897">
              <w:rPr>
                <w:rFonts w:ascii="Times New Roman" w:hAnsi="Times New Roman"/>
                <w:sz w:val="16"/>
                <w:szCs w:val="16"/>
              </w:rPr>
              <w:t>8207: nástroje, časti</w:t>
            </w:r>
          </w:p>
          <w:p w:rsidR="004B1897" w:rsidRPr="004B1897" w:rsidP="004B1897">
            <w:pPr>
              <w:bidi w:val="0"/>
              <w:rPr>
                <w:rFonts w:ascii="Times New Roman" w:hAnsi="Times New Roman"/>
                <w:sz w:val="16"/>
                <w:szCs w:val="16"/>
              </w:rPr>
            </w:pPr>
            <w:r w:rsidRPr="004B1897">
              <w:rPr>
                <w:rFonts w:ascii="Times New Roman" w:hAnsi="Times New Roman"/>
                <w:sz w:val="16"/>
                <w:szCs w:val="16"/>
              </w:rPr>
              <w:t>42. kapitola č. 83 Rôzne výrobky zo základných kovov</w:t>
            </w:r>
          </w:p>
          <w:p w:rsidR="004B1897" w:rsidRPr="004B1897" w:rsidP="004B1897">
            <w:pPr>
              <w:bidi w:val="0"/>
              <w:rPr>
                <w:rFonts w:ascii="Times New Roman" w:hAnsi="Times New Roman"/>
                <w:sz w:val="16"/>
                <w:szCs w:val="16"/>
              </w:rPr>
            </w:pPr>
            <w:r w:rsidRPr="004B1897">
              <w:rPr>
                <w:rFonts w:ascii="Times New Roman" w:hAnsi="Times New Roman"/>
                <w:sz w:val="16"/>
                <w:szCs w:val="16"/>
              </w:rPr>
              <w:t>43. kapitola č. 84 Kotly, stroje, prístroje a mechanické zariadenia; ich časti a súčasti</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8406: motory</w:t>
            </w:r>
          </w:p>
          <w:p w:rsidR="004B1897" w:rsidRPr="004B1897" w:rsidP="004B1897">
            <w:pPr>
              <w:bidi w:val="0"/>
              <w:rPr>
                <w:rFonts w:ascii="Times New Roman" w:hAnsi="Times New Roman"/>
                <w:sz w:val="16"/>
                <w:szCs w:val="16"/>
              </w:rPr>
            </w:pPr>
            <w:r w:rsidRPr="004B1897">
              <w:rPr>
                <w:rFonts w:ascii="Times New Roman" w:hAnsi="Times New Roman"/>
                <w:sz w:val="16"/>
                <w:szCs w:val="16"/>
              </w:rPr>
              <w:t>8408: ostatné motory</w:t>
            </w:r>
          </w:p>
          <w:p w:rsidR="004B1897" w:rsidRPr="004B1897" w:rsidP="004B1897">
            <w:pPr>
              <w:bidi w:val="0"/>
              <w:rPr>
                <w:rFonts w:ascii="Times New Roman" w:hAnsi="Times New Roman"/>
                <w:sz w:val="16"/>
                <w:szCs w:val="16"/>
              </w:rPr>
            </w:pPr>
            <w:r w:rsidRPr="004B1897">
              <w:rPr>
                <w:rFonts w:ascii="Times New Roman" w:hAnsi="Times New Roman"/>
                <w:sz w:val="16"/>
                <w:szCs w:val="16"/>
              </w:rPr>
              <w:t>8445: stroje a prístroje</w:t>
            </w:r>
          </w:p>
          <w:p w:rsidR="004B1897" w:rsidRPr="004B1897" w:rsidP="004B1897">
            <w:pPr>
              <w:bidi w:val="0"/>
              <w:rPr>
                <w:rFonts w:ascii="Times New Roman" w:hAnsi="Times New Roman"/>
                <w:sz w:val="16"/>
                <w:szCs w:val="16"/>
              </w:rPr>
            </w:pPr>
            <w:r w:rsidRPr="004B1897">
              <w:rPr>
                <w:rFonts w:ascii="Times New Roman" w:hAnsi="Times New Roman"/>
                <w:sz w:val="16"/>
                <w:szCs w:val="16"/>
              </w:rPr>
              <w:t>8453: stroje na automatické spracovanie údajov</w:t>
            </w:r>
          </w:p>
          <w:p w:rsidR="004B1897" w:rsidRPr="004B1897" w:rsidP="004B1897">
            <w:pPr>
              <w:bidi w:val="0"/>
              <w:rPr>
                <w:rFonts w:ascii="Times New Roman" w:hAnsi="Times New Roman"/>
                <w:sz w:val="16"/>
                <w:szCs w:val="16"/>
              </w:rPr>
            </w:pPr>
            <w:r w:rsidRPr="004B1897">
              <w:rPr>
                <w:rFonts w:ascii="Times New Roman" w:hAnsi="Times New Roman"/>
                <w:sz w:val="16"/>
                <w:szCs w:val="16"/>
              </w:rPr>
              <w:t>8455: časti strojov pod záhlavím číslo 84.53</w:t>
            </w:r>
          </w:p>
          <w:p w:rsidR="004B1897" w:rsidRPr="004B1897" w:rsidP="004B1897">
            <w:pPr>
              <w:bidi w:val="0"/>
              <w:rPr>
                <w:rFonts w:ascii="Times New Roman" w:hAnsi="Times New Roman"/>
                <w:sz w:val="16"/>
                <w:szCs w:val="16"/>
              </w:rPr>
            </w:pPr>
            <w:r w:rsidRPr="004B1897">
              <w:rPr>
                <w:rFonts w:ascii="Times New Roman" w:hAnsi="Times New Roman"/>
                <w:sz w:val="16"/>
                <w:szCs w:val="16"/>
              </w:rPr>
              <w:t>8459: jadrové reaktory</w:t>
            </w:r>
          </w:p>
          <w:p w:rsidR="004B1897" w:rsidRPr="004B1897" w:rsidP="004B1897">
            <w:pPr>
              <w:bidi w:val="0"/>
              <w:rPr>
                <w:rFonts w:ascii="Times New Roman" w:hAnsi="Times New Roman"/>
                <w:sz w:val="16"/>
                <w:szCs w:val="16"/>
              </w:rPr>
            </w:pPr>
            <w:r w:rsidRPr="004B1897">
              <w:rPr>
                <w:rFonts w:ascii="Times New Roman" w:hAnsi="Times New Roman"/>
                <w:sz w:val="16"/>
                <w:szCs w:val="16"/>
              </w:rPr>
              <w:t>44. kapitola č. 85 Elektrické stroje, prístroje a zariadenia a ich časti a súčasti;</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8513: telekomunikačné zariadenia</w:t>
            </w:r>
          </w:p>
          <w:p w:rsidR="004B1897" w:rsidRPr="004B1897" w:rsidP="004B1897">
            <w:pPr>
              <w:bidi w:val="0"/>
              <w:rPr>
                <w:rFonts w:ascii="Times New Roman" w:hAnsi="Times New Roman"/>
                <w:sz w:val="16"/>
                <w:szCs w:val="16"/>
              </w:rPr>
            </w:pPr>
            <w:r w:rsidRPr="004B1897">
              <w:rPr>
                <w:rFonts w:ascii="Times New Roman" w:hAnsi="Times New Roman"/>
                <w:sz w:val="16"/>
                <w:szCs w:val="16"/>
              </w:rPr>
              <w:t>8515: prístroje na prenos</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45. kapitola č. 86 Železničné a električkové lokomotívy, koľajové vozidlá a ich časti a súčasti; zvrškový upevňovací materiál pre vlaky a električky; dopravné signalizačné zariadenia všetkých druhov (nie elektrické) </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8602: pancierové lokomotívy, elektrické</w:t>
            </w:r>
          </w:p>
          <w:p w:rsidR="004B1897" w:rsidRPr="004B1897" w:rsidP="004B1897">
            <w:pPr>
              <w:bidi w:val="0"/>
              <w:rPr>
                <w:rFonts w:ascii="Times New Roman" w:hAnsi="Times New Roman"/>
                <w:sz w:val="16"/>
                <w:szCs w:val="16"/>
              </w:rPr>
            </w:pPr>
            <w:r w:rsidRPr="004B1897">
              <w:rPr>
                <w:rFonts w:ascii="Times New Roman" w:hAnsi="Times New Roman"/>
                <w:sz w:val="16"/>
                <w:szCs w:val="16"/>
              </w:rPr>
              <w:t>8603: ostatné pancierové lokomotívy</w:t>
            </w:r>
          </w:p>
          <w:p w:rsidR="004B1897" w:rsidRPr="004B1897" w:rsidP="004B1897">
            <w:pPr>
              <w:bidi w:val="0"/>
              <w:rPr>
                <w:rFonts w:ascii="Times New Roman" w:hAnsi="Times New Roman"/>
                <w:sz w:val="16"/>
                <w:szCs w:val="16"/>
              </w:rPr>
            </w:pPr>
            <w:r w:rsidRPr="004B1897">
              <w:rPr>
                <w:rFonts w:ascii="Times New Roman" w:hAnsi="Times New Roman"/>
                <w:sz w:val="16"/>
                <w:szCs w:val="16"/>
              </w:rPr>
              <w:t>8605: pancierové vagóny</w:t>
            </w:r>
          </w:p>
          <w:p w:rsidR="004B1897" w:rsidRPr="004B1897" w:rsidP="004B1897">
            <w:pPr>
              <w:bidi w:val="0"/>
              <w:rPr>
                <w:rFonts w:ascii="Times New Roman" w:hAnsi="Times New Roman"/>
                <w:sz w:val="16"/>
                <w:szCs w:val="16"/>
              </w:rPr>
            </w:pPr>
            <w:r w:rsidRPr="004B1897">
              <w:rPr>
                <w:rFonts w:ascii="Times New Roman" w:hAnsi="Times New Roman"/>
                <w:sz w:val="16"/>
                <w:szCs w:val="16"/>
              </w:rPr>
              <w:t>8606: opravárenské vagóny</w:t>
            </w:r>
          </w:p>
          <w:p w:rsidR="004B1897" w:rsidRPr="004B1897" w:rsidP="004B1897">
            <w:pPr>
              <w:bidi w:val="0"/>
              <w:rPr>
                <w:rFonts w:ascii="Times New Roman" w:hAnsi="Times New Roman"/>
                <w:sz w:val="16"/>
                <w:szCs w:val="16"/>
              </w:rPr>
            </w:pPr>
            <w:r w:rsidRPr="004B1897">
              <w:rPr>
                <w:rFonts w:ascii="Times New Roman" w:hAnsi="Times New Roman"/>
                <w:sz w:val="16"/>
                <w:szCs w:val="16"/>
              </w:rPr>
              <w:t>8607: vagóny</w:t>
            </w:r>
          </w:p>
          <w:p w:rsidR="004B1897" w:rsidRPr="004B1897" w:rsidP="004B1897">
            <w:pPr>
              <w:bidi w:val="0"/>
              <w:rPr>
                <w:rFonts w:ascii="Times New Roman" w:hAnsi="Times New Roman"/>
                <w:sz w:val="16"/>
                <w:szCs w:val="16"/>
              </w:rPr>
            </w:pPr>
            <w:r w:rsidRPr="004B1897">
              <w:rPr>
                <w:rFonts w:ascii="Times New Roman" w:hAnsi="Times New Roman"/>
                <w:sz w:val="16"/>
                <w:szCs w:val="16"/>
              </w:rPr>
              <w:t>46. kapitola č. 87 Vozidlá iné ako koľajové vozidlá a ich časti a súčasti</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8701: traktory</w:t>
            </w:r>
          </w:p>
          <w:p w:rsidR="004B1897" w:rsidRPr="004B1897" w:rsidP="004B1897">
            <w:pPr>
              <w:bidi w:val="0"/>
              <w:rPr>
                <w:rFonts w:ascii="Times New Roman" w:hAnsi="Times New Roman"/>
                <w:sz w:val="16"/>
                <w:szCs w:val="16"/>
              </w:rPr>
            </w:pPr>
            <w:r w:rsidRPr="004B1897">
              <w:rPr>
                <w:rFonts w:ascii="Times New Roman" w:hAnsi="Times New Roman"/>
                <w:sz w:val="16"/>
                <w:szCs w:val="16"/>
              </w:rPr>
              <w:t>8702: vojenské vozidlá</w:t>
            </w:r>
          </w:p>
          <w:p w:rsidR="004B1897" w:rsidRPr="004B1897" w:rsidP="004B1897">
            <w:pPr>
              <w:bidi w:val="0"/>
              <w:rPr>
                <w:rFonts w:ascii="Times New Roman" w:hAnsi="Times New Roman"/>
                <w:sz w:val="16"/>
                <w:szCs w:val="16"/>
              </w:rPr>
            </w:pPr>
            <w:r w:rsidRPr="004B1897">
              <w:rPr>
                <w:rFonts w:ascii="Times New Roman" w:hAnsi="Times New Roman"/>
                <w:sz w:val="16"/>
                <w:szCs w:val="16"/>
              </w:rPr>
              <w:t>8703: vyslobodzovacie vozidlá</w:t>
            </w:r>
          </w:p>
          <w:p w:rsidR="004B1897" w:rsidRPr="004B1897" w:rsidP="004B1897">
            <w:pPr>
              <w:bidi w:val="0"/>
              <w:rPr>
                <w:rFonts w:ascii="Times New Roman" w:hAnsi="Times New Roman"/>
                <w:sz w:val="16"/>
                <w:szCs w:val="16"/>
              </w:rPr>
            </w:pPr>
            <w:r w:rsidRPr="004B1897">
              <w:rPr>
                <w:rFonts w:ascii="Times New Roman" w:hAnsi="Times New Roman"/>
                <w:sz w:val="16"/>
                <w:szCs w:val="16"/>
              </w:rPr>
              <w:t>8708: tanky a ostatné pancierové vozidlá</w:t>
            </w:r>
          </w:p>
          <w:p w:rsidR="004B1897" w:rsidRPr="004B1897" w:rsidP="004B1897">
            <w:pPr>
              <w:bidi w:val="0"/>
              <w:rPr>
                <w:rFonts w:ascii="Times New Roman" w:hAnsi="Times New Roman"/>
                <w:sz w:val="16"/>
                <w:szCs w:val="16"/>
              </w:rPr>
            </w:pPr>
            <w:r w:rsidRPr="004B1897">
              <w:rPr>
                <w:rFonts w:ascii="Times New Roman" w:hAnsi="Times New Roman"/>
                <w:sz w:val="16"/>
                <w:szCs w:val="16"/>
              </w:rPr>
              <w:t>8709: motocykle</w:t>
            </w:r>
          </w:p>
          <w:p w:rsidR="004B1897" w:rsidRPr="004B1897" w:rsidP="004B1897">
            <w:pPr>
              <w:bidi w:val="0"/>
              <w:rPr>
                <w:rFonts w:ascii="Times New Roman" w:hAnsi="Times New Roman"/>
                <w:sz w:val="16"/>
                <w:szCs w:val="16"/>
              </w:rPr>
            </w:pPr>
            <w:r w:rsidRPr="004B1897">
              <w:rPr>
                <w:rFonts w:ascii="Times New Roman" w:hAnsi="Times New Roman"/>
                <w:sz w:val="16"/>
                <w:szCs w:val="16"/>
              </w:rPr>
              <w:t>8714: prívesy</w:t>
            </w:r>
          </w:p>
          <w:p w:rsidR="004B1897" w:rsidRPr="004B1897" w:rsidP="004B1897">
            <w:pPr>
              <w:bidi w:val="0"/>
              <w:rPr>
                <w:rFonts w:ascii="Times New Roman" w:hAnsi="Times New Roman"/>
                <w:sz w:val="16"/>
                <w:szCs w:val="16"/>
              </w:rPr>
            </w:pPr>
            <w:r w:rsidRPr="004B1897">
              <w:rPr>
                <w:rFonts w:ascii="Times New Roman" w:hAnsi="Times New Roman"/>
                <w:sz w:val="16"/>
                <w:szCs w:val="16"/>
              </w:rPr>
              <w:t>47. kapitola č. 89 Lode, člny a plávajúce konštrukcie</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8901A: vojnové lode</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48. kapitola č. 90 Optické, fotografické, kinematografické, meracie, kontrolné, presné, lekárske a chirurgické nástroje a prístroje; ich časti a súčasti </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9005: binokulárne ďalekohľady</w:t>
            </w:r>
          </w:p>
          <w:p w:rsidR="004B1897" w:rsidRPr="004B1897" w:rsidP="004B1897">
            <w:pPr>
              <w:bidi w:val="0"/>
              <w:rPr>
                <w:rFonts w:ascii="Times New Roman" w:hAnsi="Times New Roman"/>
                <w:sz w:val="16"/>
                <w:szCs w:val="16"/>
              </w:rPr>
            </w:pPr>
            <w:r w:rsidRPr="004B1897">
              <w:rPr>
                <w:rFonts w:ascii="Times New Roman" w:hAnsi="Times New Roman"/>
                <w:sz w:val="16"/>
                <w:szCs w:val="16"/>
              </w:rPr>
              <w:t>9011: mikroskopy</w:t>
            </w:r>
          </w:p>
          <w:p w:rsidR="004B1897" w:rsidRPr="004B1897" w:rsidP="004B1897">
            <w:pPr>
              <w:bidi w:val="0"/>
              <w:rPr>
                <w:rFonts w:ascii="Times New Roman" w:hAnsi="Times New Roman"/>
                <w:sz w:val="16"/>
                <w:szCs w:val="16"/>
              </w:rPr>
            </w:pPr>
            <w:r w:rsidRPr="004B1897">
              <w:rPr>
                <w:rFonts w:ascii="Times New Roman" w:hAnsi="Times New Roman"/>
                <w:sz w:val="16"/>
                <w:szCs w:val="16"/>
              </w:rPr>
              <w:t>9013: rôzne nástroje, lasery</w:t>
            </w:r>
          </w:p>
          <w:p w:rsidR="004B1897" w:rsidRPr="004B1897" w:rsidP="004B1897">
            <w:pPr>
              <w:bidi w:val="0"/>
              <w:rPr>
                <w:rFonts w:ascii="Times New Roman" w:hAnsi="Times New Roman"/>
                <w:sz w:val="16"/>
                <w:szCs w:val="16"/>
              </w:rPr>
            </w:pPr>
            <w:r w:rsidRPr="004B1897">
              <w:rPr>
                <w:rFonts w:ascii="Times New Roman" w:hAnsi="Times New Roman"/>
                <w:sz w:val="16"/>
                <w:szCs w:val="16"/>
              </w:rPr>
              <w:t>9014: telemetre (diaľkomery)</w:t>
            </w:r>
          </w:p>
          <w:p w:rsidR="004B1897" w:rsidRPr="004B1897" w:rsidP="004B1897">
            <w:pPr>
              <w:bidi w:val="0"/>
              <w:rPr>
                <w:rFonts w:ascii="Times New Roman" w:hAnsi="Times New Roman"/>
                <w:sz w:val="16"/>
                <w:szCs w:val="16"/>
              </w:rPr>
            </w:pPr>
            <w:r w:rsidRPr="004B1897">
              <w:rPr>
                <w:rFonts w:ascii="Times New Roman" w:hAnsi="Times New Roman"/>
                <w:sz w:val="16"/>
                <w:szCs w:val="16"/>
              </w:rPr>
              <w:t>9028: elektrické a elektronické meracie prístroje</w:t>
            </w:r>
          </w:p>
          <w:p w:rsidR="004B1897" w:rsidRPr="004B1897" w:rsidP="004B1897">
            <w:pPr>
              <w:bidi w:val="0"/>
              <w:rPr>
                <w:rFonts w:ascii="Times New Roman" w:hAnsi="Times New Roman"/>
                <w:sz w:val="16"/>
                <w:szCs w:val="16"/>
              </w:rPr>
            </w:pPr>
            <w:r w:rsidRPr="004B1897">
              <w:rPr>
                <w:rFonts w:ascii="Times New Roman" w:hAnsi="Times New Roman"/>
                <w:sz w:val="16"/>
                <w:szCs w:val="16"/>
              </w:rPr>
              <w:t>9017: lekárske nástroje</w:t>
            </w:r>
          </w:p>
          <w:p w:rsidR="004B1897" w:rsidRPr="004B1897" w:rsidP="004B1897">
            <w:pPr>
              <w:bidi w:val="0"/>
              <w:rPr>
                <w:rFonts w:ascii="Times New Roman" w:hAnsi="Times New Roman"/>
                <w:sz w:val="16"/>
                <w:szCs w:val="16"/>
              </w:rPr>
            </w:pPr>
            <w:r w:rsidRPr="004B1897">
              <w:rPr>
                <w:rFonts w:ascii="Times New Roman" w:hAnsi="Times New Roman"/>
                <w:sz w:val="16"/>
                <w:szCs w:val="16"/>
              </w:rPr>
              <w:t>9018: mechanoterapeutické prístroje a zariadenia</w:t>
            </w:r>
          </w:p>
          <w:p w:rsidR="004B1897" w:rsidRPr="004B1897" w:rsidP="004B1897">
            <w:pPr>
              <w:bidi w:val="0"/>
              <w:rPr>
                <w:rFonts w:ascii="Times New Roman" w:hAnsi="Times New Roman"/>
                <w:sz w:val="16"/>
                <w:szCs w:val="16"/>
              </w:rPr>
            </w:pPr>
            <w:r w:rsidRPr="004B1897">
              <w:rPr>
                <w:rFonts w:ascii="Times New Roman" w:hAnsi="Times New Roman"/>
                <w:sz w:val="16"/>
                <w:szCs w:val="16"/>
              </w:rPr>
              <w:t>9019: ortopedické zariadenia</w:t>
            </w:r>
          </w:p>
          <w:p w:rsidR="004B1897" w:rsidRPr="004B1897" w:rsidP="004B1897">
            <w:pPr>
              <w:bidi w:val="0"/>
              <w:rPr>
                <w:rFonts w:ascii="Times New Roman" w:hAnsi="Times New Roman"/>
                <w:sz w:val="16"/>
                <w:szCs w:val="16"/>
              </w:rPr>
            </w:pPr>
            <w:r w:rsidRPr="004B1897">
              <w:rPr>
                <w:rFonts w:ascii="Times New Roman" w:hAnsi="Times New Roman"/>
                <w:sz w:val="16"/>
                <w:szCs w:val="16"/>
              </w:rPr>
              <w:t>9020: röntgenové prístroje</w:t>
            </w:r>
          </w:p>
          <w:p w:rsidR="00756E08" w:rsidP="004B1897">
            <w:pPr>
              <w:bidi w:val="0"/>
              <w:rPr>
                <w:rFonts w:ascii="Times New Roman" w:hAnsi="Times New Roman"/>
                <w:sz w:val="16"/>
                <w:szCs w:val="16"/>
              </w:rPr>
            </w:pPr>
            <w:r w:rsidRPr="004B1897" w:rsidR="004B1897">
              <w:rPr>
                <w:rFonts w:ascii="Times New Roman" w:hAnsi="Times New Roman"/>
                <w:sz w:val="16"/>
                <w:szCs w:val="16"/>
              </w:rPr>
              <w:t>49. kapitola č. 91 Výroba hodín a</w:t>
            </w:r>
            <w:r>
              <w:rPr>
                <w:rFonts w:ascii="Times New Roman" w:hAnsi="Times New Roman"/>
                <w:sz w:val="16"/>
                <w:szCs w:val="16"/>
              </w:rPr>
              <w:t> </w:t>
            </w:r>
            <w:r w:rsidRPr="004B1897" w:rsidR="004B1897">
              <w:rPr>
                <w:rFonts w:ascii="Times New Roman" w:hAnsi="Times New Roman"/>
                <w:sz w:val="16"/>
                <w:szCs w:val="16"/>
              </w:rPr>
              <w:t>hodiniek</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50. kapitola č. 92 Hudobné nástroje; prístroje na záznam alebo reprodukciu zvuku, prístroje na záznam a reprodukciu televízneho obrazu alebo zvuku, časti a súčasti a príslušenstvo k týmto nástrojom </w:t>
            </w:r>
          </w:p>
          <w:p w:rsidR="004B1897" w:rsidRPr="004B1897" w:rsidP="004B1897">
            <w:pPr>
              <w:bidi w:val="0"/>
              <w:rPr>
                <w:rFonts w:ascii="Times New Roman" w:hAnsi="Times New Roman"/>
                <w:sz w:val="16"/>
                <w:szCs w:val="16"/>
              </w:rPr>
            </w:pPr>
            <w:r w:rsidRPr="004B1897">
              <w:rPr>
                <w:rFonts w:ascii="Times New Roman" w:hAnsi="Times New Roman"/>
                <w:sz w:val="16"/>
                <w:szCs w:val="16"/>
              </w:rPr>
              <w:t xml:space="preserve">51. kapitola č. 94 Nábytok a jeho časti; posteľoviny, matrace, matracové podložky, vankúše a podobné vybavenie s výplňou </w:t>
            </w:r>
          </w:p>
          <w:p w:rsidR="004B1897" w:rsidRPr="004B1897" w:rsidP="004B1897">
            <w:pPr>
              <w:bidi w:val="0"/>
              <w:rPr>
                <w:rFonts w:ascii="Times New Roman" w:hAnsi="Times New Roman"/>
                <w:sz w:val="16"/>
                <w:szCs w:val="16"/>
              </w:rPr>
            </w:pPr>
            <w:r w:rsidRPr="004B1897">
              <w:rPr>
                <w:rFonts w:ascii="Times New Roman" w:hAnsi="Times New Roman"/>
                <w:sz w:val="16"/>
                <w:szCs w:val="16"/>
              </w:rPr>
              <w:t>okrem položky 9401A: sedadlá v lietadlách</w:t>
            </w:r>
          </w:p>
          <w:p w:rsidR="004B1897" w:rsidRPr="004B1897" w:rsidP="004B1897">
            <w:pPr>
              <w:bidi w:val="0"/>
              <w:rPr>
                <w:rFonts w:ascii="Times New Roman" w:hAnsi="Times New Roman"/>
                <w:sz w:val="16"/>
                <w:szCs w:val="16"/>
              </w:rPr>
            </w:pPr>
            <w:r w:rsidRPr="004B1897">
              <w:rPr>
                <w:rFonts w:ascii="Times New Roman" w:hAnsi="Times New Roman"/>
                <w:sz w:val="16"/>
                <w:szCs w:val="16"/>
              </w:rPr>
              <w:t>52. kapitola č. 95 Predmety a výrobky z rezbárskych alebo formovacích materiálov</w:t>
            </w:r>
          </w:p>
          <w:p w:rsidR="004B1897" w:rsidRPr="004B1897" w:rsidP="004B1897">
            <w:pPr>
              <w:bidi w:val="0"/>
              <w:rPr>
                <w:rFonts w:ascii="Times New Roman" w:hAnsi="Times New Roman"/>
                <w:sz w:val="16"/>
                <w:szCs w:val="16"/>
              </w:rPr>
            </w:pPr>
            <w:r w:rsidRPr="004B1897">
              <w:rPr>
                <w:rFonts w:ascii="Times New Roman" w:hAnsi="Times New Roman"/>
                <w:sz w:val="16"/>
                <w:szCs w:val="16"/>
              </w:rPr>
              <w:t>53. kapitola č. 96 Metly, štetce a kefy, oprašovače z peria a sitá</w:t>
            </w:r>
          </w:p>
          <w:p w:rsidR="004B1897" w:rsidRPr="004B1897" w:rsidP="004B1897">
            <w:pPr>
              <w:bidi w:val="0"/>
              <w:rPr>
                <w:rFonts w:ascii="Times New Roman" w:hAnsi="Times New Roman"/>
                <w:sz w:val="16"/>
                <w:szCs w:val="16"/>
              </w:rPr>
            </w:pPr>
            <w:r w:rsidRPr="004B1897">
              <w:rPr>
                <w:rFonts w:ascii="Times New Roman" w:hAnsi="Times New Roman"/>
                <w:sz w:val="16"/>
                <w:szCs w:val="16"/>
              </w:rPr>
              <w:t>54. kapitola č. 98 Rozličné priemyselné výrobky</w:t>
            </w:r>
          </w:p>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0C62BB" w:rsidP="00517B81">
            <w:pPr>
              <w:bidi w:val="0"/>
              <w:rPr>
                <w:rFonts w:ascii="Times New Roman" w:hAnsi="Times New Roman"/>
                <w:sz w:val="16"/>
                <w:szCs w:val="16"/>
              </w:rPr>
            </w:pPr>
            <w:r w:rsidRPr="000C62BB">
              <w:rPr>
                <w:rFonts w:ascii="Times New Roman" w:hAnsi="Times New Roman"/>
                <w:sz w:val="16"/>
                <w:szCs w:val="16"/>
              </w:rPr>
              <w:t>PRÍLOHA IV</w:t>
            </w:r>
          </w:p>
          <w:p w:rsidR="00A5251E" w:rsidRPr="000C62BB" w:rsidP="00517B81">
            <w:pPr>
              <w:bidi w:val="0"/>
              <w:rPr>
                <w:rFonts w:ascii="Times New Roman" w:hAnsi="Times New Roman"/>
                <w:sz w:val="16"/>
                <w:szCs w:val="16"/>
              </w:rPr>
            </w:pPr>
          </w:p>
          <w:p w:rsidR="00A5251E" w:rsidRPr="000C62BB" w:rsidP="00517B81">
            <w:pPr>
              <w:bidi w:val="0"/>
              <w:rPr>
                <w:rFonts w:ascii="Times New Roman" w:hAnsi="Times New Roman"/>
                <w:sz w:val="16"/>
                <w:szCs w:val="16"/>
              </w:rPr>
            </w:pPr>
            <w:r w:rsidRPr="000C62BB">
              <w:rPr>
                <w:rFonts w:ascii="Times New Roman" w:hAnsi="Times New Roman"/>
                <w:sz w:val="16"/>
                <w:szCs w:val="16"/>
              </w:rPr>
              <w:t>POŽIADAVKY TÝKAJÚCE SA NÁSTROJOV A ZARIADENÍ NA ELEKTRONICKÉ PRIJÍMANIE PONÚK, ŽIADOSTÍ O ÚČASŤ, AKO AJ PLÁNOV A PROJEKTOV V RÁMCI SÚŤAŽÍ NÁVRHOV</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Nástroje a zariadenia na elektronické prijímanie ponúk, žiadostí o účasť, ako aj plánov a projektov v rámci súťaží návrhov musia prostredníctvom technických prostriedkov a vhodných postupov zabezpečovať prinajmenšom, aby:</w:t>
            </w:r>
          </w:p>
          <w:p w:rsidR="00A5251E" w:rsidRPr="000C62BB" w:rsidP="00517B81">
            <w:pPr>
              <w:bidi w:val="0"/>
              <w:jc w:val="both"/>
              <w:rPr>
                <w:rFonts w:ascii="Times New Roman" w:hAnsi="Times New Roman"/>
                <w:sz w:val="16"/>
                <w:szCs w:val="16"/>
              </w:rPr>
            </w:pP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a)</w:t>
            </w:r>
            <w:r>
              <w:rPr>
                <w:rFonts w:ascii="Times New Roman" w:hAnsi="Times New Roman"/>
                <w:sz w:val="16"/>
                <w:szCs w:val="16"/>
              </w:rPr>
              <w:t xml:space="preserve"> </w:t>
            </w:r>
            <w:r w:rsidRPr="000C62BB">
              <w:rPr>
                <w:rFonts w:ascii="Times New Roman" w:hAnsi="Times New Roman"/>
                <w:sz w:val="16"/>
                <w:szCs w:val="16"/>
              </w:rPr>
              <w:t>bolo možné presne určiť presný čas a dátum prijatia ponúk, žiadostí o účasť, ako aj predloženia plánov a projektov;</w:t>
            </w: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 xml:space="preserve"> </w:t>
            </w: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b)</w:t>
            </w:r>
            <w:r>
              <w:rPr>
                <w:rFonts w:ascii="Times New Roman" w:hAnsi="Times New Roman"/>
                <w:sz w:val="16"/>
                <w:szCs w:val="16"/>
              </w:rPr>
              <w:t xml:space="preserve"> </w:t>
            </w:r>
            <w:r w:rsidRPr="000C62BB">
              <w:rPr>
                <w:rFonts w:ascii="Times New Roman" w:hAnsi="Times New Roman"/>
                <w:sz w:val="16"/>
                <w:szCs w:val="16"/>
              </w:rPr>
              <w:t>bolo možné primerane zaistiť, aby pred uplynutím stanovenej lehoty nikto nemohol mať prístup k údajom zasielaným podľa týchto požiadaviek;</w:t>
            </w: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 xml:space="preserve"> </w:t>
            </w: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c)</w:t>
            </w:r>
            <w:r>
              <w:rPr>
                <w:rFonts w:ascii="Times New Roman" w:hAnsi="Times New Roman"/>
                <w:sz w:val="16"/>
                <w:szCs w:val="16"/>
              </w:rPr>
              <w:t xml:space="preserve"> </w:t>
            </w:r>
            <w:r w:rsidRPr="000C62BB">
              <w:rPr>
                <w:rFonts w:ascii="Times New Roman" w:hAnsi="Times New Roman"/>
                <w:sz w:val="16"/>
                <w:szCs w:val="16"/>
              </w:rPr>
              <w:t>len oprávnené osoby mohli stanoviť alebo zmeniť dátumy otvárania prijatých údajov;</w:t>
            </w: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 xml:space="preserve"> </w:t>
            </w: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d)</w:t>
            </w:r>
            <w:r>
              <w:rPr>
                <w:rFonts w:ascii="Times New Roman" w:hAnsi="Times New Roman"/>
                <w:sz w:val="16"/>
                <w:szCs w:val="16"/>
              </w:rPr>
              <w:t xml:space="preserve"> </w:t>
            </w:r>
            <w:r w:rsidRPr="000C62BB">
              <w:rPr>
                <w:rFonts w:ascii="Times New Roman" w:hAnsi="Times New Roman"/>
                <w:sz w:val="16"/>
                <w:szCs w:val="16"/>
              </w:rPr>
              <w:t>bol v priebehu jednotlivých fáz postupu obstarávania alebo súťaže návrhov prístup k všetkým predloženým údajom alebo k ich časti možný len pre oprávnené osoby;</w:t>
            </w: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 xml:space="preserve"> </w:t>
            </w: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e)</w:t>
            </w:r>
            <w:r>
              <w:rPr>
                <w:rFonts w:ascii="Times New Roman" w:hAnsi="Times New Roman"/>
                <w:sz w:val="16"/>
                <w:szCs w:val="16"/>
              </w:rPr>
              <w:t xml:space="preserve"> </w:t>
            </w:r>
            <w:r w:rsidRPr="000C62BB">
              <w:rPr>
                <w:rFonts w:ascii="Times New Roman" w:hAnsi="Times New Roman"/>
                <w:sz w:val="16"/>
                <w:szCs w:val="16"/>
              </w:rPr>
              <w:t>k zaslaným údajom mohli mať prístup len oprávnené osoby a len po stanovenom dátume;</w:t>
            </w: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 xml:space="preserve"> </w:t>
            </w: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f)</w:t>
            </w:r>
            <w:r>
              <w:rPr>
                <w:rFonts w:ascii="Times New Roman" w:hAnsi="Times New Roman"/>
                <w:sz w:val="16"/>
                <w:szCs w:val="16"/>
              </w:rPr>
              <w:t xml:space="preserve"> </w:t>
            </w:r>
            <w:r w:rsidRPr="000C62BB">
              <w:rPr>
                <w:rFonts w:ascii="Times New Roman" w:hAnsi="Times New Roman"/>
                <w:sz w:val="16"/>
                <w:szCs w:val="16"/>
              </w:rPr>
              <w:t>súbory údajov prijaté a otvorené v súlade s týmito požiadavkami boli sprístupnené len osobám, ktoré sú oprávnené sa s nimi oboznámiť;</w:t>
            </w:r>
          </w:p>
          <w:p w:rsidR="00A5251E" w:rsidRPr="000C62BB" w:rsidP="00517B81">
            <w:pPr>
              <w:bidi w:val="0"/>
              <w:jc w:val="both"/>
              <w:rPr>
                <w:rFonts w:ascii="Times New Roman" w:hAnsi="Times New Roman"/>
                <w:sz w:val="16"/>
                <w:szCs w:val="16"/>
              </w:rPr>
            </w:pPr>
            <w:r w:rsidRPr="000C62BB">
              <w:rPr>
                <w:rFonts w:ascii="Times New Roman" w:hAnsi="Times New Roman"/>
                <w:sz w:val="16"/>
                <w:szCs w:val="16"/>
              </w:rPr>
              <w:t xml:space="preserve"> </w:t>
            </w:r>
          </w:p>
          <w:p w:rsidR="00A5251E" w:rsidRPr="00A27313" w:rsidP="00517B81">
            <w:pPr>
              <w:bidi w:val="0"/>
              <w:jc w:val="both"/>
              <w:rPr>
                <w:rFonts w:ascii="Times New Roman" w:hAnsi="Times New Roman"/>
                <w:sz w:val="16"/>
                <w:szCs w:val="16"/>
              </w:rPr>
            </w:pPr>
            <w:r w:rsidRPr="000C62BB">
              <w:rPr>
                <w:rFonts w:ascii="Times New Roman" w:hAnsi="Times New Roman"/>
                <w:sz w:val="16"/>
                <w:szCs w:val="16"/>
              </w:rPr>
              <w:t>g)</w:t>
            </w:r>
            <w:r>
              <w:rPr>
                <w:rFonts w:ascii="Times New Roman" w:hAnsi="Times New Roman"/>
                <w:sz w:val="16"/>
                <w:szCs w:val="16"/>
              </w:rPr>
              <w:t xml:space="preserve"> </w:t>
            </w:r>
            <w:r w:rsidRPr="000C62BB">
              <w:rPr>
                <w:rFonts w:ascii="Times New Roman" w:hAnsi="Times New Roman"/>
                <w:sz w:val="16"/>
                <w:szCs w:val="16"/>
              </w:rPr>
              <w:t>v prípade porušenia zákazov alebo podmienok prístupu uvedených v písmenách b), c), d), e) a f) alebo pokusu o takéto porušenie bolo možné primerane zaistiť, aby tieto porušenia alebo pokusy bolo možné presne zistiť.</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both"/>
              <w:rPr>
                <w:rFonts w:ascii="Times New Roman" w:hAnsi="Times New Roman"/>
                <w:sz w:val="16"/>
                <w:szCs w:val="16"/>
              </w:rPr>
            </w:pPr>
            <w:r w:rsidR="00756E08">
              <w:rPr>
                <w:rFonts w:ascii="Times New Roman" w:hAnsi="Times New Roman"/>
                <w:sz w:val="16"/>
                <w:szCs w:val="16"/>
              </w:rPr>
              <w:t>§: 20</w:t>
            </w:r>
          </w:p>
          <w:p w:rsidR="00A5251E" w:rsidRPr="001340E3" w:rsidP="00517B81">
            <w:pPr>
              <w:bidi w:val="0"/>
              <w:jc w:val="both"/>
              <w:rPr>
                <w:rFonts w:ascii="Times New Roman" w:hAnsi="Times New Roman"/>
                <w:sz w:val="16"/>
                <w:szCs w:val="16"/>
              </w:rPr>
            </w:pPr>
            <w:r w:rsidR="00302D47">
              <w:rPr>
                <w:rFonts w:ascii="Times New Roman" w:hAnsi="Times New Roman"/>
                <w:sz w:val="16"/>
                <w:szCs w:val="16"/>
              </w:rPr>
              <w:t>O:11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302D47" w:rsidRPr="00302D47" w:rsidP="00302D47">
            <w:pPr>
              <w:bidi w:val="0"/>
              <w:rPr>
                <w:rFonts w:ascii="Times New Roman" w:hAnsi="Times New Roman"/>
                <w:sz w:val="16"/>
                <w:szCs w:val="16"/>
              </w:rPr>
            </w:pPr>
            <w:r>
              <w:rPr>
                <w:rFonts w:ascii="Times New Roman" w:hAnsi="Times New Roman"/>
                <w:sz w:val="16"/>
                <w:szCs w:val="16"/>
              </w:rPr>
              <w:t>(</w:t>
            </w:r>
            <w:r w:rsidRPr="00302D47">
              <w:rPr>
                <w:rFonts w:ascii="Times New Roman" w:hAnsi="Times New Roman"/>
                <w:sz w:val="16"/>
                <w:szCs w:val="16"/>
              </w:rPr>
              <w:t>11) Nástroje a zariadenia používané na elektronickú komunikáciu, najmä elektronický prenos a prijímanie ponúk, návrhov a žiadostí o účasť, musia prostredníctvom technických prostriedkov a vhodných postupov zabezpečovať, aby</w:t>
            </w:r>
          </w:p>
          <w:p w:rsidR="00302D47" w:rsidRPr="00302D47" w:rsidP="00302D47">
            <w:pPr>
              <w:bidi w:val="0"/>
              <w:rPr>
                <w:rFonts w:ascii="Times New Roman" w:hAnsi="Times New Roman"/>
                <w:sz w:val="16"/>
                <w:szCs w:val="16"/>
              </w:rPr>
            </w:pPr>
            <w:r w:rsidRPr="00302D47">
              <w:rPr>
                <w:rFonts w:ascii="Times New Roman" w:hAnsi="Times New Roman"/>
                <w:sz w:val="16"/>
                <w:szCs w:val="16"/>
              </w:rPr>
              <w:t>a)</w:t>
              <w:tab/>
              <w:t>bolo možné určiť presný čas a dátum prijatia ponuky, návrhu a žiadosti o účasť,</w:t>
            </w:r>
          </w:p>
          <w:p w:rsidR="00302D47" w:rsidRPr="00302D47" w:rsidP="00302D47">
            <w:pPr>
              <w:bidi w:val="0"/>
              <w:rPr>
                <w:rFonts w:ascii="Times New Roman" w:hAnsi="Times New Roman"/>
                <w:sz w:val="16"/>
                <w:szCs w:val="16"/>
              </w:rPr>
            </w:pPr>
            <w:r w:rsidRPr="00302D47">
              <w:rPr>
                <w:rFonts w:ascii="Times New Roman" w:hAnsi="Times New Roman"/>
                <w:sz w:val="16"/>
                <w:szCs w:val="16"/>
              </w:rPr>
              <w:t>b)</w:t>
              <w:tab/>
              <w:t>bolo možné primerane zabezpečiť, že pred uplynutím určenej lehoty nikto nebude mať prístup k informáciám prenášaným v súlade s týmito požiadavkami,</w:t>
            </w:r>
          </w:p>
          <w:p w:rsidR="00302D47" w:rsidRPr="00302D47" w:rsidP="00302D47">
            <w:pPr>
              <w:bidi w:val="0"/>
              <w:rPr>
                <w:rFonts w:ascii="Times New Roman" w:hAnsi="Times New Roman"/>
                <w:sz w:val="16"/>
                <w:szCs w:val="16"/>
              </w:rPr>
            </w:pPr>
            <w:r w:rsidRPr="00302D47">
              <w:rPr>
                <w:rFonts w:ascii="Times New Roman" w:hAnsi="Times New Roman"/>
                <w:sz w:val="16"/>
                <w:szCs w:val="16"/>
              </w:rPr>
              <w:t>c)</w:t>
              <w:tab/>
              <w:t>výlučne oprávnené osoby mohli určiť alebo zmeniť termín na sprístupnenie doručených informácií,</w:t>
            </w:r>
          </w:p>
          <w:p w:rsidR="00302D47" w:rsidRPr="00302D47" w:rsidP="00302D47">
            <w:pPr>
              <w:bidi w:val="0"/>
              <w:rPr>
                <w:rFonts w:ascii="Times New Roman" w:hAnsi="Times New Roman"/>
                <w:sz w:val="16"/>
                <w:szCs w:val="16"/>
              </w:rPr>
            </w:pPr>
            <w:r w:rsidRPr="00302D47">
              <w:rPr>
                <w:rFonts w:ascii="Times New Roman" w:hAnsi="Times New Roman"/>
                <w:sz w:val="16"/>
                <w:szCs w:val="16"/>
              </w:rPr>
              <w:t>d)</w:t>
              <w:tab/>
              <w:t>bol prístup ku všetkým odovzdaným informáciám alebo k časti odovzdaných informácií možný výlučne pre oprávnené osoby,</w:t>
            </w:r>
          </w:p>
          <w:p w:rsidR="00302D47" w:rsidRPr="00302D47" w:rsidP="00302D47">
            <w:pPr>
              <w:bidi w:val="0"/>
              <w:rPr>
                <w:rFonts w:ascii="Times New Roman" w:hAnsi="Times New Roman"/>
                <w:sz w:val="16"/>
                <w:szCs w:val="16"/>
              </w:rPr>
            </w:pPr>
            <w:r w:rsidRPr="00302D47">
              <w:rPr>
                <w:rFonts w:ascii="Times New Roman" w:hAnsi="Times New Roman"/>
                <w:sz w:val="16"/>
                <w:szCs w:val="16"/>
              </w:rPr>
              <w:t>e)</w:t>
              <w:tab/>
              <w:t>bol prístup výlučne pre oprávnené osoby k odovzdaným informáciám možný až po vopred určenom termíne,</w:t>
            </w:r>
          </w:p>
          <w:p w:rsidR="00302D47" w:rsidRPr="00302D47" w:rsidP="00302D47">
            <w:pPr>
              <w:bidi w:val="0"/>
              <w:rPr>
                <w:rFonts w:ascii="Times New Roman" w:hAnsi="Times New Roman"/>
                <w:sz w:val="16"/>
                <w:szCs w:val="16"/>
              </w:rPr>
            </w:pPr>
            <w:r w:rsidRPr="00302D47">
              <w:rPr>
                <w:rFonts w:ascii="Times New Roman" w:hAnsi="Times New Roman"/>
                <w:sz w:val="16"/>
                <w:szCs w:val="16"/>
              </w:rPr>
              <w:t>f)</w:t>
              <w:tab/>
              <w:t>informácie doručené a sprístupnené v súlade s týmito požiadavkami boli prístupné výlučne osobám, ktoré sú oprávnené sa s nimi oboznamovať,</w:t>
            </w:r>
          </w:p>
          <w:p w:rsidR="00A5251E" w:rsidRPr="001340E3" w:rsidP="00302D47">
            <w:pPr>
              <w:bidi w:val="0"/>
              <w:rPr>
                <w:rFonts w:ascii="Times New Roman" w:hAnsi="Times New Roman"/>
                <w:sz w:val="16"/>
                <w:szCs w:val="16"/>
              </w:rPr>
            </w:pPr>
            <w:r w:rsidRPr="00302D47" w:rsidR="00302D47">
              <w:rPr>
                <w:rFonts w:ascii="Times New Roman" w:hAnsi="Times New Roman"/>
                <w:sz w:val="16"/>
                <w:szCs w:val="16"/>
              </w:rPr>
              <w:t>g)</w:t>
              <w:tab/>
              <w:t>bolo možné primerane zabezpečiť, ak sa poruší zákaz prístupu podľa písmen b) až f), presné zistenie tohto porušenia alebo pokusu o toto porušenie.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7D3C6B" w:rsidP="00517B81">
            <w:pPr>
              <w:bidi w:val="0"/>
              <w:rPr>
                <w:rFonts w:ascii="Times New Roman" w:hAnsi="Times New Roman"/>
                <w:sz w:val="16"/>
                <w:szCs w:val="16"/>
              </w:rPr>
            </w:pPr>
            <w:r w:rsidRPr="007D3C6B">
              <w:rPr>
                <w:rFonts w:ascii="Times New Roman" w:hAnsi="Times New Roman"/>
                <w:sz w:val="16"/>
                <w:szCs w:val="16"/>
              </w:rPr>
              <w:t>PRÍLOHA V</w:t>
            </w:r>
          </w:p>
          <w:p w:rsidR="00A5251E" w:rsidRPr="007D3C6B" w:rsidP="00517B81">
            <w:pPr>
              <w:bidi w:val="0"/>
              <w:rPr>
                <w:rFonts w:ascii="Times New Roman" w:hAnsi="Times New Roman"/>
                <w:sz w:val="16"/>
                <w:szCs w:val="16"/>
              </w:rPr>
            </w:pPr>
          </w:p>
          <w:p w:rsidR="00A5251E" w:rsidRPr="003C11F4" w:rsidP="00517B81">
            <w:pPr>
              <w:bidi w:val="0"/>
              <w:rPr>
                <w:rFonts w:ascii="Times New Roman" w:hAnsi="Times New Roman"/>
                <w:color w:val="FF0000"/>
                <w:sz w:val="16"/>
                <w:szCs w:val="16"/>
              </w:rPr>
            </w:pPr>
            <w:r w:rsidRPr="007D3C6B">
              <w:rPr>
                <w:rFonts w:ascii="Times New Roman" w:hAnsi="Times New Roman"/>
                <w:sz w:val="16"/>
                <w:szCs w:val="16"/>
              </w:rPr>
              <w:t>INFORMÁCIE, KTORÉ SA UVÁDZAJÚ V OZNÁMENIACH</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 xml:space="preserve">INFORMÁCIE, KTORÉ SA UVÁDZAJÚ V OZNÁMENIACH </w:t>
            </w:r>
          </w:p>
          <w:p w:rsidR="00DF73C0" w:rsidRPr="00DF73C0" w:rsidP="00DF73C0">
            <w:pPr>
              <w:bidi w:val="0"/>
              <w:jc w:val="both"/>
              <w:rPr>
                <w:rFonts w:ascii="Times New Roman" w:hAnsi="Times New Roman"/>
                <w:sz w:val="16"/>
                <w:szCs w:val="16"/>
              </w:rPr>
            </w:pP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ČASŤ A</w:t>
            </w:r>
          </w:p>
          <w:p w:rsidR="00DF73C0" w:rsidRPr="00DF73C0" w:rsidP="00DF73C0">
            <w:pPr>
              <w:bidi w:val="0"/>
              <w:jc w:val="both"/>
              <w:rPr>
                <w:rFonts w:ascii="Times New Roman" w:hAnsi="Times New Roman"/>
                <w:sz w:val="16"/>
                <w:szCs w:val="16"/>
              </w:rPr>
            </w:pP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 xml:space="preserve">Informácie, ktoré sa uvádzajú v oznámeniach o uverejnení predbežného oznámenia v profile kupujúceho </w:t>
            </w:r>
          </w:p>
          <w:p w:rsidR="00DF73C0" w:rsidRPr="00DF73C0" w:rsidP="00DF73C0">
            <w:pPr>
              <w:bidi w:val="0"/>
              <w:jc w:val="both"/>
              <w:rPr>
                <w:rFonts w:ascii="Times New Roman" w:hAnsi="Times New Roman"/>
                <w:sz w:val="16"/>
                <w:szCs w:val="16"/>
              </w:rPr>
            </w:pP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1. Názov, identifikačné číslo (ak je stanovené vo vnútroštátnych právnych predpisoch), adresa vrátane kódu NUTS, telefónne a faxové číslo, emailová a internetová adresa verejného obstarávateľa a, ak sú tieto informácie odlišné, príslušné údaje o útvare, od ktorého je možné získať ďalšie informácie.</w:t>
            </w: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 xml:space="preserve"> </w:t>
            </w: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2. Druh verejného obstarávateľa a hlavný predmet jeho činnosti.</w:t>
            </w: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 xml:space="preserve"> </w:t>
            </w: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3. Keď to prichádza do úvahy, informáciu o tom, či je verejný obstarávateľ centralizovanou obstarávacou organizáciou alebo či sa používa alebo môže použiť akákoľvek iná forma spoločného obstarávania.</w:t>
            </w: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 xml:space="preserve"> </w:t>
            </w: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4. kódy CPV.</w:t>
            </w: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 xml:space="preserve"> </w:t>
            </w: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5. Internetová adresa „profilu kupujúceho“ (URL).</w:t>
            </w: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 xml:space="preserve"> </w:t>
            </w:r>
          </w:p>
          <w:p w:rsidR="00DF73C0" w:rsidRPr="00DF73C0" w:rsidP="00DF73C0">
            <w:pPr>
              <w:bidi w:val="0"/>
              <w:jc w:val="both"/>
              <w:rPr>
                <w:rFonts w:ascii="Times New Roman" w:hAnsi="Times New Roman"/>
                <w:sz w:val="16"/>
                <w:szCs w:val="16"/>
              </w:rPr>
            </w:pPr>
            <w:r w:rsidRPr="00DF73C0">
              <w:rPr>
                <w:rFonts w:ascii="Times New Roman" w:hAnsi="Times New Roman"/>
                <w:sz w:val="16"/>
                <w:szCs w:val="16"/>
              </w:rPr>
              <w:t>6. Dátum odoslania oznámenia o uverejnení predbežného oznámenia v profile obstarávateľa.</w:t>
            </w:r>
          </w:p>
          <w:p w:rsidR="00DF73C0" w:rsidRPr="00DF73C0" w:rsidP="00DF73C0">
            <w:pPr>
              <w:bidi w:val="0"/>
              <w:jc w:val="both"/>
              <w:rPr>
                <w:rFonts w:ascii="Times New Roman" w:hAnsi="Times New Roman"/>
                <w:color w:val="FF0000"/>
                <w:sz w:val="16"/>
                <w:szCs w:val="16"/>
              </w:rPr>
            </w:pPr>
            <w:r w:rsidRPr="00DF73C0">
              <w:rPr>
                <w:rFonts w:ascii="Times New Roman" w:hAnsi="Times New Roman"/>
                <w:color w:val="FF0000"/>
                <w:sz w:val="16"/>
                <w:szCs w:val="16"/>
              </w:rPr>
              <w:t xml:space="preserve"> </w:t>
            </w:r>
          </w:p>
          <w:p w:rsidR="00DF73C0" w:rsidRPr="00DF73C0" w:rsidP="00DF73C0">
            <w:pPr>
              <w:bidi w:val="0"/>
              <w:jc w:val="both"/>
              <w:rPr>
                <w:rFonts w:ascii="Times New Roman" w:hAnsi="Times New Roman"/>
                <w:color w:val="FF0000"/>
                <w:sz w:val="16"/>
                <w:szCs w:val="16"/>
              </w:rPr>
            </w:pP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ČASŤ B</w:t>
            </w:r>
          </w:p>
          <w:p w:rsidR="00DF73C0" w:rsidRPr="00A71742" w:rsidP="00DF73C0">
            <w:pPr>
              <w:bidi w:val="0"/>
              <w:jc w:val="both"/>
              <w:rPr>
                <w:rFonts w:ascii="Times New Roman" w:hAnsi="Times New Roman"/>
                <w:sz w:val="16"/>
                <w:szCs w:val="16"/>
              </w:rPr>
            </w:pP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Informácie, ktoré sa uvádzajú v predbežných oznámeniach </w:t>
            </w:r>
          </w:p>
          <w:p w:rsidR="00DF73C0" w:rsidRPr="00A71742" w:rsidP="00DF73C0">
            <w:pPr>
              <w:bidi w:val="0"/>
              <w:jc w:val="both"/>
              <w:rPr>
                <w:rFonts w:ascii="Times New Roman" w:hAnsi="Times New Roman"/>
                <w:sz w:val="16"/>
                <w:szCs w:val="16"/>
              </w:rPr>
            </w:pP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(podľa článku 48)</w:t>
            </w:r>
          </w:p>
          <w:p w:rsidR="00DF73C0" w:rsidRPr="009074D1" w:rsidP="00DF73C0">
            <w:pPr>
              <w:bidi w:val="0"/>
              <w:jc w:val="both"/>
              <w:rPr>
                <w:rFonts w:ascii="Times New Roman" w:hAnsi="Times New Roman"/>
                <w:sz w:val="16"/>
                <w:szCs w:val="16"/>
              </w:rPr>
            </w:pP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 xml:space="preserve">I.   Informácie, ktoré sa uvádzajú vo všetkých prípadoch </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1.</w:t>
            </w:r>
            <w:r w:rsidRPr="009074D1" w:rsidR="00A00EE3">
              <w:rPr>
                <w:rFonts w:ascii="Times New Roman" w:hAnsi="Times New Roman"/>
                <w:sz w:val="16"/>
                <w:szCs w:val="16"/>
              </w:rPr>
              <w:t xml:space="preserve"> </w:t>
            </w:r>
            <w:r w:rsidRPr="009074D1">
              <w:rPr>
                <w:rFonts w:ascii="Times New Roman" w:hAnsi="Times New Roman"/>
                <w:sz w:val="16"/>
                <w:szCs w:val="16"/>
              </w:rPr>
              <w:t>Názov, identifikačné číslo (ak je stanovené vo vnútroštátnych právnych predpisoch), adresa vrátane kódu NUTS, telefónne a faxové číslo, e-mailová a internetová adresa verejného obstarávateľa a, ak sú tieto informácie odlišné, príslušné údaje o útvare, od ktorého je možné získať ďalšie informácie.</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 xml:space="preserve"> </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2.</w:t>
            </w:r>
            <w:r w:rsidRPr="009074D1" w:rsidR="00A00EE3">
              <w:rPr>
                <w:rFonts w:ascii="Times New Roman" w:hAnsi="Times New Roman"/>
                <w:sz w:val="16"/>
                <w:szCs w:val="16"/>
              </w:rPr>
              <w:t xml:space="preserve"> </w:t>
            </w:r>
            <w:r w:rsidRPr="009074D1">
              <w:rPr>
                <w:rFonts w:ascii="Times New Roman" w:hAnsi="Times New Roman"/>
                <w:sz w:val="16"/>
                <w:szCs w:val="16"/>
              </w:rPr>
              <w:t>E-mailová alebo internetová adresa, na ktorej budú bezplatne dostupné súťažné podklady na neobmedzený a úplný priamy prístup.</w:t>
            </w:r>
          </w:p>
          <w:p w:rsidR="00DF73C0" w:rsidRPr="009074D1" w:rsidP="00DF73C0">
            <w:pPr>
              <w:bidi w:val="0"/>
              <w:jc w:val="both"/>
              <w:rPr>
                <w:rFonts w:ascii="Times New Roman" w:hAnsi="Times New Roman"/>
                <w:sz w:val="16"/>
                <w:szCs w:val="16"/>
              </w:rPr>
            </w:pP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Ak nie je bezplatný neobmedzený a úplný priamy prístup z dôvodov uvedených v článku 53 ods. 1 druhom a treťom pododseku dostupný, informácie o tom, ako sa možno dostať k súťažným podkladom.</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 xml:space="preserve"> </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3.</w:t>
            </w:r>
            <w:r w:rsidRPr="009074D1" w:rsidR="00A00EE3">
              <w:rPr>
                <w:rFonts w:ascii="Times New Roman" w:hAnsi="Times New Roman"/>
                <w:sz w:val="16"/>
                <w:szCs w:val="16"/>
              </w:rPr>
              <w:t xml:space="preserve"> </w:t>
            </w:r>
            <w:r w:rsidRPr="009074D1">
              <w:rPr>
                <w:rFonts w:ascii="Times New Roman" w:hAnsi="Times New Roman"/>
                <w:sz w:val="16"/>
                <w:szCs w:val="16"/>
              </w:rPr>
              <w:t>Druh verejného obstarávateľa a hlavný predmet jeho činnosti.</w:t>
            </w:r>
          </w:p>
          <w:p w:rsidR="00DF73C0" w:rsidRPr="009074D1" w:rsidP="00DF73C0">
            <w:pPr>
              <w:bidi w:val="0"/>
              <w:jc w:val="both"/>
              <w:rPr>
                <w:rFonts w:ascii="Times New Roman" w:hAnsi="Times New Roman"/>
                <w:sz w:val="16"/>
                <w:szCs w:val="16"/>
              </w:rPr>
            </w:pP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4.</w:t>
            </w:r>
            <w:r w:rsidRPr="009074D1" w:rsidR="00A00EE3">
              <w:rPr>
                <w:rFonts w:ascii="Times New Roman" w:hAnsi="Times New Roman"/>
                <w:sz w:val="16"/>
                <w:szCs w:val="16"/>
              </w:rPr>
              <w:t xml:space="preserve"> </w:t>
            </w:r>
            <w:r w:rsidRPr="009074D1">
              <w:rPr>
                <w:rFonts w:ascii="Times New Roman" w:hAnsi="Times New Roman"/>
                <w:sz w:val="16"/>
                <w:szCs w:val="16"/>
              </w:rPr>
              <w:t>Keď to prichádza do úvahy, informáciu o tom, či je verejný obstarávateľ centralizovanou obstarávacou organizáciou alebo či sa používa alebo môže použiť akákoľvek iná forma spoločného obstarávania.</w:t>
            </w:r>
          </w:p>
          <w:p w:rsidR="00DF73C0" w:rsidRPr="009074D1" w:rsidP="00DF73C0">
            <w:pPr>
              <w:bidi w:val="0"/>
              <w:jc w:val="both"/>
              <w:rPr>
                <w:rFonts w:ascii="Times New Roman" w:hAnsi="Times New Roman"/>
                <w:sz w:val="16"/>
                <w:szCs w:val="16"/>
              </w:rPr>
            </w:pP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5.</w:t>
            </w:r>
            <w:r w:rsidRPr="009074D1" w:rsidR="00A00EE3">
              <w:rPr>
                <w:rFonts w:ascii="Times New Roman" w:hAnsi="Times New Roman"/>
                <w:sz w:val="16"/>
                <w:szCs w:val="16"/>
              </w:rPr>
              <w:t xml:space="preserve"> </w:t>
            </w:r>
            <w:r w:rsidRPr="009074D1">
              <w:rPr>
                <w:rFonts w:ascii="Times New Roman" w:hAnsi="Times New Roman"/>
                <w:sz w:val="16"/>
                <w:szCs w:val="16"/>
              </w:rPr>
              <w:t>Kódy CPV. Ak je zákazka rozdelená na viacero častí, táto informácia sa poskytne pre každú časť.</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 xml:space="preserve"> </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6.</w:t>
            </w:r>
            <w:r w:rsidRPr="009074D1" w:rsidR="00A00EE3">
              <w:rPr>
                <w:rFonts w:ascii="Times New Roman" w:hAnsi="Times New Roman"/>
                <w:sz w:val="16"/>
                <w:szCs w:val="16"/>
              </w:rPr>
              <w:t xml:space="preserve"> </w:t>
            </w:r>
            <w:r w:rsidRPr="009074D1">
              <w:rPr>
                <w:rFonts w:ascii="Times New Roman" w:hAnsi="Times New Roman"/>
                <w:sz w:val="16"/>
                <w:szCs w:val="16"/>
              </w:rPr>
              <w:t>Kód NUTS hlavného miesta uskutočnenia stavebných prác v prípade zákaziek na uskutočnenie stavebných prác alebo kód NUTS hlavného miesta dodania alebo poskytnutia v prípade zákaziek na dodanie tovaru a poskytnutie služieb. Ak je zákazka rozdelená na viacero častí, tieto informácie sa poskytnú pre každú časť.</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 xml:space="preserve"> </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7.</w:t>
            </w:r>
            <w:r w:rsidRPr="009074D1" w:rsidR="00A00EE3">
              <w:rPr>
                <w:rFonts w:ascii="Times New Roman" w:hAnsi="Times New Roman"/>
                <w:sz w:val="16"/>
                <w:szCs w:val="16"/>
              </w:rPr>
              <w:t xml:space="preserve"> </w:t>
            </w:r>
            <w:r w:rsidRPr="009074D1">
              <w:rPr>
                <w:rFonts w:ascii="Times New Roman" w:hAnsi="Times New Roman"/>
                <w:sz w:val="16"/>
                <w:szCs w:val="16"/>
              </w:rPr>
              <w:t>Stručný opis obstarávania: povaha a rozsah prác, povaha a množstvo alebo hodnota dodaní tovaru, povaha a rozsah služieb.</w:t>
            </w:r>
          </w:p>
          <w:p w:rsidR="00DF73C0" w:rsidRPr="009074D1" w:rsidP="00DF73C0">
            <w:pPr>
              <w:bidi w:val="0"/>
              <w:jc w:val="both"/>
              <w:rPr>
                <w:rFonts w:ascii="Times New Roman" w:hAnsi="Times New Roman"/>
                <w:sz w:val="16"/>
                <w:szCs w:val="16"/>
              </w:rPr>
            </w:pP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8.</w:t>
            </w:r>
            <w:r w:rsidRPr="009074D1" w:rsidR="00A00EE3">
              <w:rPr>
                <w:rFonts w:ascii="Times New Roman" w:hAnsi="Times New Roman"/>
                <w:sz w:val="16"/>
                <w:szCs w:val="16"/>
              </w:rPr>
              <w:t xml:space="preserve"> A</w:t>
            </w:r>
            <w:r w:rsidRPr="009074D1">
              <w:rPr>
                <w:rFonts w:ascii="Times New Roman" w:hAnsi="Times New Roman"/>
                <w:sz w:val="16"/>
                <w:szCs w:val="16"/>
              </w:rPr>
              <w:t>k sa toto oznámenie nepoužíva ako prostriedok výzvy na súťaž, očakávaný(-é) dátum(-y) uverejnenia oznámenia o vyhlásení verejného obstarávania alebo oznámení o vyhlásení verejného obstarávania vzhľadom na zákazku(-y) uvedenú(-é) v tomto predbežnom oznámení.</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 xml:space="preserve"> </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9.</w:t>
            </w:r>
            <w:r w:rsidRPr="009074D1" w:rsidR="00A00EE3">
              <w:rPr>
                <w:rFonts w:ascii="Times New Roman" w:hAnsi="Times New Roman"/>
                <w:sz w:val="16"/>
                <w:szCs w:val="16"/>
              </w:rPr>
              <w:t xml:space="preserve"> </w:t>
            </w:r>
            <w:r w:rsidRPr="009074D1">
              <w:rPr>
                <w:rFonts w:ascii="Times New Roman" w:hAnsi="Times New Roman"/>
                <w:sz w:val="16"/>
                <w:szCs w:val="16"/>
              </w:rPr>
              <w:t>Dátum odoslania oznámenia.</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 xml:space="preserve"> </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10.</w:t>
            </w:r>
            <w:r w:rsidRPr="009074D1" w:rsidR="00A00EE3">
              <w:rPr>
                <w:rFonts w:ascii="Times New Roman" w:hAnsi="Times New Roman"/>
                <w:sz w:val="16"/>
                <w:szCs w:val="16"/>
              </w:rPr>
              <w:t xml:space="preserve"> </w:t>
            </w:r>
            <w:r w:rsidRPr="009074D1">
              <w:rPr>
                <w:rFonts w:ascii="Times New Roman" w:hAnsi="Times New Roman"/>
                <w:sz w:val="16"/>
                <w:szCs w:val="16"/>
              </w:rPr>
              <w:t>Všetky ostatné relevantné informácie.</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 xml:space="preserve"> </w:t>
            </w:r>
          </w:p>
          <w:p w:rsidR="00DF73C0" w:rsidRPr="009074D1" w:rsidP="00DF73C0">
            <w:pPr>
              <w:bidi w:val="0"/>
              <w:jc w:val="both"/>
              <w:rPr>
                <w:rFonts w:ascii="Times New Roman" w:hAnsi="Times New Roman"/>
                <w:sz w:val="16"/>
                <w:szCs w:val="16"/>
              </w:rPr>
            </w:pPr>
            <w:r w:rsidRPr="009074D1">
              <w:rPr>
                <w:rFonts w:ascii="Times New Roman" w:hAnsi="Times New Roman"/>
                <w:sz w:val="16"/>
                <w:szCs w:val="16"/>
              </w:rPr>
              <w:t>11.</w:t>
            </w:r>
            <w:r w:rsidRPr="009074D1" w:rsidR="00A00EE3">
              <w:rPr>
                <w:rFonts w:ascii="Times New Roman" w:hAnsi="Times New Roman"/>
                <w:sz w:val="16"/>
                <w:szCs w:val="16"/>
              </w:rPr>
              <w:t xml:space="preserve"> </w:t>
            </w:r>
            <w:r w:rsidRPr="009074D1">
              <w:rPr>
                <w:rFonts w:ascii="Times New Roman" w:hAnsi="Times New Roman"/>
                <w:sz w:val="16"/>
                <w:szCs w:val="16"/>
              </w:rPr>
              <w:t>Informáciu o tom, či sa na zákazku vzťahuje GPA.</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II.   Ďalšie informácie, ktoré musia byť poskytnuté, ak sa oznámenie používa ako výzva na súťaž (článok 48 ods. 2) </w:t>
            </w:r>
          </w:p>
          <w:p w:rsidR="00DF73C0" w:rsidRPr="00A71742" w:rsidP="00DF73C0">
            <w:pPr>
              <w:bidi w:val="0"/>
              <w:jc w:val="both"/>
              <w:rPr>
                <w:rFonts w:ascii="Times New Roman" w:hAnsi="Times New Roman"/>
                <w:sz w:val="16"/>
                <w:szCs w:val="16"/>
              </w:rPr>
            </w:pP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1.</w:t>
            </w:r>
            <w:r w:rsidR="00A00EE3">
              <w:rPr>
                <w:rFonts w:ascii="Times New Roman" w:hAnsi="Times New Roman"/>
                <w:sz w:val="16"/>
                <w:szCs w:val="16"/>
              </w:rPr>
              <w:t xml:space="preserve"> </w:t>
            </w:r>
            <w:r w:rsidRPr="00A71742">
              <w:rPr>
                <w:rFonts w:ascii="Times New Roman" w:hAnsi="Times New Roman"/>
                <w:sz w:val="16"/>
                <w:szCs w:val="16"/>
              </w:rPr>
              <w:t>Odkaz na skutočnosť, že zainteresované hospodárske subjekty musia obstarávateľovi oznámiť svoj záujem o zákazku alebo zákazky.</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2.</w:t>
            </w:r>
            <w:r w:rsidR="00A00EE3">
              <w:rPr>
                <w:rFonts w:ascii="Times New Roman" w:hAnsi="Times New Roman"/>
                <w:sz w:val="16"/>
                <w:szCs w:val="16"/>
              </w:rPr>
              <w:t xml:space="preserve"> </w:t>
            </w:r>
            <w:r w:rsidRPr="00A71742">
              <w:rPr>
                <w:rFonts w:ascii="Times New Roman" w:hAnsi="Times New Roman"/>
                <w:sz w:val="16"/>
                <w:szCs w:val="16"/>
              </w:rPr>
              <w:t>Druh postupu zadávania zákazky (užšia súťaž bez ohľadu na to, či zahŕňa dynamický nákupný systém alebo nie, alebo rokovacie konania).</w:t>
            </w:r>
          </w:p>
          <w:p w:rsidR="00DF73C0" w:rsidRPr="00A71742" w:rsidP="00DF73C0">
            <w:pPr>
              <w:bidi w:val="0"/>
              <w:jc w:val="both"/>
              <w:rPr>
                <w:rFonts w:ascii="Times New Roman" w:hAnsi="Times New Roman"/>
                <w:sz w:val="16"/>
                <w:szCs w:val="16"/>
              </w:rPr>
            </w:pP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3.</w:t>
            </w:r>
            <w:r w:rsidR="00A00EE3">
              <w:rPr>
                <w:rFonts w:ascii="Times New Roman" w:hAnsi="Times New Roman"/>
                <w:sz w:val="16"/>
                <w:szCs w:val="16"/>
              </w:rPr>
              <w:t xml:space="preserve"> </w:t>
            </w:r>
            <w:r w:rsidRPr="00A71742">
              <w:rPr>
                <w:rFonts w:ascii="Times New Roman" w:hAnsi="Times New Roman"/>
                <w:sz w:val="16"/>
                <w:szCs w:val="16"/>
              </w:rPr>
              <w:t>Keď to prichádza do úvahy, informáciu o tom, či:</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a)</w:t>
            </w:r>
            <w:r w:rsidRPr="00A71742" w:rsidR="00A71742">
              <w:rPr>
                <w:rFonts w:ascii="Times New Roman" w:hAnsi="Times New Roman"/>
                <w:sz w:val="16"/>
                <w:szCs w:val="16"/>
              </w:rPr>
              <w:t xml:space="preserve"> </w:t>
            </w:r>
            <w:r w:rsidRPr="00A71742">
              <w:rPr>
                <w:rFonts w:ascii="Times New Roman" w:hAnsi="Times New Roman"/>
                <w:sz w:val="16"/>
                <w:szCs w:val="16"/>
              </w:rPr>
              <w:t>sa uplatňuje rámcová dohoda;</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b)</w:t>
            </w:r>
            <w:r w:rsidRPr="00A71742" w:rsidR="00A71742">
              <w:rPr>
                <w:rFonts w:ascii="Times New Roman" w:hAnsi="Times New Roman"/>
                <w:sz w:val="16"/>
                <w:szCs w:val="16"/>
              </w:rPr>
              <w:t xml:space="preserve"> </w:t>
            </w:r>
            <w:r w:rsidRPr="00A71742">
              <w:rPr>
                <w:rFonts w:ascii="Times New Roman" w:hAnsi="Times New Roman"/>
                <w:sz w:val="16"/>
                <w:szCs w:val="16"/>
              </w:rPr>
              <w:t>sa uplatňuje dynamický nákupný systém.</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4.</w:t>
            </w:r>
            <w:r w:rsidR="00A00EE3">
              <w:rPr>
                <w:rFonts w:ascii="Times New Roman" w:hAnsi="Times New Roman"/>
                <w:sz w:val="16"/>
                <w:szCs w:val="16"/>
              </w:rPr>
              <w:t xml:space="preserve"> </w:t>
            </w:r>
            <w:r w:rsidRPr="00A71742">
              <w:rPr>
                <w:rFonts w:ascii="Times New Roman" w:hAnsi="Times New Roman"/>
                <w:sz w:val="16"/>
                <w:szCs w:val="16"/>
              </w:rPr>
              <w:t>Pokiaľ je to už známe, časový rámec dodania alebo poskytnutia výrobkov, prác alebo služieb a trvanie zákazky.</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5.</w:t>
            </w:r>
            <w:r w:rsidR="00A00EE3">
              <w:rPr>
                <w:rFonts w:ascii="Times New Roman" w:hAnsi="Times New Roman"/>
                <w:sz w:val="16"/>
                <w:szCs w:val="16"/>
              </w:rPr>
              <w:t xml:space="preserve"> </w:t>
            </w:r>
            <w:r w:rsidRPr="00A71742">
              <w:rPr>
                <w:rFonts w:ascii="Times New Roman" w:hAnsi="Times New Roman"/>
                <w:sz w:val="16"/>
                <w:szCs w:val="16"/>
              </w:rPr>
              <w:t>Pokiaľ je to už známe, podmienky účasti vrátane:</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a)</w:t>
            </w:r>
            <w:r w:rsidRPr="00A71742" w:rsidR="00A71742">
              <w:rPr>
                <w:rFonts w:ascii="Times New Roman" w:hAnsi="Times New Roman"/>
                <w:sz w:val="16"/>
                <w:szCs w:val="16"/>
              </w:rPr>
              <w:t xml:space="preserve"> </w:t>
            </w:r>
            <w:r w:rsidRPr="00A71742">
              <w:rPr>
                <w:rFonts w:ascii="Times New Roman" w:hAnsi="Times New Roman"/>
                <w:sz w:val="16"/>
                <w:szCs w:val="16"/>
              </w:rPr>
              <w:t>keď to prichádza do úvahy, informácie o tom, či je verejná zákazka vyhradená pre chránené dielne, alebo či je jej realizácia vyhradená v rámci programov chránených pracovných miest;</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b)</w:t>
            </w:r>
            <w:r w:rsidRPr="00A71742" w:rsidR="00A71742">
              <w:rPr>
                <w:rFonts w:ascii="Times New Roman" w:hAnsi="Times New Roman"/>
                <w:sz w:val="16"/>
                <w:szCs w:val="16"/>
              </w:rPr>
              <w:t xml:space="preserve"> </w:t>
            </w:r>
            <w:r w:rsidRPr="00A71742">
              <w:rPr>
                <w:rFonts w:ascii="Times New Roman" w:hAnsi="Times New Roman"/>
                <w:sz w:val="16"/>
                <w:szCs w:val="16"/>
              </w:rPr>
              <w:t>keď to prichádza do úvahy, informácie o tom, či je poskytnutie služby zákonom, iným právnym predpisom alebo správnym opatrením vyhradené pre určitú profesiu;</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c)</w:t>
            </w:r>
            <w:r w:rsidRPr="00A71742" w:rsidR="00A71742">
              <w:rPr>
                <w:rFonts w:ascii="Times New Roman" w:hAnsi="Times New Roman"/>
                <w:sz w:val="16"/>
                <w:szCs w:val="16"/>
              </w:rPr>
              <w:t xml:space="preserve"> </w:t>
            </w:r>
            <w:r w:rsidRPr="00A71742">
              <w:rPr>
                <w:rFonts w:ascii="Times New Roman" w:hAnsi="Times New Roman"/>
                <w:sz w:val="16"/>
                <w:szCs w:val="16"/>
              </w:rPr>
              <w:t>stručného opisu podmienok účasti.</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6.</w:t>
            </w:r>
            <w:r w:rsidRPr="00A71742" w:rsidR="00A71742">
              <w:rPr>
                <w:rFonts w:ascii="Times New Roman" w:hAnsi="Times New Roman"/>
                <w:sz w:val="16"/>
                <w:szCs w:val="16"/>
              </w:rPr>
              <w:t xml:space="preserve"> </w:t>
            </w:r>
            <w:r w:rsidRPr="00A71742">
              <w:rPr>
                <w:rFonts w:ascii="Times New Roman" w:hAnsi="Times New Roman"/>
                <w:sz w:val="16"/>
                <w:szCs w:val="16"/>
              </w:rPr>
              <w:t>Pokiaľ je táto informácia už známa, stručný opis kritérií, ktoré sa používajú na zadávanie zákazky.</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7.</w:t>
            </w:r>
            <w:r w:rsidRPr="00A71742" w:rsidR="00A71742">
              <w:rPr>
                <w:rFonts w:ascii="Times New Roman" w:hAnsi="Times New Roman"/>
                <w:sz w:val="16"/>
                <w:szCs w:val="16"/>
              </w:rPr>
              <w:t xml:space="preserve"> </w:t>
            </w:r>
            <w:r w:rsidRPr="00A71742">
              <w:rPr>
                <w:rFonts w:ascii="Times New Roman" w:hAnsi="Times New Roman"/>
                <w:sz w:val="16"/>
                <w:szCs w:val="16"/>
              </w:rPr>
              <w:t>Pokiaľ je táto informácia už známa, predpokladaný celkový rozsah zákazky/zákaziek; ak je zákazka rozdelená na časti, táto informácia sa poskytne za každú časť.</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8.</w:t>
            </w:r>
            <w:r w:rsidRPr="00A71742" w:rsidR="00A71742">
              <w:rPr>
                <w:rFonts w:ascii="Times New Roman" w:hAnsi="Times New Roman"/>
                <w:sz w:val="16"/>
                <w:szCs w:val="16"/>
              </w:rPr>
              <w:t xml:space="preserve"> </w:t>
            </w:r>
            <w:r w:rsidRPr="00A71742">
              <w:rPr>
                <w:rFonts w:ascii="Times New Roman" w:hAnsi="Times New Roman"/>
                <w:sz w:val="16"/>
                <w:szCs w:val="16"/>
              </w:rPr>
              <w:t>Lehoty na prijímanie vyjadrení záujmu.</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9.</w:t>
            </w:r>
            <w:r w:rsidRPr="00A71742" w:rsidR="00A71742">
              <w:rPr>
                <w:rFonts w:ascii="Times New Roman" w:hAnsi="Times New Roman"/>
                <w:sz w:val="16"/>
                <w:szCs w:val="16"/>
              </w:rPr>
              <w:t xml:space="preserve"> </w:t>
            </w:r>
            <w:r w:rsidRPr="00A71742">
              <w:rPr>
                <w:rFonts w:ascii="Times New Roman" w:hAnsi="Times New Roman"/>
                <w:sz w:val="16"/>
                <w:szCs w:val="16"/>
              </w:rPr>
              <w:t>Adresa, na ktorú sa zasielajú vyjadrenia záujmu.</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10.</w:t>
            </w:r>
            <w:r w:rsidRPr="00A71742" w:rsidR="00A71742">
              <w:rPr>
                <w:rFonts w:ascii="Times New Roman" w:hAnsi="Times New Roman"/>
                <w:sz w:val="16"/>
                <w:szCs w:val="16"/>
              </w:rPr>
              <w:t xml:space="preserve"> </w:t>
            </w:r>
            <w:r w:rsidRPr="00A71742">
              <w:rPr>
                <w:rFonts w:ascii="Times New Roman" w:hAnsi="Times New Roman"/>
                <w:sz w:val="16"/>
                <w:szCs w:val="16"/>
              </w:rPr>
              <w:t>Jazyk alebo jazyky povolené na predkladanie prihlášok záujemcov alebo ponúk.</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11.</w:t>
            </w:r>
            <w:r w:rsidRPr="00A71742" w:rsidR="00A71742">
              <w:rPr>
                <w:rFonts w:ascii="Times New Roman" w:hAnsi="Times New Roman"/>
                <w:sz w:val="16"/>
                <w:szCs w:val="16"/>
              </w:rPr>
              <w:t xml:space="preserve"> </w:t>
            </w:r>
            <w:r w:rsidRPr="00A71742">
              <w:rPr>
                <w:rFonts w:ascii="Times New Roman" w:hAnsi="Times New Roman"/>
                <w:sz w:val="16"/>
                <w:szCs w:val="16"/>
              </w:rPr>
              <w:t>Keď to prichádza do úvahy, informáciu o tom, či:</w:t>
            </w:r>
          </w:p>
          <w:p w:rsidR="00DF73C0" w:rsidRPr="00A71742" w:rsidP="00DF73C0">
            <w:pPr>
              <w:bidi w:val="0"/>
              <w:jc w:val="both"/>
              <w:rPr>
                <w:rFonts w:ascii="Times New Roman" w:hAnsi="Times New Roman"/>
                <w:sz w:val="16"/>
                <w:szCs w:val="16"/>
              </w:rPr>
            </w:pP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a)</w:t>
            </w:r>
            <w:r w:rsidRPr="00A71742" w:rsidR="00A71742">
              <w:rPr>
                <w:rFonts w:ascii="Times New Roman" w:hAnsi="Times New Roman"/>
                <w:sz w:val="16"/>
                <w:szCs w:val="16"/>
              </w:rPr>
              <w:t xml:space="preserve"> </w:t>
            </w:r>
            <w:r w:rsidRPr="00A71742">
              <w:rPr>
                <w:rFonts w:ascii="Times New Roman" w:hAnsi="Times New Roman"/>
                <w:sz w:val="16"/>
                <w:szCs w:val="16"/>
              </w:rPr>
              <w:t>sa bude požadovať/akceptovať elektronické predkladanie ponúk alebo žiadostí o účasť;</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b)</w:t>
            </w:r>
            <w:r w:rsidRPr="00A71742" w:rsidR="00A71742">
              <w:rPr>
                <w:rFonts w:ascii="Times New Roman" w:hAnsi="Times New Roman"/>
                <w:sz w:val="16"/>
                <w:szCs w:val="16"/>
              </w:rPr>
              <w:t xml:space="preserve"> </w:t>
            </w:r>
            <w:r w:rsidRPr="00A71742">
              <w:rPr>
                <w:rFonts w:ascii="Times New Roman" w:hAnsi="Times New Roman"/>
                <w:sz w:val="16"/>
                <w:szCs w:val="16"/>
              </w:rPr>
              <w:t>sa bude používať elektronické objednávanie;</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c)</w:t>
            </w:r>
            <w:r w:rsidRPr="00A71742" w:rsidR="00A71742">
              <w:rPr>
                <w:rFonts w:ascii="Times New Roman" w:hAnsi="Times New Roman"/>
                <w:sz w:val="16"/>
                <w:szCs w:val="16"/>
              </w:rPr>
              <w:t xml:space="preserve"> </w:t>
            </w:r>
            <w:r w:rsidRPr="00A71742">
              <w:rPr>
                <w:rFonts w:ascii="Times New Roman" w:hAnsi="Times New Roman"/>
                <w:sz w:val="16"/>
                <w:szCs w:val="16"/>
              </w:rPr>
              <w:t>sa bude používať elektronická fakturácia;</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d)</w:t>
            </w:r>
            <w:r w:rsidRPr="00A71742" w:rsidR="00A71742">
              <w:rPr>
                <w:rFonts w:ascii="Times New Roman" w:hAnsi="Times New Roman"/>
                <w:sz w:val="16"/>
                <w:szCs w:val="16"/>
              </w:rPr>
              <w:t xml:space="preserve"> </w:t>
            </w:r>
            <w:r w:rsidRPr="00A71742">
              <w:rPr>
                <w:rFonts w:ascii="Times New Roman" w:hAnsi="Times New Roman"/>
                <w:sz w:val="16"/>
                <w:szCs w:val="16"/>
              </w:rPr>
              <w:t>sa budú akceptovať elektronické platby.</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12.</w:t>
            </w:r>
            <w:r w:rsidRPr="00A71742" w:rsidR="00A71742">
              <w:rPr>
                <w:rFonts w:ascii="Times New Roman" w:hAnsi="Times New Roman"/>
                <w:sz w:val="16"/>
                <w:szCs w:val="16"/>
              </w:rPr>
              <w:t xml:space="preserve"> </w:t>
            </w:r>
            <w:r w:rsidRPr="00A71742">
              <w:rPr>
                <w:rFonts w:ascii="Times New Roman" w:hAnsi="Times New Roman"/>
                <w:sz w:val="16"/>
                <w:szCs w:val="16"/>
              </w:rPr>
              <w:t>Informácie o tom, či zákazka súvisí s projektom a/alebo programom financovaným z prostriedkov Únie.</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 xml:space="preserve"> </w:t>
            </w:r>
          </w:p>
          <w:p w:rsidR="00DF73C0" w:rsidRPr="00A71742" w:rsidP="00DF73C0">
            <w:pPr>
              <w:bidi w:val="0"/>
              <w:jc w:val="both"/>
              <w:rPr>
                <w:rFonts w:ascii="Times New Roman" w:hAnsi="Times New Roman"/>
                <w:sz w:val="16"/>
                <w:szCs w:val="16"/>
              </w:rPr>
            </w:pPr>
            <w:r w:rsidRPr="00A71742">
              <w:rPr>
                <w:rFonts w:ascii="Times New Roman" w:hAnsi="Times New Roman"/>
                <w:sz w:val="16"/>
                <w:szCs w:val="16"/>
              </w:rPr>
              <w:t>13.</w:t>
            </w:r>
            <w:r w:rsidRPr="00A71742" w:rsidR="00A71742">
              <w:rPr>
                <w:rFonts w:ascii="Times New Roman" w:hAnsi="Times New Roman"/>
                <w:sz w:val="16"/>
                <w:szCs w:val="16"/>
              </w:rPr>
              <w:t xml:space="preserve"> </w:t>
            </w:r>
            <w:r w:rsidRPr="00A71742">
              <w:rPr>
                <w:rFonts w:ascii="Times New Roman" w:hAnsi="Times New Roman"/>
                <w:sz w:val="16"/>
                <w:szCs w:val="16"/>
              </w:rPr>
              <w:t>Názov a adresa inštitúcie zodpovednej za postup preskúmania a prípadne aj za postup mediácie. Presné informácie týkajúce sa lehôt na preskúmanie alebo v prípade potreby názov, adresa, telefónne číslo, faxové číslo a e-mailová adresa útvaru, od ktorého je možné získať tieto informácie.</w:t>
            </w:r>
          </w:p>
          <w:p w:rsidR="00DF73C0" w:rsidRPr="00DF73C0" w:rsidP="00DF73C0">
            <w:pPr>
              <w:bidi w:val="0"/>
              <w:jc w:val="both"/>
              <w:rPr>
                <w:rFonts w:ascii="Times New Roman" w:hAnsi="Times New Roman"/>
                <w:color w:val="FF0000"/>
                <w:sz w:val="16"/>
                <w:szCs w:val="16"/>
              </w:rPr>
            </w:pPr>
            <w:r w:rsidRPr="00DF73C0">
              <w:rPr>
                <w:rFonts w:ascii="Times New Roman" w:hAnsi="Times New Roman"/>
                <w:color w:val="FF0000"/>
                <w:sz w:val="16"/>
                <w:szCs w:val="16"/>
              </w:rPr>
              <w:t xml:space="preserve"> </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ČASŤ C</w:t>
            </w:r>
          </w:p>
          <w:p w:rsidR="00DF73C0" w:rsidRPr="00D40401" w:rsidP="00DF73C0">
            <w:pPr>
              <w:bidi w:val="0"/>
              <w:jc w:val="both"/>
              <w:rPr>
                <w:rFonts w:ascii="Times New Roman" w:hAnsi="Times New Roman"/>
                <w:sz w:val="16"/>
                <w:szCs w:val="16"/>
              </w:rPr>
            </w:pP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Informácie, ktoré sa uvádzajú v oznámeniach o vyhlásení verejného obstarávania (podľa článku 49)</w:t>
            </w:r>
          </w:p>
          <w:p w:rsidR="00DF73C0" w:rsidRPr="00D40401" w:rsidP="00DF73C0">
            <w:pPr>
              <w:bidi w:val="0"/>
              <w:jc w:val="both"/>
              <w:rPr>
                <w:rFonts w:ascii="Times New Roman" w:hAnsi="Times New Roman"/>
                <w:sz w:val="16"/>
                <w:szCs w:val="16"/>
              </w:rPr>
            </w:pP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1.</w:t>
            </w:r>
            <w:r w:rsidRPr="00D40401" w:rsidR="001A00CF">
              <w:rPr>
                <w:rFonts w:ascii="Times New Roman" w:hAnsi="Times New Roman"/>
                <w:sz w:val="16"/>
                <w:szCs w:val="16"/>
              </w:rPr>
              <w:t xml:space="preserve"> </w:t>
            </w:r>
            <w:r w:rsidRPr="00D40401">
              <w:rPr>
                <w:rFonts w:ascii="Times New Roman" w:hAnsi="Times New Roman"/>
                <w:sz w:val="16"/>
                <w:szCs w:val="16"/>
              </w:rPr>
              <w:t>Názov, identifikačné číslo (ak je stanovené vo vnútroštátnych právnych predpisoch), adresa vrátane kódu NUTS, telefónne a faxové číslo, e-mailová a internetová adresa verejného obstarávateľa a, ak sú tieto informácie odlišné, príslušné údaje o útvare, od ktorého je možné získať ďalšie informácie.</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2.</w:t>
            </w:r>
            <w:r w:rsidRPr="00D40401" w:rsidR="00D40401">
              <w:rPr>
                <w:rFonts w:ascii="Times New Roman" w:hAnsi="Times New Roman"/>
                <w:sz w:val="16"/>
                <w:szCs w:val="16"/>
              </w:rPr>
              <w:t xml:space="preserve"> </w:t>
            </w:r>
            <w:r w:rsidRPr="00D40401">
              <w:rPr>
                <w:rFonts w:ascii="Times New Roman" w:hAnsi="Times New Roman"/>
                <w:sz w:val="16"/>
                <w:szCs w:val="16"/>
              </w:rPr>
              <w:t>E-mailová alebo internetová adresa, na ktorej budú bezplatne dostupné súťažné podklady na neobmedzený a úplný priamy prístup.</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Ak nie je bezplatný neobmedzený a úplný priamy prístup z dôvodov uvedených v článku 53 ods. 1 druhom a treťom pododseku dostupný, informácie o tom, ako sa možno dostať k súťažným podkladom.</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3.</w:t>
            </w:r>
            <w:r w:rsidRPr="00D40401" w:rsidR="001A00CF">
              <w:rPr>
                <w:rFonts w:ascii="Times New Roman" w:hAnsi="Times New Roman"/>
                <w:sz w:val="16"/>
                <w:szCs w:val="16"/>
              </w:rPr>
              <w:t xml:space="preserve"> </w:t>
            </w:r>
            <w:r w:rsidRPr="00D40401">
              <w:rPr>
                <w:rFonts w:ascii="Times New Roman" w:hAnsi="Times New Roman"/>
                <w:sz w:val="16"/>
                <w:szCs w:val="16"/>
              </w:rPr>
              <w:t>Druh verejného obstarávateľa a hlavný predmet jeho činnosti.</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4.</w:t>
            </w:r>
            <w:r w:rsidRPr="00D40401" w:rsidR="001A00CF">
              <w:rPr>
                <w:rFonts w:ascii="Times New Roman" w:hAnsi="Times New Roman"/>
                <w:sz w:val="16"/>
                <w:szCs w:val="16"/>
              </w:rPr>
              <w:t xml:space="preserve"> </w:t>
            </w:r>
            <w:r w:rsidRPr="00D40401">
              <w:rPr>
                <w:rFonts w:ascii="Times New Roman" w:hAnsi="Times New Roman"/>
                <w:sz w:val="16"/>
                <w:szCs w:val="16"/>
              </w:rPr>
              <w:t>Keď to prichádza do úvahy, informácie o tom, či je verejný obstarávateľ centrálnou obstarávacou organizáciou alebo či sa používa akákoľvek iná forma spoločného obstarávania.</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5.</w:t>
            </w:r>
            <w:r w:rsidRPr="00D40401" w:rsidR="001A00CF">
              <w:rPr>
                <w:rFonts w:ascii="Times New Roman" w:hAnsi="Times New Roman"/>
                <w:sz w:val="16"/>
                <w:szCs w:val="16"/>
              </w:rPr>
              <w:t xml:space="preserve"> </w:t>
            </w:r>
            <w:r w:rsidRPr="00D40401">
              <w:rPr>
                <w:rFonts w:ascii="Times New Roman" w:hAnsi="Times New Roman"/>
                <w:sz w:val="16"/>
                <w:szCs w:val="16"/>
              </w:rPr>
              <w:t>Kódy CPV. Ak je zákazka rozdelená na viacero častí, táto informácia sa poskytne pre každú časť.</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6.</w:t>
            </w:r>
            <w:r w:rsidRPr="00D40401" w:rsidR="001A00CF">
              <w:rPr>
                <w:rFonts w:ascii="Times New Roman" w:hAnsi="Times New Roman"/>
                <w:sz w:val="16"/>
                <w:szCs w:val="16"/>
              </w:rPr>
              <w:t xml:space="preserve"> </w:t>
            </w:r>
            <w:r w:rsidRPr="00D40401">
              <w:rPr>
                <w:rFonts w:ascii="Times New Roman" w:hAnsi="Times New Roman"/>
                <w:sz w:val="16"/>
                <w:szCs w:val="16"/>
              </w:rPr>
              <w:t>Kód NUTS hlavného miesta uskutočnenia stavebných prác v prípade zákaziek na uskutočnenie stavebných prác alebo kód NUTS hlavného miesta dodania alebo poskytnutia v prípade zákaziek na dodanie tovaru a poskytnutie služieb. Ak je zákazka rozdelená na viacero častí, táto informácia sa poskytne pre každú časť.</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7.</w:t>
            </w:r>
            <w:r w:rsidRPr="00D40401" w:rsidR="001A00CF">
              <w:rPr>
                <w:rFonts w:ascii="Times New Roman" w:hAnsi="Times New Roman"/>
                <w:sz w:val="16"/>
                <w:szCs w:val="16"/>
              </w:rPr>
              <w:t xml:space="preserve"> </w:t>
            </w:r>
            <w:r w:rsidRPr="00D40401">
              <w:rPr>
                <w:rFonts w:ascii="Times New Roman" w:hAnsi="Times New Roman"/>
                <w:sz w:val="16"/>
                <w:szCs w:val="16"/>
              </w:rPr>
              <w:t>Opis obstarávania: povaha a rozsah prác, povaha a množstvo alebo hodnota dodaní tovaru, povaha a rozsah služieb. Ak je zákazka rozdelená na viacero častí, táto informácia sa poskytne pre každú časť. Opis všetkých možností, keď to prichádza do úvahy.</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8.</w:t>
            </w:r>
            <w:r w:rsidRPr="004B1897" w:rsidR="00CE10AA">
              <w:rPr>
                <w:rFonts w:ascii="Times New Roman" w:hAnsi="Times New Roman"/>
                <w:sz w:val="16"/>
                <w:szCs w:val="16"/>
              </w:rPr>
              <w:t xml:space="preserve"> </w:t>
            </w:r>
            <w:r w:rsidRPr="004B1897">
              <w:rPr>
                <w:rFonts w:ascii="Times New Roman" w:hAnsi="Times New Roman"/>
                <w:sz w:val="16"/>
                <w:szCs w:val="16"/>
              </w:rPr>
              <w:t>Predpokladané celkové poradie podľa rozsahu zákazky/zákaziek; ak je zákazka rozdelená na časti, táto informácia sa poskytne za každú časť.</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9.</w:t>
            </w:r>
            <w:r w:rsidRPr="00D40401" w:rsidR="00CE10AA">
              <w:rPr>
                <w:rFonts w:ascii="Times New Roman" w:hAnsi="Times New Roman"/>
                <w:sz w:val="16"/>
                <w:szCs w:val="16"/>
              </w:rPr>
              <w:t xml:space="preserve"> </w:t>
            </w:r>
            <w:r w:rsidRPr="00D40401">
              <w:rPr>
                <w:rFonts w:ascii="Times New Roman" w:hAnsi="Times New Roman"/>
                <w:sz w:val="16"/>
                <w:szCs w:val="16"/>
              </w:rPr>
              <w:t>Povolenie alebo zákaz variantných riešení.</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10.</w:t>
            </w:r>
            <w:r w:rsidRPr="00D40401" w:rsidR="00CE10AA">
              <w:rPr>
                <w:rFonts w:ascii="Times New Roman" w:hAnsi="Times New Roman"/>
                <w:sz w:val="16"/>
                <w:szCs w:val="16"/>
              </w:rPr>
              <w:t xml:space="preserve"> </w:t>
            </w:r>
            <w:r w:rsidRPr="00D40401">
              <w:rPr>
                <w:rFonts w:ascii="Times New Roman" w:hAnsi="Times New Roman"/>
                <w:sz w:val="16"/>
                <w:szCs w:val="16"/>
              </w:rPr>
              <w:t>Časový rámec dodania alebo poskytnutia tovaru, prác alebo služieb a, pokiaľ je to možné, trvanie zákazky.</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a)</w:t>
            </w:r>
            <w:r w:rsidRPr="00D40401" w:rsidR="00CE10AA">
              <w:rPr>
                <w:rFonts w:ascii="Times New Roman" w:hAnsi="Times New Roman"/>
                <w:sz w:val="16"/>
                <w:szCs w:val="16"/>
              </w:rPr>
              <w:t xml:space="preserve"> </w:t>
            </w:r>
            <w:r w:rsidRPr="00D40401">
              <w:rPr>
                <w:rFonts w:ascii="Times New Roman" w:hAnsi="Times New Roman"/>
                <w:sz w:val="16"/>
                <w:szCs w:val="16"/>
              </w:rPr>
              <w:t>V prípade rámcovej dohody uvedenie plánovaného trvania rámcovej dohody, pričom sa prípadne uvedú dôvody každého trvania dlhšieho ako štyri roky. Pokiaľ je to možné, uvedenie hodnoty alebo poradia podľa rozsahu a frekvencie zadávaných zákaziek, počet a prípadne navrhovaný maximálny počet zúčastnených hospodárskych subjektov;</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b)</w:t>
            </w:r>
            <w:r w:rsidRPr="00D40401" w:rsidR="00CE10AA">
              <w:rPr>
                <w:rFonts w:ascii="Times New Roman" w:hAnsi="Times New Roman"/>
                <w:sz w:val="16"/>
                <w:szCs w:val="16"/>
              </w:rPr>
              <w:t xml:space="preserve"> </w:t>
            </w:r>
            <w:r w:rsidRPr="00D40401">
              <w:rPr>
                <w:rFonts w:ascii="Times New Roman" w:hAnsi="Times New Roman"/>
                <w:sz w:val="16"/>
                <w:szCs w:val="16"/>
              </w:rPr>
              <w:t>V prípade dynamického nákupného systému informácie o plánovanom trvaní uvedeného systému; pokiaľ je to možné, údaj o hodnote alebo poradí podľa rozsahu a frekvencii zadávaných zákaziek.</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11.</w:t>
            </w:r>
            <w:r w:rsidRPr="00D40401" w:rsidR="00CE10AA">
              <w:rPr>
                <w:rFonts w:ascii="Times New Roman" w:hAnsi="Times New Roman"/>
                <w:sz w:val="16"/>
                <w:szCs w:val="16"/>
              </w:rPr>
              <w:t xml:space="preserve"> </w:t>
            </w:r>
            <w:r w:rsidRPr="00D40401">
              <w:rPr>
                <w:rFonts w:ascii="Times New Roman" w:hAnsi="Times New Roman"/>
                <w:sz w:val="16"/>
                <w:szCs w:val="16"/>
              </w:rPr>
              <w:t>Podmienky účasti vrátane:</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a)</w:t>
            </w:r>
            <w:r w:rsidRPr="004B1897" w:rsidR="00CE10AA">
              <w:rPr>
                <w:rFonts w:ascii="Times New Roman" w:hAnsi="Times New Roman"/>
                <w:sz w:val="16"/>
                <w:szCs w:val="16"/>
              </w:rPr>
              <w:t xml:space="preserve"> </w:t>
            </w:r>
            <w:r w:rsidRPr="004B1897">
              <w:rPr>
                <w:rFonts w:ascii="Times New Roman" w:hAnsi="Times New Roman"/>
                <w:sz w:val="16"/>
                <w:szCs w:val="16"/>
              </w:rPr>
              <w:t>keď to prichádza do úvahy, informácie o tom, či je verejná zákazka vyhradená pre chránené dielne, alebo či je jej realizácia vyhradená v rámci programov chránených pracovných miest;</w:t>
            </w:r>
          </w:p>
          <w:p w:rsidR="00DF73C0" w:rsidRPr="00D40401" w:rsidP="00DF73C0">
            <w:pPr>
              <w:bidi w:val="0"/>
              <w:jc w:val="both"/>
              <w:rPr>
                <w:rFonts w:ascii="Times New Roman" w:hAnsi="Times New Roman"/>
                <w:sz w:val="16"/>
                <w:szCs w:val="16"/>
              </w:rPr>
            </w:pPr>
            <w:r w:rsidRPr="00D40401">
              <w:rPr>
                <w:rFonts w:ascii="Times New Roman" w:hAnsi="Times New Roman"/>
                <w:sz w:val="16"/>
                <w:szCs w:val="16"/>
              </w:rPr>
              <w:t>b)</w:t>
            </w:r>
            <w:r w:rsidRPr="00D40401" w:rsidR="00CE10AA">
              <w:rPr>
                <w:rFonts w:ascii="Times New Roman" w:hAnsi="Times New Roman"/>
                <w:sz w:val="16"/>
                <w:szCs w:val="16"/>
              </w:rPr>
              <w:t xml:space="preserve"> </w:t>
            </w:r>
            <w:r w:rsidRPr="00D40401">
              <w:rPr>
                <w:rFonts w:ascii="Times New Roman" w:hAnsi="Times New Roman"/>
                <w:sz w:val="16"/>
                <w:szCs w:val="16"/>
              </w:rPr>
              <w:t>v prípade potreby informácie o tom, či je poskytnutie služby podľa zákona, iného právneho predpisu alebo správneho opatrenia vyhradené pre určité povolanie; odkaz na príslušný zákon, iný právny predpis alebo správne opatrenie;</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c)</w:t>
            </w:r>
            <w:r w:rsidRPr="00F95FD1" w:rsidR="00CE10AA">
              <w:rPr>
                <w:rFonts w:ascii="Times New Roman" w:hAnsi="Times New Roman"/>
                <w:sz w:val="16"/>
                <w:szCs w:val="16"/>
              </w:rPr>
              <w:t xml:space="preserve"> </w:t>
            </w:r>
            <w:r w:rsidRPr="00F95FD1">
              <w:rPr>
                <w:rFonts w:ascii="Times New Roman" w:hAnsi="Times New Roman"/>
                <w:sz w:val="16"/>
                <w:szCs w:val="16"/>
              </w:rPr>
              <w:t>zoznamu a stručného opisu kritérií týkajúcich sa personálnej situácie hospodárskych subjektov, ktorá môže viesť k ich vylúčeniu, a zoznamu a stručného opisu podmienok účasti; minimálnej (minimálnych) úrovne (úrovní) noriem, ktoré by sa mohli vyžadovať; údaje o tom, ktoré informácie sa požadujú (vlastné vyhlásenia, dokumenty).</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12.</w:t>
            </w:r>
            <w:r w:rsidRPr="00F95FD1" w:rsidR="00CE10AA">
              <w:rPr>
                <w:rFonts w:ascii="Times New Roman" w:hAnsi="Times New Roman"/>
                <w:sz w:val="16"/>
                <w:szCs w:val="16"/>
              </w:rPr>
              <w:t xml:space="preserve"> </w:t>
            </w:r>
            <w:r w:rsidRPr="00F95FD1">
              <w:rPr>
                <w:rFonts w:ascii="Times New Roman" w:hAnsi="Times New Roman"/>
                <w:sz w:val="16"/>
                <w:szCs w:val="16"/>
              </w:rPr>
              <w:t>Druh postupu zadávania zákazky; keď to prichádza do úvahy, dôvody použitia zrýchleného postupu (pri verejnej súťaži a užšej súťaži a rokovacích konaniach).</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13.</w:t>
            </w:r>
            <w:r w:rsidRPr="00F95FD1" w:rsidR="00CE10AA">
              <w:rPr>
                <w:rFonts w:ascii="Times New Roman" w:hAnsi="Times New Roman"/>
                <w:sz w:val="16"/>
                <w:szCs w:val="16"/>
              </w:rPr>
              <w:t xml:space="preserve"> </w:t>
            </w:r>
            <w:r w:rsidRPr="00F95FD1">
              <w:rPr>
                <w:rFonts w:ascii="Times New Roman" w:hAnsi="Times New Roman"/>
                <w:sz w:val="16"/>
                <w:szCs w:val="16"/>
              </w:rPr>
              <w:t>Keď to prichádza do úvahy, informácie o tom, či:</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a)</w:t>
            </w:r>
            <w:r w:rsidRPr="00F95FD1" w:rsidR="00CE10AA">
              <w:rPr>
                <w:rFonts w:ascii="Times New Roman" w:hAnsi="Times New Roman"/>
                <w:sz w:val="16"/>
                <w:szCs w:val="16"/>
              </w:rPr>
              <w:t xml:space="preserve"> </w:t>
            </w:r>
            <w:r w:rsidRPr="00F95FD1">
              <w:rPr>
                <w:rFonts w:ascii="Times New Roman" w:hAnsi="Times New Roman"/>
                <w:sz w:val="16"/>
                <w:szCs w:val="16"/>
              </w:rPr>
              <w:t>sa uplatňuje rámcová dohoda;</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b)</w:t>
            </w:r>
            <w:r w:rsidRPr="00F95FD1" w:rsidR="00CE10AA">
              <w:rPr>
                <w:rFonts w:ascii="Times New Roman" w:hAnsi="Times New Roman"/>
                <w:sz w:val="16"/>
                <w:szCs w:val="16"/>
              </w:rPr>
              <w:t xml:space="preserve"> </w:t>
            </w:r>
            <w:r w:rsidRPr="00F95FD1">
              <w:rPr>
                <w:rFonts w:ascii="Times New Roman" w:hAnsi="Times New Roman"/>
                <w:sz w:val="16"/>
                <w:szCs w:val="16"/>
              </w:rPr>
              <w:t>sa uplatňuje dynamický nákupný systém;</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c)</w:t>
            </w:r>
            <w:r w:rsidRPr="00F95FD1" w:rsidR="00CE10AA">
              <w:rPr>
                <w:rFonts w:ascii="Times New Roman" w:hAnsi="Times New Roman"/>
                <w:sz w:val="16"/>
                <w:szCs w:val="16"/>
              </w:rPr>
              <w:t xml:space="preserve"> </w:t>
            </w:r>
            <w:r w:rsidRPr="00F95FD1">
              <w:rPr>
                <w:rFonts w:ascii="Times New Roman" w:hAnsi="Times New Roman"/>
                <w:sz w:val="16"/>
                <w:szCs w:val="16"/>
              </w:rPr>
              <w:t>sa uplatňuje elektronická aukcia (v prípade verejnej súťaže alebo užšej súťaže alebo rokovacieho konania).</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14.</w:t>
            </w:r>
            <w:r w:rsidRPr="00F95FD1" w:rsidR="00D40401">
              <w:rPr>
                <w:rFonts w:ascii="Times New Roman" w:hAnsi="Times New Roman"/>
                <w:sz w:val="16"/>
                <w:szCs w:val="16"/>
              </w:rPr>
              <w:t xml:space="preserve"> </w:t>
            </w:r>
            <w:r w:rsidRPr="00F95FD1">
              <w:rPr>
                <w:rFonts w:ascii="Times New Roman" w:hAnsi="Times New Roman"/>
                <w:sz w:val="16"/>
                <w:szCs w:val="16"/>
              </w:rPr>
              <w:t>Pri zákazkách, ktoré sú rozdelené na menšie časti, uvedenie možnosti predložiť ponuku na jednu, niekoľko alebo na všetky časti; uvedenie všetkých možných obmedzení počtu častí, ktoré sa môžu zadať ktorémukoľvek uchádzačovi. Ak zákazka nie je rozdelená na časti, uvedú sa dôvody tejto skutočnosti, ak tieto informácie neposkytuje individuálna správa.</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15.</w:t>
            </w:r>
            <w:r w:rsidRPr="00F95FD1" w:rsidR="00D40401">
              <w:rPr>
                <w:rFonts w:ascii="Times New Roman" w:hAnsi="Times New Roman"/>
                <w:sz w:val="16"/>
                <w:szCs w:val="16"/>
              </w:rPr>
              <w:t xml:space="preserve"> </w:t>
            </w:r>
            <w:r w:rsidRPr="00F95FD1">
              <w:rPr>
                <w:rFonts w:ascii="Times New Roman" w:hAnsi="Times New Roman"/>
                <w:sz w:val="16"/>
                <w:szCs w:val="16"/>
              </w:rPr>
              <w:t>V prípade užšej súťaže, rokovacieho konania, súťažného dialógu alebo inovatívneho partnerstva, ak sa má využiť možnosť znížiť počet záujemcov, ktorí budú vyzvaní, aby predložili ponuky, zúčastnili sa dialógu alebo rokovaní: minimálny a, keď to prichádza do úvahy, aj navrhovaný maximálny počet záujemcov a objektívne kritériá, ktoré sa použijú na výber príslušných záujemcov.</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16.</w:t>
            </w:r>
            <w:r w:rsidRPr="00F95FD1" w:rsidR="00D40401">
              <w:rPr>
                <w:rFonts w:ascii="Times New Roman" w:hAnsi="Times New Roman"/>
                <w:sz w:val="16"/>
                <w:szCs w:val="16"/>
              </w:rPr>
              <w:t xml:space="preserve"> </w:t>
            </w:r>
            <w:r w:rsidRPr="00F95FD1">
              <w:rPr>
                <w:rFonts w:ascii="Times New Roman" w:hAnsi="Times New Roman"/>
                <w:sz w:val="16"/>
                <w:szCs w:val="16"/>
              </w:rPr>
              <w:t>V prípade rokovacieho konania, súťažného dialógu alebo inovatívneho partnerstva informácie, keď to prichádza do úvahy, o použití etapového konania s cieľom postupne znížiť počet riešení, ktoré sa majú prediskutovať, alebo ponúk, o ktorých sa má rokovať.</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17.</w:t>
            </w:r>
            <w:r w:rsidRPr="00F95FD1" w:rsidR="00D40401">
              <w:rPr>
                <w:rFonts w:ascii="Times New Roman" w:hAnsi="Times New Roman"/>
                <w:sz w:val="16"/>
                <w:szCs w:val="16"/>
              </w:rPr>
              <w:t xml:space="preserve"> </w:t>
            </w:r>
            <w:r w:rsidRPr="00F95FD1">
              <w:rPr>
                <w:rFonts w:ascii="Times New Roman" w:hAnsi="Times New Roman"/>
                <w:sz w:val="16"/>
                <w:szCs w:val="16"/>
              </w:rPr>
              <w:t>Keď to prichádza do úvahy, konkrétne podmienky, ktorým plnenie zákazky podlieha.</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18.</w:t>
            </w:r>
            <w:r w:rsidRPr="00F95FD1" w:rsidR="00D40401">
              <w:rPr>
                <w:rFonts w:ascii="Times New Roman" w:hAnsi="Times New Roman"/>
                <w:sz w:val="16"/>
                <w:szCs w:val="16"/>
              </w:rPr>
              <w:t xml:space="preserve"> </w:t>
            </w:r>
            <w:r w:rsidRPr="00F95FD1">
              <w:rPr>
                <w:rFonts w:ascii="Times New Roman" w:hAnsi="Times New Roman"/>
                <w:sz w:val="16"/>
                <w:szCs w:val="16"/>
              </w:rPr>
              <w:t>Kritériá, ktoré sa použijú na zadanie zákazky alebo zákaziek. Okrem prípadu, keď je ekonomicky najvýhodnejšia ponuka určená len na základe ceny, sa kritériá predstavujúce ekonomicky najvýhodnejšiu ponuku, ako aj ich váha, uvedú, ak nie sú uvedené v špecifikáciách alebo pri súťažnom dialógu v informatívnom dokumente.</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19.</w:t>
            </w:r>
            <w:r w:rsidRPr="00F95FD1" w:rsidR="00D40401">
              <w:rPr>
                <w:rFonts w:ascii="Times New Roman" w:hAnsi="Times New Roman"/>
                <w:sz w:val="16"/>
                <w:szCs w:val="16"/>
              </w:rPr>
              <w:t xml:space="preserve"> </w:t>
            </w:r>
            <w:r w:rsidRPr="00F95FD1">
              <w:rPr>
                <w:rFonts w:ascii="Times New Roman" w:hAnsi="Times New Roman"/>
                <w:sz w:val="16"/>
                <w:szCs w:val="16"/>
              </w:rPr>
              <w:t>Lehota na prijatie ponúk (verejná súťaž) alebo žiadostí o účasť (užšia súťaž alebo rokovacie konania, dynamické nákupné systémy, súťažné dialógy, inovatívne partnerstvá).</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20.</w:t>
            </w:r>
            <w:r w:rsidRPr="00F95FD1" w:rsidR="00D40401">
              <w:rPr>
                <w:rFonts w:ascii="Times New Roman" w:hAnsi="Times New Roman"/>
                <w:sz w:val="16"/>
                <w:szCs w:val="16"/>
              </w:rPr>
              <w:t xml:space="preserve"> </w:t>
            </w:r>
            <w:r w:rsidRPr="00F95FD1">
              <w:rPr>
                <w:rFonts w:ascii="Times New Roman" w:hAnsi="Times New Roman"/>
                <w:sz w:val="16"/>
                <w:szCs w:val="16"/>
              </w:rPr>
              <w:t>Adresa, na ktorú sa zasielajú ponuky alebo žiadosti o účasť.</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21.</w:t>
            </w:r>
            <w:r w:rsidRPr="00F95FD1" w:rsidR="00D40401">
              <w:rPr>
                <w:rFonts w:ascii="Times New Roman" w:hAnsi="Times New Roman"/>
                <w:sz w:val="16"/>
                <w:szCs w:val="16"/>
              </w:rPr>
              <w:t xml:space="preserve"> </w:t>
            </w:r>
            <w:r w:rsidRPr="00F95FD1">
              <w:rPr>
                <w:rFonts w:ascii="Times New Roman" w:hAnsi="Times New Roman"/>
                <w:sz w:val="16"/>
                <w:szCs w:val="16"/>
              </w:rPr>
              <w:t>V prípade verejnej súťaže:</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a)</w:t>
            </w:r>
            <w:r w:rsidRPr="00F95FD1" w:rsidR="00D40401">
              <w:rPr>
                <w:rFonts w:ascii="Times New Roman" w:hAnsi="Times New Roman"/>
                <w:sz w:val="16"/>
                <w:szCs w:val="16"/>
              </w:rPr>
              <w:t xml:space="preserve"> </w:t>
            </w:r>
            <w:r w:rsidRPr="00F95FD1">
              <w:rPr>
                <w:rFonts w:ascii="Times New Roman" w:hAnsi="Times New Roman"/>
                <w:sz w:val="16"/>
                <w:szCs w:val="16"/>
              </w:rPr>
              <w:t>časový rámec, počas ktorého uchádzač musí zachovať svoju ponuku;</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b)</w:t>
            </w:r>
            <w:r w:rsidRPr="00F95FD1" w:rsidR="00D40401">
              <w:rPr>
                <w:rFonts w:ascii="Times New Roman" w:hAnsi="Times New Roman"/>
                <w:sz w:val="16"/>
                <w:szCs w:val="16"/>
              </w:rPr>
              <w:t xml:space="preserve"> </w:t>
            </w:r>
            <w:r w:rsidRPr="00F95FD1">
              <w:rPr>
                <w:rFonts w:ascii="Times New Roman" w:hAnsi="Times New Roman"/>
                <w:sz w:val="16"/>
                <w:szCs w:val="16"/>
              </w:rPr>
              <w:t>dátum, čas a miesto otvorenia ponúk;</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c)</w:t>
            </w:r>
            <w:r w:rsidRPr="00F95FD1" w:rsidR="00D40401">
              <w:rPr>
                <w:rFonts w:ascii="Times New Roman" w:hAnsi="Times New Roman"/>
                <w:sz w:val="16"/>
                <w:szCs w:val="16"/>
              </w:rPr>
              <w:t xml:space="preserve"> </w:t>
            </w:r>
            <w:r w:rsidRPr="00F95FD1">
              <w:rPr>
                <w:rFonts w:ascii="Times New Roman" w:hAnsi="Times New Roman"/>
                <w:sz w:val="16"/>
                <w:szCs w:val="16"/>
              </w:rPr>
              <w:t>osoby oprávnené na to, aby boli prítomné pri takomto otvorení.</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22.</w:t>
            </w:r>
            <w:r w:rsidRPr="00F95FD1" w:rsidR="00D40401">
              <w:rPr>
                <w:rFonts w:ascii="Times New Roman" w:hAnsi="Times New Roman"/>
                <w:sz w:val="16"/>
                <w:szCs w:val="16"/>
              </w:rPr>
              <w:t xml:space="preserve"> </w:t>
            </w:r>
            <w:r w:rsidRPr="00F95FD1">
              <w:rPr>
                <w:rFonts w:ascii="Times New Roman" w:hAnsi="Times New Roman"/>
                <w:sz w:val="16"/>
                <w:szCs w:val="16"/>
              </w:rPr>
              <w:t>Jazyk alebo jazyky, v ktorom/ktorých možno predložiť ponuky alebo žiadosti o účasť.</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23.</w:t>
            </w:r>
            <w:r w:rsidRPr="00F95FD1" w:rsidR="00D40401">
              <w:rPr>
                <w:rFonts w:ascii="Times New Roman" w:hAnsi="Times New Roman"/>
                <w:sz w:val="16"/>
                <w:szCs w:val="16"/>
              </w:rPr>
              <w:t xml:space="preserve"> </w:t>
            </w:r>
            <w:r w:rsidRPr="00F95FD1">
              <w:rPr>
                <w:rFonts w:ascii="Times New Roman" w:hAnsi="Times New Roman"/>
                <w:sz w:val="16"/>
                <w:szCs w:val="16"/>
              </w:rPr>
              <w:t>Keď to prichádza do úvahy, informácie o tom, či:</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a)</w:t>
            </w:r>
            <w:r w:rsidRPr="00F95FD1" w:rsidR="00D40401">
              <w:rPr>
                <w:rFonts w:ascii="Times New Roman" w:hAnsi="Times New Roman"/>
                <w:sz w:val="16"/>
                <w:szCs w:val="16"/>
              </w:rPr>
              <w:t xml:space="preserve"> </w:t>
            </w:r>
            <w:r w:rsidRPr="00F95FD1">
              <w:rPr>
                <w:rFonts w:ascii="Times New Roman" w:hAnsi="Times New Roman"/>
                <w:sz w:val="16"/>
                <w:szCs w:val="16"/>
              </w:rPr>
              <w:t>sa bude prijímať elektronické predkladanie ponúk alebo žiadostí o účasť;</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b)</w:t>
            </w:r>
            <w:r w:rsidRPr="00F95FD1" w:rsidR="00D40401">
              <w:rPr>
                <w:rFonts w:ascii="Times New Roman" w:hAnsi="Times New Roman"/>
                <w:sz w:val="16"/>
                <w:szCs w:val="16"/>
              </w:rPr>
              <w:t xml:space="preserve"> </w:t>
            </w:r>
            <w:r w:rsidRPr="00F95FD1">
              <w:rPr>
                <w:rFonts w:ascii="Times New Roman" w:hAnsi="Times New Roman"/>
                <w:sz w:val="16"/>
                <w:szCs w:val="16"/>
              </w:rPr>
              <w:t>sa bude používať elektronické objednávanie;</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c)</w:t>
            </w:r>
            <w:r w:rsidRPr="00F95FD1" w:rsidR="00D40401">
              <w:rPr>
                <w:rFonts w:ascii="Times New Roman" w:hAnsi="Times New Roman"/>
                <w:sz w:val="16"/>
                <w:szCs w:val="16"/>
              </w:rPr>
              <w:t xml:space="preserve"> </w:t>
            </w:r>
            <w:r w:rsidRPr="00F95FD1">
              <w:rPr>
                <w:rFonts w:ascii="Times New Roman" w:hAnsi="Times New Roman"/>
                <w:sz w:val="16"/>
                <w:szCs w:val="16"/>
              </w:rPr>
              <w:t>sa bude prijímať elektronická fakturácia;</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d)</w:t>
            </w:r>
            <w:r w:rsidRPr="00F95FD1" w:rsidR="00D40401">
              <w:rPr>
                <w:rFonts w:ascii="Times New Roman" w:hAnsi="Times New Roman"/>
                <w:sz w:val="16"/>
                <w:szCs w:val="16"/>
              </w:rPr>
              <w:t xml:space="preserve"> </w:t>
            </w:r>
            <w:r w:rsidRPr="00F95FD1">
              <w:rPr>
                <w:rFonts w:ascii="Times New Roman" w:hAnsi="Times New Roman"/>
                <w:sz w:val="16"/>
                <w:szCs w:val="16"/>
              </w:rPr>
              <w:t>sa budú používať elektronické platby.</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24.</w:t>
            </w:r>
            <w:r w:rsidRPr="00F95FD1" w:rsidR="00D40401">
              <w:rPr>
                <w:rFonts w:ascii="Times New Roman" w:hAnsi="Times New Roman"/>
                <w:sz w:val="16"/>
                <w:szCs w:val="16"/>
              </w:rPr>
              <w:t xml:space="preserve"> </w:t>
            </w:r>
            <w:r w:rsidRPr="00F95FD1">
              <w:rPr>
                <w:rFonts w:ascii="Times New Roman" w:hAnsi="Times New Roman"/>
                <w:sz w:val="16"/>
                <w:szCs w:val="16"/>
              </w:rPr>
              <w:t>Informácie o tom, či zákazka súvisí s projektom a/alebo programom financovaným z prostriedkov Únie.</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25.</w:t>
            </w:r>
            <w:r w:rsidRPr="00F95FD1" w:rsidR="00D40401">
              <w:rPr>
                <w:rFonts w:ascii="Times New Roman" w:hAnsi="Times New Roman"/>
                <w:sz w:val="16"/>
                <w:szCs w:val="16"/>
              </w:rPr>
              <w:t xml:space="preserve"> </w:t>
            </w:r>
            <w:r w:rsidRPr="00F95FD1">
              <w:rPr>
                <w:rFonts w:ascii="Times New Roman" w:hAnsi="Times New Roman"/>
                <w:sz w:val="16"/>
                <w:szCs w:val="16"/>
              </w:rPr>
              <w:t>Názov a adresa inštitúcie zodpovednej za postup preskúmania a prípadne aj za postup mediácie. Presné informácie týkajúce sa lehôt na preskúmanie alebo, v prípade potreby, názov, adresa, telefónne číslo, faxové číslo a e-mailová adresa útvaru, od ktorého je možné získať tieto informácie.</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26.</w:t>
            </w:r>
            <w:r w:rsidRPr="00F95FD1" w:rsidR="00D40401">
              <w:rPr>
                <w:rFonts w:ascii="Times New Roman" w:hAnsi="Times New Roman"/>
                <w:sz w:val="16"/>
                <w:szCs w:val="16"/>
              </w:rPr>
              <w:t xml:space="preserve"> </w:t>
            </w:r>
            <w:r w:rsidRPr="00F95FD1">
              <w:rPr>
                <w:rFonts w:ascii="Times New Roman" w:hAnsi="Times New Roman"/>
                <w:sz w:val="16"/>
                <w:szCs w:val="16"/>
              </w:rPr>
              <w:t>Dátum(-y) predchádzajúcich uverejnení v Úradnom vestníku Európskej únie týkajúcich sa zákazky(-iek) uvedenej(-ých) v tomto oznámení a odkaz(-y) na ne.</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27.</w:t>
            </w:r>
            <w:r w:rsidRPr="00F95FD1" w:rsidR="00D40401">
              <w:rPr>
                <w:rFonts w:ascii="Times New Roman" w:hAnsi="Times New Roman"/>
                <w:sz w:val="16"/>
                <w:szCs w:val="16"/>
              </w:rPr>
              <w:t xml:space="preserve"> </w:t>
            </w:r>
            <w:r w:rsidRPr="00F95FD1">
              <w:rPr>
                <w:rFonts w:ascii="Times New Roman" w:hAnsi="Times New Roman"/>
                <w:sz w:val="16"/>
                <w:szCs w:val="16"/>
              </w:rPr>
              <w:t>V prípade opakujúceho sa obstarávania predpokladaný čas uverejnenia ďalších oznámení.</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28.</w:t>
            </w:r>
            <w:r w:rsidRPr="00F95FD1" w:rsidR="00D40401">
              <w:rPr>
                <w:rFonts w:ascii="Times New Roman" w:hAnsi="Times New Roman"/>
                <w:sz w:val="16"/>
                <w:szCs w:val="16"/>
              </w:rPr>
              <w:t xml:space="preserve"> </w:t>
            </w:r>
            <w:r w:rsidRPr="00F95FD1">
              <w:rPr>
                <w:rFonts w:ascii="Times New Roman" w:hAnsi="Times New Roman"/>
                <w:sz w:val="16"/>
                <w:szCs w:val="16"/>
              </w:rPr>
              <w:t>Dátum odoslania oznámenia.</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29.</w:t>
            </w:r>
            <w:r w:rsidRPr="00F95FD1" w:rsidR="00D40401">
              <w:rPr>
                <w:rFonts w:ascii="Times New Roman" w:hAnsi="Times New Roman"/>
                <w:sz w:val="16"/>
                <w:szCs w:val="16"/>
              </w:rPr>
              <w:t xml:space="preserve"> </w:t>
            </w:r>
            <w:r w:rsidRPr="00F95FD1">
              <w:rPr>
                <w:rFonts w:ascii="Times New Roman" w:hAnsi="Times New Roman"/>
                <w:sz w:val="16"/>
                <w:szCs w:val="16"/>
              </w:rPr>
              <w:t>Informácie o tom, či sa na zákazku vzťahuje GPA.</w:t>
            </w:r>
          </w:p>
          <w:p w:rsidR="00DF73C0" w:rsidRPr="00F95FD1" w:rsidP="00DF73C0">
            <w:pPr>
              <w:bidi w:val="0"/>
              <w:jc w:val="both"/>
              <w:rPr>
                <w:rFonts w:ascii="Times New Roman" w:hAnsi="Times New Roman"/>
                <w:sz w:val="16"/>
                <w:szCs w:val="16"/>
              </w:rPr>
            </w:pPr>
            <w:r w:rsidRPr="00F95FD1">
              <w:rPr>
                <w:rFonts w:ascii="Times New Roman" w:hAnsi="Times New Roman"/>
                <w:sz w:val="16"/>
                <w:szCs w:val="16"/>
              </w:rPr>
              <w:t>30.</w:t>
            </w:r>
            <w:r w:rsidRPr="00F95FD1" w:rsidR="00D40401">
              <w:rPr>
                <w:rFonts w:ascii="Times New Roman" w:hAnsi="Times New Roman"/>
                <w:sz w:val="16"/>
                <w:szCs w:val="16"/>
              </w:rPr>
              <w:t xml:space="preserve"> </w:t>
            </w:r>
            <w:r w:rsidRPr="00F95FD1">
              <w:rPr>
                <w:rFonts w:ascii="Times New Roman" w:hAnsi="Times New Roman"/>
                <w:sz w:val="16"/>
                <w:szCs w:val="16"/>
              </w:rPr>
              <w:t>Všetky ostatné relevantné informácie.</w:t>
            </w:r>
          </w:p>
          <w:p w:rsidR="00DF73C0" w:rsidRPr="00DF73C0" w:rsidP="00DF73C0">
            <w:pPr>
              <w:bidi w:val="0"/>
              <w:jc w:val="both"/>
              <w:rPr>
                <w:rFonts w:ascii="Times New Roman" w:hAnsi="Times New Roman"/>
                <w:color w:val="FF0000"/>
                <w:sz w:val="16"/>
                <w:szCs w:val="16"/>
              </w:rPr>
            </w:pPr>
            <w:r w:rsidRPr="00DF73C0">
              <w:rPr>
                <w:rFonts w:ascii="Times New Roman" w:hAnsi="Times New Roman"/>
                <w:color w:val="FF0000"/>
                <w:sz w:val="16"/>
                <w:szCs w:val="16"/>
              </w:rPr>
              <w:t xml:space="preserve"> </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ČASŤ D</w:t>
            </w:r>
          </w:p>
          <w:p w:rsidR="00DF73C0" w:rsidRPr="004B1897" w:rsidP="00DF73C0">
            <w:pPr>
              <w:bidi w:val="0"/>
              <w:jc w:val="both"/>
              <w:rPr>
                <w:rFonts w:ascii="Times New Roman" w:hAnsi="Times New Roman"/>
                <w:sz w:val="16"/>
                <w:szCs w:val="16"/>
              </w:rPr>
            </w:pP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Informácie, ktoré sa uvádzajú v oznámeniach o výsledku verejného obstarávania (podľa článku 50)</w:t>
            </w:r>
          </w:p>
          <w:p w:rsidR="00DF73C0" w:rsidRPr="00DF73C0" w:rsidP="00DF73C0">
            <w:pPr>
              <w:bidi w:val="0"/>
              <w:jc w:val="both"/>
              <w:rPr>
                <w:rFonts w:ascii="Times New Roman" w:hAnsi="Times New Roman"/>
                <w:color w:val="FF0000"/>
                <w:sz w:val="16"/>
                <w:szCs w:val="16"/>
              </w:rPr>
            </w:pPr>
          </w:p>
          <w:p w:rsidR="00DF73C0" w:rsidRPr="004B1897" w:rsidP="00DF73C0">
            <w:pPr>
              <w:bidi w:val="0"/>
              <w:jc w:val="both"/>
              <w:rPr>
                <w:rFonts w:ascii="Times New Roman" w:hAnsi="Times New Roman"/>
                <w:sz w:val="16"/>
                <w:szCs w:val="16"/>
              </w:rPr>
            </w:pPr>
            <w:r w:rsidRPr="003D2C7F">
              <w:rPr>
                <w:rFonts w:ascii="Times New Roman" w:hAnsi="Times New Roman"/>
                <w:sz w:val="16"/>
                <w:szCs w:val="16"/>
              </w:rPr>
              <w:t>1.</w:t>
            </w:r>
            <w:r w:rsidRPr="003D2C7F" w:rsidR="003D2C7F">
              <w:rPr>
                <w:rFonts w:ascii="Times New Roman" w:hAnsi="Times New Roman"/>
                <w:sz w:val="16"/>
                <w:szCs w:val="16"/>
              </w:rPr>
              <w:t xml:space="preserve"> </w:t>
            </w:r>
            <w:r w:rsidRPr="003D2C7F">
              <w:rPr>
                <w:rFonts w:ascii="Times New Roman" w:hAnsi="Times New Roman"/>
                <w:sz w:val="16"/>
                <w:szCs w:val="16"/>
              </w:rPr>
              <w:t xml:space="preserve">Názov, identifikačné číslo (ak je stanovené vo vnútroštátnych </w:t>
            </w:r>
            <w:r w:rsidRPr="004B1897">
              <w:rPr>
                <w:rFonts w:ascii="Times New Roman" w:hAnsi="Times New Roman"/>
                <w:sz w:val="16"/>
                <w:szCs w:val="16"/>
              </w:rPr>
              <w:t>právnych predpisoch), adresa vrátane kódu NUTS, telefónne a faxové číslo, e-mailová a internetová adresa verejného obstarávateľa a, ak sú tieto informácie odlišné, príslušné údaje o útvare, od ktorého je možné získať ďalšie informácie.</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2.</w:t>
            </w:r>
            <w:r w:rsidRPr="004B1897" w:rsidR="003D2C7F">
              <w:rPr>
                <w:rFonts w:ascii="Times New Roman" w:hAnsi="Times New Roman"/>
                <w:sz w:val="16"/>
                <w:szCs w:val="16"/>
              </w:rPr>
              <w:t xml:space="preserve"> </w:t>
            </w:r>
            <w:r w:rsidRPr="004B1897">
              <w:rPr>
                <w:rFonts w:ascii="Times New Roman" w:hAnsi="Times New Roman"/>
                <w:sz w:val="16"/>
                <w:szCs w:val="16"/>
              </w:rPr>
              <w:t>Druh verejného obstarávateľa a hlavný predmet jeho činnosti.</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3.</w:t>
            </w:r>
            <w:r w:rsidRPr="004B1897" w:rsidR="003D2C7F">
              <w:rPr>
                <w:rFonts w:ascii="Times New Roman" w:hAnsi="Times New Roman"/>
                <w:sz w:val="16"/>
                <w:szCs w:val="16"/>
              </w:rPr>
              <w:t xml:space="preserve"> </w:t>
            </w:r>
            <w:r w:rsidRPr="004B1897">
              <w:rPr>
                <w:rFonts w:ascii="Times New Roman" w:hAnsi="Times New Roman"/>
                <w:sz w:val="16"/>
                <w:szCs w:val="16"/>
              </w:rPr>
              <w:t>Keď to prichádza do úvahy, informácie o tom, či je verejný obstarávateľ centrálnou obstarávacou organizáciou alebo či sa používa akákoľvek iná forma spoločného obstarávania.</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4.</w:t>
            </w:r>
            <w:r w:rsidRPr="004B1897" w:rsidR="003D2C7F">
              <w:rPr>
                <w:rFonts w:ascii="Times New Roman" w:hAnsi="Times New Roman"/>
                <w:sz w:val="16"/>
                <w:szCs w:val="16"/>
              </w:rPr>
              <w:t xml:space="preserve"> </w:t>
            </w:r>
            <w:r w:rsidRPr="004B1897">
              <w:rPr>
                <w:rFonts w:ascii="Times New Roman" w:hAnsi="Times New Roman"/>
                <w:sz w:val="16"/>
                <w:szCs w:val="16"/>
              </w:rPr>
              <w:t>Kódy CPV.</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 xml:space="preserve"> 5.</w:t>
            </w:r>
            <w:r w:rsidRPr="004B1897" w:rsidR="003D2C7F">
              <w:rPr>
                <w:rFonts w:ascii="Times New Roman" w:hAnsi="Times New Roman"/>
                <w:sz w:val="16"/>
                <w:szCs w:val="16"/>
              </w:rPr>
              <w:t xml:space="preserve"> </w:t>
            </w:r>
            <w:r w:rsidRPr="004B1897">
              <w:rPr>
                <w:rFonts w:ascii="Times New Roman" w:hAnsi="Times New Roman"/>
                <w:sz w:val="16"/>
                <w:szCs w:val="16"/>
              </w:rPr>
              <w:t>Kód NUTS hlavného miesta uskutočnenia stavebných prác v prípade zákaziek na uskutočnenie stavebných prác alebo kód NUTS hlavného miesta dodania alebo poskytnutia v prípade zákaziek na dodanie tovaru a poskytnutie služieb.</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 xml:space="preserve"> 6.</w:t>
            </w:r>
            <w:r w:rsidRPr="004B1897" w:rsidR="003D2C7F">
              <w:rPr>
                <w:rFonts w:ascii="Times New Roman" w:hAnsi="Times New Roman"/>
                <w:sz w:val="16"/>
                <w:szCs w:val="16"/>
              </w:rPr>
              <w:t xml:space="preserve"> </w:t>
            </w:r>
            <w:r w:rsidRPr="004B1897">
              <w:rPr>
                <w:rFonts w:ascii="Times New Roman" w:hAnsi="Times New Roman"/>
                <w:sz w:val="16"/>
                <w:szCs w:val="16"/>
              </w:rPr>
              <w:t>Opis obstarávania: povaha a rozsah prác, povaha a množstvo alebo hodnota dodaní tovaru, povaha a rozsah služieb. Ak je zákazka rozdelená na viacero častí, táto informácia sa poskytne pre každú časť. Opis všetkých opcií, keď to prichádza do úvahy.</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7.</w:t>
            </w:r>
            <w:r w:rsidRPr="004B1897" w:rsidR="003D2C7F">
              <w:rPr>
                <w:rFonts w:ascii="Times New Roman" w:hAnsi="Times New Roman"/>
                <w:sz w:val="16"/>
                <w:szCs w:val="16"/>
              </w:rPr>
              <w:t xml:space="preserve"> </w:t>
            </w:r>
            <w:r w:rsidRPr="004B1897">
              <w:rPr>
                <w:rFonts w:ascii="Times New Roman" w:hAnsi="Times New Roman"/>
                <w:sz w:val="16"/>
                <w:szCs w:val="16"/>
              </w:rPr>
              <w:t>Druh postupu zadávania zákazky; v prípade rokovacieho konania bez predchádzajúceho zverejnenia odôvodnenie.</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8.</w:t>
            </w:r>
            <w:r w:rsidRPr="004B1897" w:rsidR="003D2C7F">
              <w:rPr>
                <w:rFonts w:ascii="Times New Roman" w:hAnsi="Times New Roman"/>
                <w:sz w:val="16"/>
                <w:szCs w:val="16"/>
              </w:rPr>
              <w:t xml:space="preserve"> </w:t>
            </w:r>
            <w:r w:rsidRPr="004B1897">
              <w:rPr>
                <w:rFonts w:ascii="Times New Roman" w:hAnsi="Times New Roman"/>
                <w:sz w:val="16"/>
                <w:szCs w:val="16"/>
              </w:rPr>
              <w:t>Keď to prichádza do úvahy, informácie o tom, či:</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a)</w:t>
            </w:r>
            <w:r w:rsidRPr="004B1897" w:rsidR="003D2C7F">
              <w:rPr>
                <w:rFonts w:ascii="Times New Roman" w:hAnsi="Times New Roman"/>
                <w:sz w:val="16"/>
                <w:szCs w:val="16"/>
              </w:rPr>
              <w:t xml:space="preserve"> </w:t>
            </w:r>
            <w:r w:rsidRPr="004B1897">
              <w:rPr>
                <w:rFonts w:ascii="Times New Roman" w:hAnsi="Times New Roman"/>
                <w:sz w:val="16"/>
                <w:szCs w:val="16"/>
              </w:rPr>
              <w:t>sa uplatnila rámcová dohoda,</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b)</w:t>
            </w:r>
            <w:r w:rsidRPr="004B1897" w:rsidR="003D2C7F">
              <w:rPr>
                <w:rFonts w:ascii="Times New Roman" w:hAnsi="Times New Roman"/>
                <w:sz w:val="16"/>
                <w:szCs w:val="16"/>
              </w:rPr>
              <w:t xml:space="preserve"> </w:t>
            </w:r>
            <w:r w:rsidRPr="004B1897">
              <w:rPr>
                <w:rFonts w:ascii="Times New Roman" w:hAnsi="Times New Roman"/>
                <w:sz w:val="16"/>
                <w:szCs w:val="16"/>
              </w:rPr>
              <w:t>sa uplatnil dynamický nákupný systém.</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9.</w:t>
            </w:r>
            <w:r w:rsidRPr="004B1897" w:rsidR="003D2C7F">
              <w:rPr>
                <w:rFonts w:ascii="Times New Roman" w:hAnsi="Times New Roman"/>
                <w:sz w:val="16"/>
                <w:szCs w:val="16"/>
              </w:rPr>
              <w:t xml:space="preserve"> </w:t>
            </w:r>
            <w:r w:rsidRPr="004B1897">
              <w:rPr>
                <w:rFonts w:ascii="Times New Roman" w:hAnsi="Times New Roman"/>
                <w:sz w:val="16"/>
                <w:szCs w:val="16"/>
              </w:rPr>
              <w:t>Kritériá uvedené v článku 67, ktoré sa použili na zadávanie zákazky alebo zákaziek. Keď to prichádza do úvahy, informácie o tom, či sa uplatnila elektronická aukcia (v prípade verejnej súťaže alebo užšej súťaže alebo rokovacieho konania).</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10.</w:t>
            </w:r>
            <w:r w:rsidRPr="004B1897" w:rsidR="003D2C7F">
              <w:rPr>
                <w:rFonts w:ascii="Times New Roman" w:hAnsi="Times New Roman"/>
                <w:sz w:val="16"/>
                <w:szCs w:val="16"/>
              </w:rPr>
              <w:t xml:space="preserve"> </w:t>
            </w:r>
            <w:r w:rsidRPr="004B1897">
              <w:rPr>
                <w:rFonts w:ascii="Times New Roman" w:hAnsi="Times New Roman"/>
                <w:sz w:val="16"/>
                <w:szCs w:val="16"/>
              </w:rPr>
              <w:t>Dátum uzavretia zmluvy/zmlúv alebo rámcovej dohody/dohôd na základe rozhodnutia o zadaní zákazky/zákaziek alebo uzavretí dohody/dohôd.</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11.</w:t>
            </w:r>
            <w:r w:rsidRPr="004B1897" w:rsidR="003D2C7F">
              <w:rPr>
                <w:rFonts w:ascii="Times New Roman" w:hAnsi="Times New Roman"/>
                <w:sz w:val="16"/>
                <w:szCs w:val="16"/>
              </w:rPr>
              <w:t xml:space="preserve"> </w:t>
            </w:r>
            <w:r w:rsidRPr="004B1897">
              <w:rPr>
                <w:rFonts w:ascii="Times New Roman" w:hAnsi="Times New Roman"/>
                <w:sz w:val="16"/>
                <w:szCs w:val="16"/>
              </w:rPr>
              <w:t>Počet ponúk, ktoré sa vzhľadom na každé zadanie prijali, vrátane:</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a)</w:t>
            </w:r>
            <w:r w:rsidRPr="004B1897" w:rsidR="003D2C7F">
              <w:rPr>
                <w:rFonts w:ascii="Times New Roman" w:hAnsi="Times New Roman"/>
                <w:sz w:val="16"/>
                <w:szCs w:val="16"/>
              </w:rPr>
              <w:t xml:space="preserve"> </w:t>
            </w:r>
            <w:r w:rsidRPr="004B1897">
              <w:rPr>
                <w:rFonts w:ascii="Times New Roman" w:hAnsi="Times New Roman"/>
                <w:sz w:val="16"/>
                <w:szCs w:val="16"/>
              </w:rPr>
              <w:t>počtu ponúk prijatých od hospodárskych subjektov, ktoré sú malými a strednými podnikmi;</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b)</w:t>
            </w:r>
            <w:r w:rsidRPr="004B1897" w:rsidR="003D2C7F">
              <w:rPr>
                <w:rFonts w:ascii="Times New Roman" w:hAnsi="Times New Roman"/>
                <w:sz w:val="16"/>
                <w:szCs w:val="16"/>
              </w:rPr>
              <w:t xml:space="preserve"> </w:t>
            </w:r>
            <w:r w:rsidRPr="004B1897">
              <w:rPr>
                <w:rFonts w:ascii="Times New Roman" w:hAnsi="Times New Roman"/>
                <w:sz w:val="16"/>
                <w:szCs w:val="16"/>
              </w:rPr>
              <w:t>počtu ponúk prijatých z iného členského štátu alebo z tretej krajiny;</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c)</w:t>
            </w:r>
            <w:r w:rsidRPr="004B1897" w:rsidR="003D2C7F">
              <w:rPr>
                <w:rFonts w:ascii="Times New Roman" w:hAnsi="Times New Roman"/>
                <w:sz w:val="16"/>
                <w:szCs w:val="16"/>
              </w:rPr>
              <w:t xml:space="preserve"> </w:t>
            </w:r>
            <w:r w:rsidRPr="004B1897">
              <w:rPr>
                <w:rFonts w:ascii="Times New Roman" w:hAnsi="Times New Roman"/>
                <w:sz w:val="16"/>
                <w:szCs w:val="16"/>
              </w:rPr>
              <w:t>počet ponúk prijatých elektronicky.</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12.</w:t>
            </w:r>
            <w:r w:rsidRPr="004B1897" w:rsidR="003D2C7F">
              <w:rPr>
                <w:rFonts w:ascii="Times New Roman" w:hAnsi="Times New Roman"/>
                <w:sz w:val="16"/>
                <w:szCs w:val="16"/>
              </w:rPr>
              <w:t xml:space="preserve"> </w:t>
            </w:r>
            <w:r w:rsidRPr="004B1897">
              <w:rPr>
                <w:rFonts w:ascii="Times New Roman" w:hAnsi="Times New Roman"/>
                <w:sz w:val="16"/>
                <w:szCs w:val="16"/>
              </w:rPr>
              <w:t>Pre každé zadanie názov, adresa vrátane kódu NUTS, telefónne číslo, faxové číslo, e-mailová a internetová adresa úspešného(-ých) uchádzača(-ov) vrátane:</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a)</w:t>
            </w:r>
            <w:r w:rsidRPr="004B1897" w:rsidR="003D2C7F">
              <w:rPr>
                <w:rFonts w:ascii="Times New Roman" w:hAnsi="Times New Roman"/>
                <w:sz w:val="16"/>
                <w:szCs w:val="16"/>
              </w:rPr>
              <w:t xml:space="preserve"> </w:t>
            </w:r>
            <w:r w:rsidRPr="004B1897">
              <w:rPr>
                <w:rFonts w:ascii="Times New Roman" w:hAnsi="Times New Roman"/>
                <w:sz w:val="16"/>
                <w:szCs w:val="16"/>
              </w:rPr>
              <w:t>informácie o tom, či je úspešný uchádzač malým a stredným podnikom;</w:t>
            </w:r>
          </w:p>
          <w:p w:rsidR="00DF73C0" w:rsidRPr="00E21846" w:rsidP="00DF73C0">
            <w:pPr>
              <w:bidi w:val="0"/>
              <w:jc w:val="both"/>
              <w:rPr>
                <w:rFonts w:ascii="Times New Roman" w:hAnsi="Times New Roman"/>
                <w:sz w:val="16"/>
                <w:szCs w:val="16"/>
              </w:rPr>
            </w:pPr>
            <w:r w:rsidRPr="00E21846">
              <w:rPr>
                <w:rFonts w:ascii="Times New Roman" w:hAnsi="Times New Roman"/>
                <w:sz w:val="16"/>
                <w:szCs w:val="16"/>
              </w:rPr>
              <w:t>b)</w:t>
            </w:r>
            <w:r w:rsidRPr="00E21846" w:rsidR="003D2C7F">
              <w:rPr>
                <w:rFonts w:ascii="Times New Roman" w:hAnsi="Times New Roman"/>
                <w:sz w:val="16"/>
                <w:szCs w:val="16"/>
              </w:rPr>
              <w:t xml:space="preserve"> </w:t>
            </w:r>
            <w:r w:rsidRPr="00E21846">
              <w:rPr>
                <w:rFonts w:ascii="Times New Roman" w:hAnsi="Times New Roman"/>
                <w:sz w:val="16"/>
                <w:szCs w:val="16"/>
              </w:rPr>
              <w:t>informácie o tom, či bola zákazka zadaná skupine hospodárskych subjektov (spoločný podnik, konzorcium alebo iná forma).</w:t>
            </w:r>
          </w:p>
          <w:p w:rsidR="00DF73C0" w:rsidRPr="004B1897" w:rsidP="00DF73C0">
            <w:pPr>
              <w:bidi w:val="0"/>
              <w:jc w:val="both"/>
              <w:rPr>
                <w:rFonts w:ascii="Times New Roman" w:hAnsi="Times New Roman"/>
                <w:sz w:val="16"/>
                <w:szCs w:val="16"/>
              </w:rPr>
            </w:pPr>
            <w:r w:rsidRPr="00E21846">
              <w:rPr>
                <w:rFonts w:ascii="Times New Roman" w:hAnsi="Times New Roman"/>
                <w:sz w:val="16"/>
                <w:szCs w:val="16"/>
              </w:rPr>
              <w:t>13.</w:t>
            </w:r>
            <w:r w:rsidRPr="00E21846" w:rsidR="003D2C7F">
              <w:rPr>
                <w:rFonts w:ascii="Times New Roman" w:hAnsi="Times New Roman"/>
                <w:sz w:val="16"/>
                <w:szCs w:val="16"/>
              </w:rPr>
              <w:t xml:space="preserve"> </w:t>
            </w:r>
            <w:r w:rsidRPr="00E21846">
              <w:rPr>
                <w:rFonts w:ascii="Times New Roman" w:hAnsi="Times New Roman"/>
                <w:sz w:val="16"/>
                <w:szCs w:val="16"/>
              </w:rPr>
              <w:t xml:space="preserve">Hodnota úspešnej ponuky (ponúk) alebo ponuka s najvyššou cenou a </w:t>
            </w:r>
            <w:r w:rsidRPr="004B1897">
              <w:rPr>
                <w:rFonts w:ascii="Times New Roman" w:hAnsi="Times New Roman"/>
                <w:sz w:val="16"/>
                <w:szCs w:val="16"/>
              </w:rPr>
              <w:t>ponuka s najnižšou cenou vzatá do úvahy pri zadávaní zákazky alebo zákaziek.</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14.</w:t>
            </w:r>
            <w:r w:rsidRPr="004B1897" w:rsidR="003D2C7F">
              <w:rPr>
                <w:rFonts w:ascii="Times New Roman" w:hAnsi="Times New Roman"/>
                <w:sz w:val="16"/>
                <w:szCs w:val="16"/>
              </w:rPr>
              <w:t xml:space="preserve"> </w:t>
            </w:r>
            <w:r w:rsidRPr="004B1897">
              <w:rPr>
                <w:rFonts w:ascii="Times New Roman" w:hAnsi="Times New Roman"/>
                <w:sz w:val="16"/>
                <w:szCs w:val="16"/>
              </w:rPr>
              <w:t>Keď to prichádza do úvahy, pre každé zadanie hodnota alebo časť zákazky, ktorá bude pravdepodobne zadaná tretím stranám.</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15.</w:t>
            </w:r>
            <w:r w:rsidRPr="004B1897" w:rsidR="003D2C7F">
              <w:rPr>
                <w:rFonts w:ascii="Times New Roman" w:hAnsi="Times New Roman"/>
                <w:sz w:val="16"/>
                <w:szCs w:val="16"/>
              </w:rPr>
              <w:t xml:space="preserve"> </w:t>
            </w:r>
            <w:r w:rsidRPr="004B1897">
              <w:rPr>
                <w:rFonts w:ascii="Times New Roman" w:hAnsi="Times New Roman"/>
                <w:sz w:val="16"/>
                <w:szCs w:val="16"/>
              </w:rPr>
              <w:t>Informácie o tom, či zákazka súvisí s projektom a/alebo programom financovaným z prostriedkov Únie.</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16.</w:t>
            </w:r>
            <w:r w:rsidRPr="004B1897" w:rsidR="003D2C7F">
              <w:rPr>
                <w:rFonts w:ascii="Times New Roman" w:hAnsi="Times New Roman"/>
                <w:sz w:val="16"/>
                <w:szCs w:val="16"/>
              </w:rPr>
              <w:t xml:space="preserve"> </w:t>
            </w:r>
            <w:r w:rsidRPr="004B1897">
              <w:rPr>
                <w:rFonts w:ascii="Times New Roman" w:hAnsi="Times New Roman"/>
                <w:sz w:val="16"/>
                <w:szCs w:val="16"/>
              </w:rPr>
              <w:t>Názov a adresa inštitúcie zodpovednej za postup preskúmania a prípadne aj za postup mediácie. Presné informácie týkajúce sa lehoty na preskúmanie alebo, v prípade potreby, názov, adresa, telefónne číslo, faxové číslo a e-mailová adresa útvaru, od ktorého je možné tieto informácie získať.</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 xml:space="preserve"> 17.</w:t>
            </w:r>
            <w:r w:rsidRPr="004B1897" w:rsidR="003D2C7F">
              <w:rPr>
                <w:rFonts w:ascii="Times New Roman" w:hAnsi="Times New Roman"/>
                <w:sz w:val="16"/>
                <w:szCs w:val="16"/>
              </w:rPr>
              <w:t xml:space="preserve"> </w:t>
            </w:r>
            <w:r w:rsidRPr="004B1897">
              <w:rPr>
                <w:rFonts w:ascii="Times New Roman" w:hAnsi="Times New Roman"/>
                <w:sz w:val="16"/>
                <w:szCs w:val="16"/>
              </w:rPr>
              <w:t>Dátum(-y) predchádzajúcich uverejnení v Úradnom vestníku Európskej únie týkajúcich sa zákazky(-iek) uvedenej(-ých) v tomto oznámení a odkaz(-y) na ne.</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18.</w:t>
            </w:r>
            <w:r w:rsidRPr="004B1897" w:rsidR="003D2C7F">
              <w:rPr>
                <w:rFonts w:ascii="Times New Roman" w:hAnsi="Times New Roman"/>
                <w:sz w:val="16"/>
                <w:szCs w:val="16"/>
              </w:rPr>
              <w:t xml:space="preserve"> </w:t>
            </w:r>
            <w:r w:rsidRPr="004B1897">
              <w:rPr>
                <w:rFonts w:ascii="Times New Roman" w:hAnsi="Times New Roman"/>
                <w:sz w:val="16"/>
                <w:szCs w:val="16"/>
              </w:rPr>
              <w:t>Dátum odoslania oznámenia.</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19.</w:t>
            </w:r>
            <w:r w:rsidRPr="004B1897" w:rsidR="003D2C7F">
              <w:rPr>
                <w:rFonts w:ascii="Times New Roman" w:hAnsi="Times New Roman"/>
                <w:sz w:val="16"/>
                <w:szCs w:val="16"/>
              </w:rPr>
              <w:t xml:space="preserve"> </w:t>
            </w:r>
            <w:r w:rsidRPr="004B1897">
              <w:rPr>
                <w:rFonts w:ascii="Times New Roman" w:hAnsi="Times New Roman"/>
                <w:sz w:val="16"/>
                <w:szCs w:val="16"/>
              </w:rPr>
              <w:t>Všetky ostatné relevantné informácie.</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 xml:space="preserve"> </w:t>
            </w: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ČASŤ E</w:t>
            </w:r>
          </w:p>
          <w:p w:rsidR="00DF73C0" w:rsidRPr="004B1897" w:rsidP="00DF73C0">
            <w:pPr>
              <w:bidi w:val="0"/>
              <w:jc w:val="both"/>
              <w:rPr>
                <w:rFonts w:ascii="Times New Roman" w:hAnsi="Times New Roman"/>
                <w:sz w:val="16"/>
                <w:szCs w:val="16"/>
              </w:rPr>
            </w:pP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 xml:space="preserve">Informácie, ktoré sa uvádzajú v oznámeniach o vyhlásení súťaže návrhov </w:t>
            </w:r>
          </w:p>
          <w:p w:rsidR="00DF73C0" w:rsidRPr="004B1897" w:rsidP="00DF73C0">
            <w:pPr>
              <w:bidi w:val="0"/>
              <w:jc w:val="both"/>
              <w:rPr>
                <w:rFonts w:ascii="Times New Roman" w:hAnsi="Times New Roman"/>
                <w:sz w:val="16"/>
                <w:szCs w:val="16"/>
              </w:rPr>
            </w:pPr>
          </w:p>
          <w:p w:rsidR="00DF73C0" w:rsidRPr="004B1897" w:rsidP="00DF73C0">
            <w:pPr>
              <w:bidi w:val="0"/>
              <w:jc w:val="both"/>
              <w:rPr>
                <w:rFonts w:ascii="Times New Roman" w:hAnsi="Times New Roman"/>
                <w:sz w:val="16"/>
                <w:szCs w:val="16"/>
              </w:rPr>
            </w:pPr>
            <w:r w:rsidRPr="004B1897">
              <w:rPr>
                <w:rFonts w:ascii="Times New Roman" w:hAnsi="Times New Roman"/>
                <w:sz w:val="16"/>
                <w:szCs w:val="16"/>
              </w:rPr>
              <w:t>(podľa článku 79 ods. 1)</w:t>
            </w:r>
          </w:p>
          <w:p w:rsidR="00DF73C0" w:rsidRPr="00DF73C0" w:rsidP="00DF73C0">
            <w:pPr>
              <w:bidi w:val="0"/>
              <w:jc w:val="both"/>
              <w:rPr>
                <w:rFonts w:ascii="Times New Roman" w:hAnsi="Times New Roman"/>
                <w:color w:val="FF0000"/>
                <w:sz w:val="16"/>
                <w:szCs w:val="16"/>
              </w:rPr>
            </w:pP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1.</w:t>
            </w:r>
            <w:r w:rsidRPr="002729E4" w:rsidR="008B749F">
              <w:rPr>
                <w:rFonts w:ascii="Times New Roman" w:hAnsi="Times New Roman"/>
                <w:sz w:val="16"/>
                <w:szCs w:val="16"/>
              </w:rPr>
              <w:t xml:space="preserve"> </w:t>
            </w:r>
            <w:r w:rsidRPr="002729E4">
              <w:rPr>
                <w:rFonts w:ascii="Times New Roman" w:hAnsi="Times New Roman"/>
                <w:sz w:val="16"/>
                <w:szCs w:val="16"/>
              </w:rPr>
              <w:t>Názov, identifikačné číslo (ak je stanovené vo vnútroštátnych právnych predpisoch), adresa vrátane kódu NUTS, telefónne a faxové číslo, e-mailová a internetová adresa verejného obstarávateľa a, ak sú tieto informácie odlišné, príslušné údaje o útvare, od ktorého je možné získať ďalšie informácie.</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2.</w:t>
            </w:r>
            <w:r w:rsidRPr="002729E4" w:rsidR="008B749F">
              <w:rPr>
                <w:rFonts w:ascii="Times New Roman" w:hAnsi="Times New Roman"/>
                <w:sz w:val="16"/>
                <w:szCs w:val="16"/>
              </w:rPr>
              <w:t xml:space="preserve"> </w:t>
            </w:r>
            <w:r w:rsidRPr="002729E4">
              <w:rPr>
                <w:rFonts w:ascii="Times New Roman" w:hAnsi="Times New Roman"/>
                <w:sz w:val="16"/>
                <w:szCs w:val="16"/>
              </w:rPr>
              <w:t>E-mailová alebo internetová adresa, na ktorej budú bezplatne dostupné súťažné podklady na neobmedzený a úplný priamy prístup.</w:t>
            </w:r>
          </w:p>
          <w:p w:rsidR="00DF73C0" w:rsidRPr="002729E4" w:rsidP="00DF73C0">
            <w:pPr>
              <w:bidi w:val="0"/>
              <w:jc w:val="both"/>
              <w:rPr>
                <w:rFonts w:ascii="Times New Roman" w:hAnsi="Times New Roman"/>
                <w:sz w:val="16"/>
                <w:szCs w:val="16"/>
              </w:rPr>
            </w:pP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Ak nie je bezplatný neobmedzený a úplný priamy prístup z dôvodov uvedených v článku 53 ods. 1 druhom a treťom pododseku dostupný, informácie o tom, ako sa možno dostať k súťažným podkladom.</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3.</w:t>
            </w:r>
            <w:r w:rsidRPr="002729E4" w:rsidR="008B749F">
              <w:rPr>
                <w:rFonts w:ascii="Times New Roman" w:hAnsi="Times New Roman"/>
                <w:sz w:val="16"/>
                <w:szCs w:val="16"/>
              </w:rPr>
              <w:t xml:space="preserve"> </w:t>
            </w:r>
            <w:r w:rsidRPr="002729E4">
              <w:rPr>
                <w:rFonts w:ascii="Times New Roman" w:hAnsi="Times New Roman"/>
                <w:sz w:val="16"/>
                <w:szCs w:val="16"/>
              </w:rPr>
              <w:t>Druh verejného obstarávateľa a hlavný predmet jeho činnosti.</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4.</w:t>
            </w:r>
            <w:r w:rsidRPr="002729E4" w:rsidR="008B749F">
              <w:rPr>
                <w:rFonts w:ascii="Times New Roman" w:hAnsi="Times New Roman"/>
                <w:sz w:val="16"/>
                <w:szCs w:val="16"/>
              </w:rPr>
              <w:t xml:space="preserve"> </w:t>
            </w:r>
            <w:r w:rsidRPr="002729E4">
              <w:rPr>
                <w:rFonts w:ascii="Times New Roman" w:hAnsi="Times New Roman"/>
                <w:sz w:val="16"/>
                <w:szCs w:val="16"/>
              </w:rPr>
              <w:t>Ak to prichádza do úvahy, informáciu o tom, či je verejný obstarávateľ centrálnou obstarávacou organizáciou alebo či sa používa akákoľvek iná forma spoločného obstarávania.</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5.</w:t>
            </w:r>
            <w:r w:rsidRPr="002729E4" w:rsidR="008B749F">
              <w:rPr>
                <w:rFonts w:ascii="Times New Roman" w:hAnsi="Times New Roman"/>
                <w:sz w:val="16"/>
                <w:szCs w:val="16"/>
              </w:rPr>
              <w:t xml:space="preserve"> </w:t>
            </w:r>
            <w:r w:rsidRPr="002729E4">
              <w:rPr>
                <w:rFonts w:ascii="Times New Roman" w:hAnsi="Times New Roman"/>
                <w:sz w:val="16"/>
                <w:szCs w:val="16"/>
              </w:rPr>
              <w:t>Kódy CPV; ak je zákazka rozdelená na viacero častí, táto informácia sa poskytne pre každú časť.</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6.</w:t>
            </w:r>
            <w:r w:rsidRPr="002729E4" w:rsidR="008B749F">
              <w:rPr>
                <w:rFonts w:ascii="Times New Roman" w:hAnsi="Times New Roman"/>
                <w:sz w:val="16"/>
                <w:szCs w:val="16"/>
              </w:rPr>
              <w:t xml:space="preserve"> </w:t>
            </w:r>
            <w:r w:rsidRPr="002729E4">
              <w:rPr>
                <w:rFonts w:ascii="Times New Roman" w:hAnsi="Times New Roman"/>
                <w:sz w:val="16"/>
                <w:szCs w:val="16"/>
              </w:rPr>
              <w:t>Opis hlavných charakteristík projektu.</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7.</w:t>
            </w:r>
            <w:r w:rsidRPr="002729E4" w:rsidR="008B749F">
              <w:rPr>
                <w:rFonts w:ascii="Times New Roman" w:hAnsi="Times New Roman"/>
                <w:sz w:val="16"/>
                <w:szCs w:val="16"/>
              </w:rPr>
              <w:t xml:space="preserve"> </w:t>
            </w:r>
            <w:r w:rsidRPr="002729E4">
              <w:rPr>
                <w:rFonts w:ascii="Times New Roman" w:hAnsi="Times New Roman"/>
                <w:sz w:val="16"/>
                <w:szCs w:val="16"/>
              </w:rPr>
              <w:t>Počet a hodnota prípadných cien.</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8.</w:t>
            </w:r>
            <w:r w:rsidRPr="002729E4" w:rsidR="008B749F">
              <w:rPr>
                <w:rFonts w:ascii="Times New Roman" w:hAnsi="Times New Roman"/>
                <w:sz w:val="16"/>
                <w:szCs w:val="16"/>
              </w:rPr>
              <w:t xml:space="preserve"> </w:t>
            </w:r>
            <w:r w:rsidRPr="002729E4">
              <w:rPr>
                <w:rFonts w:ascii="Times New Roman" w:hAnsi="Times New Roman"/>
                <w:sz w:val="16"/>
                <w:szCs w:val="16"/>
              </w:rPr>
              <w:t>Druh súťaže návrhov (verejná alebo užšia).</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9.</w:t>
            </w:r>
            <w:r w:rsidRPr="002729E4" w:rsidR="008B749F">
              <w:rPr>
                <w:rFonts w:ascii="Times New Roman" w:hAnsi="Times New Roman"/>
                <w:sz w:val="16"/>
                <w:szCs w:val="16"/>
              </w:rPr>
              <w:t xml:space="preserve"> </w:t>
            </w:r>
            <w:r w:rsidRPr="002729E4">
              <w:rPr>
                <w:rFonts w:ascii="Times New Roman" w:hAnsi="Times New Roman"/>
                <w:sz w:val="16"/>
                <w:szCs w:val="16"/>
              </w:rPr>
              <w:t>V prípade verejnej súťaže návrhov lehota na predloženie projektov.</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10.</w:t>
            </w:r>
            <w:r w:rsidRPr="002729E4" w:rsidR="008B749F">
              <w:rPr>
                <w:rFonts w:ascii="Times New Roman" w:hAnsi="Times New Roman"/>
                <w:sz w:val="16"/>
                <w:szCs w:val="16"/>
              </w:rPr>
              <w:t xml:space="preserve"> </w:t>
            </w:r>
            <w:r w:rsidRPr="002729E4">
              <w:rPr>
                <w:rFonts w:ascii="Times New Roman" w:hAnsi="Times New Roman"/>
                <w:sz w:val="16"/>
                <w:szCs w:val="16"/>
              </w:rPr>
              <w:t>V prípade užšej súťaže návrhov:</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a)</w:t>
            </w:r>
            <w:r w:rsidRPr="002729E4" w:rsidR="008B749F">
              <w:rPr>
                <w:rFonts w:ascii="Times New Roman" w:hAnsi="Times New Roman"/>
                <w:sz w:val="16"/>
                <w:szCs w:val="16"/>
              </w:rPr>
              <w:t xml:space="preserve"> </w:t>
            </w:r>
            <w:r w:rsidRPr="002729E4">
              <w:rPr>
                <w:rFonts w:ascii="Times New Roman" w:hAnsi="Times New Roman"/>
                <w:sz w:val="16"/>
                <w:szCs w:val="16"/>
              </w:rPr>
              <w:t>počet zvažovaných účastníkov;</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b)</w:t>
            </w:r>
            <w:r w:rsidRPr="002729E4" w:rsidR="008B749F">
              <w:rPr>
                <w:rFonts w:ascii="Times New Roman" w:hAnsi="Times New Roman"/>
                <w:sz w:val="16"/>
                <w:szCs w:val="16"/>
              </w:rPr>
              <w:t xml:space="preserve"> </w:t>
            </w:r>
            <w:r w:rsidRPr="002729E4">
              <w:rPr>
                <w:rFonts w:ascii="Times New Roman" w:hAnsi="Times New Roman"/>
                <w:sz w:val="16"/>
                <w:szCs w:val="16"/>
              </w:rPr>
              <w:t>názvy účastníkov, ktorí už boli prípadne vybraní;</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c)</w:t>
            </w:r>
            <w:r w:rsidRPr="002729E4" w:rsidR="008B749F">
              <w:rPr>
                <w:rFonts w:ascii="Times New Roman" w:hAnsi="Times New Roman"/>
                <w:sz w:val="16"/>
                <w:szCs w:val="16"/>
              </w:rPr>
              <w:t xml:space="preserve"> </w:t>
            </w:r>
            <w:r w:rsidRPr="002729E4">
              <w:rPr>
                <w:rFonts w:ascii="Times New Roman" w:hAnsi="Times New Roman"/>
                <w:sz w:val="16"/>
                <w:szCs w:val="16"/>
              </w:rPr>
              <w:t>kritériá výberu účastníkov;</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d)</w:t>
            </w:r>
            <w:r w:rsidRPr="002729E4" w:rsidR="008B749F">
              <w:rPr>
                <w:rFonts w:ascii="Times New Roman" w:hAnsi="Times New Roman"/>
                <w:sz w:val="16"/>
                <w:szCs w:val="16"/>
              </w:rPr>
              <w:t xml:space="preserve"> l</w:t>
            </w:r>
            <w:r w:rsidRPr="002729E4">
              <w:rPr>
                <w:rFonts w:ascii="Times New Roman" w:hAnsi="Times New Roman"/>
                <w:sz w:val="16"/>
                <w:szCs w:val="16"/>
              </w:rPr>
              <w:t>ehota na predloženie žiadostí o účasť.</w:t>
            </w:r>
          </w:p>
          <w:p w:rsidR="00DF73C0" w:rsidRPr="002729E4" w:rsidP="00DF73C0">
            <w:pPr>
              <w:bidi w:val="0"/>
              <w:jc w:val="both"/>
              <w:rPr>
                <w:rFonts w:ascii="Times New Roman" w:hAnsi="Times New Roman"/>
                <w:sz w:val="16"/>
                <w:szCs w:val="16"/>
              </w:rPr>
            </w:pPr>
            <w:r w:rsidRPr="002729E4" w:rsidR="008B749F">
              <w:rPr>
                <w:rFonts w:ascii="Times New Roman" w:hAnsi="Times New Roman"/>
                <w:sz w:val="16"/>
                <w:szCs w:val="16"/>
              </w:rPr>
              <w:t>1</w:t>
            </w:r>
            <w:r w:rsidRPr="002729E4">
              <w:rPr>
                <w:rFonts w:ascii="Times New Roman" w:hAnsi="Times New Roman"/>
                <w:sz w:val="16"/>
                <w:szCs w:val="16"/>
              </w:rPr>
              <w:t>1.</w:t>
            </w:r>
            <w:r w:rsidRPr="002729E4" w:rsidR="008B749F">
              <w:rPr>
                <w:rFonts w:ascii="Times New Roman" w:hAnsi="Times New Roman"/>
                <w:sz w:val="16"/>
                <w:szCs w:val="16"/>
              </w:rPr>
              <w:t xml:space="preserve"> </w:t>
            </w:r>
            <w:r w:rsidRPr="002729E4">
              <w:rPr>
                <w:rFonts w:ascii="Times New Roman" w:hAnsi="Times New Roman"/>
                <w:sz w:val="16"/>
                <w:szCs w:val="16"/>
              </w:rPr>
              <w:t>Ak to prichádza do úvahy, informáciu o tom, či je účasť vyhradená pre určitú profesiu.</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12.</w:t>
            </w:r>
            <w:r w:rsidRPr="002729E4" w:rsidR="002729E4">
              <w:rPr>
                <w:rFonts w:ascii="Times New Roman" w:hAnsi="Times New Roman"/>
                <w:sz w:val="16"/>
                <w:szCs w:val="16"/>
              </w:rPr>
              <w:t xml:space="preserve"> K</w:t>
            </w:r>
            <w:r w:rsidRPr="002729E4">
              <w:rPr>
                <w:rFonts w:ascii="Times New Roman" w:hAnsi="Times New Roman"/>
                <w:sz w:val="16"/>
                <w:szCs w:val="16"/>
              </w:rPr>
              <w:t>ritériá, ktoré sa uplatnia pri hodnotení projektov.</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13.</w:t>
            </w:r>
            <w:r w:rsidRPr="002729E4" w:rsidR="002729E4">
              <w:rPr>
                <w:rFonts w:ascii="Times New Roman" w:hAnsi="Times New Roman"/>
                <w:sz w:val="16"/>
                <w:szCs w:val="16"/>
              </w:rPr>
              <w:t xml:space="preserve"> </w:t>
            </w:r>
            <w:r w:rsidRPr="002729E4">
              <w:rPr>
                <w:rFonts w:ascii="Times New Roman" w:hAnsi="Times New Roman"/>
                <w:sz w:val="16"/>
                <w:szCs w:val="16"/>
              </w:rPr>
              <w:t>Informáciu o tom, či je rozhodnutie poroty pre verejného obstarávateľa záväzné.</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14.</w:t>
            </w:r>
            <w:r w:rsidRPr="002729E4" w:rsidR="002729E4">
              <w:rPr>
                <w:rFonts w:ascii="Times New Roman" w:hAnsi="Times New Roman"/>
                <w:sz w:val="16"/>
                <w:szCs w:val="16"/>
              </w:rPr>
              <w:t xml:space="preserve"> </w:t>
            </w:r>
            <w:r w:rsidRPr="002729E4">
              <w:rPr>
                <w:rFonts w:ascii="Times New Roman" w:hAnsi="Times New Roman"/>
                <w:sz w:val="16"/>
                <w:szCs w:val="16"/>
              </w:rPr>
              <w:t>Prípadné platby, ktoré majú byť vyplatené všetkým účastníkom.</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15.</w:t>
            </w:r>
            <w:r w:rsidRPr="002729E4" w:rsidR="002729E4">
              <w:rPr>
                <w:rFonts w:ascii="Times New Roman" w:hAnsi="Times New Roman"/>
                <w:sz w:val="16"/>
                <w:szCs w:val="16"/>
              </w:rPr>
              <w:t xml:space="preserve"> </w:t>
            </w:r>
            <w:r w:rsidRPr="002729E4">
              <w:rPr>
                <w:rFonts w:ascii="Times New Roman" w:hAnsi="Times New Roman"/>
                <w:sz w:val="16"/>
                <w:szCs w:val="16"/>
              </w:rPr>
              <w:t>Informáciu o tom, či akékoľvek zákazky, ktoré budú nasledovať po súťaži návrhov, budú alebo nebudú zadané víťazovi alebo víťazom súťaže návrhov.</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16.</w:t>
            </w:r>
            <w:r w:rsidRPr="002729E4" w:rsidR="002729E4">
              <w:rPr>
                <w:rFonts w:ascii="Times New Roman" w:hAnsi="Times New Roman"/>
                <w:sz w:val="16"/>
                <w:szCs w:val="16"/>
              </w:rPr>
              <w:t xml:space="preserve"> </w:t>
            </w:r>
            <w:r w:rsidRPr="002729E4">
              <w:rPr>
                <w:rFonts w:ascii="Times New Roman" w:hAnsi="Times New Roman"/>
                <w:sz w:val="16"/>
                <w:szCs w:val="16"/>
              </w:rPr>
              <w:t>Dátum odoslania oznámenia.</w:t>
            </w:r>
          </w:p>
          <w:p w:rsidR="00DF73C0" w:rsidRPr="002729E4" w:rsidP="00DF73C0">
            <w:pPr>
              <w:bidi w:val="0"/>
              <w:jc w:val="both"/>
              <w:rPr>
                <w:rFonts w:ascii="Times New Roman" w:hAnsi="Times New Roman"/>
                <w:sz w:val="16"/>
                <w:szCs w:val="16"/>
              </w:rPr>
            </w:pPr>
            <w:r w:rsidRPr="002729E4">
              <w:rPr>
                <w:rFonts w:ascii="Times New Roman" w:hAnsi="Times New Roman"/>
                <w:sz w:val="16"/>
                <w:szCs w:val="16"/>
              </w:rPr>
              <w:t>17.</w:t>
            </w:r>
            <w:r w:rsidRPr="002729E4" w:rsidR="002729E4">
              <w:rPr>
                <w:rFonts w:ascii="Times New Roman" w:hAnsi="Times New Roman"/>
                <w:sz w:val="16"/>
                <w:szCs w:val="16"/>
              </w:rPr>
              <w:t xml:space="preserve"> </w:t>
            </w:r>
            <w:r w:rsidRPr="002729E4">
              <w:rPr>
                <w:rFonts w:ascii="Times New Roman" w:hAnsi="Times New Roman"/>
                <w:sz w:val="16"/>
                <w:szCs w:val="16"/>
              </w:rPr>
              <w:t>Všetky ostatné relevantné informácie.</w:t>
            </w:r>
          </w:p>
          <w:p w:rsidR="00DF73C0" w:rsidRPr="00DF73C0" w:rsidP="00DF73C0">
            <w:pPr>
              <w:bidi w:val="0"/>
              <w:jc w:val="both"/>
              <w:rPr>
                <w:rFonts w:ascii="Times New Roman" w:hAnsi="Times New Roman"/>
                <w:color w:val="FF0000"/>
                <w:sz w:val="16"/>
                <w:szCs w:val="16"/>
              </w:rPr>
            </w:pPr>
            <w:r w:rsidRPr="00DF73C0">
              <w:rPr>
                <w:rFonts w:ascii="Times New Roman" w:hAnsi="Times New Roman"/>
                <w:color w:val="FF0000"/>
                <w:sz w:val="16"/>
                <w:szCs w:val="16"/>
              </w:rPr>
              <w:t xml:space="preserve"> </w:t>
            </w:r>
          </w:p>
          <w:p w:rsidR="00DF73C0" w:rsidRPr="00DF73C0" w:rsidP="00DF73C0">
            <w:pPr>
              <w:bidi w:val="0"/>
              <w:jc w:val="both"/>
              <w:rPr>
                <w:rFonts w:ascii="Times New Roman" w:hAnsi="Times New Roman"/>
                <w:color w:val="FF0000"/>
                <w:sz w:val="16"/>
                <w:szCs w:val="16"/>
              </w:rPr>
            </w:pP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ČASŤ F</w:t>
            </w:r>
          </w:p>
          <w:p w:rsidR="00DF73C0" w:rsidRPr="005A3AB6" w:rsidP="00DF73C0">
            <w:pPr>
              <w:bidi w:val="0"/>
              <w:jc w:val="both"/>
              <w:rPr>
                <w:rFonts w:ascii="Times New Roman" w:hAnsi="Times New Roman"/>
                <w:sz w:val="16"/>
                <w:szCs w:val="16"/>
              </w:rPr>
            </w:pP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 xml:space="preserve">Informácie, ktoré sa uvádzajú v oznámeniach o výsledkoch súťaže </w:t>
            </w:r>
          </w:p>
          <w:p w:rsidR="00DF73C0" w:rsidRPr="005A3AB6" w:rsidP="00DF73C0">
            <w:pPr>
              <w:bidi w:val="0"/>
              <w:jc w:val="both"/>
              <w:rPr>
                <w:rFonts w:ascii="Times New Roman" w:hAnsi="Times New Roman"/>
                <w:sz w:val="16"/>
                <w:szCs w:val="16"/>
              </w:rPr>
            </w:pP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(podľa článku 79 ods. 2)</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1.</w:t>
            </w:r>
            <w:r w:rsidRPr="005A3AB6" w:rsidR="005A3AB6">
              <w:rPr>
                <w:rFonts w:ascii="Times New Roman" w:hAnsi="Times New Roman"/>
                <w:sz w:val="16"/>
                <w:szCs w:val="16"/>
              </w:rPr>
              <w:t xml:space="preserve"> </w:t>
            </w:r>
            <w:r w:rsidRPr="005A3AB6">
              <w:rPr>
                <w:rFonts w:ascii="Times New Roman" w:hAnsi="Times New Roman"/>
                <w:sz w:val="16"/>
                <w:szCs w:val="16"/>
              </w:rPr>
              <w:t>Názov, identifikačné číslo (ak je stanovené vo vnútroštátnych právnych predpisoch), adresa vrátane kódu NUTS, telefónne a faxové číslo, e-mailová a internetová adresa verejného obstarávateľa a, ak sú tieto informácie odlišné, príslušné údaje o útvare, od ktorého je možné získať ďalšie informácie.</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 xml:space="preserve"> 2.</w:t>
            </w:r>
            <w:r w:rsidRPr="005A3AB6" w:rsidR="005A3AB6">
              <w:rPr>
                <w:rFonts w:ascii="Times New Roman" w:hAnsi="Times New Roman"/>
                <w:sz w:val="16"/>
                <w:szCs w:val="16"/>
              </w:rPr>
              <w:t xml:space="preserve"> </w:t>
            </w:r>
            <w:r w:rsidRPr="005A3AB6">
              <w:rPr>
                <w:rFonts w:ascii="Times New Roman" w:hAnsi="Times New Roman"/>
                <w:sz w:val="16"/>
                <w:szCs w:val="16"/>
              </w:rPr>
              <w:t>Druh verejného obstarávateľa a hlavný predmet jeho činnosti.</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3.</w:t>
            </w:r>
            <w:r w:rsidRPr="005A3AB6" w:rsidR="005A3AB6">
              <w:rPr>
                <w:rFonts w:ascii="Times New Roman" w:hAnsi="Times New Roman"/>
                <w:sz w:val="16"/>
                <w:szCs w:val="16"/>
              </w:rPr>
              <w:t xml:space="preserve"> </w:t>
            </w:r>
            <w:r w:rsidRPr="005A3AB6">
              <w:rPr>
                <w:rFonts w:ascii="Times New Roman" w:hAnsi="Times New Roman"/>
                <w:sz w:val="16"/>
                <w:szCs w:val="16"/>
              </w:rPr>
              <w:t>Ak to prichádza do úvahy, informáciu o tom, či je verejný obstarávateľ centrálnou obstarávacou organizáciou alebo či sa používa akákoľvek iná forma spoločného obstarávania.</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4.</w:t>
            </w:r>
            <w:r w:rsidRPr="005A3AB6" w:rsidR="005A3AB6">
              <w:rPr>
                <w:rFonts w:ascii="Times New Roman" w:hAnsi="Times New Roman"/>
                <w:sz w:val="16"/>
                <w:szCs w:val="16"/>
              </w:rPr>
              <w:t xml:space="preserve"> </w:t>
            </w:r>
            <w:r w:rsidRPr="005A3AB6">
              <w:rPr>
                <w:rFonts w:ascii="Times New Roman" w:hAnsi="Times New Roman"/>
                <w:sz w:val="16"/>
                <w:szCs w:val="16"/>
              </w:rPr>
              <w:t>Kódy CPV.</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5.</w:t>
            </w:r>
            <w:r w:rsidRPr="005A3AB6" w:rsidR="005A3AB6">
              <w:rPr>
                <w:rFonts w:ascii="Times New Roman" w:hAnsi="Times New Roman"/>
                <w:sz w:val="16"/>
                <w:szCs w:val="16"/>
              </w:rPr>
              <w:t xml:space="preserve"> </w:t>
            </w:r>
            <w:r w:rsidRPr="005A3AB6">
              <w:rPr>
                <w:rFonts w:ascii="Times New Roman" w:hAnsi="Times New Roman"/>
                <w:sz w:val="16"/>
                <w:szCs w:val="16"/>
              </w:rPr>
              <w:t>Opis hlavných charakteristík projektu.</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6.</w:t>
            </w:r>
            <w:r w:rsidRPr="005A3AB6" w:rsidR="005A3AB6">
              <w:rPr>
                <w:rFonts w:ascii="Times New Roman" w:hAnsi="Times New Roman"/>
                <w:sz w:val="16"/>
                <w:szCs w:val="16"/>
              </w:rPr>
              <w:t xml:space="preserve"> </w:t>
            </w:r>
            <w:r w:rsidRPr="005A3AB6">
              <w:rPr>
                <w:rFonts w:ascii="Times New Roman" w:hAnsi="Times New Roman"/>
                <w:sz w:val="16"/>
                <w:szCs w:val="16"/>
              </w:rPr>
              <w:t>Hodnota cien.</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7.</w:t>
            </w:r>
            <w:r w:rsidRPr="005A3AB6" w:rsidR="005A3AB6">
              <w:rPr>
                <w:rFonts w:ascii="Times New Roman" w:hAnsi="Times New Roman"/>
                <w:sz w:val="16"/>
                <w:szCs w:val="16"/>
              </w:rPr>
              <w:t xml:space="preserve"> </w:t>
            </w:r>
            <w:r w:rsidRPr="005A3AB6">
              <w:rPr>
                <w:rFonts w:ascii="Times New Roman" w:hAnsi="Times New Roman"/>
                <w:sz w:val="16"/>
                <w:szCs w:val="16"/>
              </w:rPr>
              <w:t>Druh súťaže návrhov (verejná alebo užšia).</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8.</w:t>
            </w:r>
            <w:r w:rsidRPr="005A3AB6" w:rsidR="005A3AB6">
              <w:rPr>
                <w:rFonts w:ascii="Times New Roman" w:hAnsi="Times New Roman"/>
                <w:sz w:val="16"/>
                <w:szCs w:val="16"/>
              </w:rPr>
              <w:t xml:space="preserve"> </w:t>
            </w:r>
            <w:r w:rsidRPr="005A3AB6">
              <w:rPr>
                <w:rFonts w:ascii="Times New Roman" w:hAnsi="Times New Roman"/>
                <w:sz w:val="16"/>
                <w:szCs w:val="16"/>
              </w:rPr>
              <w:t>Kritériá, ktoré sa uplatnili pri hodnotení projektov.</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9.</w:t>
            </w:r>
            <w:r w:rsidRPr="005A3AB6" w:rsidR="005A3AB6">
              <w:rPr>
                <w:rFonts w:ascii="Times New Roman" w:hAnsi="Times New Roman"/>
                <w:sz w:val="16"/>
                <w:szCs w:val="16"/>
              </w:rPr>
              <w:t xml:space="preserve"> </w:t>
            </w:r>
            <w:r w:rsidRPr="005A3AB6">
              <w:rPr>
                <w:rFonts w:ascii="Times New Roman" w:hAnsi="Times New Roman"/>
                <w:sz w:val="16"/>
                <w:szCs w:val="16"/>
              </w:rPr>
              <w:t>Dátum rozhodnutia poroty.</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10.</w:t>
            </w:r>
            <w:r w:rsidRPr="005A3AB6" w:rsidR="005A3AB6">
              <w:rPr>
                <w:rFonts w:ascii="Times New Roman" w:hAnsi="Times New Roman"/>
                <w:sz w:val="16"/>
                <w:szCs w:val="16"/>
              </w:rPr>
              <w:t xml:space="preserve"> </w:t>
            </w:r>
            <w:r w:rsidRPr="005A3AB6">
              <w:rPr>
                <w:rFonts w:ascii="Times New Roman" w:hAnsi="Times New Roman"/>
                <w:sz w:val="16"/>
                <w:szCs w:val="16"/>
              </w:rPr>
              <w:t>Počet účastníkov.</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a)</w:t>
            </w:r>
            <w:r w:rsidRPr="005A3AB6" w:rsidR="005A3AB6">
              <w:rPr>
                <w:rFonts w:ascii="Times New Roman" w:hAnsi="Times New Roman"/>
                <w:sz w:val="16"/>
                <w:szCs w:val="16"/>
              </w:rPr>
              <w:t xml:space="preserve"> </w:t>
            </w:r>
            <w:r w:rsidRPr="005A3AB6">
              <w:rPr>
                <w:rFonts w:ascii="Times New Roman" w:hAnsi="Times New Roman"/>
                <w:sz w:val="16"/>
                <w:szCs w:val="16"/>
              </w:rPr>
              <w:t>Počet účastníkov, ktorí sú MSP.</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b)</w:t>
            </w:r>
            <w:r w:rsidRPr="005A3AB6" w:rsidR="005A3AB6">
              <w:rPr>
                <w:rFonts w:ascii="Times New Roman" w:hAnsi="Times New Roman"/>
                <w:sz w:val="16"/>
                <w:szCs w:val="16"/>
              </w:rPr>
              <w:t xml:space="preserve"> P</w:t>
            </w:r>
            <w:r w:rsidRPr="005A3AB6">
              <w:rPr>
                <w:rFonts w:ascii="Times New Roman" w:hAnsi="Times New Roman"/>
                <w:sz w:val="16"/>
                <w:szCs w:val="16"/>
              </w:rPr>
              <w:t>očet účastníkov zo zahraničia.</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11.Názov, adresa vrátane kódu NUTS, telefónne a faxové číslo, e-mailová a internetová adresa víťaza(-ov) súťaže a informáciu o tom, či je (sú) víťaz(-i) malým a stredným podnikom (malými a strednými podnikmi).</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12.</w:t>
            </w:r>
            <w:r w:rsidRPr="005A3AB6" w:rsidR="005A3AB6">
              <w:rPr>
                <w:rFonts w:ascii="Times New Roman" w:hAnsi="Times New Roman"/>
                <w:sz w:val="16"/>
                <w:szCs w:val="16"/>
              </w:rPr>
              <w:t xml:space="preserve"> </w:t>
            </w:r>
            <w:r w:rsidRPr="005A3AB6">
              <w:rPr>
                <w:rFonts w:ascii="Times New Roman" w:hAnsi="Times New Roman"/>
                <w:sz w:val="16"/>
                <w:szCs w:val="16"/>
              </w:rPr>
              <w:t>Informácie o tom, či súťaž návrhov súvisí s projektom alebo programom financovanými z prostriedkov Európskej únie.</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 xml:space="preserve"> 13.</w:t>
            </w:r>
            <w:r w:rsidRPr="005A3AB6" w:rsidR="005A3AB6">
              <w:rPr>
                <w:rFonts w:ascii="Times New Roman" w:hAnsi="Times New Roman"/>
                <w:sz w:val="16"/>
                <w:szCs w:val="16"/>
              </w:rPr>
              <w:t xml:space="preserve"> </w:t>
            </w:r>
            <w:r w:rsidRPr="005A3AB6">
              <w:rPr>
                <w:rFonts w:ascii="Times New Roman" w:hAnsi="Times New Roman"/>
                <w:sz w:val="16"/>
                <w:szCs w:val="16"/>
              </w:rPr>
              <w:t>Dátum(-y) predchádzajúcich uverejnení v Úradnom vestníku Európskej únie týkajúcich sa projektu(-ov), na ktorý(-é) sa vzťahuje toto oznámenie, a odkaz(-y) na ne.</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14.</w:t>
            </w:r>
            <w:r w:rsidRPr="005A3AB6" w:rsidR="005A3AB6">
              <w:rPr>
                <w:rFonts w:ascii="Times New Roman" w:hAnsi="Times New Roman"/>
                <w:sz w:val="16"/>
                <w:szCs w:val="16"/>
              </w:rPr>
              <w:t xml:space="preserve"> </w:t>
            </w:r>
            <w:r w:rsidRPr="005A3AB6">
              <w:rPr>
                <w:rFonts w:ascii="Times New Roman" w:hAnsi="Times New Roman"/>
                <w:sz w:val="16"/>
                <w:szCs w:val="16"/>
              </w:rPr>
              <w:t>Dátum odoslania oznámenia.</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15.</w:t>
            </w:r>
            <w:r w:rsidRPr="005A3AB6" w:rsidR="005A3AB6">
              <w:rPr>
                <w:rFonts w:ascii="Times New Roman" w:hAnsi="Times New Roman"/>
                <w:sz w:val="16"/>
                <w:szCs w:val="16"/>
              </w:rPr>
              <w:t xml:space="preserve"> </w:t>
            </w:r>
            <w:r w:rsidRPr="005A3AB6">
              <w:rPr>
                <w:rFonts w:ascii="Times New Roman" w:hAnsi="Times New Roman"/>
                <w:sz w:val="16"/>
                <w:szCs w:val="16"/>
              </w:rPr>
              <w:t>Všetky ostatné relevantné informácie.</w:t>
            </w:r>
          </w:p>
          <w:p w:rsidR="00DF73C0" w:rsidRPr="005A3AB6" w:rsidP="00DF73C0">
            <w:pPr>
              <w:bidi w:val="0"/>
              <w:jc w:val="both"/>
              <w:rPr>
                <w:rFonts w:ascii="Times New Roman" w:hAnsi="Times New Roman"/>
                <w:sz w:val="16"/>
                <w:szCs w:val="16"/>
              </w:rPr>
            </w:pPr>
            <w:r w:rsidRPr="005A3AB6">
              <w:rPr>
                <w:rFonts w:ascii="Times New Roman" w:hAnsi="Times New Roman"/>
                <w:sz w:val="16"/>
                <w:szCs w:val="16"/>
              </w:rPr>
              <w:t xml:space="preserve"> </w:t>
            </w:r>
          </w:p>
          <w:p w:rsidR="00DF73C0" w:rsidRPr="00DF73C0" w:rsidP="00DF73C0">
            <w:pPr>
              <w:bidi w:val="0"/>
              <w:jc w:val="both"/>
              <w:rPr>
                <w:rFonts w:ascii="Times New Roman" w:hAnsi="Times New Roman"/>
                <w:color w:val="FF0000"/>
                <w:sz w:val="16"/>
                <w:szCs w:val="16"/>
              </w:rPr>
            </w:pP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ČASŤ G</w:t>
            </w:r>
          </w:p>
          <w:p w:rsidR="00DF73C0" w:rsidRPr="009A795F" w:rsidP="00DF73C0">
            <w:pPr>
              <w:bidi w:val="0"/>
              <w:jc w:val="both"/>
              <w:rPr>
                <w:rFonts w:ascii="Times New Roman" w:hAnsi="Times New Roman"/>
                <w:sz w:val="16"/>
                <w:szCs w:val="16"/>
              </w:rPr>
            </w:pP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Informácie, ktoré sa uvádzajú v oznámeniach o úpravách zmluvy počas jej platnosti (podľa článku 72 ods. 1)</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1.</w:t>
            </w:r>
            <w:r w:rsidRPr="009A795F" w:rsidR="00B243D7">
              <w:rPr>
                <w:rFonts w:ascii="Times New Roman" w:hAnsi="Times New Roman"/>
                <w:sz w:val="16"/>
                <w:szCs w:val="16"/>
              </w:rPr>
              <w:t xml:space="preserve"> </w:t>
            </w:r>
            <w:r w:rsidRPr="009A795F">
              <w:rPr>
                <w:rFonts w:ascii="Times New Roman" w:hAnsi="Times New Roman"/>
                <w:sz w:val="16"/>
                <w:szCs w:val="16"/>
              </w:rPr>
              <w:t>Názov, identifikačné číslo (ak je stanovené vo vnútroštátnych právnych predpisoch), adresa vrátane kódu NUTS, telefónne a faxové číslo, e-mailová a internetová adresa verejného obstarávateľa a, ak sú tieto informácie odlišné, príslušné údaje o útvare, od ktorého je možné získať ďalšie informácie.</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2.</w:t>
            </w:r>
            <w:r w:rsidRPr="009A795F" w:rsidR="00B243D7">
              <w:rPr>
                <w:rFonts w:ascii="Times New Roman" w:hAnsi="Times New Roman"/>
                <w:sz w:val="16"/>
                <w:szCs w:val="16"/>
              </w:rPr>
              <w:t xml:space="preserve"> </w:t>
            </w:r>
            <w:r w:rsidRPr="009A795F">
              <w:rPr>
                <w:rFonts w:ascii="Times New Roman" w:hAnsi="Times New Roman"/>
                <w:sz w:val="16"/>
                <w:szCs w:val="16"/>
              </w:rPr>
              <w:t>Kódy CPV.</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3.</w:t>
            </w:r>
            <w:r w:rsidRPr="009A795F" w:rsidR="00B243D7">
              <w:rPr>
                <w:rFonts w:ascii="Times New Roman" w:hAnsi="Times New Roman"/>
                <w:sz w:val="16"/>
                <w:szCs w:val="16"/>
              </w:rPr>
              <w:t xml:space="preserve"> </w:t>
            </w:r>
            <w:r w:rsidRPr="009A795F">
              <w:rPr>
                <w:rFonts w:ascii="Times New Roman" w:hAnsi="Times New Roman"/>
                <w:sz w:val="16"/>
                <w:szCs w:val="16"/>
              </w:rPr>
              <w:t>Kód NUTS hlavného miesta uskutočnenia stavebných prác v prípade zákaziek na uskutočnenie stavebných prác alebo kód NUTS hlavného miesta dodania alebo poskytnutia v prípade zákaziek na dodanie tovaru a poskytnutie služieb.</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4.</w:t>
            </w:r>
            <w:r w:rsidRPr="009A795F" w:rsidR="00B243D7">
              <w:rPr>
                <w:rFonts w:ascii="Times New Roman" w:hAnsi="Times New Roman"/>
                <w:sz w:val="16"/>
                <w:szCs w:val="16"/>
              </w:rPr>
              <w:t xml:space="preserve"> </w:t>
            </w:r>
            <w:r w:rsidRPr="009A795F">
              <w:rPr>
                <w:rFonts w:ascii="Times New Roman" w:hAnsi="Times New Roman"/>
                <w:sz w:val="16"/>
                <w:szCs w:val="16"/>
              </w:rPr>
              <w:t>Opis obstarávania pred a po úprave: povaha a rozsah prác, povaha a množstvo alebo hodnota dodaní tovaru, povaha a rozsah služieb.</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5.</w:t>
            </w:r>
            <w:r w:rsidRPr="009A795F" w:rsidR="00B243D7">
              <w:rPr>
                <w:rFonts w:ascii="Times New Roman" w:hAnsi="Times New Roman"/>
                <w:sz w:val="16"/>
                <w:szCs w:val="16"/>
              </w:rPr>
              <w:t xml:space="preserve"> </w:t>
            </w:r>
            <w:r w:rsidRPr="009A795F">
              <w:rPr>
                <w:rFonts w:ascii="Times New Roman" w:hAnsi="Times New Roman"/>
                <w:sz w:val="16"/>
                <w:szCs w:val="16"/>
              </w:rPr>
              <w:t>Ak to prichádza do úvahy, zvýšenie ceny spôsobené úpravou.</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6.</w:t>
            </w:r>
            <w:r w:rsidRPr="009A795F" w:rsidR="00B243D7">
              <w:rPr>
                <w:rFonts w:ascii="Times New Roman" w:hAnsi="Times New Roman"/>
                <w:sz w:val="16"/>
                <w:szCs w:val="16"/>
              </w:rPr>
              <w:t xml:space="preserve"> </w:t>
            </w:r>
            <w:r w:rsidRPr="009A795F">
              <w:rPr>
                <w:rFonts w:ascii="Times New Roman" w:hAnsi="Times New Roman"/>
                <w:sz w:val="16"/>
                <w:szCs w:val="16"/>
              </w:rPr>
              <w:t>Opis okolností, na základe ktorých vznikla potreba úpravy.</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7.</w:t>
            </w:r>
            <w:r w:rsidRPr="009A795F" w:rsidR="00B243D7">
              <w:rPr>
                <w:rFonts w:ascii="Times New Roman" w:hAnsi="Times New Roman"/>
                <w:sz w:val="16"/>
                <w:szCs w:val="16"/>
              </w:rPr>
              <w:t xml:space="preserve"> </w:t>
            </w:r>
            <w:r w:rsidRPr="009A795F">
              <w:rPr>
                <w:rFonts w:ascii="Times New Roman" w:hAnsi="Times New Roman"/>
                <w:sz w:val="16"/>
                <w:szCs w:val="16"/>
              </w:rPr>
              <w:t>Dátum rozhodnutia o zadaní zákazky.</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8.</w:t>
            </w:r>
            <w:r w:rsidRPr="009A795F" w:rsidR="00B243D7">
              <w:rPr>
                <w:rFonts w:ascii="Times New Roman" w:hAnsi="Times New Roman"/>
                <w:sz w:val="16"/>
                <w:szCs w:val="16"/>
              </w:rPr>
              <w:t xml:space="preserve"> </w:t>
            </w:r>
            <w:r w:rsidRPr="009A795F">
              <w:rPr>
                <w:rFonts w:ascii="Times New Roman" w:hAnsi="Times New Roman"/>
                <w:sz w:val="16"/>
                <w:szCs w:val="16"/>
              </w:rPr>
              <w:t>Ak to prichádza do úvahy, adresa vrátane kódu NUTS, telefónne číslo, faxové číslo, e-mailová a internetová adresa nového hospodárskeho subjektu alebo subjektov.</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9.</w:t>
            </w:r>
            <w:r w:rsidRPr="009A795F" w:rsidR="00B243D7">
              <w:rPr>
                <w:rFonts w:ascii="Times New Roman" w:hAnsi="Times New Roman"/>
                <w:sz w:val="16"/>
                <w:szCs w:val="16"/>
              </w:rPr>
              <w:t xml:space="preserve"> </w:t>
            </w:r>
            <w:r w:rsidRPr="009A795F">
              <w:rPr>
                <w:rFonts w:ascii="Times New Roman" w:hAnsi="Times New Roman"/>
                <w:sz w:val="16"/>
                <w:szCs w:val="16"/>
              </w:rPr>
              <w:t>Informácie o tom, či zákazka súvisí s projektom a/alebo programom financovaným z prostriedkov Únie.</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10.</w:t>
            </w:r>
            <w:r w:rsidRPr="009A795F" w:rsidR="00B243D7">
              <w:rPr>
                <w:rFonts w:ascii="Times New Roman" w:hAnsi="Times New Roman"/>
                <w:sz w:val="16"/>
                <w:szCs w:val="16"/>
              </w:rPr>
              <w:t xml:space="preserve"> </w:t>
            </w:r>
            <w:r w:rsidRPr="009A795F">
              <w:rPr>
                <w:rFonts w:ascii="Times New Roman" w:hAnsi="Times New Roman"/>
                <w:sz w:val="16"/>
                <w:szCs w:val="16"/>
              </w:rPr>
              <w:t>Názov a adresa orgánu dohľadu a orgánu zodpovedného za preskúmanie a, keď to prichádza do úvahy, aj za mediáciu. Presné informácie týkajúce sa lehoty na preskúmanie alebo, v prípade potreby, názov, adresa, telefónne číslo, faxové číslo a e-mailová adresa útvaru, od ktorého je možné získať tieto informácie.</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11.</w:t>
            </w:r>
            <w:r w:rsidRPr="009A795F" w:rsidR="00B243D7">
              <w:rPr>
                <w:rFonts w:ascii="Times New Roman" w:hAnsi="Times New Roman"/>
                <w:sz w:val="16"/>
                <w:szCs w:val="16"/>
              </w:rPr>
              <w:t xml:space="preserve"> </w:t>
            </w:r>
            <w:r w:rsidRPr="009A795F">
              <w:rPr>
                <w:rFonts w:ascii="Times New Roman" w:hAnsi="Times New Roman"/>
                <w:sz w:val="16"/>
                <w:szCs w:val="16"/>
              </w:rPr>
              <w:t>Dátum(-y) predchádzajúcich uverejnení v Úradnom vestníku Európskej únie týkajúcich sa zákazky(-iek), na ktorú(-é) sa vzťahuje toto oznámenie, a odkaz(-y) na ne.</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12.</w:t>
            </w:r>
            <w:r w:rsidRPr="009A795F" w:rsidR="00B243D7">
              <w:rPr>
                <w:rFonts w:ascii="Times New Roman" w:hAnsi="Times New Roman"/>
                <w:sz w:val="16"/>
                <w:szCs w:val="16"/>
              </w:rPr>
              <w:t xml:space="preserve"> </w:t>
            </w:r>
            <w:r w:rsidRPr="009A795F">
              <w:rPr>
                <w:rFonts w:ascii="Times New Roman" w:hAnsi="Times New Roman"/>
                <w:sz w:val="16"/>
                <w:szCs w:val="16"/>
              </w:rPr>
              <w:t>Dátum odoslania oznámenia.</w:t>
            </w:r>
          </w:p>
          <w:p w:rsidR="00DF73C0" w:rsidRPr="009A795F" w:rsidP="00DF73C0">
            <w:pPr>
              <w:bidi w:val="0"/>
              <w:jc w:val="both"/>
              <w:rPr>
                <w:rFonts w:ascii="Times New Roman" w:hAnsi="Times New Roman"/>
                <w:sz w:val="16"/>
                <w:szCs w:val="16"/>
              </w:rPr>
            </w:pPr>
            <w:r w:rsidRPr="009A795F">
              <w:rPr>
                <w:rFonts w:ascii="Times New Roman" w:hAnsi="Times New Roman"/>
                <w:sz w:val="16"/>
                <w:szCs w:val="16"/>
              </w:rPr>
              <w:t>13.</w:t>
            </w:r>
            <w:r w:rsidRPr="009A795F" w:rsidR="00B243D7">
              <w:rPr>
                <w:rFonts w:ascii="Times New Roman" w:hAnsi="Times New Roman"/>
                <w:sz w:val="16"/>
                <w:szCs w:val="16"/>
              </w:rPr>
              <w:t xml:space="preserve"> </w:t>
            </w:r>
            <w:r w:rsidRPr="009A795F">
              <w:rPr>
                <w:rFonts w:ascii="Times New Roman" w:hAnsi="Times New Roman"/>
                <w:sz w:val="16"/>
                <w:szCs w:val="16"/>
              </w:rPr>
              <w:t>Všetky ostatné relevantné informácie.</w:t>
            </w:r>
          </w:p>
          <w:p w:rsidR="00DF73C0" w:rsidRPr="00DF73C0" w:rsidP="00DF73C0">
            <w:pPr>
              <w:bidi w:val="0"/>
              <w:jc w:val="both"/>
              <w:rPr>
                <w:rFonts w:ascii="Times New Roman" w:hAnsi="Times New Roman"/>
                <w:color w:val="FF0000"/>
                <w:sz w:val="16"/>
                <w:szCs w:val="16"/>
              </w:rPr>
            </w:pPr>
            <w:r w:rsidRPr="00DF73C0">
              <w:rPr>
                <w:rFonts w:ascii="Times New Roman" w:hAnsi="Times New Roman"/>
                <w:color w:val="FF0000"/>
                <w:sz w:val="16"/>
                <w:szCs w:val="16"/>
              </w:rPr>
              <w:t xml:space="preserve"> </w:t>
            </w:r>
          </w:p>
          <w:p w:rsidR="00DF73C0" w:rsidRPr="00315C44" w:rsidP="00DF73C0">
            <w:pPr>
              <w:bidi w:val="0"/>
              <w:jc w:val="both"/>
              <w:rPr>
                <w:rFonts w:ascii="Times New Roman" w:hAnsi="Times New Roman"/>
                <w:sz w:val="16"/>
                <w:szCs w:val="16"/>
              </w:rPr>
            </w:pP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ČASŤ H</w:t>
            </w:r>
          </w:p>
          <w:p w:rsidR="00DF73C0" w:rsidRPr="00315C44" w:rsidP="00DF73C0">
            <w:pPr>
              <w:bidi w:val="0"/>
              <w:jc w:val="both"/>
              <w:rPr>
                <w:rFonts w:ascii="Times New Roman" w:hAnsi="Times New Roman"/>
                <w:sz w:val="16"/>
                <w:szCs w:val="16"/>
              </w:rPr>
            </w:pP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 xml:space="preserve">Informácie, ktoré sa uvádzajú v oznámeniach o vyhlásení verejného obstarávania v prípade sociálnych a iných osobitných služieb </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(podľa článku 75 ods. 1)</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1.</w:t>
            </w:r>
            <w:r w:rsidRPr="00315C44" w:rsidR="004B7363">
              <w:rPr>
                <w:rFonts w:ascii="Times New Roman" w:hAnsi="Times New Roman"/>
                <w:sz w:val="16"/>
                <w:szCs w:val="16"/>
              </w:rPr>
              <w:t xml:space="preserve"> </w:t>
            </w:r>
            <w:r w:rsidRPr="00315C44">
              <w:rPr>
                <w:rFonts w:ascii="Times New Roman" w:hAnsi="Times New Roman"/>
                <w:sz w:val="16"/>
                <w:szCs w:val="16"/>
              </w:rPr>
              <w:t>Názov, identifikačné číslo (ak je stanovené vo vnútroštátnych právnych predpisoch), adresa vrátane kódu NUTS, e-mailová a internetová adresa verejného obstarávateľa.</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2.</w:t>
            </w:r>
            <w:r w:rsidRPr="00315C44" w:rsidR="004B7363">
              <w:rPr>
                <w:rFonts w:ascii="Times New Roman" w:hAnsi="Times New Roman"/>
                <w:sz w:val="16"/>
                <w:szCs w:val="16"/>
              </w:rPr>
              <w:t xml:space="preserve"> </w:t>
            </w:r>
            <w:r w:rsidRPr="00315C44">
              <w:rPr>
                <w:rFonts w:ascii="Times New Roman" w:hAnsi="Times New Roman"/>
                <w:sz w:val="16"/>
                <w:szCs w:val="16"/>
              </w:rPr>
              <w:t>Kód NUTS hlavného miesta uskutočnenia stavebných prác v prípade stavebných prác alebo kód NUTS hlavného miesta dodania alebo poskytnutia v prípade tovaru a služieb.</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3.</w:t>
            </w:r>
            <w:r w:rsidRPr="00315C44" w:rsidR="004B7363">
              <w:rPr>
                <w:rFonts w:ascii="Times New Roman" w:hAnsi="Times New Roman"/>
                <w:sz w:val="16"/>
                <w:szCs w:val="16"/>
              </w:rPr>
              <w:t xml:space="preserve"> </w:t>
            </w:r>
            <w:r w:rsidRPr="00315C44">
              <w:rPr>
                <w:rFonts w:ascii="Times New Roman" w:hAnsi="Times New Roman"/>
                <w:sz w:val="16"/>
                <w:szCs w:val="16"/>
              </w:rPr>
              <w:t>Stručný opis predmetnej zákazky vrátane kódov CPV.</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4.</w:t>
            </w:r>
            <w:r w:rsidRPr="00315C44" w:rsidR="004B7363">
              <w:rPr>
                <w:rFonts w:ascii="Times New Roman" w:hAnsi="Times New Roman"/>
                <w:sz w:val="16"/>
                <w:szCs w:val="16"/>
              </w:rPr>
              <w:t xml:space="preserve"> </w:t>
            </w:r>
            <w:r w:rsidRPr="00315C44">
              <w:rPr>
                <w:rFonts w:ascii="Times New Roman" w:hAnsi="Times New Roman"/>
                <w:sz w:val="16"/>
                <w:szCs w:val="16"/>
              </w:rPr>
              <w:t>Podmienky účasti vrátane:</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w:t>
            </w:r>
            <w:r w:rsidRPr="00315C44" w:rsidR="004B7363">
              <w:rPr>
                <w:rFonts w:ascii="Times New Roman" w:hAnsi="Times New Roman"/>
                <w:sz w:val="16"/>
                <w:szCs w:val="16"/>
              </w:rPr>
              <w:t xml:space="preserve"> </w:t>
            </w:r>
            <w:r w:rsidRPr="00315C44">
              <w:rPr>
                <w:rFonts w:ascii="Times New Roman" w:hAnsi="Times New Roman"/>
                <w:sz w:val="16"/>
                <w:szCs w:val="16"/>
              </w:rPr>
              <w:t>ak to prichádza do úvahy, informácie o tom, či je zákazka vyhradená pre chránené dielne, alebo či je jej vykonanie vyhradené v rámci programov chránených pracovných miest;</w:t>
            </w:r>
          </w:p>
          <w:p w:rsidR="00DF73C0" w:rsidRPr="00315C44" w:rsidP="004B7363">
            <w:pPr>
              <w:bidi w:val="0"/>
              <w:jc w:val="both"/>
              <w:rPr>
                <w:rFonts w:ascii="Times New Roman" w:hAnsi="Times New Roman"/>
                <w:sz w:val="16"/>
                <w:szCs w:val="16"/>
              </w:rPr>
            </w:pPr>
            <w:r w:rsidRPr="00315C44" w:rsidR="004B7363">
              <w:rPr>
                <w:rFonts w:ascii="Times New Roman" w:hAnsi="Times New Roman"/>
                <w:sz w:val="16"/>
                <w:szCs w:val="16"/>
              </w:rPr>
              <w:t xml:space="preserve">— </w:t>
            </w:r>
            <w:r w:rsidRPr="00315C44">
              <w:rPr>
                <w:rFonts w:ascii="Times New Roman" w:hAnsi="Times New Roman"/>
                <w:sz w:val="16"/>
                <w:szCs w:val="16"/>
              </w:rPr>
              <w:t>ak to prichádza do úvahy, informácie o tom, či je vykonanie služby zákonom, iným právnym predpisom alebo správnym opatrením vyhradené pre určitú profesiu.</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5.</w:t>
            </w:r>
            <w:r w:rsidRPr="00315C44" w:rsidR="004B7363">
              <w:rPr>
                <w:rFonts w:ascii="Times New Roman" w:hAnsi="Times New Roman"/>
                <w:sz w:val="16"/>
                <w:szCs w:val="16"/>
              </w:rPr>
              <w:t xml:space="preserve"> </w:t>
            </w:r>
            <w:r w:rsidRPr="00315C44">
              <w:rPr>
                <w:rFonts w:ascii="Times New Roman" w:hAnsi="Times New Roman"/>
                <w:sz w:val="16"/>
                <w:szCs w:val="16"/>
              </w:rPr>
              <w:t>Lehota(-y) na kontaktovanie verejného obstarávateľa, pokiaľ ide o účasť.</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6.</w:t>
            </w:r>
            <w:r w:rsidRPr="00315C44" w:rsidR="004B7363">
              <w:rPr>
                <w:rFonts w:ascii="Times New Roman" w:hAnsi="Times New Roman"/>
                <w:sz w:val="16"/>
                <w:szCs w:val="16"/>
              </w:rPr>
              <w:t xml:space="preserve"> </w:t>
            </w:r>
            <w:r w:rsidRPr="00315C44">
              <w:rPr>
                <w:rFonts w:ascii="Times New Roman" w:hAnsi="Times New Roman"/>
                <w:sz w:val="16"/>
                <w:szCs w:val="16"/>
              </w:rPr>
              <w:t>Stručný opis hlavných znakov uplatňovaného postupu zadávania zákazky.</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 xml:space="preserve"> </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ČASŤ I</w:t>
            </w:r>
          </w:p>
          <w:p w:rsidR="00DF73C0" w:rsidRPr="00315C44" w:rsidP="00DF73C0">
            <w:pPr>
              <w:bidi w:val="0"/>
              <w:jc w:val="both"/>
              <w:rPr>
                <w:rFonts w:ascii="Times New Roman" w:hAnsi="Times New Roman"/>
                <w:sz w:val="16"/>
                <w:szCs w:val="16"/>
              </w:rPr>
            </w:pP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 xml:space="preserve">Informácie, ktoré sa uvádzajú v predbežných oznámeniach v prípade sociálnych a iných osobitných služieb </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(podľa článku 75 ods. 1)</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1.</w:t>
            </w:r>
            <w:r w:rsidRPr="00315C44" w:rsidR="004B7363">
              <w:rPr>
                <w:rFonts w:ascii="Times New Roman" w:hAnsi="Times New Roman"/>
                <w:sz w:val="16"/>
                <w:szCs w:val="16"/>
              </w:rPr>
              <w:t xml:space="preserve"> </w:t>
            </w:r>
            <w:r w:rsidRPr="00315C44">
              <w:rPr>
                <w:rFonts w:ascii="Times New Roman" w:hAnsi="Times New Roman"/>
                <w:sz w:val="16"/>
                <w:szCs w:val="16"/>
              </w:rPr>
              <w:t>Názov, identifikačné číslo (ak je stanovené vo vnútroštátnych právnych predpisoch), adresa vrátane kódu NUTS, e-mailová a internetová adresa verejného obstarávateľa.</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2.</w:t>
            </w:r>
            <w:r w:rsidRPr="00315C44" w:rsidR="004B7363">
              <w:rPr>
                <w:rFonts w:ascii="Times New Roman" w:hAnsi="Times New Roman"/>
                <w:sz w:val="16"/>
                <w:szCs w:val="16"/>
              </w:rPr>
              <w:t xml:space="preserve"> </w:t>
            </w:r>
            <w:r w:rsidRPr="00315C44">
              <w:rPr>
                <w:rFonts w:ascii="Times New Roman" w:hAnsi="Times New Roman"/>
                <w:sz w:val="16"/>
                <w:szCs w:val="16"/>
              </w:rPr>
              <w:t>Stručný opis predmetnej zákazky vrátane jej predpokladanej celkovej hodnoty a kódov CPV.</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3.</w:t>
            </w:r>
            <w:r w:rsidRPr="00315C44" w:rsidR="004B7363">
              <w:rPr>
                <w:rFonts w:ascii="Times New Roman" w:hAnsi="Times New Roman"/>
                <w:sz w:val="16"/>
                <w:szCs w:val="16"/>
              </w:rPr>
              <w:t xml:space="preserve"> </w:t>
            </w:r>
            <w:r w:rsidRPr="00315C44">
              <w:rPr>
                <w:rFonts w:ascii="Times New Roman" w:hAnsi="Times New Roman"/>
                <w:sz w:val="16"/>
                <w:szCs w:val="16"/>
              </w:rPr>
              <w:t>Pokiaľ je to už známe:</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a)</w:t>
            </w:r>
            <w:r w:rsidRPr="00315C44" w:rsidR="004B7363">
              <w:rPr>
                <w:rFonts w:ascii="Times New Roman" w:hAnsi="Times New Roman"/>
                <w:sz w:val="16"/>
                <w:szCs w:val="16"/>
              </w:rPr>
              <w:t xml:space="preserve"> </w:t>
            </w:r>
            <w:r w:rsidRPr="00315C44">
              <w:rPr>
                <w:rFonts w:ascii="Times New Roman" w:hAnsi="Times New Roman"/>
                <w:sz w:val="16"/>
                <w:szCs w:val="16"/>
              </w:rPr>
              <w:t>kód NUTS hlavného miesta uskutočnenia stavebných prác v prípade stavebných prác alebo kód NUTS hlavného miesta dodania alebo poskytnutia v prípade tovaru a služieb;</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b)</w:t>
            </w:r>
            <w:r w:rsidRPr="00315C44" w:rsidR="004B7363">
              <w:rPr>
                <w:rFonts w:ascii="Times New Roman" w:hAnsi="Times New Roman"/>
                <w:sz w:val="16"/>
                <w:szCs w:val="16"/>
              </w:rPr>
              <w:t xml:space="preserve"> </w:t>
            </w:r>
            <w:r w:rsidRPr="00315C44">
              <w:rPr>
                <w:rFonts w:ascii="Times New Roman" w:hAnsi="Times New Roman"/>
                <w:sz w:val="16"/>
                <w:szCs w:val="16"/>
              </w:rPr>
              <w:t>časový rámec dodania alebo poskytnutia tovaru, prác alebo služieb a trvanie zákazky;</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c)</w:t>
            </w:r>
            <w:r w:rsidRPr="00315C44" w:rsidR="004B7363">
              <w:rPr>
                <w:rFonts w:ascii="Times New Roman" w:hAnsi="Times New Roman"/>
                <w:sz w:val="16"/>
                <w:szCs w:val="16"/>
              </w:rPr>
              <w:t xml:space="preserve"> </w:t>
            </w:r>
            <w:r w:rsidRPr="00315C44">
              <w:rPr>
                <w:rFonts w:ascii="Times New Roman" w:hAnsi="Times New Roman"/>
                <w:sz w:val="16"/>
                <w:szCs w:val="16"/>
              </w:rPr>
              <w:t>podmienky účasti vrátane:</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w:t>
            </w:r>
            <w:r w:rsidRPr="00315C44" w:rsidR="004B7363">
              <w:rPr>
                <w:rFonts w:ascii="Times New Roman" w:hAnsi="Times New Roman"/>
                <w:sz w:val="16"/>
                <w:szCs w:val="16"/>
              </w:rPr>
              <w:t xml:space="preserve"> </w:t>
            </w:r>
            <w:r w:rsidRPr="00315C44">
              <w:rPr>
                <w:rFonts w:ascii="Times New Roman" w:hAnsi="Times New Roman"/>
                <w:sz w:val="16"/>
                <w:szCs w:val="16"/>
              </w:rPr>
              <w:t>ak to prichádza do úvahy, informácie o tom, či je verejná zákazka vyhradená pre chránené dielne, alebo či je jej realizácia vyhradená v rámci programov chránených pracovných miest,</w:t>
            </w:r>
          </w:p>
          <w:p w:rsidR="00DF73C0" w:rsidRPr="00315C44" w:rsidP="004B7363">
            <w:pPr>
              <w:bidi w:val="0"/>
              <w:jc w:val="both"/>
              <w:rPr>
                <w:rFonts w:ascii="Times New Roman" w:hAnsi="Times New Roman"/>
                <w:sz w:val="16"/>
                <w:szCs w:val="16"/>
              </w:rPr>
            </w:pPr>
            <w:r w:rsidRPr="00315C44" w:rsidR="004B7363">
              <w:rPr>
                <w:rFonts w:ascii="Times New Roman" w:hAnsi="Times New Roman"/>
                <w:sz w:val="16"/>
                <w:szCs w:val="16"/>
              </w:rPr>
              <w:t xml:space="preserve">— </w:t>
            </w:r>
            <w:r w:rsidRPr="00315C44">
              <w:rPr>
                <w:rFonts w:ascii="Times New Roman" w:hAnsi="Times New Roman"/>
                <w:sz w:val="16"/>
                <w:szCs w:val="16"/>
              </w:rPr>
              <w:t>ak to prichádza do úvahy, informácie o tom, či je realizácia služby zákonom, iným právnym predpisom alebo správnym opatrením vyhradená pre určitú profesiu;</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d)</w:t>
            </w:r>
            <w:r w:rsidRPr="00315C44" w:rsidR="004B7363">
              <w:rPr>
                <w:rFonts w:ascii="Times New Roman" w:hAnsi="Times New Roman"/>
                <w:sz w:val="16"/>
                <w:szCs w:val="16"/>
              </w:rPr>
              <w:t xml:space="preserve"> </w:t>
            </w:r>
            <w:r w:rsidRPr="00315C44">
              <w:rPr>
                <w:rFonts w:ascii="Times New Roman" w:hAnsi="Times New Roman"/>
                <w:sz w:val="16"/>
                <w:szCs w:val="16"/>
              </w:rPr>
              <w:t>stručný opis hlavných znakov uplatňovaného postupu zadávania zákazky.</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4.</w:t>
            </w:r>
            <w:r w:rsidRPr="00315C44" w:rsidR="004B7363">
              <w:rPr>
                <w:rFonts w:ascii="Times New Roman" w:hAnsi="Times New Roman"/>
                <w:sz w:val="16"/>
                <w:szCs w:val="16"/>
              </w:rPr>
              <w:t xml:space="preserve"> </w:t>
            </w:r>
            <w:r w:rsidRPr="00315C44">
              <w:rPr>
                <w:rFonts w:ascii="Times New Roman" w:hAnsi="Times New Roman"/>
                <w:sz w:val="16"/>
                <w:szCs w:val="16"/>
              </w:rPr>
              <w:t>Odkaz na skutočnosť, že zainteresované hospodárske subjekty oznámia verejným obstarávateľom svoj záujem o zákazku alebo zákazky a lehoty na prijatie vyjadrení záujmu a adresu, na ktorú sa vyjadrenia záujmu zasielajú.</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 xml:space="preserve"> </w:t>
            </w:r>
          </w:p>
          <w:p w:rsidR="00DF73C0"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CB02F5" w:rsidRPr="00315C44" w:rsidP="00DF73C0">
            <w:pPr>
              <w:bidi w:val="0"/>
              <w:jc w:val="both"/>
              <w:rPr>
                <w:rFonts w:ascii="Times New Roman" w:hAnsi="Times New Roman"/>
                <w:sz w:val="16"/>
                <w:szCs w:val="16"/>
              </w:rPr>
            </w:pP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ČASŤ J</w:t>
            </w:r>
          </w:p>
          <w:p w:rsidR="00DF73C0" w:rsidRPr="00315C44" w:rsidP="00DF73C0">
            <w:pPr>
              <w:bidi w:val="0"/>
              <w:jc w:val="both"/>
              <w:rPr>
                <w:rFonts w:ascii="Times New Roman" w:hAnsi="Times New Roman"/>
                <w:sz w:val="16"/>
                <w:szCs w:val="16"/>
              </w:rPr>
            </w:pP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 xml:space="preserve">Informácie, ktoré sa uvádzajú v oznámeniach o výsledku verejného obstarávania v prípade sociálnych a iných osobitných služieb </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(podľa článku 75 ods. 2)</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1.</w:t>
            </w:r>
            <w:r w:rsidRPr="00315C44" w:rsidR="00AF0E96">
              <w:rPr>
                <w:rFonts w:ascii="Times New Roman" w:hAnsi="Times New Roman"/>
                <w:sz w:val="16"/>
                <w:szCs w:val="16"/>
              </w:rPr>
              <w:t xml:space="preserve"> </w:t>
            </w:r>
            <w:r w:rsidRPr="00315C44">
              <w:rPr>
                <w:rFonts w:ascii="Times New Roman" w:hAnsi="Times New Roman"/>
                <w:sz w:val="16"/>
                <w:szCs w:val="16"/>
              </w:rPr>
              <w:t>Názov, identifikačné číslo (ak je stanovené vo vnútroštátnych právnych predpisoch), adresa vrátane kódu NUTS, e-mailová a internetová adresa verejného obstarávateľa.</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2.</w:t>
            </w:r>
            <w:r w:rsidRPr="00315C44" w:rsidR="00AF0E96">
              <w:rPr>
                <w:rFonts w:ascii="Times New Roman" w:hAnsi="Times New Roman"/>
                <w:sz w:val="16"/>
                <w:szCs w:val="16"/>
              </w:rPr>
              <w:t xml:space="preserve"> </w:t>
            </w:r>
            <w:r w:rsidRPr="00315C44">
              <w:rPr>
                <w:rFonts w:ascii="Times New Roman" w:hAnsi="Times New Roman"/>
                <w:sz w:val="16"/>
                <w:szCs w:val="16"/>
              </w:rPr>
              <w:t>Stručný opis predmetnej zákazky vrátane kódov CPV.</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3.</w:t>
            </w:r>
            <w:r w:rsidRPr="00315C44" w:rsidR="00AF0E96">
              <w:rPr>
                <w:rFonts w:ascii="Times New Roman" w:hAnsi="Times New Roman"/>
                <w:sz w:val="16"/>
                <w:szCs w:val="16"/>
              </w:rPr>
              <w:t xml:space="preserve"> </w:t>
            </w:r>
            <w:r w:rsidRPr="00315C44">
              <w:rPr>
                <w:rFonts w:ascii="Times New Roman" w:hAnsi="Times New Roman"/>
                <w:sz w:val="16"/>
                <w:szCs w:val="16"/>
              </w:rPr>
              <w:t>Kód NUTS hlavného miesta uskutočnenia stavebných prác v prípade stavebných prác alebo kód NUTS hlavného miesta dodania alebo poskytnutia v prípade tovaru a služieb.</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4.</w:t>
            </w:r>
            <w:r w:rsidRPr="00315C44" w:rsidR="00AF0E96">
              <w:rPr>
                <w:rFonts w:ascii="Times New Roman" w:hAnsi="Times New Roman"/>
                <w:sz w:val="16"/>
                <w:szCs w:val="16"/>
              </w:rPr>
              <w:t xml:space="preserve"> </w:t>
            </w:r>
            <w:r w:rsidRPr="00315C44">
              <w:rPr>
                <w:rFonts w:ascii="Times New Roman" w:hAnsi="Times New Roman"/>
                <w:sz w:val="16"/>
                <w:szCs w:val="16"/>
              </w:rPr>
              <w:t>Počet prijatých ponúk.</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5.</w:t>
            </w:r>
            <w:r w:rsidRPr="00315C44" w:rsidR="00AF0E96">
              <w:rPr>
                <w:rFonts w:ascii="Times New Roman" w:hAnsi="Times New Roman"/>
                <w:sz w:val="16"/>
                <w:szCs w:val="16"/>
              </w:rPr>
              <w:t xml:space="preserve"> </w:t>
            </w:r>
            <w:r w:rsidRPr="00315C44">
              <w:rPr>
                <w:rFonts w:ascii="Times New Roman" w:hAnsi="Times New Roman"/>
                <w:sz w:val="16"/>
                <w:szCs w:val="16"/>
              </w:rPr>
              <w:t>Zaplatená cena alebo cenový interval (minimum/maximum).</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6.</w:t>
            </w:r>
            <w:r w:rsidRPr="00315C44" w:rsidR="00AF0E96">
              <w:rPr>
                <w:rFonts w:ascii="Times New Roman" w:hAnsi="Times New Roman"/>
                <w:sz w:val="16"/>
                <w:szCs w:val="16"/>
              </w:rPr>
              <w:t xml:space="preserve"> </w:t>
            </w:r>
            <w:r w:rsidRPr="00315C44">
              <w:rPr>
                <w:rFonts w:ascii="Times New Roman" w:hAnsi="Times New Roman"/>
                <w:sz w:val="16"/>
                <w:szCs w:val="16"/>
              </w:rPr>
              <w:t>Pre každé zadanie názov, adresa vrátane kódu NUTS, e-mailová a internetová adresa úspešného hospodárskeho subjektu alebo subjektov.</w:t>
            </w:r>
          </w:p>
          <w:p w:rsidR="00DF73C0" w:rsidRPr="00315C44" w:rsidP="00DF73C0">
            <w:pPr>
              <w:bidi w:val="0"/>
              <w:jc w:val="both"/>
              <w:rPr>
                <w:rFonts w:ascii="Times New Roman" w:hAnsi="Times New Roman"/>
                <w:sz w:val="16"/>
                <w:szCs w:val="16"/>
              </w:rPr>
            </w:pPr>
            <w:r w:rsidRPr="00315C44">
              <w:rPr>
                <w:rFonts w:ascii="Times New Roman" w:hAnsi="Times New Roman"/>
                <w:sz w:val="16"/>
                <w:szCs w:val="16"/>
              </w:rPr>
              <w:t>7.</w:t>
            </w:r>
            <w:r w:rsidRPr="00315C44" w:rsidR="00AF0E96">
              <w:rPr>
                <w:rFonts w:ascii="Times New Roman" w:hAnsi="Times New Roman"/>
                <w:sz w:val="16"/>
                <w:szCs w:val="16"/>
              </w:rPr>
              <w:t xml:space="preserve"> </w:t>
            </w:r>
            <w:r w:rsidRPr="00315C44">
              <w:rPr>
                <w:rFonts w:ascii="Times New Roman" w:hAnsi="Times New Roman"/>
                <w:sz w:val="16"/>
                <w:szCs w:val="16"/>
              </w:rPr>
              <w:t>Všetky ostatné relevantné informácie.</w:t>
            </w:r>
          </w:p>
          <w:p w:rsidR="00A5251E" w:rsidRPr="003C11F4" w:rsidP="00517B81">
            <w:pPr>
              <w:bidi w:val="0"/>
              <w:jc w:val="both"/>
              <w:rPr>
                <w:rFonts w:ascii="Times New Roman" w:hAnsi="Times New Roman"/>
                <w:color w:val="FF0000"/>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center"/>
              <w:rPr>
                <w:rFonts w:ascii="Times New Roman" w:hAnsi="Times New Roman"/>
                <w:sz w:val="16"/>
                <w:szCs w:val="16"/>
              </w:rPr>
            </w:pPr>
            <w:r>
              <w:rPr>
                <w:rFonts w:ascii="Times New Roman" w:hAnsi="Times New Roman"/>
                <w:sz w:val="16"/>
                <w:szCs w:val="16"/>
              </w:rPr>
              <w:t>N</w:t>
            </w: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517B81">
            <w:pPr>
              <w:bidi w:val="0"/>
              <w:jc w:val="center"/>
              <w:rPr>
                <w:rFonts w:ascii="Times New Roman" w:hAnsi="Times New Roman"/>
                <w:sz w:val="16"/>
                <w:szCs w:val="16"/>
              </w:rPr>
            </w:pPr>
          </w:p>
          <w:p w:rsidR="00A71742" w:rsidP="00A71742">
            <w:pPr>
              <w:bidi w:val="0"/>
              <w:jc w:val="center"/>
              <w:rPr>
                <w:rFonts w:ascii="Times New Roman" w:hAnsi="Times New Roman"/>
                <w:sz w:val="16"/>
                <w:szCs w:val="16"/>
              </w:rPr>
            </w:pPr>
          </w:p>
          <w:p w:rsidR="00A71742" w:rsidP="00A71742">
            <w:pPr>
              <w:bidi w:val="0"/>
              <w:jc w:val="center"/>
              <w:rPr>
                <w:rFonts w:ascii="Times New Roman" w:hAnsi="Times New Roman"/>
                <w:sz w:val="16"/>
                <w:szCs w:val="16"/>
              </w:rPr>
            </w:pPr>
            <w:r>
              <w:rPr>
                <w:rFonts w:ascii="Times New Roman" w:hAnsi="Times New Roman"/>
                <w:sz w:val="16"/>
                <w:szCs w:val="16"/>
              </w:rPr>
              <w:t>N</w:t>
            </w: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p>
          <w:p w:rsidR="009074D1" w:rsidP="00A71742">
            <w:pPr>
              <w:bidi w:val="0"/>
              <w:jc w:val="center"/>
              <w:rPr>
                <w:rFonts w:ascii="Times New Roman" w:hAnsi="Times New Roman"/>
                <w:sz w:val="16"/>
                <w:szCs w:val="16"/>
              </w:rPr>
            </w:pPr>
            <w:r>
              <w:rPr>
                <w:rFonts w:ascii="Times New Roman" w:hAnsi="Times New Roman"/>
                <w:sz w:val="16"/>
                <w:szCs w:val="16"/>
              </w:rPr>
              <w:t>D</w:t>
            </w: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p>
          <w:p w:rsidR="001A00CF" w:rsidP="00A71742">
            <w:pPr>
              <w:bidi w:val="0"/>
              <w:jc w:val="center"/>
              <w:rPr>
                <w:rFonts w:ascii="Times New Roman" w:hAnsi="Times New Roman"/>
                <w:sz w:val="16"/>
                <w:szCs w:val="16"/>
              </w:rPr>
            </w:pPr>
            <w:r>
              <w:rPr>
                <w:rFonts w:ascii="Times New Roman" w:hAnsi="Times New Roman"/>
                <w:sz w:val="16"/>
                <w:szCs w:val="16"/>
              </w:rPr>
              <w:t>N</w:t>
            </w: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A71742">
            <w:pPr>
              <w:bidi w:val="0"/>
              <w:jc w:val="center"/>
              <w:rPr>
                <w:rFonts w:ascii="Times New Roman" w:hAnsi="Times New Roman"/>
                <w:sz w:val="16"/>
                <w:szCs w:val="16"/>
              </w:rPr>
            </w:pPr>
          </w:p>
          <w:p w:rsidR="00D40401" w:rsidP="00D40401">
            <w:pPr>
              <w:bidi w:val="0"/>
              <w:jc w:val="center"/>
              <w:rPr>
                <w:rFonts w:ascii="Times New Roman" w:hAnsi="Times New Roman"/>
                <w:sz w:val="16"/>
                <w:szCs w:val="16"/>
              </w:rPr>
            </w:pPr>
            <w:r>
              <w:rPr>
                <w:rFonts w:ascii="Times New Roman" w:hAnsi="Times New Roman"/>
                <w:sz w:val="16"/>
                <w:szCs w:val="16"/>
              </w:rPr>
              <w:t>D</w:t>
            </w: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r>
              <w:rPr>
                <w:rFonts w:ascii="Times New Roman" w:hAnsi="Times New Roman"/>
                <w:sz w:val="16"/>
                <w:szCs w:val="16"/>
              </w:rPr>
              <w:t>N</w:t>
            </w: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p>
          <w:p w:rsidR="003D2C7F" w:rsidP="00D40401">
            <w:pPr>
              <w:bidi w:val="0"/>
              <w:jc w:val="center"/>
              <w:rPr>
                <w:rFonts w:ascii="Times New Roman" w:hAnsi="Times New Roman"/>
                <w:sz w:val="16"/>
                <w:szCs w:val="16"/>
              </w:rPr>
            </w:pPr>
            <w:r>
              <w:rPr>
                <w:rFonts w:ascii="Times New Roman" w:hAnsi="Times New Roman"/>
                <w:sz w:val="16"/>
                <w:szCs w:val="16"/>
              </w:rPr>
              <w:t>N</w:t>
            </w: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p>
          <w:p w:rsidR="008B749F" w:rsidP="00D40401">
            <w:pPr>
              <w:bidi w:val="0"/>
              <w:jc w:val="center"/>
              <w:rPr>
                <w:rFonts w:ascii="Times New Roman" w:hAnsi="Times New Roman"/>
                <w:sz w:val="16"/>
                <w:szCs w:val="16"/>
              </w:rPr>
            </w:pPr>
            <w:r>
              <w:rPr>
                <w:rFonts w:ascii="Times New Roman" w:hAnsi="Times New Roman"/>
                <w:sz w:val="16"/>
                <w:szCs w:val="16"/>
              </w:rPr>
              <w:t>N</w:t>
            </w: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p>
          <w:p w:rsidR="005A3AB6" w:rsidP="00D40401">
            <w:pPr>
              <w:bidi w:val="0"/>
              <w:jc w:val="center"/>
              <w:rPr>
                <w:rFonts w:ascii="Times New Roman" w:hAnsi="Times New Roman"/>
                <w:sz w:val="16"/>
                <w:szCs w:val="16"/>
              </w:rPr>
            </w:pPr>
            <w:r>
              <w:rPr>
                <w:rFonts w:ascii="Times New Roman" w:hAnsi="Times New Roman"/>
                <w:sz w:val="16"/>
                <w:szCs w:val="16"/>
              </w:rPr>
              <w:t>N</w:t>
            </w: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p>
          <w:p w:rsidR="00B243D7" w:rsidP="00D40401">
            <w:pPr>
              <w:bidi w:val="0"/>
              <w:jc w:val="center"/>
              <w:rPr>
                <w:rFonts w:ascii="Times New Roman" w:hAnsi="Times New Roman"/>
                <w:sz w:val="16"/>
                <w:szCs w:val="16"/>
              </w:rPr>
            </w:pPr>
            <w:r>
              <w:rPr>
                <w:rFonts w:ascii="Times New Roman" w:hAnsi="Times New Roman"/>
                <w:sz w:val="16"/>
                <w:szCs w:val="16"/>
              </w:rPr>
              <w:t>N</w:t>
            </w: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p>
          <w:p w:rsidR="004B7363" w:rsidP="00D40401">
            <w:pPr>
              <w:bidi w:val="0"/>
              <w:jc w:val="center"/>
              <w:rPr>
                <w:rFonts w:ascii="Times New Roman" w:hAnsi="Times New Roman"/>
                <w:sz w:val="16"/>
                <w:szCs w:val="16"/>
              </w:rPr>
            </w:pPr>
            <w:r>
              <w:rPr>
                <w:rFonts w:ascii="Times New Roman" w:hAnsi="Times New Roman"/>
                <w:sz w:val="16"/>
                <w:szCs w:val="16"/>
              </w:rPr>
              <w:t>N</w:t>
            </w: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p>
          <w:p w:rsidR="00332C39" w:rsidP="00D40401">
            <w:pPr>
              <w:bidi w:val="0"/>
              <w:jc w:val="center"/>
              <w:rPr>
                <w:rFonts w:ascii="Times New Roman" w:hAnsi="Times New Roman"/>
                <w:sz w:val="16"/>
                <w:szCs w:val="16"/>
              </w:rPr>
            </w:pPr>
            <w:r>
              <w:rPr>
                <w:rFonts w:ascii="Times New Roman" w:hAnsi="Times New Roman"/>
                <w:sz w:val="16"/>
                <w:szCs w:val="16"/>
              </w:rPr>
              <w:t>N</w:t>
            </w: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P="00D40401">
            <w:pPr>
              <w:bidi w:val="0"/>
              <w:jc w:val="center"/>
              <w:rPr>
                <w:rFonts w:ascii="Times New Roman" w:hAnsi="Times New Roman"/>
                <w:sz w:val="16"/>
                <w:szCs w:val="16"/>
              </w:rPr>
            </w:pPr>
          </w:p>
          <w:p w:rsidR="00CB02F5" w:rsidRPr="001340E3" w:rsidP="00D4040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DF73C0" w:rsidP="00DF73C0">
            <w:pPr>
              <w:bidi w:val="0"/>
              <w:rPr>
                <w:rFonts w:ascii="Times New Roman" w:hAnsi="Times New Roman"/>
                <w:sz w:val="16"/>
                <w:szCs w:val="16"/>
              </w:rPr>
            </w:pPr>
            <w:r>
              <w:rPr>
                <w:rFonts w:ascii="Times New Roman" w:hAnsi="Times New Roman"/>
                <w:sz w:val="16"/>
                <w:szCs w:val="16"/>
              </w:rPr>
              <w:t>Návrh vyhlášky</w:t>
            </w:r>
          </w:p>
          <w:p w:rsidR="00DF73C0" w:rsidRPr="00DF73C0" w:rsidP="00DF73C0">
            <w:pPr>
              <w:bidi w:val="0"/>
              <w:rPr>
                <w:rFonts w:ascii="Times New Roman" w:hAnsi="Times New Roman"/>
                <w:sz w:val="16"/>
                <w:szCs w:val="16"/>
              </w:rPr>
            </w:pPr>
            <w:r w:rsidRPr="00DF73C0">
              <w:rPr>
                <w:rFonts w:ascii="Times New Roman" w:hAnsi="Times New Roman"/>
                <w:sz w:val="16"/>
                <w:szCs w:val="16"/>
              </w:rPr>
              <w:t xml:space="preserve">ktorou sa ustanovujú podrobnosti o oznámeniach používaných vo verejnom obstarávaní </w:t>
            </w:r>
          </w:p>
          <w:p w:rsidR="00A5251E" w:rsidP="00DF73C0">
            <w:pPr>
              <w:bidi w:val="0"/>
              <w:rPr>
                <w:rFonts w:ascii="Times New Roman" w:hAnsi="Times New Roman"/>
                <w:sz w:val="16"/>
                <w:szCs w:val="16"/>
              </w:rPr>
            </w:pPr>
            <w:r w:rsidRPr="00DF73C0" w:rsidR="00DF73C0">
              <w:rPr>
                <w:rFonts w:ascii="Times New Roman" w:hAnsi="Times New Roman"/>
                <w:sz w:val="16"/>
                <w:szCs w:val="16"/>
              </w:rPr>
              <w:t>a o ich obsahu</w:t>
            </w: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DF73C0">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r>
              <w:rPr>
                <w:rFonts w:ascii="Times New Roman" w:hAnsi="Times New Roman"/>
                <w:sz w:val="16"/>
                <w:szCs w:val="16"/>
              </w:rPr>
              <w:t>Návrh vyhlášky</w:t>
            </w:r>
          </w:p>
          <w:p w:rsidR="00A71742" w:rsidRPr="00DF73C0" w:rsidP="00A71742">
            <w:pPr>
              <w:bidi w:val="0"/>
              <w:rPr>
                <w:rFonts w:ascii="Times New Roman" w:hAnsi="Times New Roman"/>
                <w:sz w:val="16"/>
                <w:szCs w:val="16"/>
              </w:rPr>
            </w:pPr>
            <w:r w:rsidRPr="00DF73C0">
              <w:rPr>
                <w:rFonts w:ascii="Times New Roman" w:hAnsi="Times New Roman"/>
                <w:sz w:val="16"/>
                <w:szCs w:val="16"/>
              </w:rPr>
              <w:t xml:space="preserve">ktorou sa ustanovujú podrobnosti o oznámeniach používaných vo verejnom obstarávaní </w:t>
            </w:r>
          </w:p>
          <w:p w:rsidR="00A71742" w:rsidP="00A71742">
            <w:pPr>
              <w:bidi w:val="0"/>
              <w:rPr>
                <w:rFonts w:ascii="Times New Roman" w:hAnsi="Times New Roman"/>
                <w:sz w:val="16"/>
                <w:szCs w:val="16"/>
              </w:rPr>
            </w:pPr>
            <w:r w:rsidRPr="00DF73C0">
              <w:rPr>
                <w:rFonts w:ascii="Times New Roman" w:hAnsi="Times New Roman"/>
                <w:sz w:val="16"/>
                <w:szCs w:val="16"/>
              </w:rPr>
              <w:t>a o ich obsahu</w:t>
            </w: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1A00CF">
            <w:pPr>
              <w:bidi w:val="0"/>
              <w:rPr>
                <w:rFonts w:ascii="Times New Roman" w:hAnsi="Times New Roman"/>
                <w:sz w:val="16"/>
                <w:szCs w:val="16"/>
              </w:rPr>
            </w:pPr>
            <w:r>
              <w:rPr>
                <w:rFonts w:ascii="Times New Roman" w:hAnsi="Times New Roman"/>
                <w:sz w:val="16"/>
                <w:szCs w:val="16"/>
              </w:rPr>
              <w:t>Návrh vyhlášky</w:t>
            </w:r>
          </w:p>
          <w:p w:rsidR="001A00CF" w:rsidRPr="00DF73C0" w:rsidP="001A00CF">
            <w:pPr>
              <w:bidi w:val="0"/>
              <w:rPr>
                <w:rFonts w:ascii="Times New Roman" w:hAnsi="Times New Roman"/>
                <w:sz w:val="16"/>
                <w:szCs w:val="16"/>
              </w:rPr>
            </w:pPr>
            <w:r w:rsidRPr="00DF73C0">
              <w:rPr>
                <w:rFonts w:ascii="Times New Roman" w:hAnsi="Times New Roman"/>
                <w:sz w:val="16"/>
                <w:szCs w:val="16"/>
              </w:rPr>
              <w:t xml:space="preserve">ktorou sa ustanovujú podrobnosti o oznámeniach používaných vo verejnom obstarávaní </w:t>
            </w:r>
          </w:p>
          <w:p w:rsidR="001A00CF" w:rsidP="001A00CF">
            <w:pPr>
              <w:bidi w:val="0"/>
              <w:rPr>
                <w:rFonts w:ascii="Times New Roman" w:hAnsi="Times New Roman"/>
                <w:sz w:val="16"/>
                <w:szCs w:val="16"/>
              </w:rPr>
            </w:pPr>
            <w:r w:rsidRPr="00DF73C0">
              <w:rPr>
                <w:rFonts w:ascii="Times New Roman" w:hAnsi="Times New Roman"/>
                <w:sz w:val="16"/>
                <w:szCs w:val="16"/>
              </w:rPr>
              <w:t>a o ich obsahu</w:t>
            </w: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1A00CF">
            <w:pPr>
              <w:bidi w:val="0"/>
              <w:rPr>
                <w:rFonts w:ascii="Times New Roman" w:hAnsi="Times New Roman"/>
                <w:sz w:val="16"/>
                <w:szCs w:val="16"/>
              </w:rPr>
            </w:pPr>
          </w:p>
          <w:p w:rsidR="003D2C7F" w:rsidP="003D2C7F">
            <w:pPr>
              <w:bidi w:val="0"/>
              <w:rPr>
                <w:rFonts w:ascii="Times New Roman" w:hAnsi="Times New Roman"/>
                <w:sz w:val="16"/>
                <w:szCs w:val="16"/>
              </w:rPr>
            </w:pPr>
            <w:r>
              <w:rPr>
                <w:rFonts w:ascii="Times New Roman" w:hAnsi="Times New Roman"/>
                <w:sz w:val="16"/>
                <w:szCs w:val="16"/>
              </w:rPr>
              <w:t>Návrh vyhlášky</w:t>
            </w:r>
          </w:p>
          <w:p w:rsidR="003D2C7F" w:rsidRPr="00DF73C0" w:rsidP="003D2C7F">
            <w:pPr>
              <w:bidi w:val="0"/>
              <w:rPr>
                <w:rFonts w:ascii="Times New Roman" w:hAnsi="Times New Roman"/>
                <w:sz w:val="16"/>
                <w:szCs w:val="16"/>
              </w:rPr>
            </w:pPr>
            <w:r w:rsidRPr="00DF73C0">
              <w:rPr>
                <w:rFonts w:ascii="Times New Roman" w:hAnsi="Times New Roman"/>
                <w:sz w:val="16"/>
                <w:szCs w:val="16"/>
              </w:rPr>
              <w:t xml:space="preserve">ktorou sa ustanovujú podrobnosti o oznámeniach používaných vo verejnom obstarávaní </w:t>
            </w:r>
          </w:p>
          <w:p w:rsidR="003D2C7F" w:rsidP="003D2C7F">
            <w:pPr>
              <w:bidi w:val="0"/>
              <w:rPr>
                <w:rFonts w:ascii="Times New Roman" w:hAnsi="Times New Roman"/>
                <w:sz w:val="16"/>
                <w:szCs w:val="16"/>
              </w:rPr>
            </w:pPr>
            <w:r w:rsidRPr="00DF73C0">
              <w:rPr>
                <w:rFonts w:ascii="Times New Roman" w:hAnsi="Times New Roman"/>
                <w:sz w:val="16"/>
                <w:szCs w:val="16"/>
              </w:rPr>
              <w:t>a o ich obsahu</w:t>
            </w:r>
          </w:p>
          <w:p w:rsidR="003D2C7F" w:rsidP="001A00CF">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A71742">
            <w:pPr>
              <w:bidi w:val="0"/>
              <w:rPr>
                <w:rFonts w:ascii="Times New Roman" w:hAnsi="Times New Roman"/>
                <w:sz w:val="16"/>
                <w:szCs w:val="16"/>
              </w:rPr>
            </w:pPr>
          </w:p>
          <w:p w:rsidR="008B749F" w:rsidP="008B749F">
            <w:pPr>
              <w:bidi w:val="0"/>
              <w:rPr>
                <w:rFonts w:ascii="Times New Roman" w:hAnsi="Times New Roman"/>
                <w:sz w:val="16"/>
                <w:szCs w:val="16"/>
              </w:rPr>
            </w:pPr>
            <w:r>
              <w:rPr>
                <w:rFonts w:ascii="Times New Roman" w:hAnsi="Times New Roman"/>
                <w:sz w:val="16"/>
                <w:szCs w:val="16"/>
              </w:rPr>
              <w:t>Návrh vyhlášky</w:t>
            </w:r>
          </w:p>
          <w:p w:rsidR="008B749F" w:rsidRPr="00DF73C0" w:rsidP="008B749F">
            <w:pPr>
              <w:bidi w:val="0"/>
              <w:rPr>
                <w:rFonts w:ascii="Times New Roman" w:hAnsi="Times New Roman"/>
                <w:sz w:val="16"/>
                <w:szCs w:val="16"/>
              </w:rPr>
            </w:pPr>
            <w:r w:rsidRPr="00DF73C0">
              <w:rPr>
                <w:rFonts w:ascii="Times New Roman" w:hAnsi="Times New Roman"/>
                <w:sz w:val="16"/>
                <w:szCs w:val="16"/>
              </w:rPr>
              <w:t xml:space="preserve">ktorou sa ustanovujú podrobnosti o oznámeniach používaných vo verejnom obstarávaní </w:t>
            </w:r>
          </w:p>
          <w:p w:rsidR="008B749F" w:rsidP="00A71742">
            <w:pPr>
              <w:bidi w:val="0"/>
              <w:rPr>
                <w:rFonts w:ascii="Times New Roman" w:hAnsi="Times New Roman"/>
                <w:sz w:val="16"/>
                <w:szCs w:val="16"/>
              </w:rPr>
            </w:pPr>
            <w:r w:rsidRPr="00DF73C0">
              <w:rPr>
                <w:rFonts w:ascii="Times New Roman" w:hAnsi="Times New Roman"/>
                <w:sz w:val="16"/>
                <w:szCs w:val="16"/>
              </w:rPr>
              <w:t>a o ich obsahu</w:t>
            </w: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A71742">
            <w:pPr>
              <w:bidi w:val="0"/>
              <w:rPr>
                <w:rFonts w:ascii="Times New Roman" w:hAnsi="Times New Roman"/>
                <w:sz w:val="16"/>
                <w:szCs w:val="16"/>
              </w:rPr>
            </w:pPr>
          </w:p>
          <w:p w:rsidR="005A3AB6" w:rsidP="005A3AB6">
            <w:pPr>
              <w:bidi w:val="0"/>
              <w:rPr>
                <w:rFonts w:ascii="Times New Roman" w:hAnsi="Times New Roman"/>
                <w:sz w:val="16"/>
                <w:szCs w:val="16"/>
              </w:rPr>
            </w:pPr>
            <w:r>
              <w:rPr>
                <w:rFonts w:ascii="Times New Roman" w:hAnsi="Times New Roman"/>
                <w:sz w:val="16"/>
                <w:szCs w:val="16"/>
              </w:rPr>
              <w:t>Návrh vyhlášky</w:t>
            </w:r>
          </w:p>
          <w:p w:rsidR="005A3AB6" w:rsidRPr="00DF73C0" w:rsidP="005A3AB6">
            <w:pPr>
              <w:bidi w:val="0"/>
              <w:rPr>
                <w:rFonts w:ascii="Times New Roman" w:hAnsi="Times New Roman"/>
                <w:sz w:val="16"/>
                <w:szCs w:val="16"/>
              </w:rPr>
            </w:pPr>
            <w:r w:rsidRPr="00DF73C0">
              <w:rPr>
                <w:rFonts w:ascii="Times New Roman" w:hAnsi="Times New Roman"/>
                <w:sz w:val="16"/>
                <w:szCs w:val="16"/>
              </w:rPr>
              <w:t xml:space="preserve">ktorou sa ustanovujú podrobnosti o oznámeniach používaných vo verejnom obstarávaní </w:t>
            </w:r>
          </w:p>
          <w:p w:rsidR="005A3AB6" w:rsidP="005A3AB6">
            <w:pPr>
              <w:bidi w:val="0"/>
              <w:rPr>
                <w:rFonts w:ascii="Times New Roman" w:hAnsi="Times New Roman"/>
                <w:sz w:val="16"/>
                <w:szCs w:val="16"/>
              </w:rPr>
            </w:pPr>
            <w:r w:rsidRPr="00DF73C0">
              <w:rPr>
                <w:rFonts w:ascii="Times New Roman" w:hAnsi="Times New Roman"/>
                <w:sz w:val="16"/>
                <w:szCs w:val="16"/>
              </w:rPr>
              <w:t>a o ich obsahu</w:t>
            </w: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5A3AB6">
            <w:pPr>
              <w:bidi w:val="0"/>
              <w:rPr>
                <w:rFonts w:ascii="Times New Roman" w:hAnsi="Times New Roman"/>
                <w:sz w:val="16"/>
                <w:szCs w:val="16"/>
              </w:rPr>
            </w:pPr>
          </w:p>
          <w:p w:rsidR="00B243D7" w:rsidP="00B243D7">
            <w:pPr>
              <w:bidi w:val="0"/>
              <w:rPr>
                <w:rFonts w:ascii="Times New Roman" w:hAnsi="Times New Roman"/>
                <w:sz w:val="16"/>
                <w:szCs w:val="16"/>
              </w:rPr>
            </w:pPr>
            <w:r>
              <w:rPr>
                <w:rFonts w:ascii="Times New Roman" w:hAnsi="Times New Roman"/>
                <w:sz w:val="16"/>
                <w:szCs w:val="16"/>
              </w:rPr>
              <w:t>Návrh vyhlášky</w:t>
            </w:r>
          </w:p>
          <w:p w:rsidR="00B243D7" w:rsidRPr="00DF73C0" w:rsidP="00B243D7">
            <w:pPr>
              <w:bidi w:val="0"/>
              <w:rPr>
                <w:rFonts w:ascii="Times New Roman" w:hAnsi="Times New Roman"/>
                <w:sz w:val="16"/>
                <w:szCs w:val="16"/>
              </w:rPr>
            </w:pPr>
            <w:r w:rsidRPr="00DF73C0">
              <w:rPr>
                <w:rFonts w:ascii="Times New Roman" w:hAnsi="Times New Roman"/>
                <w:sz w:val="16"/>
                <w:szCs w:val="16"/>
              </w:rPr>
              <w:t xml:space="preserve">ktorou sa ustanovujú podrobnosti o oznámeniach používaných vo verejnom obstarávaní </w:t>
            </w:r>
          </w:p>
          <w:p w:rsidR="00B243D7" w:rsidP="00B243D7">
            <w:pPr>
              <w:bidi w:val="0"/>
              <w:rPr>
                <w:rFonts w:ascii="Times New Roman" w:hAnsi="Times New Roman"/>
                <w:sz w:val="16"/>
                <w:szCs w:val="16"/>
              </w:rPr>
            </w:pPr>
            <w:r w:rsidRPr="00DF73C0">
              <w:rPr>
                <w:rFonts w:ascii="Times New Roman" w:hAnsi="Times New Roman"/>
                <w:sz w:val="16"/>
                <w:szCs w:val="16"/>
              </w:rPr>
              <w:t>a o ich obsahu</w:t>
            </w: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B243D7">
            <w:pPr>
              <w:bidi w:val="0"/>
              <w:rPr>
                <w:rFonts w:ascii="Times New Roman" w:hAnsi="Times New Roman"/>
                <w:sz w:val="16"/>
                <w:szCs w:val="16"/>
              </w:rPr>
            </w:pPr>
          </w:p>
          <w:p w:rsidR="004B7363" w:rsidP="004B7363">
            <w:pPr>
              <w:bidi w:val="0"/>
              <w:rPr>
                <w:rFonts w:ascii="Times New Roman" w:hAnsi="Times New Roman"/>
                <w:sz w:val="16"/>
                <w:szCs w:val="16"/>
              </w:rPr>
            </w:pPr>
            <w:r>
              <w:rPr>
                <w:rFonts w:ascii="Times New Roman" w:hAnsi="Times New Roman"/>
                <w:sz w:val="16"/>
                <w:szCs w:val="16"/>
              </w:rPr>
              <w:t>Návrh vyhlášky</w:t>
            </w:r>
          </w:p>
          <w:p w:rsidR="004B7363" w:rsidRPr="00DF73C0" w:rsidP="004B7363">
            <w:pPr>
              <w:bidi w:val="0"/>
              <w:rPr>
                <w:rFonts w:ascii="Times New Roman" w:hAnsi="Times New Roman"/>
                <w:sz w:val="16"/>
                <w:szCs w:val="16"/>
              </w:rPr>
            </w:pPr>
            <w:r w:rsidRPr="00DF73C0">
              <w:rPr>
                <w:rFonts w:ascii="Times New Roman" w:hAnsi="Times New Roman"/>
                <w:sz w:val="16"/>
                <w:szCs w:val="16"/>
              </w:rPr>
              <w:t xml:space="preserve">ktorou sa ustanovujú podrobnosti o oznámeniach používaných vo verejnom obstarávaní </w:t>
            </w:r>
          </w:p>
          <w:p w:rsidR="004B7363" w:rsidP="004B7363">
            <w:pPr>
              <w:bidi w:val="0"/>
              <w:rPr>
                <w:rFonts w:ascii="Times New Roman" w:hAnsi="Times New Roman"/>
                <w:sz w:val="16"/>
                <w:szCs w:val="16"/>
              </w:rPr>
            </w:pPr>
            <w:r w:rsidRPr="00DF73C0">
              <w:rPr>
                <w:rFonts w:ascii="Times New Roman" w:hAnsi="Times New Roman"/>
                <w:sz w:val="16"/>
                <w:szCs w:val="16"/>
              </w:rPr>
              <w:t>a o ich obsahu</w:t>
            </w: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4B7363">
            <w:pPr>
              <w:bidi w:val="0"/>
              <w:rPr>
                <w:rFonts w:ascii="Times New Roman" w:hAnsi="Times New Roman"/>
                <w:sz w:val="16"/>
                <w:szCs w:val="16"/>
              </w:rPr>
            </w:pPr>
          </w:p>
          <w:p w:rsidR="00332C39" w:rsidP="00332C39">
            <w:pPr>
              <w:bidi w:val="0"/>
              <w:rPr>
                <w:rFonts w:ascii="Times New Roman" w:hAnsi="Times New Roman"/>
                <w:sz w:val="16"/>
                <w:szCs w:val="16"/>
              </w:rPr>
            </w:pPr>
            <w:r>
              <w:rPr>
                <w:rFonts w:ascii="Times New Roman" w:hAnsi="Times New Roman"/>
                <w:sz w:val="16"/>
                <w:szCs w:val="16"/>
              </w:rPr>
              <w:t>Návrh vyhlášky</w:t>
            </w:r>
          </w:p>
          <w:p w:rsidR="00332C39" w:rsidRPr="00DF73C0" w:rsidP="00332C39">
            <w:pPr>
              <w:bidi w:val="0"/>
              <w:rPr>
                <w:rFonts w:ascii="Times New Roman" w:hAnsi="Times New Roman"/>
                <w:sz w:val="16"/>
                <w:szCs w:val="16"/>
              </w:rPr>
            </w:pPr>
            <w:r w:rsidRPr="00DF73C0">
              <w:rPr>
                <w:rFonts w:ascii="Times New Roman" w:hAnsi="Times New Roman"/>
                <w:sz w:val="16"/>
                <w:szCs w:val="16"/>
              </w:rPr>
              <w:t xml:space="preserve">ktorou sa ustanovujú podrobnosti o oznámeniach používaných vo verejnom obstarávaní </w:t>
            </w:r>
          </w:p>
          <w:p w:rsidR="00332C39" w:rsidP="00332C39">
            <w:pPr>
              <w:bidi w:val="0"/>
              <w:rPr>
                <w:rFonts w:ascii="Times New Roman" w:hAnsi="Times New Roman"/>
                <w:sz w:val="16"/>
                <w:szCs w:val="16"/>
              </w:rPr>
            </w:pPr>
            <w:r w:rsidRPr="00DF73C0">
              <w:rPr>
                <w:rFonts w:ascii="Times New Roman" w:hAnsi="Times New Roman"/>
                <w:sz w:val="16"/>
                <w:szCs w:val="16"/>
              </w:rPr>
              <w:t>a o ich obsahu</w:t>
            </w: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332C39">
            <w:pPr>
              <w:bidi w:val="0"/>
              <w:rPr>
                <w:rFonts w:ascii="Times New Roman" w:hAnsi="Times New Roman"/>
                <w:sz w:val="16"/>
                <w:szCs w:val="16"/>
              </w:rPr>
            </w:pPr>
          </w:p>
          <w:p w:rsidR="00CB02F5" w:rsidP="00CB02F5">
            <w:pPr>
              <w:bidi w:val="0"/>
              <w:rPr>
                <w:rFonts w:ascii="Times New Roman" w:hAnsi="Times New Roman"/>
                <w:sz w:val="16"/>
                <w:szCs w:val="16"/>
              </w:rPr>
            </w:pPr>
            <w:r>
              <w:rPr>
                <w:rFonts w:ascii="Times New Roman" w:hAnsi="Times New Roman"/>
                <w:sz w:val="16"/>
                <w:szCs w:val="16"/>
              </w:rPr>
              <w:t>Návrh vyhlášky</w:t>
            </w:r>
          </w:p>
          <w:p w:rsidR="00CB02F5" w:rsidRPr="00DF73C0" w:rsidP="00CB02F5">
            <w:pPr>
              <w:bidi w:val="0"/>
              <w:rPr>
                <w:rFonts w:ascii="Times New Roman" w:hAnsi="Times New Roman"/>
                <w:sz w:val="16"/>
                <w:szCs w:val="16"/>
              </w:rPr>
            </w:pPr>
            <w:r w:rsidRPr="00DF73C0">
              <w:rPr>
                <w:rFonts w:ascii="Times New Roman" w:hAnsi="Times New Roman"/>
                <w:sz w:val="16"/>
                <w:szCs w:val="16"/>
              </w:rPr>
              <w:t xml:space="preserve">ktorou sa ustanovujú podrobnosti o oznámeniach používaných vo verejnom obstarávaní </w:t>
            </w:r>
          </w:p>
          <w:p w:rsidR="00CB02F5" w:rsidRPr="001340E3" w:rsidP="00CB02F5">
            <w:pPr>
              <w:bidi w:val="0"/>
              <w:rPr>
                <w:rFonts w:ascii="Times New Roman" w:hAnsi="Times New Roman"/>
                <w:sz w:val="16"/>
                <w:szCs w:val="16"/>
              </w:rPr>
            </w:pPr>
            <w:r w:rsidRPr="00DF73C0">
              <w:rPr>
                <w:rFonts w:ascii="Times New Roman" w:hAnsi="Times New Roman"/>
                <w:sz w:val="16"/>
                <w:szCs w:val="16"/>
              </w:rPr>
              <w:t>a o ich obsahu</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both"/>
              <w:rPr>
                <w:rFonts w:ascii="Times New Roman" w:hAnsi="Times New Roman"/>
                <w:sz w:val="16"/>
                <w:szCs w:val="16"/>
              </w:rPr>
            </w:pPr>
            <w:r w:rsidR="00A71742">
              <w:rPr>
                <w:rFonts w:ascii="Times New Roman" w:hAnsi="Times New Roman"/>
                <w:sz w:val="16"/>
                <w:szCs w:val="16"/>
              </w:rPr>
              <w:t>§: 3</w:t>
            </w: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p>
          <w:p w:rsidR="00A71742" w:rsidP="00517B81">
            <w:pPr>
              <w:bidi w:val="0"/>
              <w:jc w:val="both"/>
              <w:rPr>
                <w:rFonts w:ascii="Times New Roman" w:hAnsi="Times New Roman"/>
                <w:sz w:val="16"/>
                <w:szCs w:val="16"/>
              </w:rPr>
            </w:pPr>
            <w:r>
              <w:rPr>
                <w:rFonts w:ascii="Times New Roman" w:hAnsi="Times New Roman"/>
                <w:sz w:val="16"/>
                <w:szCs w:val="16"/>
              </w:rPr>
              <w:t>§: 1</w:t>
            </w: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r w:rsidR="005A3AB6">
              <w:rPr>
                <w:rFonts w:ascii="Times New Roman" w:hAnsi="Times New Roman"/>
                <w:sz w:val="16"/>
                <w:szCs w:val="16"/>
              </w:rPr>
              <w:t>§: 4</w:t>
            </w:r>
          </w:p>
          <w:p w:rsidR="005A3AB6"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P="00517B81">
            <w:pPr>
              <w:bidi w:val="0"/>
              <w:jc w:val="both"/>
              <w:rPr>
                <w:rFonts w:ascii="Times New Roman" w:hAnsi="Times New Roman"/>
                <w:sz w:val="16"/>
                <w:szCs w:val="16"/>
              </w:rPr>
            </w:pPr>
          </w:p>
          <w:p w:rsidR="003D2C7F" w:rsidRPr="003D2C7F" w:rsidP="00517B81">
            <w:pPr>
              <w:bidi w:val="0"/>
              <w:jc w:val="both"/>
              <w:rPr>
                <w:rFonts w:ascii="Times New Roman" w:hAnsi="Times New Roman"/>
                <w:sz w:val="16"/>
                <w:szCs w:val="16"/>
              </w:rPr>
            </w:pPr>
            <w:r w:rsidRPr="003D2C7F">
              <w:rPr>
                <w:rFonts w:ascii="Times New Roman" w:hAnsi="Times New Roman"/>
                <w:sz w:val="16"/>
                <w:szCs w:val="16"/>
              </w:rPr>
              <w:t>§: 6</w:t>
            </w: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r w:rsidR="008B749F">
              <w:rPr>
                <w:rFonts w:ascii="Times New Roman" w:hAnsi="Times New Roman"/>
                <w:sz w:val="16"/>
                <w:szCs w:val="16"/>
              </w:rPr>
              <w:t>§: 7</w:t>
            </w: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p>
          <w:p w:rsidR="001A00CF" w:rsidP="00517B81">
            <w:pPr>
              <w:bidi w:val="0"/>
              <w:jc w:val="both"/>
              <w:rPr>
                <w:rFonts w:ascii="Times New Roman" w:hAnsi="Times New Roman"/>
                <w:sz w:val="16"/>
                <w:szCs w:val="16"/>
              </w:rPr>
            </w:pPr>
            <w:r>
              <w:rPr>
                <w:rFonts w:ascii="Times New Roman" w:hAnsi="Times New Roman"/>
                <w:sz w:val="16"/>
                <w:szCs w:val="16"/>
              </w:rPr>
              <w:t xml:space="preserve">§: </w:t>
            </w:r>
            <w:r w:rsidR="005A3AB6">
              <w:rPr>
                <w:rFonts w:ascii="Times New Roman" w:hAnsi="Times New Roman"/>
                <w:sz w:val="16"/>
                <w:szCs w:val="16"/>
              </w:rPr>
              <w:t>8</w:t>
            </w: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r w:rsidR="00B243D7">
              <w:rPr>
                <w:rFonts w:ascii="Times New Roman" w:hAnsi="Times New Roman"/>
                <w:sz w:val="16"/>
                <w:szCs w:val="16"/>
              </w:rPr>
              <w:t>§: 9</w:t>
            </w: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9074D1"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p>
          <w:p w:rsidR="004B7363" w:rsidP="00517B81">
            <w:pPr>
              <w:bidi w:val="0"/>
              <w:jc w:val="both"/>
              <w:rPr>
                <w:rFonts w:ascii="Times New Roman" w:hAnsi="Times New Roman"/>
                <w:sz w:val="16"/>
                <w:szCs w:val="16"/>
              </w:rPr>
            </w:pPr>
            <w:r>
              <w:rPr>
                <w:rFonts w:ascii="Times New Roman" w:hAnsi="Times New Roman"/>
                <w:sz w:val="16"/>
                <w:szCs w:val="16"/>
              </w:rPr>
              <w:t>§: 11</w:t>
            </w: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p>
          <w:p w:rsidR="00332C39" w:rsidP="00517B81">
            <w:pPr>
              <w:bidi w:val="0"/>
              <w:jc w:val="both"/>
              <w:rPr>
                <w:rFonts w:ascii="Times New Roman" w:hAnsi="Times New Roman"/>
                <w:sz w:val="16"/>
                <w:szCs w:val="16"/>
              </w:rPr>
            </w:pPr>
            <w:r>
              <w:rPr>
                <w:rFonts w:ascii="Times New Roman" w:hAnsi="Times New Roman"/>
                <w:sz w:val="16"/>
                <w:szCs w:val="16"/>
              </w:rPr>
              <w:t>§: 10</w:t>
            </w: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P="00517B81">
            <w:pPr>
              <w:bidi w:val="0"/>
              <w:jc w:val="both"/>
              <w:rPr>
                <w:rFonts w:ascii="Times New Roman" w:hAnsi="Times New Roman"/>
                <w:sz w:val="16"/>
                <w:szCs w:val="16"/>
              </w:rPr>
            </w:pPr>
          </w:p>
          <w:p w:rsidR="00CB02F5" w:rsidRPr="001340E3" w:rsidP="00517B81">
            <w:pPr>
              <w:bidi w:val="0"/>
              <w:jc w:val="both"/>
              <w:rPr>
                <w:rFonts w:ascii="Times New Roman" w:hAnsi="Times New Roman"/>
                <w:sz w:val="16"/>
                <w:szCs w:val="16"/>
              </w:rPr>
            </w:pPr>
            <w:r>
              <w:rPr>
                <w:rFonts w:ascii="Times New Roman" w:hAnsi="Times New Roman"/>
                <w:sz w:val="16"/>
                <w:szCs w:val="16"/>
              </w:rPr>
              <w:t>§: 13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71742" w:rsidRPr="00A71742" w:rsidP="00A71742">
            <w:pPr>
              <w:bidi w:val="0"/>
              <w:rPr>
                <w:rFonts w:ascii="Times New Roman" w:hAnsi="Times New Roman"/>
                <w:sz w:val="16"/>
                <w:szCs w:val="16"/>
              </w:rPr>
            </w:pPr>
            <w:r w:rsidRPr="00A71742">
              <w:rPr>
                <w:rFonts w:ascii="Times New Roman" w:hAnsi="Times New Roman"/>
                <w:sz w:val="16"/>
                <w:szCs w:val="16"/>
              </w:rPr>
              <w:t>Oznámenie o uverejnení predbežného oznámenia v profile kupujúceho a Oznámenie o uverejnení pravidelného informatívneho oznámenia v profile kupujúceho obsahuje</w:t>
            </w:r>
          </w:p>
          <w:p w:rsidR="00A71742" w:rsidRPr="00A71742" w:rsidP="00A71742">
            <w:pPr>
              <w:bidi w:val="0"/>
              <w:rPr>
                <w:rFonts w:ascii="Times New Roman" w:hAnsi="Times New Roman"/>
                <w:sz w:val="16"/>
                <w:szCs w:val="16"/>
              </w:rPr>
            </w:pPr>
            <w:r>
              <w:rPr>
                <w:rFonts w:ascii="Times New Roman" w:hAnsi="Times New Roman"/>
                <w:sz w:val="16"/>
                <w:szCs w:val="16"/>
              </w:rPr>
              <w:t xml:space="preserve">a) </w:t>
            </w:r>
            <w:r w:rsidRPr="00A71742">
              <w:rPr>
                <w:rFonts w:ascii="Times New Roman" w:hAnsi="Times New Roman"/>
                <w:sz w:val="16"/>
                <w:szCs w:val="16"/>
              </w:rPr>
              <w:t>názov, identifikačné číslo, adresu, kód NUTS, telefónne číslo, faxové číslo, e-mail, kontaktnú osobu, internetovú adresu verejného obstarávateľa alebo obstarávateľa,</w:t>
            </w:r>
          </w:p>
          <w:p w:rsidR="00A71742" w:rsidRPr="00A71742" w:rsidP="00A71742">
            <w:pPr>
              <w:bidi w:val="0"/>
              <w:rPr>
                <w:rFonts w:ascii="Times New Roman" w:hAnsi="Times New Roman"/>
                <w:sz w:val="16"/>
                <w:szCs w:val="16"/>
              </w:rPr>
            </w:pPr>
            <w:r>
              <w:rPr>
                <w:rFonts w:ascii="Times New Roman" w:hAnsi="Times New Roman"/>
                <w:sz w:val="16"/>
                <w:szCs w:val="16"/>
              </w:rPr>
              <w:t xml:space="preserve">b) </w:t>
            </w:r>
            <w:r w:rsidRPr="00A71742">
              <w:rPr>
                <w:rFonts w:ascii="Times New Roman" w:hAnsi="Times New Roman"/>
                <w:sz w:val="16"/>
                <w:szCs w:val="16"/>
              </w:rPr>
              <w:t>keď to prichádza do úvahy, informáciu o tom, či je verejný obstarávateľ centrálnou obstarávacou organizáciou, alebo či sa používa, alebo môže použiť akákoľvek iná forma spoločného obstarávania,</w:t>
            </w:r>
          </w:p>
          <w:p w:rsidR="00A71742" w:rsidRPr="00A71742" w:rsidP="00A71742">
            <w:pPr>
              <w:bidi w:val="0"/>
              <w:rPr>
                <w:rFonts w:ascii="Times New Roman" w:hAnsi="Times New Roman"/>
                <w:sz w:val="16"/>
                <w:szCs w:val="16"/>
              </w:rPr>
            </w:pPr>
            <w:r>
              <w:rPr>
                <w:rFonts w:ascii="Times New Roman" w:hAnsi="Times New Roman"/>
                <w:sz w:val="16"/>
                <w:szCs w:val="16"/>
              </w:rPr>
              <w:t xml:space="preserve">c) </w:t>
            </w:r>
            <w:r w:rsidRPr="00A71742">
              <w:rPr>
                <w:rFonts w:ascii="Times New Roman" w:hAnsi="Times New Roman"/>
                <w:sz w:val="16"/>
                <w:szCs w:val="16"/>
              </w:rPr>
              <w:t xml:space="preserve">druh verejného obstarávateľa a hlavný predmet činnosti verejného obstarávateľa </w:t>
            </w:r>
          </w:p>
          <w:p w:rsidR="00A71742" w:rsidRPr="00A71742" w:rsidP="00A71742">
            <w:pPr>
              <w:bidi w:val="0"/>
              <w:rPr>
                <w:rFonts w:ascii="Times New Roman" w:hAnsi="Times New Roman"/>
                <w:sz w:val="16"/>
                <w:szCs w:val="16"/>
              </w:rPr>
            </w:pPr>
            <w:r w:rsidRPr="00A71742">
              <w:rPr>
                <w:rFonts w:ascii="Times New Roman" w:hAnsi="Times New Roman"/>
                <w:sz w:val="16"/>
                <w:szCs w:val="16"/>
              </w:rPr>
              <w:t>alebo obstarávateľa,</w:t>
            </w:r>
          </w:p>
          <w:p w:rsidR="00A71742" w:rsidRPr="00A71742" w:rsidP="00A71742">
            <w:pPr>
              <w:bidi w:val="0"/>
              <w:rPr>
                <w:rFonts w:ascii="Times New Roman" w:hAnsi="Times New Roman"/>
                <w:sz w:val="16"/>
                <w:szCs w:val="16"/>
              </w:rPr>
            </w:pPr>
            <w:r>
              <w:rPr>
                <w:rFonts w:ascii="Times New Roman" w:hAnsi="Times New Roman"/>
                <w:sz w:val="16"/>
                <w:szCs w:val="16"/>
              </w:rPr>
              <w:t xml:space="preserve">d) </w:t>
            </w:r>
            <w:r w:rsidRPr="00A71742">
              <w:rPr>
                <w:rFonts w:ascii="Times New Roman" w:hAnsi="Times New Roman"/>
                <w:sz w:val="16"/>
                <w:szCs w:val="16"/>
              </w:rPr>
              <w:t>referenčné číslo (čísla) podľa Spoločného slovníka obstarávania (CPV),</w:t>
            </w:r>
          </w:p>
          <w:p w:rsidR="00A71742" w:rsidRPr="00A71742" w:rsidP="00A71742">
            <w:pPr>
              <w:bidi w:val="0"/>
              <w:rPr>
                <w:rFonts w:ascii="Times New Roman" w:hAnsi="Times New Roman"/>
                <w:sz w:val="16"/>
                <w:szCs w:val="16"/>
              </w:rPr>
            </w:pPr>
            <w:r>
              <w:rPr>
                <w:rFonts w:ascii="Times New Roman" w:hAnsi="Times New Roman"/>
                <w:sz w:val="16"/>
                <w:szCs w:val="16"/>
              </w:rPr>
              <w:t xml:space="preserve">e) </w:t>
            </w:r>
            <w:r w:rsidRPr="00A71742">
              <w:rPr>
                <w:rFonts w:ascii="Times New Roman" w:hAnsi="Times New Roman"/>
                <w:sz w:val="16"/>
                <w:szCs w:val="16"/>
              </w:rPr>
              <w:t xml:space="preserve">internetovú adresu „profilu kupujúceho“, </w:t>
            </w:r>
          </w:p>
          <w:p w:rsidR="00A5251E" w:rsidP="00A71742">
            <w:pPr>
              <w:bidi w:val="0"/>
              <w:rPr>
                <w:rFonts w:ascii="Times New Roman" w:hAnsi="Times New Roman"/>
                <w:sz w:val="16"/>
                <w:szCs w:val="16"/>
              </w:rPr>
            </w:pPr>
            <w:r w:rsidR="00A71742">
              <w:rPr>
                <w:rFonts w:ascii="Times New Roman" w:hAnsi="Times New Roman"/>
                <w:sz w:val="16"/>
                <w:szCs w:val="16"/>
              </w:rPr>
              <w:t>f)</w:t>
            </w:r>
            <w:r w:rsidRPr="00A71742" w:rsidR="00A71742">
              <w:rPr>
                <w:rFonts w:ascii="Times New Roman" w:hAnsi="Times New Roman"/>
                <w:sz w:val="16"/>
                <w:szCs w:val="16"/>
              </w:rPr>
              <w:t>dátum odoslania oznámenia o uverejnení predbežného oznámenia v profile verejného obstarávateľa.</w:t>
            </w: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P="00A71742">
            <w:pPr>
              <w:bidi w:val="0"/>
              <w:rPr>
                <w:rFonts w:ascii="Times New Roman" w:hAnsi="Times New Roman"/>
                <w:sz w:val="16"/>
                <w:szCs w:val="16"/>
              </w:rPr>
            </w:pPr>
          </w:p>
          <w:p w:rsidR="00A71742" w:rsidRPr="00A71742" w:rsidP="00A71742">
            <w:pPr>
              <w:bidi w:val="0"/>
              <w:rPr>
                <w:rFonts w:ascii="Times New Roman" w:hAnsi="Times New Roman"/>
                <w:sz w:val="16"/>
                <w:szCs w:val="16"/>
              </w:rPr>
            </w:pPr>
            <w:r w:rsidRPr="00A71742">
              <w:rPr>
                <w:rFonts w:ascii="Times New Roman" w:hAnsi="Times New Roman"/>
                <w:sz w:val="16"/>
                <w:szCs w:val="16"/>
              </w:rPr>
              <w:t>Predbežné oznámenie obsahuje</w:t>
            </w:r>
          </w:p>
          <w:p w:rsidR="00A71742" w:rsidRPr="00A71742" w:rsidP="00A71742">
            <w:pPr>
              <w:bidi w:val="0"/>
              <w:rPr>
                <w:rFonts w:ascii="Times New Roman" w:hAnsi="Times New Roman"/>
                <w:sz w:val="16"/>
                <w:szCs w:val="16"/>
              </w:rPr>
            </w:pPr>
            <w:r>
              <w:rPr>
                <w:rFonts w:ascii="Times New Roman" w:hAnsi="Times New Roman"/>
                <w:sz w:val="16"/>
                <w:szCs w:val="16"/>
              </w:rPr>
              <w:t xml:space="preserve">a) </w:t>
            </w:r>
            <w:r w:rsidRPr="00A71742">
              <w:rPr>
                <w:rFonts w:ascii="Times New Roman" w:hAnsi="Times New Roman"/>
                <w:sz w:val="16"/>
                <w:szCs w:val="16"/>
              </w:rPr>
              <w:t>názov, identifikačné číslo, adresu, kód NUTS, telefónne číslo, faxové číslo, e-mail, kontaktnú osobu, internetovú adresu verejného obstarávateľa,</w:t>
            </w:r>
          </w:p>
          <w:p w:rsidR="00A71742" w:rsidRPr="00A71742" w:rsidP="00A71742">
            <w:pPr>
              <w:bidi w:val="0"/>
              <w:rPr>
                <w:rFonts w:ascii="Times New Roman" w:hAnsi="Times New Roman"/>
                <w:sz w:val="16"/>
                <w:szCs w:val="16"/>
              </w:rPr>
            </w:pPr>
            <w:r>
              <w:rPr>
                <w:rFonts w:ascii="Times New Roman" w:hAnsi="Times New Roman"/>
                <w:sz w:val="16"/>
                <w:szCs w:val="16"/>
              </w:rPr>
              <w:t xml:space="preserve">b) </w:t>
            </w:r>
            <w:r w:rsidRPr="00A71742">
              <w:rPr>
                <w:rFonts w:ascii="Times New Roman" w:hAnsi="Times New Roman"/>
                <w:sz w:val="16"/>
                <w:szCs w:val="16"/>
              </w:rPr>
              <w:t>keď to prichádza do úvahy, informáciu o tom, či je verejný obstarávateľ centrálnou obstarávacou organizáciou, alebo či sa používa, alebo môže použiť akákoľvek iná forma spoločného obstarávania,</w:t>
            </w:r>
          </w:p>
          <w:p w:rsidR="00A71742" w:rsidRPr="00A71742" w:rsidP="00A71742">
            <w:pPr>
              <w:bidi w:val="0"/>
              <w:rPr>
                <w:rFonts w:ascii="Times New Roman" w:hAnsi="Times New Roman"/>
                <w:sz w:val="16"/>
                <w:szCs w:val="16"/>
              </w:rPr>
            </w:pPr>
            <w:r w:rsidR="006105AA">
              <w:rPr>
                <w:rFonts w:ascii="Times New Roman" w:hAnsi="Times New Roman"/>
                <w:sz w:val="16"/>
                <w:szCs w:val="16"/>
              </w:rPr>
              <w:t xml:space="preserve">c) </w:t>
            </w:r>
            <w:r w:rsidRPr="00A71742">
              <w:rPr>
                <w:rFonts w:ascii="Times New Roman" w:hAnsi="Times New Roman"/>
                <w:sz w:val="16"/>
                <w:szCs w:val="16"/>
              </w:rPr>
              <w:t>e-mail alebo internetovú adresu, na ktorej budú bezplatne dostupné súťažné podklady na neobmedzený a úplný priamy prístup; ak nie je bezplatný neobmedzený a úplný priamy prístup dostupný, informácie o tom, ako sa možno dostať k súťažným podkladom,</w:t>
            </w:r>
          </w:p>
          <w:p w:rsidR="00A71742" w:rsidRPr="00A71742" w:rsidP="00A71742">
            <w:pPr>
              <w:bidi w:val="0"/>
              <w:rPr>
                <w:rFonts w:ascii="Times New Roman" w:hAnsi="Times New Roman"/>
                <w:sz w:val="16"/>
                <w:szCs w:val="16"/>
              </w:rPr>
            </w:pPr>
            <w:r w:rsidRPr="00A71742">
              <w:rPr>
                <w:rFonts w:ascii="Times New Roman" w:hAnsi="Times New Roman"/>
                <w:sz w:val="16"/>
                <w:szCs w:val="16"/>
              </w:rPr>
              <w:t>d)</w:t>
            </w:r>
            <w:r w:rsidR="00A00EE3">
              <w:rPr>
                <w:rFonts w:ascii="Times New Roman" w:hAnsi="Times New Roman"/>
                <w:sz w:val="16"/>
                <w:szCs w:val="16"/>
              </w:rPr>
              <w:t xml:space="preserve"> </w:t>
            </w:r>
            <w:r w:rsidRPr="00A71742">
              <w:rPr>
                <w:rFonts w:ascii="Times New Roman" w:hAnsi="Times New Roman"/>
                <w:sz w:val="16"/>
                <w:szCs w:val="16"/>
              </w:rPr>
              <w:t>druh verejného obstarávateľa a hlavný predmet jeho činnosti,</w:t>
            </w:r>
          </w:p>
          <w:p w:rsidR="00A71742" w:rsidRPr="00A71742" w:rsidP="00A71742">
            <w:pPr>
              <w:bidi w:val="0"/>
              <w:rPr>
                <w:rFonts w:ascii="Times New Roman" w:hAnsi="Times New Roman"/>
                <w:sz w:val="16"/>
                <w:szCs w:val="16"/>
              </w:rPr>
            </w:pPr>
            <w:r w:rsidRPr="00A71742">
              <w:rPr>
                <w:rFonts w:ascii="Times New Roman" w:hAnsi="Times New Roman"/>
                <w:sz w:val="16"/>
                <w:szCs w:val="16"/>
              </w:rPr>
              <w:t>e)</w:t>
            </w:r>
            <w:r w:rsidR="00A00EE3">
              <w:rPr>
                <w:rFonts w:ascii="Times New Roman" w:hAnsi="Times New Roman"/>
                <w:sz w:val="16"/>
                <w:szCs w:val="16"/>
              </w:rPr>
              <w:t xml:space="preserve"> </w:t>
            </w:r>
            <w:r w:rsidRPr="00A71742">
              <w:rPr>
                <w:rFonts w:ascii="Times New Roman" w:hAnsi="Times New Roman"/>
                <w:sz w:val="16"/>
                <w:szCs w:val="16"/>
              </w:rPr>
              <w:t>referenčné číslo (čísla) podľa Spoločného slovníka obstarávania (CPV); ak je zákazka rozdelená na viacero častí, uvedú sa pre každú časť,</w:t>
            </w:r>
          </w:p>
          <w:p w:rsidR="00A71742" w:rsidRPr="00A71742" w:rsidP="00A71742">
            <w:pPr>
              <w:bidi w:val="0"/>
              <w:rPr>
                <w:rFonts w:ascii="Times New Roman" w:hAnsi="Times New Roman"/>
                <w:sz w:val="16"/>
                <w:szCs w:val="16"/>
              </w:rPr>
            </w:pPr>
            <w:r w:rsidRPr="00A71742">
              <w:rPr>
                <w:rFonts w:ascii="Times New Roman" w:hAnsi="Times New Roman"/>
                <w:sz w:val="16"/>
                <w:szCs w:val="16"/>
              </w:rPr>
              <w:t>f)</w:t>
            </w:r>
            <w:r w:rsidR="00A00EE3">
              <w:rPr>
                <w:rFonts w:ascii="Times New Roman" w:hAnsi="Times New Roman"/>
                <w:sz w:val="16"/>
                <w:szCs w:val="16"/>
              </w:rPr>
              <w:t xml:space="preserve"> </w:t>
            </w:r>
            <w:r w:rsidRPr="00A71742">
              <w:rPr>
                <w:rFonts w:ascii="Times New Roman" w:hAnsi="Times New Roman"/>
                <w:sz w:val="16"/>
                <w:szCs w:val="16"/>
              </w:rPr>
              <w:t>kód NUTS hlavného miesta uskutočnenia stavebných prác, dodania tovaru alebo poskytnutia služieb,</w:t>
            </w:r>
          </w:p>
          <w:p w:rsidR="00A71742" w:rsidRPr="00A71742" w:rsidP="00A71742">
            <w:pPr>
              <w:bidi w:val="0"/>
              <w:rPr>
                <w:rFonts w:ascii="Times New Roman" w:hAnsi="Times New Roman"/>
                <w:sz w:val="16"/>
                <w:szCs w:val="16"/>
              </w:rPr>
            </w:pPr>
            <w:r w:rsidRPr="00A71742">
              <w:rPr>
                <w:rFonts w:ascii="Times New Roman" w:hAnsi="Times New Roman"/>
                <w:sz w:val="16"/>
                <w:szCs w:val="16"/>
              </w:rPr>
              <w:t>g)</w:t>
            </w:r>
            <w:r w:rsidR="00A00EE3">
              <w:rPr>
                <w:rFonts w:ascii="Times New Roman" w:hAnsi="Times New Roman"/>
                <w:sz w:val="16"/>
                <w:szCs w:val="16"/>
              </w:rPr>
              <w:t xml:space="preserve"> </w:t>
            </w:r>
            <w:r w:rsidRPr="00A71742">
              <w:rPr>
                <w:rFonts w:ascii="Times New Roman" w:hAnsi="Times New Roman"/>
                <w:sz w:val="16"/>
                <w:szCs w:val="16"/>
              </w:rPr>
              <w:t>stručný opis predmetu zákazky: povaha a rozsah stavebných prác, povaha a množstvo alebo hodnota tovaru, povaha a rozsah služieb,</w:t>
            </w:r>
          </w:p>
          <w:p w:rsidR="00A71742" w:rsidRPr="00A71742" w:rsidP="00A71742">
            <w:pPr>
              <w:bidi w:val="0"/>
              <w:rPr>
                <w:rFonts w:ascii="Times New Roman" w:hAnsi="Times New Roman"/>
                <w:sz w:val="16"/>
                <w:szCs w:val="16"/>
              </w:rPr>
            </w:pPr>
            <w:r w:rsidRPr="00A71742">
              <w:rPr>
                <w:rFonts w:ascii="Times New Roman" w:hAnsi="Times New Roman"/>
                <w:sz w:val="16"/>
                <w:szCs w:val="16"/>
              </w:rPr>
              <w:t>h)</w:t>
            </w:r>
            <w:r w:rsidR="00A00EE3">
              <w:rPr>
                <w:rFonts w:ascii="Times New Roman" w:hAnsi="Times New Roman"/>
                <w:sz w:val="16"/>
                <w:szCs w:val="16"/>
              </w:rPr>
              <w:t xml:space="preserve"> </w:t>
            </w:r>
            <w:r w:rsidRPr="00A71742">
              <w:rPr>
                <w:rFonts w:ascii="Times New Roman" w:hAnsi="Times New Roman"/>
                <w:sz w:val="16"/>
                <w:szCs w:val="16"/>
              </w:rPr>
              <w:t xml:space="preserve">predpokladaný dátum uverejnenia oznámenia o vyhlásení verejného obstarávania, </w:t>
            </w:r>
          </w:p>
          <w:p w:rsidR="00A71742" w:rsidRPr="00A71742" w:rsidP="00A71742">
            <w:pPr>
              <w:bidi w:val="0"/>
              <w:rPr>
                <w:rFonts w:ascii="Times New Roman" w:hAnsi="Times New Roman"/>
                <w:sz w:val="16"/>
                <w:szCs w:val="16"/>
              </w:rPr>
            </w:pPr>
            <w:r w:rsidRPr="00A71742">
              <w:rPr>
                <w:rFonts w:ascii="Times New Roman" w:hAnsi="Times New Roman"/>
                <w:sz w:val="16"/>
                <w:szCs w:val="16"/>
              </w:rPr>
              <w:t>i)</w:t>
            </w:r>
            <w:r w:rsidR="00A00EE3">
              <w:rPr>
                <w:rFonts w:ascii="Times New Roman" w:hAnsi="Times New Roman"/>
                <w:sz w:val="16"/>
                <w:szCs w:val="16"/>
              </w:rPr>
              <w:t xml:space="preserve"> </w:t>
            </w:r>
            <w:r w:rsidRPr="00A71742">
              <w:rPr>
                <w:rFonts w:ascii="Times New Roman" w:hAnsi="Times New Roman"/>
                <w:sz w:val="16"/>
                <w:szCs w:val="16"/>
              </w:rPr>
              <w:t>dátum odoslania oznámenia,</w:t>
            </w:r>
          </w:p>
          <w:p w:rsidR="00A71742" w:rsidRPr="00A71742" w:rsidP="00A71742">
            <w:pPr>
              <w:bidi w:val="0"/>
              <w:rPr>
                <w:rFonts w:ascii="Times New Roman" w:hAnsi="Times New Roman"/>
                <w:sz w:val="16"/>
                <w:szCs w:val="16"/>
              </w:rPr>
            </w:pPr>
            <w:r w:rsidRPr="00A71742">
              <w:rPr>
                <w:rFonts w:ascii="Times New Roman" w:hAnsi="Times New Roman"/>
                <w:sz w:val="16"/>
                <w:szCs w:val="16"/>
              </w:rPr>
              <w:t>j)</w:t>
            </w:r>
            <w:r w:rsidR="00A00EE3">
              <w:rPr>
                <w:rFonts w:ascii="Times New Roman" w:hAnsi="Times New Roman"/>
                <w:sz w:val="16"/>
                <w:szCs w:val="16"/>
              </w:rPr>
              <w:t xml:space="preserve"> </w:t>
            </w:r>
            <w:r w:rsidRPr="00A71742">
              <w:rPr>
                <w:rFonts w:ascii="Times New Roman" w:hAnsi="Times New Roman"/>
                <w:sz w:val="16"/>
                <w:szCs w:val="16"/>
              </w:rPr>
              <w:t>všetky ostatné relevantné informácie,</w:t>
            </w:r>
          </w:p>
          <w:p w:rsidR="00A71742" w:rsidP="00A71742">
            <w:pPr>
              <w:bidi w:val="0"/>
              <w:rPr>
                <w:rFonts w:ascii="Times New Roman" w:hAnsi="Times New Roman"/>
                <w:sz w:val="16"/>
                <w:szCs w:val="16"/>
              </w:rPr>
            </w:pPr>
            <w:r w:rsidRPr="00A71742">
              <w:rPr>
                <w:rFonts w:ascii="Times New Roman" w:hAnsi="Times New Roman"/>
                <w:sz w:val="16"/>
                <w:szCs w:val="16"/>
              </w:rPr>
              <w:t>k)</w:t>
            </w:r>
            <w:r w:rsidR="00A00EE3">
              <w:rPr>
                <w:rFonts w:ascii="Times New Roman" w:hAnsi="Times New Roman"/>
                <w:sz w:val="16"/>
                <w:szCs w:val="16"/>
              </w:rPr>
              <w:t xml:space="preserve"> </w:t>
            </w:r>
            <w:r w:rsidRPr="00A71742">
              <w:rPr>
                <w:rFonts w:ascii="Times New Roman" w:hAnsi="Times New Roman"/>
                <w:sz w:val="16"/>
                <w:szCs w:val="16"/>
              </w:rPr>
              <w:t>informáciu o tom, či sa na zákazku vzťahuje Dohoda o vládnom obstarávaní.</w:t>
            </w: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P="00A71742">
            <w:pPr>
              <w:bidi w:val="0"/>
              <w:rPr>
                <w:rFonts w:ascii="Times New Roman" w:hAnsi="Times New Roman"/>
                <w:sz w:val="16"/>
                <w:szCs w:val="16"/>
              </w:rPr>
            </w:pPr>
          </w:p>
          <w:p w:rsidR="001A00CF" w:rsidRPr="008B749F" w:rsidP="001A00CF">
            <w:pPr>
              <w:pStyle w:val="ti-grseq-1"/>
              <w:bidi w:val="0"/>
              <w:spacing w:before="0" w:after="0"/>
              <w:rPr>
                <w:rFonts w:ascii="Times New Roman" w:hAnsi="Times New Roman"/>
                <w:b w:val="0"/>
                <w:bCs w:val="0"/>
                <w:sz w:val="16"/>
                <w:szCs w:val="16"/>
              </w:rPr>
            </w:pPr>
          </w:p>
          <w:p w:rsidR="001A00CF" w:rsidRPr="001A00CF" w:rsidP="001A00CF">
            <w:pPr>
              <w:pStyle w:val="ti-grseq-1"/>
              <w:bidi w:val="0"/>
              <w:spacing w:before="0" w:after="0"/>
              <w:rPr>
                <w:rFonts w:ascii="Times New Roman" w:hAnsi="Times New Roman"/>
                <w:b w:val="0"/>
                <w:bCs w:val="0"/>
                <w:sz w:val="16"/>
                <w:szCs w:val="16"/>
              </w:rPr>
            </w:pPr>
            <w:r w:rsidRPr="008B749F">
              <w:rPr>
                <w:rFonts w:ascii="Times New Roman" w:hAnsi="Times New Roman"/>
                <w:b w:val="0"/>
                <w:bCs w:val="0"/>
                <w:sz w:val="16"/>
                <w:szCs w:val="16"/>
              </w:rPr>
              <w:t>Oznámenie o vyhlásení verejného obstarávania</w:t>
            </w:r>
            <w:r w:rsidRPr="001A00CF">
              <w:rPr>
                <w:rFonts w:ascii="Times New Roman" w:hAnsi="Times New Roman"/>
                <w:b w:val="0"/>
                <w:bCs w:val="0"/>
                <w:sz w:val="16"/>
                <w:szCs w:val="16"/>
              </w:rPr>
              <w:t xml:space="preserve"> obsahuje </w:t>
            </w:r>
          </w:p>
          <w:p w:rsidR="001A00CF" w:rsidRPr="00D40401" w:rsidP="001A00CF">
            <w:pPr>
              <w:pStyle w:val="ti-grseq-1"/>
              <w:numPr>
                <w:numId w:val="43"/>
              </w:numPr>
              <w:bidi w:val="0"/>
              <w:spacing w:before="0" w:after="0"/>
              <w:ind w:left="284" w:hanging="284"/>
              <w:rPr>
                <w:rFonts w:ascii="Times New Roman" w:hAnsi="Times New Roman"/>
                <w:b w:val="0"/>
                <w:bCs w:val="0"/>
                <w:sz w:val="16"/>
                <w:szCs w:val="16"/>
              </w:rPr>
            </w:pPr>
            <w:r w:rsidRPr="00D40401">
              <w:rPr>
                <w:rFonts w:ascii="Times New Roman" w:hAnsi="Times New Roman"/>
                <w:b w:val="0"/>
                <w:bCs w:val="0"/>
                <w:sz w:val="16"/>
                <w:szCs w:val="16"/>
              </w:rPr>
              <w:t>názov, identifikačné číslo, adresu, kód NUTS, telefónne číslo, faxové číslo, e-mail, kontaktnú osobu, internetovú adresu verejného obstarávateľa alebo obstarávateľa,</w:t>
            </w:r>
          </w:p>
          <w:p w:rsidR="001A00CF" w:rsidRPr="00D40401" w:rsidP="001A00CF">
            <w:pPr>
              <w:pStyle w:val="ti-grseq-1"/>
              <w:numPr>
                <w:numId w:val="44"/>
              </w:numPr>
              <w:bidi w:val="0"/>
              <w:spacing w:before="0" w:after="0"/>
              <w:ind w:left="284" w:hanging="284"/>
              <w:rPr>
                <w:rFonts w:ascii="Times New Roman" w:hAnsi="Times New Roman"/>
                <w:b w:val="0"/>
                <w:bCs w:val="0"/>
                <w:sz w:val="16"/>
                <w:szCs w:val="16"/>
              </w:rPr>
            </w:pPr>
            <w:r w:rsidRPr="00D40401">
              <w:rPr>
                <w:rFonts w:ascii="Times New Roman" w:hAnsi="Times New Roman"/>
                <w:b w:val="0"/>
                <w:bCs w:val="0"/>
                <w:sz w:val="16"/>
                <w:szCs w:val="16"/>
              </w:rPr>
              <w:t>keď to prichádza do úvahy, informácie o tom, či je verejný obstarávateľ alebo obstarávateľ centrálnou obstarávacou organizáciou, alebo či sa používa, alebo môže použiť akákoľvek iná forma spoločného obstarávania,</w:t>
            </w:r>
          </w:p>
          <w:p w:rsidR="001A00CF" w:rsidRPr="00D40401" w:rsidP="001A00CF">
            <w:pPr>
              <w:pStyle w:val="ti-grseq-1"/>
              <w:numPr>
                <w:numId w:val="43"/>
              </w:numPr>
              <w:bidi w:val="0"/>
              <w:spacing w:before="0" w:after="0"/>
              <w:ind w:left="284" w:hanging="284"/>
              <w:rPr>
                <w:rFonts w:ascii="Times New Roman" w:hAnsi="Times New Roman"/>
                <w:b w:val="0"/>
                <w:bCs w:val="0"/>
                <w:sz w:val="16"/>
                <w:szCs w:val="16"/>
              </w:rPr>
            </w:pPr>
            <w:r w:rsidRPr="00D40401">
              <w:rPr>
                <w:rFonts w:ascii="Times New Roman" w:hAnsi="Times New Roman"/>
                <w:b w:val="0"/>
                <w:bCs w:val="0"/>
                <w:sz w:val="16"/>
                <w:szCs w:val="16"/>
              </w:rPr>
              <w:t>e-mail alebo internetovú adresu, na ktorej budú bezplatne dostupné súťažné podklady na neobmedzený a úplný priamy prístup; ak nie je bezplatný neobmedzený a úplný priamy prístup dostupný, informácie o tom, ako sa možno dostať k súťažným podkladom,</w:t>
            </w:r>
          </w:p>
          <w:p w:rsidR="001A00CF" w:rsidRPr="00D40401" w:rsidP="001A00CF">
            <w:pPr>
              <w:pStyle w:val="ti-grseq-1"/>
              <w:numPr>
                <w:numId w:val="43"/>
              </w:numPr>
              <w:tabs>
                <w:tab w:val="left" w:pos="284"/>
                <w:tab w:val="left" w:pos="426"/>
              </w:tabs>
              <w:bidi w:val="0"/>
              <w:spacing w:before="0" w:after="0"/>
              <w:ind w:left="284" w:hanging="284"/>
              <w:rPr>
                <w:rFonts w:ascii="Times New Roman" w:hAnsi="Times New Roman"/>
                <w:b w:val="0"/>
                <w:bCs w:val="0"/>
                <w:sz w:val="16"/>
                <w:szCs w:val="16"/>
              </w:rPr>
            </w:pPr>
            <w:r w:rsidRPr="00D40401">
              <w:rPr>
                <w:rFonts w:ascii="Times New Roman" w:hAnsi="Times New Roman"/>
                <w:b w:val="0"/>
                <w:bCs w:val="0"/>
                <w:sz w:val="16"/>
                <w:szCs w:val="16"/>
              </w:rPr>
              <w:t>druh verejného obstarávateľa a hlavný predmet činnosti verejného obstarávateľa alebo obstarávateľa,</w:t>
            </w:r>
          </w:p>
          <w:p w:rsidR="001A00CF" w:rsidRPr="00D40401" w:rsidP="001A00CF">
            <w:pPr>
              <w:pStyle w:val="ti-grseq-1"/>
              <w:numPr>
                <w:numId w:val="43"/>
              </w:numPr>
              <w:bidi w:val="0"/>
              <w:spacing w:before="0" w:after="0"/>
              <w:ind w:left="284" w:hanging="284"/>
              <w:rPr>
                <w:rFonts w:ascii="Times New Roman" w:hAnsi="Times New Roman"/>
                <w:b w:val="0"/>
                <w:bCs w:val="0"/>
                <w:sz w:val="16"/>
                <w:szCs w:val="16"/>
              </w:rPr>
            </w:pPr>
            <w:r w:rsidRPr="00D40401">
              <w:rPr>
                <w:rFonts w:ascii="Times New Roman" w:hAnsi="Times New Roman"/>
                <w:b w:val="0"/>
                <w:bCs w:val="0"/>
                <w:sz w:val="16"/>
                <w:szCs w:val="16"/>
              </w:rPr>
              <w:t>referenčné číslo (čísla) podľa Spoločného slovníka obstarávania (CPV); ak je zákazka rozdelená na viacero častí, uvedú sa pre každú časť,</w:t>
            </w:r>
          </w:p>
          <w:p w:rsidR="001A00CF" w:rsidRPr="00D40401" w:rsidP="001A00CF">
            <w:pPr>
              <w:pStyle w:val="ti-grseq-1"/>
              <w:numPr>
                <w:numId w:val="43"/>
              </w:numPr>
              <w:bidi w:val="0"/>
              <w:spacing w:before="0" w:after="0"/>
              <w:ind w:left="284" w:hanging="284"/>
              <w:rPr>
                <w:rFonts w:ascii="Times New Roman" w:hAnsi="Times New Roman"/>
                <w:b w:val="0"/>
                <w:bCs w:val="0"/>
                <w:sz w:val="16"/>
                <w:szCs w:val="16"/>
              </w:rPr>
            </w:pPr>
            <w:r w:rsidRPr="00D40401">
              <w:rPr>
                <w:rFonts w:ascii="Times New Roman" w:hAnsi="Times New Roman"/>
                <w:b w:val="0"/>
                <w:bCs w:val="0"/>
                <w:sz w:val="16"/>
                <w:szCs w:val="16"/>
              </w:rPr>
              <w:t>kód NUTS hlavného miesta uskutočnenia stavebných prác, dodania tovaru alebo poskytnutia služieb,</w:t>
            </w:r>
          </w:p>
          <w:p w:rsidR="001A00CF" w:rsidRPr="00D40401" w:rsidP="001A00CF">
            <w:pPr>
              <w:pStyle w:val="ti-grseq-1"/>
              <w:numPr>
                <w:numId w:val="43"/>
              </w:numPr>
              <w:bidi w:val="0"/>
              <w:spacing w:before="0" w:after="0"/>
              <w:ind w:left="284" w:hanging="284"/>
              <w:rPr>
                <w:rFonts w:ascii="Times New Roman" w:hAnsi="Times New Roman"/>
                <w:b w:val="0"/>
                <w:bCs w:val="0"/>
                <w:sz w:val="16"/>
                <w:szCs w:val="16"/>
              </w:rPr>
            </w:pPr>
            <w:r w:rsidRPr="00D40401">
              <w:rPr>
                <w:rFonts w:ascii="Times New Roman" w:hAnsi="Times New Roman"/>
                <w:b w:val="0"/>
                <w:bCs w:val="0"/>
                <w:sz w:val="16"/>
                <w:szCs w:val="16"/>
              </w:rPr>
              <w:t xml:space="preserve">opis predmetu zákazky: povaha a rozsah stavebných prác, povaha a množstvo alebo hodnota tovaru, povaha a rozsah služieb; ak je zákazka rozdelená na viacero častí, táto informácia sa poskytne pre každú časť, </w:t>
            </w:r>
          </w:p>
          <w:p w:rsidR="001A00CF" w:rsidRPr="00D40401" w:rsidP="001A00CF">
            <w:pPr>
              <w:pStyle w:val="ti-grseq-1"/>
              <w:numPr>
                <w:numId w:val="43"/>
              </w:numPr>
              <w:bidi w:val="0"/>
              <w:spacing w:before="0" w:after="0"/>
              <w:ind w:left="284" w:hanging="284"/>
              <w:rPr>
                <w:rFonts w:ascii="Times New Roman" w:hAnsi="Times New Roman"/>
                <w:b w:val="0"/>
                <w:bCs w:val="0"/>
                <w:sz w:val="16"/>
                <w:szCs w:val="16"/>
              </w:rPr>
            </w:pPr>
            <w:r w:rsidRPr="00D40401">
              <w:rPr>
                <w:rFonts w:ascii="Times New Roman" w:hAnsi="Times New Roman"/>
                <w:b w:val="0"/>
                <w:bCs w:val="0"/>
                <w:sz w:val="16"/>
                <w:szCs w:val="16"/>
              </w:rPr>
              <w:t xml:space="preserve">povolenie alebo zákaz variantných riešení, </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informácie o trvaní zmluvy alebo lehote dodania tovaru, uskutočnenia stavebných prác alebo poskytnutia služieb,</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v prípade rámcovej dohody uvedenie plánovaného trvania rámcovej dohody, pričom sa prípadne uvedú dôvody každého trvania dlhšieho ako štyri roky a pokiaľ je to možné, uvedenie hodnoty alebo poradia podľa rozsahu a frekvencie zadávaných zákaziek, počet</w:t>
            </w:r>
            <w:r w:rsidR="00D40401">
              <w:rPr>
                <w:rFonts w:ascii="Times New Roman" w:hAnsi="Times New Roman"/>
                <w:b w:val="0"/>
                <w:bCs w:val="0"/>
                <w:sz w:val="16"/>
                <w:szCs w:val="16"/>
              </w:rPr>
              <w:t xml:space="preserve"> </w:t>
            </w:r>
            <w:r w:rsidRPr="001A00CF">
              <w:rPr>
                <w:rFonts w:ascii="Times New Roman" w:hAnsi="Times New Roman"/>
                <w:b w:val="0"/>
                <w:bCs w:val="0"/>
                <w:sz w:val="16"/>
                <w:szCs w:val="16"/>
              </w:rPr>
              <w:t>a prípadne navrhovaný maximálny počet uchádzačov,</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v prípade dynamického nákupného systému informácie o plánovanom trvaní uvedeného systému; pokiaľ je to možné, údaj o hodnote alebo poradí podľa rozsahu a frekvencii zadávaných zákaziek,</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podmienky účasti vo verejnom obstarávaní vrátane</w:t>
            </w:r>
          </w:p>
          <w:p w:rsidR="001A00CF" w:rsidRPr="001A00CF" w:rsidP="001A00CF">
            <w:pPr>
              <w:pStyle w:val="ti-grseq-1"/>
              <w:numPr>
                <w:numId w:val="45"/>
              </w:numPr>
              <w:bidi w:val="0"/>
              <w:spacing w:before="0" w:after="0"/>
              <w:ind w:left="567" w:hanging="283"/>
              <w:rPr>
                <w:rFonts w:ascii="Times New Roman" w:hAnsi="Times New Roman"/>
                <w:b w:val="0"/>
                <w:bCs w:val="0"/>
                <w:sz w:val="16"/>
                <w:szCs w:val="16"/>
              </w:rPr>
            </w:pPr>
            <w:r w:rsidRPr="001A00CF">
              <w:rPr>
                <w:rFonts w:ascii="Times New Roman" w:hAnsi="Times New Roman"/>
                <w:b w:val="0"/>
                <w:bCs w:val="0"/>
                <w:sz w:val="16"/>
                <w:szCs w:val="16"/>
              </w:rPr>
              <w:t>v prípade potreby informácie o tom, či je poskytnutie služby podľa osobitného zákona vyhradené pre určité povolanie a odkaz na príslušný zákon,</w:t>
            </w:r>
          </w:p>
          <w:p w:rsidR="001A00CF" w:rsidRPr="001A00CF" w:rsidP="001A00CF">
            <w:pPr>
              <w:pStyle w:val="ti-grseq-1"/>
              <w:numPr>
                <w:numId w:val="45"/>
              </w:numPr>
              <w:bidi w:val="0"/>
              <w:spacing w:before="0" w:after="0"/>
              <w:ind w:left="567" w:hanging="283"/>
              <w:rPr>
                <w:rFonts w:ascii="Times New Roman" w:hAnsi="Times New Roman"/>
                <w:b w:val="0"/>
                <w:bCs w:val="0"/>
                <w:sz w:val="16"/>
                <w:szCs w:val="16"/>
              </w:rPr>
            </w:pPr>
            <w:r w:rsidRPr="001A00CF">
              <w:rPr>
                <w:rFonts w:ascii="Times New Roman" w:hAnsi="Times New Roman"/>
                <w:b w:val="0"/>
                <w:bCs w:val="0"/>
                <w:sz w:val="16"/>
                <w:szCs w:val="16"/>
              </w:rPr>
              <w:t>minimálnej (minimálnych) úrovne (úrovní), ktoré by sa mohli vyžadovať; údaje o tom, ktoré informácie sa požadujú (vlastné vyhlásenia, dokumenty),</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druh postupu zadávania zákazky; keď to prichádza do úvahy, dôvody použitia zrýchleného postupu,</w:t>
            </w:r>
          </w:p>
          <w:p w:rsidR="001A00CF" w:rsidRPr="001A00CF" w:rsidP="001A00CF">
            <w:pPr>
              <w:pStyle w:val="Normlny1"/>
              <w:numPr>
                <w:numId w:val="43"/>
              </w:numPr>
              <w:bidi w:val="0"/>
              <w:spacing w:before="0"/>
              <w:ind w:left="284" w:hanging="284"/>
              <w:rPr>
                <w:rFonts w:ascii="Times New Roman" w:hAnsi="Times New Roman"/>
                <w:sz w:val="16"/>
                <w:szCs w:val="16"/>
              </w:rPr>
            </w:pPr>
            <w:r w:rsidRPr="001A00CF">
              <w:rPr>
                <w:rFonts w:ascii="Times New Roman" w:hAnsi="Times New Roman"/>
                <w:sz w:val="16"/>
                <w:szCs w:val="16"/>
              </w:rPr>
              <w:t>keď to prichádza do úvahy, informácie o tom, či:</w:t>
            </w:r>
          </w:p>
          <w:p w:rsidR="001A00CF" w:rsidRPr="001A00CF" w:rsidP="001A00CF">
            <w:pPr>
              <w:pStyle w:val="Normlny1"/>
              <w:numPr>
                <w:numId w:val="46"/>
              </w:numPr>
              <w:bidi w:val="0"/>
              <w:spacing w:before="0"/>
              <w:ind w:left="567" w:hanging="283"/>
              <w:rPr>
                <w:rFonts w:ascii="Times New Roman" w:hAnsi="Times New Roman"/>
                <w:sz w:val="16"/>
                <w:szCs w:val="16"/>
              </w:rPr>
            </w:pPr>
            <w:r w:rsidRPr="001A00CF">
              <w:rPr>
                <w:rFonts w:ascii="Times New Roman" w:hAnsi="Times New Roman"/>
                <w:sz w:val="16"/>
                <w:szCs w:val="16"/>
              </w:rPr>
              <w:t>sa uplatňuje rámcová dohoda,</w:t>
            </w:r>
          </w:p>
          <w:p w:rsidR="001A00CF" w:rsidRPr="001A00CF" w:rsidP="001A00CF">
            <w:pPr>
              <w:pStyle w:val="Normlny1"/>
              <w:numPr>
                <w:numId w:val="46"/>
              </w:numPr>
              <w:bidi w:val="0"/>
              <w:spacing w:before="0"/>
              <w:ind w:left="567" w:hanging="283"/>
              <w:rPr>
                <w:rFonts w:ascii="Times New Roman" w:hAnsi="Times New Roman"/>
                <w:sz w:val="16"/>
                <w:szCs w:val="16"/>
              </w:rPr>
            </w:pPr>
            <w:r w:rsidRPr="001A00CF">
              <w:rPr>
                <w:rFonts w:ascii="Times New Roman" w:hAnsi="Times New Roman"/>
                <w:sz w:val="16"/>
                <w:szCs w:val="16"/>
              </w:rPr>
              <w:t>sa uplatňuje dynamický nákupný systém,</w:t>
            </w:r>
          </w:p>
          <w:p w:rsidR="001A00CF" w:rsidRPr="001A00CF" w:rsidP="001A00CF">
            <w:pPr>
              <w:pStyle w:val="Normlny1"/>
              <w:numPr>
                <w:numId w:val="46"/>
              </w:numPr>
              <w:bidi w:val="0"/>
              <w:spacing w:before="0"/>
              <w:ind w:left="567" w:hanging="283"/>
              <w:rPr>
                <w:rFonts w:ascii="Times New Roman" w:hAnsi="Times New Roman"/>
                <w:sz w:val="16"/>
                <w:szCs w:val="16"/>
              </w:rPr>
            </w:pPr>
            <w:r w:rsidRPr="001A00CF">
              <w:rPr>
                <w:rFonts w:ascii="Times New Roman" w:hAnsi="Times New Roman"/>
                <w:sz w:val="16"/>
                <w:szCs w:val="16"/>
              </w:rPr>
              <w:t>sa uplatňuje elektronická aukcia,</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v prípade zákazky, ktorá je rozdelená na časti, uvedenie možnosti predložiť ponuku na jednu, niekoľko alebo na všetky časti; uvedenie všetkých možných obmedzení počtu častí, ktoré</w:t>
            </w:r>
            <w:r w:rsidR="00F95FD1">
              <w:rPr>
                <w:rFonts w:ascii="Times New Roman" w:hAnsi="Times New Roman"/>
                <w:b w:val="0"/>
                <w:bCs w:val="0"/>
                <w:sz w:val="16"/>
                <w:szCs w:val="16"/>
              </w:rPr>
              <w:t xml:space="preserve"> </w:t>
            </w:r>
            <w:r w:rsidRPr="001A00CF">
              <w:rPr>
                <w:rFonts w:ascii="Times New Roman" w:hAnsi="Times New Roman"/>
                <w:b w:val="0"/>
                <w:bCs w:val="0"/>
                <w:sz w:val="16"/>
                <w:szCs w:val="16"/>
              </w:rPr>
              <w:t>sa môžu zadať ktorémukoľvek uchádzačovi a ak zákazka nie je rozdelená na časti, uvedú</w:t>
            </w:r>
            <w:r w:rsidR="00F95FD1">
              <w:rPr>
                <w:rFonts w:ascii="Times New Roman" w:hAnsi="Times New Roman"/>
                <w:b w:val="0"/>
                <w:bCs w:val="0"/>
                <w:sz w:val="16"/>
                <w:szCs w:val="16"/>
              </w:rPr>
              <w:t xml:space="preserve"> </w:t>
            </w:r>
            <w:r w:rsidRPr="001A00CF">
              <w:rPr>
                <w:rFonts w:ascii="Times New Roman" w:hAnsi="Times New Roman"/>
                <w:b w:val="0"/>
                <w:bCs w:val="0"/>
                <w:sz w:val="16"/>
                <w:szCs w:val="16"/>
              </w:rPr>
              <w:t xml:space="preserve">sa dôvody tejto skutočnosti, </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ak sa má využiť možnosť obmedzenia počtu záujemcov, ktorí budú vyzvaní, aby predložili ponuky, zúčastnili sa dialógu alebo rokovaní: minimálny a, keď to prichádza do úvahy,</w:t>
            </w:r>
            <w:r w:rsidR="00F95FD1">
              <w:rPr>
                <w:rFonts w:ascii="Times New Roman" w:hAnsi="Times New Roman"/>
                <w:b w:val="0"/>
                <w:bCs w:val="0"/>
                <w:sz w:val="16"/>
                <w:szCs w:val="16"/>
              </w:rPr>
              <w:t xml:space="preserve"> </w:t>
            </w:r>
            <w:r w:rsidRPr="001A00CF">
              <w:rPr>
                <w:rFonts w:ascii="Times New Roman" w:hAnsi="Times New Roman"/>
                <w:b w:val="0"/>
                <w:bCs w:val="0"/>
                <w:sz w:val="16"/>
                <w:szCs w:val="16"/>
              </w:rPr>
              <w:t>aj navrhovaný maximálny počet záujemcov a objektívne kritériá, ktoré sa použijú na výber obmedzeného počtu záujemcov,</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keď to prichádza do úvahy, informácie o použití etapového konania s cieľom postupne znížiť počet riešení, ktoré sa majú prediskutovať, alebo ponúk, o ktorých sa má rokovať,</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keď to prichádza do úvahy, konkrétne podmienky, ktorým plnenie zákazky podlieha,</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 xml:space="preserve">keď to prichádza do úvahy, požadované zloženie peňažných prostriedkov a záruk, </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 xml:space="preserve">keď to prichádza do úvahy, právna forma, ktorú má mať zoskupenie hospodárskych subjektov, ktorému sa zákazka zadá, </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 xml:space="preserve">v prípade obstarávateľa hlavné podmienky týkajúce sa financovania a platieb a/alebo odkazy na ustanovenia, v ktorých sa tieto podmienky uvádzajú, </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kritériá na vyhodnotenie ponúk,</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 xml:space="preserve">lehotu na predkladanie ponúk alebo žiadostí o účasť, </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adresu, na ktorú sa zasielajú ponuky alebo žiadosti o účasť,</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lehotu viazanosti ponúk, dátum, čas a miesto otvorenia ponúk, osoby oprávnené na to, aby boli prítomné pri otváraní ponúk,</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jazyk (jazyky), v ktorom (ktorých) možno predložiť ponuky alebo žiadosti o účasť,</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keď to prichádza do úvahy, informácie o tom, či</w:t>
            </w:r>
          </w:p>
          <w:p w:rsidR="001A00CF" w:rsidRPr="001A00CF" w:rsidP="001A00CF">
            <w:pPr>
              <w:pStyle w:val="ti-grseq-1"/>
              <w:numPr>
                <w:numId w:val="47"/>
              </w:numPr>
              <w:bidi w:val="0"/>
              <w:spacing w:before="0" w:after="0"/>
              <w:ind w:left="567" w:hanging="283"/>
              <w:rPr>
                <w:rFonts w:ascii="Times New Roman" w:hAnsi="Times New Roman"/>
                <w:b w:val="0"/>
                <w:bCs w:val="0"/>
                <w:sz w:val="16"/>
                <w:szCs w:val="16"/>
              </w:rPr>
            </w:pPr>
            <w:r w:rsidRPr="001A00CF">
              <w:rPr>
                <w:rFonts w:ascii="Times New Roman" w:hAnsi="Times New Roman"/>
                <w:b w:val="0"/>
                <w:bCs w:val="0"/>
                <w:sz w:val="16"/>
                <w:szCs w:val="16"/>
              </w:rPr>
              <w:t>sa bude prijímať elektronické predkladanie ponúk alebo žiadostí o účasť,</w:t>
            </w:r>
          </w:p>
          <w:p w:rsidR="001A00CF" w:rsidRPr="001A00CF" w:rsidP="001A00CF">
            <w:pPr>
              <w:pStyle w:val="ti-grseq-1"/>
              <w:numPr>
                <w:numId w:val="47"/>
              </w:numPr>
              <w:bidi w:val="0"/>
              <w:spacing w:before="0" w:after="0"/>
              <w:ind w:left="567" w:hanging="283"/>
              <w:rPr>
                <w:rFonts w:ascii="Times New Roman" w:hAnsi="Times New Roman"/>
                <w:b w:val="0"/>
                <w:bCs w:val="0"/>
                <w:sz w:val="16"/>
                <w:szCs w:val="16"/>
              </w:rPr>
            </w:pPr>
            <w:r w:rsidRPr="001A00CF">
              <w:rPr>
                <w:rFonts w:ascii="Times New Roman" w:hAnsi="Times New Roman"/>
                <w:b w:val="0"/>
                <w:bCs w:val="0"/>
                <w:sz w:val="16"/>
                <w:szCs w:val="16"/>
              </w:rPr>
              <w:t>sa bude používať elektronické objednávanie,</w:t>
            </w:r>
          </w:p>
          <w:p w:rsidR="001A00CF" w:rsidRPr="001A00CF" w:rsidP="001A00CF">
            <w:pPr>
              <w:pStyle w:val="ti-grseq-1"/>
              <w:numPr>
                <w:numId w:val="47"/>
              </w:numPr>
              <w:bidi w:val="0"/>
              <w:spacing w:before="0" w:after="0"/>
              <w:ind w:left="567" w:hanging="283"/>
              <w:rPr>
                <w:rFonts w:ascii="Times New Roman" w:hAnsi="Times New Roman"/>
                <w:b w:val="0"/>
                <w:bCs w:val="0"/>
                <w:sz w:val="16"/>
                <w:szCs w:val="16"/>
              </w:rPr>
            </w:pPr>
            <w:r w:rsidRPr="001A00CF">
              <w:rPr>
                <w:rFonts w:ascii="Times New Roman" w:hAnsi="Times New Roman"/>
                <w:b w:val="0"/>
                <w:bCs w:val="0"/>
                <w:sz w:val="16"/>
                <w:szCs w:val="16"/>
              </w:rPr>
              <w:t>sa bude prijímať elektronická fakturácia,</w:t>
            </w:r>
          </w:p>
          <w:p w:rsidR="001A00CF" w:rsidRPr="001A00CF" w:rsidP="001A00CF">
            <w:pPr>
              <w:pStyle w:val="ti-grseq-1"/>
              <w:numPr>
                <w:numId w:val="47"/>
              </w:numPr>
              <w:bidi w:val="0"/>
              <w:spacing w:before="0" w:after="0"/>
              <w:ind w:left="567" w:hanging="283"/>
              <w:rPr>
                <w:rFonts w:ascii="Times New Roman" w:hAnsi="Times New Roman"/>
                <w:b w:val="0"/>
                <w:bCs w:val="0"/>
                <w:sz w:val="16"/>
                <w:szCs w:val="16"/>
              </w:rPr>
            </w:pPr>
            <w:r w:rsidRPr="001A00CF">
              <w:rPr>
                <w:rFonts w:ascii="Times New Roman" w:hAnsi="Times New Roman"/>
                <w:b w:val="0"/>
                <w:bCs w:val="0"/>
                <w:sz w:val="16"/>
                <w:szCs w:val="16"/>
              </w:rPr>
              <w:t>sa budú používať elektronické platby,</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 xml:space="preserve">informácie o tom, či zákazka súvisí s projektom a/alebo programom financovaným </w:t>
              <w:br/>
              <w:t>z prostriedkov Únie,</w:t>
            </w:r>
          </w:p>
          <w:p w:rsidR="001A00CF" w:rsidRPr="001A00CF" w:rsidP="001A00CF">
            <w:pPr>
              <w:pStyle w:val="ti-grseq-1"/>
              <w:numPr>
                <w:numId w:val="43"/>
              </w:numPr>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 xml:space="preserve">názov a adresa inštitúcie zodpovednej za dohľad nad verejným obstarávaním a informácie týkajúce sa lehôt na preskúmanie, </w:t>
            </w:r>
          </w:p>
          <w:p w:rsidR="001A00CF" w:rsidRPr="001A00CF" w:rsidP="001A00CF">
            <w:pPr>
              <w:pStyle w:val="ti-grseq-1"/>
              <w:numPr>
                <w:numId w:val="43"/>
              </w:numPr>
              <w:bidi w:val="0"/>
              <w:spacing w:before="0" w:after="0"/>
              <w:ind w:left="426" w:hanging="426"/>
              <w:rPr>
                <w:rFonts w:ascii="Times New Roman" w:hAnsi="Times New Roman"/>
                <w:b w:val="0"/>
                <w:bCs w:val="0"/>
                <w:sz w:val="16"/>
                <w:szCs w:val="16"/>
              </w:rPr>
            </w:pPr>
            <w:r w:rsidRPr="001A00CF">
              <w:rPr>
                <w:rFonts w:ascii="Times New Roman" w:hAnsi="Times New Roman"/>
                <w:b w:val="0"/>
                <w:bCs w:val="0"/>
                <w:sz w:val="16"/>
                <w:szCs w:val="16"/>
              </w:rPr>
              <w:t xml:space="preserve">dátum (dátumy) predchádzajúcich uverejnení v </w:t>
            </w:r>
            <w:r w:rsidRPr="008B749F">
              <w:rPr>
                <w:rFonts w:ascii="Times New Roman" w:hAnsi="Times New Roman"/>
                <w:b w:val="0"/>
                <w:bCs w:val="0"/>
                <w:sz w:val="16"/>
                <w:szCs w:val="16"/>
              </w:rPr>
              <w:t>Úradnom vestníku Európskej únie</w:t>
            </w:r>
            <w:r w:rsidRPr="001A00CF">
              <w:rPr>
                <w:rFonts w:ascii="Times New Roman" w:hAnsi="Times New Roman"/>
                <w:b w:val="0"/>
                <w:bCs w:val="0"/>
                <w:sz w:val="16"/>
                <w:szCs w:val="16"/>
              </w:rPr>
              <w:t xml:space="preserve"> týkajúcich sa zákazky (zákaziek) uvedenej (uvedených) v tomto oznámení a odkaz (odkazy) na ne,</w:t>
            </w:r>
          </w:p>
          <w:p w:rsidR="001A00CF" w:rsidRPr="001A00CF" w:rsidP="001A00CF">
            <w:pPr>
              <w:pStyle w:val="ti-grseq-1"/>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ab) v prípade opakujúceho sa obstarávania predpokladaný čas uverejnenia ďalších oznámení,</w:t>
            </w:r>
          </w:p>
          <w:p w:rsidR="001A00CF" w:rsidRPr="001A00CF" w:rsidP="001A00CF">
            <w:pPr>
              <w:pStyle w:val="ti-grseq-1"/>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ac) dátum odoslania oznámenia,</w:t>
            </w:r>
          </w:p>
          <w:p w:rsidR="001A00CF" w:rsidRPr="001A00CF" w:rsidP="001A00CF">
            <w:pPr>
              <w:pStyle w:val="ti-grseq-1"/>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 xml:space="preserve">ad) informácie o tom, či sa na zákazku vzťahuje Dohoda o vládnom obstarávaní, </w:t>
            </w:r>
          </w:p>
          <w:p w:rsidR="001A00CF" w:rsidP="001A00CF">
            <w:pPr>
              <w:pStyle w:val="ti-grseq-1"/>
              <w:bidi w:val="0"/>
              <w:spacing w:before="0" w:after="0"/>
              <w:ind w:left="284" w:hanging="284"/>
              <w:rPr>
                <w:rFonts w:ascii="Times New Roman" w:hAnsi="Times New Roman"/>
                <w:b w:val="0"/>
                <w:bCs w:val="0"/>
                <w:sz w:val="16"/>
                <w:szCs w:val="16"/>
              </w:rPr>
            </w:pPr>
            <w:r w:rsidRPr="001A00CF">
              <w:rPr>
                <w:rFonts w:ascii="Times New Roman" w:hAnsi="Times New Roman"/>
                <w:b w:val="0"/>
                <w:bCs w:val="0"/>
                <w:sz w:val="16"/>
                <w:szCs w:val="16"/>
              </w:rPr>
              <w:t>ae) všetky ostatné relevantné informácie.</w:t>
            </w: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P="001A00CF">
            <w:pPr>
              <w:pStyle w:val="ti-grseq-1"/>
              <w:bidi w:val="0"/>
              <w:spacing w:before="0" w:after="0"/>
              <w:ind w:left="284" w:hanging="284"/>
              <w:rPr>
                <w:rFonts w:ascii="Times New Roman" w:hAnsi="Times New Roman"/>
                <w:b w:val="0"/>
                <w:bCs w:val="0"/>
                <w:sz w:val="16"/>
                <w:szCs w:val="16"/>
              </w:rPr>
            </w:pP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(1) Oznámenie o výsledku verejného obstarávania obstarávateľa obsahuje</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a)</w:t>
              <w:tab/>
              <w:t>názov, identifikačné číslo, adresu, kód NUTS, telefónne číslo, faxové číslo, e-mail, kontaktnú osobu, internetovú adresu obstarávateľa,</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b)</w:t>
              <w:tab/>
              <w:t>hlavný predmet činnosti obstarávateľa,</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c)</w:t>
              <w:tab/>
              <w:t xml:space="preserve">povaha zákazky a referenčné číslo (čísla) podľa Spoločného slovníka obstarávania (CPV); keď to prichádza do úvahy informácia o tom, či ide o rámcovú dohodu, </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d)</w:t>
              <w:tab/>
              <w:t xml:space="preserve">súhrnná informácia o povahe a množstve dodávaných tovarov, uskutočňovaných stavebných prác alebo poskytovaných služieb, </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e)</w:t>
              <w:tab/>
              <w:t xml:space="preserve">forma výzvy na súťaž, dátum (dátumy) uverejnenia oznámenia v Úradnom vestníku Európskej únie a odkaz (odkazy) na dané oznámenie, </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f)</w:t>
              <w:tab/>
              <w:t xml:space="preserve">postup obstarávania, </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g)</w:t>
              <w:tab/>
              <w:t>počet ponúk, ktoré sa vzhľadom na každé zadanie predložili, vrátane</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1.  počtu ponúk predložených od uchádzačov, ktorí sú malými a strednými podnikmi,</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2.  počtu ponúk predložených zo zahraničia,</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3.</w:t>
              <w:tab/>
              <w:t>počet ponúk predložených elektronicky,</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h)</w:t>
              <w:tab/>
              <w:t>dátum uzavretia zmluvy (zmlúv) alebo rámcovej dohody (dohôd) na základe rozhodnutia o zadaní zákazky (zákaziek) alebo uzavretí dohody (dohôd),</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i)</w:t>
              <w:tab/>
              <w:t xml:space="preserve">cena zaplatená za výhodné nákupy, </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j)</w:t>
              <w:tab/>
              <w:t>pre každé zadanie názov, adresa, kód NUTS, telefónne číslo, faxové číslo, e-mail a internetovú stránku úspešného (úspešných) uchádzača (uchádzačov) vrátane</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1. informácie o tom, či je úspešný uchádzač malým a stredným podnikom,</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2. informácie o tom, či bola zákazka zadaná skupine dodávateľov,</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k)</w:t>
              <w:tab/>
              <w:t xml:space="preserve">keď to prichádza do úvahy, informácia o tom, či zákazky bola zadaná alebo môže byť zadaná subdodávateľom, </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l)</w:t>
              <w:tab/>
              <w:t>hodnota úspešnej ponuky (ponúk) alebo ponuka s najvyššou cenou a ponuka s najnižšou cenou vzatá do úvahy pri zadávaní zákazky alebo zákaziek,</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m)</w:t>
              <w:tab/>
              <w:t xml:space="preserve">názov a adresa inštitúcie zodpovednej za dohľad nad verejným obstarávaním a informácie týkajúce sa lehôt na preskúmanie, </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n)</w:t>
              <w:tab/>
              <w:t xml:space="preserve">nepovinné informácie </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1.</w:t>
              <w:tab/>
              <w:t xml:space="preserve">hodnota a časť zákazky, ktorá sa zadala alebo sa môže zadať subdodávateľom, </w:t>
            </w:r>
          </w:p>
          <w:p w:rsidR="003D2C7F" w:rsidRPr="003D2C7F" w:rsidP="003D2C7F">
            <w:pPr>
              <w:pStyle w:val="ti-grseq-1"/>
              <w:bidi w:val="0"/>
              <w:ind w:left="284" w:hanging="284"/>
              <w:rPr>
                <w:rFonts w:ascii="Times New Roman" w:hAnsi="Times New Roman"/>
                <w:b w:val="0"/>
                <w:bCs w:val="0"/>
                <w:sz w:val="16"/>
                <w:szCs w:val="16"/>
              </w:rPr>
            </w:pPr>
            <w:r w:rsidRPr="003D2C7F">
              <w:rPr>
                <w:rFonts w:ascii="Times New Roman" w:hAnsi="Times New Roman"/>
                <w:b w:val="0"/>
                <w:bCs w:val="0"/>
                <w:sz w:val="16"/>
                <w:szCs w:val="16"/>
              </w:rPr>
              <w:t>2.</w:t>
              <w:tab/>
              <w:t xml:space="preserve">kritériá na vyhodnotenie ponúk. </w:t>
            </w:r>
          </w:p>
          <w:p w:rsidR="00A71742" w:rsidP="00A71742">
            <w:pPr>
              <w:bidi w:val="0"/>
              <w:rPr>
                <w:rFonts w:ascii="Times New Roman" w:hAnsi="Times New Roman"/>
                <w:sz w:val="16"/>
                <w:szCs w:val="16"/>
              </w:rPr>
            </w:pPr>
          </w:p>
          <w:p w:rsidR="008B749F" w:rsidRPr="008B749F" w:rsidP="008B749F">
            <w:pPr>
              <w:pStyle w:val="ti-grseq-1"/>
              <w:bidi w:val="0"/>
              <w:spacing w:before="0" w:after="0"/>
              <w:rPr>
                <w:rFonts w:ascii="Times New Roman" w:hAnsi="Times New Roman"/>
                <w:b w:val="0"/>
                <w:bCs w:val="0"/>
                <w:sz w:val="16"/>
                <w:szCs w:val="16"/>
              </w:rPr>
            </w:pPr>
            <w:r w:rsidRPr="005A3AB6">
              <w:rPr>
                <w:rFonts w:ascii="Times New Roman" w:hAnsi="Times New Roman"/>
                <w:b w:val="0"/>
                <w:bCs w:val="0"/>
                <w:sz w:val="16"/>
                <w:szCs w:val="16"/>
              </w:rPr>
              <w:t>Oznámenie o vyhlásení súťaže návrhov</w:t>
            </w:r>
            <w:r w:rsidRPr="008B749F">
              <w:rPr>
                <w:rFonts w:ascii="Times New Roman" w:hAnsi="Times New Roman"/>
                <w:b w:val="0"/>
                <w:bCs w:val="0"/>
                <w:sz w:val="16"/>
                <w:szCs w:val="16"/>
              </w:rPr>
              <w:t xml:space="preserve"> obsahuje </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názov, identifikačné číslo, adresu, kód NUTS, telefónne číslo, faxové číslo, e-mail, kontaktnú osobu a internetovú adresu verejného obstarávateľa alebo obstarávateľa,</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keď to prichádza do úvahy, informáciu o tom, či je verejný obstarávateľ alebo obstarávateľ  centrálnou obstarávacou organizáciou, alebo či sa používa, alebo môže použiť akákoľvek iná forma spoločného obstarávania,</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 xml:space="preserve">e-mail alebo internetovú adresu, na ktorej budú bezplatne dostupné súťažné podklady </w:t>
              <w:br/>
              <w:t>na neobmedzený a úplný priamy prístup; ak nie je bezplatný neobmedzený a úplný priamy prístup dostupný, informácie o tom, ako sa možno dostať k súťažným podkladom,</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 xml:space="preserve">druh verejného obstarávateľa a hlavný predmet činnosti verejného obstarávateľa </w:t>
              <w:br/>
              <w:t>alebo obstarávateľa,</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referenčné číslo (čísla) podľa Spoločného slovníka obstarávania (CPV),</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opis predmetu súťaže návrhov,</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 xml:space="preserve">počet a hodnota prípadných cien, </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druh súťaže návrhov,</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 xml:space="preserve">v prípade verejnej súťaže návrhov lehota na predloženie návrhov, </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v prípade užšej súťaže návrhov</w:t>
            </w:r>
          </w:p>
          <w:p w:rsidR="008B749F" w:rsidRPr="008B749F" w:rsidP="008B749F">
            <w:pPr>
              <w:pStyle w:val="ti-grseq-1"/>
              <w:numPr>
                <w:numId w:val="49"/>
              </w:numPr>
              <w:tabs>
                <w:tab w:val="left" w:pos="567"/>
              </w:tabs>
              <w:bidi w:val="0"/>
              <w:spacing w:before="0" w:after="0"/>
              <w:ind w:left="284" w:firstLine="0"/>
              <w:rPr>
                <w:rFonts w:ascii="Times New Roman" w:hAnsi="Times New Roman"/>
                <w:b w:val="0"/>
                <w:bCs w:val="0"/>
                <w:sz w:val="16"/>
                <w:szCs w:val="16"/>
              </w:rPr>
            </w:pPr>
            <w:r w:rsidRPr="008B749F">
              <w:rPr>
                <w:rFonts w:ascii="Times New Roman" w:hAnsi="Times New Roman"/>
                <w:b w:val="0"/>
                <w:bCs w:val="0"/>
                <w:sz w:val="16"/>
                <w:szCs w:val="16"/>
              </w:rPr>
              <w:t>počet zvažovaných účastníkov,</w:t>
            </w:r>
          </w:p>
          <w:p w:rsidR="008B749F" w:rsidRPr="008B749F" w:rsidP="008B749F">
            <w:pPr>
              <w:pStyle w:val="ti-grseq-1"/>
              <w:numPr>
                <w:numId w:val="49"/>
              </w:numPr>
              <w:tabs>
                <w:tab w:val="left" w:pos="567"/>
              </w:tabs>
              <w:bidi w:val="0"/>
              <w:spacing w:before="0" w:after="0"/>
              <w:ind w:left="284" w:firstLine="0"/>
              <w:rPr>
                <w:rFonts w:ascii="Times New Roman" w:hAnsi="Times New Roman"/>
                <w:b w:val="0"/>
                <w:bCs w:val="0"/>
                <w:sz w:val="16"/>
                <w:szCs w:val="16"/>
              </w:rPr>
            </w:pPr>
            <w:r w:rsidRPr="008B749F">
              <w:rPr>
                <w:rFonts w:ascii="Times New Roman" w:hAnsi="Times New Roman"/>
                <w:b w:val="0"/>
                <w:bCs w:val="0"/>
                <w:sz w:val="16"/>
                <w:szCs w:val="16"/>
              </w:rPr>
              <w:t>názvy účastníkov, ktorí už boli prípadne vybraní,</w:t>
            </w:r>
          </w:p>
          <w:p w:rsidR="008B749F" w:rsidRPr="008B749F" w:rsidP="008B749F">
            <w:pPr>
              <w:pStyle w:val="ti-grseq-1"/>
              <w:numPr>
                <w:numId w:val="49"/>
              </w:numPr>
              <w:tabs>
                <w:tab w:val="left" w:pos="567"/>
              </w:tabs>
              <w:bidi w:val="0"/>
              <w:spacing w:before="0" w:after="0"/>
              <w:ind w:left="284" w:firstLine="0"/>
              <w:rPr>
                <w:rFonts w:ascii="Times New Roman" w:hAnsi="Times New Roman"/>
                <w:b w:val="0"/>
                <w:bCs w:val="0"/>
                <w:sz w:val="16"/>
                <w:szCs w:val="16"/>
              </w:rPr>
            </w:pPr>
            <w:r w:rsidRPr="008B749F">
              <w:rPr>
                <w:rFonts w:ascii="Times New Roman" w:hAnsi="Times New Roman"/>
                <w:b w:val="0"/>
                <w:bCs w:val="0"/>
                <w:sz w:val="16"/>
                <w:szCs w:val="16"/>
              </w:rPr>
              <w:t>kritériá výberu účastníkov,</w:t>
            </w:r>
          </w:p>
          <w:p w:rsidR="008B749F" w:rsidRPr="008B749F" w:rsidP="008B749F">
            <w:pPr>
              <w:pStyle w:val="ti-grseq-1"/>
              <w:numPr>
                <w:numId w:val="49"/>
              </w:numPr>
              <w:tabs>
                <w:tab w:val="left" w:pos="567"/>
              </w:tabs>
              <w:bidi w:val="0"/>
              <w:spacing w:before="0" w:after="0"/>
              <w:ind w:left="284" w:firstLine="0"/>
              <w:rPr>
                <w:rFonts w:ascii="Times New Roman" w:hAnsi="Times New Roman"/>
                <w:b w:val="0"/>
                <w:bCs w:val="0"/>
                <w:sz w:val="16"/>
                <w:szCs w:val="16"/>
              </w:rPr>
            </w:pPr>
            <w:r w:rsidRPr="008B749F">
              <w:rPr>
                <w:rFonts w:ascii="Times New Roman" w:hAnsi="Times New Roman"/>
                <w:b w:val="0"/>
                <w:bCs w:val="0"/>
                <w:sz w:val="16"/>
                <w:szCs w:val="16"/>
              </w:rPr>
              <w:t>lehota na predloženie žiadostí o účasť,</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ak to prichádza do úvahy, informáciu o tom, či je účasť vyhradená pre určité povolanie,</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kritériá hodnotenia predložených návrhov,</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 xml:space="preserve">informáciu o tom, či je rozhodnutie poroty pre verejného obstarávateľa alebo obstarávateľa záväzné, </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hodnota prípadných odmien všetkým účastníkom,</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informáciu o tom, či akékoľvek zákazky, ktoré budú nasledovať po súťaži návrhov, budú alebo nebudú zadané víťazovi alebo víťazom súťaže návrhov,</w:t>
            </w:r>
          </w:p>
          <w:p w:rsidR="008B749F" w:rsidRP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dátum odoslania oznámenia,</w:t>
            </w:r>
          </w:p>
          <w:p w:rsidR="008B749F" w:rsidP="008B749F">
            <w:pPr>
              <w:pStyle w:val="ti-grseq-1"/>
              <w:numPr>
                <w:numId w:val="48"/>
              </w:numPr>
              <w:tabs>
                <w:tab w:val="left" w:pos="284"/>
              </w:tabs>
              <w:bidi w:val="0"/>
              <w:spacing w:before="0" w:after="0"/>
              <w:ind w:left="284" w:hanging="284"/>
              <w:rPr>
                <w:rFonts w:ascii="Times New Roman" w:hAnsi="Times New Roman"/>
                <w:b w:val="0"/>
                <w:bCs w:val="0"/>
                <w:sz w:val="16"/>
                <w:szCs w:val="16"/>
              </w:rPr>
            </w:pPr>
            <w:r w:rsidRPr="008B749F">
              <w:rPr>
                <w:rFonts w:ascii="Times New Roman" w:hAnsi="Times New Roman"/>
                <w:b w:val="0"/>
                <w:bCs w:val="0"/>
                <w:sz w:val="16"/>
                <w:szCs w:val="16"/>
              </w:rPr>
              <w:t>všetky ostatné relevantné informácie.</w:t>
            </w:r>
          </w:p>
          <w:p w:rsidR="005A3AB6" w:rsidP="005A3AB6">
            <w:pPr>
              <w:pStyle w:val="ti-grseq-1"/>
              <w:tabs>
                <w:tab w:val="left" w:pos="284"/>
              </w:tabs>
              <w:bidi w:val="0"/>
              <w:spacing w:before="0" w:after="0"/>
              <w:rPr>
                <w:rFonts w:ascii="Times New Roman" w:hAnsi="Times New Roman"/>
                <w:b w:val="0"/>
                <w:bCs w:val="0"/>
                <w:sz w:val="16"/>
                <w:szCs w:val="16"/>
              </w:rPr>
            </w:pPr>
          </w:p>
          <w:p w:rsidR="005A3AB6" w:rsidP="005A3AB6">
            <w:pPr>
              <w:pStyle w:val="ti-grseq-1"/>
              <w:tabs>
                <w:tab w:val="left" w:pos="284"/>
              </w:tabs>
              <w:bidi w:val="0"/>
              <w:spacing w:before="0" w:after="0"/>
              <w:rPr>
                <w:rFonts w:ascii="Times New Roman" w:hAnsi="Times New Roman"/>
                <w:b w:val="0"/>
                <w:bCs w:val="0"/>
                <w:sz w:val="16"/>
                <w:szCs w:val="16"/>
              </w:rPr>
            </w:pPr>
          </w:p>
          <w:p w:rsidR="005A3AB6" w:rsidP="005A3AB6">
            <w:pPr>
              <w:pStyle w:val="ti-grseq-1"/>
              <w:tabs>
                <w:tab w:val="left" w:pos="284"/>
              </w:tabs>
              <w:bidi w:val="0"/>
              <w:spacing w:before="0" w:after="0"/>
              <w:rPr>
                <w:rFonts w:ascii="Times New Roman" w:hAnsi="Times New Roman"/>
                <w:b w:val="0"/>
                <w:bCs w:val="0"/>
                <w:sz w:val="16"/>
                <w:szCs w:val="16"/>
              </w:rPr>
            </w:pPr>
          </w:p>
          <w:p w:rsidR="005A3AB6" w:rsidP="005A3AB6">
            <w:pPr>
              <w:pStyle w:val="ti-grseq-1"/>
              <w:tabs>
                <w:tab w:val="left" w:pos="284"/>
              </w:tabs>
              <w:bidi w:val="0"/>
              <w:spacing w:before="0" w:after="0"/>
              <w:rPr>
                <w:rFonts w:ascii="Times New Roman" w:hAnsi="Times New Roman"/>
                <w:b w:val="0"/>
                <w:bCs w:val="0"/>
                <w:sz w:val="16"/>
                <w:szCs w:val="16"/>
              </w:rPr>
            </w:pPr>
          </w:p>
          <w:p w:rsidR="005A3AB6" w:rsidP="005A3AB6">
            <w:pPr>
              <w:pStyle w:val="ti-grseq-1"/>
              <w:tabs>
                <w:tab w:val="left" w:pos="284"/>
              </w:tabs>
              <w:bidi w:val="0"/>
              <w:spacing w:before="0" w:after="0"/>
              <w:rPr>
                <w:rFonts w:ascii="Times New Roman" w:hAnsi="Times New Roman"/>
                <w:b w:val="0"/>
                <w:bCs w:val="0"/>
                <w:sz w:val="16"/>
                <w:szCs w:val="16"/>
              </w:rPr>
            </w:pPr>
          </w:p>
          <w:p w:rsidR="005A3AB6" w:rsidP="005A3AB6">
            <w:pPr>
              <w:pStyle w:val="ti-grseq-1"/>
              <w:tabs>
                <w:tab w:val="left" w:pos="284"/>
              </w:tabs>
              <w:bidi w:val="0"/>
              <w:spacing w:before="0" w:after="0"/>
              <w:rPr>
                <w:rFonts w:ascii="Times New Roman" w:hAnsi="Times New Roman"/>
                <w:b w:val="0"/>
                <w:bCs w:val="0"/>
                <w:sz w:val="16"/>
                <w:szCs w:val="16"/>
              </w:rPr>
            </w:pPr>
          </w:p>
          <w:p w:rsidR="005A3AB6" w:rsidP="005A3AB6">
            <w:pPr>
              <w:pStyle w:val="ti-grseq-1"/>
              <w:tabs>
                <w:tab w:val="left" w:pos="284"/>
              </w:tabs>
              <w:bidi w:val="0"/>
              <w:spacing w:before="0" w:after="0"/>
              <w:rPr>
                <w:rFonts w:ascii="Times New Roman" w:hAnsi="Times New Roman"/>
                <w:b w:val="0"/>
                <w:bCs w:val="0"/>
                <w:sz w:val="16"/>
                <w:szCs w:val="16"/>
              </w:rPr>
            </w:pPr>
          </w:p>
          <w:p w:rsidR="005A3AB6" w:rsidP="005A3AB6">
            <w:pPr>
              <w:pStyle w:val="ti-grseq-1"/>
              <w:tabs>
                <w:tab w:val="left" w:pos="284"/>
              </w:tabs>
              <w:bidi w:val="0"/>
              <w:spacing w:before="0" w:after="0"/>
              <w:rPr>
                <w:rFonts w:ascii="Times New Roman" w:hAnsi="Times New Roman"/>
                <w:b w:val="0"/>
                <w:bCs w:val="0"/>
                <w:sz w:val="16"/>
                <w:szCs w:val="16"/>
              </w:rPr>
            </w:pPr>
          </w:p>
          <w:p w:rsidR="005A3AB6" w:rsidP="005A3AB6">
            <w:pPr>
              <w:pStyle w:val="ti-grseq-1"/>
              <w:tabs>
                <w:tab w:val="left" w:pos="284"/>
              </w:tabs>
              <w:bidi w:val="0"/>
              <w:spacing w:before="0" w:after="0"/>
              <w:rPr>
                <w:rFonts w:ascii="Times New Roman" w:hAnsi="Times New Roman"/>
                <w:b w:val="0"/>
                <w:bCs w:val="0"/>
                <w:sz w:val="16"/>
                <w:szCs w:val="16"/>
              </w:rPr>
            </w:pPr>
          </w:p>
          <w:p w:rsidR="005A3AB6" w:rsidP="005A3AB6">
            <w:pPr>
              <w:pStyle w:val="ti-grseq-1"/>
              <w:tabs>
                <w:tab w:val="left" w:pos="284"/>
              </w:tabs>
              <w:bidi w:val="0"/>
              <w:spacing w:before="0" w:after="0"/>
              <w:rPr>
                <w:rFonts w:ascii="Times New Roman" w:hAnsi="Times New Roman"/>
                <w:b w:val="0"/>
                <w:bCs w:val="0"/>
                <w:sz w:val="16"/>
                <w:szCs w:val="16"/>
              </w:rPr>
            </w:pPr>
          </w:p>
          <w:p w:rsidR="005A3AB6" w:rsidP="005A3AB6">
            <w:pPr>
              <w:pStyle w:val="ti-grseq-1"/>
              <w:tabs>
                <w:tab w:val="left" w:pos="284"/>
              </w:tabs>
              <w:bidi w:val="0"/>
              <w:spacing w:before="0" w:after="0"/>
              <w:rPr>
                <w:rFonts w:ascii="Times New Roman" w:hAnsi="Times New Roman"/>
                <w:b w:val="0"/>
                <w:bCs w:val="0"/>
                <w:sz w:val="16"/>
                <w:szCs w:val="16"/>
              </w:rPr>
            </w:pPr>
          </w:p>
          <w:p w:rsidR="005A3AB6" w:rsidP="005A3AB6">
            <w:pPr>
              <w:pStyle w:val="ti-grseq-1"/>
              <w:tabs>
                <w:tab w:val="left" w:pos="284"/>
              </w:tabs>
              <w:bidi w:val="0"/>
              <w:spacing w:before="0" w:after="0"/>
              <w:rPr>
                <w:rFonts w:ascii="Times New Roman" w:hAnsi="Times New Roman"/>
                <w:b w:val="0"/>
                <w:bCs w:val="0"/>
                <w:sz w:val="16"/>
                <w:szCs w:val="16"/>
              </w:rPr>
            </w:pPr>
          </w:p>
          <w:p w:rsidR="005A3AB6" w:rsidRPr="005A3AB6" w:rsidP="005A3AB6">
            <w:pPr>
              <w:pStyle w:val="ti-grseq-1"/>
              <w:bidi w:val="0"/>
              <w:spacing w:before="0" w:after="0"/>
              <w:ind w:firstLine="284"/>
              <w:rPr>
                <w:rFonts w:ascii="Times New Roman" w:hAnsi="Times New Roman"/>
                <w:b w:val="0"/>
                <w:bCs w:val="0"/>
                <w:sz w:val="16"/>
                <w:szCs w:val="16"/>
              </w:rPr>
            </w:pPr>
            <w:r w:rsidRPr="00B243D7">
              <w:rPr>
                <w:rFonts w:ascii="Times New Roman" w:hAnsi="Times New Roman"/>
                <w:b w:val="0"/>
                <w:bCs w:val="0"/>
                <w:sz w:val="16"/>
                <w:szCs w:val="16"/>
              </w:rPr>
              <w:t xml:space="preserve">Oznámenie o výsledku súťaže </w:t>
            </w:r>
            <w:r w:rsidRPr="005A3AB6">
              <w:rPr>
                <w:rFonts w:ascii="Times New Roman" w:hAnsi="Times New Roman"/>
                <w:b w:val="0"/>
                <w:bCs w:val="0"/>
                <w:sz w:val="16"/>
                <w:szCs w:val="16"/>
              </w:rPr>
              <w:t xml:space="preserve">návrhov obsahuje </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 xml:space="preserve">názov, identifikačné číslo, adresu, kód NUTS, telefónne číslo, faxové číslo, e-mail, kontaktnú osobu a internetovú adresu verejného obstarávateľa alebo obstarávateľa, </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keď to prichádza do úvahy, informáciu o tom, či je verejný obstarávateľ alebo obstarávateľ  centrálnou obstarávacou organizáciou, alebo či sa používa, alebo môže použiť akákoľvek iná forma spoločného obstarávania,</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 xml:space="preserve">druh verejného obstarávateľa a hlavný predmet činnosti verejného obstarávateľa </w:t>
              <w:br/>
              <w:t>alebo obstarávateľa,</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referenčné číslo (čísla) podľa Spoločného slovníka obstarávania (CPV),</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opis predmetu súťaže návrhov,</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hodnota cien,</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druh súťaže návrhov,</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 xml:space="preserve">kritériá hodnotenia predložených návrhov, </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dátum rozhodnutia poroty,</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počet účastníkov, počet účastníkov zo zahraničia a počet účastníkov, ktorí sú malými a strednými podnikmi,</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názov, adresu, kód NUTS, telefónne číslo, faxové číslo, e-mail a internetovú adresu víťaza (víťazov) súťaže návrhov a informáciu o tom, či je (sú) víťaz (víťazi) malým a stredným podnikom (malými a strednými podnikmi),</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 xml:space="preserve">informácie o tom, či súťaž návrhov súvisí s projektom alebo programom financovanými </w:t>
              <w:br/>
              <w:t>z prostriedkov Európskej únie,</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 xml:space="preserve">dátum (dátumy) predchádzajúcich uverejnení v </w:t>
            </w:r>
            <w:r w:rsidRPr="00B243D7">
              <w:rPr>
                <w:rFonts w:ascii="Times New Roman" w:hAnsi="Times New Roman"/>
                <w:b w:val="0"/>
                <w:bCs w:val="0"/>
                <w:sz w:val="16"/>
                <w:szCs w:val="16"/>
              </w:rPr>
              <w:t>Úradnom vestníku Európskej únie</w:t>
            </w:r>
            <w:r w:rsidRPr="005A3AB6">
              <w:rPr>
                <w:rFonts w:ascii="Times New Roman" w:hAnsi="Times New Roman"/>
                <w:b w:val="0"/>
                <w:bCs w:val="0"/>
                <w:sz w:val="16"/>
                <w:szCs w:val="16"/>
              </w:rPr>
              <w:t xml:space="preserve"> týkajúcich sa projektu (projektov), na ktorý (ktoré) sa vzťahuje toto oznámenie, a odkaz (odkazy) na ne,</w:t>
            </w:r>
          </w:p>
          <w:p w:rsidR="005A3AB6" w:rsidRP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dátum odoslania oznámenia,</w:t>
            </w:r>
          </w:p>
          <w:p w:rsidR="005A3AB6" w:rsidP="005A3AB6">
            <w:pPr>
              <w:pStyle w:val="ti-grseq-1"/>
              <w:numPr>
                <w:numId w:val="50"/>
              </w:numPr>
              <w:bidi w:val="0"/>
              <w:spacing w:before="0" w:after="0"/>
              <w:ind w:left="284" w:hanging="284"/>
              <w:rPr>
                <w:rFonts w:ascii="Times New Roman" w:hAnsi="Times New Roman"/>
                <w:b w:val="0"/>
                <w:bCs w:val="0"/>
                <w:sz w:val="16"/>
                <w:szCs w:val="16"/>
              </w:rPr>
            </w:pPr>
            <w:r w:rsidRPr="005A3AB6">
              <w:rPr>
                <w:rFonts w:ascii="Times New Roman" w:hAnsi="Times New Roman"/>
                <w:b w:val="0"/>
                <w:bCs w:val="0"/>
                <w:sz w:val="16"/>
                <w:szCs w:val="16"/>
              </w:rPr>
              <w:t>všetky ostatné relevantné informácie.</w:t>
            </w:r>
          </w:p>
          <w:p w:rsidR="000B7C32" w:rsidP="000B7C32">
            <w:pPr>
              <w:pStyle w:val="ti-grseq-1"/>
              <w:bidi w:val="0"/>
              <w:spacing w:before="0" w:after="0"/>
              <w:rPr>
                <w:rFonts w:ascii="Times New Roman" w:hAnsi="Times New Roman"/>
                <w:b w:val="0"/>
                <w:bCs w:val="0"/>
                <w:sz w:val="16"/>
                <w:szCs w:val="16"/>
              </w:rPr>
            </w:pPr>
          </w:p>
          <w:p w:rsidR="000B7C32" w:rsidP="000B7C32">
            <w:pPr>
              <w:pStyle w:val="ti-grseq-1"/>
              <w:bidi w:val="0"/>
              <w:spacing w:before="0" w:after="0"/>
              <w:rPr>
                <w:rFonts w:ascii="Times New Roman" w:hAnsi="Times New Roman"/>
                <w:b w:val="0"/>
                <w:bCs w:val="0"/>
                <w:sz w:val="16"/>
                <w:szCs w:val="16"/>
              </w:rPr>
            </w:pPr>
          </w:p>
          <w:p w:rsidR="000B7C32" w:rsidP="000B7C32">
            <w:pPr>
              <w:pStyle w:val="ti-grseq-1"/>
              <w:bidi w:val="0"/>
              <w:spacing w:before="0" w:after="0"/>
              <w:rPr>
                <w:rFonts w:ascii="Times New Roman" w:hAnsi="Times New Roman"/>
                <w:b w:val="0"/>
                <w:bCs w:val="0"/>
                <w:sz w:val="16"/>
                <w:szCs w:val="16"/>
              </w:rPr>
            </w:pPr>
          </w:p>
          <w:p w:rsidR="000B7C32" w:rsidP="000B7C32">
            <w:pPr>
              <w:pStyle w:val="ti-grseq-1"/>
              <w:bidi w:val="0"/>
              <w:spacing w:before="0" w:after="0"/>
              <w:rPr>
                <w:rFonts w:ascii="Times New Roman" w:hAnsi="Times New Roman"/>
                <w:b w:val="0"/>
                <w:bCs w:val="0"/>
                <w:sz w:val="16"/>
                <w:szCs w:val="16"/>
              </w:rPr>
            </w:pPr>
          </w:p>
          <w:p w:rsidR="000B7C32" w:rsidP="000B7C32">
            <w:pPr>
              <w:pStyle w:val="ti-grseq-1"/>
              <w:bidi w:val="0"/>
              <w:spacing w:before="0" w:after="0"/>
              <w:rPr>
                <w:rFonts w:ascii="Times New Roman" w:hAnsi="Times New Roman"/>
                <w:b w:val="0"/>
                <w:bCs w:val="0"/>
                <w:sz w:val="16"/>
                <w:szCs w:val="16"/>
              </w:rPr>
            </w:pPr>
          </w:p>
          <w:p w:rsidR="000B7C32" w:rsidRPr="00B243D7" w:rsidP="00B243D7">
            <w:pPr>
              <w:pStyle w:val="ti-grseq-1"/>
              <w:bidi w:val="0"/>
              <w:spacing w:before="0" w:after="0"/>
              <w:rPr>
                <w:rFonts w:ascii="Times New Roman" w:hAnsi="Times New Roman"/>
                <w:b w:val="0"/>
                <w:bCs w:val="0"/>
                <w:sz w:val="16"/>
                <w:szCs w:val="16"/>
              </w:rPr>
            </w:pPr>
            <w:r w:rsidRPr="004B7363">
              <w:rPr>
                <w:rFonts w:ascii="Times New Roman" w:hAnsi="Times New Roman"/>
                <w:b w:val="0"/>
                <w:bCs w:val="0"/>
                <w:sz w:val="16"/>
                <w:szCs w:val="16"/>
              </w:rPr>
              <w:t>Oznámenie o úprave zmluvy alebo koncesie počas jej platnosti</w:t>
            </w:r>
            <w:r w:rsidRPr="00B243D7">
              <w:rPr>
                <w:rFonts w:ascii="Times New Roman" w:hAnsi="Times New Roman"/>
                <w:b w:val="0"/>
                <w:bCs w:val="0"/>
                <w:sz w:val="16"/>
                <w:szCs w:val="16"/>
              </w:rPr>
              <w:t xml:space="preserve"> obsahuje</w:t>
            </w:r>
          </w:p>
          <w:p w:rsidR="000B7C32" w:rsidRPr="00B243D7"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 xml:space="preserve">názov, identifikačné číslo, adresu, kód NUTS, telefónne číslo, faxové číslo, e-mail, kontaktnú osobu, internetovú stránku verejného obstarávateľa alebo obstarávateľa, </w:t>
            </w:r>
          </w:p>
          <w:p w:rsidR="000B7C32" w:rsidRPr="00B243D7"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referenčné číslo (čísla) podľa Spoločného slovníka obstarávania (CPV),</w:t>
            </w:r>
          </w:p>
          <w:p w:rsidR="000B7C32" w:rsidRPr="00B243D7"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 xml:space="preserve">kód NUTS hlavného miesta uskutočnenia stavebných prác, dodania tovaru alebo poskytnutia služieb, </w:t>
            </w:r>
          </w:p>
          <w:p w:rsidR="000B7C32" w:rsidRPr="00B243D7"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opis obstarávania pred a po úprave: povaha a rozsah prác, povaha a množstvo alebo hodnota dodaní tovaru, povaha a rozsah služieb,</w:t>
            </w:r>
          </w:p>
          <w:p w:rsidR="000B7C32" w:rsidRPr="00B243D7"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ak to prichádza do úvahy, zvýšenie ceny spôsobené úpravou,</w:t>
            </w:r>
          </w:p>
          <w:p w:rsidR="000B7C32" w:rsidRPr="00B243D7"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opis okolností, na základe ktorých vznikla potreba úpravy,</w:t>
            </w:r>
          </w:p>
          <w:p w:rsidR="000B7C32" w:rsidRPr="00B243D7"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dátum rozhodnutia o zadaní zákazky alebo o udelení koncesie,</w:t>
            </w:r>
          </w:p>
          <w:p w:rsidR="000B7C32" w:rsidRPr="00B243D7"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ak to prichádza do úvahy, adresu, kód NUTS, telefónne číslo, faxové číslo, e-mail a internetovú adresu nového uchádzača,</w:t>
            </w:r>
          </w:p>
          <w:p w:rsidR="000B7C32" w:rsidRPr="00B243D7"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 xml:space="preserve">informácie o tom, či zákazka súvisí s projektom a/alebo programom financovaným </w:t>
              <w:br/>
              <w:t>z prostriedkov Únie,</w:t>
            </w:r>
          </w:p>
          <w:p w:rsidR="000B7C32" w:rsidRPr="00B243D7"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 xml:space="preserve">názov a adresa inštitúcie zodpovednej za dohľad nad verejným obstarávaním a informácie týkajúce sa lehôt na preskúmanie, </w:t>
            </w:r>
          </w:p>
          <w:p w:rsidR="000B7C32" w:rsidRPr="00B243D7"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 xml:space="preserve">dátum (dátumy) predchádzajúcich uverejnení v </w:t>
            </w:r>
            <w:r w:rsidRPr="004B7363">
              <w:rPr>
                <w:rFonts w:ascii="Times New Roman" w:hAnsi="Times New Roman"/>
                <w:b w:val="0"/>
                <w:bCs w:val="0"/>
                <w:sz w:val="16"/>
                <w:szCs w:val="16"/>
              </w:rPr>
              <w:t>Úradnom vestníku Európskej únie</w:t>
            </w:r>
            <w:r w:rsidRPr="00B243D7">
              <w:rPr>
                <w:rFonts w:ascii="Times New Roman" w:hAnsi="Times New Roman"/>
                <w:b w:val="0"/>
                <w:bCs w:val="0"/>
                <w:sz w:val="16"/>
                <w:szCs w:val="16"/>
              </w:rPr>
              <w:t xml:space="preserve"> týkajúcich sa zákazky (zákaziek), na ktorú (ktoré) sa vzťahuje toto oznámenie, a odkaz (odkazy) na ne,</w:t>
            </w:r>
          </w:p>
          <w:p w:rsidR="000B7C32"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dátum odoslania oznámenia,</w:t>
            </w:r>
          </w:p>
          <w:p w:rsidR="000B7C32" w:rsidP="000B7C32">
            <w:pPr>
              <w:pStyle w:val="ti-grseq-1"/>
              <w:numPr>
                <w:numId w:val="51"/>
              </w:numPr>
              <w:bidi w:val="0"/>
              <w:spacing w:before="0" w:after="0"/>
              <w:ind w:left="284" w:hanging="284"/>
              <w:rPr>
                <w:rFonts w:ascii="Times New Roman" w:hAnsi="Times New Roman"/>
                <w:b w:val="0"/>
                <w:bCs w:val="0"/>
                <w:sz w:val="16"/>
                <w:szCs w:val="16"/>
              </w:rPr>
            </w:pPr>
            <w:r w:rsidRPr="00B243D7">
              <w:rPr>
                <w:rFonts w:ascii="Times New Roman" w:hAnsi="Times New Roman"/>
                <w:b w:val="0"/>
                <w:bCs w:val="0"/>
                <w:sz w:val="16"/>
                <w:szCs w:val="16"/>
              </w:rPr>
              <w:t>všetky ostatné relevantné informácie.</w:t>
            </w:r>
          </w:p>
          <w:p w:rsidR="004B7363" w:rsidP="004B7363">
            <w:pPr>
              <w:pStyle w:val="ti-grseq-1"/>
              <w:bidi w:val="0"/>
              <w:spacing w:before="0" w:after="0"/>
              <w:rPr>
                <w:rFonts w:ascii="Times New Roman" w:hAnsi="Times New Roman"/>
                <w:b w:val="0"/>
                <w:bCs w:val="0"/>
                <w:sz w:val="16"/>
                <w:szCs w:val="16"/>
              </w:rPr>
            </w:pPr>
          </w:p>
          <w:p w:rsidR="004B7363" w:rsidP="004B7363">
            <w:pPr>
              <w:pStyle w:val="ti-grseq-1"/>
              <w:bidi w:val="0"/>
              <w:spacing w:before="0" w:after="0"/>
              <w:rPr>
                <w:rFonts w:ascii="Times New Roman" w:hAnsi="Times New Roman"/>
                <w:b w:val="0"/>
                <w:bCs w:val="0"/>
                <w:sz w:val="16"/>
                <w:szCs w:val="16"/>
              </w:rPr>
            </w:pPr>
          </w:p>
          <w:p w:rsidR="004B7363" w:rsidP="004B7363">
            <w:pPr>
              <w:pStyle w:val="ti-grseq-1"/>
              <w:bidi w:val="0"/>
              <w:spacing w:before="0" w:after="0"/>
              <w:rPr>
                <w:rFonts w:ascii="Times New Roman" w:hAnsi="Times New Roman"/>
                <w:b w:val="0"/>
                <w:bCs w:val="0"/>
                <w:sz w:val="16"/>
                <w:szCs w:val="16"/>
              </w:rPr>
            </w:pPr>
          </w:p>
          <w:p w:rsidR="004B7363" w:rsidP="004B7363">
            <w:pPr>
              <w:pStyle w:val="ti-grseq-1"/>
              <w:bidi w:val="0"/>
              <w:spacing w:before="0" w:after="0"/>
              <w:rPr>
                <w:rFonts w:ascii="Times New Roman" w:hAnsi="Times New Roman"/>
                <w:b w:val="0"/>
                <w:bCs w:val="0"/>
                <w:sz w:val="16"/>
                <w:szCs w:val="16"/>
              </w:rPr>
            </w:pPr>
          </w:p>
          <w:p w:rsidR="004B7363" w:rsidP="004B7363">
            <w:pPr>
              <w:pStyle w:val="ti-grseq-1"/>
              <w:bidi w:val="0"/>
              <w:spacing w:before="0" w:after="0"/>
              <w:rPr>
                <w:rFonts w:ascii="Times New Roman" w:hAnsi="Times New Roman"/>
                <w:b w:val="0"/>
                <w:bCs w:val="0"/>
                <w:sz w:val="16"/>
                <w:szCs w:val="16"/>
              </w:rPr>
            </w:pPr>
          </w:p>
          <w:p w:rsidR="004B7363" w:rsidP="004B7363">
            <w:pPr>
              <w:pStyle w:val="ti-grseq-1"/>
              <w:bidi w:val="0"/>
              <w:spacing w:before="0" w:after="0"/>
              <w:rPr>
                <w:rFonts w:ascii="Times New Roman" w:hAnsi="Times New Roman"/>
                <w:b w:val="0"/>
                <w:bCs w:val="0"/>
                <w:sz w:val="16"/>
                <w:szCs w:val="16"/>
              </w:rPr>
            </w:pPr>
          </w:p>
          <w:p w:rsidR="004B7363" w:rsidP="004B7363">
            <w:pPr>
              <w:pStyle w:val="ti-grseq-1"/>
              <w:bidi w:val="0"/>
              <w:spacing w:before="0" w:after="0"/>
              <w:rPr>
                <w:rFonts w:ascii="Times New Roman" w:hAnsi="Times New Roman"/>
                <w:b w:val="0"/>
                <w:bCs w:val="0"/>
                <w:sz w:val="16"/>
                <w:szCs w:val="16"/>
              </w:rPr>
            </w:pPr>
          </w:p>
          <w:p w:rsidR="004B7363" w:rsidP="004B7363">
            <w:pPr>
              <w:pStyle w:val="ti-grseq-1"/>
              <w:bidi w:val="0"/>
              <w:spacing w:before="0" w:after="0"/>
              <w:rPr>
                <w:rFonts w:ascii="Times New Roman" w:hAnsi="Times New Roman"/>
                <w:b w:val="0"/>
                <w:bCs w:val="0"/>
                <w:sz w:val="16"/>
                <w:szCs w:val="16"/>
              </w:rPr>
            </w:pPr>
          </w:p>
          <w:p w:rsidR="004B7363" w:rsidP="004B7363">
            <w:pPr>
              <w:pStyle w:val="ti-grseq-1"/>
              <w:bidi w:val="0"/>
              <w:spacing w:before="0" w:after="0"/>
              <w:rPr>
                <w:rFonts w:ascii="Times New Roman" w:hAnsi="Times New Roman"/>
                <w:b w:val="0"/>
                <w:bCs w:val="0"/>
                <w:sz w:val="16"/>
                <w:szCs w:val="16"/>
              </w:rPr>
            </w:pPr>
          </w:p>
          <w:p w:rsidR="004B7363" w:rsidP="004B7363">
            <w:pPr>
              <w:pStyle w:val="ti-grseq-1"/>
              <w:bidi w:val="0"/>
              <w:spacing w:before="0" w:after="0"/>
              <w:rPr>
                <w:rFonts w:ascii="Times New Roman" w:hAnsi="Times New Roman"/>
                <w:b w:val="0"/>
                <w:bCs w:val="0"/>
                <w:sz w:val="16"/>
                <w:szCs w:val="16"/>
              </w:rPr>
            </w:pPr>
          </w:p>
          <w:p w:rsidR="004B7363" w:rsidP="004B7363">
            <w:pPr>
              <w:pStyle w:val="ti-grseq-1"/>
              <w:bidi w:val="0"/>
              <w:spacing w:before="0" w:after="0"/>
              <w:rPr>
                <w:rFonts w:ascii="Times New Roman" w:hAnsi="Times New Roman"/>
                <w:b w:val="0"/>
                <w:bCs w:val="0"/>
                <w:sz w:val="16"/>
                <w:szCs w:val="16"/>
              </w:rPr>
            </w:pPr>
          </w:p>
          <w:p w:rsidR="004B7363" w:rsidP="004B7363">
            <w:pPr>
              <w:pStyle w:val="ti-grseq-1"/>
              <w:bidi w:val="0"/>
              <w:spacing w:before="0" w:after="0"/>
              <w:rPr>
                <w:rFonts w:ascii="Times New Roman" w:hAnsi="Times New Roman"/>
                <w:b w:val="0"/>
                <w:bCs w:val="0"/>
                <w:sz w:val="16"/>
                <w:szCs w:val="16"/>
              </w:rPr>
            </w:pPr>
          </w:p>
          <w:p w:rsidR="004B7363" w:rsidRPr="00CB02F5" w:rsidP="004B7363">
            <w:pPr>
              <w:pStyle w:val="ti-grseq-1"/>
              <w:bidi w:val="0"/>
              <w:spacing w:before="0" w:after="0"/>
              <w:rPr>
                <w:rFonts w:ascii="Times New Roman" w:hAnsi="Times New Roman"/>
                <w:b w:val="0"/>
                <w:bCs w:val="0"/>
                <w:sz w:val="16"/>
                <w:szCs w:val="16"/>
              </w:rPr>
            </w:pPr>
          </w:p>
          <w:p w:rsidR="004B7363" w:rsidRPr="004B7363" w:rsidP="004B7363">
            <w:pPr>
              <w:pStyle w:val="ti-grseq-1"/>
              <w:bidi w:val="0"/>
              <w:spacing w:before="0" w:after="0"/>
              <w:rPr>
                <w:rFonts w:ascii="Times New Roman" w:hAnsi="Times New Roman"/>
                <w:b w:val="0"/>
                <w:bCs w:val="0"/>
                <w:sz w:val="16"/>
                <w:szCs w:val="16"/>
              </w:rPr>
            </w:pPr>
            <w:r w:rsidRPr="00CB02F5">
              <w:rPr>
                <w:rFonts w:ascii="Times New Roman" w:hAnsi="Times New Roman"/>
                <w:b w:val="0"/>
                <w:bCs w:val="0"/>
                <w:sz w:val="16"/>
                <w:szCs w:val="16"/>
              </w:rPr>
              <w:t>Oznámenie o vyhlásení verejného obstarávania v prípade sociálnych a iných osobitných služieb</w:t>
            </w:r>
            <w:r w:rsidRPr="004B7363">
              <w:rPr>
                <w:rFonts w:ascii="Times New Roman" w:hAnsi="Times New Roman"/>
                <w:b w:val="0"/>
                <w:bCs w:val="0"/>
                <w:sz w:val="16"/>
                <w:szCs w:val="16"/>
              </w:rPr>
              <w:t xml:space="preserve"> obsahuje </w:t>
            </w:r>
          </w:p>
          <w:p w:rsidR="004B7363" w:rsidRPr="004B7363" w:rsidP="004B7363">
            <w:pPr>
              <w:pStyle w:val="ti-grseq-1"/>
              <w:numPr>
                <w:numId w:val="52"/>
              </w:numPr>
              <w:bidi w:val="0"/>
              <w:spacing w:before="0" w:after="0"/>
              <w:ind w:left="284" w:hanging="284"/>
              <w:rPr>
                <w:rFonts w:ascii="Times New Roman" w:hAnsi="Times New Roman"/>
                <w:b w:val="0"/>
                <w:bCs w:val="0"/>
                <w:sz w:val="16"/>
                <w:szCs w:val="16"/>
              </w:rPr>
            </w:pPr>
            <w:r w:rsidRPr="004B7363">
              <w:rPr>
                <w:rFonts w:ascii="Times New Roman" w:hAnsi="Times New Roman"/>
                <w:b w:val="0"/>
                <w:bCs w:val="0"/>
                <w:sz w:val="16"/>
                <w:szCs w:val="16"/>
              </w:rPr>
              <w:t>názov, identifikačné číslo, adresu, kód NUTS, e-mail, kontaktnú osobu a internetovú adresu verejného obstarávateľa alebo obstarávateľa,</w:t>
            </w:r>
          </w:p>
          <w:p w:rsidR="004B7363" w:rsidRPr="004B7363" w:rsidP="004B7363">
            <w:pPr>
              <w:pStyle w:val="ti-grseq-1"/>
              <w:numPr>
                <w:numId w:val="52"/>
              </w:numPr>
              <w:bidi w:val="0"/>
              <w:spacing w:before="0" w:after="0"/>
              <w:ind w:left="284" w:hanging="284"/>
              <w:rPr>
                <w:rFonts w:ascii="Times New Roman" w:hAnsi="Times New Roman"/>
                <w:b w:val="0"/>
                <w:bCs w:val="0"/>
                <w:sz w:val="16"/>
                <w:szCs w:val="16"/>
              </w:rPr>
            </w:pPr>
            <w:r w:rsidRPr="004B7363">
              <w:rPr>
                <w:rFonts w:ascii="Times New Roman" w:hAnsi="Times New Roman"/>
                <w:b w:val="0"/>
                <w:bCs w:val="0"/>
                <w:sz w:val="16"/>
                <w:szCs w:val="16"/>
              </w:rPr>
              <w:t xml:space="preserve">druh verejného obstarávateľa a hlavný predmet činnosti verejného obstarávateľa </w:t>
              <w:br/>
              <w:t>alebo obstarávateľa,</w:t>
            </w:r>
          </w:p>
          <w:p w:rsidR="004B7363" w:rsidRPr="004B7363" w:rsidP="004B7363">
            <w:pPr>
              <w:pStyle w:val="ti-grseq-1"/>
              <w:numPr>
                <w:numId w:val="52"/>
              </w:numPr>
              <w:bidi w:val="0"/>
              <w:spacing w:before="0" w:after="0"/>
              <w:ind w:left="284" w:hanging="284"/>
              <w:rPr>
                <w:rFonts w:ascii="Times New Roman" w:hAnsi="Times New Roman"/>
                <w:b w:val="0"/>
                <w:bCs w:val="0"/>
                <w:sz w:val="16"/>
                <w:szCs w:val="16"/>
              </w:rPr>
            </w:pPr>
            <w:r w:rsidRPr="004B7363">
              <w:rPr>
                <w:rFonts w:ascii="Times New Roman" w:hAnsi="Times New Roman"/>
                <w:b w:val="0"/>
                <w:bCs w:val="0"/>
                <w:sz w:val="16"/>
                <w:szCs w:val="16"/>
              </w:rPr>
              <w:t>kód NUTS hlavného miesta uskutočnenia stavebných prác, dodania tovaru alebo poskytnutia služieb,</w:t>
            </w:r>
          </w:p>
          <w:p w:rsidR="004B7363" w:rsidRPr="004B7363" w:rsidP="004B7363">
            <w:pPr>
              <w:pStyle w:val="ti-grseq-1"/>
              <w:numPr>
                <w:numId w:val="52"/>
              </w:numPr>
              <w:bidi w:val="0"/>
              <w:spacing w:before="0" w:after="0"/>
              <w:ind w:left="284" w:hanging="284"/>
              <w:rPr>
                <w:rFonts w:ascii="Times New Roman" w:hAnsi="Times New Roman"/>
                <w:b w:val="0"/>
                <w:bCs w:val="0"/>
                <w:sz w:val="16"/>
                <w:szCs w:val="16"/>
              </w:rPr>
            </w:pPr>
            <w:r w:rsidRPr="004B7363">
              <w:rPr>
                <w:rFonts w:ascii="Times New Roman" w:hAnsi="Times New Roman"/>
                <w:b w:val="0"/>
                <w:bCs w:val="0"/>
                <w:sz w:val="16"/>
                <w:szCs w:val="16"/>
              </w:rPr>
              <w:t>stručný opis predmetu zákazky vrátane referenčného čísla (čísiel) podľa Spoločného slovníka obstarávania (CPV),</w:t>
            </w:r>
          </w:p>
          <w:p w:rsidR="004B7363" w:rsidRPr="004B7363" w:rsidP="004B7363">
            <w:pPr>
              <w:pStyle w:val="ti-grseq-1"/>
              <w:numPr>
                <w:numId w:val="52"/>
              </w:numPr>
              <w:bidi w:val="0"/>
              <w:spacing w:before="0" w:after="0"/>
              <w:ind w:left="284" w:hanging="284"/>
              <w:rPr>
                <w:rFonts w:ascii="Times New Roman" w:hAnsi="Times New Roman"/>
                <w:b w:val="0"/>
                <w:bCs w:val="0"/>
                <w:sz w:val="16"/>
                <w:szCs w:val="16"/>
              </w:rPr>
            </w:pPr>
            <w:r w:rsidRPr="004B7363">
              <w:rPr>
                <w:rFonts w:ascii="Times New Roman" w:hAnsi="Times New Roman"/>
                <w:b w:val="0"/>
                <w:bCs w:val="0"/>
                <w:sz w:val="16"/>
                <w:szCs w:val="16"/>
              </w:rPr>
              <w:t>podmienky účasti vo verejnom obstarávaní vrátane informácie o tom, či je poskytnutie služby osobitným zákonom vyhradené pre určité povolanie,</w:t>
            </w:r>
          </w:p>
          <w:p w:rsidR="004B7363" w:rsidRPr="004B7363" w:rsidP="004B7363">
            <w:pPr>
              <w:pStyle w:val="ti-grseq-1"/>
              <w:numPr>
                <w:numId w:val="52"/>
              </w:numPr>
              <w:bidi w:val="0"/>
              <w:spacing w:before="0" w:after="0"/>
              <w:ind w:left="284" w:hanging="284"/>
              <w:rPr>
                <w:rFonts w:ascii="Times New Roman" w:hAnsi="Times New Roman"/>
                <w:b w:val="0"/>
                <w:bCs w:val="0"/>
                <w:sz w:val="16"/>
                <w:szCs w:val="16"/>
              </w:rPr>
            </w:pPr>
            <w:r w:rsidRPr="004B7363">
              <w:rPr>
                <w:rFonts w:ascii="Times New Roman" w:hAnsi="Times New Roman"/>
                <w:b w:val="0"/>
                <w:bCs w:val="0"/>
                <w:sz w:val="16"/>
                <w:szCs w:val="16"/>
              </w:rPr>
              <w:t xml:space="preserve">lehotu na predloženie žiadosti o účasť alebo lehotu na predloženie ponúk, </w:t>
            </w:r>
          </w:p>
          <w:p w:rsidR="004B7363" w:rsidRPr="004B7363" w:rsidP="004B7363">
            <w:pPr>
              <w:pStyle w:val="ti-grseq-1"/>
              <w:numPr>
                <w:numId w:val="52"/>
              </w:numPr>
              <w:bidi w:val="0"/>
              <w:spacing w:before="0" w:after="0"/>
              <w:ind w:left="284" w:hanging="284"/>
              <w:rPr>
                <w:rFonts w:ascii="Times New Roman" w:hAnsi="Times New Roman"/>
                <w:b w:val="0"/>
                <w:bCs w:val="0"/>
                <w:sz w:val="16"/>
                <w:szCs w:val="16"/>
              </w:rPr>
            </w:pPr>
            <w:r w:rsidRPr="004B7363">
              <w:rPr>
                <w:rFonts w:ascii="Times New Roman" w:hAnsi="Times New Roman"/>
                <w:b w:val="0"/>
                <w:bCs w:val="0"/>
                <w:sz w:val="16"/>
                <w:szCs w:val="16"/>
              </w:rPr>
              <w:t xml:space="preserve">stručný opis hlavných znakov uplatňovaného postupu zadávania zákazky, </w:t>
            </w:r>
          </w:p>
          <w:p w:rsidR="004B7363" w:rsidP="004B7363">
            <w:pPr>
              <w:pStyle w:val="ti-grseq-1"/>
              <w:numPr>
                <w:numId w:val="52"/>
              </w:numPr>
              <w:bidi w:val="0"/>
              <w:spacing w:before="0" w:after="0"/>
              <w:ind w:left="284" w:hanging="284"/>
              <w:rPr>
                <w:rFonts w:ascii="Times New Roman" w:hAnsi="Times New Roman"/>
                <w:b w:val="0"/>
                <w:bCs w:val="0"/>
                <w:sz w:val="16"/>
                <w:szCs w:val="16"/>
              </w:rPr>
            </w:pPr>
            <w:r w:rsidRPr="004B7363">
              <w:rPr>
                <w:rFonts w:ascii="Times New Roman" w:hAnsi="Times New Roman"/>
                <w:b w:val="0"/>
                <w:bCs w:val="0"/>
                <w:sz w:val="16"/>
                <w:szCs w:val="16"/>
              </w:rPr>
              <w:t>všetky ostatné relevantné informácie.</w:t>
            </w:r>
          </w:p>
          <w:p w:rsidR="00332C39" w:rsidP="00332C39">
            <w:pPr>
              <w:pStyle w:val="ti-grseq-1"/>
              <w:bidi w:val="0"/>
              <w:spacing w:before="0" w:after="0"/>
              <w:rPr>
                <w:rFonts w:ascii="Times New Roman" w:hAnsi="Times New Roman"/>
                <w:b w:val="0"/>
                <w:bCs w:val="0"/>
                <w:sz w:val="16"/>
                <w:szCs w:val="16"/>
              </w:rPr>
            </w:pPr>
          </w:p>
          <w:p w:rsidR="00332C39" w:rsidP="00332C39">
            <w:pPr>
              <w:pStyle w:val="ti-grseq-1"/>
              <w:bidi w:val="0"/>
              <w:spacing w:before="0" w:after="0"/>
              <w:rPr>
                <w:rFonts w:ascii="Times New Roman" w:hAnsi="Times New Roman"/>
                <w:b w:val="0"/>
                <w:bCs w:val="0"/>
                <w:sz w:val="16"/>
                <w:szCs w:val="16"/>
              </w:rPr>
            </w:pPr>
          </w:p>
          <w:p w:rsidR="00332C39" w:rsidP="00332C39">
            <w:pPr>
              <w:pStyle w:val="ti-grseq-1"/>
              <w:bidi w:val="0"/>
              <w:spacing w:before="0" w:after="0"/>
              <w:rPr>
                <w:rFonts w:ascii="Times New Roman" w:hAnsi="Times New Roman"/>
                <w:b w:val="0"/>
                <w:bCs w:val="0"/>
                <w:sz w:val="16"/>
                <w:szCs w:val="16"/>
              </w:rPr>
            </w:pPr>
          </w:p>
          <w:p w:rsidR="00332C39" w:rsidP="00332C39">
            <w:pPr>
              <w:pStyle w:val="ti-grseq-1"/>
              <w:bidi w:val="0"/>
              <w:spacing w:before="0" w:after="0"/>
              <w:rPr>
                <w:rFonts w:ascii="Times New Roman" w:hAnsi="Times New Roman"/>
                <w:b w:val="0"/>
                <w:bCs w:val="0"/>
                <w:sz w:val="16"/>
                <w:szCs w:val="16"/>
              </w:rPr>
            </w:pPr>
          </w:p>
          <w:p w:rsidR="00332C39" w:rsidP="00332C39">
            <w:pPr>
              <w:pStyle w:val="ti-grseq-1"/>
              <w:bidi w:val="0"/>
              <w:spacing w:before="0" w:after="0"/>
              <w:rPr>
                <w:rFonts w:ascii="Times New Roman" w:hAnsi="Times New Roman"/>
                <w:b w:val="0"/>
                <w:bCs w:val="0"/>
                <w:sz w:val="16"/>
                <w:szCs w:val="16"/>
              </w:rPr>
            </w:pPr>
          </w:p>
          <w:p w:rsidR="00332C39" w:rsidP="00332C39">
            <w:pPr>
              <w:pStyle w:val="ti-grseq-1"/>
              <w:bidi w:val="0"/>
              <w:spacing w:before="0" w:after="0"/>
              <w:rPr>
                <w:rFonts w:ascii="Times New Roman" w:hAnsi="Times New Roman"/>
                <w:b w:val="0"/>
                <w:bCs w:val="0"/>
                <w:sz w:val="16"/>
                <w:szCs w:val="16"/>
              </w:rPr>
            </w:pPr>
          </w:p>
          <w:p w:rsidR="00332C39" w:rsidP="00332C39">
            <w:pPr>
              <w:pStyle w:val="ti-grseq-1"/>
              <w:bidi w:val="0"/>
              <w:spacing w:before="0" w:after="0"/>
              <w:rPr>
                <w:rFonts w:ascii="Times New Roman" w:hAnsi="Times New Roman"/>
                <w:b w:val="0"/>
                <w:bCs w:val="0"/>
                <w:sz w:val="16"/>
                <w:szCs w:val="16"/>
              </w:rPr>
            </w:pPr>
          </w:p>
          <w:p w:rsidR="00332C39" w:rsidP="00332C39">
            <w:pPr>
              <w:pStyle w:val="ti-grseq-1"/>
              <w:bidi w:val="0"/>
              <w:spacing w:before="0" w:after="0"/>
              <w:rPr>
                <w:rFonts w:ascii="Times New Roman" w:hAnsi="Times New Roman"/>
                <w:b w:val="0"/>
                <w:bCs w:val="0"/>
                <w:sz w:val="16"/>
                <w:szCs w:val="16"/>
              </w:rPr>
            </w:pPr>
          </w:p>
          <w:p w:rsidR="00332C39" w:rsidP="00332C39">
            <w:pPr>
              <w:pStyle w:val="ti-grseq-1"/>
              <w:bidi w:val="0"/>
              <w:rPr>
                <w:rFonts w:ascii="Times New Roman" w:hAnsi="Times New Roman"/>
                <w:b w:val="0"/>
                <w:bCs w:val="0"/>
                <w:sz w:val="16"/>
                <w:szCs w:val="16"/>
              </w:rPr>
            </w:pPr>
            <w:r>
              <w:rPr>
                <w:rFonts w:ascii="Times New Roman" w:hAnsi="Times New Roman"/>
                <w:b w:val="0"/>
                <w:bCs w:val="0"/>
                <w:sz w:val="16"/>
                <w:szCs w:val="16"/>
              </w:rPr>
              <w:t>P</w:t>
            </w:r>
            <w:r w:rsidRPr="00332C39">
              <w:rPr>
                <w:rFonts w:ascii="Times New Roman" w:hAnsi="Times New Roman"/>
                <w:b w:val="0"/>
                <w:bCs w:val="0"/>
                <w:sz w:val="16"/>
                <w:szCs w:val="16"/>
              </w:rPr>
              <w:t>redbežné oznámenie v prípade sociálnych a iných osobitných služieb, Predbežné oznámenie týkajúce sa koncesií v prípade sociálnych a iných osobitných služieb a Pravidelné informatívne oznámenie v prípade sociálnych a iných osobitných služieb obsahuje</w:t>
            </w:r>
          </w:p>
          <w:p w:rsidR="00332C39" w:rsidRPr="00332C39" w:rsidP="00332C39">
            <w:pPr>
              <w:pStyle w:val="ti-grseq-1"/>
              <w:bidi w:val="0"/>
              <w:rPr>
                <w:rFonts w:ascii="Times New Roman" w:hAnsi="Times New Roman"/>
                <w:b w:val="0"/>
                <w:bCs w:val="0"/>
                <w:sz w:val="16"/>
                <w:szCs w:val="16"/>
              </w:rPr>
            </w:pPr>
            <w:r>
              <w:rPr>
                <w:rFonts w:ascii="Times New Roman" w:hAnsi="Times New Roman"/>
                <w:b w:val="0"/>
                <w:bCs w:val="0"/>
                <w:sz w:val="16"/>
                <w:szCs w:val="16"/>
              </w:rPr>
              <w:t xml:space="preserve">a) </w:t>
            </w:r>
            <w:r w:rsidRPr="00332C39">
              <w:rPr>
                <w:rFonts w:ascii="Times New Roman" w:hAnsi="Times New Roman"/>
                <w:b w:val="0"/>
                <w:bCs w:val="0"/>
                <w:sz w:val="16"/>
                <w:szCs w:val="16"/>
              </w:rPr>
              <w:t xml:space="preserve">názov, identifikačné číslo, adresu, kód NUTS, e-mail, kontaktnú osobu a internetovú adresu verejného obstarávateľ alebo obstarávateľa, </w:t>
            </w:r>
          </w:p>
          <w:p w:rsidR="00332C39" w:rsidRPr="00332C39" w:rsidP="00332C39">
            <w:pPr>
              <w:pStyle w:val="ti-grseq-1"/>
              <w:bidi w:val="0"/>
              <w:rPr>
                <w:rFonts w:ascii="Times New Roman" w:hAnsi="Times New Roman"/>
                <w:b w:val="0"/>
                <w:bCs w:val="0"/>
                <w:sz w:val="16"/>
                <w:szCs w:val="16"/>
              </w:rPr>
            </w:pPr>
            <w:r>
              <w:rPr>
                <w:rFonts w:ascii="Times New Roman" w:hAnsi="Times New Roman"/>
                <w:b w:val="0"/>
                <w:bCs w:val="0"/>
                <w:sz w:val="16"/>
                <w:szCs w:val="16"/>
              </w:rPr>
              <w:t xml:space="preserve">b) </w:t>
            </w:r>
            <w:r w:rsidRPr="00332C39">
              <w:rPr>
                <w:rFonts w:ascii="Times New Roman" w:hAnsi="Times New Roman"/>
                <w:b w:val="0"/>
                <w:bCs w:val="0"/>
                <w:sz w:val="16"/>
                <w:szCs w:val="16"/>
              </w:rPr>
              <w:t xml:space="preserve">druh verejného obstarávateľa a hlavný predmet činnosti verejného obstarávateľa </w:t>
            </w:r>
          </w:p>
          <w:p w:rsidR="00332C39" w:rsidRPr="00332C39" w:rsidP="00332C39">
            <w:pPr>
              <w:pStyle w:val="ti-grseq-1"/>
              <w:bidi w:val="0"/>
              <w:rPr>
                <w:rFonts w:ascii="Times New Roman" w:hAnsi="Times New Roman"/>
                <w:b w:val="0"/>
                <w:bCs w:val="0"/>
                <w:sz w:val="16"/>
                <w:szCs w:val="16"/>
              </w:rPr>
            </w:pPr>
            <w:r w:rsidRPr="00332C39">
              <w:rPr>
                <w:rFonts w:ascii="Times New Roman" w:hAnsi="Times New Roman"/>
                <w:b w:val="0"/>
                <w:bCs w:val="0"/>
                <w:sz w:val="16"/>
                <w:szCs w:val="16"/>
              </w:rPr>
              <w:t>alebo obstarávateľa,</w:t>
            </w:r>
          </w:p>
          <w:p w:rsidR="00332C39" w:rsidRPr="00332C39" w:rsidP="00332C39">
            <w:pPr>
              <w:pStyle w:val="ti-grseq-1"/>
              <w:bidi w:val="0"/>
              <w:rPr>
                <w:rFonts w:ascii="Times New Roman" w:hAnsi="Times New Roman"/>
                <w:b w:val="0"/>
                <w:bCs w:val="0"/>
                <w:sz w:val="16"/>
                <w:szCs w:val="16"/>
              </w:rPr>
            </w:pPr>
            <w:r>
              <w:rPr>
                <w:rFonts w:ascii="Times New Roman" w:hAnsi="Times New Roman"/>
                <w:b w:val="0"/>
                <w:bCs w:val="0"/>
                <w:sz w:val="16"/>
                <w:szCs w:val="16"/>
              </w:rPr>
              <w:t xml:space="preserve">c) </w:t>
            </w:r>
            <w:r w:rsidRPr="00332C39">
              <w:rPr>
                <w:rFonts w:ascii="Times New Roman" w:hAnsi="Times New Roman"/>
                <w:b w:val="0"/>
                <w:bCs w:val="0"/>
                <w:sz w:val="16"/>
                <w:szCs w:val="16"/>
              </w:rPr>
              <w:t>email alebo internetovú adresu, na ktorej budú dostupné súťažné podklady a akékoľvek sprievodné dokumenty,</w:t>
            </w:r>
          </w:p>
          <w:p w:rsidR="00332C39" w:rsidRPr="00332C39" w:rsidP="00332C39">
            <w:pPr>
              <w:pStyle w:val="ti-grseq-1"/>
              <w:bidi w:val="0"/>
              <w:rPr>
                <w:rFonts w:ascii="Times New Roman" w:hAnsi="Times New Roman"/>
                <w:b w:val="0"/>
                <w:bCs w:val="0"/>
                <w:sz w:val="16"/>
                <w:szCs w:val="16"/>
              </w:rPr>
            </w:pPr>
            <w:r>
              <w:rPr>
                <w:rFonts w:ascii="Times New Roman" w:hAnsi="Times New Roman"/>
                <w:b w:val="0"/>
                <w:bCs w:val="0"/>
                <w:sz w:val="16"/>
                <w:szCs w:val="16"/>
              </w:rPr>
              <w:t xml:space="preserve">d) </w:t>
            </w:r>
            <w:r w:rsidRPr="00332C39">
              <w:rPr>
                <w:rFonts w:ascii="Times New Roman" w:hAnsi="Times New Roman"/>
                <w:b w:val="0"/>
                <w:bCs w:val="0"/>
                <w:sz w:val="16"/>
                <w:szCs w:val="16"/>
              </w:rPr>
              <w:t xml:space="preserve">stručný opis predmetu zákazky vrátane predpokladanej hodnoty zákazky a referenčného čísla (čísiel) podľa Spoločného slovníka obstarávania (CPV), </w:t>
            </w:r>
          </w:p>
          <w:p w:rsidR="00332C39" w:rsidRPr="00332C39" w:rsidP="00332C39">
            <w:pPr>
              <w:pStyle w:val="ti-grseq-1"/>
              <w:bidi w:val="0"/>
              <w:rPr>
                <w:rFonts w:ascii="Times New Roman" w:hAnsi="Times New Roman"/>
                <w:b w:val="0"/>
                <w:bCs w:val="0"/>
                <w:sz w:val="16"/>
                <w:szCs w:val="16"/>
              </w:rPr>
            </w:pPr>
            <w:r>
              <w:rPr>
                <w:rFonts w:ascii="Times New Roman" w:hAnsi="Times New Roman"/>
                <w:b w:val="0"/>
                <w:bCs w:val="0"/>
                <w:sz w:val="16"/>
                <w:szCs w:val="16"/>
              </w:rPr>
              <w:t xml:space="preserve">e) </w:t>
            </w:r>
            <w:r w:rsidRPr="00332C39">
              <w:rPr>
                <w:rFonts w:ascii="Times New Roman" w:hAnsi="Times New Roman"/>
                <w:b w:val="0"/>
                <w:bCs w:val="0"/>
                <w:sz w:val="16"/>
                <w:szCs w:val="16"/>
              </w:rPr>
              <w:t>pokiaľ je to známe, kód NUTS hlavného miesta uskutočnenia stavebných prác, dodania tovaru alebo poskytnutia služieb,</w:t>
            </w:r>
          </w:p>
          <w:p w:rsidR="00332C39" w:rsidRPr="00332C39" w:rsidP="00332C39">
            <w:pPr>
              <w:pStyle w:val="ti-grseq-1"/>
              <w:bidi w:val="0"/>
              <w:rPr>
                <w:rFonts w:ascii="Times New Roman" w:hAnsi="Times New Roman"/>
                <w:b w:val="0"/>
                <w:bCs w:val="0"/>
                <w:sz w:val="16"/>
                <w:szCs w:val="16"/>
              </w:rPr>
            </w:pPr>
            <w:r>
              <w:rPr>
                <w:rFonts w:ascii="Times New Roman" w:hAnsi="Times New Roman"/>
                <w:b w:val="0"/>
                <w:bCs w:val="0"/>
                <w:sz w:val="16"/>
                <w:szCs w:val="16"/>
              </w:rPr>
              <w:t xml:space="preserve">f) </w:t>
            </w:r>
            <w:r w:rsidRPr="00332C39">
              <w:rPr>
                <w:rFonts w:ascii="Times New Roman" w:hAnsi="Times New Roman"/>
                <w:b w:val="0"/>
                <w:bCs w:val="0"/>
                <w:sz w:val="16"/>
                <w:szCs w:val="16"/>
              </w:rPr>
              <w:t xml:space="preserve">časový rámec dodania alebo poskytnutia tovaru, prác alebo služieb a trvanie zákazky, </w:t>
            </w:r>
          </w:p>
          <w:p w:rsidR="00332C39" w:rsidRPr="00332C39" w:rsidP="00332C39">
            <w:pPr>
              <w:pStyle w:val="ti-grseq-1"/>
              <w:bidi w:val="0"/>
              <w:rPr>
                <w:rFonts w:ascii="Times New Roman" w:hAnsi="Times New Roman"/>
                <w:b w:val="0"/>
                <w:bCs w:val="0"/>
                <w:sz w:val="16"/>
                <w:szCs w:val="16"/>
              </w:rPr>
            </w:pPr>
            <w:r w:rsidRPr="00332C39">
              <w:rPr>
                <w:rFonts w:ascii="Times New Roman" w:hAnsi="Times New Roman"/>
                <w:b w:val="0"/>
                <w:bCs w:val="0"/>
                <w:sz w:val="16"/>
                <w:szCs w:val="16"/>
              </w:rPr>
              <w:t>v prípade koncesie opis služieb, orientačné poradie podľa rozsahu alebo orientačnú hodnotu,</w:t>
            </w:r>
          </w:p>
          <w:p w:rsidR="00332C39" w:rsidRPr="00332C39" w:rsidP="00332C39">
            <w:pPr>
              <w:pStyle w:val="ti-grseq-1"/>
              <w:bidi w:val="0"/>
              <w:rPr>
                <w:rFonts w:ascii="Times New Roman" w:hAnsi="Times New Roman"/>
                <w:b w:val="0"/>
                <w:bCs w:val="0"/>
                <w:sz w:val="16"/>
                <w:szCs w:val="16"/>
              </w:rPr>
            </w:pPr>
            <w:r>
              <w:rPr>
                <w:rFonts w:ascii="Times New Roman" w:hAnsi="Times New Roman"/>
                <w:b w:val="0"/>
                <w:bCs w:val="0"/>
                <w:sz w:val="16"/>
                <w:szCs w:val="16"/>
              </w:rPr>
              <w:t xml:space="preserve">g) </w:t>
            </w:r>
            <w:r w:rsidRPr="00332C39">
              <w:rPr>
                <w:rFonts w:ascii="Times New Roman" w:hAnsi="Times New Roman"/>
                <w:b w:val="0"/>
                <w:bCs w:val="0"/>
                <w:sz w:val="16"/>
                <w:szCs w:val="16"/>
              </w:rPr>
              <w:t>podmienky účasti vo verejnom obstarávaní vrátane informácie o tom, či je poskytnutie služby osobitným zákonom vyhradené pre určité povolanie,</w:t>
            </w:r>
          </w:p>
          <w:p w:rsidR="00332C39" w:rsidRPr="00332C39" w:rsidP="00332C39">
            <w:pPr>
              <w:pStyle w:val="ti-grseq-1"/>
              <w:bidi w:val="0"/>
              <w:rPr>
                <w:rFonts w:ascii="Times New Roman" w:hAnsi="Times New Roman"/>
                <w:b w:val="0"/>
                <w:bCs w:val="0"/>
                <w:sz w:val="16"/>
                <w:szCs w:val="16"/>
              </w:rPr>
            </w:pPr>
            <w:r>
              <w:rPr>
                <w:rFonts w:ascii="Times New Roman" w:hAnsi="Times New Roman"/>
                <w:b w:val="0"/>
                <w:bCs w:val="0"/>
                <w:sz w:val="16"/>
                <w:szCs w:val="16"/>
              </w:rPr>
              <w:t xml:space="preserve">h) </w:t>
            </w:r>
            <w:r w:rsidRPr="00332C39">
              <w:rPr>
                <w:rFonts w:ascii="Times New Roman" w:hAnsi="Times New Roman"/>
                <w:b w:val="0"/>
                <w:bCs w:val="0"/>
                <w:sz w:val="16"/>
                <w:szCs w:val="16"/>
              </w:rPr>
              <w:t>stručný opis hlavných znakov uplatňovaného postupu zadávania zákazky,</w:t>
            </w:r>
          </w:p>
          <w:p w:rsidR="00332C39" w:rsidRPr="00332C39" w:rsidP="00332C39">
            <w:pPr>
              <w:pStyle w:val="ti-grseq-1"/>
              <w:bidi w:val="0"/>
              <w:rPr>
                <w:rFonts w:ascii="Times New Roman" w:hAnsi="Times New Roman"/>
                <w:b w:val="0"/>
                <w:bCs w:val="0"/>
                <w:sz w:val="16"/>
                <w:szCs w:val="16"/>
              </w:rPr>
            </w:pPr>
            <w:r>
              <w:rPr>
                <w:rFonts w:ascii="Times New Roman" w:hAnsi="Times New Roman"/>
                <w:b w:val="0"/>
                <w:bCs w:val="0"/>
                <w:sz w:val="16"/>
                <w:szCs w:val="16"/>
              </w:rPr>
              <w:t xml:space="preserve">i) </w:t>
            </w:r>
            <w:r w:rsidRPr="00332C39">
              <w:rPr>
                <w:rFonts w:ascii="Times New Roman" w:hAnsi="Times New Roman"/>
                <w:b w:val="0"/>
                <w:bCs w:val="0"/>
                <w:sz w:val="16"/>
                <w:szCs w:val="16"/>
              </w:rPr>
              <w:t xml:space="preserve">odkaz na skutočnosť, že hospodársky subjekt oznámi verejnému obstarávateľovi </w:t>
            </w:r>
          </w:p>
          <w:p w:rsidR="00332C39" w:rsidRPr="00332C39" w:rsidP="00332C39">
            <w:pPr>
              <w:pStyle w:val="ti-grseq-1"/>
              <w:bidi w:val="0"/>
              <w:rPr>
                <w:rFonts w:ascii="Times New Roman" w:hAnsi="Times New Roman"/>
                <w:b w:val="0"/>
                <w:bCs w:val="0"/>
                <w:sz w:val="16"/>
                <w:szCs w:val="16"/>
              </w:rPr>
            </w:pPr>
            <w:r w:rsidRPr="00332C39">
              <w:rPr>
                <w:rFonts w:ascii="Times New Roman" w:hAnsi="Times New Roman"/>
                <w:b w:val="0"/>
                <w:bCs w:val="0"/>
                <w:sz w:val="16"/>
                <w:szCs w:val="16"/>
              </w:rPr>
              <w:t xml:space="preserve">alebo obstarávateľovi svoj záujem o zákazku (zákazky) a lehoty na prijatie vyjadrení záujmu a adresu, na ktorú sa vyjadrenia záujmu zasielajú a v prípade koncesie lehotu (lehoty) </w:t>
            </w:r>
          </w:p>
          <w:p w:rsidR="00332C39" w:rsidRPr="00332C39" w:rsidP="00332C39">
            <w:pPr>
              <w:pStyle w:val="ti-grseq-1"/>
              <w:bidi w:val="0"/>
              <w:rPr>
                <w:rFonts w:ascii="Times New Roman" w:hAnsi="Times New Roman"/>
                <w:b w:val="0"/>
                <w:bCs w:val="0"/>
                <w:sz w:val="16"/>
                <w:szCs w:val="16"/>
              </w:rPr>
            </w:pPr>
            <w:r w:rsidRPr="00332C39">
              <w:rPr>
                <w:rFonts w:ascii="Times New Roman" w:hAnsi="Times New Roman"/>
                <w:b w:val="0"/>
                <w:bCs w:val="0"/>
                <w:sz w:val="16"/>
                <w:szCs w:val="16"/>
              </w:rPr>
              <w:t>na kontaktovanie verejného obstarávateľa alebo obstarávateľa, pokiaľ ide o účasť,</w:t>
            </w:r>
          </w:p>
          <w:p w:rsidR="00332C39" w:rsidP="00332C39">
            <w:pPr>
              <w:pStyle w:val="ti-grseq-1"/>
              <w:bidi w:val="0"/>
              <w:spacing w:before="0" w:after="0"/>
              <w:rPr>
                <w:rFonts w:ascii="Times New Roman" w:hAnsi="Times New Roman"/>
                <w:b w:val="0"/>
                <w:bCs w:val="0"/>
                <w:sz w:val="16"/>
                <w:szCs w:val="16"/>
              </w:rPr>
            </w:pPr>
            <w:r>
              <w:rPr>
                <w:rFonts w:ascii="Times New Roman" w:hAnsi="Times New Roman"/>
                <w:b w:val="0"/>
                <w:bCs w:val="0"/>
                <w:sz w:val="16"/>
                <w:szCs w:val="16"/>
              </w:rPr>
              <w:t xml:space="preserve">j) </w:t>
            </w:r>
            <w:r w:rsidRPr="00332C39">
              <w:rPr>
                <w:rFonts w:ascii="Times New Roman" w:hAnsi="Times New Roman"/>
                <w:b w:val="0"/>
                <w:bCs w:val="0"/>
                <w:sz w:val="16"/>
                <w:szCs w:val="16"/>
              </w:rPr>
              <w:t>všetky ostatné relevantné informácie.</w:t>
            </w:r>
          </w:p>
          <w:p w:rsidR="00CB02F5" w:rsidP="00332C39">
            <w:pPr>
              <w:pStyle w:val="ti-grseq-1"/>
              <w:bidi w:val="0"/>
              <w:spacing w:before="0" w:after="0"/>
              <w:rPr>
                <w:rFonts w:ascii="Times New Roman" w:hAnsi="Times New Roman"/>
                <w:b w:val="0"/>
                <w:bCs w:val="0"/>
                <w:sz w:val="16"/>
                <w:szCs w:val="16"/>
              </w:rPr>
            </w:pPr>
          </w:p>
          <w:p w:rsidR="00CB02F5" w:rsidRPr="00CB02F5" w:rsidP="00CB02F5">
            <w:pPr>
              <w:pStyle w:val="ti-grseq-1"/>
              <w:bidi w:val="0"/>
              <w:rPr>
                <w:rFonts w:ascii="Times New Roman" w:hAnsi="Times New Roman"/>
                <w:b w:val="0"/>
                <w:bCs w:val="0"/>
                <w:sz w:val="16"/>
                <w:szCs w:val="16"/>
              </w:rPr>
            </w:pPr>
            <w:r>
              <w:rPr>
                <w:rFonts w:ascii="Times New Roman" w:hAnsi="Times New Roman"/>
                <w:b w:val="0"/>
                <w:bCs w:val="0"/>
                <w:sz w:val="16"/>
                <w:szCs w:val="16"/>
              </w:rPr>
              <w:t>O</w:t>
            </w:r>
            <w:r w:rsidRPr="00CB02F5">
              <w:rPr>
                <w:rFonts w:ascii="Times New Roman" w:hAnsi="Times New Roman"/>
                <w:b w:val="0"/>
                <w:bCs w:val="0"/>
                <w:sz w:val="16"/>
                <w:szCs w:val="16"/>
              </w:rPr>
              <w:t xml:space="preserve">známenie o výsledku verejného obstarávania v prípade sociálnych a iných osobitných služieb a Oznámenie o udelení koncesie v prípade sociálnych a iných osobitných služieb obsahuje </w:t>
            </w:r>
          </w:p>
          <w:p w:rsidR="00CB02F5" w:rsidRPr="00CB02F5" w:rsidP="00CB02F5">
            <w:pPr>
              <w:pStyle w:val="ti-grseq-1"/>
              <w:bidi w:val="0"/>
              <w:rPr>
                <w:rFonts w:ascii="Times New Roman" w:hAnsi="Times New Roman"/>
                <w:b w:val="0"/>
                <w:bCs w:val="0"/>
                <w:sz w:val="16"/>
                <w:szCs w:val="16"/>
              </w:rPr>
            </w:pPr>
            <w:r w:rsidRPr="00CB02F5">
              <w:rPr>
                <w:rFonts w:ascii="Times New Roman" w:hAnsi="Times New Roman"/>
                <w:b w:val="0"/>
                <w:bCs w:val="0"/>
                <w:sz w:val="16"/>
                <w:szCs w:val="16"/>
              </w:rPr>
              <w:t>a)</w:t>
            </w:r>
            <w:r>
              <w:rPr>
                <w:rFonts w:ascii="Times New Roman" w:hAnsi="Times New Roman"/>
                <w:b w:val="0"/>
                <w:bCs w:val="0"/>
                <w:sz w:val="16"/>
                <w:szCs w:val="16"/>
              </w:rPr>
              <w:t xml:space="preserve"> </w:t>
            </w:r>
            <w:r w:rsidRPr="00CB02F5">
              <w:rPr>
                <w:rFonts w:ascii="Times New Roman" w:hAnsi="Times New Roman"/>
                <w:b w:val="0"/>
                <w:bCs w:val="0"/>
                <w:sz w:val="16"/>
                <w:szCs w:val="16"/>
              </w:rPr>
              <w:t xml:space="preserve">názov, identifikačné číslo, adresu, kód NUTS, telefónne číslo, faxové číslo, email, kontaktnú osobu a internetovú adresu verejného obstarávateľa alebo obstarávateľa, </w:t>
            </w:r>
          </w:p>
          <w:p w:rsidR="00CB02F5" w:rsidRPr="00CB02F5" w:rsidP="00CB02F5">
            <w:pPr>
              <w:pStyle w:val="ti-grseq-1"/>
              <w:bidi w:val="0"/>
              <w:rPr>
                <w:rFonts w:ascii="Times New Roman" w:hAnsi="Times New Roman"/>
                <w:b w:val="0"/>
                <w:bCs w:val="0"/>
                <w:sz w:val="16"/>
                <w:szCs w:val="16"/>
              </w:rPr>
            </w:pPr>
            <w:r w:rsidRPr="00CB02F5">
              <w:rPr>
                <w:rFonts w:ascii="Times New Roman" w:hAnsi="Times New Roman"/>
                <w:b w:val="0"/>
                <w:bCs w:val="0"/>
                <w:sz w:val="16"/>
                <w:szCs w:val="16"/>
              </w:rPr>
              <w:t>b)</w:t>
            </w:r>
            <w:r>
              <w:rPr>
                <w:rFonts w:ascii="Times New Roman" w:hAnsi="Times New Roman"/>
                <w:b w:val="0"/>
                <w:bCs w:val="0"/>
                <w:sz w:val="16"/>
                <w:szCs w:val="16"/>
              </w:rPr>
              <w:t xml:space="preserve"> </w:t>
            </w:r>
            <w:r w:rsidRPr="00CB02F5">
              <w:rPr>
                <w:rFonts w:ascii="Times New Roman" w:hAnsi="Times New Roman"/>
                <w:b w:val="0"/>
                <w:bCs w:val="0"/>
                <w:sz w:val="16"/>
                <w:szCs w:val="16"/>
              </w:rPr>
              <w:t>druh verejného obstarávateľa a hlavný predmet činnosti verejného obstarávateľa alebo obstarávateľa,</w:t>
            </w:r>
          </w:p>
          <w:p w:rsidR="00CB02F5" w:rsidRPr="00CB02F5" w:rsidP="00CB02F5">
            <w:pPr>
              <w:pStyle w:val="ti-grseq-1"/>
              <w:bidi w:val="0"/>
              <w:rPr>
                <w:rFonts w:ascii="Times New Roman" w:hAnsi="Times New Roman"/>
                <w:b w:val="0"/>
                <w:bCs w:val="0"/>
                <w:sz w:val="16"/>
                <w:szCs w:val="16"/>
              </w:rPr>
            </w:pPr>
            <w:r w:rsidRPr="00CB02F5">
              <w:rPr>
                <w:rFonts w:ascii="Times New Roman" w:hAnsi="Times New Roman"/>
                <w:b w:val="0"/>
                <w:bCs w:val="0"/>
                <w:sz w:val="16"/>
                <w:szCs w:val="16"/>
              </w:rPr>
              <w:t>c)</w:t>
            </w:r>
            <w:r>
              <w:rPr>
                <w:rFonts w:ascii="Times New Roman" w:hAnsi="Times New Roman"/>
                <w:b w:val="0"/>
                <w:bCs w:val="0"/>
                <w:sz w:val="16"/>
                <w:szCs w:val="16"/>
              </w:rPr>
              <w:t xml:space="preserve"> </w:t>
            </w:r>
            <w:r w:rsidRPr="00CB02F5">
              <w:rPr>
                <w:rFonts w:ascii="Times New Roman" w:hAnsi="Times New Roman"/>
                <w:b w:val="0"/>
                <w:bCs w:val="0"/>
                <w:sz w:val="16"/>
                <w:szCs w:val="16"/>
              </w:rPr>
              <w:t>stručný opis predmetu zákazky vrátane referenčného čísla (čísiel) podľa Spoločného slovníka obstarávania (CPV), ak je zákazka rozdelená na viacero častí, tieto informácie sa poskytnú pre každú časť,</w:t>
            </w:r>
          </w:p>
          <w:p w:rsidR="00CB02F5" w:rsidRPr="00CB02F5" w:rsidP="00CB02F5">
            <w:pPr>
              <w:pStyle w:val="ti-grseq-1"/>
              <w:bidi w:val="0"/>
              <w:rPr>
                <w:rFonts w:ascii="Times New Roman" w:hAnsi="Times New Roman"/>
                <w:b w:val="0"/>
                <w:bCs w:val="0"/>
                <w:sz w:val="16"/>
                <w:szCs w:val="16"/>
              </w:rPr>
            </w:pPr>
            <w:r w:rsidRPr="00CB02F5">
              <w:rPr>
                <w:rFonts w:ascii="Times New Roman" w:hAnsi="Times New Roman"/>
                <w:b w:val="0"/>
                <w:bCs w:val="0"/>
                <w:sz w:val="16"/>
                <w:szCs w:val="16"/>
              </w:rPr>
              <w:t>d)</w:t>
            </w:r>
            <w:r>
              <w:rPr>
                <w:rFonts w:ascii="Times New Roman" w:hAnsi="Times New Roman"/>
                <w:b w:val="0"/>
                <w:bCs w:val="0"/>
                <w:sz w:val="16"/>
                <w:szCs w:val="16"/>
              </w:rPr>
              <w:t xml:space="preserve"> </w:t>
            </w:r>
            <w:r w:rsidRPr="00CB02F5">
              <w:rPr>
                <w:rFonts w:ascii="Times New Roman" w:hAnsi="Times New Roman"/>
                <w:b w:val="0"/>
                <w:bCs w:val="0"/>
                <w:sz w:val="16"/>
                <w:szCs w:val="16"/>
              </w:rPr>
              <w:t>kód NUTS hlavného miesta uskutočnenia stavebných prác, hlavného miesta dodania tovaru alebo poskytnutia služieb,</w:t>
            </w:r>
          </w:p>
          <w:p w:rsidR="00CB02F5" w:rsidRPr="00CB02F5" w:rsidP="00CB02F5">
            <w:pPr>
              <w:pStyle w:val="ti-grseq-1"/>
              <w:bidi w:val="0"/>
              <w:rPr>
                <w:rFonts w:ascii="Times New Roman" w:hAnsi="Times New Roman"/>
                <w:b w:val="0"/>
                <w:bCs w:val="0"/>
                <w:sz w:val="16"/>
                <w:szCs w:val="16"/>
              </w:rPr>
            </w:pPr>
            <w:r w:rsidRPr="00CB02F5">
              <w:rPr>
                <w:rFonts w:ascii="Times New Roman" w:hAnsi="Times New Roman"/>
                <w:b w:val="0"/>
                <w:bCs w:val="0"/>
                <w:sz w:val="16"/>
                <w:szCs w:val="16"/>
              </w:rPr>
              <w:t>e)</w:t>
            </w:r>
            <w:r>
              <w:rPr>
                <w:rFonts w:ascii="Times New Roman" w:hAnsi="Times New Roman"/>
                <w:b w:val="0"/>
                <w:bCs w:val="0"/>
                <w:sz w:val="16"/>
                <w:szCs w:val="16"/>
              </w:rPr>
              <w:t xml:space="preserve"> </w:t>
            </w:r>
            <w:r w:rsidRPr="00CB02F5">
              <w:rPr>
                <w:rFonts w:ascii="Times New Roman" w:hAnsi="Times New Roman"/>
                <w:b w:val="0"/>
                <w:bCs w:val="0"/>
                <w:sz w:val="16"/>
                <w:szCs w:val="16"/>
              </w:rPr>
              <w:t>počet predložených ponúk,</w:t>
            </w:r>
          </w:p>
          <w:p w:rsidR="00CB02F5" w:rsidRPr="00CB02F5" w:rsidP="00CB02F5">
            <w:pPr>
              <w:pStyle w:val="ti-grseq-1"/>
              <w:bidi w:val="0"/>
              <w:rPr>
                <w:rFonts w:ascii="Times New Roman" w:hAnsi="Times New Roman"/>
                <w:b w:val="0"/>
                <w:bCs w:val="0"/>
                <w:sz w:val="16"/>
                <w:szCs w:val="16"/>
              </w:rPr>
            </w:pPr>
            <w:r w:rsidRPr="00CB02F5">
              <w:rPr>
                <w:rFonts w:ascii="Times New Roman" w:hAnsi="Times New Roman"/>
                <w:b w:val="0"/>
                <w:bCs w:val="0"/>
                <w:sz w:val="16"/>
                <w:szCs w:val="16"/>
              </w:rPr>
              <w:t>f)</w:t>
            </w:r>
            <w:r>
              <w:rPr>
                <w:rFonts w:ascii="Times New Roman" w:hAnsi="Times New Roman"/>
                <w:b w:val="0"/>
                <w:bCs w:val="0"/>
                <w:sz w:val="16"/>
                <w:szCs w:val="16"/>
              </w:rPr>
              <w:t xml:space="preserve"> </w:t>
            </w:r>
            <w:r w:rsidRPr="00CB02F5">
              <w:rPr>
                <w:rFonts w:ascii="Times New Roman" w:hAnsi="Times New Roman"/>
                <w:b w:val="0"/>
                <w:bCs w:val="0"/>
                <w:sz w:val="16"/>
                <w:szCs w:val="16"/>
              </w:rPr>
              <w:t>informáciu o zmluvnej cene alebo cenový interval (minimum/maximum),</w:t>
            </w:r>
          </w:p>
          <w:p w:rsidR="00CB02F5" w:rsidRPr="00CB02F5" w:rsidP="00CB02F5">
            <w:pPr>
              <w:pStyle w:val="ti-grseq-1"/>
              <w:bidi w:val="0"/>
              <w:rPr>
                <w:rFonts w:ascii="Times New Roman" w:hAnsi="Times New Roman"/>
                <w:b w:val="0"/>
                <w:bCs w:val="0"/>
                <w:sz w:val="16"/>
                <w:szCs w:val="16"/>
              </w:rPr>
            </w:pPr>
            <w:r w:rsidRPr="00CB02F5">
              <w:rPr>
                <w:rFonts w:ascii="Times New Roman" w:hAnsi="Times New Roman"/>
                <w:b w:val="0"/>
                <w:bCs w:val="0"/>
                <w:sz w:val="16"/>
                <w:szCs w:val="16"/>
              </w:rPr>
              <w:t>g)</w:t>
            </w:r>
            <w:r>
              <w:rPr>
                <w:rFonts w:ascii="Times New Roman" w:hAnsi="Times New Roman"/>
                <w:b w:val="0"/>
                <w:bCs w:val="0"/>
                <w:sz w:val="16"/>
                <w:szCs w:val="16"/>
              </w:rPr>
              <w:t xml:space="preserve"> </w:t>
            </w:r>
            <w:r w:rsidRPr="00CB02F5">
              <w:rPr>
                <w:rFonts w:ascii="Times New Roman" w:hAnsi="Times New Roman"/>
                <w:b w:val="0"/>
                <w:bCs w:val="0"/>
                <w:sz w:val="16"/>
                <w:szCs w:val="16"/>
              </w:rPr>
              <w:t>odkaz na uverejnenie oznámenia v Úradnom vestníku Európskej únie,</w:t>
            </w:r>
          </w:p>
          <w:p w:rsidR="00CB02F5" w:rsidRPr="00CB02F5" w:rsidP="00CB02F5">
            <w:pPr>
              <w:pStyle w:val="ti-grseq-1"/>
              <w:bidi w:val="0"/>
              <w:rPr>
                <w:rFonts w:ascii="Times New Roman" w:hAnsi="Times New Roman"/>
                <w:b w:val="0"/>
                <w:bCs w:val="0"/>
                <w:sz w:val="16"/>
                <w:szCs w:val="16"/>
              </w:rPr>
            </w:pPr>
            <w:r w:rsidRPr="00CB02F5">
              <w:rPr>
                <w:rFonts w:ascii="Times New Roman" w:hAnsi="Times New Roman"/>
                <w:b w:val="0"/>
                <w:bCs w:val="0"/>
                <w:sz w:val="16"/>
                <w:szCs w:val="16"/>
              </w:rPr>
              <w:t>h)</w:t>
            </w:r>
            <w:r>
              <w:rPr>
                <w:rFonts w:ascii="Times New Roman" w:hAnsi="Times New Roman"/>
                <w:b w:val="0"/>
                <w:bCs w:val="0"/>
                <w:sz w:val="16"/>
                <w:szCs w:val="16"/>
              </w:rPr>
              <w:t xml:space="preserve"> </w:t>
            </w:r>
            <w:r w:rsidRPr="00CB02F5">
              <w:rPr>
                <w:rFonts w:ascii="Times New Roman" w:hAnsi="Times New Roman"/>
                <w:b w:val="0"/>
                <w:bCs w:val="0"/>
                <w:sz w:val="16"/>
                <w:szCs w:val="16"/>
              </w:rPr>
              <w:t>pre každé zadanie názov, adresu, kód NUTS, e-mail a internetovú adresu úspešného uchádzača (uchádzačov),</w:t>
            </w:r>
          </w:p>
          <w:p w:rsidR="00A00EE3" w:rsidRPr="001A00CF" w:rsidP="00315C44">
            <w:pPr>
              <w:pStyle w:val="ti-grseq-1"/>
              <w:bidi w:val="0"/>
              <w:spacing w:before="0" w:after="0"/>
              <w:rPr>
                <w:rFonts w:ascii="Times New Roman" w:hAnsi="Times New Roman"/>
                <w:b w:val="0"/>
                <w:bCs w:val="0"/>
                <w:sz w:val="16"/>
                <w:szCs w:val="16"/>
              </w:rPr>
            </w:pPr>
            <w:r w:rsidRPr="00CB02F5" w:rsidR="00CB02F5">
              <w:rPr>
                <w:rFonts w:ascii="Times New Roman" w:hAnsi="Times New Roman"/>
                <w:b w:val="0"/>
                <w:bCs w:val="0"/>
                <w:sz w:val="16"/>
                <w:szCs w:val="16"/>
              </w:rPr>
              <w:t>i)</w:t>
            </w:r>
            <w:r w:rsidR="00CB02F5">
              <w:rPr>
                <w:rFonts w:ascii="Times New Roman" w:hAnsi="Times New Roman"/>
                <w:b w:val="0"/>
                <w:bCs w:val="0"/>
                <w:sz w:val="16"/>
                <w:szCs w:val="16"/>
              </w:rPr>
              <w:t xml:space="preserve"> </w:t>
            </w:r>
            <w:r w:rsidRPr="00CB02F5" w:rsidR="00CB02F5">
              <w:rPr>
                <w:rFonts w:ascii="Times New Roman" w:hAnsi="Times New Roman"/>
                <w:b w:val="0"/>
                <w:bCs w:val="0"/>
                <w:sz w:val="16"/>
                <w:szCs w:val="16"/>
              </w:rPr>
              <w:t>všetky ostatné relevantné informácie.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center"/>
              <w:rPr>
                <w:rFonts w:ascii="Times New Roman" w:hAnsi="Times New Roman"/>
                <w:sz w:val="16"/>
                <w:szCs w:val="16"/>
              </w:rPr>
            </w:pPr>
            <w:r>
              <w:rPr>
                <w:rFonts w:ascii="Times New Roman" w:hAnsi="Times New Roman"/>
                <w:sz w:val="16"/>
                <w:szCs w:val="16"/>
              </w:rPr>
              <w:t>Ú</w:t>
            </w: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517B81">
            <w:pPr>
              <w:bidi w:val="0"/>
              <w:jc w:val="center"/>
              <w:rPr>
                <w:rFonts w:ascii="Times New Roman" w:hAnsi="Times New Roman"/>
                <w:sz w:val="16"/>
                <w:szCs w:val="16"/>
              </w:rPr>
            </w:pPr>
          </w:p>
          <w:p w:rsidR="009074D1" w:rsidP="009074D1">
            <w:pPr>
              <w:bidi w:val="0"/>
              <w:jc w:val="center"/>
              <w:rPr>
                <w:rFonts w:ascii="Times New Roman" w:hAnsi="Times New Roman"/>
                <w:sz w:val="16"/>
                <w:szCs w:val="16"/>
              </w:rPr>
            </w:pPr>
            <w:r>
              <w:rPr>
                <w:rFonts w:ascii="Times New Roman" w:hAnsi="Times New Roman"/>
                <w:sz w:val="16"/>
                <w:szCs w:val="16"/>
              </w:rPr>
              <w:t>n. a.</w:t>
            </w: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r w:rsidR="00AF0E96">
              <w:rPr>
                <w:rFonts w:ascii="Times New Roman" w:hAnsi="Times New Roman"/>
                <w:sz w:val="16"/>
                <w:szCs w:val="16"/>
              </w:rPr>
              <w:t>Ú</w:t>
            </w: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9074D1">
            <w:pPr>
              <w:bidi w:val="0"/>
              <w:jc w:val="center"/>
              <w:rPr>
                <w:rFonts w:ascii="Times New Roman" w:hAnsi="Times New Roman"/>
                <w:sz w:val="16"/>
                <w:szCs w:val="16"/>
              </w:rPr>
            </w:pPr>
          </w:p>
          <w:p w:rsidR="00F95FD1" w:rsidP="00F95FD1">
            <w:pPr>
              <w:bidi w:val="0"/>
              <w:jc w:val="center"/>
              <w:rPr>
                <w:rFonts w:ascii="Times New Roman" w:hAnsi="Times New Roman"/>
                <w:sz w:val="16"/>
                <w:szCs w:val="16"/>
              </w:rPr>
            </w:pPr>
            <w:r>
              <w:rPr>
                <w:rFonts w:ascii="Times New Roman" w:hAnsi="Times New Roman"/>
                <w:sz w:val="16"/>
                <w:szCs w:val="16"/>
              </w:rPr>
              <w:t>n. a.</w:t>
            </w:r>
          </w:p>
          <w:p w:rsidR="003D2C7F" w:rsidP="00F95FD1">
            <w:pPr>
              <w:bidi w:val="0"/>
              <w:jc w:val="center"/>
              <w:rPr>
                <w:rFonts w:ascii="Times New Roman" w:hAnsi="Times New Roman"/>
                <w:sz w:val="16"/>
                <w:szCs w:val="16"/>
              </w:rPr>
            </w:pPr>
          </w:p>
          <w:p w:rsidR="003D2C7F" w:rsidP="00F95FD1">
            <w:pPr>
              <w:bidi w:val="0"/>
              <w:jc w:val="center"/>
              <w:rPr>
                <w:rFonts w:ascii="Times New Roman" w:hAnsi="Times New Roman"/>
                <w:sz w:val="16"/>
                <w:szCs w:val="16"/>
              </w:rPr>
            </w:pPr>
          </w:p>
          <w:p w:rsidR="003D2C7F" w:rsidP="00F95FD1">
            <w:pPr>
              <w:bidi w:val="0"/>
              <w:jc w:val="center"/>
              <w:rPr>
                <w:rFonts w:ascii="Times New Roman" w:hAnsi="Times New Roman"/>
                <w:sz w:val="16"/>
                <w:szCs w:val="16"/>
              </w:rPr>
            </w:pPr>
          </w:p>
          <w:p w:rsidR="003D2C7F" w:rsidP="00F95FD1">
            <w:pPr>
              <w:bidi w:val="0"/>
              <w:jc w:val="center"/>
              <w:rPr>
                <w:rFonts w:ascii="Times New Roman" w:hAnsi="Times New Roman"/>
                <w:sz w:val="16"/>
                <w:szCs w:val="16"/>
              </w:rPr>
            </w:pPr>
          </w:p>
          <w:p w:rsidR="003D2C7F" w:rsidP="003D2C7F">
            <w:pPr>
              <w:bidi w:val="0"/>
              <w:jc w:val="center"/>
              <w:rPr>
                <w:rFonts w:ascii="Times New Roman" w:hAnsi="Times New Roman"/>
                <w:sz w:val="16"/>
                <w:szCs w:val="16"/>
              </w:rPr>
            </w:pPr>
          </w:p>
          <w:p w:rsidR="003D2C7F" w:rsidP="003D2C7F">
            <w:pPr>
              <w:bidi w:val="0"/>
              <w:jc w:val="center"/>
              <w:rPr>
                <w:rFonts w:ascii="Times New Roman" w:hAnsi="Times New Roman"/>
                <w:sz w:val="16"/>
                <w:szCs w:val="16"/>
              </w:rPr>
            </w:pPr>
            <w:r>
              <w:rPr>
                <w:rFonts w:ascii="Times New Roman" w:hAnsi="Times New Roman"/>
                <w:sz w:val="16"/>
                <w:szCs w:val="16"/>
              </w:rPr>
              <w:t>Ú</w:t>
            </w: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P="003D2C7F">
            <w:pPr>
              <w:bidi w:val="0"/>
              <w:jc w:val="center"/>
              <w:rPr>
                <w:rFonts w:ascii="Times New Roman" w:hAnsi="Times New Roman"/>
                <w:sz w:val="16"/>
                <w:szCs w:val="16"/>
              </w:rPr>
            </w:pPr>
          </w:p>
          <w:p w:rsidR="00AF0E96" w:rsidRPr="001340E3" w:rsidP="003D2C7F">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p>
          <w:p w:rsidR="009074D1" w:rsidP="00517B81">
            <w:pPr>
              <w:bidi w:val="0"/>
              <w:rPr>
                <w:rFonts w:ascii="Times New Roman" w:hAnsi="Times New Roman"/>
                <w:sz w:val="16"/>
                <w:szCs w:val="16"/>
              </w:rPr>
            </w:pPr>
            <w:r>
              <w:rPr>
                <w:rFonts w:ascii="Times New Roman" w:hAnsi="Times New Roman"/>
                <w:sz w:val="16"/>
                <w:szCs w:val="16"/>
              </w:rPr>
              <w:t>Súvisí s netransponovaním čl. 48 ods. 2</w:t>
            </w: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P="00517B81">
            <w:pPr>
              <w:bidi w:val="0"/>
              <w:rPr>
                <w:rFonts w:ascii="Times New Roman" w:hAnsi="Times New Roman"/>
                <w:sz w:val="16"/>
                <w:szCs w:val="16"/>
              </w:rPr>
            </w:pPr>
          </w:p>
          <w:p w:rsidR="00F95FD1" w:rsidRPr="001340E3" w:rsidP="00517B81">
            <w:pPr>
              <w:bidi w:val="0"/>
              <w:rPr>
                <w:rFonts w:ascii="Times New Roman" w:hAnsi="Times New Roman"/>
                <w:sz w:val="16"/>
                <w:szCs w:val="16"/>
              </w:rPr>
            </w:pPr>
            <w:r>
              <w:rPr>
                <w:rFonts w:ascii="Times New Roman" w:hAnsi="Times New Roman"/>
                <w:sz w:val="16"/>
                <w:szCs w:val="16"/>
              </w:rPr>
              <w:t>Súvisí s netranzpozíciou čl. 20 ods. 1</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9A0E4B" w:rsidP="00517B81">
            <w:pPr>
              <w:bidi w:val="0"/>
              <w:rPr>
                <w:rFonts w:ascii="Times New Roman" w:hAnsi="Times New Roman"/>
                <w:sz w:val="16"/>
                <w:szCs w:val="16"/>
              </w:rPr>
            </w:pPr>
            <w:r w:rsidRPr="009A0E4B">
              <w:rPr>
                <w:rFonts w:ascii="Times New Roman" w:hAnsi="Times New Roman"/>
                <w:sz w:val="16"/>
                <w:szCs w:val="16"/>
              </w:rPr>
              <w:t>PRÍLOHA VI</w:t>
            </w:r>
          </w:p>
          <w:p w:rsidR="00A5251E" w:rsidRPr="009A0E4B" w:rsidP="00517B81">
            <w:pPr>
              <w:bidi w:val="0"/>
              <w:rPr>
                <w:rFonts w:ascii="Times New Roman" w:hAnsi="Times New Roman"/>
                <w:sz w:val="16"/>
                <w:szCs w:val="16"/>
              </w:rPr>
            </w:pPr>
          </w:p>
          <w:p w:rsidR="00A5251E" w:rsidRPr="000C62BB" w:rsidP="00517B81">
            <w:pPr>
              <w:bidi w:val="0"/>
              <w:rPr>
                <w:rFonts w:ascii="Times New Roman" w:hAnsi="Times New Roman"/>
                <w:sz w:val="16"/>
                <w:szCs w:val="16"/>
              </w:rPr>
            </w:pPr>
            <w:r w:rsidRPr="009A0E4B">
              <w:rPr>
                <w:rFonts w:ascii="Times New Roman" w:hAnsi="Times New Roman"/>
                <w:sz w:val="16"/>
                <w:szCs w:val="16"/>
              </w:rPr>
              <w:t>INFORMÁCIE, KTORÉ SA UVÁDZAJÚ V SÚŤAŽNÝCH PODKLADOCH SÚVISIACICH S ELEKTRONICKÝMI AUKCIAMI</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9A0E4B" w:rsidP="00517B81">
            <w:pPr>
              <w:bidi w:val="0"/>
              <w:jc w:val="both"/>
              <w:rPr>
                <w:rFonts w:ascii="Times New Roman" w:hAnsi="Times New Roman"/>
                <w:sz w:val="16"/>
                <w:szCs w:val="16"/>
              </w:rPr>
            </w:pPr>
            <w:r w:rsidRPr="009A0E4B">
              <w:rPr>
                <w:rFonts w:ascii="Times New Roman" w:hAnsi="Times New Roman"/>
                <w:sz w:val="16"/>
                <w:szCs w:val="16"/>
              </w:rPr>
              <w:t>(článok 35 ods. 4)</w:t>
            </w:r>
          </w:p>
          <w:p w:rsidR="00A5251E" w:rsidRPr="009A0E4B" w:rsidP="00517B81">
            <w:pPr>
              <w:bidi w:val="0"/>
              <w:jc w:val="both"/>
              <w:rPr>
                <w:rFonts w:ascii="Times New Roman" w:hAnsi="Times New Roman"/>
                <w:sz w:val="16"/>
                <w:szCs w:val="16"/>
              </w:rPr>
            </w:pPr>
          </w:p>
          <w:p w:rsidR="00A5251E" w:rsidRPr="009A0E4B" w:rsidP="00517B81">
            <w:pPr>
              <w:bidi w:val="0"/>
              <w:jc w:val="both"/>
              <w:rPr>
                <w:rFonts w:ascii="Times New Roman" w:hAnsi="Times New Roman"/>
                <w:sz w:val="16"/>
                <w:szCs w:val="16"/>
              </w:rPr>
            </w:pPr>
            <w:r w:rsidRPr="009A0E4B">
              <w:rPr>
                <w:rFonts w:ascii="Times New Roman" w:hAnsi="Times New Roman"/>
                <w:sz w:val="16"/>
                <w:szCs w:val="16"/>
              </w:rPr>
              <w:t>Ak sa verejní obstarávatelia rozhodli uskutočniť elektronickú aukciu, súťažné podklady obsahujú prinajmenšom tieto údaje:</w:t>
            </w:r>
          </w:p>
          <w:p w:rsidR="00A5251E" w:rsidRPr="009A0E4B" w:rsidP="00517B81">
            <w:pPr>
              <w:bidi w:val="0"/>
              <w:jc w:val="both"/>
              <w:rPr>
                <w:rFonts w:ascii="Times New Roman" w:hAnsi="Times New Roman"/>
                <w:sz w:val="16"/>
                <w:szCs w:val="16"/>
              </w:rPr>
            </w:pPr>
            <w:r w:rsidRPr="009A0E4B">
              <w:rPr>
                <w:rFonts w:ascii="Times New Roman" w:hAnsi="Times New Roman"/>
                <w:sz w:val="16"/>
                <w:szCs w:val="16"/>
              </w:rPr>
              <w:t>a)</w:t>
            </w:r>
            <w:r>
              <w:rPr>
                <w:rFonts w:ascii="Times New Roman" w:hAnsi="Times New Roman"/>
                <w:sz w:val="16"/>
                <w:szCs w:val="16"/>
              </w:rPr>
              <w:t xml:space="preserve"> </w:t>
            </w:r>
            <w:r w:rsidRPr="009A0E4B">
              <w:rPr>
                <w:rFonts w:ascii="Times New Roman" w:hAnsi="Times New Roman"/>
                <w:sz w:val="16"/>
                <w:szCs w:val="16"/>
              </w:rPr>
              <w:t>charakteristické parametre, ktorých hodnoty budú predmetom elektronickej aukcie, ak sú takéto charakteristické parametre kvantifikovateľné a dajú sa vyjadriť v číslach alebo percentách;</w:t>
            </w:r>
          </w:p>
          <w:p w:rsidR="00A5251E" w:rsidRPr="009A0E4B" w:rsidP="00517B81">
            <w:pPr>
              <w:bidi w:val="0"/>
              <w:jc w:val="both"/>
              <w:rPr>
                <w:rFonts w:ascii="Times New Roman" w:hAnsi="Times New Roman"/>
                <w:sz w:val="16"/>
                <w:szCs w:val="16"/>
              </w:rPr>
            </w:pPr>
            <w:r w:rsidRPr="009A0E4B">
              <w:rPr>
                <w:rFonts w:ascii="Times New Roman" w:hAnsi="Times New Roman"/>
                <w:sz w:val="16"/>
                <w:szCs w:val="16"/>
              </w:rPr>
              <w:t>b)</w:t>
            </w:r>
            <w:r>
              <w:rPr>
                <w:rFonts w:ascii="Times New Roman" w:hAnsi="Times New Roman"/>
                <w:sz w:val="16"/>
                <w:szCs w:val="16"/>
              </w:rPr>
              <w:t xml:space="preserve"> </w:t>
            </w:r>
            <w:r w:rsidRPr="009A0E4B">
              <w:rPr>
                <w:rFonts w:ascii="Times New Roman" w:hAnsi="Times New Roman"/>
                <w:sz w:val="16"/>
                <w:szCs w:val="16"/>
              </w:rPr>
              <w:t>všetky obmedzenia hodnôt, ktoré sa môžu predložiť a ktoré vyplývajú zo špecifikácií týkajúcich sa predmetu zákazky;</w:t>
            </w:r>
          </w:p>
          <w:p w:rsidR="00A5251E" w:rsidRPr="009A0E4B" w:rsidP="00517B81">
            <w:pPr>
              <w:bidi w:val="0"/>
              <w:jc w:val="both"/>
              <w:rPr>
                <w:rFonts w:ascii="Times New Roman" w:hAnsi="Times New Roman"/>
                <w:sz w:val="16"/>
                <w:szCs w:val="16"/>
              </w:rPr>
            </w:pPr>
            <w:r w:rsidRPr="009A0E4B">
              <w:rPr>
                <w:rFonts w:ascii="Times New Roman" w:hAnsi="Times New Roman"/>
                <w:sz w:val="16"/>
                <w:szCs w:val="16"/>
              </w:rPr>
              <w:t>c)</w:t>
            </w:r>
            <w:r>
              <w:rPr>
                <w:rFonts w:ascii="Times New Roman" w:hAnsi="Times New Roman"/>
                <w:sz w:val="16"/>
                <w:szCs w:val="16"/>
              </w:rPr>
              <w:t xml:space="preserve"> </w:t>
            </w:r>
            <w:r w:rsidRPr="009A0E4B">
              <w:rPr>
                <w:rFonts w:ascii="Times New Roman" w:hAnsi="Times New Roman"/>
                <w:sz w:val="16"/>
                <w:szCs w:val="16"/>
              </w:rPr>
              <w:t>informácie, ktoré sa uchádzačom sprístupnia v priebehu elektronickej aukcie, a ak to prichádza do úvahy, čas, keď sa im tieto informácie sprístupnia;</w:t>
            </w:r>
          </w:p>
          <w:p w:rsidR="00A5251E" w:rsidRPr="009A0E4B" w:rsidP="00517B81">
            <w:pPr>
              <w:bidi w:val="0"/>
              <w:jc w:val="both"/>
              <w:rPr>
                <w:rFonts w:ascii="Times New Roman" w:hAnsi="Times New Roman"/>
                <w:sz w:val="16"/>
                <w:szCs w:val="16"/>
              </w:rPr>
            </w:pPr>
            <w:r w:rsidRPr="009A0E4B">
              <w:rPr>
                <w:rFonts w:ascii="Times New Roman" w:hAnsi="Times New Roman"/>
                <w:sz w:val="16"/>
                <w:szCs w:val="16"/>
              </w:rPr>
              <w:t>d)</w:t>
            </w:r>
            <w:r>
              <w:rPr>
                <w:rFonts w:ascii="Times New Roman" w:hAnsi="Times New Roman"/>
                <w:sz w:val="16"/>
                <w:szCs w:val="16"/>
              </w:rPr>
              <w:t xml:space="preserve"> </w:t>
            </w:r>
            <w:r w:rsidRPr="009A0E4B">
              <w:rPr>
                <w:rFonts w:ascii="Times New Roman" w:hAnsi="Times New Roman"/>
                <w:sz w:val="16"/>
                <w:szCs w:val="16"/>
              </w:rPr>
              <w:t>príslušné informácie týkajúce sa priebehu elektronickej aukcie;</w:t>
            </w:r>
          </w:p>
          <w:p w:rsidR="00A5251E" w:rsidRPr="009A0E4B" w:rsidP="00517B81">
            <w:pPr>
              <w:bidi w:val="0"/>
              <w:jc w:val="both"/>
              <w:rPr>
                <w:rFonts w:ascii="Times New Roman" w:hAnsi="Times New Roman"/>
                <w:sz w:val="16"/>
                <w:szCs w:val="16"/>
              </w:rPr>
            </w:pPr>
            <w:r w:rsidRPr="009A0E4B">
              <w:rPr>
                <w:rFonts w:ascii="Times New Roman" w:hAnsi="Times New Roman"/>
                <w:sz w:val="16"/>
                <w:szCs w:val="16"/>
              </w:rPr>
              <w:t>e)</w:t>
            </w:r>
            <w:r>
              <w:rPr>
                <w:rFonts w:ascii="Times New Roman" w:hAnsi="Times New Roman"/>
                <w:sz w:val="16"/>
                <w:szCs w:val="16"/>
              </w:rPr>
              <w:t xml:space="preserve"> </w:t>
            </w:r>
            <w:r w:rsidRPr="009A0E4B">
              <w:rPr>
                <w:rFonts w:ascii="Times New Roman" w:hAnsi="Times New Roman"/>
                <w:sz w:val="16"/>
                <w:szCs w:val="16"/>
              </w:rPr>
              <w:t>podmienky, za ktorých uchádzači budú môcť predkladať ponuky, a najmä minimálne rozdiely, ktoré sa, keď to prichádza do úvahy, budú pri predkladaní ponúk vyžadovať;</w:t>
            </w:r>
          </w:p>
          <w:p w:rsidR="00A5251E" w:rsidRPr="00A27313" w:rsidP="00517B81">
            <w:pPr>
              <w:bidi w:val="0"/>
              <w:jc w:val="both"/>
              <w:rPr>
                <w:rFonts w:ascii="Times New Roman" w:hAnsi="Times New Roman"/>
                <w:sz w:val="16"/>
                <w:szCs w:val="16"/>
              </w:rPr>
            </w:pPr>
            <w:r w:rsidRPr="009A0E4B">
              <w:rPr>
                <w:rFonts w:ascii="Times New Roman" w:hAnsi="Times New Roman"/>
                <w:sz w:val="16"/>
                <w:szCs w:val="16"/>
              </w:rPr>
              <w:t>f)</w:t>
            </w:r>
            <w:r>
              <w:rPr>
                <w:rFonts w:ascii="Times New Roman" w:hAnsi="Times New Roman"/>
                <w:sz w:val="16"/>
                <w:szCs w:val="16"/>
              </w:rPr>
              <w:t xml:space="preserve"> </w:t>
            </w:r>
            <w:r w:rsidRPr="009A0E4B">
              <w:rPr>
                <w:rFonts w:ascii="Times New Roman" w:hAnsi="Times New Roman"/>
                <w:sz w:val="16"/>
                <w:szCs w:val="16"/>
              </w:rPr>
              <w:t>príslušné informácie týkajúce sa použitého elektronického zariadenia a podmienok a technických špecifikácií pripojenia.</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r>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both"/>
              <w:rPr>
                <w:rFonts w:ascii="Times New Roman" w:hAnsi="Times New Roman"/>
                <w:sz w:val="16"/>
                <w:szCs w:val="16"/>
              </w:rPr>
            </w:pPr>
            <w:r w:rsidR="004D03D7">
              <w:rPr>
                <w:rFonts w:ascii="Times New Roman" w:hAnsi="Times New Roman"/>
                <w:sz w:val="16"/>
                <w:szCs w:val="16"/>
              </w:rPr>
              <w:t>§: 54</w:t>
            </w:r>
          </w:p>
          <w:p w:rsidR="00A5251E" w:rsidRPr="001340E3" w:rsidP="00517B81">
            <w:pPr>
              <w:bidi w:val="0"/>
              <w:jc w:val="both"/>
              <w:rPr>
                <w:rFonts w:ascii="Times New Roman" w:hAnsi="Times New Roman"/>
                <w:sz w:val="16"/>
                <w:szCs w:val="16"/>
              </w:rPr>
            </w:pPr>
            <w:r>
              <w:rPr>
                <w:rFonts w:ascii="Times New Roman" w:hAnsi="Times New Roman"/>
                <w:sz w:val="16"/>
                <w:szCs w:val="16"/>
              </w:rPr>
              <w:t>O: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524F66" w:rsidP="00517B81">
            <w:pPr>
              <w:bidi w:val="0"/>
              <w:jc w:val="both"/>
              <w:rPr>
                <w:rFonts w:ascii="Times New Roman" w:hAnsi="Times New Roman"/>
                <w:sz w:val="16"/>
                <w:szCs w:val="16"/>
              </w:rPr>
            </w:pPr>
            <w:r>
              <w:rPr>
                <w:rFonts w:ascii="Times New Roman" w:hAnsi="Times New Roman"/>
                <w:sz w:val="16"/>
                <w:szCs w:val="16"/>
              </w:rPr>
              <w:t xml:space="preserve">(5) </w:t>
            </w:r>
            <w:r w:rsidRPr="00524F66">
              <w:rPr>
                <w:rFonts w:ascii="Times New Roman" w:hAnsi="Times New Roman"/>
                <w:sz w:val="16"/>
                <w:szCs w:val="16"/>
              </w:rPr>
              <w:t>Ak verejný obstarávateľ alebo obstarávateľ použije elektronickú aukciu, uvedie túto skutočnosť v oznámení o vyhlásení verejného obstarávania alebo v oznámení použitom ako výzva na súťaž. Súťažné podklady obsahujú najmä</w:t>
            </w:r>
          </w:p>
          <w:p w:rsidR="00A5251E" w:rsidRPr="00524F66" w:rsidP="00517B81">
            <w:pPr>
              <w:numPr>
                <w:numId w:val="36"/>
              </w:numPr>
              <w:tabs>
                <w:tab w:val="num" w:pos="-1980"/>
                <w:tab w:val="clear" w:pos="720"/>
              </w:tabs>
              <w:bidi w:val="0"/>
              <w:ind w:left="284" w:hanging="284"/>
              <w:jc w:val="both"/>
              <w:rPr>
                <w:rFonts w:ascii="Times New Roman" w:hAnsi="Times New Roman"/>
                <w:sz w:val="16"/>
                <w:szCs w:val="16"/>
              </w:rPr>
            </w:pPr>
            <w:r w:rsidRPr="00524F66">
              <w:rPr>
                <w:rFonts w:ascii="Times New Roman" w:hAnsi="Times New Roman"/>
                <w:sz w:val="16"/>
                <w:szCs w:val="16"/>
              </w:rPr>
              <w:t>prvky, ktorých hodnoty budú predmetom elektronickej aukcie, za predpokladu, že tieto prvky sú kvantifikovateľné a dajú sa vyjadriť v číslach alebo percentách,</w:t>
            </w:r>
          </w:p>
          <w:p w:rsidR="00A5251E" w:rsidRPr="00524F66" w:rsidP="00517B81">
            <w:pPr>
              <w:numPr>
                <w:numId w:val="36"/>
              </w:numPr>
              <w:tabs>
                <w:tab w:val="num" w:pos="-1980"/>
                <w:tab w:val="clear" w:pos="720"/>
              </w:tabs>
              <w:bidi w:val="0"/>
              <w:ind w:left="284" w:hanging="284"/>
              <w:jc w:val="both"/>
              <w:rPr>
                <w:rFonts w:ascii="Times New Roman" w:hAnsi="Times New Roman"/>
                <w:sz w:val="16"/>
                <w:szCs w:val="16"/>
              </w:rPr>
            </w:pPr>
            <w:r w:rsidRPr="00524F66">
              <w:rPr>
                <w:rFonts w:ascii="Times New Roman" w:hAnsi="Times New Roman"/>
                <w:sz w:val="16"/>
                <w:szCs w:val="16"/>
              </w:rPr>
              <w:t>limity hodnôt, ktoré možno predložiť, vyplývajúce z technických požiadaviek týkajúcich sa predmetu zákazky,</w:t>
            </w:r>
          </w:p>
          <w:p w:rsidR="00A5251E" w:rsidRPr="00524F66" w:rsidP="00517B81">
            <w:pPr>
              <w:numPr>
                <w:numId w:val="36"/>
              </w:numPr>
              <w:tabs>
                <w:tab w:val="num" w:pos="-1980"/>
                <w:tab w:val="clear" w:pos="720"/>
              </w:tabs>
              <w:bidi w:val="0"/>
              <w:ind w:left="284" w:hanging="284"/>
              <w:jc w:val="both"/>
              <w:rPr>
                <w:rFonts w:ascii="Times New Roman" w:hAnsi="Times New Roman"/>
                <w:sz w:val="16"/>
                <w:szCs w:val="16"/>
              </w:rPr>
            </w:pPr>
            <w:r w:rsidRPr="00524F66">
              <w:rPr>
                <w:rFonts w:ascii="Times New Roman" w:hAnsi="Times New Roman"/>
                <w:sz w:val="16"/>
                <w:szCs w:val="16"/>
              </w:rPr>
              <w:t>informácie, ktoré budú uchádzačom sprístupnené v priebehu elektronickej aukcie, a ak to prichádza do úvahy, aj uvedenie termínu ich sprístupnenia,</w:t>
            </w:r>
          </w:p>
          <w:p w:rsidR="00A5251E" w:rsidRPr="00524F66" w:rsidP="00517B81">
            <w:pPr>
              <w:numPr>
                <w:numId w:val="36"/>
              </w:numPr>
              <w:tabs>
                <w:tab w:val="clear" w:pos="720"/>
              </w:tabs>
              <w:bidi w:val="0"/>
              <w:ind w:left="284" w:hanging="284"/>
              <w:jc w:val="both"/>
              <w:rPr>
                <w:rFonts w:ascii="Times New Roman" w:hAnsi="Times New Roman"/>
                <w:sz w:val="16"/>
                <w:szCs w:val="16"/>
              </w:rPr>
            </w:pPr>
            <w:r w:rsidRPr="00524F66">
              <w:rPr>
                <w:rFonts w:ascii="Times New Roman" w:hAnsi="Times New Roman"/>
                <w:sz w:val="16"/>
                <w:szCs w:val="16"/>
              </w:rPr>
              <w:t>dôležité príslušné informácie týkajúce sa priebehu elektronickej aukcie,</w:t>
            </w:r>
          </w:p>
          <w:p w:rsidR="00A5251E" w:rsidP="00517B81">
            <w:pPr>
              <w:numPr>
                <w:numId w:val="36"/>
              </w:numPr>
              <w:tabs>
                <w:tab w:val="clear" w:pos="720"/>
              </w:tabs>
              <w:bidi w:val="0"/>
              <w:ind w:left="284" w:hanging="284"/>
              <w:jc w:val="both"/>
              <w:rPr>
                <w:rFonts w:ascii="Times New Roman" w:hAnsi="Times New Roman"/>
                <w:sz w:val="16"/>
                <w:szCs w:val="16"/>
              </w:rPr>
            </w:pPr>
            <w:r w:rsidRPr="00524F66">
              <w:rPr>
                <w:rFonts w:ascii="Times New Roman" w:hAnsi="Times New Roman"/>
                <w:sz w:val="16"/>
                <w:szCs w:val="16"/>
              </w:rPr>
              <w:t>podmienky, za ktorých uchádzači môžu predkladať ponuky,  najmä minimálne rozdiely, ktoré sa budú pri predkladaní ponúk vyžadovať, ak to prichádza do úvahy,</w:t>
            </w:r>
          </w:p>
          <w:p w:rsidR="00A5251E" w:rsidRPr="004D03D7" w:rsidP="00517B81">
            <w:pPr>
              <w:numPr>
                <w:numId w:val="36"/>
              </w:numPr>
              <w:tabs>
                <w:tab w:val="clear" w:pos="720"/>
              </w:tabs>
              <w:bidi w:val="0"/>
              <w:ind w:left="284" w:hanging="284"/>
              <w:jc w:val="both"/>
              <w:rPr>
                <w:rFonts w:ascii="Times New Roman" w:hAnsi="Times New Roman"/>
                <w:sz w:val="16"/>
                <w:szCs w:val="16"/>
              </w:rPr>
            </w:pPr>
            <w:r w:rsidRPr="004D03D7">
              <w:rPr>
                <w:rFonts w:ascii="Times New Roman" w:hAnsi="Times New Roman"/>
                <w:sz w:val="16"/>
                <w:szCs w:val="16"/>
              </w:rPr>
              <w:t>príslušné informácie týkajúce sa použitého elektronického zariadenia, podmienky a špecifikácie technického pripojenia.</w:t>
            </w:r>
          </w:p>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6069B1" w:rsidP="00517B81">
            <w:pPr>
              <w:bidi w:val="0"/>
              <w:rPr>
                <w:rFonts w:ascii="Times New Roman" w:hAnsi="Times New Roman"/>
                <w:sz w:val="16"/>
                <w:szCs w:val="16"/>
              </w:rPr>
            </w:pPr>
            <w:r w:rsidRPr="006069B1">
              <w:rPr>
                <w:rFonts w:ascii="Times New Roman" w:hAnsi="Times New Roman"/>
                <w:sz w:val="16"/>
                <w:szCs w:val="16"/>
              </w:rPr>
              <w:t>PRÍLOHA VII</w:t>
            </w:r>
          </w:p>
          <w:p w:rsidR="00A5251E" w:rsidRPr="006069B1" w:rsidP="00517B81">
            <w:pPr>
              <w:bidi w:val="0"/>
              <w:rPr>
                <w:rFonts w:ascii="Times New Roman" w:hAnsi="Times New Roman"/>
                <w:sz w:val="16"/>
                <w:szCs w:val="16"/>
              </w:rPr>
            </w:pPr>
          </w:p>
          <w:p w:rsidR="00A5251E" w:rsidRPr="000C62BB" w:rsidP="00517B81">
            <w:pPr>
              <w:bidi w:val="0"/>
              <w:rPr>
                <w:rFonts w:ascii="Times New Roman" w:hAnsi="Times New Roman"/>
                <w:sz w:val="16"/>
                <w:szCs w:val="16"/>
              </w:rPr>
            </w:pPr>
            <w:r w:rsidRPr="006069B1">
              <w:rPr>
                <w:rFonts w:ascii="Times New Roman" w:hAnsi="Times New Roman"/>
                <w:sz w:val="16"/>
                <w:szCs w:val="16"/>
              </w:rPr>
              <w:t>VYMEDZENIE URČITÝCH TECHNICKÝCH ŠPECIFIKÁCIÍ</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Na účely tejto smernice:</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1.</w:t>
            </w:r>
            <w:r>
              <w:rPr>
                <w:rFonts w:ascii="Times New Roman" w:hAnsi="Times New Roman"/>
                <w:sz w:val="16"/>
                <w:szCs w:val="16"/>
              </w:rPr>
              <w:t xml:space="preserve"> </w:t>
            </w:r>
            <w:r w:rsidRPr="006069B1">
              <w:rPr>
                <w:rFonts w:ascii="Times New Roman" w:hAnsi="Times New Roman"/>
                <w:sz w:val="16"/>
                <w:szCs w:val="16"/>
              </w:rPr>
              <w:t>„technická špecifikácia“ znamená jedno z tohto:</w:t>
            </w:r>
          </w:p>
          <w:p w:rsidR="00A5251E" w:rsidRPr="006069B1" w:rsidP="00517B81">
            <w:pPr>
              <w:bidi w:val="0"/>
              <w:jc w:val="both"/>
              <w:rPr>
                <w:rFonts w:ascii="Times New Roman" w:hAnsi="Times New Roman"/>
                <w:sz w:val="16"/>
                <w:szCs w:val="16"/>
              </w:rPr>
            </w:pP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a)</w:t>
            </w:r>
            <w:r>
              <w:rPr>
                <w:rFonts w:ascii="Times New Roman" w:hAnsi="Times New Roman"/>
                <w:sz w:val="16"/>
                <w:szCs w:val="16"/>
              </w:rPr>
              <w:t xml:space="preserve"> </w:t>
            </w:r>
            <w:r w:rsidRPr="006069B1">
              <w:rPr>
                <w:rFonts w:ascii="Times New Roman" w:hAnsi="Times New Roman"/>
                <w:sz w:val="16"/>
                <w:szCs w:val="16"/>
              </w:rPr>
              <w:t>v prípade verejných zákaziek na uskutočnenie stavebných prác súhrn technických predpisov uvedených najmä v súťažných podkladoch, ktoré vymedzujú požadované charakteristiky materiálu, výrobku alebo tovaru, aby spĺňal účel použitia plánovaný verejným obstarávateľom. Tieto charakteristicky zahŕňajú úrovne vplyvu na životné prostredie a klímu, dizajnové riešenie spĺňajúce všetky požiadavky (vrátane prístupnosti pre osoby s postihnutím) a posúdenie zhody, výkon, bezpečnosť alebo rozmery vrátane postupov týkajúcich sa zabezpečenia kvality, terminológie, symbolov, skúšania a skúšobných metód, balenia, označovania a etiketovania, návodu na použitie a výrobných postupov a metód v ktorejkoľvek fáze životného cyklu stavebných prác; zahŕňajú tiež pravidlá, ktoré sa vzťahujú na návrh a výpočet nákladov, skúšobné, kontrolné a akceptačné podmienky pre stavebné práce a konštrukčné metódy alebo techniky, ako aj všetky ostatné technické podmienky, ktoré má verejný obstarávateľ právo stanoviť na základe všeobecných alebo špecifických predpisov, vo vzťahu k ukončeným prácam a k materiálom alebo súčastiam, ktoré tieto práce zahŕňajú;</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 xml:space="preserve"> </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b)</w:t>
            </w:r>
            <w:r>
              <w:rPr>
                <w:rFonts w:ascii="Times New Roman" w:hAnsi="Times New Roman"/>
                <w:sz w:val="16"/>
                <w:szCs w:val="16"/>
              </w:rPr>
              <w:t xml:space="preserve"> </w:t>
            </w:r>
            <w:r w:rsidRPr="006069B1">
              <w:rPr>
                <w:rFonts w:ascii="Times New Roman" w:hAnsi="Times New Roman"/>
                <w:sz w:val="16"/>
                <w:szCs w:val="16"/>
              </w:rPr>
              <w:t>v prípade verejných zákaziek na dodanie tovaru alebo verejných zákaziek na poskytnutie služieb špecifikácie v dokumente, ktorý vymedzuje požadované charakteristiky výrobku alebo služby, ako sú napríklad úrovne kvality, úrovne vplyvu na životné prostredie a klímu, dizajnové riešenie spĺňajúce všetky požiadavky (vrátane prístupnosti pre osoby s postihnutím) a posúdenia zhody, výkon, použitie výrobku, bezpečnosť alebo rozmery vrátane požiadaviek súvisiacich s výrobkom, pokiaľ ide o názov, pod ktorým sa výrobok predáva, terminológiu, symboly, skúšanie a skúšobné metódy, balenie, označovanie a etiketovanie, návod na použitie, výrobné postupy a metódy v ktorejkoľvek fáze životného cyklu tovaru alebo služby a postupy posudzovania zhody;</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 xml:space="preserve"> </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2.</w:t>
            </w:r>
            <w:r>
              <w:rPr>
                <w:rFonts w:ascii="Times New Roman" w:hAnsi="Times New Roman"/>
                <w:sz w:val="16"/>
                <w:szCs w:val="16"/>
              </w:rPr>
              <w:t xml:space="preserve"> </w:t>
            </w:r>
            <w:r w:rsidRPr="006069B1">
              <w:rPr>
                <w:rFonts w:ascii="Times New Roman" w:hAnsi="Times New Roman"/>
                <w:sz w:val="16"/>
                <w:szCs w:val="16"/>
              </w:rPr>
              <w:t>„norma“ je technická špecifikácia prijatá uznávaným orgánom pre normalizáciu pre opakované alebo stále uplatňovanie, dodržiavanie ktorej nie je povinné a ktorá patrí do jednej z týchto kategórií:</w:t>
            </w:r>
          </w:p>
          <w:p w:rsidR="00A5251E" w:rsidRPr="006069B1" w:rsidP="00517B81">
            <w:pPr>
              <w:bidi w:val="0"/>
              <w:jc w:val="both"/>
              <w:rPr>
                <w:rFonts w:ascii="Times New Roman" w:hAnsi="Times New Roman"/>
                <w:sz w:val="16"/>
                <w:szCs w:val="16"/>
              </w:rPr>
            </w:pP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a)</w:t>
            </w:r>
            <w:r>
              <w:rPr>
                <w:rFonts w:ascii="Times New Roman" w:hAnsi="Times New Roman"/>
                <w:sz w:val="16"/>
                <w:szCs w:val="16"/>
              </w:rPr>
              <w:t xml:space="preserve"> </w:t>
            </w:r>
            <w:r w:rsidRPr="006069B1">
              <w:rPr>
                <w:rFonts w:ascii="Times New Roman" w:hAnsi="Times New Roman"/>
                <w:sz w:val="16"/>
                <w:szCs w:val="16"/>
              </w:rPr>
              <w:t>„medzinárodná norma“ je norma prijatá medzinárodnou organizáciou pre normalizáciu a sprístupnená širokej verejnosti;</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 xml:space="preserve"> </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b)</w:t>
            </w:r>
            <w:r>
              <w:rPr>
                <w:rFonts w:ascii="Times New Roman" w:hAnsi="Times New Roman"/>
                <w:sz w:val="16"/>
                <w:szCs w:val="16"/>
              </w:rPr>
              <w:t xml:space="preserve"> </w:t>
            </w:r>
            <w:r w:rsidRPr="006069B1">
              <w:rPr>
                <w:rFonts w:ascii="Times New Roman" w:hAnsi="Times New Roman"/>
                <w:sz w:val="16"/>
                <w:szCs w:val="16"/>
              </w:rPr>
              <w:t>„európska norma“ je norma prijatá európskou organizáciou pre normalizáciu a sprístupnená širokej verejnosti;</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 xml:space="preserve"> </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c)</w:t>
            </w:r>
            <w:r>
              <w:rPr>
                <w:rFonts w:ascii="Times New Roman" w:hAnsi="Times New Roman"/>
                <w:sz w:val="16"/>
                <w:szCs w:val="16"/>
              </w:rPr>
              <w:t xml:space="preserve"> </w:t>
            </w:r>
            <w:r w:rsidRPr="006069B1">
              <w:rPr>
                <w:rFonts w:ascii="Times New Roman" w:hAnsi="Times New Roman"/>
                <w:sz w:val="16"/>
                <w:szCs w:val="16"/>
              </w:rPr>
              <w:t>„vnútroštátna norma“ je norma prijatá vnútroštátnou organizáciou pre normalizáciu a sprístupnená širokej verejnosti;</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 xml:space="preserve"> </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3.</w:t>
            </w:r>
            <w:r>
              <w:rPr>
                <w:rFonts w:ascii="Times New Roman" w:hAnsi="Times New Roman"/>
                <w:sz w:val="16"/>
                <w:szCs w:val="16"/>
              </w:rPr>
              <w:t xml:space="preserve"> </w:t>
            </w:r>
            <w:r w:rsidRPr="006069B1">
              <w:rPr>
                <w:rFonts w:ascii="Times New Roman" w:hAnsi="Times New Roman"/>
                <w:sz w:val="16"/>
                <w:szCs w:val="16"/>
              </w:rPr>
              <w:t>„európske technické posúdenie“ je zdokumentované posúdenie parametrov podstatných vlastností stavebného výrobku v súlade s príslušným európskym hodnotiacim dokumentom vymedzené v článku 2 bode 12 nariadenia Európskeho parlamentu a Rady (EÚ) č. 305/2011 (1);</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 xml:space="preserve"> </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4.</w:t>
            </w:r>
            <w:r>
              <w:rPr>
                <w:rFonts w:ascii="Times New Roman" w:hAnsi="Times New Roman"/>
                <w:sz w:val="16"/>
                <w:szCs w:val="16"/>
              </w:rPr>
              <w:t xml:space="preserve"> </w:t>
            </w:r>
            <w:r w:rsidRPr="006069B1">
              <w:rPr>
                <w:rFonts w:ascii="Times New Roman" w:hAnsi="Times New Roman"/>
                <w:sz w:val="16"/>
                <w:szCs w:val="16"/>
              </w:rPr>
              <w:t>„spoločná technická špecifikácia“ je technická špecifikácia v oblasti IKT stanovená v súlade s článkami 13 a 14 nariadenia (EÚ) 1025/2012;</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 xml:space="preserve"> </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5.</w:t>
            </w:r>
            <w:r>
              <w:rPr>
                <w:rFonts w:ascii="Times New Roman" w:hAnsi="Times New Roman"/>
                <w:sz w:val="16"/>
                <w:szCs w:val="16"/>
              </w:rPr>
              <w:t xml:space="preserve"> </w:t>
            </w:r>
            <w:r w:rsidRPr="006069B1">
              <w:rPr>
                <w:rFonts w:ascii="Times New Roman" w:hAnsi="Times New Roman"/>
                <w:sz w:val="16"/>
                <w:szCs w:val="16"/>
              </w:rPr>
              <w:t>„technická referencia“ je akýkoľvek dokument vytvorený európskymi orgánmi pre normalizáciu podľa postupov prispôsobených vývoju potrieb na trhu s výnimkou európskych noriem.</w:t>
            </w:r>
          </w:p>
          <w:p w:rsidR="00A5251E" w:rsidRPr="006069B1" w:rsidP="00517B81">
            <w:pPr>
              <w:bidi w:val="0"/>
              <w:jc w:val="both"/>
              <w:rPr>
                <w:rFonts w:ascii="Times New Roman" w:hAnsi="Times New Roman"/>
                <w:sz w:val="16"/>
                <w:szCs w:val="16"/>
              </w:rPr>
            </w:pPr>
            <w:r w:rsidRPr="006069B1">
              <w:rPr>
                <w:rFonts w:ascii="Times New Roman" w:hAnsi="Times New Roman"/>
                <w:sz w:val="16"/>
                <w:szCs w:val="16"/>
              </w:rPr>
              <w:t xml:space="preserve"> </w:t>
            </w:r>
          </w:p>
          <w:p w:rsidR="00A5251E" w:rsidRPr="00A27313" w:rsidP="00517B81">
            <w:pPr>
              <w:bidi w:val="0"/>
              <w:jc w:val="both"/>
              <w:rPr>
                <w:rFonts w:ascii="Times New Roman" w:hAnsi="Times New Roman"/>
                <w:sz w:val="16"/>
                <w:szCs w:val="16"/>
              </w:rPr>
            </w:pPr>
            <w:r w:rsidRPr="006069B1">
              <w:rPr>
                <w:rFonts w:ascii="Times New Roman" w:hAnsi="Times New Roman"/>
                <w:sz w:val="16"/>
                <w:szCs w:val="16"/>
              </w:rPr>
              <w:t>(1)  Nariadenie Európskeho parlamentu a Rady (EÚ) č. 305/2011 z 9. marca 2011, ktorým sa ustanovujú harmonizované podmienky uvádzania stavebných výrobkov na trh a ktorým sa zrušuje smernica Rady 89/106/EHS (Ú. v. EÚ L 88, 4.4.2011, s. 5).</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4D03D7">
            <w:pPr>
              <w:bidi w:val="0"/>
              <w:jc w:val="center"/>
              <w:rPr>
                <w:rFonts w:ascii="Times New Roman" w:hAnsi="Times New Roman"/>
                <w:sz w:val="16"/>
                <w:szCs w:val="16"/>
              </w:rPr>
            </w:pPr>
            <w:r>
              <w:rPr>
                <w:rFonts w:ascii="Times New Roman" w:hAnsi="Times New Roman"/>
                <w:sz w:val="16"/>
                <w:szCs w:val="16"/>
              </w:rPr>
              <w:t>Príloha č. 3 k zákonu</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C20507" w:rsidP="00517B81">
            <w:pPr>
              <w:numPr>
                <w:ilvl w:val="2"/>
                <w:numId w:val="37"/>
              </w:numPr>
              <w:tabs>
                <w:tab w:val="clear" w:pos="2340"/>
              </w:tabs>
              <w:bidi w:val="0"/>
              <w:ind w:left="360"/>
              <w:jc w:val="both"/>
              <w:rPr>
                <w:rFonts w:ascii="Times New Roman" w:hAnsi="Times New Roman"/>
                <w:sz w:val="16"/>
                <w:szCs w:val="16"/>
              </w:rPr>
            </w:pPr>
            <w:r w:rsidRPr="00C20507">
              <w:rPr>
                <w:rFonts w:ascii="Times New Roman" w:hAnsi="Times New Roman"/>
                <w:sz w:val="16"/>
                <w:szCs w:val="16"/>
              </w:rPr>
              <w:t>Technické požiadavky na stavebné práce na účely tohto zákona vychádzajú z technických špecifikácií, ktorými sa určujú charakteristické vlastnosti stavebných prác, ktoré umožňujú, aby stavebné práce boli opísané tak, aby spĺňali určený účel. Technické požiadavky zahŕňajú najmä charakteristiky výrobku a materiálu podľa osobitného predpisu,</w:t>
            </w:r>
            <w:r w:rsidR="004D03D7">
              <w:rPr>
                <w:rFonts w:ascii="Times New Roman" w:hAnsi="Times New Roman"/>
                <w:sz w:val="16"/>
                <w:szCs w:val="16"/>
              </w:rPr>
              <w:t>80</w:t>
            </w:r>
            <w:r w:rsidRPr="00C20507">
              <w:rPr>
                <w:rFonts w:ascii="Times New Roman" w:hAnsi="Times New Roman"/>
                <w:sz w:val="16"/>
                <w:szCs w:val="16"/>
              </w:rPr>
              <w:t>) úrovne vplyvu na životné prostredie a klímu a ďalšie požiadavky, ako je napríklad dostupnosť pre osoby so zdravotným postihnutím, zabezpečenie kvality, terminológie, symbolov, balenia, označovania a etiketovania, návodu na použitie a výrobných postupov a metód v ktorejkoľvek fáze životného cyklu stavebných prác. Zahŕňajú aj pravidlá na projektovanie, určovanie ceny, skúšobné podmienky, kontrolné podmienky, podmienky prevzatia stavebných prác, ako aj metódy a techniky výstavby a všetky ostatné technické podmienky, ktoré sa určia na základe všeobecne záväzných právnych predpisov alebo technických noriem a ktoré súvisia so skončením stavebných prác a s materiálmi alebo časťami, ktoré tieto stavebné práce zahŕňajú.</w:t>
            </w:r>
          </w:p>
          <w:p w:rsidR="00A5251E" w:rsidRPr="00C20507" w:rsidP="00517B81">
            <w:pPr>
              <w:numPr>
                <w:ilvl w:val="2"/>
                <w:numId w:val="37"/>
              </w:numPr>
              <w:tabs>
                <w:tab w:val="clear" w:pos="2340"/>
              </w:tabs>
              <w:bidi w:val="0"/>
              <w:ind w:left="360"/>
              <w:jc w:val="both"/>
              <w:rPr>
                <w:rFonts w:ascii="Times New Roman" w:hAnsi="Times New Roman"/>
                <w:sz w:val="16"/>
                <w:szCs w:val="16"/>
              </w:rPr>
            </w:pPr>
            <w:r w:rsidRPr="00C20507">
              <w:rPr>
                <w:rFonts w:ascii="Times New Roman" w:hAnsi="Times New Roman"/>
                <w:sz w:val="16"/>
                <w:szCs w:val="16"/>
              </w:rPr>
              <w:t>Technické požiadavky na tovar a služby na účely tohto zákona vychádzajú z technických špecifikácií, ktorými sa určujú charakteristické vlastnosti tovaru a služieb. Tieto technické požiadavky zahŕňajú najmä charakteristiky výrobkov a materiálu podľa osobitného predpisu,</w:t>
            </w:r>
            <w:r w:rsidR="004D03D7">
              <w:rPr>
                <w:rFonts w:ascii="Times New Roman" w:hAnsi="Times New Roman"/>
                <w:sz w:val="16"/>
                <w:szCs w:val="16"/>
              </w:rPr>
              <w:t>80</w:t>
            </w:r>
            <w:r w:rsidRPr="00C20507">
              <w:rPr>
                <w:rFonts w:ascii="Times New Roman" w:hAnsi="Times New Roman"/>
                <w:sz w:val="16"/>
                <w:szCs w:val="16"/>
              </w:rPr>
              <w:t>) úrovne vplyvu na životné prostredie a klímu a ďalšie požiadavky, ako je napríklad dostupnosť pre osoby so zdravotným postihnutím, zabezpečenie kvality, terminológie, symbolov, balenia, označovania a etiketovania, návodu na použitie a výrobných postupov a metód v ktorejkoľvek fáze životného cyklu tovaru a služby a postupy posudzovania zhody.</w:t>
            </w:r>
          </w:p>
          <w:p w:rsidR="00A5251E" w:rsidRPr="00C20507" w:rsidP="00517B81">
            <w:pPr>
              <w:numPr>
                <w:ilvl w:val="2"/>
                <w:numId w:val="37"/>
              </w:numPr>
              <w:tabs>
                <w:tab w:val="clear" w:pos="2340"/>
              </w:tabs>
              <w:bidi w:val="0"/>
              <w:ind w:left="360"/>
              <w:jc w:val="both"/>
              <w:rPr>
                <w:rFonts w:ascii="Times New Roman" w:hAnsi="Times New Roman"/>
                <w:sz w:val="16"/>
                <w:szCs w:val="16"/>
              </w:rPr>
            </w:pPr>
            <w:r w:rsidRPr="00C20507">
              <w:rPr>
                <w:rFonts w:ascii="Times New Roman" w:hAnsi="Times New Roman"/>
                <w:sz w:val="16"/>
                <w:szCs w:val="16"/>
              </w:rPr>
              <w:t>Norma na účely tohto zákona je technická norma podľa osobitného predpisu.</w:t>
            </w:r>
            <w:r w:rsidR="00AA2DD8">
              <w:rPr>
                <w:rFonts w:ascii="Times New Roman" w:hAnsi="Times New Roman"/>
                <w:sz w:val="16"/>
                <w:szCs w:val="16"/>
              </w:rPr>
              <w:t>8</w:t>
            </w:r>
            <w:r w:rsidR="004D03D7">
              <w:rPr>
                <w:rFonts w:ascii="Times New Roman" w:hAnsi="Times New Roman"/>
                <w:sz w:val="16"/>
                <w:szCs w:val="16"/>
              </w:rPr>
              <w:t>1</w:t>
            </w:r>
            <w:r w:rsidRPr="00C20507">
              <w:rPr>
                <w:rFonts w:ascii="Times New Roman" w:hAnsi="Times New Roman"/>
                <w:sz w:val="16"/>
                <w:szCs w:val="16"/>
              </w:rPr>
              <w:t>)</w:t>
            </w:r>
          </w:p>
          <w:p w:rsidR="00A5251E" w:rsidRPr="00C20507" w:rsidP="00517B81">
            <w:pPr>
              <w:numPr>
                <w:ilvl w:val="2"/>
                <w:numId w:val="37"/>
              </w:numPr>
              <w:tabs>
                <w:tab w:val="clear" w:pos="2340"/>
              </w:tabs>
              <w:bidi w:val="0"/>
              <w:ind w:left="360"/>
              <w:jc w:val="both"/>
              <w:rPr>
                <w:rFonts w:ascii="Times New Roman" w:hAnsi="Times New Roman"/>
                <w:sz w:val="16"/>
                <w:szCs w:val="16"/>
              </w:rPr>
            </w:pPr>
            <w:r w:rsidRPr="00C20507">
              <w:rPr>
                <w:rFonts w:ascii="Times New Roman" w:hAnsi="Times New Roman"/>
                <w:sz w:val="16"/>
                <w:szCs w:val="16"/>
              </w:rPr>
              <w:t>Medzinárodná norma na účely tohto zákona je norma podľa osobitného predpisu.</w:t>
            </w:r>
            <w:r w:rsidR="00AA2DD8">
              <w:rPr>
                <w:rFonts w:ascii="Times New Roman" w:hAnsi="Times New Roman"/>
                <w:sz w:val="16"/>
                <w:szCs w:val="16"/>
              </w:rPr>
              <w:t>8</w:t>
            </w:r>
            <w:r w:rsidR="004D03D7">
              <w:rPr>
                <w:rFonts w:ascii="Times New Roman" w:hAnsi="Times New Roman"/>
                <w:sz w:val="16"/>
                <w:szCs w:val="16"/>
              </w:rPr>
              <w:t>1</w:t>
            </w:r>
            <w:r w:rsidRPr="00C20507">
              <w:rPr>
                <w:rFonts w:ascii="Times New Roman" w:hAnsi="Times New Roman"/>
                <w:sz w:val="16"/>
                <w:szCs w:val="16"/>
              </w:rPr>
              <w:t>)</w:t>
            </w:r>
          </w:p>
          <w:p w:rsidR="00A5251E" w:rsidRPr="00C20507" w:rsidP="00517B81">
            <w:pPr>
              <w:numPr>
                <w:ilvl w:val="2"/>
                <w:numId w:val="37"/>
              </w:numPr>
              <w:tabs>
                <w:tab w:val="clear" w:pos="2340"/>
              </w:tabs>
              <w:bidi w:val="0"/>
              <w:ind w:left="360"/>
              <w:jc w:val="both"/>
              <w:rPr>
                <w:rFonts w:ascii="Times New Roman" w:hAnsi="Times New Roman"/>
                <w:sz w:val="16"/>
                <w:szCs w:val="16"/>
              </w:rPr>
            </w:pPr>
            <w:r w:rsidRPr="00C20507">
              <w:rPr>
                <w:rFonts w:ascii="Times New Roman" w:hAnsi="Times New Roman"/>
                <w:sz w:val="16"/>
                <w:szCs w:val="16"/>
              </w:rPr>
              <w:t>Európska norma na účely tohto zákona je norma podľa osobitného predpisu.</w:t>
            </w:r>
            <w:r w:rsidR="004D03D7">
              <w:rPr>
                <w:rFonts w:ascii="Times New Roman" w:hAnsi="Times New Roman"/>
                <w:sz w:val="16"/>
                <w:szCs w:val="16"/>
              </w:rPr>
              <w:t>81</w:t>
            </w:r>
            <w:r w:rsidRPr="00C20507">
              <w:rPr>
                <w:rFonts w:ascii="Times New Roman" w:hAnsi="Times New Roman"/>
                <w:sz w:val="16"/>
                <w:szCs w:val="16"/>
              </w:rPr>
              <w:t>)</w:t>
            </w:r>
          </w:p>
          <w:p w:rsidR="00A5251E" w:rsidRPr="00C20507" w:rsidP="00517B81">
            <w:pPr>
              <w:numPr>
                <w:ilvl w:val="2"/>
                <w:numId w:val="37"/>
              </w:numPr>
              <w:tabs>
                <w:tab w:val="clear" w:pos="2340"/>
              </w:tabs>
              <w:bidi w:val="0"/>
              <w:ind w:left="360"/>
              <w:jc w:val="both"/>
              <w:rPr>
                <w:rFonts w:ascii="Times New Roman" w:hAnsi="Times New Roman"/>
                <w:sz w:val="16"/>
                <w:szCs w:val="16"/>
              </w:rPr>
            </w:pPr>
            <w:r w:rsidRPr="00C20507">
              <w:rPr>
                <w:rFonts w:ascii="Times New Roman" w:hAnsi="Times New Roman"/>
                <w:sz w:val="16"/>
                <w:szCs w:val="16"/>
              </w:rPr>
              <w:t>Slovenská technická norma na účely tohto zákona je norma podľa osobitného predpisu.</w:t>
            </w:r>
            <w:r w:rsidR="004D03D7">
              <w:rPr>
                <w:rFonts w:ascii="Times New Roman" w:hAnsi="Times New Roman"/>
                <w:sz w:val="16"/>
                <w:szCs w:val="16"/>
              </w:rPr>
              <w:t>81</w:t>
            </w:r>
            <w:r w:rsidRPr="00C20507">
              <w:rPr>
                <w:rFonts w:ascii="Times New Roman" w:hAnsi="Times New Roman"/>
                <w:sz w:val="16"/>
                <w:szCs w:val="16"/>
              </w:rPr>
              <w:t>)</w:t>
            </w:r>
          </w:p>
          <w:p w:rsidR="00A5251E" w:rsidRPr="00C20507" w:rsidP="00517B81">
            <w:pPr>
              <w:numPr>
                <w:ilvl w:val="2"/>
                <w:numId w:val="37"/>
              </w:numPr>
              <w:tabs>
                <w:tab w:val="clear" w:pos="2340"/>
              </w:tabs>
              <w:bidi w:val="0"/>
              <w:ind w:left="360"/>
              <w:jc w:val="both"/>
              <w:rPr>
                <w:rFonts w:ascii="Times New Roman" w:hAnsi="Times New Roman"/>
                <w:sz w:val="16"/>
                <w:szCs w:val="16"/>
              </w:rPr>
            </w:pPr>
            <w:r w:rsidRPr="00C20507">
              <w:rPr>
                <w:rFonts w:ascii="Times New Roman" w:hAnsi="Times New Roman"/>
                <w:sz w:val="16"/>
                <w:szCs w:val="16"/>
              </w:rPr>
              <w:t>Norma pre oblasť obrany na účely tohto zákona je technická špecifikácia, ktorej dodržanie nie je povinné a ktorú schvaľuje organizácia pre normalizáciu špecializovaná na vypracovanie technických špecifikácií na opakované alebo kontinuálne využívanie v oblasti obrany.</w:t>
            </w:r>
          </w:p>
          <w:p w:rsidR="00A5251E" w:rsidRPr="00C20507" w:rsidP="00517B81">
            <w:pPr>
              <w:numPr>
                <w:ilvl w:val="2"/>
                <w:numId w:val="37"/>
              </w:numPr>
              <w:tabs>
                <w:tab w:val="clear" w:pos="2340"/>
              </w:tabs>
              <w:bidi w:val="0"/>
              <w:ind w:left="360"/>
              <w:jc w:val="both"/>
              <w:rPr>
                <w:rFonts w:ascii="Times New Roman" w:hAnsi="Times New Roman"/>
                <w:sz w:val="16"/>
                <w:szCs w:val="16"/>
              </w:rPr>
            </w:pPr>
            <w:r w:rsidRPr="00C20507">
              <w:rPr>
                <w:rFonts w:ascii="Times New Roman" w:hAnsi="Times New Roman"/>
                <w:sz w:val="16"/>
                <w:szCs w:val="16"/>
              </w:rPr>
              <w:t>Európske technické osvedčenie na účely tohto zákona je kladné technické hodnotenie vhodnosti použitia výrobku na konkrétny účel založené na splnení základných požiadaviek na stavby pomocou základných charakteristík výrobku a podmienok určených na jeho využitie a použitie, ktoré vydáva príslušná právnická osoba.</w:t>
            </w:r>
          </w:p>
          <w:p w:rsidR="00A5251E" w:rsidRPr="00C20507" w:rsidP="00517B81">
            <w:pPr>
              <w:numPr>
                <w:ilvl w:val="2"/>
                <w:numId w:val="37"/>
              </w:numPr>
              <w:tabs>
                <w:tab w:val="clear" w:pos="2340"/>
              </w:tabs>
              <w:bidi w:val="0"/>
              <w:ind w:left="360"/>
              <w:jc w:val="both"/>
              <w:rPr>
                <w:rFonts w:ascii="Times New Roman" w:hAnsi="Times New Roman"/>
                <w:sz w:val="16"/>
                <w:szCs w:val="16"/>
              </w:rPr>
            </w:pPr>
            <w:r w:rsidRPr="00C20507">
              <w:rPr>
                <w:rFonts w:ascii="Times New Roman" w:hAnsi="Times New Roman"/>
                <w:sz w:val="16"/>
                <w:szCs w:val="16"/>
              </w:rPr>
              <w:t>Spoločná technická špecifikácia na účely tohto zákona je technická špecifikácia v oblasti informačno-komunikačných technológií vypracovaná podľa osobitného predpisu.</w:t>
            </w:r>
            <w:r w:rsidR="00AA2DD8">
              <w:rPr>
                <w:rFonts w:ascii="Times New Roman" w:hAnsi="Times New Roman"/>
                <w:sz w:val="16"/>
                <w:szCs w:val="16"/>
              </w:rPr>
              <w:t>8</w:t>
            </w:r>
            <w:r w:rsidR="004D03D7">
              <w:rPr>
                <w:rFonts w:ascii="Times New Roman" w:hAnsi="Times New Roman"/>
                <w:sz w:val="16"/>
                <w:szCs w:val="16"/>
              </w:rPr>
              <w:t>2</w:t>
            </w:r>
            <w:r w:rsidRPr="00C20507">
              <w:rPr>
                <w:rFonts w:ascii="Times New Roman" w:hAnsi="Times New Roman"/>
                <w:sz w:val="16"/>
                <w:szCs w:val="16"/>
              </w:rPr>
              <w:t>)</w:t>
            </w:r>
          </w:p>
          <w:p w:rsidR="00A5251E" w:rsidRPr="00C20507" w:rsidP="00517B81">
            <w:pPr>
              <w:numPr>
                <w:ilvl w:val="2"/>
                <w:numId w:val="37"/>
              </w:numPr>
              <w:tabs>
                <w:tab w:val="clear" w:pos="2340"/>
              </w:tabs>
              <w:bidi w:val="0"/>
              <w:ind w:left="360"/>
              <w:jc w:val="both"/>
              <w:rPr>
                <w:rFonts w:ascii="Times New Roman" w:hAnsi="Times New Roman"/>
                <w:sz w:val="16"/>
                <w:szCs w:val="16"/>
              </w:rPr>
            </w:pPr>
            <w:r w:rsidRPr="00C20507">
              <w:rPr>
                <w:rFonts w:ascii="Times New Roman" w:hAnsi="Times New Roman"/>
                <w:sz w:val="16"/>
                <w:szCs w:val="16"/>
              </w:rPr>
              <w:t>Technický odkaz na účely tohto zákona je akýkoľvek výstup vytvorený európskymi normalizačnými organizáciami okrem európskych noriem, prijatý ako reakcia na potreby trhu.</w:t>
            </w:r>
          </w:p>
          <w:p w:rsidR="00A5251E" w:rsidRPr="00C20507" w:rsidP="00517B81">
            <w:pPr>
              <w:bidi w:val="0"/>
              <w:rPr>
                <w:rFonts w:ascii="Times New Roman" w:hAnsi="Times New Roman"/>
                <w:sz w:val="16"/>
                <w:szCs w:val="16"/>
              </w:rPr>
            </w:pPr>
          </w:p>
          <w:p w:rsidR="00A5251E" w:rsidRPr="00C20507" w:rsidP="00517B81">
            <w:pPr>
              <w:bidi w:val="0"/>
              <w:rPr>
                <w:rFonts w:ascii="Times New Roman" w:hAnsi="Times New Roman"/>
                <w:sz w:val="16"/>
                <w:szCs w:val="16"/>
              </w:rPr>
            </w:pPr>
          </w:p>
          <w:p w:rsidR="00A5251E" w:rsidP="00517B81">
            <w:pPr>
              <w:pStyle w:val="FootnoteText"/>
              <w:bidi w:val="0"/>
              <w:rPr>
                <w:rFonts w:ascii="Times New Roman" w:hAnsi="Times New Roman"/>
                <w:sz w:val="16"/>
                <w:szCs w:val="16"/>
                <w:lang w:val="sk-SK"/>
              </w:rPr>
            </w:pPr>
            <w:r w:rsidR="004D03D7">
              <w:rPr>
                <w:rFonts w:ascii="Times New Roman" w:hAnsi="Times New Roman"/>
                <w:sz w:val="16"/>
                <w:szCs w:val="16"/>
                <w:lang w:val="sk-SK"/>
              </w:rPr>
              <w:t>80</w:t>
            </w:r>
            <w:r w:rsidRPr="00C20507">
              <w:rPr>
                <w:rFonts w:ascii="Times New Roman" w:hAnsi="Times New Roman"/>
                <w:sz w:val="16"/>
                <w:szCs w:val="16"/>
                <w:lang w:val="sk-SK"/>
              </w:rPr>
              <w:t>) § 2 ods. 1 písm. i) zákona č. 264/1999 Z. z. o technických požiadavkách na výrobky a o posudzovaní zhody a o zmene a doplnení niektorých zákonov v znení neskorších predpisov. Zákon č. 133/2013 Z. z. o stavebných výrobkoch a o zmene a doplnení niektorých zákonov.</w:t>
            </w:r>
          </w:p>
          <w:p w:rsidR="00A5251E" w:rsidRPr="00C20507" w:rsidP="00517B81">
            <w:pPr>
              <w:pStyle w:val="FootnoteText"/>
              <w:bidi w:val="0"/>
              <w:rPr>
                <w:rFonts w:ascii="Times New Roman" w:hAnsi="Times New Roman"/>
                <w:sz w:val="16"/>
                <w:szCs w:val="16"/>
                <w:lang w:val="sk-SK"/>
              </w:rPr>
            </w:pPr>
            <w:r w:rsidR="005D21E4">
              <w:rPr>
                <w:rFonts w:ascii="Times New Roman" w:hAnsi="Times New Roman"/>
                <w:sz w:val="16"/>
                <w:szCs w:val="16"/>
                <w:lang w:val="sk-SK"/>
              </w:rPr>
              <w:t>8</w:t>
            </w:r>
            <w:r w:rsidR="004D03D7">
              <w:rPr>
                <w:rFonts w:ascii="Times New Roman" w:hAnsi="Times New Roman"/>
                <w:sz w:val="16"/>
                <w:szCs w:val="16"/>
                <w:lang w:val="sk-SK"/>
              </w:rPr>
              <w:t>1</w:t>
            </w:r>
            <w:r w:rsidRPr="00C20507">
              <w:rPr>
                <w:rFonts w:ascii="Times New Roman" w:hAnsi="Times New Roman"/>
                <w:sz w:val="16"/>
                <w:szCs w:val="16"/>
                <w:lang w:val="sk-SK"/>
              </w:rPr>
              <w:t>) § 5 zákona č. 264/1999 Z. z. v znení neskorších predpisov.</w:t>
            </w:r>
          </w:p>
          <w:p w:rsidR="00A5251E" w:rsidRPr="001340E3" w:rsidP="00517B81">
            <w:pPr>
              <w:bidi w:val="0"/>
              <w:rPr>
                <w:rFonts w:ascii="Times New Roman" w:hAnsi="Times New Roman"/>
                <w:sz w:val="16"/>
                <w:szCs w:val="16"/>
              </w:rPr>
            </w:pPr>
            <w:r w:rsidR="004D03D7">
              <w:rPr>
                <w:rFonts w:ascii="Times New Roman" w:hAnsi="Times New Roman"/>
                <w:sz w:val="16"/>
                <w:szCs w:val="16"/>
              </w:rPr>
              <w:t>82</w:t>
            </w:r>
            <w:r w:rsidRPr="00C20507">
              <w:rPr>
                <w:rFonts w:ascii="Times New Roman" w:hAnsi="Times New Roman"/>
                <w:sz w:val="16"/>
                <w:szCs w:val="16"/>
              </w:rPr>
              <w:t>) Čl. 13 a 14 nariadenia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 s. 12-33).</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B456D1" w:rsidP="00517B81">
            <w:pPr>
              <w:bidi w:val="0"/>
              <w:rPr>
                <w:rFonts w:ascii="Times New Roman" w:hAnsi="Times New Roman"/>
                <w:sz w:val="16"/>
                <w:szCs w:val="16"/>
              </w:rPr>
            </w:pPr>
            <w:r w:rsidRPr="00B456D1">
              <w:rPr>
                <w:rFonts w:ascii="Times New Roman" w:hAnsi="Times New Roman"/>
                <w:sz w:val="16"/>
                <w:szCs w:val="16"/>
              </w:rPr>
              <w:t>PRÍLOHA VIII</w:t>
            </w:r>
          </w:p>
          <w:p w:rsidR="00A5251E" w:rsidRPr="00B456D1" w:rsidP="00517B81">
            <w:pPr>
              <w:bidi w:val="0"/>
              <w:rPr>
                <w:rFonts w:ascii="Times New Roman" w:hAnsi="Times New Roman"/>
                <w:sz w:val="16"/>
                <w:szCs w:val="16"/>
              </w:rPr>
            </w:pPr>
          </w:p>
          <w:p w:rsidR="00A5251E" w:rsidRPr="000C62BB" w:rsidP="00517B81">
            <w:pPr>
              <w:bidi w:val="0"/>
              <w:rPr>
                <w:rFonts w:ascii="Times New Roman" w:hAnsi="Times New Roman"/>
                <w:sz w:val="16"/>
                <w:szCs w:val="16"/>
              </w:rPr>
            </w:pPr>
            <w:r w:rsidRPr="00B456D1">
              <w:rPr>
                <w:rFonts w:ascii="Times New Roman" w:hAnsi="Times New Roman"/>
                <w:sz w:val="16"/>
                <w:szCs w:val="16"/>
              </w:rPr>
              <w:t>PRVKY TÝKAJÚCE SA UVEREJŇOVANIA</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 xml:space="preserve">1.   Uverejňovanie oznámení </w:t>
            </w:r>
          </w:p>
          <w:p w:rsidR="00A5251E" w:rsidRPr="00B456D1" w:rsidP="00517B81">
            <w:pPr>
              <w:bidi w:val="0"/>
              <w:jc w:val="both"/>
              <w:rPr>
                <w:rFonts w:ascii="Times New Roman" w:hAnsi="Times New Roman"/>
                <w:sz w:val="16"/>
                <w:szCs w:val="16"/>
              </w:rPr>
            </w:pP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Oznámenia uvedené v článkoch 48, 49, 50, 75 a 79 verejní obstarávatelia posielajú Úradu pre vydávanie publikácií Európskej únie, pričom tieto oznámenia sa uverejňujú v súlade s týmito pravidlami:</w:t>
            </w:r>
          </w:p>
          <w:p w:rsidR="00A5251E" w:rsidRPr="00B456D1" w:rsidP="00517B81">
            <w:pPr>
              <w:bidi w:val="0"/>
              <w:jc w:val="both"/>
              <w:rPr>
                <w:rFonts w:ascii="Times New Roman" w:hAnsi="Times New Roman"/>
                <w:sz w:val="16"/>
                <w:szCs w:val="16"/>
              </w:rPr>
            </w:pPr>
          </w:p>
          <w:p w:rsidR="00A5251E" w:rsidRPr="00B456D1" w:rsidP="00517B81">
            <w:pPr>
              <w:bidi w:val="0"/>
              <w:jc w:val="both"/>
              <w:rPr>
                <w:rFonts w:ascii="Times New Roman" w:hAnsi="Times New Roman"/>
                <w:sz w:val="16"/>
                <w:szCs w:val="16"/>
              </w:rPr>
            </w:pPr>
            <w:r w:rsidRPr="00A5251E">
              <w:rPr>
                <w:rFonts w:ascii="Times New Roman" w:hAnsi="Times New Roman"/>
                <w:sz w:val="16"/>
                <w:szCs w:val="16"/>
              </w:rPr>
              <w:t>Oznámenia uvedené v článkoch 48, 49, 50, 75, a 79 uverejňuje Úrad pre vydávanie publikácií Európskej únie alebo verejní obstarávatelia v prípade predbežného oznámenia uverejneného v profile kupujúceho podľa článku 48 ods. 1.</w:t>
            </w:r>
          </w:p>
          <w:p w:rsidR="00A5251E" w:rsidRPr="00B456D1" w:rsidP="00517B81">
            <w:pPr>
              <w:bidi w:val="0"/>
              <w:jc w:val="both"/>
              <w:rPr>
                <w:rFonts w:ascii="Times New Roman" w:hAnsi="Times New Roman"/>
                <w:sz w:val="16"/>
                <w:szCs w:val="16"/>
              </w:rPr>
            </w:pP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Verejní obstarávatelia môžu okrem toho tieto informácie uverejniť na internete v „profile kupujúceho“ podľa ods. 2 písm. b).</w:t>
            </w:r>
          </w:p>
          <w:p w:rsidR="00A5251E" w:rsidRPr="00B456D1" w:rsidP="00517B81">
            <w:pPr>
              <w:bidi w:val="0"/>
              <w:jc w:val="both"/>
              <w:rPr>
                <w:rFonts w:ascii="Times New Roman" w:hAnsi="Times New Roman"/>
                <w:sz w:val="16"/>
                <w:szCs w:val="16"/>
              </w:rPr>
            </w:pP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Úrad pre vydávanie publikácií Európskej únie poskytne verejnému obstarávateľovi potvrdenie uvedené v článku 51 ods. 5 druhom pododseku.</w:t>
            </w: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RPr="00B456D1" w:rsidP="00517B81">
            <w:pPr>
              <w:bidi w:val="0"/>
              <w:jc w:val="both"/>
              <w:rPr>
                <w:rFonts w:ascii="Times New Roman" w:hAnsi="Times New Roman"/>
                <w:sz w:val="16"/>
                <w:szCs w:val="16"/>
              </w:rPr>
            </w:pP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 xml:space="preserve">2.   Uverejňovanie doplňujúcich alebo dodatočných informácií </w:t>
            </w:r>
          </w:p>
          <w:p w:rsidR="00A5251E" w:rsidRPr="00B456D1" w:rsidP="00517B81">
            <w:pPr>
              <w:bidi w:val="0"/>
              <w:jc w:val="both"/>
              <w:rPr>
                <w:rFonts w:ascii="Times New Roman" w:hAnsi="Times New Roman"/>
                <w:sz w:val="16"/>
                <w:szCs w:val="16"/>
              </w:rPr>
            </w:pP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a)</w:t>
            </w:r>
            <w:r>
              <w:rPr>
                <w:rFonts w:ascii="Times New Roman" w:hAnsi="Times New Roman"/>
                <w:sz w:val="16"/>
                <w:szCs w:val="16"/>
              </w:rPr>
              <w:t xml:space="preserve"> </w:t>
            </w:r>
            <w:r w:rsidRPr="00B456D1">
              <w:rPr>
                <w:rFonts w:ascii="Times New Roman" w:hAnsi="Times New Roman"/>
                <w:sz w:val="16"/>
                <w:szCs w:val="16"/>
              </w:rPr>
              <w:t>Ak nie je stanovené inak v článku 53 ods. 1 druhom a treťom pododseku, verejní obstarávatelia uverejňujú súťažné podklady v plnom znení na internete.</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 xml:space="preserve"> </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b)</w:t>
            </w:r>
            <w:r>
              <w:rPr>
                <w:rFonts w:ascii="Times New Roman" w:hAnsi="Times New Roman"/>
                <w:sz w:val="16"/>
                <w:szCs w:val="16"/>
              </w:rPr>
              <w:t xml:space="preserve"> </w:t>
            </w:r>
            <w:r w:rsidRPr="00B456D1">
              <w:rPr>
                <w:rFonts w:ascii="Times New Roman" w:hAnsi="Times New Roman"/>
                <w:sz w:val="16"/>
                <w:szCs w:val="16"/>
              </w:rPr>
              <w:t>Profil kupujúceho môže obsahovať predbežné oznámenia uvedené v článku 48 ods. 1, informácie o aktuálnych výzvach na predloženie ponúk, plánovaných obstarávaniach, uzavretých zmluvách, zrušených postupoch a akékoľvek užitočné všeobecné informácie, ako sú napríklad kontaktné miesto, telefónne a faxové číslo, poštová adresa a e-mailová adresa. V profile kupujúceho sa môžu uviesť aj predbežné oznámenia použité ako prostriedok výzvy na súťaž, ktoré sa podľa článku 52 zverejňujú na vnútroštátnej úrovni.</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 xml:space="preserve"> </w:t>
            </w:r>
          </w:p>
          <w:p w:rsidR="00A5251E" w:rsidP="00517B81">
            <w:pPr>
              <w:bidi w:val="0"/>
              <w:jc w:val="both"/>
              <w:rPr>
                <w:rFonts w:ascii="Times New Roman" w:hAnsi="Times New Roman"/>
                <w:sz w:val="16"/>
                <w:szCs w:val="16"/>
              </w:rPr>
            </w:pP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 xml:space="preserve">3.   Formát a postupy elektronického zasielania oznámení </w:t>
            </w:r>
          </w:p>
          <w:p w:rsidR="00A5251E" w:rsidRPr="00B456D1" w:rsidP="00517B81">
            <w:pPr>
              <w:bidi w:val="0"/>
              <w:jc w:val="both"/>
              <w:rPr>
                <w:rFonts w:ascii="Times New Roman" w:hAnsi="Times New Roman"/>
                <w:sz w:val="16"/>
                <w:szCs w:val="16"/>
              </w:rPr>
            </w:pPr>
          </w:p>
          <w:p w:rsidR="00A5251E" w:rsidRPr="00A27313" w:rsidP="00517B81">
            <w:pPr>
              <w:bidi w:val="0"/>
              <w:jc w:val="both"/>
              <w:rPr>
                <w:rFonts w:ascii="Times New Roman" w:hAnsi="Times New Roman"/>
                <w:sz w:val="16"/>
                <w:szCs w:val="16"/>
              </w:rPr>
            </w:pPr>
            <w:r w:rsidRPr="00B456D1">
              <w:rPr>
                <w:rFonts w:ascii="Times New Roman" w:hAnsi="Times New Roman"/>
                <w:sz w:val="16"/>
                <w:szCs w:val="16"/>
              </w:rPr>
              <w:t>Formát a postupy elektronického zasielania oznámení stanovené Komisiou sú dostupné na internetovej adrese: „http://simap.europa.eu“.</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center"/>
              <w:rPr>
                <w:rFonts w:ascii="Times New Roman" w:hAnsi="Times New Roman"/>
                <w:sz w:val="16"/>
                <w:szCs w:val="16"/>
              </w:rPr>
            </w:pPr>
            <w:r>
              <w:rPr>
                <w:rFonts w:ascii="Times New Roman" w:hAnsi="Times New Roman"/>
                <w:sz w:val="16"/>
                <w:szCs w:val="16"/>
              </w:rPr>
              <w:t>N</w:t>
            </w: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r>
              <w:rPr>
                <w:rFonts w:ascii="Times New Roman" w:hAnsi="Times New Roman"/>
                <w:sz w:val="16"/>
                <w:szCs w:val="16"/>
              </w:rPr>
              <w:t>N</w:t>
            </w: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r>
              <w:rPr>
                <w:rFonts w:ascii="Times New Roman" w:hAnsi="Times New Roman"/>
                <w:sz w:val="16"/>
                <w:szCs w:val="16"/>
              </w:rPr>
              <w:t>N</w:t>
            </w: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r>
              <w:rPr>
                <w:rFonts w:ascii="Times New Roman" w:hAnsi="Times New Roman"/>
                <w:sz w:val="16"/>
                <w:szCs w:val="16"/>
              </w:rPr>
              <w:t>N</w:t>
            </w: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both"/>
              <w:rPr>
                <w:rFonts w:ascii="Times New Roman" w:hAnsi="Times New Roman"/>
                <w:sz w:val="16"/>
                <w:szCs w:val="16"/>
              </w:rPr>
            </w:pPr>
            <w:r w:rsidR="004D03D7">
              <w:rPr>
                <w:rFonts w:ascii="Times New Roman" w:hAnsi="Times New Roman"/>
                <w:sz w:val="16"/>
                <w:szCs w:val="16"/>
              </w:rPr>
              <w:t>§: 26</w:t>
            </w:r>
          </w:p>
          <w:p w:rsidR="00A5251E" w:rsidP="00517B81">
            <w:pPr>
              <w:bidi w:val="0"/>
              <w:jc w:val="both"/>
              <w:rPr>
                <w:rFonts w:ascii="Times New Roman" w:hAnsi="Times New Roman"/>
                <w:sz w:val="16"/>
                <w:szCs w:val="16"/>
              </w:rPr>
            </w:pPr>
            <w:r>
              <w:rPr>
                <w:rFonts w:ascii="Times New Roman" w:hAnsi="Times New Roman"/>
                <w:sz w:val="16"/>
                <w:szCs w:val="16"/>
              </w:rPr>
              <w:t>O: 1</w:t>
            </w: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r>
              <w:rPr>
                <w:rFonts w:ascii="Times New Roman" w:hAnsi="Times New Roman"/>
                <w:sz w:val="16"/>
                <w:szCs w:val="16"/>
              </w:rPr>
              <w:t>§: 2</w:t>
            </w:r>
            <w:r w:rsidR="004D03D7">
              <w:rPr>
                <w:rFonts w:ascii="Times New Roman" w:hAnsi="Times New Roman"/>
                <w:sz w:val="16"/>
                <w:szCs w:val="16"/>
              </w:rPr>
              <w:t>7</w:t>
            </w:r>
          </w:p>
          <w:p w:rsidR="00A5251E" w:rsidP="00517B81">
            <w:pPr>
              <w:bidi w:val="0"/>
              <w:jc w:val="both"/>
              <w:rPr>
                <w:rFonts w:ascii="Times New Roman" w:hAnsi="Times New Roman"/>
                <w:sz w:val="16"/>
                <w:szCs w:val="16"/>
              </w:rPr>
            </w:pPr>
            <w:r>
              <w:rPr>
                <w:rFonts w:ascii="Times New Roman" w:hAnsi="Times New Roman"/>
                <w:sz w:val="16"/>
                <w:szCs w:val="16"/>
              </w:rPr>
              <w:t>O: 3</w:t>
            </w: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r w:rsidR="004D03D7">
              <w:rPr>
                <w:rFonts w:ascii="Times New Roman" w:hAnsi="Times New Roman"/>
                <w:sz w:val="16"/>
                <w:szCs w:val="16"/>
              </w:rPr>
              <w:t>§: 43</w:t>
            </w:r>
          </w:p>
          <w:p w:rsidR="00A5251E" w:rsidP="00517B81">
            <w:pPr>
              <w:bidi w:val="0"/>
              <w:jc w:val="both"/>
              <w:rPr>
                <w:rFonts w:ascii="Times New Roman" w:hAnsi="Times New Roman"/>
                <w:sz w:val="16"/>
                <w:szCs w:val="16"/>
              </w:rPr>
            </w:pPr>
            <w:r>
              <w:rPr>
                <w:rFonts w:ascii="Times New Roman" w:hAnsi="Times New Roman"/>
                <w:sz w:val="16"/>
                <w:szCs w:val="16"/>
              </w:rPr>
              <w:t>O: 1, 2</w:t>
            </w: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4D03D7"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r w:rsidR="004D03D7">
              <w:rPr>
                <w:rFonts w:ascii="Times New Roman" w:hAnsi="Times New Roman"/>
                <w:sz w:val="16"/>
                <w:szCs w:val="16"/>
              </w:rPr>
              <w:t>§: 27</w:t>
            </w:r>
          </w:p>
          <w:p w:rsidR="00A5251E"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rPr>
                <w:rFonts w:ascii="Times New Roman" w:hAnsi="Times New Roman"/>
                <w:sz w:val="16"/>
                <w:szCs w:val="16"/>
              </w:rPr>
            </w:pPr>
            <w:r>
              <w:rPr>
                <w:rFonts w:ascii="Times New Roman" w:hAnsi="Times New Roman"/>
                <w:sz w:val="16"/>
                <w:szCs w:val="16"/>
              </w:rPr>
              <w:t xml:space="preserve">(1) </w:t>
            </w:r>
            <w:r w:rsidRPr="00DB5A07">
              <w:rPr>
                <w:rFonts w:ascii="Times New Roman" w:hAnsi="Times New Roman"/>
                <w:sz w:val="16"/>
                <w:szCs w:val="16"/>
              </w:rPr>
              <w:t>Oznámenia používané vo verejnom obstarávaní sa verejný obstarávateľ a obstarávateľ posielajú Úradu pre úradné publikácie Európskej únie (ďalej len „publikačný úrad“) a úradu na uverejnenie.</w:t>
            </w:r>
          </w:p>
          <w:p w:rsidR="00A5251E" w:rsidP="00517B81">
            <w:pPr>
              <w:bidi w:val="0"/>
              <w:rPr>
                <w:rFonts w:ascii="Times New Roman" w:hAnsi="Times New Roman"/>
                <w:sz w:val="16"/>
                <w:szCs w:val="16"/>
              </w:rPr>
            </w:pPr>
          </w:p>
          <w:p w:rsidR="00A5251E" w:rsidP="00517B81">
            <w:pPr>
              <w:bidi w:val="0"/>
              <w:rPr>
                <w:rFonts w:ascii="Times New Roman" w:hAnsi="Times New Roman"/>
                <w:sz w:val="16"/>
                <w:szCs w:val="16"/>
              </w:rPr>
            </w:pPr>
          </w:p>
          <w:p w:rsidR="00A5251E" w:rsidP="00517B81">
            <w:pPr>
              <w:bidi w:val="0"/>
              <w:rPr>
                <w:rFonts w:ascii="Times New Roman" w:hAnsi="Times New Roman"/>
                <w:sz w:val="16"/>
                <w:szCs w:val="16"/>
              </w:rPr>
            </w:pPr>
          </w:p>
          <w:p w:rsidR="00A5251E" w:rsidP="00517B81">
            <w:pPr>
              <w:bidi w:val="0"/>
              <w:rPr>
                <w:rFonts w:ascii="Times New Roman" w:hAnsi="Times New Roman"/>
                <w:sz w:val="16"/>
                <w:szCs w:val="16"/>
              </w:rPr>
            </w:pPr>
          </w:p>
          <w:p w:rsidR="00A5251E" w:rsidP="00517B81">
            <w:pPr>
              <w:bidi w:val="0"/>
              <w:rPr>
                <w:rFonts w:ascii="Times New Roman" w:hAnsi="Times New Roman"/>
                <w:sz w:val="16"/>
                <w:szCs w:val="16"/>
              </w:rPr>
            </w:pPr>
          </w:p>
          <w:p w:rsidR="00A5251E" w:rsidP="00517B81">
            <w:pPr>
              <w:bidi w:val="0"/>
              <w:rPr>
                <w:rFonts w:ascii="Times New Roman" w:hAnsi="Times New Roman"/>
                <w:sz w:val="16"/>
                <w:szCs w:val="16"/>
              </w:rPr>
            </w:pPr>
          </w:p>
          <w:p w:rsidR="00A5251E" w:rsidP="00517B81">
            <w:pPr>
              <w:bidi w:val="0"/>
              <w:rPr>
                <w:rFonts w:ascii="Times New Roman" w:hAnsi="Times New Roman"/>
                <w:sz w:val="16"/>
                <w:szCs w:val="16"/>
              </w:rPr>
            </w:pPr>
          </w:p>
          <w:p w:rsidR="00A5251E" w:rsidP="00517B81">
            <w:pPr>
              <w:bidi w:val="0"/>
              <w:rPr>
                <w:rFonts w:ascii="Times New Roman" w:hAnsi="Times New Roman"/>
                <w:sz w:val="16"/>
                <w:szCs w:val="16"/>
              </w:rPr>
            </w:pPr>
            <w:r w:rsidRPr="00276973">
              <w:rPr>
                <w:rFonts w:ascii="Times New Roman" w:hAnsi="Times New Roman"/>
                <w:sz w:val="16"/>
                <w:szCs w:val="16"/>
              </w:rPr>
              <w:t>(3) Verej</w:t>
            </w:r>
            <w:r>
              <w:rPr>
                <w:rFonts w:ascii="Times New Roman" w:hAnsi="Times New Roman"/>
                <w:sz w:val="16"/>
                <w:szCs w:val="16"/>
              </w:rPr>
              <w:t>ný obstarávateľ a obstarávateľ sú</w:t>
            </w:r>
            <w:r w:rsidRPr="00276973">
              <w:rPr>
                <w:rFonts w:ascii="Times New Roman" w:hAnsi="Times New Roman"/>
                <w:sz w:val="16"/>
                <w:szCs w:val="16"/>
              </w:rPr>
              <w:t xml:space="preserve"> povinn</w:t>
            </w:r>
            <w:r>
              <w:rPr>
                <w:rFonts w:ascii="Times New Roman" w:hAnsi="Times New Roman"/>
                <w:sz w:val="16"/>
                <w:szCs w:val="16"/>
              </w:rPr>
              <w:t>í</w:t>
            </w:r>
            <w:r w:rsidRPr="00276973">
              <w:rPr>
                <w:rFonts w:ascii="Times New Roman" w:hAnsi="Times New Roman"/>
                <w:sz w:val="16"/>
                <w:szCs w:val="16"/>
              </w:rPr>
              <w:t xml:space="preserve"> oznámiť úradu na účely uverejnenia oznámenia používaného vo verejnom obstarávaní vo vestníku podľa odseku 2, spôsobom dostupným na webovom sídle úradu, dátum uverejnenia oznámenia používaného vo verejnom obstarávaní poslaného na uverejnenie v európskom vestníku, ktorý verejnému obstarávateľovi alebo obstarávateľovi oznámil publikačný úrad alebo informáciu, že publikačný úrad v lehote podľa odseku 2 neoznámil verejnému obstarávateľovi alebo obstarávateľovi dátum uverejnenia oznámenia</w:t>
            </w:r>
            <w:r w:rsidR="004D03D7">
              <w:rPr>
                <w:rFonts w:ascii="Times New Roman" w:hAnsi="Times New Roman"/>
                <w:sz w:val="16"/>
                <w:szCs w:val="16"/>
              </w:rPr>
              <w:t xml:space="preserve"> používaného vo verejnom obstarávaní</w:t>
            </w:r>
            <w:r w:rsidRPr="00276973">
              <w:rPr>
                <w:rFonts w:ascii="Times New Roman" w:hAnsi="Times New Roman"/>
                <w:sz w:val="16"/>
                <w:szCs w:val="16"/>
              </w:rPr>
              <w:t>, ak úrad na uverejnenie oznámenia používaného vo verejnom obstarávaní v európskom vestníku neposkytuje službu priameho elektronického predkladan</w:t>
            </w:r>
            <w:r w:rsidR="004D03D7">
              <w:rPr>
                <w:rFonts w:ascii="Times New Roman" w:hAnsi="Times New Roman"/>
                <w:sz w:val="16"/>
                <w:szCs w:val="16"/>
              </w:rPr>
              <w:t>ia takéhoto oznámenia</w:t>
            </w:r>
            <w:r w:rsidRPr="00276973">
              <w:rPr>
                <w:rFonts w:ascii="Times New Roman" w:hAnsi="Times New Roman"/>
                <w:sz w:val="16"/>
                <w:szCs w:val="16"/>
              </w:rPr>
              <w:t>.</w:t>
            </w:r>
          </w:p>
          <w:p w:rsidR="00A5251E" w:rsidP="00517B81">
            <w:pPr>
              <w:bidi w:val="0"/>
              <w:rPr>
                <w:rFonts w:ascii="Times New Roman" w:hAnsi="Times New Roman"/>
                <w:sz w:val="16"/>
                <w:szCs w:val="16"/>
              </w:rPr>
            </w:pPr>
          </w:p>
          <w:p w:rsidR="00A5251E" w:rsidRPr="00DB5A07" w:rsidP="00517B81">
            <w:pPr>
              <w:bidi w:val="0"/>
              <w:jc w:val="both"/>
              <w:rPr>
                <w:rFonts w:ascii="Times New Roman" w:hAnsi="Times New Roman"/>
                <w:sz w:val="16"/>
                <w:szCs w:val="16"/>
              </w:rPr>
            </w:pPr>
            <w:r w:rsidRPr="00B33918">
              <w:rPr>
                <w:rFonts w:ascii="Times New Roman" w:hAnsi="Times New Roman"/>
                <w:sz w:val="16"/>
                <w:szCs w:val="16"/>
              </w:rPr>
              <w:t>(1</w:t>
            </w:r>
            <w:r>
              <w:rPr>
                <w:rFonts w:ascii="Times New Roman" w:hAnsi="Times New Roman"/>
                <w:sz w:val="16"/>
                <w:szCs w:val="16"/>
              </w:rPr>
              <w:t xml:space="preserve">) </w:t>
            </w:r>
            <w:r w:rsidRPr="00DB5A07">
              <w:rPr>
                <w:rFonts w:ascii="Times New Roman" w:hAnsi="Times New Roman"/>
                <w:sz w:val="16"/>
                <w:szCs w:val="16"/>
              </w:rPr>
              <w:t xml:space="preserve">Verejný obstarávateľ a obstarávateľ uverejňujú dokumenty potrebné na vypracovanie ponuky, návrhu a na preukázanie splnenia podmienok účasti, okrem dokumentov podľa § </w:t>
            </w:r>
            <w:r w:rsidR="004D03D7">
              <w:rPr>
                <w:rFonts w:ascii="Times New Roman" w:hAnsi="Times New Roman"/>
                <w:sz w:val="16"/>
                <w:szCs w:val="16"/>
              </w:rPr>
              <w:t>64</w:t>
            </w:r>
            <w:r w:rsidRPr="00DB5A07">
              <w:rPr>
                <w:rFonts w:ascii="Times New Roman" w:hAnsi="Times New Roman"/>
                <w:sz w:val="16"/>
                <w:szCs w:val="16"/>
              </w:rPr>
              <w:t xml:space="preserve"> ods. 2, v profile </w:t>
            </w:r>
            <w:r w:rsidR="004D03D7">
              <w:rPr>
                <w:rFonts w:ascii="Times New Roman" w:hAnsi="Times New Roman"/>
                <w:sz w:val="16"/>
                <w:szCs w:val="16"/>
              </w:rPr>
              <w:t>a poskytujú</w:t>
            </w:r>
            <w:r w:rsidRPr="00DB5A07">
              <w:rPr>
                <w:rFonts w:ascii="Times New Roman" w:hAnsi="Times New Roman"/>
                <w:sz w:val="16"/>
                <w:szCs w:val="16"/>
              </w:rPr>
              <w:t xml:space="preserve"> k nim bezplatne neobmedzený, úplný a priamy prístup prostredníctvom elektronických prostriedkov odo dňa uverejnenia oznámenia o vyhlásení verejného obstarávania, oznámenia použitého ako výzva na súťaž, oznámenia o vyhlásení súťaže návrhov alebo oznámenia o koncesii v európskom vestníku. V oznámení o vyhlásení verejného obstarávania, v oznámení použitom ako výzva na súťaž, v oznámení o vyhlásení súťaže návrhov a v oznámení o koncesii </w:t>
            </w:r>
            <w:r w:rsidR="004D03D7">
              <w:rPr>
                <w:rFonts w:ascii="Times New Roman" w:hAnsi="Times New Roman"/>
                <w:sz w:val="16"/>
                <w:szCs w:val="16"/>
              </w:rPr>
              <w:t>verejný obstarávateľ a obstarávateľ</w:t>
            </w:r>
            <w:r w:rsidRPr="00DB5A07">
              <w:rPr>
                <w:rFonts w:ascii="Times New Roman" w:hAnsi="Times New Roman"/>
                <w:sz w:val="16"/>
                <w:szCs w:val="16"/>
              </w:rPr>
              <w:t xml:space="preserve"> uved</w:t>
            </w:r>
            <w:r w:rsidR="004D03D7">
              <w:rPr>
                <w:rFonts w:ascii="Times New Roman" w:hAnsi="Times New Roman"/>
                <w:sz w:val="16"/>
                <w:szCs w:val="16"/>
              </w:rPr>
              <w:t>ú</w:t>
            </w:r>
            <w:r w:rsidRPr="00DB5A07">
              <w:rPr>
                <w:rFonts w:ascii="Times New Roman" w:hAnsi="Times New Roman"/>
                <w:sz w:val="16"/>
                <w:szCs w:val="16"/>
              </w:rPr>
              <w:t xml:space="preserve"> internetov</w:t>
            </w:r>
            <w:r w:rsidR="004D03D7">
              <w:rPr>
                <w:rFonts w:ascii="Times New Roman" w:hAnsi="Times New Roman"/>
                <w:sz w:val="16"/>
                <w:szCs w:val="16"/>
              </w:rPr>
              <w:t>ú</w:t>
            </w:r>
            <w:r w:rsidRPr="00DB5A07">
              <w:rPr>
                <w:rFonts w:ascii="Times New Roman" w:hAnsi="Times New Roman"/>
                <w:sz w:val="16"/>
                <w:szCs w:val="16"/>
              </w:rPr>
              <w:t xml:space="preserve"> adres</w:t>
            </w:r>
            <w:r w:rsidR="004D03D7">
              <w:rPr>
                <w:rFonts w:ascii="Times New Roman" w:hAnsi="Times New Roman"/>
                <w:sz w:val="16"/>
                <w:szCs w:val="16"/>
              </w:rPr>
              <w:t>u</w:t>
            </w:r>
            <w:r w:rsidRPr="00DB5A07">
              <w:rPr>
                <w:rFonts w:ascii="Times New Roman" w:hAnsi="Times New Roman"/>
                <w:sz w:val="16"/>
                <w:szCs w:val="16"/>
              </w:rPr>
              <w:t>, na ktorej sú tieto dokumenty a informácie prístupné.</w:t>
            </w:r>
          </w:p>
          <w:p w:rsidR="00A5251E" w:rsidRPr="00DB5A07" w:rsidP="00517B81">
            <w:pPr>
              <w:bidi w:val="0"/>
              <w:jc w:val="both"/>
              <w:rPr>
                <w:rFonts w:ascii="Times New Roman" w:hAnsi="Times New Roman"/>
                <w:sz w:val="16"/>
                <w:szCs w:val="16"/>
              </w:rPr>
            </w:pPr>
          </w:p>
          <w:p w:rsidR="00A5251E" w:rsidRPr="00DB5A07" w:rsidP="00517B81">
            <w:pPr>
              <w:bidi w:val="0"/>
              <w:jc w:val="both"/>
              <w:rPr>
                <w:rFonts w:ascii="Times New Roman" w:hAnsi="Times New Roman"/>
                <w:sz w:val="16"/>
                <w:szCs w:val="16"/>
              </w:rPr>
            </w:pPr>
            <w:r w:rsidRPr="00DB5A07">
              <w:rPr>
                <w:rFonts w:ascii="Times New Roman" w:hAnsi="Times New Roman"/>
                <w:sz w:val="16"/>
                <w:szCs w:val="16"/>
              </w:rPr>
              <w:t>(2) Verejný obstarávateľ a obstarávateľ uverejnia súťažné podklady, informatívny dokument, súťažné podmienky a koncesnú dokumentáciu v profile v deň uverejnenia oznámenia o vyhlásení verejného obstarávania, oznámenia o vyhlásení koncesie, oznámenia o vyhlásení súťaže návrhov alebo oznámenia použitého ako výzva na súťaž v európskom vestníku, ak tento zákon neustanovuje inak.</w:t>
            </w:r>
          </w:p>
          <w:p w:rsidR="00A5251E" w:rsidRPr="00B33918" w:rsidP="00517B81">
            <w:pPr>
              <w:bidi w:val="0"/>
              <w:rPr>
                <w:rFonts w:ascii="Times New Roman" w:hAnsi="Times New Roman"/>
                <w:sz w:val="16"/>
                <w:szCs w:val="16"/>
              </w:rPr>
            </w:pPr>
          </w:p>
          <w:p w:rsidR="00A5251E" w:rsidRPr="00DB5A07" w:rsidP="00517B81">
            <w:pPr>
              <w:bidi w:val="0"/>
              <w:jc w:val="both"/>
              <w:rPr>
                <w:rFonts w:ascii="Times New Roman" w:hAnsi="Times New Roman"/>
                <w:sz w:val="16"/>
                <w:szCs w:val="16"/>
              </w:rPr>
            </w:pPr>
            <w:r w:rsidRPr="00DB5A07">
              <w:rPr>
                <w:rFonts w:ascii="Times New Roman" w:hAnsi="Times New Roman"/>
                <w:sz w:val="16"/>
                <w:szCs w:val="16"/>
              </w:rPr>
              <w:t>(1) Verejný obstarávateľ a obstarávateľ vypracujú a pošlú oznámenie používané vo verejnom obstarávaní publikačnému úradu a úradu elektronicky vo formáte a postupmi na prenos dostupnými na webovom sídle publikačného úradu a na webovom sídle úradu. Dátum odoslania oznámenia</w:t>
            </w:r>
            <w:r w:rsidR="004D03D7">
              <w:rPr>
                <w:rFonts w:ascii="Times New Roman" w:hAnsi="Times New Roman"/>
                <w:sz w:val="16"/>
                <w:szCs w:val="16"/>
              </w:rPr>
              <w:t xml:space="preserve"> používaného vo verejnom obstarávaní</w:t>
            </w:r>
            <w:r w:rsidRPr="00DB5A07">
              <w:rPr>
                <w:rFonts w:ascii="Times New Roman" w:hAnsi="Times New Roman"/>
                <w:sz w:val="16"/>
                <w:szCs w:val="16"/>
              </w:rPr>
              <w:t xml:space="preserve"> preukazujú verejný obstarávateľ a obstarávateľ.</w:t>
            </w:r>
          </w:p>
          <w:p w:rsidR="00A5251E" w:rsidRPr="00B452A7"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57552E" w:rsidP="00517B81">
            <w:pPr>
              <w:bidi w:val="0"/>
              <w:rPr>
                <w:rFonts w:ascii="Times New Roman" w:hAnsi="Times New Roman"/>
                <w:sz w:val="16"/>
                <w:szCs w:val="16"/>
              </w:rPr>
            </w:pPr>
            <w:r w:rsidRPr="0057552E">
              <w:rPr>
                <w:rFonts w:ascii="Times New Roman" w:hAnsi="Times New Roman"/>
                <w:sz w:val="16"/>
                <w:szCs w:val="16"/>
              </w:rPr>
              <w:t>PRÍLOHA IX</w:t>
            </w:r>
          </w:p>
          <w:p w:rsidR="00A5251E" w:rsidRPr="0057552E" w:rsidP="00517B81">
            <w:pPr>
              <w:bidi w:val="0"/>
              <w:rPr>
                <w:rFonts w:ascii="Times New Roman" w:hAnsi="Times New Roman"/>
                <w:sz w:val="16"/>
                <w:szCs w:val="16"/>
              </w:rPr>
            </w:pPr>
          </w:p>
          <w:p w:rsidR="00A5251E" w:rsidRPr="007B4E59" w:rsidP="00517B81">
            <w:pPr>
              <w:bidi w:val="0"/>
              <w:rPr>
                <w:rFonts w:ascii="Times New Roman" w:hAnsi="Times New Roman"/>
                <w:color w:val="FF0000"/>
                <w:sz w:val="16"/>
                <w:szCs w:val="16"/>
              </w:rPr>
            </w:pPr>
            <w:r w:rsidRPr="0057552E">
              <w:rPr>
                <w:rFonts w:ascii="Times New Roman" w:hAnsi="Times New Roman"/>
                <w:sz w:val="16"/>
                <w:szCs w:val="16"/>
              </w:rPr>
              <w:t>OBSAH VÝZIEV NA PREDLOŽENIE PONUKY, ÚČASŤ NA SÚŤAŽNOM DIALÓGU ALEBO POTVRDENIE ZÁUJMU PODĽA ČLÁNKU 54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1.</w:t>
            </w:r>
            <w:r>
              <w:rPr>
                <w:rFonts w:ascii="Times New Roman" w:hAnsi="Times New Roman"/>
                <w:sz w:val="16"/>
                <w:szCs w:val="16"/>
              </w:rPr>
              <w:t xml:space="preserve"> </w:t>
            </w:r>
            <w:r w:rsidRPr="00B456D1">
              <w:rPr>
                <w:rFonts w:ascii="Times New Roman" w:hAnsi="Times New Roman"/>
                <w:sz w:val="16"/>
                <w:szCs w:val="16"/>
              </w:rPr>
              <w:t>Výzva na predloženie ponuky alebo výzva na účasť na dialógu podľa článku 54 musí obsahovať aspoň:</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a)</w:t>
            </w:r>
            <w:r>
              <w:rPr>
                <w:rFonts w:ascii="Times New Roman" w:hAnsi="Times New Roman"/>
                <w:sz w:val="16"/>
                <w:szCs w:val="16"/>
              </w:rPr>
              <w:t xml:space="preserve"> </w:t>
            </w:r>
            <w:r w:rsidRPr="00B456D1">
              <w:rPr>
                <w:rFonts w:ascii="Times New Roman" w:hAnsi="Times New Roman"/>
                <w:sz w:val="16"/>
                <w:szCs w:val="16"/>
              </w:rPr>
              <w:t>odkaz na uverejnenú výzvu na súťaž;</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b)</w:t>
            </w:r>
            <w:r>
              <w:rPr>
                <w:rFonts w:ascii="Times New Roman" w:hAnsi="Times New Roman"/>
                <w:sz w:val="16"/>
                <w:szCs w:val="16"/>
              </w:rPr>
              <w:t xml:space="preserve"> </w:t>
            </w:r>
            <w:r w:rsidRPr="00B456D1">
              <w:rPr>
                <w:rFonts w:ascii="Times New Roman" w:hAnsi="Times New Roman"/>
                <w:sz w:val="16"/>
                <w:szCs w:val="16"/>
              </w:rPr>
              <w:t>lehotu na prijímanie ponúk, adresu, na ktorú sa musia ponuky posielať, a jazyk alebo jazyky, v ktorých musia byť ponuky vypracované;</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c)</w:t>
            </w:r>
            <w:r>
              <w:rPr>
                <w:rFonts w:ascii="Times New Roman" w:hAnsi="Times New Roman"/>
                <w:sz w:val="16"/>
                <w:szCs w:val="16"/>
              </w:rPr>
              <w:t xml:space="preserve"> </w:t>
            </w:r>
            <w:r w:rsidRPr="00B456D1">
              <w:rPr>
                <w:rFonts w:ascii="Times New Roman" w:hAnsi="Times New Roman"/>
                <w:sz w:val="16"/>
                <w:szCs w:val="16"/>
              </w:rPr>
              <w:t>v prípade súťažného dialógu dátum a adresu, ktoré sú určené pre začiatok konzultácií, a používaný jazyk alebo jazyky;</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d)</w:t>
            </w:r>
            <w:r>
              <w:rPr>
                <w:rFonts w:ascii="Times New Roman" w:hAnsi="Times New Roman"/>
                <w:sz w:val="16"/>
                <w:szCs w:val="16"/>
              </w:rPr>
              <w:t xml:space="preserve"> </w:t>
            </w:r>
            <w:r w:rsidRPr="00B456D1">
              <w:rPr>
                <w:rFonts w:ascii="Times New Roman" w:hAnsi="Times New Roman"/>
                <w:sz w:val="16"/>
                <w:szCs w:val="16"/>
              </w:rPr>
              <w:t>odkaz na všetky prípadné podporné dokumenty, ktoré sa majú predložiť, buď na podporu overiteľných vyhlásení uchádzačov podľa článkov 59 a 60, a keď to prichádza do úvahy, článku 62 alebo na doplnenie informácií uvedených v daných článkoch a za podmienok stanovených v článkoch 59, 60 a 62;</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e)</w:t>
            </w:r>
            <w:r>
              <w:rPr>
                <w:rFonts w:ascii="Times New Roman" w:hAnsi="Times New Roman"/>
                <w:sz w:val="16"/>
                <w:szCs w:val="16"/>
              </w:rPr>
              <w:t xml:space="preserve"> </w:t>
            </w:r>
            <w:r w:rsidRPr="00B456D1">
              <w:rPr>
                <w:rFonts w:ascii="Times New Roman" w:hAnsi="Times New Roman"/>
                <w:sz w:val="16"/>
                <w:szCs w:val="16"/>
              </w:rPr>
              <w:t>relatívnu váhu kritérií na zadanie zákazky alebo, keď to prichádza do úvahy, zostupné poradie dôležitosti takýchto kritérií, ak nie sú uvedené v oznámení o vyhlásení verejného obstarávania, výzve na potvrdenie záujmu, technických špecifikáciách alebo informatívnom dokumente.</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 xml:space="preserve"> </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V prípade zákaziek zadávaných na základe súťažného dialógu alebo inovatívneho partnerstva sa však informácie uvedené v písmene b) neuvádzajú vo výzve na účasť na dialógu alebo na rokovaní, ale vo výzve na predloženie ponúk.</w:t>
            </w:r>
          </w:p>
          <w:p w:rsidR="00A5251E" w:rsidRPr="00B456D1" w:rsidP="00517B81">
            <w:pPr>
              <w:bidi w:val="0"/>
              <w:jc w:val="both"/>
              <w:rPr>
                <w:rFonts w:ascii="Times New Roman" w:hAnsi="Times New Roman"/>
                <w:sz w:val="16"/>
                <w:szCs w:val="16"/>
              </w:rPr>
            </w:pP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2.</w:t>
            </w:r>
            <w:r>
              <w:rPr>
                <w:rFonts w:ascii="Times New Roman" w:hAnsi="Times New Roman"/>
                <w:sz w:val="16"/>
                <w:szCs w:val="16"/>
              </w:rPr>
              <w:t xml:space="preserve"> </w:t>
            </w:r>
            <w:r w:rsidRPr="00B456D1">
              <w:rPr>
                <w:rFonts w:ascii="Times New Roman" w:hAnsi="Times New Roman"/>
                <w:sz w:val="16"/>
                <w:szCs w:val="16"/>
              </w:rPr>
              <w:t>Ak sa výzva na súťaž uskutočňuje prostredníctvom predbežného oznámenia, verejní obstarávatelia následne vyzvú všetkých záujemcov, aby potvrdili svoj záujem na základe podrobných informácií o príslušnej zákazke pred začatím výberu uchádzačov alebo účastníkov rokovaní.</w:t>
            </w:r>
          </w:p>
          <w:p w:rsidR="00A5251E" w:rsidRPr="00B456D1" w:rsidP="00517B81">
            <w:pPr>
              <w:bidi w:val="0"/>
              <w:jc w:val="both"/>
              <w:rPr>
                <w:rFonts w:ascii="Times New Roman" w:hAnsi="Times New Roman"/>
                <w:sz w:val="16"/>
                <w:szCs w:val="16"/>
              </w:rPr>
            </w:pP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Uvedená výzva obsahuje aspoň tieto informácie:</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a)</w:t>
            </w:r>
            <w:r>
              <w:rPr>
                <w:rFonts w:ascii="Times New Roman" w:hAnsi="Times New Roman"/>
                <w:sz w:val="16"/>
                <w:szCs w:val="16"/>
              </w:rPr>
              <w:t xml:space="preserve"> </w:t>
            </w:r>
            <w:r w:rsidRPr="00B456D1">
              <w:rPr>
                <w:rFonts w:ascii="Times New Roman" w:hAnsi="Times New Roman"/>
                <w:sz w:val="16"/>
                <w:szCs w:val="16"/>
              </w:rPr>
              <w:t>povahu a množstvo, vrátane všetkých opcií týkajúcich sa doplňujúcich zákaziek a, ak je to možné predpokladaný čas, ktorý je k dispozícii na uplatnenie týchto opcií pri obnoviteľných zákazkách, povahu a množstvo, a ak je to možné, predpokladané dátumy uverejnenia budúcich oznámení o súťažiach na uskutočnenie stavebných prác, na dodanie tovaru alebo na poskytnutie služieb, ktoré majú byť predmetom súťaže;</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b)</w:t>
            </w:r>
            <w:r>
              <w:rPr>
                <w:rFonts w:ascii="Times New Roman" w:hAnsi="Times New Roman"/>
                <w:sz w:val="16"/>
                <w:szCs w:val="16"/>
              </w:rPr>
              <w:t xml:space="preserve"> </w:t>
            </w:r>
            <w:r w:rsidRPr="00B456D1">
              <w:rPr>
                <w:rFonts w:ascii="Times New Roman" w:hAnsi="Times New Roman"/>
                <w:sz w:val="16"/>
                <w:szCs w:val="16"/>
              </w:rPr>
              <w:t>druh konania: užšia súťaž alebo rokovacie konanie;</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c)</w:t>
            </w:r>
            <w:r>
              <w:rPr>
                <w:rFonts w:ascii="Times New Roman" w:hAnsi="Times New Roman"/>
                <w:sz w:val="16"/>
                <w:szCs w:val="16"/>
              </w:rPr>
              <w:t xml:space="preserve"> </w:t>
            </w:r>
            <w:r w:rsidRPr="00B456D1">
              <w:rPr>
                <w:rFonts w:ascii="Times New Roman" w:hAnsi="Times New Roman"/>
                <w:sz w:val="16"/>
                <w:szCs w:val="16"/>
              </w:rPr>
              <w:t>ak to prichádza do úvahy, dátum, kedy sa dodávanie tovaru alebo vykonávanie prác alebo služieb začne alebo skončí;</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d)</w:t>
            </w:r>
            <w:r>
              <w:rPr>
                <w:rFonts w:ascii="Times New Roman" w:hAnsi="Times New Roman"/>
                <w:sz w:val="16"/>
                <w:szCs w:val="16"/>
              </w:rPr>
              <w:t xml:space="preserve"> </w:t>
            </w:r>
            <w:r w:rsidRPr="00B456D1">
              <w:rPr>
                <w:rFonts w:ascii="Times New Roman" w:hAnsi="Times New Roman"/>
                <w:sz w:val="16"/>
                <w:szCs w:val="16"/>
              </w:rPr>
              <w:t>ak sa nemôže ponúknuť elektronický prístup, adresu a konečný dátum pre podanie žiadostí o súťažné podklady a jazyk alebo jazyky, v ktorých sa musia vypracovať;</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e)</w:t>
            </w:r>
            <w:r>
              <w:rPr>
                <w:rFonts w:ascii="Times New Roman" w:hAnsi="Times New Roman"/>
                <w:sz w:val="16"/>
                <w:szCs w:val="16"/>
              </w:rPr>
              <w:t xml:space="preserve"> </w:t>
            </w:r>
            <w:r w:rsidRPr="00B456D1">
              <w:rPr>
                <w:rFonts w:ascii="Times New Roman" w:hAnsi="Times New Roman"/>
                <w:sz w:val="16"/>
                <w:szCs w:val="16"/>
              </w:rPr>
              <w:t>adresu verejného obstarávateľa, ktorý má zákazku zadať;</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f)</w:t>
            </w:r>
            <w:r>
              <w:rPr>
                <w:rFonts w:ascii="Times New Roman" w:hAnsi="Times New Roman"/>
                <w:sz w:val="16"/>
                <w:szCs w:val="16"/>
              </w:rPr>
              <w:t xml:space="preserve"> </w:t>
            </w:r>
            <w:r w:rsidRPr="00B456D1">
              <w:rPr>
                <w:rFonts w:ascii="Times New Roman" w:hAnsi="Times New Roman"/>
                <w:sz w:val="16"/>
                <w:szCs w:val="16"/>
              </w:rPr>
              <w:t>ekonomické a technické podmienky, finančné záruky a informácie, ktoré sa vyžadujú od hospodárskych subjektov;</w:t>
            </w:r>
          </w:p>
          <w:p w:rsidR="00A5251E" w:rsidRPr="00B456D1" w:rsidP="00517B81">
            <w:pPr>
              <w:bidi w:val="0"/>
              <w:jc w:val="both"/>
              <w:rPr>
                <w:rFonts w:ascii="Times New Roman" w:hAnsi="Times New Roman"/>
                <w:sz w:val="16"/>
                <w:szCs w:val="16"/>
              </w:rPr>
            </w:pPr>
            <w:r w:rsidRPr="00B456D1">
              <w:rPr>
                <w:rFonts w:ascii="Times New Roman" w:hAnsi="Times New Roman"/>
                <w:sz w:val="16"/>
                <w:szCs w:val="16"/>
              </w:rPr>
              <w:t>g)</w:t>
            </w:r>
            <w:r>
              <w:rPr>
                <w:rFonts w:ascii="Times New Roman" w:hAnsi="Times New Roman"/>
                <w:sz w:val="16"/>
                <w:szCs w:val="16"/>
              </w:rPr>
              <w:t xml:space="preserve"> </w:t>
            </w:r>
            <w:r w:rsidRPr="00B456D1">
              <w:rPr>
                <w:rFonts w:ascii="Times New Roman" w:hAnsi="Times New Roman"/>
                <w:sz w:val="16"/>
                <w:szCs w:val="16"/>
              </w:rPr>
              <w:t>druh zákazky, ktorá je predmetom výzvy na predloženie ponúk: nákup, lízing, prenájom alebo kúpa výrobkov na splátky, alebo akákoľvek ich kombinácia; a</w:t>
            </w:r>
          </w:p>
          <w:p w:rsidR="00A5251E" w:rsidRPr="00A27313" w:rsidP="00517B81">
            <w:pPr>
              <w:bidi w:val="0"/>
              <w:jc w:val="both"/>
              <w:rPr>
                <w:rFonts w:ascii="Times New Roman" w:hAnsi="Times New Roman"/>
                <w:sz w:val="16"/>
                <w:szCs w:val="16"/>
              </w:rPr>
            </w:pPr>
            <w:r w:rsidRPr="00B456D1">
              <w:rPr>
                <w:rFonts w:ascii="Times New Roman" w:hAnsi="Times New Roman"/>
                <w:sz w:val="16"/>
                <w:szCs w:val="16"/>
              </w:rPr>
              <w:t>h)</w:t>
            </w:r>
            <w:r>
              <w:rPr>
                <w:rFonts w:ascii="Times New Roman" w:hAnsi="Times New Roman"/>
                <w:sz w:val="16"/>
                <w:szCs w:val="16"/>
              </w:rPr>
              <w:t xml:space="preserve"> </w:t>
            </w:r>
            <w:r w:rsidRPr="00B456D1">
              <w:rPr>
                <w:rFonts w:ascii="Times New Roman" w:hAnsi="Times New Roman"/>
                <w:sz w:val="16"/>
                <w:szCs w:val="16"/>
              </w:rPr>
              <w:t xml:space="preserve">kritériá na vyhodnotenie ponúk a ich váha alebo, keď to prichádza do úvahy, poradie dôležitosti takýchto kritérií, ak takéto informácie nie sú uvedené v predbežnom oznámení alebo v technických špecifikáciách alebo vo výzve na predloženie ponuky alebo na rokovanie.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both"/>
              <w:rPr>
                <w:rFonts w:ascii="Times New Roman" w:hAnsi="Times New Roman"/>
                <w:sz w:val="16"/>
                <w:szCs w:val="16"/>
              </w:rPr>
            </w:pPr>
            <w:r w:rsidR="004D03D7">
              <w:rPr>
                <w:rFonts w:ascii="Times New Roman" w:hAnsi="Times New Roman"/>
                <w:sz w:val="16"/>
                <w:szCs w:val="16"/>
              </w:rPr>
              <w:t>§: 68</w:t>
            </w:r>
          </w:p>
          <w:p w:rsidR="00A5251E" w:rsidP="00517B81">
            <w:pPr>
              <w:bidi w:val="0"/>
              <w:jc w:val="both"/>
              <w:rPr>
                <w:rFonts w:ascii="Times New Roman" w:hAnsi="Times New Roman"/>
                <w:sz w:val="16"/>
                <w:szCs w:val="16"/>
              </w:rPr>
            </w:pPr>
            <w:r>
              <w:rPr>
                <w:rFonts w:ascii="Times New Roman" w:hAnsi="Times New Roman"/>
                <w:sz w:val="16"/>
                <w:szCs w:val="16"/>
              </w:rPr>
              <w:t>O: 2</w:t>
            </w: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r w:rsidR="000346A9">
              <w:rPr>
                <w:rFonts w:ascii="Times New Roman" w:hAnsi="Times New Roman"/>
                <w:sz w:val="16"/>
                <w:szCs w:val="16"/>
              </w:rPr>
              <w:t>§: 72</w:t>
            </w:r>
          </w:p>
          <w:p w:rsidR="00A5251E" w:rsidP="00517B81">
            <w:pPr>
              <w:bidi w:val="0"/>
              <w:jc w:val="both"/>
              <w:rPr>
                <w:rFonts w:ascii="Times New Roman" w:hAnsi="Times New Roman"/>
                <w:sz w:val="16"/>
                <w:szCs w:val="16"/>
              </w:rPr>
            </w:pPr>
            <w:r>
              <w:rPr>
                <w:rFonts w:ascii="Times New Roman" w:hAnsi="Times New Roman"/>
                <w:sz w:val="16"/>
                <w:szCs w:val="16"/>
              </w:rPr>
              <w:t>O: 2</w:t>
            </w: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r w:rsidR="000346A9">
              <w:rPr>
                <w:rFonts w:ascii="Times New Roman" w:hAnsi="Times New Roman"/>
                <w:sz w:val="16"/>
                <w:szCs w:val="16"/>
              </w:rPr>
              <w:t>§: 73</w:t>
            </w:r>
          </w:p>
          <w:p w:rsidR="00A5251E" w:rsidP="00517B81">
            <w:pPr>
              <w:bidi w:val="0"/>
              <w:jc w:val="both"/>
              <w:rPr>
                <w:rFonts w:ascii="Times New Roman" w:hAnsi="Times New Roman"/>
                <w:sz w:val="16"/>
                <w:szCs w:val="16"/>
              </w:rPr>
            </w:pPr>
            <w:r>
              <w:rPr>
                <w:rFonts w:ascii="Times New Roman" w:hAnsi="Times New Roman"/>
                <w:sz w:val="16"/>
                <w:szCs w:val="16"/>
              </w:rPr>
              <w:t>O: 7</w:t>
            </w: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r w:rsidR="000346A9">
              <w:rPr>
                <w:rFonts w:ascii="Times New Roman" w:hAnsi="Times New Roman"/>
                <w:sz w:val="16"/>
                <w:szCs w:val="16"/>
              </w:rPr>
              <w:t>§: 75</w:t>
            </w:r>
          </w:p>
          <w:p w:rsidR="00A5251E" w:rsidP="00517B81">
            <w:pPr>
              <w:bidi w:val="0"/>
              <w:jc w:val="both"/>
              <w:rPr>
                <w:rFonts w:ascii="Times New Roman" w:hAnsi="Times New Roman"/>
                <w:sz w:val="16"/>
                <w:szCs w:val="16"/>
              </w:rPr>
            </w:pPr>
            <w:r>
              <w:rPr>
                <w:rFonts w:ascii="Times New Roman" w:hAnsi="Times New Roman"/>
                <w:sz w:val="16"/>
                <w:szCs w:val="16"/>
              </w:rPr>
              <w:t>O: 2</w:t>
            </w: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r>
              <w:rPr>
                <w:rFonts w:ascii="Times New Roman" w:hAnsi="Times New Roman"/>
                <w:sz w:val="16"/>
                <w:szCs w:val="16"/>
              </w:rPr>
              <w:t>§: 7</w:t>
            </w:r>
            <w:r w:rsidR="000346A9">
              <w:rPr>
                <w:rFonts w:ascii="Times New Roman" w:hAnsi="Times New Roman"/>
                <w:sz w:val="16"/>
                <w:szCs w:val="16"/>
              </w:rPr>
              <w:t>6</w:t>
            </w:r>
          </w:p>
          <w:p w:rsidR="00A5251E" w:rsidP="00517B81">
            <w:pPr>
              <w:bidi w:val="0"/>
              <w:jc w:val="both"/>
              <w:rPr>
                <w:rFonts w:ascii="Times New Roman" w:hAnsi="Times New Roman"/>
                <w:sz w:val="16"/>
                <w:szCs w:val="16"/>
              </w:rPr>
            </w:pPr>
            <w:r>
              <w:rPr>
                <w:rFonts w:ascii="Times New Roman" w:hAnsi="Times New Roman"/>
                <w:sz w:val="16"/>
                <w:szCs w:val="16"/>
              </w:rPr>
              <w:t>O: 2</w:t>
            </w: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r w:rsidR="000346A9">
              <w:rPr>
                <w:rFonts w:ascii="Times New Roman" w:hAnsi="Times New Roman"/>
                <w:sz w:val="16"/>
                <w:szCs w:val="16"/>
              </w:rPr>
              <w:t>§: 79</w:t>
            </w:r>
          </w:p>
          <w:p w:rsidR="00A5251E" w:rsidRPr="001340E3" w:rsidP="00517B81">
            <w:pPr>
              <w:bidi w:val="0"/>
              <w:jc w:val="both"/>
              <w:rPr>
                <w:rFonts w:ascii="Times New Roman" w:hAnsi="Times New Roman"/>
                <w:sz w:val="16"/>
                <w:szCs w:val="16"/>
              </w:rPr>
            </w:pPr>
            <w:r>
              <w:rPr>
                <w:rFonts w:ascii="Times New Roman" w:hAnsi="Times New Roman"/>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C81E53" w:rsidP="00517B81">
            <w:pPr>
              <w:bidi w:val="0"/>
              <w:jc w:val="both"/>
              <w:rPr>
                <w:rFonts w:ascii="Times New Roman" w:hAnsi="Times New Roman"/>
                <w:sz w:val="16"/>
                <w:szCs w:val="16"/>
              </w:rPr>
            </w:pPr>
            <w:r w:rsidRPr="008A2007">
              <w:rPr>
                <w:rFonts w:ascii="Times New Roman" w:hAnsi="Times New Roman"/>
                <w:sz w:val="16"/>
                <w:szCs w:val="16"/>
              </w:rPr>
              <w:t xml:space="preserve">(2) </w:t>
            </w:r>
            <w:r w:rsidRPr="00C81E53">
              <w:rPr>
                <w:rFonts w:ascii="Times New Roman" w:hAnsi="Times New Roman"/>
                <w:sz w:val="16"/>
                <w:szCs w:val="16"/>
              </w:rPr>
              <w:t>Výzva na predkladanie ponúk obsahuje</w:t>
            </w:r>
          </w:p>
          <w:p w:rsidR="00A5251E" w:rsidRPr="00C81E53" w:rsidP="00517B81">
            <w:pPr>
              <w:numPr>
                <w:numId w:val="38"/>
              </w:numPr>
              <w:tabs>
                <w:tab w:val="num" w:pos="-1980"/>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 xml:space="preserve">odkaz na </w:t>
            </w:r>
            <w:r w:rsidR="000346A9">
              <w:rPr>
                <w:rFonts w:ascii="Times New Roman" w:hAnsi="Times New Roman"/>
                <w:sz w:val="16"/>
                <w:szCs w:val="16"/>
              </w:rPr>
              <w:t>internetovú</w:t>
            </w:r>
            <w:r w:rsidRPr="00C81E53">
              <w:rPr>
                <w:rFonts w:ascii="Times New Roman" w:hAnsi="Times New Roman"/>
                <w:sz w:val="16"/>
                <w:szCs w:val="16"/>
              </w:rPr>
              <w:t xml:space="preserve"> adresu, na ktorej sú súťažné podklady dostupné podľa § 4</w:t>
            </w:r>
            <w:r w:rsidR="000346A9">
              <w:rPr>
                <w:rFonts w:ascii="Times New Roman" w:hAnsi="Times New Roman"/>
                <w:sz w:val="16"/>
                <w:szCs w:val="16"/>
              </w:rPr>
              <w:t>3</w:t>
            </w:r>
            <w:r w:rsidRPr="00C81E53">
              <w:rPr>
                <w:rFonts w:ascii="Times New Roman" w:hAnsi="Times New Roman"/>
                <w:sz w:val="16"/>
                <w:szCs w:val="16"/>
              </w:rPr>
              <w:t xml:space="preserve"> ods. 1,</w:t>
            </w:r>
          </w:p>
          <w:p w:rsidR="00A5251E" w:rsidRPr="00C81E53" w:rsidP="00517B81">
            <w:pPr>
              <w:numPr>
                <w:numId w:val="38"/>
              </w:numPr>
              <w:tabs>
                <w:tab w:val="num" w:pos="-1980"/>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odkaz na uverejnené oznámenie o vyhlásení verejného obstarávania,</w:t>
            </w:r>
          </w:p>
          <w:p w:rsidR="00A5251E" w:rsidRPr="00C81E53" w:rsidP="00517B81">
            <w:pPr>
              <w:numPr>
                <w:numId w:val="38"/>
              </w:numPr>
              <w:tabs>
                <w:tab w:val="num" w:pos="-1980"/>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lehotu na predkladanie ponúk, adresu, na ktorú sa ponuky predkladajú, jazyk alebo jazyky, v ktorých možno predkladať ponuky,</w:t>
            </w:r>
          </w:p>
          <w:p w:rsidR="00A5251E" w:rsidRPr="00C81E53" w:rsidP="00517B81">
            <w:pPr>
              <w:numPr>
                <w:numId w:val="38"/>
              </w:numPr>
              <w:tabs>
                <w:tab w:val="num" w:pos="-1980"/>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odkaz na dokument, v ktorom sú uvedené doklady vyžadované na preukázanie splnenia podmienok účasti,</w:t>
            </w:r>
          </w:p>
          <w:p w:rsidR="00A5251E" w:rsidRPr="00C81E53" w:rsidP="00517B81">
            <w:pPr>
              <w:numPr>
                <w:numId w:val="38"/>
              </w:numPr>
              <w:tabs>
                <w:tab w:val="num" w:pos="-1980"/>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relatívnu váhu jednotlivých kritérií na vyhodnotenie ponúk alebo zostupné poradie dôležitosti kritérií, ak nie je uvedené v oznámení o vyhlásení verejného obstarávania alebo v súťažných podkladoch,</w:t>
            </w:r>
          </w:p>
          <w:p w:rsidR="00A5251E" w:rsidRPr="00C81E53" w:rsidP="00517B81">
            <w:pPr>
              <w:numPr>
                <w:numId w:val="38"/>
              </w:numPr>
              <w:tabs>
                <w:tab w:val="num" w:pos="-1980"/>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ďalšie potrebné informácie.</w:t>
            </w:r>
          </w:p>
          <w:p w:rsidR="00A5251E" w:rsidP="00517B81">
            <w:pPr>
              <w:bidi w:val="0"/>
              <w:rPr>
                <w:rFonts w:ascii="Times New Roman" w:hAnsi="Times New Roman"/>
                <w:sz w:val="16"/>
                <w:szCs w:val="16"/>
              </w:rPr>
            </w:pPr>
          </w:p>
          <w:p w:rsidR="00A5251E" w:rsidP="00517B81">
            <w:pPr>
              <w:bidi w:val="0"/>
              <w:rPr>
                <w:rFonts w:ascii="Times New Roman" w:hAnsi="Times New Roman"/>
                <w:sz w:val="16"/>
                <w:szCs w:val="16"/>
              </w:rPr>
            </w:pPr>
            <w:r w:rsidRPr="008A2007">
              <w:rPr>
                <w:rFonts w:ascii="Times New Roman" w:hAnsi="Times New Roman"/>
                <w:sz w:val="16"/>
                <w:szCs w:val="16"/>
              </w:rPr>
              <w:t>(2) Výzva na predkladanie základných ponúk</w:t>
            </w:r>
            <w:r w:rsidR="000346A9">
              <w:rPr>
                <w:rFonts w:ascii="Times New Roman" w:hAnsi="Times New Roman"/>
                <w:sz w:val="16"/>
                <w:szCs w:val="16"/>
              </w:rPr>
              <w:t xml:space="preserve"> obsahuje náležitosti podľa § 68</w:t>
            </w:r>
            <w:r w:rsidRPr="008A2007">
              <w:rPr>
                <w:rFonts w:ascii="Times New Roman" w:hAnsi="Times New Roman"/>
                <w:sz w:val="16"/>
                <w:szCs w:val="16"/>
              </w:rPr>
              <w:t xml:space="preserve"> ods. 2.</w:t>
            </w:r>
          </w:p>
          <w:p w:rsidR="00A5251E" w:rsidP="00517B81">
            <w:pPr>
              <w:bidi w:val="0"/>
              <w:rPr>
                <w:rFonts w:ascii="Times New Roman" w:hAnsi="Times New Roman"/>
                <w:sz w:val="16"/>
                <w:szCs w:val="16"/>
              </w:rPr>
            </w:pPr>
          </w:p>
          <w:p w:rsidR="00A5251E" w:rsidP="00517B81">
            <w:pPr>
              <w:bidi w:val="0"/>
              <w:rPr>
                <w:rFonts w:ascii="Times New Roman" w:hAnsi="Times New Roman"/>
                <w:sz w:val="16"/>
                <w:szCs w:val="16"/>
              </w:rPr>
            </w:pPr>
          </w:p>
          <w:p w:rsidR="00A5251E" w:rsidP="00517B81">
            <w:pPr>
              <w:bidi w:val="0"/>
              <w:rPr>
                <w:rFonts w:ascii="Times New Roman" w:hAnsi="Times New Roman"/>
                <w:sz w:val="16"/>
                <w:szCs w:val="16"/>
              </w:rPr>
            </w:pPr>
            <w:r w:rsidRPr="008A2007">
              <w:rPr>
                <w:rFonts w:ascii="Times New Roman" w:hAnsi="Times New Roman"/>
                <w:sz w:val="16"/>
                <w:szCs w:val="16"/>
              </w:rPr>
              <w:t>(7) Verejný obstarávateľ písomne oznámi uchádzačom, ktorých ponuky neboli vylúčené, ukončenie rokovania a vyzve ich na predkladanie konečných ponúk, ktoré vyhodnocuje podľa § 5</w:t>
            </w:r>
            <w:r w:rsidR="000346A9">
              <w:rPr>
                <w:rFonts w:ascii="Times New Roman" w:hAnsi="Times New Roman"/>
                <w:sz w:val="16"/>
                <w:szCs w:val="16"/>
              </w:rPr>
              <w:t>3</w:t>
            </w:r>
            <w:r w:rsidRPr="008A2007">
              <w:rPr>
                <w:rFonts w:ascii="Times New Roman" w:hAnsi="Times New Roman"/>
                <w:sz w:val="16"/>
                <w:szCs w:val="16"/>
              </w:rPr>
              <w:t>. Výzva na predkladanie konečných ponúk, ktorú verejný obstarávateľ súčasne písomne pošle uchádzačom, obsahuje najmä lehotu na predkladanie konečných ponúk, adresu, na ktorú sa ponuky predkladajú, jazyk alebo jazyky, v ktorých možno predkladať ponuky, miesto, dátum a čas otvárania ponúk.</w:t>
            </w:r>
          </w:p>
          <w:p w:rsidR="00A5251E" w:rsidP="00517B81">
            <w:pPr>
              <w:bidi w:val="0"/>
              <w:rPr>
                <w:rFonts w:ascii="Times New Roman" w:hAnsi="Times New Roman"/>
                <w:sz w:val="16"/>
                <w:szCs w:val="16"/>
              </w:rPr>
            </w:pPr>
          </w:p>
          <w:p w:rsidR="00A5251E" w:rsidRPr="00C81E53" w:rsidP="00517B81">
            <w:pPr>
              <w:bidi w:val="0"/>
              <w:jc w:val="both"/>
              <w:rPr>
                <w:rFonts w:ascii="Times New Roman" w:hAnsi="Times New Roman"/>
                <w:sz w:val="16"/>
                <w:szCs w:val="16"/>
              </w:rPr>
            </w:pPr>
            <w:r w:rsidRPr="00C81E53">
              <w:rPr>
                <w:rFonts w:ascii="Times New Roman" w:hAnsi="Times New Roman"/>
                <w:sz w:val="16"/>
                <w:szCs w:val="16"/>
              </w:rPr>
              <w:t>(2) Výzva na účasť na dialógu obsahuje</w:t>
            </w:r>
          </w:p>
          <w:p w:rsidR="00A5251E" w:rsidRPr="00C81E53" w:rsidP="00517B81">
            <w:pPr>
              <w:numPr>
                <w:numId w:val="39"/>
              </w:numPr>
              <w:tabs>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odkaz na elektronickú adresu, na ktorej je informatívny dokument dostupný podľa § 40 ods. 1,</w:t>
            </w:r>
          </w:p>
          <w:p w:rsidR="00A5251E" w:rsidRPr="00C81E53" w:rsidP="00517B81">
            <w:pPr>
              <w:numPr>
                <w:numId w:val="39"/>
              </w:numPr>
              <w:tabs>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dátum a adresu určené na začiatok konzultácií a používaný jazyky alebo jazyky,</w:t>
            </w:r>
          </w:p>
          <w:p w:rsidR="00A5251E" w:rsidRPr="00C81E53" w:rsidP="00517B81">
            <w:pPr>
              <w:numPr>
                <w:numId w:val="39"/>
              </w:numPr>
              <w:tabs>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odkaz na dokument, v ktorom sú uvedené doklady vyžadované na preukázanie splnenia podmienok účasti,</w:t>
            </w:r>
          </w:p>
          <w:p w:rsidR="00A5251E" w:rsidRPr="00C81E53" w:rsidP="00517B81">
            <w:pPr>
              <w:numPr>
                <w:numId w:val="39"/>
              </w:numPr>
              <w:tabs>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odkaz na uverejnené oznámenie o vyhlásení verejného obstarávania,</w:t>
            </w:r>
          </w:p>
          <w:p w:rsidR="00A5251E" w:rsidRPr="00C81E53" w:rsidP="00517B81">
            <w:pPr>
              <w:numPr>
                <w:numId w:val="39"/>
              </w:numPr>
              <w:tabs>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relatívnu váhu jednotlivých kritérií na vyhodnotenie ponúk alebo zostupné poradie dôležitosti kritérií, ak nie je uvedené v oznámení o vyhlásení verejného obstarávania alebo v informatívnom dokumente,</w:t>
            </w:r>
          </w:p>
          <w:p w:rsidR="00A5251E" w:rsidRPr="00C81E53" w:rsidP="00517B81">
            <w:pPr>
              <w:numPr>
                <w:numId w:val="39"/>
              </w:numPr>
              <w:tabs>
                <w:tab w:val="clear" w:pos="720"/>
              </w:tabs>
              <w:bidi w:val="0"/>
              <w:ind w:left="284" w:hanging="284"/>
              <w:jc w:val="both"/>
              <w:rPr>
                <w:rFonts w:ascii="Times New Roman" w:hAnsi="Times New Roman"/>
                <w:sz w:val="16"/>
                <w:szCs w:val="16"/>
              </w:rPr>
            </w:pPr>
            <w:r w:rsidRPr="00C81E53">
              <w:rPr>
                <w:rFonts w:ascii="Times New Roman" w:hAnsi="Times New Roman"/>
                <w:sz w:val="16"/>
                <w:szCs w:val="16"/>
              </w:rPr>
              <w:t>ďalšie potrebné informácie.</w:t>
            </w:r>
          </w:p>
          <w:p w:rsidR="00A5251E" w:rsidP="00517B81">
            <w:pPr>
              <w:bidi w:val="0"/>
              <w:rPr>
                <w:rFonts w:ascii="Times New Roman" w:hAnsi="Times New Roman"/>
                <w:sz w:val="16"/>
                <w:szCs w:val="16"/>
              </w:rPr>
            </w:pPr>
          </w:p>
          <w:p w:rsidR="00A5251E" w:rsidP="00517B81">
            <w:pPr>
              <w:bidi w:val="0"/>
              <w:rPr>
                <w:rFonts w:ascii="Times New Roman" w:hAnsi="Times New Roman"/>
                <w:sz w:val="16"/>
                <w:szCs w:val="16"/>
              </w:rPr>
            </w:pPr>
            <w:r w:rsidRPr="008A2007">
              <w:rPr>
                <w:rFonts w:ascii="Times New Roman" w:hAnsi="Times New Roman"/>
                <w:sz w:val="16"/>
                <w:szCs w:val="16"/>
              </w:rPr>
              <w:t>(2) Výzva na predkladanie konečných ponúk, ktorú verejný obstarávateľ súčasne písomne pošle uchádzačom, obsahuje najmä lehotu na predkladanie konečných ponúk, adresu, na ktorú sa ponuky predkladajú, jazyk alebo jazyky, v ktorých možno predkladať ponuky, miesto, dátum a čas otvárania ponúk.</w:t>
            </w:r>
          </w:p>
          <w:p w:rsidR="00A5251E" w:rsidP="00517B81">
            <w:pPr>
              <w:bidi w:val="0"/>
              <w:rPr>
                <w:rFonts w:ascii="Times New Roman" w:hAnsi="Times New Roman"/>
                <w:sz w:val="16"/>
                <w:szCs w:val="16"/>
              </w:rPr>
            </w:pPr>
          </w:p>
          <w:p w:rsidR="00A5251E" w:rsidRPr="001340E3" w:rsidP="00517B81">
            <w:pPr>
              <w:bidi w:val="0"/>
              <w:rPr>
                <w:rFonts w:ascii="Times New Roman" w:hAnsi="Times New Roman"/>
                <w:sz w:val="16"/>
                <w:szCs w:val="16"/>
              </w:rPr>
            </w:pPr>
            <w:r>
              <w:rPr>
                <w:rFonts w:ascii="Times New Roman" w:hAnsi="Times New Roman"/>
                <w:sz w:val="16"/>
                <w:szCs w:val="16"/>
              </w:rPr>
              <w:t>(</w:t>
            </w:r>
            <w:r w:rsidRPr="008A2007">
              <w:rPr>
                <w:rFonts w:ascii="Times New Roman" w:hAnsi="Times New Roman"/>
                <w:sz w:val="16"/>
                <w:szCs w:val="16"/>
              </w:rPr>
              <w:t>1) Verejný obstarávateľ vyzve záujemcov na predkladanie základných ponúk, ak nepoužije iný spôsob ustanovený v tomto postupe. Výzva na predkladanie základných ponúk obsahuje náležit</w:t>
            </w:r>
            <w:r w:rsidR="000346A9">
              <w:rPr>
                <w:rFonts w:ascii="Times New Roman" w:hAnsi="Times New Roman"/>
                <w:sz w:val="16"/>
                <w:szCs w:val="16"/>
              </w:rPr>
              <w:t>osti podľa § 68</w:t>
            </w:r>
            <w:r w:rsidRPr="008A2007">
              <w:rPr>
                <w:rFonts w:ascii="Times New Roman" w:hAnsi="Times New Roman"/>
                <w:sz w:val="16"/>
                <w:szCs w:val="16"/>
              </w:rPr>
              <w:t xml:space="preserve"> ods. 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1D4145" w:rsidP="00517B81">
            <w:pPr>
              <w:bidi w:val="0"/>
              <w:rPr>
                <w:rFonts w:ascii="Times New Roman" w:hAnsi="Times New Roman"/>
                <w:sz w:val="16"/>
                <w:szCs w:val="16"/>
              </w:rPr>
            </w:pPr>
            <w:r w:rsidRPr="001D4145">
              <w:rPr>
                <w:rFonts w:ascii="Times New Roman" w:hAnsi="Times New Roman"/>
                <w:sz w:val="16"/>
                <w:szCs w:val="16"/>
              </w:rPr>
              <w:t>PRÍLOHA X</w:t>
            </w:r>
          </w:p>
          <w:p w:rsidR="00A5251E" w:rsidRPr="001D4145" w:rsidP="00517B81">
            <w:pPr>
              <w:bidi w:val="0"/>
              <w:rPr>
                <w:rFonts w:ascii="Times New Roman" w:hAnsi="Times New Roman"/>
                <w:sz w:val="16"/>
                <w:szCs w:val="16"/>
              </w:rPr>
            </w:pPr>
          </w:p>
          <w:p w:rsidR="00A5251E" w:rsidRPr="00B456D1" w:rsidP="00517B81">
            <w:pPr>
              <w:bidi w:val="0"/>
              <w:rPr>
                <w:rFonts w:ascii="Times New Roman" w:hAnsi="Times New Roman"/>
                <w:sz w:val="16"/>
                <w:szCs w:val="16"/>
              </w:rPr>
            </w:pPr>
            <w:r w:rsidRPr="001D4145">
              <w:rPr>
                <w:rFonts w:ascii="Times New Roman" w:hAnsi="Times New Roman"/>
                <w:sz w:val="16"/>
                <w:szCs w:val="16"/>
              </w:rPr>
              <w:t>ZOZNAM MEDZINÁRODNÝCH DOHOVOROV V SOCIÁLNEJ A ENVIRONMENTÁLNEJ OBLASTI UVEDENÝCH V ČLÁNKU 18 ODS.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D4145" w:rsidP="00517B81">
            <w:pPr>
              <w:bidi w:val="0"/>
              <w:jc w:val="both"/>
              <w:rPr>
                <w:rFonts w:ascii="Times New Roman" w:hAnsi="Times New Roman"/>
                <w:sz w:val="16"/>
                <w:szCs w:val="16"/>
              </w:rPr>
            </w:pP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Dohovor MOP o slobode združovania a o ochrane práva organizovať sa č. 87,</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 xml:space="preserve"> </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Dohovor MOP o vykonávaní práva organizovať sa a kolektívne vyjednávať č. 98,</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 xml:space="preserve"> </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Dohovor MOP o nútenej alebo povinnej práci č. 29,</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 xml:space="preserve"> </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Dohovor MOP o zrušení nútenej práce č. 105,</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 xml:space="preserve"> </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Dohovor MOP o minimálnom veku na prijatie do zamestnania č. 138,</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 xml:space="preserve"> </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Dohovor o diskriminácii (zamestnaní a povolaní) č. 111,</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 xml:space="preserve"> </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Dohovor MOP o rovnakom odmeňovaní pracujúcich mužov a žien za prácu rovnakej hodnoty č. 100,</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 xml:space="preserve"> </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Dohovor MOP o zákaze a o okamžitých opatreniach na odstránenie najhorších foriem detskej práce č. 182,</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 xml:space="preserve"> </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Viedenský dohovor o ochrane ozónovej vrstvy a jeho Montrealský protokol o látkach, ktoré porušujú ozónovú vrstvu,</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 xml:space="preserve"> </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Bazilejský dohovor o riadení pohybov nebezpečných odpadov cez hranice štátov a ich zneškodňovaní (Bazilejský dohovor),</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 xml:space="preserve"> </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Štokholmský dohovor o perzistentných organických znečisťujúcich látkach,</w:t>
            </w:r>
          </w:p>
          <w:p w:rsidR="00A5251E" w:rsidRPr="001D4145" w:rsidP="00517B81">
            <w:pPr>
              <w:bidi w:val="0"/>
              <w:jc w:val="both"/>
              <w:rPr>
                <w:rFonts w:ascii="Times New Roman" w:hAnsi="Times New Roman"/>
                <w:sz w:val="16"/>
                <w:szCs w:val="16"/>
              </w:rPr>
            </w:pPr>
            <w:r w:rsidRPr="001D4145">
              <w:rPr>
                <w:rFonts w:ascii="Times New Roman" w:hAnsi="Times New Roman"/>
                <w:sz w:val="16"/>
                <w:szCs w:val="16"/>
              </w:rPr>
              <w:t xml:space="preserve"> </w:t>
            </w:r>
          </w:p>
          <w:p w:rsidR="00A5251E" w:rsidRPr="00B456D1" w:rsidP="00517B81">
            <w:pPr>
              <w:bidi w:val="0"/>
              <w:jc w:val="both"/>
              <w:rPr>
                <w:rFonts w:ascii="Times New Roman" w:hAnsi="Times New Roman"/>
                <w:sz w:val="16"/>
                <w:szCs w:val="16"/>
              </w:rPr>
            </w:pPr>
            <w:r w:rsidRPr="001D4145">
              <w:rPr>
                <w:rFonts w:ascii="Times New Roman" w:hAnsi="Times New Roman"/>
                <w:sz w:val="16"/>
                <w:szCs w:val="16"/>
              </w:rPr>
              <w:t>—</w:t>
            </w:r>
            <w:r>
              <w:rPr>
                <w:rFonts w:ascii="Times New Roman" w:hAnsi="Times New Roman"/>
                <w:sz w:val="16"/>
                <w:szCs w:val="16"/>
              </w:rPr>
              <w:t xml:space="preserve"> </w:t>
            </w:r>
            <w:r w:rsidRPr="001D4145">
              <w:rPr>
                <w:rFonts w:ascii="Times New Roman" w:hAnsi="Times New Roman"/>
                <w:sz w:val="16"/>
                <w:szCs w:val="16"/>
              </w:rPr>
              <w:t>Rotterdamský dohovor o udeľovaní predbežného súhlasu po predchádzajúcom ohlásení na dovoz a vývoz vybraných nebezpečných chemických látok a prípravkov (UNEP/FAO), Rotterdam, 10. septembra 1998 a jeho 3 regionálne protokoly.</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both"/>
              <w:rPr>
                <w:rFonts w:ascii="Times New Roman" w:hAnsi="Times New Roman"/>
                <w:sz w:val="16"/>
                <w:szCs w:val="16"/>
              </w:rPr>
            </w:pPr>
            <w:r w:rsidR="000346A9">
              <w:rPr>
                <w:rFonts w:ascii="Times New Roman" w:hAnsi="Times New Roman"/>
                <w:sz w:val="16"/>
                <w:szCs w:val="16"/>
              </w:rPr>
              <w:t>§: 32</w:t>
            </w:r>
          </w:p>
          <w:p w:rsidR="00A5251E" w:rsidP="00517B81">
            <w:pPr>
              <w:bidi w:val="0"/>
              <w:jc w:val="both"/>
              <w:rPr>
                <w:rFonts w:ascii="Times New Roman" w:hAnsi="Times New Roman"/>
                <w:sz w:val="16"/>
                <w:szCs w:val="16"/>
              </w:rPr>
            </w:pPr>
            <w:r>
              <w:rPr>
                <w:rFonts w:ascii="Times New Roman" w:hAnsi="Times New Roman"/>
                <w:sz w:val="16"/>
                <w:szCs w:val="16"/>
              </w:rPr>
              <w:t>O: 1</w:t>
            </w:r>
          </w:p>
          <w:p w:rsidR="00A5251E" w:rsidRPr="001340E3" w:rsidP="00517B81">
            <w:pPr>
              <w:bidi w:val="0"/>
              <w:jc w:val="both"/>
              <w:rPr>
                <w:rFonts w:ascii="Times New Roman" w:hAnsi="Times New Roman"/>
                <w:sz w:val="16"/>
                <w:szCs w:val="16"/>
              </w:rPr>
            </w:pPr>
            <w:r>
              <w:rPr>
                <w:rFonts w:ascii="Times New Roman" w:hAnsi="Times New Roman"/>
                <w:sz w:val="16"/>
                <w:szCs w:val="16"/>
              </w:rPr>
              <w:t>P</w:t>
            </w:r>
            <w:r w:rsidR="000346A9">
              <w:rPr>
                <w:rFonts w:ascii="Times New Roman" w:hAnsi="Times New Roman"/>
                <w:sz w:val="16"/>
                <w:szCs w:val="16"/>
              </w:rPr>
              <w:t>: g</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BE7D04" w:rsidP="00517B81">
            <w:pPr>
              <w:bidi w:val="0"/>
              <w:rPr>
                <w:rFonts w:ascii="Times New Roman" w:hAnsi="Times New Roman"/>
                <w:sz w:val="16"/>
                <w:szCs w:val="16"/>
              </w:rPr>
            </w:pPr>
            <w:r>
              <w:rPr>
                <w:rFonts w:ascii="Times New Roman" w:hAnsi="Times New Roman"/>
                <w:sz w:val="16"/>
                <w:szCs w:val="16"/>
              </w:rPr>
              <w:t xml:space="preserve">(1) </w:t>
            </w:r>
            <w:r w:rsidRPr="00BE7D04">
              <w:rPr>
                <w:rFonts w:ascii="Times New Roman" w:hAnsi="Times New Roman"/>
                <w:sz w:val="16"/>
                <w:szCs w:val="16"/>
              </w:rPr>
              <w:t>Verejného obstarávania sa môže zúčastniť len ten, kto spĺňa tieto podmienky účasti týkajúce sa osobného postavenia:</w:t>
            </w:r>
          </w:p>
          <w:p w:rsidR="00A5251E" w:rsidRPr="001340E3" w:rsidP="00517B81">
            <w:pPr>
              <w:bidi w:val="0"/>
              <w:rPr>
                <w:rFonts w:ascii="Times New Roman" w:hAnsi="Times New Roman"/>
                <w:sz w:val="16"/>
                <w:szCs w:val="16"/>
              </w:rPr>
            </w:pPr>
            <w:r w:rsidR="00420640">
              <w:rPr>
                <w:rFonts w:ascii="Times New Roman" w:hAnsi="Times New Roman"/>
                <w:sz w:val="16"/>
                <w:szCs w:val="16"/>
              </w:rPr>
              <w:t xml:space="preserve">g) </w:t>
            </w:r>
            <w:r w:rsidRPr="00420640" w:rsidR="00420640">
              <w:rPr>
                <w:rFonts w:ascii="Times New Roman" w:hAnsi="Times New Roman"/>
                <w:sz w:val="16"/>
                <w:szCs w:val="16"/>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w:t>
            </w:r>
            <w:r w:rsidR="00420640">
              <w:rPr>
                <w:rFonts w:ascii="Times New Roman" w:hAnsi="Times New Roman"/>
                <w:sz w:val="16"/>
                <w:szCs w:val="16"/>
              </w:rPr>
              <w:t>4</w:t>
            </w:r>
            <w:r w:rsidR="000346A9">
              <w:rPr>
                <w:rFonts w:ascii="Times New Roman" w:hAnsi="Times New Roman"/>
                <w:sz w:val="16"/>
                <w:szCs w:val="16"/>
              </w:rPr>
              <w:t>5</w:t>
            </w:r>
            <w:r w:rsidRPr="00420640" w:rsidR="00420640">
              <w:rPr>
                <w:rFonts w:ascii="Times New Roman" w:hAnsi="Times New Roman"/>
                <w:sz w:val="16"/>
                <w:szCs w:val="16"/>
              </w:rPr>
              <w:t>) za ktoré</w:t>
            </w:r>
            <w:r w:rsidR="00302D47">
              <w:rPr>
                <w:rFonts w:ascii="Times New Roman" w:hAnsi="Times New Roman"/>
                <w:sz w:val="16"/>
                <w:szCs w:val="16"/>
              </w:rPr>
              <w:t xml:space="preserve"> mu</w:t>
            </w:r>
            <w:r w:rsidRPr="00420640" w:rsidR="00420640">
              <w:rPr>
                <w:rFonts w:ascii="Times New Roman" w:hAnsi="Times New Roman"/>
                <w:sz w:val="16"/>
                <w:szCs w:val="16"/>
              </w:rPr>
              <w:t xml:space="preserve"> bola právoplatne uložená sankcia, ktoré dokáže verejný obstarávateľ a obstarávateľ preukázať,</w:t>
            </w:r>
          </w:p>
          <w:p w:rsidR="00A5251E" w:rsidP="00517B81">
            <w:pPr>
              <w:bidi w:val="0"/>
              <w:rPr>
                <w:rFonts w:ascii="Times New Roman" w:hAnsi="Times New Roman"/>
                <w:sz w:val="16"/>
                <w:szCs w:val="16"/>
              </w:rPr>
            </w:pPr>
          </w:p>
          <w:p w:rsidR="00A5251E" w:rsidRPr="001340E3" w:rsidP="000346A9">
            <w:pPr>
              <w:bidi w:val="0"/>
              <w:rPr>
                <w:rFonts w:ascii="Times New Roman" w:hAnsi="Times New Roman"/>
                <w:sz w:val="16"/>
                <w:szCs w:val="16"/>
              </w:rPr>
            </w:pPr>
            <w:r w:rsidR="00420640">
              <w:rPr>
                <w:rFonts w:ascii="Times New Roman" w:hAnsi="Times New Roman"/>
                <w:sz w:val="16"/>
                <w:szCs w:val="16"/>
              </w:rPr>
              <w:t>4</w:t>
            </w:r>
            <w:r w:rsidR="000346A9">
              <w:rPr>
                <w:rFonts w:ascii="Times New Roman" w:hAnsi="Times New Roman"/>
                <w:sz w:val="16"/>
                <w:szCs w:val="16"/>
              </w:rPr>
              <w:t>5</w:t>
            </w:r>
            <w:r>
              <w:rPr>
                <w:rFonts w:ascii="Times New Roman" w:hAnsi="Times New Roman"/>
                <w:sz w:val="16"/>
                <w:szCs w:val="16"/>
              </w:rPr>
              <w:t xml:space="preserve">) </w:t>
            </w:r>
            <w:r w:rsidRPr="00BE7D04">
              <w:rPr>
                <w:rFonts w:ascii="Times New Roman" w:hAnsi="Times New Roman"/>
                <w:sz w:val="16"/>
                <w:szCs w:val="16"/>
              </w:rPr>
              <w:t>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č. 489/1990 Zb.), Dohovor Medzinárodnej organizácie práce o použití zásad práva organizovať sa a kolektívne vyjednávať č. 98 z roku 1949 (oznámenie č. 470/1990 Zb.), Dohovor Medzinárodnej organizácie práce o nútenej alebo povinnej práci č. 29 z roku 1930 (oznámenie č. 506/1990 Zb.), Dohovor Medzinárodnej organizácie práce o zrušení nútenej práce č. 105 z roku 1957 (oznámenie č. 340/1998 Z. z.), Dohovor Medzinárodnej organizácie práce o minimálnom veku na prijatie do zamestnania č. 138 z roku 1973 (oznámenie č. 341/1998 Z. z.), Dohovor o diskriminácii v zamestnaní a povolaní č. 111 z roku 1958 (oznámenie č. 465/1990 Zb.), Dohovor Medzinárodnej organizácie práce o rovnakom odmeňovaní pracujúcich mužov a žien za prácu rovnakej hodnoty č. 100 z roku 1951 (oznámenie č. 450/1990 Zb.), Dohovor Medzinárodnej organizácie práce o zákaze a o okamžitých opatreniach na odstránenie najhorších foriem detskej práce č. 182 z roku 1999 (oznámenie č. 38/2001 Z. z.), Viedenský dohovor o ochrane ozónovej vrstvy (oznámenie č. 53/1994 Z. z., oznámenie 226/2006 Z. z.), Montrealský protokol o látkach, ktoré porušujú ozónovú vrstvu (oznámenie č. 53/1994 Z. z.), Bazilejský dohovor o riadení pohybov nebezpečných odpadov cez hranice štátov a ich zneškodňovaní (oznámenie č. 53/1994 Z. z.), Štokholmský dohovor o perzistentných organických látkach (oznámenie č. 593/2004 Z. z.), Rotterdamský dohovor o udeľovaní predbežného súhlasu po predchádzajúcom ohlásení na dovoz a vývoz vybraných nebezpečných chemických látok a prípravkov (oznámenie č. 280/2007 Z. z.).</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57552E" w:rsidP="00517B81">
            <w:pPr>
              <w:bidi w:val="0"/>
              <w:rPr>
                <w:rFonts w:ascii="Times New Roman" w:hAnsi="Times New Roman"/>
                <w:sz w:val="16"/>
                <w:szCs w:val="16"/>
              </w:rPr>
            </w:pPr>
            <w:r w:rsidRPr="0057552E">
              <w:rPr>
                <w:rFonts w:ascii="Times New Roman" w:hAnsi="Times New Roman"/>
                <w:sz w:val="16"/>
                <w:szCs w:val="16"/>
              </w:rPr>
              <w:t>PRÍLOHA XI</w:t>
            </w:r>
          </w:p>
          <w:p w:rsidR="00A5251E" w:rsidRPr="0057552E" w:rsidP="00517B81">
            <w:pPr>
              <w:bidi w:val="0"/>
              <w:rPr>
                <w:rFonts w:ascii="Times New Roman" w:hAnsi="Times New Roman"/>
                <w:sz w:val="16"/>
                <w:szCs w:val="16"/>
              </w:rPr>
            </w:pPr>
          </w:p>
          <w:p w:rsidR="00A5251E" w:rsidRPr="007B4E59" w:rsidP="00517B81">
            <w:pPr>
              <w:bidi w:val="0"/>
              <w:rPr>
                <w:rFonts w:ascii="Times New Roman" w:hAnsi="Times New Roman"/>
                <w:color w:val="FF0000"/>
                <w:sz w:val="16"/>
                <w:szCs w:val="16"/>
              </w:rPr>
            </w:pPr>
            <w:r w:rsidRPr="0057552E">
              <w:rPr>
                <w:rFonts w:ascii="Times New Roman" w:hAnsi="Times New Roman"/>
                <w:sz w:val="16"/>
                <w:szCs w:val="16"/>
              </w:rPr>
              <w:t>REGISTRE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B456D1" w:rsidP="00517B81">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0714A7" w:rsidP="00517B81">
            <w:pPr>
              <w:bidi w:val="0"/>
              <w:rPr>
                <w:rFonts w:ascii="Times New Roman" w:hAnsi="Times New Roman"/>
                <w:sz w:val="16"/>
                <w:szCs w:val="16"/>
              </w:rPr>
            </w:pPr>
            <w:r w:rsidRPr="000714A7">
              <w:rPr>
                <w:rFonts w:ascii="Times New Roman" w:hAnsi="Times New Roman"/>
                <w:sz w:val="16"/>
                <w:szCs w:val="16"/>
              </w:rPr>
              <w:t>PRÍLOHA XII</w:t>
            </w:r>
          </w:p>
          <w:p w:rsidR="00A5251E" w:rsidRPr="000714A7" w:rsidP="00517B81">
            <w:pPr>
              <w:bidi w:val="0"/>
              <w:rPr>
                <w:rFonts w:ascii="Times New Roman" w:hAnsi="Times New Roman"/>
                <w:sz w:val="16"/>
                <w:szCs w:val="16"/>
              </w:rPr>
            </w:pPr>
          </w:p>
          <w:p w:rsidR="00A5251E" w:rsidRPr="00B456D1" w:rsidP="00517B81">
            <w:pPr>
              <w:bidi w:val="0"/>
              <w:rPr>
                <w:rFonts w:ascii="Times New Roman" w:hAnsi="Times New Roman"/>
                <w:sz w:val="16"/>
                <w:szCs w:val="16"/>
              </w:rPr>
            </w:pPr>
            <w:r w:rsidRPr="000714A7">
              <w:rPr>
                <w:rFonts w:ascii="Times New Roman" w:hAnsi="Times New Roman"/>
                <w:sz w:val="16"/>
                <w:szCs w:val="16"/>
              </w:rPr>
              <w:t>DÔKAZOVÉ PROSTRIEDKY PREUKAZUJÚCE SPLNENIE PODMIENOK ÚČASTI</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 xml:space="preserve">Časť I:   Ekonomické a finančné postavenie </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Ekonomické a finančné postavenie hospodárskeho subjektu možno spravidla preukázať jedným alebo viacerými z týchto spôsobov:</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a)</w:t>
            </w:r>
            <w:r>
              <w:rPr>
                <w:rFonts w:ascii="Times New Roman" w:hAnsi="Times New Roman"/>
                <w:sz w:val="16"/>
                <w:szCs w:val="16"/>
              </w:rPr>
              <w:t xml:space="preserve"> </w:t>
            </w:r>
            <w:r w:rsidRPr="000714A7">
              <w:rPr>
                <w:rFonts w:ascii="Times New Roman" w:hAnsi="Times New Roman"/>
                <w:sz w:val="16"/>
                <w:szCs w:val="16"/>
              </w:rPr>
              <w:t>príslušnými bankovými výpismi alebo, keď to prichádza do úvahy, dôkazom o príslušnom poistení náhrady škôd vyplývajúcich z podnikateľského rizika;</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b)</w:t>
            </w:r>
            <w:r>
              <w:rPr>
                <w:rFonts w:ascii="Times New Roman" w:hAnsi="Times New Roman"/>
                <w:sz w:val="16"/>
                <w:szCs w:val="16"/>
              </w:rPr>
              <w:t xml:space="preserve"> </w:t>
            </w:r>
            <w:r w:rsidRPr="000714A7">
              <w:rPr>
                <w:rFonts w:ascii="Times New Roman" w:hAnsi="Times New Roman"/>
                <w:sz w:val="16"/>
                <w:szCs w:val="16"/>
              </w:rPr>
              <w:t>predložením finančných výkazov alebo výpisov z finančných výkazov, ak sa zverejňovanie finančných výkazov vyžaduje podľa právnych predpisov krajiny, v ktorej je hospodársky subjekt usadený;</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c)</w:t>
            </w:r>
            <w:r>
              <w:rPr>
                <w:rFonts w:ascii="Times New Roman" w:hAnsi="Times New Roman"/>
                <w:sz w:val="16"/>
                <w:szCs w:val="16"/>
              </w:rPr>
              <w:t xml:space="preserve"> </w:t>
            </w:r>
            <w:r w:rsidRPr="000714A7">
              <w:rPr>
                <w:rFonts w:ascii="Times New Roman" w:hAnsi="Times New Roman"/>
                <w:sz w:val="16"/>
                <w:szCs w:val="16"/>
              </w:rPr>
              <w:t>výkazom o celkovom obrate podniku a, keď to prichádza do úvahy, o obrate v oblasti, ktorej sa zákazka týka, najviac za posledné tri hospodárske roky, v závislosti od dátumu, kedy bol podnik zriadený alebo kedy hospodársky subjekt začal obchodovať, pokiaľ sú informácie o takýchto obratoch k dispozícii.</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 xml:space="preserve"> </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 xml:space="preserve">Časť II:   Technická spôsobilosť </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Prostriedky poskytujúce dôkaz o technickej spôsobilosti hospodárskeho subjektu podľa článku 58:</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a)</w:t>
            </w:r>
            <w:r>
              <w:rPr>
                <w:rFonts w:ascii="Times New Roman" w:hAnsi="Times New Roman"/>
                <w:sz w:val="16"/>
                <w:szCs w:val="16"/>
              </w:rPr>
              <w:t xml:space="preserve"> </w:t>
            </w:r>
            <w:r w:rsidRPr="000714A7">
              <w:rPr>
                <w:rFonts w:ascii="Times New Roman" w:hAnsi="Times New Roman"/>
                <w:sz w:val="16"/>
                <w:szCs w:val="16"/>
              </w:rPr>
              <w:t>tieto zoznamy:</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i)</w:t>
            </w:r>
            <w:r>
              <w:rPr>
                <w:rFonts w:ascii="Times New Roman" w:hAnsi="Times New Roman"/>
                <w:sz w:val="16"/>
                <w:szCs w:val="16"/>
              </w:rPr>
              <w:t xml:space="preserve"> </w:t>
            </w:r>
            <w:r w:rsidRPr="000714A7">
              <w:rPr>
                <w:rFonts w:ascii="Times New Roman" w:hAnsi="Times New Roman"/>
                <w:sz w:val="16"/>
                <w:szCs w:val="16"/>
              </w:rPr>
              <w:t>zoznam prác vykonaných za najviac posledných päť rokov doplnený potvrdeniami o uspokojivom vykonaní a výsledku najdôležitejších prác; ak je to potrebné na zaistenie primeranej úrovne hospodárskej súťaže, verejní obstarávatelia môžu uviesť, že zohľadnia dôkazy o príslušných prácach vykonaných za viac ako posledných päť rokov;</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 xml:space="preserve"> ii)</w:t>
            </w:r>
            <w:r>
              <w:rPr>
                <w:rFonts w:ascii="Times New Roman" w:hAnsi="Times New Roman"/>
                <w:sz w:val="16"/>
                <w:szCs w:val="16"/>
              </w:rPr>
              <w:t xml:space="preserve"> </w:t>
            </w:r>
            <w:r w:rsidRPr="000714A7">
              <w:rPr>
                <w:rFonts w:ascii="Times New Roman" w:hAnsi="Times New Roman"/>
                <w:sz w:val="16"/>
                <w:szCs w:val="16"/>
              </w:rPr>
              <w:t>zoznam hlavných dodaní tovaru vykonaných alebo hlavných služieb poskytnutých za najviac posledné tri roky s uvedením súm, dátumov a príslušných verejných alebo súkromných príjemcov. Ak je to potrebné na zaistenie primeranej úrovne hospodárskej súťaže, verejní obstarávatelia môžu uviesť, že zohľadnia dôkazy o príslušných tovaroch dodaných alebo službách poskytnutých za viac ako posledné tri roky;</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b)</w:t>
            </w:r>
            <w:r>
              <w:rPr>
                <w:rFonts w:ascii="Times New Roman" w:hAnsi="Times New Roman"/>
                <w:sz w:val="16"/>
                <w:szCs w:val="16"/>
              </w:rPr>
              <w:t xml:space="preserve"> </w:t>
            </w:r>
            <w:r w:rsidRPr="000714A7">
              <w:rPr>
                <w:rFonts w:ascii="Times New Roman" w:hAnsi="Times New Roman"/>
                <w:sz w:val="16"/>
                <w:szCs w:val="16"/>
              </w:rPr>
              <w:t>uvedenie príslušných technikov alebo technických inštitúcií, bez ohľadu na to, či patria alebo nepatria priamo do podniku hospodárskeho subjektu, najmä tých, ktorí sú zodpovední za kontrolu kvality, a v prípade verejných zákaziek na uskutočnenie stavebných prác tých, na ktorých sa môže dodávateľ obrátiť so žiadosťou o vykonanie práce;</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c)</w:t>
            </w:r>
            <w:r>
              <w:rPr>
                <w:rFonts w:ascii="Times New Roman" w:hAnsi="Times New Roman"/>
                <w:sz w:val="16"/>
                <w:szCs w:val="16"/>
              </w:rPr>
              <w:t xml:space="preserve"> </w:t>
            </w:r>
            <w:r w:rsidRPr="000714A7">
              <w:rPr>
                <w:rFonts w:ascii="Times New Roman" w:hAnsi="Times New Roman"/>
                <w:sz w:val="16"/>
                <w:szCs w:val="16"/>
              </w:rPr>
              <w:t>opis technických zariadení a opatrení použitých hospodárskym subjektom na zabezpečenie kvality a študijných a výskumných zariadení podniku;</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d)</w:t>
            </w:r>
            <w:r>
              <w:rPr>
                <w:rFonts w:ascii="Times New Roman" w:hAnsi="Times New Roman"/>
                <w:sz w:val="16"/>
                <w:szCs w:val="16"/>
              </w:rPr>
              <w:t xml:space="preserve"> </w:t>
            </w:r>
            <w:r w:rsidRPr="000714A7">
              <w:rPr>
                <w:rFonts w:ascii="Times New Roman" w:hAnsi="Times New Roman"/>
                <w:sz w:val="16"/>
                <w:szCs w:val="16"/>
              </w:rPr>
              <w:t>uvedenie informácií týkajúcich sa riadenia dodávateľského reťazca a sledovacích systémov, ktoré hospodársky subjekt bude môcť použiť pri plnení zákazky;</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e)</w:t>
            </w:r>
            <w:r>
              <w:rPr>
                <w:rFonts w:ascii="Times New Roman" w:hAnsi="Times New Roman"/>
                <w:sz w:val="16"/>
                <w:szCs w:val="16"/>
              </w:rPr>
              <w:t xml:space="preserve"> </w:t>
            </w:r>
            <w:r w:rsidRPr="000714A7">
              <w:rPr>
                <w:rFonts w:ascii="Times New Roman" w:hAnsi="Times New Roman"/>
                <w:sz w:val="16"/>
                <w:szCs w:val="16"/>
              </w:rPr>
              <w:t>ak sú výrobky, ktoré sa majú dodať, alebo služby, ktoré sa majú poskytnúť, zložité alebo vo výnimočných prípadoch, ak sa vyžadujú na osobitný účel, kontrola výrobných kapacít dodávateľa alebo technickej spôsobilosti poskytovateľa služieb vykonaná verejnými obstarávateľmi alebo v ich mene príslušným oficiálnym orgánom krajiny, v ktorej je dodávateľ tovaru alebo poskytovateľ služby usadený, so súhlasom takéhoto orgánu, a v prípade potreby kontrola študijných a výskumných prostriedkov, ktoré má k dispozícii, a kvality kontrolných opatrení, ktoré bude uplatňovať;</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f)</w:t>
            </w:r>
            <w:r>
              <w:rPr>
                <w:rFonts w:ascii="Times New Roman" w:hAnsi="Times New Roman"/>
                <w:sz w:val="16"/>
                <w:szCs w:val="16"/>
              </w:rPr>
              <w:t xml:space="preserve"> </w:t>
            </w:r>
            <w:r w:rsidRPr="000714A7">
              <w:rPr>
                <w:rFonts w:ascii="Times New Roman" w:hAnsi="Times New Roman"/>
                <w:sz w:val="16"/>
                <w:szCs w:val="16"/>
              </w:rPr>
              <w:t>vzdelávacie a profesijné kvalifikácie poskytovateľa služieb alebo dodávateľa alebo riadiacich pracovníkov podniku za predpokladu, že nie sú hodnotené ako kritérium na vyhodnotenie ponúk;</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g)</w:t>
            </w:r>
            <w:r>
              <w:rPr>
                <w:rFonts w:ascii="Times New Roman" w:hAnsi="Times New Roman"/>
                <w:sz w:val="16"/>
                <w:szCs w:val="16"/>
              </w:rPr>
              <w:t xml:space="preserve"> </w:t>
            </w:r>
            <w:r w:rsidRPr="000714A7">
              <w:rPr>
                <w:rFonts w:ascii="Times New Roman" w:hAnsi="Times New Roman"/>
                <w:sz w:val="16"/>
                <w:szCs w:val="16"/>
              </w:rPr>
              <w:t>uvedenie opatrení environmentálneho manažérstva, ktoré bude hospodársky subjekt schopný uplatňovať pri plnení zákazky;</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h)</w:t>
            </w:r>
            <w:r>
              <w:rPr>
                <w:rFonts w:ascii="Times New Roman" w:hAnsi="Times New Roman"/>
                <w:sz w:val="16"/>
                <w:szCs w:val="16"/>
              </w:rPr>
              <w:t xml:space="preserve"> </w:t>
            </w:r>
            <w:r w:rsidRPr="000714A7">
              <w:rPr>
                <w:rFonts w:ascii="Times New Roman" w:hAnsi="Times New Roman"/>
                <w:sz w:val="16"/>
                <w:szCs w:val="16"/>
              </w:rPr>
              <w:t>uvedenie ročného priemeru počtu pracovných síl poskytovateľa služieb alebo dodávateľa a počtu riadiacich pracovníkov za posledné tri roky;</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i)</w:t>
            </w:r>
            <w:r>
              <w:rPr>
                <w:rFonts w:ascii="Times New Roman" w:hAnsi="Times New Roman"/>
                <w:sz w:val="16"/>
                <w:szCs w:val="16"/>
              </w:rPr>
              <w:t xml:space="preserve"> </w:t>
            </w:r>
            <w:r w:rsidRPr="000714A7">
              <w:rPr>
                <w:rFonts w:ascii="Times New Roman" w:hAnsi="Times New Roman"/>
                <w:sz w:val="16"/>
                <w:szCs w:val="16"/>
              </w:rPr>
              <w:t>uvedenie nástrojov, vybavenia prevádzky alebo technického vybavenia, ktoré má poskytovateľ služieb alebo dodávateľ k dispozícii na plnenie zákazky;</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j)</w:t>
            </w:r>
            <w:r>
              <w:rPr>
                <w:rFonts w:ascii="Times New Roman" w:hAnsi="Times New Roman"/>
                <w:sz w:val="16"/>
                <w:szCs w:val="16"/>
              </w:rPr>
              <w:t xml:space="preserve"> </w:t>
            </w:r>
            <w:r w:rsidRPr="000714A7">
              <w:rPr>
                <w:rFonts w:ascii="Times New Roman" w:hAnsi="Times New Roman"/>
                <w:sz w:val="16"/>
                <w:szCs w:val="16"/>
              </w:rPr>
              <w:t>uvedenie časti zákazky, ktorú má hospodársky subjekt v úmysle prípadne zadať subdodávateľom;</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k)</w:t>
            </w:r>
            <w:r>
              <w:rPr>
                <w:rFonts w:ascii="Times New Roman" w:hAnsi="Times New Roman"/>
                <w:sz w:val="16"/>
                <w:szCs w:val="16"/>
              </w:rPr>
              <w:t xml:space="preserve"> </w:t>
            </w:r>
            <w:r w:rsidRPr="000714A7">
              <w:rPr>
                <w:rFonts w:ascii="Times New Roman" w:hAnsi="Times New Roman"/>
                <w:sz w:val="16"/>
                <w:szCs w:val="16"/>
              </w:rPr>
              <w:t>pokiaľ ide o výrobky, ktoré majú byť dodané:</w:t>
            </w:r>
          </w:p>
          <w:p w:rsidR="00A5251E" w:rsidRPr="000714A7" w:rsidP="00517B81">
            <w:pPr>
              <w:bidi w:val="0"/>
              <w:jc w:val="both"/>
              <w:rPr>
                <w:rFonts w:ascii="Times New Roman" w:hAnsi="Times New Roman"/>
                <w:sz w:val="16"/>
                <w:szCs w:val="16"/>
              </w:rPr>
            </w:pPr>
            <w:r w:rsidRPr="000714A7">
              <w:rPr>
                <w:rFonts w:ascii="Times New Roman" w:hAnsi="Times New Roman"/>
                <w:sz w:val="16"/>
                <w:szCs w:val="16"/>
              </w:rPr>
              <w:t>i)</w:t>
            </w:r>
            <w:r>
              <w:rPr>
                <w:rFonts w:ascii="Times New Roman" w:hAnsi="Times New Roman"/>
                <w:sz w:val="16"/>
                <w:szCs w:val="16"/>
              </w:rPr>
              <w:t xml:space="preserve"> </w:t>
            </w:r>
            <w:r w:rsidRPr="000714A7">
              <w:rPr>
                <w:rFonts w:ascii="Times New Roman" w:hAnsi="Times New Roman"/>
                <w:sz w:val="16"/>
                <w:szCs w:val="16"/>
              </w:rPr>
              <w:t>vzorky, opisy alebo fotografie, ktorých pravosť musí byť overená, ak to verejný obstarávateľ vyžaduje;</w:t>
            </w:r>
          </w:p>
          <w:p w:rsidR="00A5251E" w:rsidRPr="00B456D1" w:rsidP="000346A9">
            <w:pPr>
              <w:bidi w:val="0"/>
              <w:jc w:val="both"/>
              <w:rPr>
                <w:rFonts w:ascii="Times New Roman" w:hAnsi="Times New Roman"/>
                <w:sz w:val="16"/>
                <w:szCs w:val="16"/>
              </w:rPr>
            </w:pPr>
            <w:r w:rsidRPr="000714A7">
              <w:rPr>
                <w:rFonts w:ascii="Times New Roman" w:hAnsi="Times New Roman"/>
                <w:sz w:val="16"/>
                <w:szCs w:val="16"/>
              </w:rPr>
              <w:t>ii)</w:t>
            </w:r>
            <w:r>
              <w:rPr>
                <w:rFonts w:ascii="Times New Roman" w:hAnsi="Times New Roman"/>
                <w:sz w:val="16"/>
                <w:szCs w:val="16"/>
              </w:rPr>
              <w:t xml:space="preserve"> </w:t>
            </w:r>
            <w:r w:rsidRPr="000714A7">
              <w:rPr>
                <w:rFonts w:ascii="Times New Roman" w:hAnsi="Times New Roman"/>
                <w:sz w:val="16"/>
                <w:szCs w:val="16"/>
              </w:rPr>
              <w:t xml:space="preserve">osvedčenia vydané oficiálnymi ústavmi alebo agentúrami na kontrolu kvality, ktoré majú priznanú právomoc vydávať potvrdenia o zhode výrobkov, ktorá je jasne určená odkazmi na technické špecifikácie alebo normy. </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center"/>
              <w:rPr>
                <w:rFonts w:ascii="Times New Roman" w:hAnsi="Times New Roman"/>
                <w:sz w:val="16"/>
                <w:szCs w:val="16"/>
              </w:rPr>
            </w:pPr>
            <w:r>
              <w:rPr>
                <w:rFonts w:ascii="Times New Roman" w:hAnsi="Times New Roman"/>
                <w:sz w:val="16"/>
                <w:szCs w:val="16"/>
              </w:rPr>
              <w:t>N</w:t>
            </w: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P="00517B81">
            <w:pPr>
              <w:bidi w:val="0"/>
              <w:jc w:val="center"/>
              <w:rPr>
                <w:rFonts w:ascii="Times New Roman" w:hAnsi="Times New Roman"/>
                <w:sz w:val="16"/>
                <w:szCs w:val="16"/>
              </w:rPr>
            </w:pPr>
          </w:p>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r>
              <w:rPr>
                <w:rFonts w:ascii="Times New Roman" w:hAnsi="Times New Roman"/>
                <w:sz w:val="16"/>
                <w:szCs w:val="16"/>
              </w:rPr>
              <w:t>Návrh zákona o verejnom obstarávaní</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jc w:val="both"/>
              <w:rPr>
                <w:rFonts w:ascii="Times New Roman" w:hAnsi="Times New Roman"/>
                <w:sz w:val="16"/>
                <w:szCs w:val="16"/>
              </w:rPr>
            </w:pPr>
            <w:r w:rsidR="000346A9">
              <w:rPr>
                <w:rFonts w:ascii="Times New Roman" w:hAnsi="Times New Roman"/>
                <w:sz w:val="16"/>
                <w:szCs w:val="16"/>
              </w:rPr>
              <w:t>§: 33</w:t>
            </w:r>
          </w:p>
          <w:p w:rsidR="00A5251E" w:rsidP="00517B81">
            <w:pPr>
              <w:bidi w:val="0"/>
              <w:jc w:val="both"/>
              <w:rPr>
                <w:rFonts w:ascii="Times New Roman" w:hAnsi="Times New Roman"/>
                <w:sz w:val="16"/>
                <w:szCs w:val="16"/>
              </w:rPr>
            </w:pPr>
            <w:r>
              <w:rPr>
                <w:rFonts w:ascii="Times New Roman" w:hAnsi="Times New Roman"/>
                <w:sz w:val="16"/>
                <w:szCs w:val="16"/>
              </w:rPr>
              <w:t>O: 1</w:t>
            </w: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0346A9" w:rsidP="00517B81">
            <w:pPr>
              <w:bidi w:val="0"/>
              <w:jc w:val="both"/>
              <w:rPr>
                <w:rFonts w:ascii="Times New Roman" w:hAnsi="Times New Roman"/>
                <w:sz w:val="16"/>
                <w:szCs w:val="16"/>
              </w:rPr>
            </w:pPr>
          </w:p>
          <w:p w:rsidR="000346A9" w:rsidP="00517B81">
            <w:pPr>
              <w:bidi w:val="0"/>
              <w:jc w:val="both"/>
              <w:rPr>
                <w:rFonts w:ascii="Times New Roman" w:hAnsi="Times New Roman"/>
                <w:sz w:val="16"/>
                <w:szCs w:val="16"/>
              </w:rPr>
            </w:pPr>
          </w:p>
          <w:p w:rsidR="000346A9" w:rsidP="00517B81">
            <w:pPr>
              <w:bidi w:val="0"/>
              <w:jc w:val="both"/>
              <w:rPr>
                <w:rFonts w:ascii="Times New Roman" w:hAnsi="Times New Roman"/>
                <w:sz w:val="16"/>
                <w:szCs w:val="16"/>
              </w:rPr>
            </w:pPr>
          </w:p>
          <w:p w:rsidR="000346A9"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r w:rsidR="000346A9">
              <w:rPr>
                <w:rFonts w:ascii="Times New Roman" w:hAnsi="Times New Roman"/>
                <w:sz w:val="16"/>
                <w:szCs w:val="16"/>
              </w:rPr>
              <w:t>§: 34</w:t>
            </w:r>
          </w:p>
          <w:p w:rsidR="00A5251E" w:rsidP="00517B81">
            <w:pPr>
              <w:bidi w:val="0"/>
              <w:jc w:val="both"/>
              <w:rPr>
                <w:rFonts w:ascii="Times New Roman" w:hAnsi="Times New Roman"/>
                <w:sz w:val="16"/>
                <w:szCs w:val="16"/>
              </w:rPr>
            </w:pPr>
            <w:r>
              <w:rPr>
                <w:rFonts w:ascii="Times New Roman" w:hAnsi="Times New Roman"/>
                <w:sz w:val="16"/>
                <w:szCs w:val="16"/>
              </w:rPr>
              <w:t>O: 1</w:t>
            </w:r>
            <w:r w:rsidR="000346A9">
              <w:rPr>
                <w:rFonts w:ascii="Times New Roman" w:hAnsi="Times New Roman"/>
                <w:sz w:val="16"/>
                <w:szCs w:val="16"/>
              </w:rPr>
              <w:t>, 2</w:t>
            </w: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P="00517B81">
            <w:pPr>
              <w:bidi w:val="0"/>
              <w:jc w:val="both"/>
              <w:rPr>
                <w:rFonts w:ascii="Times New Roman" w:hAnsi="Times New Roman"/>
                <w:sz w:val="16"/>
                <w:szCs w:val="16"/>
              </w:rPr>
            </w:pPr>
          </w:p>
          <w:p w:rsidR="00A5251E"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F86692" w:rsidP="000346A9">
            <w:pPr>
              <w:bidi w:val="0"/>
              <w:jc w:val="both"/>
              <w:rPr>
                <w:rFonts w:ascii="Times New Roman" w:hAnsi="Times New Roman"/>
                <w:sz w:val="16"/>
                <w:szCs w:val="16"/>
              </w:rPr>
            </w:pPr>
            <w:r w:rsidRPr="00927423">
              <w:rPr>
                <w:rFonts w:ascii="Times New Roman" w:hAnsi="Times New Roman"/>
                <w:sz w:val="16"/>
                <w:szCs w:val="16"/>
              </w:rPr>
              <w:t xml:space="preserve">(1) </w:t>
            </w:r>
            <w:r w:rsidRPr="00F86692">
              <w:rPr>
                <w:rFonts w:ascii="Times New Roman" w:hAnsi="Times New Roman"/>
                <w:sz w:val="16"/>
                <w:szCs w:val="16"/>
              </w:rPr>
              <w:t xml:space="preserve">Finančné a ekonomické postavenie </w:t>
            </w:r>
            <w:r w:rsidR="000346A9">
              <w:rPr>
                <w:rFonts w:ascii="Times New Roman" w:hAnsi="Times New Roman"/>
                <w:sz w:val="16"/>
                <w:szCs w:val="16"/>
              </w:rPr>
              <w:t>sa preukazuje</w:t>
            </w:r>
            <w:r w:rsidRPr="00F86692">
              <w:rPr>
                <w:rFonts w:ascii="Times New Roman" w:hAnsi="Times New Roman"/>
                <w:sz w:val="16"/>
                <w:szCs w:val="16"/>
              </w:rPr>
              <w:t xml:space="preserve"> spravidla predložením</w:t>
            </w:r>
          </w:p>
          <w:p w:rsidR="00A5251E" w:rsidRPr="00F86692" w:rsidP="00517B81">
            <w:pPr>
              <w:numPr>
                <w:numId w:val="40"/>
              </w:numPr>
              <w:tabs>
                <w:tab w:val="num" w:pos="-1080"/>
                <w:tab w:val="clear" w:pos="1428"/>
              </w:tabs>
              <w:bidi w:val="0"/>
              <w:ind w:left="284" w:hanging="284"/>
              <w:jc w:val="both"/>
              <w:rPr>
                <w:rFonts w:ascii="Times New Roman" w:hAnsi="Times New Roman"/>
                <w:sz w:val="16"/>
                <w:szCs w:val="16"/>
              </w:rPr>
            </w:pPr>
            <w:r w:rsidRPr="00F86692">
              <w:rPr>
                <w:rFonts w:ascii="Times New Roman" w:hAnsi="Times New Roman"/>
                <w:sz w:val="16"/>
                <w:szCs w:val="16"/>
              </w:rPr>
              <w:t>vyjadrenia banky alebo pobočky zahraničnej banky,</w:t>
            </w:r>
          </w:p>
          <w:p w:rsidR="00A5251E" w:rsidRPr="00F86692" w:rsidP="00517B81">
            <w:pPr>
              <w:numPr>
                <w:numId w:val="40"/>
              </w:numPr>
              <w:tabs>
                <w:tab w:val="num" w:pos="-1080"/>
                <w:tab w:val="clear" w:pos="1428"/>
              </w:tabs>
              <w:bidi w:val="0"/>
              <w:ind w:left="284" w:hanging="284"/>
              <w:jc w:val="both"/>
              <w:rPr>
                <w:rFonts w:ascii="Times New Roman" w:hAnsi="Times New Roman"/>
                <w:sz w:val="16"/>
                <w:szCs w:val="16"/>
              </w:rPr>
            </w:pPr>
            <w:r w:rsidRPr="00F86692">
              <w:rPr>
                <w:rFonts w:ascii="Times New Roman" w:hAnsi="Times New Roman"/>
                <w:sz w:val="16"/>
                <w:szCs w:val="16"/>
              </w:rPr>
              <w:t xml:space="preserve">potvrdenia o poistení zodpovednosti za škodu spôsobenú pri výkone povolania alebo potvrdenia o poistení zodpovednosti za škodu podnikateľa, ak takéto poistenie vyžaduje osobitný </w:t>
            </w:r>
            <w:r w:rsidR="000346A9">
              <w:rPr>
                <w:rFonts w:ascii="Times New Roman" w:hAnsi="Times New Roman"/>
                <w:sz w:val="16"/>
                <w:szCs w:val="16"/>
              </w:rPr>
              <w:t>predpis</w:t>
            </w:r>
            <w:r w:rsidRPr="00F86692">
              <w:rPr>
                <w:rFonts w:ascii="Times New Roman" w:hAnsi="Times New Roman"/>
                <w:sz w:val="16"/>
                <w:szCs w:val="16"/>
              </w:rPr>
              <w:t>,</w:t>
            </w:r>
            <w:r w:rsidR="000346A9">
              <w:rPr>
                <w:rFonts w:ascii="Times New Roman" w:hAnsi="Times New Roman"/>
                <w:sz w:val="16"/>
                <w:szCs w:val="16"/>
              </w:rPr>
              <w:t>46)</w:t>
            </w:r>
          </w:p>
          <w:p w:rsidR="00A5251E" w:rsidRPr="00F86692" w:rsidP="00517B81">
            <w:pPr>
              <w:numPr>
                <w:numId w:val="40"/>
              </w:numPr>
              <w:tabs>
                <w:tab w:val="num" w:pos="-1080"/>
                <w:tab w:val="clear" w:pos="1428"/>
              </w:tabs>
              <w:bidi w:val="0"/>
              <w:ind w:left="284" w:hanging="284"/>
              <w:jc w:val="both"/>
              <w:rPr>
                <w:rFonts w:ascii="Times New Roman" w:hAnsi="Times New Roman"/>
                <w:sz w:val="16"/>
                <w:szCs w:val="16"/>
              </w:rPr>
            </w:pPr>
            <w:r w:rsidRPr="00F86692">
              <w:rPr>
                <w:rFonts w:ascii="Times New Roman" w:hAnsi="Times New Roman"/>
                <w:sz w:val="16"/>
                <w:szCs w:val="16"/>
              </w:rPr>
              <w:t>súvahy alebo výkazu o majetku a záväzkoch alebo údajov z nich alebo</w:t>
            </w:r>
          </w:p>
          <w:p w:rsidR="00A5251E" w:rsidRPr="00F86692" w:rsidP="00517B81">
            <w:pPr>
              <w:numPr>
                <w:numId w:val="40"/>
              </w:numPr>
              <w:tabs>
                <w:tab w:val="num" w:pos="-1080"/>
                <w:tab w:val="clear" w:pos="1428"/>
              </w:tabs>
              <w:bidi w:val="0"/>
              <w:ind w:left="284" w:hanging="284"/>
              <w:jc w:val="both"/>
              <w:rPr>
                <w:rFonts w:ascii="Times New Roman" w:hAnsi="Times New Roman"/>
                <w:sz w:val="16"/>
                <w:szCs w:val="16"/>
              </w:rPr>
            </w:pPr>
            <w:r w:rsidRPr="00F86692">
              <w:rPr>
                <w:rFonts w:ascii="Times New Roman" w:hAnsi="Times New Roman"/>
                <w:sz w:val="16"/>
                <w:szCs w:val="16"/>
              </w:rPr>
              <w:t>prehľadu o celkovom obrate a ak je to vhodné, prehľadu o dosiahnutom obrate v oblasti, ktorej sa predmet zákazky alebo koncesie týka, najviac za posledné tri hospodárske roky, za ktoré sú dostupné v závislosti od vzniku alebo začatia prevádzkovania činnosti.</w:t>
            </w:r>
          </w:p>
          <w:p w:rsidR="00A5251E" w:rsidP="00517B81">
            <w:pPr>
              <w:bidi w:val="0"/>
              <w:rPr>
                <w:rFonts w:ascii="Times New Roman" w:hAnsi="Times New Roman"/>
                <w:sz w:val="16"/>
                <w:szCs w:val="16"/>
              </w:rPr>
            </w:pPr>
          </w:p>
          <w:p w:rsidR="000346A9" w:rsidP="00517B81">
            <w:pPr>
              <w:bidi w:val="0"/>
              <w:rPr>
                <w:rFonts w:ascii="Times New Roman" w:hAnsi="Times New Roman"/>
                <w:sz w:val="16"/>
                <w:szCs w:val="16"/>
              </w:rPr>
            </w:pPr>
          </w:p>
          <w:p w:rsidR="000346A9" w:rsidP="00517B81">
            <w:pPr>
              <w:bidi w:val="0"/>
              <w:rPr>
                <w:rFonts w:ascii="Times New Roman" w:hAnsi="Times New Roman"/>
                <w:sz w:val="16"/>
                <w:szCs w:val="16"/>
              </w:rPr>
            </w:pPr>
          </w:p>
          <w:p w:rsidR="000346A9" w:rsidP="00517B81">
            <w:pPr>
              <w:bidi w:val="0"/>
              <w:rPr>
                <w:rFonts w:ascii="Times New Roman" w:hAnsi="Times New Roman"/>
                <w:sz w:val="16"/>
                <w:szCs w:val="16"/>
              </w:rPr>
            </w:pPr>
          </w:p>
          <w:p w:rsidR="000346A9" w:rsidP="00517B81">
            <w:pPr>
              <w:bidi w:val="0"/>
              <w:rPr>
                <w:rFonts w:ascii="Times New Roman" w:hAnsi="Times New Roman"/>
                <w:sz w:val="16"/>
                <w:szCs w:val="16"/>
              </w:rPr>
            </w:pPr>
          </w:p>
          <w:p w:rsidR="000346A9" w:rsidRPr="000346A9" w:rsidP="000346A9">
            <w:pPr>
              <w:bidi w:val="0"/>
              <w:jc w:val="both"/>
              <w:rPr>
                <w:rFonts w:ascii="Times New Roman" w:hAnsi="Times New Roman"/>
                <w:sz w:val="16"/>
                <w:szCs w:val="16"/>
              </w:rPr>
            </w:pPr>
            <w:r w:rsidR="00302D47">
              <w:rPr>
                <w:rFonts w:ascii="Times New Roman" w:hAnsi="Times New Roman"/>
                <w:sz w:val="16"/>
                <w:szCs w:val="16"/>
              </w:rPr>
              <w:t>(1) Technická spôsobilosť alebo odborná</w:t>
            </w:r>
            <w:r w:rsidRPr="000346A9">
              <w:rPr>
                <w:rFonts w:ascii="Times New Roman" w:hAnsi="Times New Roman"/>
                <w:sz w:val="16"/>
                <w:szCs w:val="16"/>
              </w:rPr>
              <w:t xml:space="preserve"> spôsobilosť sa preukazuje podľa druhu, množstva, dôležitosti alebo využitia dodávky tovaru, stavebných prác alebo služieb doloženým jedným alebo niekoľkými z týchto dokladov:</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a) </w:t>
            </w:r>
            <w:r w:rsidRPr="000346A9">
              <w:rPr>
                <w:rFonts w:ascii="Times New Roman" w:hAnsi="Times New Roman"/>
                <w:sz w:val="16"/>
                <w:szCs w:val="16"/>
              </w:rPr>
              <w:t>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b) </w:t>
            </w:r>
            <w:r w:rsidRPr="000346A9">
              <w:rPr>
                <w:rFonts w:ascii="Times New Roman" w:hAnsi="Times New Roman"/>
                <w:sz w:val="16"/>
                <w:szCs w:val="16"/>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1. </w:t>
            </w:r>
            <w:r w:rsidRPr="000346A9">
              <w:rPr>
                <w:rFonts w:ascii="Times New Roman" w:hAnsi="Times New Roman"/>
                <w:sz w:val="16"/>
                <w:szCs w:val="16"/>
              </w:rPr>
              <w:t>bol verejný obstarávateľ alebo obstarávateľ podľa tohto zákona, dokladom je referencia,</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2. </w:t>
            </w:r>
            <w:r w:rsidRPr="000346A9">
              <w:rPr>
                <w:rFonts w:ascii="Times New Roman" w:hAnsi="Times New Roman"/>
                <w:sz w:val="16"/>
                <w:szCs w:val="16"/>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c) </w:t>
            </w:r>
            <w:r w:rsidRPr="000346A9">
              <w:rPr>
                <w:rFonts w:ascii="Times New Roman" w:hAnsi="Times New Roman"/>
                <w:sz w:val="16"/>
                <w:szCs w:val="16"/>
              </w:rPr>
              <w:t>údajmi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d) </w:t>
            </w:r>
            <w:r w:rsidRPr="000346A9">
              <w:rPr>
                <w:rFonts w:ascii="Times New Roman" w:hAnsi="Times New Roman"/>
                <w:sz w:val="16"/>
                <w:szCs w:val="16"/>
              </w:rPr>
              <w:t>opisom technického vybavenia, študijných a výskumných zariadení a opatrení použitých uchádzačom alebo záujemcom na zabezpečenie kvality,</w:t>
            </w:r>
          </w:p>
          <w:p w:rsidR="000346A9" w:rsidP="000346A9">
            <w:pPr>
              <w:bidi w:val="0"/>
              <w:jc w:val="both"/>
              <w:rPr>
                <w:rFonts w:ascii="Times New Roman" w:hAnsi="Times New Roman"/>
                <w:sz w:val="16"/>
                <w:szCs w:val="16"/>
              </w:rPr>
            </w:pPr>
            <w:r>
              <w:rPr>
                <w:rFonts w:ascii="Times New Roman" w:hAnsi="Times New Roman"/>
                <w:sz w:val="16"/>
                <w:szCs w:val="16"/>
              </w:rPr>
              <w:t xml:space="preserve">e) </w:t>
            </w:r>
            <w:r w:rsidRPr="000346A9">
              <w:rPr>
                <w:rFonts w:ascii="Times New Roman" w:hAnsi="Times New Roman"/>
                <w:sz w:val="16"/>
                <w:szCs w:val="16"/>
              </w:rPr>
              <w:t>ak ide o zložité tovary, ktoré sa majú dodať, alebo tovary určené na osobitné účely, kontrolou výrobnej kapacity uchádzača alebo záujemcu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f) </w:t>
            </w:r>
            <w:r w:rsidRPr="000346A9">
              <w:rPr>
                <w:rFonts w:ascii="Times New Roman" w:hAnsi="Times New Roman"/>
                <w:sz w:val="16"/>
                <w:szCs w:val="16"/>
              </w:rPr>
              <w:t>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g) </w:t>
            </w:r>
            <w:r w:rsidRPr="000346A9">
              <w:rPr>
                <w:rFonts w:ascii="Times New Roman" w:hAnsi="Times New Roman"/>
                <w:sz w:val="16"/>
                <w:szCs w:val="16"/>
              </w:rPr>
              <w:t>ak ide o stavebné práce alebo služby, údajmi o vzdelaní a odbornej praxi alebo o odbornej kvalifikácií osôb určených na plnenie zmluvy alebo koncesnej zmluvy alebo riadiacich zamestnancov, ak nie sú kritériom na vyhodnotenie ponúk,</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h) </w:t>
            </w:r>
            <w:r w:rsidRPr="000346A9">
              <w:rPr>
                <w:rFonts w:ascii="Times New Roman" w:hAnsi="Times New Roman"/>
                <w:sz w:val="16"/>
                <w:szCs w:val="16"/>
              </w:rPr>
              <w:t>uvedením opatrení environmentálneho manažérstva, ktoré uchádzač alebo záujemca použije pri plnení zmluvy alebo koncesnej zmluvy,</w:t>
            </w:r>
          </w:p>
          <w:p w:rsidR="000346A9" w:rsidP="000346A9">
            <w:pPr>
              <w:bidi w:val="0"/>
              <w:jc w:val="both"/>
              <w:rPr>
                <w:rFonts w:ascii="Times New Roman" w:hAnsi="Times New Roman"/>
                <w:sz w:val="16"/>
                <w:szCs w:val="16"/>
              </w:rPr>
            </w:pPr>
            <w:r>
              <w:rPr>
                <w:rFonts w:ascii="Times New Roman" w:hAnsi="Times New Roman"/>
                <w:sz w:val="16"/>
                <w:szCs w:val="16"/>
              </w:rPr>
              <w:t xml:space="preserve">i) </w:t>
            </w:r>
            <w:r w:rsidRPr="000346A9">
              <w:rPr>
                <w:rFonts w:ascii="Times New Roman" w:hAnsi="Times New Roman"/>
                <w:sz w:val="16"/>
                <w:szCs w:val="16"/>
              </w:rPr>
              <w:t>ak ide o stavebné práce alebo služby, údajmi o priemernom ročnom počte zamestnancov a o počte riadiacich zamestnancov za predchádzajúce tri roky,</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j) </w:t>
            </w:r>
            <w:r w:rsidRPr="000346A9">
              <w:rPr>
                <w:rFonts w:ascii="Times New Roman" w:hAnsi="Times New Roman"/>
                <w:sz w:val="16"/>
                <w:szCs w:val="16"/>
              </w:rPr>
              <w:t>údajmi o strojovom, prevádzkovom alebo technickom vybavení, ktoré má uchádzač alebo záujemca k dispozícií na uskutočnenie stavebných prác alebo na poskytnutie služby,</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k) </w:t>
            </w:r>
            <w:r w:rsidRPr="000346A9">
              <w:rPr>
                <w:rFonts w:ascii="Times New Roman" w:hAnsi="Times New Roman"/>
                <w:sz w:val="16"/>
                <w:szCs w:val="16"/>
              </w:rPr>
              <w:t>údajmi o riadení dodávateľského reťazca a systému sledovania, ktorý uchádzač alebo záujemca bude môcť použiť pri plnení zmluvy alebo koncesnej zmluvy,</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l) </w:t>
            </w:r>
            <w:r w:rsidRPr="000346A9">
              <w:rPr>
                <w:rFonts w:ascii="Times New Roman" w:hAnsi="Times New Roman"/>
                <w:sz w:val="16"/>
                <w:szCs w:val="16"/>
              </w:rPr>
              <w:t>uvedením podielu plnenia zo zmluvy alebo koncesnej zmluvy, ktorý má uchádzač alebo záujemca v úmysle zabezpečiť subdodávateľom,</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m) </w:t>
            </w:r>
            <w:r w:rsidRPr="000346A9">
              <w:rPr>
                <w:rFonts w:ascii="Times New Roman" w:hAnsi="Times New Roman"/>
                <w:sz w:val="16"/>
                <w:szCs w:val="16"/>
              </w:rPr>
              <w:t>ak ide o tovar, ktorý sa má dodať,</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1. </w:t>
            </w:r>
            <w:r w:rsidRPr="000346A9">
              <w:rPr>
                <w:rFonts w:ascii="Times New Roman" w:hAnsi="Times New Roman"/>
                <w:sz w:val="16"/>
                <w:szCs w:val="16"/>
              </w:rPr>
              <w:t>vzorkami, opismi alebo fotografiami, ktorých pravosť musí byť overená, ak to verejný obstarávateľ alebo obstarávateľ vyžaduje alebo</w:t>
            </w:r>
          </w:p>
          <w:p w:rsidR="000346A9" w:rsidRPr="000346A9" w:rsidP="000346A9">
            <w:pPr>
              <w:bidi w:val="0"/>
              <w:jc w:val="both"/>
              <w:rPr>
                <w:rFonts w:ascii="Times New Roman" w:hAnsi="Times New Roman"/>
                <w:sz w:val="16"/>
                <w:szCs w:val="16"/>
              </w:rPr>
            </w:pPr>
            <w:r>
              <w:rPr>
                <w:rFonts w:ascii="Times New Roman" w:hAnsi="Times New Roman"/>
                <w:sz w:val="16"/>
                <w:szCs w:val="16"/>
              </w:rPr>
              <w:t xml:space="preserve">2. </w:t>
            </w:r>
            <w:r w:rsidRPr="000346A9">
              <w:rPr>
                <w:rFonts w:ascii="Times New Roman" w:hAnsi="Times New Roman"/>
                <w:sz w:val="16"/>
                <w:szCs w:val="16"/>
              </w:rPr>
              <w:t>certifikátmi alebo potvrdeniami s jasne identifikovanými odkazmi na technické špecifikácie alebo technické normy vzťahujúce sa na tovar, vydanými orgánmi kontroly kvality alebo určenými orgánmi s právomocou posudzovať zhodu.</w:t>
            </w:r>
          </w:p>
          <w:p w:rsidR="000346A9" w:rsidRPr="000346A9" w:rsidP="000346A9">
            <w:pPr>
              <w:bidi w:val="0"/>
              <w:jc w:val="both"/>
              <w:rPr>
                <w:rFonts w:ascii="Times New Roman" w:hAnsi="Times New Roman"/>
                <w:sz w:val="16"/>
                <w:szCs w:val="16"/>
              </w:rPr>
            </w:pPr>
          </w:p>
          <w:p w:rsidR="00A5251E" w:rsidRPr="001340E3" w:rsidP="000346A9">
            <w:pPr>
              <w:bidi w:val="0"/>
              <w:jc w:val="both"/>
              <w:rPr>
                <w:rFonts w:ascii="Times New Roman" w:hAnsi="Times New Roman"/>
                <w:sz w:val="16"/>
                <w:szCs w:val="16"/>
              </w:rPr>
            </w:pPr>
            <w:r w:rsidRPr="000346A9" w:rsidR="000346A9">
              <w:rPr>
                <w:rFonts w:ascii="Times New Roman" w:hAnsi="Times New Roman"/>
                <w:sz w:val="16"/>
                <w:szCs w:val="16"/>
              </w:rPr>
              <w:t>(2) Ak je to potrebné na zaistenie primeranej úrovne hospodárskej súťaže, verejný obstarávateľ a obstarávateľ môžu určiť dlhšiu dobu, ako je doba podľa odseku 1 písm. a) a b).</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2B4C61" w:rsidP="00517B81">
            <w:pPr>
              <w:bidi w:val="0"/>
              <w:rPr>
                <w:rFonts w:ascii="Times New Roman" w:hAnsi="Times New Roman"/>
                <w:sz w:val="16"/>
                <w:szCs w:val="16"/>
              </w:rPr>
            </w:pPr>
            <w:r w:rsidRPr="002B4C61">
              <w:rPr>
                <w:rFonts w:ascii="Times New Roman" w:hAnsi="Times New Roman"/>
                <w:sz w:val="16"/>
                <w:szCs w:val="16"/>
              </w:rPr>
              <w:t>PRÍLOHA XIII</w:t>
            </w:r>
          </w:p>
          <w:p w:rsidR="00A5251E" w:rsidRPr="002B4C61" w:rsidP="00517B81">
            <w:pPr>
              <w:bidi w:val="0"/>
              <w:rPr>
                <w:rFonts w:ascii="Times New Roman" w:hAnsi="Times New Roman"/>
                <w:sz w:val="16"/>
                <w:szCs w:val="16"/>
              </w:rPr>
            </w:pPr>
          </w:p>
          <w:p w:rsidR="00A5251E" w:rsidRPr="00B456D1" w:rsidP="00517B81">
            <w:pPr>
              <w:bidi w:val="0"/>
              <w:rPr>
                <w:rFonts w:ascii="Times New Roman" w:hAnsi="Times New Roman"/>
                <w:sz w:val="16"/>
                <w:szCs w:val="16"/>
              </w:rPr>
            </w:pPr>
            <w:r w:rsidRPr="002B4C61">
              <w:rPr>
                <w:rFonts w:ascii="Times New Roman" w:hAnsi="Times New Roman"/>
                <w:sz w:val="16"/>
                <w:szCs w:val="16"/>
              </w:rPr>
              <w:t>ZOZNAM PRÁVNYCH PREDPISOV ÚNIE UVEDENÝCH V ČLÁNKU 68 ODS.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F86692" w:rsidP="00517B81">
            <w:pPr>
              <w:bidi w:val="0"/>
              <w:jc w:val="both"/>
              <w:rPr>
                <w:rFonts w:ascii="Times New Roman" w:hAnsi="Times New Roman"/>
                <w:sz w:val="16"/>
                <w:szCs w:val="16"/>
                <w:highlight w:val="magenta"/>
              </w:rPr>
            </w:pPr>
            <w:r w:rsidRPr="00BC125C">
              <w:rPr>
                <w:rFonts w:ascii="Times New Roman" w:hAnsi="Times New Roman"/>
                <w:sz w:val="16"/>
                <w:szCs w:val="16"/>
              </w:rPr>
              <w:t>Smernica Európskeho parlamentu a Rady 2009/33/ES</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517490" w:rsidP="00517490">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517490" w:rsidRPr="001340E3" w:rsidP="00517B81">
            <w:pPr>
              <w:bidi w:val="0"/>
              <w:jc w:val="both"/>
              <w:rPr>
                <w:rFonts w:ascii="Times New Roman" w:hAnsi="Times New Roman"/>
                <w:sz w:val="16"/>
                <w:szCs w:val="16"/>
              </w:rPr>
            </w:pPr>
            <w:r w:rsidR="000346A9">
              <w:rPr>
                <w:rFonts w:ascii="Times New Roman" w:hAnsi="Times New Roman"/>
                <w:sz w:val="16"/>
                <w:szCs w:val="16"/>
              </w:rPr>
              <w:t>§ 45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517490" w:rsidP="00517490">
            <w:pPr>
              <w:bidi w:val="0"/>
              <w:rPr>
                <w:rFonts w:ascii="Times New Roman" w:hAnsi="Times New Roman"/>
                <w:sz w:val="16"/>
                <w:szCs w:val="16"/>
              </w:rPr>
            </w:pPr>
            <w:r w:rsidRPr="00517490" w:rsidR="00517490">
              <w:rPr>
                <w:rFonts w:ascii="Times New Roman" w:hAnsi="Times New Roman"/>
                <w:sz w:val="16"/>
                <w:szCs w:val="16"/>
              </w:rPr>
              <w:t>Ak ide o nadlimitnú zákazku na dodanie motorových vozidiel kategórie M1, M2, M3, N1, N2 a N3, verejný obstarávateľ a obstarávateľ zohľadnia energetické a environmentálne vplyvy prevádzky motorových vozidiel počas ich životnosti podľa osobitného predpisu</w:t>
            </w:r>
            <w:r w:rsidR="004B6335">
              <w:rPr>
                <w:rFonts w:ascii="Times New Roman" w:hAnsi="Times New Roman"/>
                <w:sz w:val="16"/>
                <w:szCs w:val="16"/>
              </w:rPr>
              <w:t>5</w:t>
            </w:r>
            <w:r w:rsidR="000346A9">
              <w:rPr>
                <w:rFonts w:ascii="Times New Roman" w:hAnsi="Times New Roman"/>
                <w:sz w:val="16"/>
                <w:szCs w:val="16"/>
              </w:rPr>
              <w:t>1</w:t>
            </w:r>
            <w:r w:rsidRPr="00517490" w:rsidR="00517490">
              <w:rPr>
                <w:rFonts w:ascii="Times New Roman" w:hAnsi="Times New Roman"/>
                <w:sz w:val="16"/>
                <w:szCs w:val="16"/>
              </w:rPr>
              <w:t>) v opise predmetu zákazky alebo v kritériách na vyhodnotenie ponúk.</w:t>
            </w:r>
          </w:p>
          <w:p w:rsidR="00517490" w:rsidRPr="00517490" w:rsidP="00517490">
            <w:pPr>
              <w:bidi w:val="0"/>
              <w:rPr>
                <w:rFonts w:ascii="Times New Roman" w:hAnsi="Times New Roman"/>
                <w:sz w:val="16"/>
                <w:szCs w:val="16"/>
              </w:rPr>
            </w:pPr>
          </w:p>
          <w:p w:rsidR="00517490" w:rsidRPr="00517490" w:rsidP="000346A9">
            <w:pPr>
              <w:pStyle w:val="FootnoteText"/>
              <w:bidi w:val="0"/>
              <w:rPr>
                <w:rFonts w:ascii="Times New Roman" w:hAnsi="Times New Roman"/>
                <w:sz w:val="16"/>
                <w:szCs w:val="16"/>
                <w:lang w:val="sk-SK"/>
              </w:rPr>
            </w:pPr>
            <w:r w:rsidR="004B6335">
              <w:rPr>
                <w:rFonts w:ascii="Times New Roman" w:hAnsi="Times New Roman"/>
                <w:sz w:val="16"/>
                <w:szCs w:val="16"/>
                <w:lang w:val="sk-SK"/>
              </w:rPr>
              <w:t>5</w:t>
            </w:r>
            <w:r w:rsidR="000346A9">
              <w:rPr>
                <w:rFonts w:ascii="Times New Roman" w:hAnsi="Times New Roman"/>
                <w:sz w:val="16"/>
                <w:szCs w:val="16"/>
                <w:lang w:val="sk-SK"/>
              </w:rPr>
              <w:t>1</w:t>
            </w:r>
            <w:r w:rsidRPr="00517490">
              <w:rPr>
                <w:rFonts w:ascii="Times New Roman" w:hAnsi="Times New Roman"/>
                <w:sz w:val="16"/>
                <w:szCs w:val="16"/>
                <w:lang w:val="sk-SK"/>
              </w:rPr>
              <w:t>) Zákon č. 158/2011 Z. z. o podpore energeticky a environmentálne úsporných motorových vozidiel  a o zmene a doplnení niektorých zákonov.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sidR="00517490">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490">
            <w:pPr>
              <w:bidi w:val="0"/>
              <w:rPr>
                <w:rFonts w:ascii="Times New Roman" w:hAnsi="Times New Roman"/>
                <w:sz w:val="16"/>
                <w:szCs w:val="16"/>
              </w:rPr>
            </w:pPr>
            <w:r w:rsidRPr="00517490" w:rsidR="00517490">
              <w:rPr>
                <w:rFonts w:ascii="Times New Roman" w:hAnsi="Times New Roman"/>
                <w:sz w:val="16"/>
                <w:szCs w:val="16"/>
              </w:rPr>
              <w:t>Odkaz prílohy je prebratý v poznámke pod čiarou.</w:t>
            </w:r>
            <w:r w:rsidR="00517490">
              <w:rPr>
                <w:rFonts w:ascii="Times New Roman" w:hAnsi="Times New Roman"/>
                <w:sz w:val="16"/>
                <w:szCs w:val="16"/>
              </w:rPr>
              <w:t xml:space="preserve"> Predmetný zákon transponoval uvedenú smernicu.</w:t>
            </w: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57552E" w:rsidP="00517B81">
            <w:pPr>
              <w:bidi w:val="0"/>
              <w:rPr>
                <w:rFonts w:ascii="Times New Roman" w:hAnsi="Times New Roman"/>
                <w:sz w:val="16"/>
                <w:szCs w:val="16"/>
              </w:rPr>
            </w:pPr>
            <w:r w:rsidRPr="0057552E">
              <w:rPr>
                <w:rFonts w:ascii="Times New Roman" w:hAnsi="Times New Roman"/>
                <w:sz w:val="16"/>
                <w:szCs w:val="16"/>
              </w:rPr>
              <w:t>PRÍLOHA XIV</w:t>
            </w:r>
          </w:p>
          <w:p w:rsidR="00A5251E" w:rsidRPr="0057552E" w:rsidP="00517B81">
            <w:pPr>
              <w:bidi w:val="0"/>
              <w:rPr>
                <w:rFonts w:ascii="Times New Roman" w:hAnsi="Times New Roman"/>
                <w:sz w:val="16"/>
                <w:szCs w:val="16"/>
              </w:rPr>
            </w:pPr>
          </w:p>
          <w:p w:rsidR="00A5251E" w:rsidRPr="000736E6" w:rsidP="00517B81">
            <w:pPr>
              <w:bidi w:val="0"/>
              <w:rPr>
                <w:rFonts w:ascii="Times New Roman" w:hAnsi="Times New Roman"/>
                <w:color w:val="FF0000"/>
                <w:sz w:val="16"/>
                <w:szCs w:val="16"/>
              </w:rPr>
            </w:pPr>
            <w:r w:rsidRPr="0057552E">
              <w:rPr>
                <w:rFonts w:ascii="Times New Roman" w:hAnsi="Times New Roman"/>
                <w:sz w:val="16"/>
                <w:szCs w:val="16"/>
              </w:rPr>
              <w:t>SLUŽBY UVEDENÉ V ČLÁNKU 74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6F0FA2" w:rsidP="00517B81">
            <w:pPr>
              <w:bidi w:val="0"/>
              <w:jc w:val="both"/>
              <w:rPr>
                <w:rFonts w:ascii="Times New Roman" w:hAnsi="Times New Roman"/>
                <w:sz w:val="16"/>
                <w:szCs w:val="16"/>
              </w:rPr>
            </w:pPr>
            <w:r w:rsidRPr="006F0FA2">
              <w:rPr>
                <w:rFonts w:ascii="Times New Roman" w:hAnsi="Times New Roman"/>
                <w:sz w:val="16"/>
                <w:szCs w:val="16"/>
              </w:rPr>
              <w:t xml:space="preserve">SLUŽBY UVEDENÉ V ČLÁNKU 74 </w:t>
            </w:r>
          </w:p>
          <w:tbl>
            <w:tblPr>
              <w:tblStyle w:val="TableNormal"/>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2361"/>
              <w:gridCol w:w="2361"/>
            </w:tblGrid>
            <w:tr>
              <w:tblPrEx>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Kód CPV</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Opis</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75200000-8; 75231200-6; 75231240-8; 79611000-0; 79622000-0 [Zabezpečovanie pomocného personálu pre domácnosť]; 79624000-4 [Zabezpečovanie opatrovateľského personálu] a 79625000-1 [Zabezpečovanie lekárskeho personálu] od 85000000-9 do 85323000-9; 98133100-5, 98133000-4; 98200000-5; 98500000-8 [Služby domácnosti ako zamestnávateľov domáceho personálu] a 98513000-2 až 98514000-9 [Služby pracovných síl pre domácnosti, Služby pracovníkov agentúr týkajúce sa domácnosti, Služby kancelárskych pracovníkov pre domácnosti, Pracovníci na čas určitý pre domácnosti, Pomocnice v domácnosti a Domáce služby]</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Zdravotnícke, sociálne a súvisiace služby</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85321000-5 a 85322000-2, 75000000-6 [Verejná správa, obrana, sociálne zabezpečenie a s tým spojené služby], 75121000-0, 75122000-7, 75124000-1; od 79995000-5 do 79995200-7; od 80000000-4 Vzdelávacie a školiace (výcvikové) služby do 80660000-8; od 92000000-1 do 92700000-8</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79950000-8 [Organizovanie výstav, veľtrhov a kongresov], 79951000-5 [Organizovanie seminárov], 79952000-2 [Služby na organizovanie podujatí], 79952100-3 [Služby na organizovanie kultúrnych podujatí], 79953000-9 [Služby na organizovanie festivalov], 79954000-6 [Služby na organizovanie večierkov], 79955000-3 [Služby na organizovanie módnych prehliadok], 79956000-0 [Služby na organizovanie veľtrhov a výstav]</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Administratívne sociálne, vzdelávacie, zdravotnícke a kultúrne služby</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75300000-9</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Povinné sociálne zabezpečenie</w:t>
                  </w:r>
                  <w:hyperlink r:id="rId9" w:anchor="ntr1-L_2014094SK.01022901-E0001" w:history="1">
                    <w:r w:rsidRPr="006F0FA2">
                      <w:rPr>
                        <w:rFonts w:ascii="Times New Roman" w:hAnsi="Times New Roman" w:eastAsiaTheme="majorEastAsia"/>
                      </w:rPr>
                      <w:t> </w:t>
                    </w:r>
                    <w:r w:rsidRPr="006F0FA2">
                      <w:rPr>
                        <w:rFonts w:ascii="Times New Roman" w:hAnsi="Times New Roman" w:eastAsiaTheme="majorEastAsia"/>
                      </w:rPr>
                      <w:t>(</w:t>
                    </w:r>
                    <w:r w:rsidRPr="006F0FA2">
                      <w:rPr>
                        <w:rFonts w:ascii="Times New Roman" w:hAnsi="Times New Roman"/>
                      </w:rPr>
                      <w:t>1</w:t>
                    </w:r>
                    <w:r w:rsidRPr="006F0FA2">
                      <w:rPr>
                        <w:rFonts w:ascii="Times New Roman" w:hAnsi="Times New Roman" w:eastAsiaTheme="majorEastAsia"/>
                      </w:rPr>
                      <w:t>)</w:t>
                    </w:r>
                  </w:hyperlink>
                  <w:r w:rsidRPr="006F0FA2">
                    <w:rPr>
                      <w:rFonts w:ascii="Times New Roman" w:hAnsi="Times New Roman"/>
                      <w:sz w:val="16"/>
                      <w:szCs w:val="16"/>
                    </w:rPr>
                    <w:t xml:space="preserve"> </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75310000-2, 75311000-9, 75312000-6, 75313000-3, 75313100-4, 75314000-0, 75320000-5, 75330000-8, 75340000-1</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Služby týkajúce sa poskytovania dávok</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98000000-3; 98120000-0; 98132000-7; 98133110-8 a 98130000-3</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Iné služby pre verejnosť, sociálne služby a osobné služby vrátane služieb poskytovaných odborovými zväzmi, politickými organizáciami, mládežníckymi združeniami a iné služby členských organizácií.</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98131000-0</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Náboženské služby</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55100000-1 až 55410000-7; 55521000-8 až 55521200-0 [55521000-8 Služby hromadného stravovania pre súkromné domácnosti, 55521100-9 Rozvoz stravy, 55521200-0 Donáška stravy]</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55520000-1 Služby hromadného stravovania, 55522000-5 Služby hromadného stravovania pre spoločnosti prevádzajúce dopravu, 55523000-2 Služby hromadného stravovania pre iné podniky alebo iné inštitúcie, 55524000-9 Služby hromadného stravovania pre školy</w:t>
                  </w:r>
                </w:p>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55510000-8 Služby podnikových a školských jedální, 55511000-5 Služby podnikových a školských jedální a iné bufetové služby s obmedzenou klientelou, 55512000-2 Správa jedální, 55523100-3 Školské stravovanie</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Hotelové a reštauračné služby</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79100000-5 až 79140000-7; 75231100-5;</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Právne služby, pokiaľ nie sú vylúčené podľa článku 10 písm. d)</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75100000-7 až 75120000-3; 75123000-4; 75125000-8 až 75131000-3</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Iné administratívne služby a vládne služby</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75200000-8 až 75231000-4</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Poskytovanie komunálnych služieb</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75231210-9 až 75231230-5; 75240000-0 až 75252000-7; 794300000-7; 98113100-9</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Služby súvisiace s väzbou, služby verejnej bezpečnosti a záchranné služby v rozsahu, v ktorom nie sú vylúčené podľa článku 10 písm. h)</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79700000-1 až 79721000-4 [Pátracie a bezpečnostné služby, Bezpečnostné služby, Monitorovanie poplachov, Strážne služby, Dozor, Stopovacie systémy, Služby na vystopovanie utečencov, Hliadkové služby, Služby na vydávanie identifikačných preukazov, Vyšetrovacie služby and Služby detektívnej agentúry] 79722000-1[Grafologické služby], 79723000-8 [Služby týkajúce sa analýzy odpadu]</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Pátracie a bezpečnostné služby</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98900000-2 [Služby poskytované organizáciami a orgánmi v zahraničí (exteritoriálne)] a 98910000-5 [Služby charakteristické pre medzinárodné organizácie a orgány]</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Medzinárodné služby</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64000000-6 [Poštové a telekomunikačné služby], 64100000-7 [Poštové a doručovateľské služby], 64110000-0 [Poštové služby], 64111000-7 [Poštové služby súvisiace s novinami a periodikami], 64112000-4 [Poštové služby súvisiace s listami], 64113000-1 [Poštové služby súvisiace s balíkmi], 64114000-8 [Priehradkové poštové služby], 64115000-5 [Prenajímanie poštových schránok], 64116000-2 [Služby poste restante], 64122000-7 [Služby interných firemných poslíčkov]</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Poštové služby</w:t>
                  </w:r>
                </w:p>
              </w:tc>
            </w:tr>
            <w:tr>
              <w:tblPrEx>
                <w:tblW w:w="5000" w:type="pct"/>
                <w:tblLayout w:type="fixed"/>
                <w:tblCellMar>
                  <w:left w:w="0" w:type="dxa"/>
                  <w:right w:w="0" w:type="dxa"/>
                </w:tblCellMar>
                <w:tblLook w:val="04A0"/>
              </w:tblPrEx>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50116510-9 [Protektorovanie pneumatík], 71550000-8 [Kováčske služby]</w:t>
                  </w:r>
                </w:p>
              </w:tc>
              <w:tc>
                <w:tcPr>
                  <w:tcW w:w="4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A5251E" w:rsidRPr="006F0FA2" w:rsidP="00517B81">
                  <w:pPr>
                    <w:bidi w:val="0"/>
                    <w:spacing w:after="0" w:line="240" w:lineRule="auto"/>
                    <w:jc w:val="both"/>
                    <w:rPr>
                      <w:rFonts w:ascii="Times New Roman" w:hAnsi="Times New Roman"/>
                      <w:sz w:val="16"/>
                      <w:szCs w:val="16"/>
                    </w:rPr>
                  </w:pPr>
                  <w:r w:rsidRPr="006F0FA2">
                    <w:rPr>
                      <w:rFonts w:ascii="Times New Roman" w:hAnsi="Times New Roman"/>
                      <w:sz w:val="16"/>
                      <w:szCs w:val="16"/>
                    </w:rPr>
                    <w:t>Rôzne služby</w:t>
                  </w:r>
                </w:p>
              </w:tc>
            </w:tr>
          </w:tbl>
          <w:p w:rsidR="00A5251E" w:rsidRPr="000736E6" w:rsidP="00517B81">
            <w:pPr>
              <w:bidi w:val="0"/>
              <w:jc w:val="both"/>
              <w:rPr>
                <w:rFonts w:ascii="Times New Roman" w:hAnsi="Times New Roman"/>
                <w:color w:val="FF0000"/>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P="00517B81">
            <w:pPr>
              <w:bidi w:val="0"/>
              <w:rPr>
                <w:rFonts w:ascii="Times New Roman" w:hAnsi="Times New Roman"/>
              </w:rPr>
            </w:pPr>
            <w:r w:rsidRPr="005A152B">
              <w:rPr>
                <w:rFonts w:ascii="Times New Roman" w:hAnsi="Times New Roman"/>
                <w:sz w:val="16"/>
                <w:szCs w:val="16"/>
              </w:rPr>
              <w:t xml:space="preserve">Návrh zákona o verejnom obstarávaní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0736E6" w:rsidP="00517B81">
            <w:pPr>
              <w:bidi w:val="0"/>
              <w:jc w:val="both"/>
              <w:rPr>
                <w:rFonts w:ascii="Times New Roman" w:hAnsi="Times New Roman"/>
                <w:sz w:val="16"/>
                <w:szCs w:val="16"/>
              </w:rPr>
            </w:pPr>
            <w:r w:rsidRPr="000736E6">
              <w:rPr>
                <w:rFonts w:ascii="Times New Roman" w:hAnsi="Times New Roman"/>
                <w:sz w:val="16"/>
                <w:szCs w:val="16"/>
              </w:rPr>
              <w:t>Príloha č. 1</w:t>
            </w:r>
          </w:p>
          <w:p w:rsidR="00A5251E" w:rsidRPr="001340E3" w:rsidP="00517B81">
            <w:pPr>
              <w:bidi w:val="0"/>
              <w:jc w:val="both"/>
              <w:rPr>
                <w:rFonts w:ascii="Times New Roman" w:hAnsi="Times New Roman"/>
                <w:sz w:val="16"/>
                <w:szCs w:val="16"/>
              </w:rPr>
            </w:pPr>
            <w:r w:rsidRPr="000736E6">
              <w:rPr>
                <w:rFonts w:ascii="Times New Roman" w:hAnsi="Times New Roman"/>
                <w:sz w:val="16"/>
                <w:szCs w:val="16"/>
              </w:rPr>
              <w:t>k zákonu</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8D2940" w:rsidRPr="008D2940" w:rsidP="008D2940">
            <w:pPr>
              <w:bidi w:val="0"/>
              <w:rPr>
                <w:rFonts w:ascii="Times New Roman" w:hAnsi="Times New Roman"/>
                <w:sz w:val="16"/>
                <w:szCs w:val="16"/>
              </w:rPr>
            </w:pPr>
            <w:r w:rsidRPr="008D2940">
              <w:rPr>
                <w:rFonts w:ascii="Times New Roman" w:hAnsi="Times New Roman"/>
                <w:sz w:val="16"/>
                <w:szCs w:val="16"/>
              </w:rPr>
              <w:t>SOCIÁLNE SLUŽBY A INÉ OSOBITNÉ SLUŽBY</w:t>
            </w:r>
          </w:p>
          <w:p w:rsidR="008D2940" w:rsidRPr="008D2940" w:rsidP="008D2940">
            <w:pPr>
              <w:bidi w:val="0"/>
              <w:rPr>
                <w:rFonts w:ascii="Times New Roman" w:hAnsi="Times New Roman"/>
                <w:sz w:val="16"/>
                <w:szCs w:val="16"/>
              </w:rPr>
            </w:pPr>
          </w:p>
          <w:p w:rsidR="008D2940" w:rsidRPr="008D2940" w:rsidP="008D2940">
            <w:pPr>
              <w:bidi w:val="0"/>
              <w:rPr>
                <w:rFonts w:ascii="Times New Roman" w:hAnsi="Times New Roman"/>
                <w:sz w:val="16"/>
                <w:szCs w:val="16"/>
              </w:rPr>
            </w:pPr>
            <w:r w:rsidRPr="008D2940">
              <w:rPr>
                <w:rFonts w:ascii="Times New Roman" w:hAnsi="Times New Roman"/>
                <w:sz w:val="16"/>
                <w:szCs w:val="16"/>
              </w:rPr>
              <w:t>Kód CPV</w:t>
              <w:tab/>
              <w:t>Opis</w:t>
            </w:r>
          </w:p>
          <w:p w:rsidR="008D2940" w:rsidRPr="008D2940" w:rsidP="008D2940">
            <w:pPr>
              <w:bidi w:val="0"/>
              <w:rPr>
                <w:rFonts w:ascii="Times New Roman" w:hAnsi="Times New Roman"/>
                <w:sz w:val="16"/>
                <w:szCs w:val="16"/>
              </w:rPr>
            </w:pPr>
            <w:r w:rsidRPr="008D2940">
              <w:rPr>
                <w:rFonts w:ascii="Times New Roman" w:hAnsi="Times New Roman"/>
                <w:sz w:val="16"/>
                <w:szCs w:val="16"/>
              </w:rPr>
              <w:t xml:space="preserve">75200000-8; 75231200-6; 75231240-8; 79611000-0; 79622000-0 [Zabezpečovanie pomocného personálu pre domácnosť]; 79624000-4 [Zabezpečovanie opatrovateľského personálu] a 79625000-1 [Zabezpečovanie lekárskeho personálu] </w:t>
            </w:r>
          </w:p>
          <w:p w:rsidR="008D2940" w:rsidRPr="008D2940" w:rsidP="008D2940">
            <w:pPr>
              <w:bidi w:val="0"/>
              <w:rPr>
                <w:rFonts w:ascii="Times New Roman" w:hAnsi="Times New Roman"/>
                <w:sz w:val="16"/>
                <w:szCs w:val="16"/>
              </w:rPr>
            </w:pPr>
            <w:r w:rsidRPr="008D2940">
              <w:rPr>
                <w:rFonts w:ascii="Times New Roman" w:hAnsi="Times New Roman"/>
                <w:sz w:val="16"/>
                <w:szCs w:val="16"/>
              </w:rPr>
              <w:t xml:space="preserve">od 85000000-9 do 85323000-9; 98133100-5, 98133000-4; 98200000-5; 98500000-8 [Služby domácnosti ako zamestnávateľov domáceho personálu] a </w:t>
            </w:r>
          </w:p>
          <w:p w:rsidR="008D2940" w:rsidRPr="008D2940" w:rsidP="008D2940">
            <w:pPr>
              <w:bidi w:val="0"/>
              <w:rPr>
                <w:rFonts w:ascii="Times New Roman" w:hAnsi="Times New Roman"/>
                <w:sz w:val="16"/>
                <w:szCs w:val="16"/>
              </w:rPr>
            </w:pPr>
            <w:r w:rsidRPr="008D2940">
              <w:rPr>
                <w:rFonts w:ascii="Times New Roman" w:hAnsi="Times New Roman"/>
                <w:sz w:val="16"/>
                <w:szCs w:val="16"/>
              </w:rPr>
              <w:t>98513000-2 až 98514000-9 [Služby pracovných síl pre domácnosti, Služby pracovníkov agentúr týkajúce sa domácnosti, Služby kancelárskych pracovníkov pre domácnosti, Pracovníci na čas určitý pre domácnosti, Pomocnice v domácnosti a Domáce služby]</w:t>
              <w:tab/>
              <w:t>Zdravotnícke, sociálne a súvisiace služby</w:t>
            </w:r>
          </w:p>
          <w:p w:rsidR="008D2940" w:rsidRPr="008D2940" w:rsidP="008D2940">
            <w:pPr>
              <w:bidi w:val="0"/>
              <w:rPr>
                <w:rFonts w:ascii="Times New Roman" w:hAnsi="Times New Roman"/>
                <w:sz w:val="16"/>
                <w:szCs w:val="16"/>
              </w:rPr>
            </w:pPr>
            <w:r w:rsidRPr="008D2940">
              <w:rPr>
                <w:rFonts w:ascii="Times New Roman" w:hAnsi="Times New Roman"/>
                <w:sz w:val="16"/>
                <w:szCs w:val="16"/>
              </w:rPr>
              <w:t xml:space="preserve">85321000-5 a 85322000-2, 75000000-6 [Verejná správa, obrana, sociálne zabezpečenie a s tým spojené služby], 75121000-0, 75122000-7, 75124000-1; </w:t>
            </w:r>
          </w:p>
          <w:p w:rsidR="008D2940" w:rsidRPr="008D2940" w:rsidP="008D2940">
            <w:pPr>
              <w:bidi w:val="0"/>
              <w:rPr>
                <w:rFonts w:ascii="Times New Roman" w:hAnsi="Times New Roman"/>
                <w:sz w:val="16"/>
                <w:szCs w:val="16"/>
              </w:rPr>
            </w:pPr>
            <w:r w:rsidRPr="008D2940">
              <w:rPr>
                <w:rFonts w:ascii="Times New Roman" w:hAnsi="Times New Roman"/>
                <w:sz w:val="16"/>
                <w:szCs w:val="16"/>
              </w:rPr>
              <w:t xml:space="preserve">od 79995000-5 do 79995200-7; od 80000000-4 Vzdelávacie a školiace (výcvikové) služby do 80660000-8; </w:t>
            </w:r>
          </w:p>
          <w:p w:rsidR="008D2940" w:rsidRPr="008D2940" w:rsidP="008D2940">
            <w:pPr>
              <w:bidi w:val="0"/>
              <w:rPr>
                <w:rFonts w:ascii="Times New Roman" w:hAnsi="Times New Roman"/>
                <w:sz w:val="16"/>
                <w:szCs w:val="16"/>
              </w:rPr>
            </w:pPr>
            <w:r w:rsidRPr="008D2940">
              <w:rPr>
                <w:rFonts w:ascii="Times New Roman" w:hAnsi="Times New Roman"/>
                <w:sz w:val="16"/>
                <w:szCs w:val="16"/>
              </w:rPr>
              <w:t xml:space="preserve">od 92000000-1 do 92700000-8 </w:t>
            </w:r>
          </w:p>
          <w:p w:rsidR="008D2940" w:rsidRPr="008D2940" w:rsidP="008D2940">
            <w:pPr>
              <w:bidi w:val="0"/>
              <w:rPr>
                <w:rFonts w:ascii="Times New Roman" w:hAnsi="Times New Roman"/>
                <w:sz w:val="16"/>
                <w:szCs w:val="16"/>
              </w:rPr>
            </w:pPr>
            <w:r w:rsidRPr="008D2940">
              <w:rPr>
                <w:rFonts w:ascii="Times New Roman" w:hAnsi="Times New Roman"/>
                <w:sz w:val="16"/>
                <w:szCs w:val="16"/>
              </w:rPr>
              <w:t>79950000-8 [Organizovanie výstav, veľtrhov a kongresov], 79951000-5 [Organizovanie seminárov], 79952000-2 [Služby na organizovanie podujatí], 79952100-3 [Služby na organizovanie kultúrnych podujatí], 79953000-9 [Služby na organizovanie festivalov], 79954000-6 [Služby na organizovanie večierkov], 79955000-3 [Služby na organizovanie módnych prehliadok], 79956000-0 [Služby na organizovanie veľtrhov a výstav]</w:t>
              <w:tab/>
              <w:t>Administratívne sociálne, vzdelávacie, zdravotnícke a kultúrne služby</w:t>
            </w:r>
          </w:p>
          <w:p w:rsidR="008D2940" w:rsidRPr="008D2940" w:rsidP="008D2940">
            <w:pPr>
              <w:bidi w:val="0"/>
              <w:rPr>
                <w:rFonts w:ascii="Times New Roman" w:hAnsi="Times New Roman"/>
                <w:sz w:val="16"/>
                <w:szCs w:val="16"/>
              </w:rPr>
            </w:pPr>
            <w:r w:rsidRPr="008D2940">
              <w:rPr>
                <w:rFonts w:ascii="Times New Roman" w:hAnsi="Times New Roman"/>
                <w:sz w:val="16"/>
                <w:szCs w:val="16"/>
              </w:rPr>
              <w:t>75300000-9</w:t>
              <w:tab/>
              <w:t xml:space="preserve">Povinné sociálne zabezpečenie (1) </w:t>
            </w:r>
          </w:p>
          <w:p w:rsidR="008D2940" w:rsidRPr="008D2940" w:rsidP="008D2940">
            <w:pPr>
              <w:bidi w:val="0"/>
              <w:rPr>
                <w:rFonts w:ascii="Times New Roman" w:hAnsi="Times New Roman"/>
                <w:sz w:val="16"/>
                <w:szCs w:val="16"/>
              </w:rPr>
            </w:pPr>
            <w:r w:rsidRPr="008D2940">
              <w:rPr>
                <w:rFonts w:ascii="Times New Roman" w:hAnsi="Times New Roman"/>
                <w:sz w:val="16"/>
                <w:szCs w:val="16"/>
              </w:rPr>
              <w:t>75310000-2, 75311000-9, 75312000-6, 75313000-3, 75313100-4, 75314000-0, 75320000-5, 75330000-8, 75340000-1</w:t>
              <w:tab/>
              <w:t>Služby týkajúce sa poskytovania dávok</w:t>
            </w:r>
          </w:p>
          <w:p w:rsidR="008D2940" w:rsidRPr="008D2940" w:rsidP="008D2940">
            <w:pPr>
              <w:bidi w:val="0"/>
              <w:rPr>
                <w:rFonts w:ascii="Times New Roman" w:hAnsi="Times New Roman"/>
                <w:sz w:val="16"/>
                <w:szCs w:val="16"/>
              </w:rPr>
            </w:pPr>
            <w:r w:rsidRPr="008D2940">
              <w:rPr>
                <w:rFonts w:ascii="Times New Roman" w:hAnsi="Times New Roman"/>
                <w:sz w:val="16"/>
                <w:szCs w:val="16"/>
              </w:rPr>
              <w:t>98000000-3; 98120000-0; 98132000-7; 98133110-8 a 98130000-3</w:t>
              <w:tab/>
              <w:t>Iné služby pre verejnosť, sociálne služby a osobné služby vrátane služieb poskytovaných odborovými zväzmi, politickými organizáciami, mládežníckymi združeniami a iné služby členských organizácií.</w:t>
            </w:r>
          </w:p>
          <w:p w:rsidR="008D2940" w:rsidRPr="008D2940" w:rsidP="008D2940">
            <w:pPr>
              <w:bidi w:val="0"/>
              <w:rPr>
                <w:rFonts w:ascii="Times New Roman" w:hAnsi="Times New Roman"/>
                <w:sz w:val="16"/>
                <w:szCs w:val="16"/>
              </w:rPr>
            </w:pPr>
            <w:r w:rsidRPr="008D2940">
              <w:rPr>
                <w:rFonts w:ascii="Times New Roman" w:hAnsi="Times New Roman"/>
                <w:sz w:val="16"/>
                <w:szCs w:val="16"/>
              </w:rPr>
              <w:t>98131000-0</w:t>
              <w:tab/>
              <w:t>Náboženské služby</w:t>
            </w:r>
          </w:p>
          <w:p w:rsidR="008D2940" w:rsidRPr="008D2940" w:rsidP="008D2940">
            <w:pPr>
              <w:bidi w:val="0"/>
              <w:rPr>
                <w:rFonts w:ascii="Times New Roman" w:hAnsi="Times New Roman"/>
                <w:sz w:val="16"/>
                <w:szCs w:val="16"/>
              </w:rPr>
            </w:pPr>
            <w:r w:rsidRPr="008D2940">
              <w:rPr>
                <w:rFonts w:ascii="Times New Roman" w:hAnsi="Times New Roman"/>
                <w:sz w:val="16"/>
                <w:szCs w:val="16"/>
              </w:rPr>
              <w:t>55100000-1 až 55410000-7; 55521000-8 až 55521200-0 [55521000-8 Služby hromadného stravovania pre súkromné domácnosti, 55521100-9 Rozvoz stravy, 55521200-0 Donáška stravy]</w:t>
            </w:r>
          </w:p>
          <w:p w:rsidR="008D2940" w:rsidRPr="008D2940" w:rsidP="008D2940">
            <w:pPr>
              <w:bidi w:val="0"/>
              <w:rPr>
                <w:rFonts w:ascii="Times New Roman" w:hAnsi="Times New Roman"/>
                <w:sz w:val="16"/>
                <w:szCs w:val="16"/>
              </w:rPr>
            </w:pPr>
            <w:r w:rsidRPr="008D2940">
              <w:rPr>
                <w:rFonts w:ascii="Times New Roman" w:hAnsi="Times New Roman"/>
                <w:sz w:val="16"/>
                <w:szCs w:val="16"/>
              </w:rPr>
              <w:t xml:space="preserve">55520000-1 Služby hromadného stravovania, </w:t>
            </w:r>
          </w:p>
          <w:p w:rsidR="008D2940" w:rsidRPr="008D2940" w:rsidP="008D2940">
            <w:pPr>
              <w:bidi w:val="0"/>
              <w:rPr>
                <w:rFonts w:ascii="Times New Roman" w:hAnsi="Times New Roman"/>
                <w:sz w:val="16"/>
                <w:szCs w:val="16"/>
              </w:rPr>
            </w:pPr>
            <w:r w:rsidRPr="008D2940">
              <w:rPr>
                <w:rFonts w:ascii="Times New Roman" w:hAnsi="Times New Roman"/>
                <w:sz w:val="16"/>
                <w:szCs w:val="16"/>
              </w:rPr>
              <w:t>55522000-5 Služby hromadného stravovania pre spoločnosti prevádzajúce dopravu, 55523000-2 Služby hromadného stravovania pre iné podniky alebo iné inštitúcie, 55524000-9 Služby hromadného stravovania pre školy</w:t>
            </w:r>
          </w:p>
          <w:p w:rsidR="008D2940" w:rsidRPr="008D2940" w:rsidP="008D2940">
            <w:pPr>
              <w:bidi w:val="0"/>
              <w:rPr>
                <w:rFonts w:ascii="Times New Roman" w:hAnsi="Times New Roman"/>
                <w:sz w:val="16"/>
                <w:szCs w:val="16"/>
              </w:rPr>
            </w:pPr>
            <w:r w:rsidRPr="008D2940">
              <w:rPr>
                <w:rFonts w:ascii="Times New Roman" w:hAnsi="Times New Roman"/>
                <w:sz w:val="16"/>
                <w:szCs w:val="16"/>
              </w:rPr>
              <w:t>55510000-8 Služby podnikových a školských jedální, 55511000-5 Služby podnikových a školských jedální a iné bufetové služby s obmedzenou klientelou, 55512000-2 Správa jedální, 55523100-3 Školské stravovanie</w:t>
              <w:tab/>
              <w:t>Hotelové a reštauračné služby</w:t>
            </w:r>
          </w:p>
          <w:p w:rsidR="008D2940" w:rsidRPr="008D2940" w:rsidP="008D2940">
            <w:pPr>
              <w:bidi w:val="0"/>
              <w:rPr>
                <w:rFonts w:ascii="Times New Roman" w:hAnsi="Times New Roman"/>
                <w:sz w:val="16"/>
                <w:szCs w:val="16"/>
              </w:rPr>
            </w:pPr>
            <w:r w:rsidRPr="008D2940">
              <w:rPr>
                <w:rFonts w:ascii="Times New Roman" w:hAnsi="Times New Roman"/>
                <w:sz w:val="16"/>
                <w:szCs w:val="16"/>
              </w:rPr>
              <w:t>79100000-5 až 79140000-7; 75231100-5;</w:t>
              <w:tab/>
              <w:t>Právne služby, pokiaľ nie sú vylúčené podľa § 1 ods. 2 písm. n)</w:t>
            </w:r>
          </w:p>
          <w:p w:rsidR="008D2940" w:rsidRPr="008D2940" w:rsidP="008D2940">
            <w:pPr>
              <w:bidi w:val="0"/>
              <w:rPr>
                <w:rFonts w:ascii="Times New Roman" w:hAnsi="Times New Roman"/>
                <w:sz w:val="16"/>
                <w:szCs w:val="16"/>
              </w:rPr>
            </w:pPr>
            <w:r w:rsidRPr="008D2940">
              <w:rPr>
                <w:rFonts w:ascii="Times New Roman" w:hAnsi="Times New Roman"/>
                <w:sz w:val="16"/>
                <w:szCs w:val="16"/>
              </w:rPr>
              <w:t>75100000-7 až 75120000-3; 75123000-4; 75125000-8 až 75131000-3</w:t>
              <w:tab/>
              <w:t>Iné administratívne služby a vládne služby</w:t>
            </w:r>
          </w:p>
          <w:p w:rsidR="008D2940" w:rsidRPr="008D2940" w:rsidP="008D2940">
            <w:pPr>
              <w:bidi w:val="0"/>
              <w:rPr>
                <w:rFonts w:ascii="Times New Roman" w:hAnsi="Times New Roman"/>
                <w:sz w:val="16"/>
                <w:szCs w:val="16"/>
              </w:rPr>
            </w:pPr>
            <w:r w:rsidRPr="008D2940">
              <w:rPr>
                <w:rFonts w:ascii="Times New Roman" w:hAnsi="Times New Roman"/>
                <w:sz w:val="16"/>
                <w:szCs w:val="16"/>
              </w:rPr>
              <w:t>75200000-8 až 75231000-4</w:t>
              <w:tab/>
              <w:t>Poskytovanie komunálnych služieb</w:t>
            </w:r>
          </w:p>
          <w:p w:rsidR="008D2940" w:rsidRPr="008D2940" w:rsidP="008D2940">
            <w:pPr>
              <w:bidi w:val="0"/>
              <w:rPr>
                <w:rFonts w:ascii="Times New Roman" w:hAnsi="Times New Roman"/>
                <w:sz w:val="16"/>
                <w:szCs w:val="16"/>
              </w:rPr>
            </w:pPr>
            <w:r w:rsidRPr="008D2940">
              <w:rPr>
                <w:rFonts w:ascii="Times New Roman" w:hAnsi="Times New Roman"/>
                <w:sz w:val="16"/>
                <w:szCs w:val="16"/>
              </w:rPr>
              <w:t>75231210-9 až 75231230-5; 75240000-0 až 75252000-7; 794300000-7; 98113100-9</w:t>
              <w:tab/>
              <w:t>Služby súvisiace s väzbou, služby verejnej bezpečnosti a záchranné služby v rozsahu, v ktorom nie sú vylúčené podľa § 1 ods. 2 písm. g)</w:t>
            </w:r>
          </w:p>
          <w:p w:rsidR="008D2940" w:rsidRPr="008D2940" w:rsidP="008D2940">
            <w:pPr>
              <w:bidi w:val="0"/>
              <w:rPr>
                <w:rFonts w:ascii="Times New Roman" w:hAnsi="Times New Roman"/>
                <w:sz w:val="16"/>
                <w:szCs w:val="16"/>
              </w:rPr>
            </w:pPr>
            <w:r w:rsidRPr="008D2940">
              <w:rPr>
                <w:rFonts w:ascii="Times New Roman" w:hAnsi="Times New Roman"/>
                <w:sz w:val="16"/>
                <w:szCs w:val="16"/>
              </w:rPr>
              <w:t>79700000-1 až 79721000-4 [Pátracie a bezpečnostné služby, Bezpečnostné služby, Monitorovanie poplachov, Strážne služby, Dozor, Stopovacie systémy, Služby na vystopovanie utečencov, Hliadkové služby, Služby na vydávanie identifikačných preukazov, Vyšetrovacie služby and Služby detektívnej agentúry] 79722000-1[Grafologické služby], 79723000-8 [Služby týkajúce sa analýzy odpadu]</w:t>
              <w:tab/>
              <w:t>Pátracie a bezpečnostné služby</w:t>
            </w:r>
          </w:p>
          <w:p w:rsidR="008D2940" w:rsidRPr="008D2940" w:rsidP="008D2940">
            <w:pPr>
              <w:bidi w:val="0"/>
              <w:rPr>
                <w:rFonts w:ascii="Times New Roman" w:hAnsi="Times New Roman"/>
                <w:sz w:val="16"/>
                <w:szCs w:val="16"/>
              </w:rPr>
            </w:pPr>
            <w:r w:rsidRPr="008D2940">
              <w:rPr>
                <w:rFonts w:ascii="Times New Roman" w:hAnsi="Times New Roman"/>
                <w:sz w:val="16"/>
                <w:szCs w:val="16"/>
              </w:rPr>
              <w:t>98900000-2 [Služby poskytované organizáciami a orgánmi v zahraničí (exteritoriálne)] a 98910000-5 [Služby charakteristické pre medzinárodné organizácie a orgány]</w:t>
              <w:tab/>
              <w:t>Medzinárodné služby</w:t>
            </w:r>
          </w:p>
          <w:p w:rsidR="008D2940" w:rsidRPr="008D2940" w:rsidP="008D2940">
            <w:pPr>
              <w:bidi w:val="0"/>
              <w:rPr>
                <w:rFonts w:ascii="Times New Roman" w:hAnsi="Times New Roman"/>
                <w:sz w:val="16"/>
                <w:szCs w:val="16"/>
              </w:rPr>
            </w:pPr>
            <w:r w:rsidRPr="008D2940">
              <w:rPr>
                <w:rFonts w:ascii="Times New Roman" w:hAnsi="Times New Roman"/>
                <w:sz w:val="16"/>
                <w:szCs w:val="16"/>
              </w:rPr>
              <w:t>64000000-6 [Poštové a telekomunikačné služby], 64100000-7 [Poštové a doručovateľské služby], 64110000-0 [Poštové služby], 64111000-7 [Poštové služby súvisiace s novinami a periodikami], 64112000-4 [Poštové služby súvisiace s listami], 64113000-1 [Poštové služby súvisiace s balíkmi], 64114000-8 [Priehradkové poštové služby], 64115000-5 [Prenajímanie poštových schránok], 64116000-2 [Služby poste restante], 64122000-7 [Služby interných firemných poslíčkov]</w:t>
              <w:tab/>
              <w:t>Poštové služby</w:t>
            </w:r>
          </w:p>
          <w:p w:rsidR="008D2940" w:rsidRPr="008D2940" w:rsidP="008D2940">
            <w:pPr>
              <w:bidi w:val="0"/>
              <w:rPr>
                <w:rFonts w:ascii="Times New Roman" w:hAnsi="Times New Roman"/>
                <w:sz w:val="16"/>
                <w:szCs w:val="16"/>
              </w:rPr>
            </w:pPr>
            <w:r w:rsidRPr="008D2940">
              <w:rPr>
                <w:rFonts w:ascii="Times New Roman" w:hAnsi="Times New Roman"/>
                <w:sz w:val="16"/>
                <w:szCs w:val="16"/>
              </w:rPr>
              <w:t>50116510-9 [Protektorovanie pneumatík], 71550000-8 [Kováčske služby]</w:t>
              <w:tab/>
              <w:t>Rôzne služby</w:t>
            </w:r>
          </w:p>
          <w:p w:rsidR="008D2940" w:rsidRPr="008D2940" w:rsidP="008D2940">
            <w:pPr>
              <w:bidi w:val="0"/>
              <w:rPr>
                <w:rFonts w:ascii="Times New Roman" w:hAnsi="Times New Roman"/>
                <w:sz w:val="16"/>
                <w:szCs w:val="16"/>
              </w:rPr>
            </w:pPr>
            <w:r w:rsidRPr="008D2940">
              <w:rPr>
                <w:rFonts w:ascii="Times New Roman" w:hAnsi="Times New Roman"/>
                <w:sz w:val="16"/>
                <w:szCs w:val="16"/>
              </w:rPr>
              <w:t xml:space="preserve">(1) Na uvedené služby sa tento zákon nevzťahuje, ak sú organizované ako služby všeobecného záujmu nehospodárskeho charakteru. </w:t>
            </w:r>
          </w:p>
          <w:p w:rsidR="008D2940" w:rsidRPr="008D2940" w:rsidP="008D2940">
            <w:pPr>
              <w:bidi w:val="0"/>
              <w:rPr>
                <w:rFonts w:ascii="Times New Roman" w:hAnsi="Times New Roman"/>
                <w:sz w:val="16"/>
                <w:szCs w:val="16"/>
              </w:rPr>
            </w:pPr>
          </w:p>
          <w:p w:rsidR="008D2940" w:rsidRPr="008D2940" w:rsidP="008D2940">
            <w:pPr>
              <w:bidi w:val="0"/>
              <w:rPr>
                <w:rFonts w:ascii="Times New Roman" w:hAnsi="Times New Roman"/>
                <w:sz w:val="16"/>
                <w:szCs w:val="16"/>
              </w:rPr>
            </w:pPr>
          </w:p>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Ú</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r>
        <w:tblPrEx>
          <w:tblW w:w="15203" w:type="dxa"/>
          <w:tblLayout w:type="fixed"/>
          <w:tblLook w:val="01E0"/>
        </w:tblPrEx>
        <w:tc>
          <w:tcPr>
            <w:tcW w:w="1203" w:type="dxa"/>
            <w:tcBorders>
              <w:top w:val="single" w:sz="2" w:space="0" w:color="auto"/>
              <w:left w:val="none" w:sz="0" w:space="0" w:color="auto"/>
              <w:bottom w:val="single" w:sz="2" w:space="0" w:color="auto"/>
              <w:right w:val="single" w:sz="2" w:space="0" w:color="auto"/>
            </w:tcBorders>
            <w:tcMar>
              <w:left w:w="57" w:type="dxa"/>
              <w:right w:w="28" w:type="dxa"/>
            </w:tcMar>
            <w:textDirection w:val="lrTb"/>
            <w:vAlign w:val="top"/>
          </w:tcPr>
          <w:p w:rsidR="00A5251E" w:rsidRPr="002B4C61" w:rsidP="00517B81">
            <w:pPr>
              <w:bidi w:val="0"/>
              <w:rPr>
                <w:rFonts w:ascii="Times New Roman" w:hAnsi="Times New Roman"/>
                <w:sz w:val="16"/>
                <w:szCs w:val="16"/>
              </w:rPr>
            </w:pPr>
            <w:r w:rsidRPr="002B4C61">
              <w:rPr>
                <w:rFonts w:ascii="Times New Roman" w:hAnsi="Times New Roman"/>
                <w:sz w:val="16"/>
                <w:szCs w:val="16"/>
              </w:rPr>
              <w:t>PRÍLOHA XV</w:t>
            </w:r>
          </w:p>
          <w:p w:rsidR="00A5251E" w:rsidRPr="002B4C61" w:rsidP="00517B81">
            <w:pPr>
              <w:bidi w:val="0"/>
              <w:rPr>
                <w:rFonts w:ascii="Times New Roman" w:hAnsi="Times New Roman"/>
                <w:sz w:val="16"/>
                <w:szCs w:val="16"/>
              </w:rPr>
            </w:pPr>
          </w:p>
          <w:p w:rsidR="00A5251E" w:rsidRPr="00B456D1" w:rsidP="00517B81">
            <w:pPr>
              <w:bidi w:val="0"/>
              <w:rPr>
                <w:rFonts w:ascii="Times New Roman" w:hAnsi="Times New Roman"/>
                <w:sz w:val="16"/>
                <w:szCs w:val="16"/>
              </w:rPr>
            </w:pPr>
            <w:r w:rsidRPr="002B4C61">
              <w:rPr>
                <w:rFonts w:ascii="Times New Roman" w:hAnsi="Times New Roman"/>
                <w:sz w:val="16"/>
                <w:szCs w:val="16"/>
              </w:rPr>
              <w:t>TABUĽKA ZHODY</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B456D1" w:rsidP="00517B81">
            <w:pPr>
              <w:bidi w:val="0"/>
              <w:jc w:val="both"/>
              <w:rPr>
                <w:rFonts w:ascii="Times New Roman" w:hAnsi="Times New Roman"/>
                <w:sz w:val="16"/>
                <w:szCs w:val="16"/>
              </w:rPr>
            </w:pP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1096"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both"/>
              <w:rPr>
                <w:rFonts w:ascii="Times New Roman" w:hAnsi="Times New Roman"/>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extDirection w:val="lrTb"/>
            <w:vAlign w:val="top"/>
          </w:tcPr>
          <w:p w:rsidR="00A5251E" w:rsidRPr="001340E3" w:rsidP="00517B81">
            <w:pPr>
              <w:bidi w:val="0"/>
              <w:jc w:val="center"/>
              <w:rPr>
                <w:rFonts w:ascii="Times New Roman" w:hAnsi="Times New Roman"/>
                <w:sz w:val="16"/>
                <w:szCs w:val="16"/>
              </w:rPr>
            </w:pPr>
            <w:r>
              <w:rPr>
                <w:rFonts w:ascii="Times New Roman" w:hAnsi="Times New Roman"/>
                <w:sz w:val="16"/>
                <w:szCs w:val="16"/>
              </w:rPr>
              <w:t>n. a.</w:t>
            </w:r>
          </w:p>
        </w:tc>
        <w:tc>
          <w:tcPr>
            <w:tcW w:w="746" w:type="dxa"/>
            <w:tcBorders>
              <w:top w:val="single" w:sz="2" w:space="0" w:color="auto"/>
              <w:left w:val="single" w:sz="2" w:space="0" w:color="auto"/>
              <w:bottom w:val="single" w:sz="2" w:space="0" w:color="auto"/>
              <w:right w:val="none" w:sz="0" w:space="0" w:color="auto"/>
            </w:tcBorders>
            <w:tcMar>
              <w:left w:w="28" w:type="dxa"/>
              <w:right w:w="28" w:type="dxa"/>
            </w:tcMar>
            <w:textDirection w:val="lrTb"/>
            <w:vAlign w:val="top"/>
          </w:tcPr>
          <w:p w:rsidR="00A5251E" w:rsidRPr="001340E3" w:rsidP="00517B81">
            <w:pPr>
              <w:bidi w:val="0"/>
              <w:rPr>
                <w:rFonts w:ascii="Times New Roman" w:hAnsi="Times New Roman"/>
                <w:sz w:val="16"/>
                <w:szCs w:val="16"/>
              </w:rPr>
            </w:pPr>
          </w:p>
        </w:tc>
      </w:tr>
    </w:tbl>
    <w:p w:rsidR="008345EB" w:rsidRPr="001340E3" w:rsidP="001340E3">
      <w:pPr>
        <w:bidi w:val="0"/>
        <w:jc w:val="both"/>
        <w:rPr>
          <w:rFonts w:ascii="Times New Roman" w:hAnsi="Times New Roman"/>
          <w:sz w:val="16"/>
          <w:szCs w:val="16"/>
        </w:rPr>
      </w:pPr>
    </w:p>
    <w:sectPr w:rsidSect="00CF7605">
      <w:footerReference w:type="default" r:id="rId10"/>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libri Light">
    <w:panose1 w:val="00000000000000000000"/>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BC" w:rsidRPr="00351503" w:rsidP="00DC3F62">
    <w:pPr>
      <w:pStyle w:val="Footer"/>
      <w:bidi w:val="0"/>
      <w:ind w:right="57"/>
      <w:jc w:val="right"/>
      <w:rPr>
        <w:rFonts w:ascii="Times New Roman" w:hAnsi="Times New Roman"/>
        <w:sz w:val="18"/>
        <w:szCs w:val="18"/>
      </w:rPr>
    </w:pPr>
    <w:r w:rsidRPr="00351503">
      <w:rPr>
        <w:rStyle w:val="PageNumber"/>
        <w:rFonts w:ascii="Times New Roman" w:hAnsi="Times New Roman"/>
        <w:sz w:val="18"/>
        <w:szCs w:val="18"/>
      </w:rPr>
      <w:fldChar w:fldCharType="begin"/>
    </w:r>
    <w:r w:rsidRPr="00351503">
      <w:rPr>
        <w:rStyle w:val="PageNumber"/>
        <w:rFonts w:ascii="Times New Roman" w:hAnsi="Times New Roman"/>
        <w:sz w:val="18"/>
        <w:szCs w:val="18"/>
      </w:rPr>
      <w:instrText xml:space="preserve"> PAGE </w:instrText>
    </w:r>
    <w:r w:rsidRPr="00351503">
      <w:rPr>
        <w:rStyle w:val="PageNumber"/>
        <w:rFonts w:ascii="Times New Roman" w:hAnsi="Times New Roman"/>
        <w:sz w:val="18"/>
        <w:szCs w:val="18"/>
      </w:rPr>
      <w:fldChar w:fldCharType="separate"/>
    </w:r>
    <w:r w:rsidR="00FB7AF0">
      <w:rPr>
        <w:rStyle w:val="PageNumber"/>
        <w:rFonts w:ascii="Times New Roman" w:hAnsi="Times New Roman"/>
        <w:noProof/>
        <w:sz w:val="18"/>
        <w:szCs w:val="18"/>
      </w:rPr>
      <w:t>1</w:t>
    </w:r>
    <w:r w:rsidRPr="00351503">
      <w:rPr>
        <w:rStyle w:val="PageNumber"/>
        <w:rFonts w:ascii="Times New Roman" w:hAnsi="Times New Roman"/>
        <w:sz w:val="18"/>
        <w:szCs w:val="18"/>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864"/>
    <w:multiLevelType w:val="multilevel"/>
    <w:tmpl w:val="4DC276D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1">
    <w:nsid w:val="05B05BF8"/>
    <w:multiLevelType w:val="hybridMultilevel"/>
    <w:tmpl w:val="B2B8B360"/>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2055" w:hanging="97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7806990"/>
    <w:multiLevelType w:val="hybridMultilevel"/>
    <w:tmpl w:val="33106F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3044D0"/>
    <w:multiLevelType w:val="hybridMultilevel"/>
    <w:tmpl w:val="60B2FD20"/>
    <w:lvl w:ilvl="0">
      <w:start w:val="1"/>
      <w:numFmt w:val="lowerLetter"/>
      <w:lvlText w:val="%1)"/>
      <w:lvlJc w:val="left"/>
      <w:pPr>
        <w:ind w:left="1848" w:hanging="360"/>
      </w:pPr>
      <w:rPr>
        <w:rFonts w:cs="Times New Roman"/>
        <w:rtl w:val="0"/>
        <w:cs w:val="0"/>
      </w:rPr>
    </w:lvl>
    <w:lvl w:ilvl="1">
      <w:start w:val="1"/>
      <w:numFmt w:val="lowerLetter"/>
      <w:lvlText w:val="%2."/>
      <w:lvlJc w:val="left"/>
      <w:pPr>
        <w:ind w:left="2568" w:hanging="360"/>
      </w:pPr>
      <w:rPr>
        <w:rFonts w:cs="Times New Roman"/>
        <w:rtl w:val="0"/>
        <w:cs w:val="0"/>
      </w:rPr>
    </w:lvl>
    <w:lvl w:ilvl="2">
      <w:start w:val="1"/>
      <w:numFmt w:val="lowerRoman"/>
      <w:lvlText w:val="%3."/>
      <w:lvlJc w:val="right"/>
      <w:pPr>
        <w:ind w:left="3288" w:hanging="180"/>
      </w:pPr>
      <w:rPr>
        <w:rFonts w:cs="Times New Roman"/>
        <w:rtl w:val="0"/>
        <w:cs w:val="0"/>
      </w:rPr>
    </w:lvl>
    <w:lvl w:ilvl="3">
      <w:start w:val="1"/>
      <w:numFmt w:val="decimal"/>
      <w:lvlText w:val="%4."/>
      <w:lvlJc w:val="left"/>
      <w:pPr>
        <w:ind w:left="4008" w:hanging="360"/>
      </w:pPr>
      <w:rPr>
        <w:rFonts w:cs="Times New Roman"/>
        <w:rtl w:val="0"/>
        <w:cs w:val="0"/>
      </w:rPr>
    </w:lvl>
    <w:lvl w:ilvl="4">
      <w:start w:val="1"/>
      <w:numFmt w:val="lowerLetter"/>
      <w:lvlText w:val="%5."/>
      <w:lvlJc w:val="left"/>
      <w:pPr>
        <w:ind w:left="4728" w:hanging="360"/>
      </w:pPr>
      <w:rPr>
        <w:rFonts w:cs="Times New Roman"/>
        <w:rtl w:val="0"/>
        <w:cs w:val="0"/>
      </w:rPr>
    </w:lvl>
    <w:lvl w:ilvl="5">
      <w:start w:val="1"/>
      <w:numFmt w:val="lowerRoman"/>
      <w:lvlText w:val="%6."/>
      <w:lvlJc w:val="right"/>
      <w:pPr>
        <w:ind w:left="5448" w:hanging="180"/>
      </w:pPr>
      <w:rPr>
        <w:rFonts w:cs="Times New Roman"/>
        <w:rtl w:val="0"/>
        <w:cs w:val="0"/>
      </w:rPr>
    </w:lvl>
    <w:lvl w:ilvl="6">
      <w:start w:val="1"/>
      <w:numFmt w:val="decimal"/>
      <w:lvlText w:val="%7."/>
      <w:lvlJc w:val="left"/>
      <w:pPr>
        <w:ind w:left="6168" w:hanging="360"/>
      </w:pPr>
      <w:rPr>
        <w:rFonts w:cs="Times New Roman"/>
        <w:rtl w:val="0"/>
        <w:cs w:val="0"/>
      </w:rPr>
    </w:lvl>
    <w:lvl w:ilvl="7">
      <w:start w:val="1"/>
      <w:numFmt w:val="lowerLetter"/>
      <w:lvlText w:val="%8."/>
      <w:lvlJc w:val="left"/>
      <w:pPr>
        <w:ind w:left="6888" w:hanging="360"/>
      </w:pPr>
      <w:rPr>
        <w:rFonts w:cs="Times New Roman"/>
        <w:rtl w:val="0"/>
        <w:cs w:val="0"/>
      </w:rPr>
    </w:lvl>
    <w:lvl w:ilvl="8">
      <w:start w:val="1"/>
      <w:numFmt w:val="lowerRoman"/>
      <w:lvlText w:val="%9."/>
      <w:lvlJc w:val="right"/>
      <w:pPr>
        <w:ind w:left="7608" w:hanging="180"/>
      </w:pPr>
      <w:rPr>
        <w:rFonts w:cs="Times New Roman"/>
        <w:rtl w:val="0"/>
        <w:cs w:val="0"/>
      </w:rPr>
    </w:lvl>
  </w:abstractNum>
  <w:abstractNum w:abstractNumId="4">
    <w:nsid w:val="08CC2F65"/>
    <w:multiLevelType w:val="hybridMultilevel"/>
    <w:tmpl w:val="78E66E3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9967974"/>
    <w:multiLevelType w:val="hybridMultilevel"/>
    <w:tmpl w:val="D9A66C74"/>
    <w:lvl w:ilvl="0">
      <w:start w:val="1"/>
      <w:numFmt w:val="lowerLetter"/>
      <w:lvlText w:val="%1)"/>
      <w:lvlJc w:val="left"/>
      <w:pPr>
        <w:tabs>
          <w:tab w:val="num" w:pos="720"/>
        </w:tabs>
        <w:ind w:left="720" w:hanging="360"/>
      </w:pPr>
      <w:rPr>
        <w:rFonts w:cs="Times New Roman" w:hint="default"/>
        <w:strike/>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4"/>
      <w:numFmt w:val="bullet"/>
      <w:lvlText w:val="—"/>
      <w:lvlJc w:val="left"/>
      <w:pPr>
        <w:ind w:left="2880" w:hanging="360"/>
      </w:pPr>
      <w:rPr>
        <w:rFonts w:ascii="Times New Roman" w:eastAsia="Times New Roman" w:hAnsi="Times New Roman" w:hint="default"/>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9C2018C"/>
    <w:multiLevelType w:val="hybridMultilevel"/>
    <w:tmpl w:val="23F01ED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9C462B7"/>
    <w:multiLevelType w:val="hybridMultilevel"/>
    <w:tmpl w:val="42205B0A"/>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8">
    <w:nsid w:val="0E7252F2"/>
    <w:multiLevelType w:val="hybridMultilevel"/>
    <w:tmpl w:val="9348CDDE"/>
    <w:lvl w:ilvl="0">
      <w:start w:val="1"/>
      <w:numFmt w:val="lowerLetter"/>
      <w:lvlText w:val="%1)"/>
      <w:lvlJc w:val="left"/>
      <w:pPr>
        <w:ind w:left="698" w:hanging="360"/>
      </w:pPr>
      <w:rPr>
        <w:rFonts w:cs="Times New Roman"/>
        <w:rtl w:val="0"/>
        <w:cs w:val="0"/>
      </w:rPr>
    </w:lvl>
    <w:lvl w:ilvl="1">
      <w:start w:val="1"/>
      <w:numFmt w:val="lowerLetter"/>
      <w:lvlText w:val="%2."/>
      <w:lvlJc w:val="left"/>
      <w:pPr>
        <w:ind w:left="1418" w:hanging="360"/>
      </w:pPr>
      <w:rPr>
        <w:rFonts w:cs="Times New Roman"/>
        <w:rtl w:val="0"/>
        <w:cs w:val="0"/>
      </w:rPr>
    </w:lvl>
    <w:lvl w:ilvl="2">
      <w:start w:val="1"/>
      <w:numFmt w:val="lowerRoman"/>
      <w:lvlText w:val="%3."/>
      <w:lvlJc w:val="right"/>
      <w:pPr>
        <w:ind w:left="2138" w:hanging="180"/>
      </w:pPr>
      <w:rPr>
        <w:rFonts w:cs="Times New Roman"/>
        <w:rtl w:val="0"/>
        <w:cs w:val="0"/>
      </w:rPr>
    </w:lvl>
    <w:lvl w:ilvl="3">
      <w:start w:val="1"/>
      <w:numFmt w:val="decimal"/>
      <w:lvlText w:val="%4."/>
      <w:lvlJc w:val="left"/>
      <w:pPr>
        <w:ind w:left="2858" w:hanging="360"/>
      </w:pPr>
      <w:rPr>
        <w:rFonts w:cs="Times New Roman"/>
        <w:rtl w:val="0"/>
        <w:cs w:val="0"/>
      </w:rPr>
    </w:lvl>
    <w:lvl w:ilvl="4">
      <w:start w:val="1"/>
      <w:numFmt w:val="lowerLetter"/>
      <w:lvlText w:val="%5."/>
      <w:lvlJc w:val="left"/>
      <w:pPr>
        <w:ind w:left="3578" w:hanging="360"/>
      </w:pPr>
      <w:rPr>
        <w:rFonts w:cs="Times New Roman"/>
        <w:rtl w:val="0"/>
        <w:cs w:val="0"/>
      </w:rPr>
    </w:lvl>
    <w:lvl w:ilvl="5">
      <w:start w:val="1"/>
      <w:numFmt w:val="lowerRoman"/>
      <w:lvlText w:val="%6."/>
      <w:lvlJc w:val="right"/>
      <w:pPr>
        <w:ind w:left="4298" w:hanging="180"/>
      </w:pPr>
      <w:rPr>
        <w:rFonts w:cs="Times New Roman"/>
        <w:rtl w:val="0"/>
        <w:cs w:val="0"/>
      </w:rPr>
    </w:lvl>
    <w:lvl w:ilvl="6">
      <w:start w:val="1"/>
      <w:numFmt w:val="decimal"/>
      <w:lvlText w:val="%7."/>
      <w:lvlJc w:val="left"/>
      <w:pPr>
        <w:ind w:left="5018" w:hanging="360"/>
      </w:pPr>
      <w:rPr>
        <w:rFonts w:cs="Times New Roman"/>
        <w:rtl w:val="0"/>
        <w:cs w:val="0"/>
      </w:rPr>
    </w:lvl>
    <w:lvl w:ilvl="7">
      <w:start w:val="1"/>
      <w:numFmt w:val="lowerLetter"/>
      <w:lvlText w:val="%8."/>
      <w:lvlJc w:val="left"/>
      <w:pPr>
        <w:ind w:left="5738" w:hanging="360"/>
      </w:pPr>
      <w:rPr>
        <w:rFonts w:cs="Times New Roman"/>
        <w:rtl w:val="0"/>
        <w:cs w:val="0"/>
      </w:rPr>
    </w:lvl>
    <w:lvl w:ilvl="8">
      <w:start w:val="1"/>
      <w:numFmt w:val="lowerRoman"/>
      <w:lvlText w:val="%9."/>
      <w:lvlJc w:val="right"/>
      <w:pPr>
        <w:ind w:left="6458" w:hanging="180"/>
      </w:pPr>
      <w:rPr>
        <w:rFonts w:cs="Times New Roman"/>
        <w:rtl w:val="0"/>
        <w:cs w:val="0"/>
      </w:rPr>
    </w:lvl>
  </w:abstractNum>
  <w:abstractNum w:abstractNumId="9">
    <w:nsid w:val="0F5D1395"/>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0">
    <w:nsid w:val="0F87511F"/>
    <w:multiLevelType w:val="hybridMultilevel"/>
    <w:tmpl w:val="138AF35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5547802"/>
    <w:multiLevelType w:val="hybridMultilevel"/>
    <w:tmpl w:val="6402F724"/>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6B97857"/>
    <w:multiLevelType w:val="hybridMultilevel"/>
    <w:tmpl w:val="FD7040F4"/>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hint="default"/>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177C2B96"/>
    <w:multiLevelType w:val="hybridMultilevel"/>
    <w:tmpl w:val="29D086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C633C51"/>
    <w:multiLevelType w:val="hybridMultilevel"/>
    <w:tmpl w:val="4F409F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1FB4030D"/>
    <w:multiLevelType w:val="hybridMultilevel"/>
    <w:tmpl w:val="9D5C70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08718BD"/>
    <w:multiLevelType w:val="hybridMultilevel"/>
    <w:tmpl w:val="C25E45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8573F0D"/>
    <w:multiLevelType w:val="hybridMultilevel"/>
    <w:tmpl w:val="3A7AD30E"/>
    <w:lvl w:ilvl="0">
      <w:start w:val="1"/>
      <w:numFmt w:val="decimal"/>
      <w:lvlText w:val="%1."/>
      <w:lvlJc w:val="left"/>
      <w:pPr>
        <w:ind w:left="1080" w:hanging="360"/>
      </w:pPr>
      <w:rPr>
        <w:rFonts w:cs="Times New Roman" w:hint="default"/>
        <w:strike w:val="0"/>
        <w:rtl w:val="0"/>
        <w:cs w:val="0"/>
      </w:rPr>
    </w:lvl>
    <w:lvl w:ilvl="1">
      <w:start w:val="1"/>
      <w:numFmt w:val="lowerLetter"/>
      <w:lvlText w:val="%2)"/>
      <w:lvlJc w:val="left"/>
      <w:pPr>
        <w:ind w:left="36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28FB4D39"/>
    <w:multiLevelType w:val="hybridMultilevel"/>
    <w:tmpl w:val="FE606F3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2B8C4405"/>
    <w:multiLevelType w:val="hybridMultilevel"/>
    <w:tmpl w:val="75E2D6C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2E750DA7"/>
    <w:multiLevelType w:val="hybridMultilevel"/>
    <w:tmpl w:val="C2FCF6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F410645"/>
    <w:multiLevelType w:val="hybridMultilevel"/>
    <w:tmpl w:val="9086FEB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2">
    <w:nsid w:val="2FD133B2"/>
    <w:multiLevelType w:val="hybridMultilevel"/>
    <w:tmpl w:val="E07A4BD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266401E"/>
    <w:multiLevelType w:val="hybridMultilevel"/>
    <w:tmpl w:val="DF60F95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298366C"/>
    <w:multiLevelType w:val="hybridMultilevel"/>
    <w:tmpl w:val="39B2B70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487524A"/>
    <w:multiLevelType w:val="hybridMultilevel"/>
    <w:tmpl w:val="5E5C4B4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6117673"/>
    <w:multiLevelType w:val="hybridMultilevel"/>
    <w:tmpl w:val="DB9216F2"/>
    <w:lvl w:ilvl="0">
      <w:start w:val="1"/>
      <w:numFmt w:val="lowerLetter"/>
      <w:lvlText w:val="%1)"/>
      <w:lvlJc w:val="left"/>
      <w:pPr>
        <w:ind w:left="1146" w:hanging="360"/>
      </w:pPr>
      <w:rPr>
        <w:rFonts w:cs="Times New Roman" w:hint="default"/>
        <w:sz w:val="22"/>
        <w:szCs w:val="22"/>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7">
    <w:nsid w:val="36936A99"/>
    <w:multiLevelType w:val="hybridMultilevel"/>
    <w:tmpl w:val="61A0A74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6FA43C5"/>
    <w:multiLevelType w:val="hybridMultilevel"/>
    <w:tmpl w:val="D45431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39BD4938"/>
    <w:multiLevelType w:val="hybridMultilevel"/>
    <w:tmpl w:val="B25E31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C4E329C"/>
    <w:multiLevelType w:val="hybridMultilevel"/>
    <w:tmpl w:val="6EA068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3E8E07A1"/>
    <w:multiLevelType w:val="hybridMultilevel"/>
    <w:tmpl w:val="C69839BC"/>
    <w:lvl w:ilvl="0">
      <w:start w:val="1"/>
      <w:numFmt w:val="lowerLetter"/>
      <w:lvlText w:val="%1)"/>
      <w:lvlJc w:val="left"/>
      <w:pPr>
        <w:ind w:left="2345"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3FD21BC4"/>
    <w:multiLevelType w:val="hybridMultilevel"/>
    <w:tmpl w:val="B386CD36"/>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40CB7C84"/>
    <w:multiLevelType w:val="hybridMultilevel"/>
    <w:tmpl w:val="AEC40AEA"/>
    <w:lvl w:ilvl="0">
      <w:start w:val="1"/>
      <w:numFmt w:val="lowerLetter"/>
      <w:lvlText w:val="%1)"/>
      <w:lvlJc w:val="left"/>
      <w:pPr>
        <w:ind w:left="1488" w:hanging="360"/>
      </w:pPr>
      <w:rPr>
        <w:rFonts w:cs="Times New Roman"/>
        <w:rtl w:val="0"/>
        <w:cs w:val="0"/>
      </w:rPr>
    </w:lvl>
    <w:lvl w:ilvl="1">
      <w:start w:val="1"/>
      <w:numFmt w:val="lowerLetter"/>
      <w:lvlText w:val="%2."/>
      <w:lvlJc w:val="left"/>
      <w:pPr>
        <w:ind w:left="2208" w:hanging="360"/>
      </w:pPr>
      <w:rPr>
        <w:rFonts w:cs="Times New Roman"/>
        <w:rtl w:val="0"/>
        <w:cs w:val="0"/>
      </w:rPr>
    </w:lvl>
    <w:lvl w:ilvl="2">
      <w:start w:val="1"/>
      <w:numFmt w:val="lowerRoman"/>
      <w:lvlText w:val="%3."/>
      <w:lvlJc w:val="right"/>
      <w:pPr>
        <w:ind w:left="2928" w:hanging="180"/>
      </w:pPr>
      <w:rPr>
        <w:rFonts w:cs="Times New Roman"/>
        <w:rtl w:val="0"/>
        <w:cs w:val="0"/>
      </w:rPr>
    </w:lvl>
    <w:lvl w:ilvl="3">
      <w:start w:val="1"/>
      <w:numFmt w:val="decimal"/>
      <w:lvlText w:val="%4."/>
      <w:lvlJc w:val="left"/>
      <w:pPr>
        <w:ind w:left="3648" w:hanging="360"/>
      </w:pPr>
      <w:rPr>
        <w:rFonts w:cs="Times New Roman"/>
        <w:rtl w:val="0"/>
        <w:cs w:val="0"/>
      </w:rPr>
    </w:lvl>
    <w:lvl w:ilvl="4">
      <w:start w:val="1"/>
      <w:numFmt w:val="lowerLetter"/>
      <w:lvlText w:val="%5."/>
      <w:lvlJc w:val="left"/>
      <w:pPr>
        <w:ind w:left="4368" w:hanging="360"/>
      </w:pPr>
      <w:rPr>
        <w:rFonts w:cs="Times New Roman"/>
        <w:rtl w:val="0"/>
        <w:cs w:val="0"/>
      </w:rPr>
    </w:lvl>
    <w:lvl w:ilvl="5">
      <w:start w:val="1"/>
      <w:numFmt w:val="lowerRoman"/>
      <w:lvlText w:val="%6."/>
      <w:lvlJc w:val="right"/>
      <w:pPr>
        <w:ind w:left="5088" w:hanging="180"/>
      </w:pPr>
      <w:rPr>
        <w:rFonts w:cs="Times New Roman"/>
        <w:rtl w:val="0"/>
        <w:cs w:val="0"/>
      </w:rPr>
    </w:lvl>
    <w:lvl w:ilvl="6">
      <w:start w:val="1"/>
      <w:numFmt w:val="decimal"/>
      <w:lvlText w:val="%7."/>
      <w:lvlJc w:val="left"/>
      <w:pPr>
        <w:ind w:left="5808" w:hanging="360"/>
      </w:pPr>
      <w:rPr>
        <w:rFonts w:cs="Times New Roman"/>
        <w:rtl w:val="0"/>
        <w:cs w:val="0"/>
      </w:rPr>
    </w:lvl>
    <w:lvl w:ilvl="7">
      <w:start w:val="1"/>
      <w:numFmt w:val="lowerLetter"/>
      <w:lvlText w:val="%8."/>
      <w:lvlJc w:val="left"/>
      <w:pPr>
        <w:ind w:left="6528" w:hanging="360"/>
      </w:pPr>
      <w:rPr>
        <w:rFonts w:cs="Times New Roman"/>
        <w:rtl w:val="0"/>
        <w:cs w:val="0"/>
      </w:rPr>
    </w:lvl>
    <w:lvl w:ilvl="8">
      <w:start w:val="1"/>
      <w:numFmt w:val="lowerRoman"/>
      <w:lvlText w:val="%9."/>
      <w:lvlJc w:val="right"/>
      <w:pPr>
        <w:ind w:left="7248" w:hanging="180"/>
      </w:pPr>
      <w:rPr>
        <w:rFonts w:cs="Times New Roman"/>
        <w:rtl w:val="0"/>
        <w:cs w:val="0"/>
      </w:rPr>
    </w:lvl>
  </w:abstractNum>
  <w:abstractNum w:abstractNumId="34">
    <w:nsid w:val="40EE376A"/>
    <w:multiLevelType w:val="hybridMultilevel"/>
    <w:tmpl w:val="81B21FB6"/>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35">
    <w:nsid w:val="46130D72"/>
    <w:multiLevelType w:val="hybridMultilevel"/>
    <w:tmpl w:val="8BD299E0"/>
    <w:lvl w:ilvl="0">
      <w:start w:val="1"/>
      <w:numFmt w:val="lowerLetter"/>
      <w:lvlText w:val="%1)"/>
      <w:lvlJc w:val="left"/>
      <w:pPr>
        <w:tabs>
          <w:tab w:val="num" w:pos="2115"/>
        </w:tabs>
        <w:ind w:left="2115" w:hanging="1410"/>
      </w:pPr>
      <w:rPr>
        <w:rFonts w:cs="Times New Roman" w:hint="default"/>
        <w:b w:val="0"/>
        <w:caps w:val="0"/>
        <w:rtl w:val="0"/>
        <w:cs w:val="0"/>
      </w:rPr>
    </w:lvl>
    <w:lvl w:ilvl="1">
      <w:start w:val="1"/>
      <w:numFmt w:val="lowerLetter"/>
      <w:lvlText w:val="%2)"/>
      <w:lvlJc w:val="left"/>
      <w:pPr>
        <w:ind w:left="1785" w:hanging="360"/>
      </w:pPr>
      <w:rPr>
        <w:rFonts w:cs="Times New Roman" w:hint="default"/>
        <w:rtl w:val="0"/>
        <w:cs w:val="0"/>
      </w:rPr>
    </w:lvl>
    <w:lvl w:ilvl="2">
      <w:start w:val="1"/>
      <w:numFmt w:val="decimal"/>
      <w:lvlText w:val="%3."/>
      <w:lvlJc w:val="left"/>
      <w:pPr>
        <w:ind w:left="2685" w:hanging="360"/>
      </w:pPr>
      <w:rPr>
        <w:rFonts w:cs="Times New Roman" w:hint="default"/>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6">
    <w:nsid w:val="46F30A48"/>
    <w:multiLevelType w:val="hybridMultilevel"/>
    <w:tmpl w:val="14D0BA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46F56212"/>
    <w:multiLevelType w:val="hybridMultilevel"/>
    <w:tmpl w:val="03B0BC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4A142105"/>
    <w:multiLevelType w:val="hybridMultilevel"/>
    <w:tmpl w:val="71E49F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4B596C80"/>
    <w:multiLevelType w:val="hybridMultilevel"/>
    <w:tmpl w:val="5AD8A68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4B9C6A31"/>
    <w:multiLevelType w:val="hybridMultilevel"/>
    <w:tmpl w:val="3E5E1D4C"/>
    <w:lvl w:ilvl="0">
      <w:start w:val="1"/>
      <w:numFmt w:val="decimal"/>
      <w:lvlText w:val="%1."/>
      <w:lvlJc w:val="left"/>
      <w:pPr>
        <w:ind w:left="1080" w:hanging="360"/>
      </w:pPr>
      <w:rPr>
        <w:rFonts w:cs="Times New Roman"/>
        <w:rtl w:val="0"/>
        <w:cs w:val="0"/>
      </w:rPr>
    </w:lvl>
    <w:lvl w:ilvl="1">
      <w:start w:val="1"/>
      <w:numFmt w:val="lowerLetter"/>
      <w:lvlText w:val="%2)"/>
      <w:lvlJc w:val="left"/>
      <w:pPr>
        <w:ind w:left="1440"/>
      </w:pPr>
      <w:rPr>
        <w:rFonts w:cs="Times New Roman" w:hint="default"/>
        <w:sz w:val="22"/>
        <w:szCs w:val="22"/>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1">
    <w:nsid w:val="4D7133C8"/>
    <w:multiLevelType w:val="hybridMultilevel"/>
    <w:tmpl w:val="9C282C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4D724731"/>
    <w:multiLevelType w:val="hybridMultilevel"/>
    <w:tmpl w:val="E1B2EC0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3">
    <w:nsid w:val="4E3806DB"/>
    <w:multiLevelType w:val="hybridMultilevel"/>
    <w:tmpl w:val="403EEBBE"/>
    <w:lvl w:ilvl="0">
      <w:start w:val="1"/>
      <w:numFmt w:val="lowerLetter"/>
      <w:lvlText w:val="%1)"/>
      <w:lvlJc w:val="left"/>
      <w:pPr>
        <w:tabs>
          <w:tab w:val="num" w:pos="795"/>
        </w:tabs>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4EC119F2"/>
    <w:multiLevelType w:val="hybridMultilevel"/>
    <w:tmpl w:val="9D0EBA3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4F79276C"/>
    <w:multiLevelType w:val="hybridMultilevel"/>
    <w:tmpl w:val="4A589D82"/>
    <w:lvl w:ilvl="0">
      <w:start w:val="1"/>
      <w:numFmt w:val="lowerLetter"/>
      <w:lvlText w:val="%1)"/>
      <w:lvlJc w:val="left"/>
      <w:pPr>
        <w:ind w:left="1488"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4F9B3C2A"/>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47">
    <w:nsid w:val="52A711A3"/>
    <w:multiLevelType w:val="hybridMultilevel"/>
    <w:tmpl w:val="04A81B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53203783"/>
    <w:multiLevelType w:val="hybridMultilevel"/>
    <w:tmpl w:val="C902EC4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9">
    <w:nsid w:val="53262347"/>
    <w:multiLevelType w:val="hybridMultilevel"/>
    <w:tmpl w:val="2E5E347A"/>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0">
    <w:nsid w:val="5425650B"/>
    <w:multiLevelType w:val="hybridMultilevel"/>
    <w:tmpl w:val="F0BCF65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54DC4BF0"/>
    <w:multiLevelType w:val="hybridMultilevel"/>
    <w:tmpl w:val="062AF6E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2">
    <w:nsid w:val="556009FB"/>
    <w:multiLevelType w:val="hybridMultilevel"/>
    <w:tmpl w:val="B04A95E4"/>
    <w:lvl w:ilvl="0">
      <w:start w:val="1"/>
      <w:numFmt w:val="lowerLetter"/>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5EBF1DB6"/>
    <w:multiLevelType w:val="hybridMultilevel"/>
    <w:tmpl w:val="1F3E148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5FC603CF"/>
    <w:multiLevelType w:val="hybridMultilevel"/>
    <w:tmpl w:val="8F4E256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142"/>
        </w:tabs>
        <w:ind w:left="2142" w:hanging="360"/>
      </w:pPr>
      <w:rPr>
        <w:rFonts w:cs="Times New Roman" w:hint="default"/>
        <w:rtl w:val="0"/>
        <w:cs w:val="0"/>
      </w:rPr>
    </w:lvl>
    <w:lvl w:ilvl="2">
      <w:start w:val="1"/>
      <w:numFmt w:val="bullet"/>
      <w:lvlText w:val=""/>
      <w:lvlJc w:val="left"/>
      <w:pPr>
        <w:tabs>
          <w:tab w:val="num" w:pos="2862"/>
        </w:tabs>
        <w:ind w:left="2862" w:hanging="360"/>
      </w:pPr>
      <w:rPr>
        <w:rFonts w:ascii="Wingdings" w:hAnsi="Wingdings" w:hint="default"/>
      </w:rPr>
    </w:lvl>
    <w:lvl w:ilvl="3">
      <w:start w:val="1"/>
      <w:numFmt w:val="bullet"/>
      <w:lvlText w:val=""/>
      <w:lvlJc w:val="left"/>
      <w:pPr>
        <w:tabs>
          <w:tab w:val="num" w:pos="3582"/>
        </w:tabs>
        <w:ind w:left="3582" w:hanging="360"/>
      </w:pPr>
      <w:rPr>
        <w:rFonts w:ascii="Symbol" w:hAnsi="Symbol" w:hint="default"/>
      </w:rPr>
    </w:lvl>
    <w:lvl w:ilvl="4">
      <w:start w:val="1"/>
      <w:numFmt w:val="bullet"/>
      <w:lvlText w:val="o"/>
      <w:lvlJc w:val="left"/>
      <w:pPr>
        <w:tabs>
          <w:tab w:val="num" w:pos="4302"/>
        </w:tabs>
        <w:ind w:left="4302" w:hanging="360"/>
      </w:pPr>
      <w:rPr>
        <w:rFonts w:ascii="Courier New" w:hAnsi="Courier New" w:hint="default"/>
      </w:rPr>
    </w:lvl>
    <w:lvl w:ilvl="5">
      <w:start w:val="1"/>
      <w:numFmt w:val="bullet"/>
      <w:lvlText w:val=""/>
      <w:lvlJc w:val="left"/>
      <w:pPr>
        <w:tabs>
          <w:tab w:val="num" w:pos="5022"/>
        </w:tabs>
        <w:ind w:left="5022" w:hanging="360"/>
      </w:pPr>
      <w:rPr>
        <w:rFonts w:ascii="Wingdings" w:hAnsi="Wingdings" w:hint="default"/>
      </w:rPr>
    </w:lvl>
    <w:lvl w:ilvl="6">
      <w:start w:val="1"/>
      <w:numFmt w:val="bullet"/>
      <w:lvlText w:val=""/>
      <w:lvlJc w:val="left"/>
      <w:pPr>
        <w:tabs>
          <w:tab w:val="num" w:pos="5742"/>
        </w:tabs>
        <w:ind w:left="5742" w:hanging="360"/>
      </w:pPr>
      <w:rPr>
        <w:rFonts w:ascii="Symbol" w:hAnsi="Symbol" w:hint="default"/>
      </w:rPr>
    </w:lvl>
    <w:lvl w:ilvl="7">
      <w:start w:val="1"/>
      <w:numFmt w:val="bullet"/>
      <w:lvlText w:val="o"/>
      <w:lvlJc w:val="left"/>
      <w:pPr>
        <w:tabs>
          <w:tab w:val="num" w:pos="6462"/>
        </w:tabs>
        <w:ind w:left="6462" w:hanging="360"/>
      </w:pPr>
      <w:rPr>
        <w:rFonts w:ascii="Courier New" w:hAnsi="Courier New" w:hint="default"/>
      </w:rPr>
    </w:lvl>
    <w:lvl w:ilvl="8">
      <w:start w:val="1"/>
      <w:numFmt w:val="bullet"/>
      <w:lvlText w:val=""/>
      <w:lvlJc w:val="left"/>
      <w:pPr>
        <w:tabs>
          <w:tab w:val="num" w:pos="7182"/>
        </w:tabs>
        <w:ind w:left="7182" w:hanging="360"/>
      </w:pPr>
      <w:rPr>
        <w:rFonts w:ascii="Wingdings" w:hAnsi="Wingdings" w:hint="default"/>
      </w:rPr>
    </w:lvl>
  </w:abstractNum>
  <w:abstractNum w:abstractNumId="55">
    <w:nsid w:val="6042062A"/>
    <w:multiLevelType w:val="hybridMultilevel"/>
    <w:tmpl w:val="EAFC746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142"/>
        </w:tabs>
        <w:ind w:left="2142" w:hanging="360"/>
      </w:pPr>
      <w:rPr>
        <w:rFonts w:cs="Times New Roman" w:hint="default"/>
        <w:rtl w:val="0"/>
        <w:cs w:val="0"/>
      </w:rPr>
    </w:lvl>
    <w:lvl w:ilvl="2">
      <w:start w:val="1"/>
      <w:numFmt w:val="bullet"/>
      <w:lvlText w:val=""/>
      <w:lvlJc w:val="left"/>
      <w:pPr>
        <w:tabs>
          <w:tab w:val="num" w:pos="2862"/>
        </w:tabs>
        <w:ind w:left="2862" w:hanging="360"/>
      </w:pPr>
      <w:rPr>
        <w:rFonts w:ascii="Wingdings" w:hAnsi="Wingdings" w:hint="default"/>
      </w:rPr>
    </w:lvl>
    <w:lvl w:ilvl="3">
      <w:start w:val="1"/>
      <w:numFmt w:val="bullet"/>
      <w:lvlText w:val=""/>
      <w:lvlJc w:val="left"/>
      <w:pPr>
        <w:tabs>
          <w:tab w:val="num" w:pos="3582"/>
        </w:tabs>
        <w:ind w:left="3582" w:hanging="360"/>
      </w:pPr>
      <w:rPr>
        <w:rFonts w:ascii="Symbol" w:hAnsi="Symbol" w:hint="default"/>
      </w:rPr>
    </w:lvl>
    <w:lvl w:ilvl="4">
      <w:start w:val="1"/>
      <w:numFmt w:val="bullet"/>
      <w:lvlText w:val="o"/>
      <w:lvlJc w:val="left"/>
      <w:pPr>
        <w:tabs>
          <w:tab w:val="num" w:pos="4302"/>
        </w:tabs>
        <w:ind w:left="4302" w:hanging="360"/>
      </w:pPr>
      <w:rPr>
        <w:rFonts w:ascii="Courier New" w:hAnsi="Courier New" w:hint="default"/>
      </w:rPr>
    </w:lvl>
    <w:lvl w:ilvl="5">
      <w:start w:val="1"/>
      <w:numFmt w:val="bullet"/>
      <w:lvlText w:val=""/>
      <w:lvlJc w:val="left"/>
      <w:pPr>
        <w:tabs>
          <w:tab w:val="num" w:pos="5022"/>
        </w:tabs>
        <w:ind w:left="5022" w:hanging="360"/>
      </w:pPr>
      <w:rPr>
        <w:rFonts w:ascii="Wingdings" w:hAnsi="Wingdings" w:hint="default"/>
      </w:rPr>
    </w:lvl>
    <w:lvl w:ilvl="6">
      <w:start w:val="1"/>
      <w:numFmt w:val="bullet"/>
      <w:lvlText w:val=""/>
      <w:lvlJc w:val="left"/>
      <w:pPr>
        <w:tabs>
          <w:tab w:val="num" w:pos="5742"/>
        </w:tabs>
        <w:ind w:left="5742" w:hanging="360"/>
      </w:pPr>
      <w:rPr>
        <w:rFonts w:ascii="Symbol" w:hAnsi="Symbol" w:hint="default"/>
      </w:rPr>
    </w:lvl>
    <w:lvl w:ilvl="7">
      <w:start w:val="1"/>
      <w:numFmt w:val="bullet"/>
      <w:lvlText w:val="o"/>
      <w:lvlJc w:val="left"/>
      <w:pPr>
        <w:tabs>
          <w:tab w:val="num" w:pos="6462"/>
        </w:tabs>
        <w:ind w:left="6462" w:hanging="360"/>
      </w:pPr>
      <w:rPr>
        <w:rFonts w:ascii="Courier New" w:hAnsi="Courier New" w:hint="default"/>
      </w:rPr>
    </w:lvl>
    <w:lvl w:ilvl="8">
      <w:start w:val="1"/>
      <w:numFmt w:val="bullet"/>
      <w:lvlText w:val=""/>
      <w:lvlJc w:val="left"/>
      <w:pPr>
        <w:tabs>
          <w:tab w:val="num" w:pos="7182"/>
        </w:tabs>
        <w:ind w:left="7182" w:hanging="360"/>
      </w:pPr>
      <w:rPr>
        <w:rFonts w:ascii="Wingdings" w:hAnsi="Wingdings" w:hint="default"/>
      </w:rPr>
    </w:lvl>
  </w:abstractNum>
  <w:abstractNum w:abstractNumId="56">
    <w:nsid w:val="709717F5"/>
    <w:multiLevelType w:val="hybridMultilevel"/>
    <w:tmpl w:val="5096EF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70CC1D3F"/>
    <w:multiLevelType w:val="hybridMultilevel"/>
    <w:tmpl w:val="5AD04064"/>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8">
    <w:nsid w:val="70FE1B23"/>
    <w:multiLevelType w:val="hybridMultilevel"/>
    <w:tmpl w:val="16A2B68A"/>
    <w:lvl w:ilvl="0">
      <w:start w:val="1"/>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59">
    <w:nsid w:val="7748461A"/>
    <w:multiLevelType w:val="hybridMultilevel"/>
    <w:tmpl w:val="D07CAE7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7A335974"/>
    <w:multiLevelType w:val="hybridMultilevel"/>
    <w:tmpl w:val="E16808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7E170647"/>
    <w:multiLevelType w:val="hybridMultilevel"/>
    <w:tmpl w:val="106C3E82"/>
    <w:lvl w:ilvl="0">
      <w:start w:val="1"/>
      <w:numFmt w:val="lowerLetter"/>
      <w:lvlText w:val="%1)"/>
      <w:lvlJc w:val="left"/>
      <w:pPr>
        <w:ind w:left="2193" w:hanging="705"/>
      </w:pPr>
      <w:rPr>
        <w:rFonts w:cs="Times New Roman" w:hint="default"/>
        <w:rtl w:val="0"/>
        <w:cs w:val="0"/>
      </w:rPr>
    </w:lvl>
    <w:lvl w:ilvl="1">
      <w:start w:val="1"/>
      <w:numFmt w:val="lowerLetter"/>
      <w:lvlText w:val="%2."/>
      <w:lvlJc w:val="left"/>
      <w:pPr>
        <w:ind w:left="2568" w:hanging="360"/>
      </w:pPr>
      <w:rPr>
        <w:rFonts w:cs="Times New Roman"/>
        <w:rtl w:val="0"/>
        <w:cs w:val="0"/>
      </w:rPr>
    </w:lvl>
    <w:lvl w:ilvl="2">
      <w:start w:val="1"/>
      <w:numFmt w:val="lowerRoman"/>
      <w:lvlText w:val="%3."/>
      <w:lvlJc w:val="right"/>
      <w:pPr>
        <w:ind w:left="3288" w:hanging="180"/>
      </w:pPr>
      <w:rPr>
        <w:rFonts w:cs="Times New Roman"/>
        <w:rtl w:val="0"/>
        <w:cs w:val="0"/>
      </w:rPr>
    </w:lvl>
    <w:lvl w:ilvl="3">
      <w:start w:val="1"/>
      <w:numFmt w:val="decimal"/>
      <w:lvlText w:val="%4."/>
      <w:lvlJc w:val="left"/>
      <w:pPr>
        <w:ind w:left="4008" w:hanging="360"/>
      </w:pPr>
      <w:rPr>
        <w:rFonts w:cs="Times New Roman"/>
        <w:rtl w:val="0"/>
        <w:cs w:val="0"/>
      </w:rPr>
    </w:lvl>
    <w:lvl w:ilvl="4">
      <w:start w:val="1"/>
      <w:numFmt w:val="lowerLetter"/>
      <w:lvlText w:val="%5."/>
      <w:lvlJc w:val="left"/>
      <w:pPr>
        <w:ind w:left="4728" w:hanging="360"/>
      </w:pPr>
      <w:rPr>
        <w:rFonts w:cs="Times New Roman"/>
        <w:rtl w:val="0"/>
        <w:cs w:val="0"/>
      </w:rPr>
    </w:lvl>
    <w:lvl w:ilvl="5">
      <w:start w:val="1"/>
      <w:numFmt w:val="lowerRoman"/>
      <w:lvlText w:val="%6."/>
      <w:lvlJc w:val="right"/>
      <w:pPr>
        <w:ind w:left="5448" w:hanging="180"/>
      </w:pPr>
      <w:rPr>
        <w:rFonts w:cs="Times New Roman"/>
        <w:rtl w:val="0"/>
        <w:cs w:val="0"/>
      </w:rPr>
    </w:lvl>
    <w:lvl w:ilvl="6">
      <w:start w:val="1"/>
      <w:numFmt w:val="decimal"/>
      <w:lvlText w:val="%7."/>
      <w:lvlJc w:val="left"/>
      <w:pPr>
        <w:ind w:left="6168" w:hanging="360"/>
      </w:pPr>
      <w:rPr>
        <w:rFonts w:cs="Times New Roman"/>
        <w:rtl w:val="0"/>
        <w:cs w:val="0"/>
      </w:rPr>
    </w:lvl>
    <w:lvl w:ilvl="7">
      <w:start w:val="1"/>
      <w:numFmt w:val="lowerLetter"/>
      <w:lvlText w:val="%8."/>
      <w:lvlJc w:val="left"/>
      <w:pPr>
        <w:ind w:left="6888" w:hanging="360"/>
      </w:pPr>
      <w:rPr>
        <w:rFonts w:cs="Times New Roman"/>
        <w:rtl w:val="0"/>
        <w:cs w:val="0"/>
      </w:rPr>
    </w:lvl>
    <w:lvl w:ilvl="8">
      <w:start w:val="1"/>
      <w:numFmt w:val="lowerRoman"/>
      <w:lvlText w:val="%9."/>
      <w:lvlJc w:val="right"/>
      <w:pPr>
        <w:ind w:left="7608" w:hanging="180"/>
      </w:pPr>
      <w:rPr>
        <w:rFonts w:cs="Times New Roman"/>
        <w:rtl w:val="0"/>
        <w:cs w:val="0"/>
      </w:rPr>
    </w:lvl>
  </w:abstractNum>
  <w:num w:numId="1">
    <w:abstractNumId w:val="19"/>
  </w:num>
  <w:num w:numId="2">
    <w:abstractNumId w:val="9"/>
  </w:num>
  <w:num w:numId="3">
    <w:abstractNumId w:val="25"/>
  </w:num>
  <w:num w:numId="4">
    <w:abstractNumId w:val="7"/>
  </w:num>
  <w:num w:numId="5">
    <w:abstractNumId w:val="44"/>
  </w:num>
  <w:num w:numId="6">
    <w:abstractNumId w:val="20"/>
  </w:num>
  <w:num w:numId="7">
    <w:abstractNumId w:val="35"/>
  </w:num>
  <w:num w:numId="8">
    <w:abstractNumId w:val="13"/>
  </w:num>
  <w:num w:numId="9">
    <w:abstractNumId w:val="15"/>
  </w:num>
  <w:num w:numId="10">
    <w:abstractNumId w:val="30"/>
  </w:num>
  <w:num w:numId="11">
    <w:abstractNumId w:val="16"/>
  </w:num>
  <w:num w:numId="12">
    <w:abstractNumId w:val="29"/>
  </w:num>
  <w:num w:numId="13">
    <w:abstractNumId w:val="41"/>
  </w:num>
  <w:num w:numId="14">
    <w:abstractNumId w:val="56"/>
  </w:num>
  <w:num w:numId="15">
    <w:abstractNumId w:val="31"/>
  </w:num>
  <w:num w:numId="16">
    <w:abstractNumId w:val="17"/>
  </w:num>
  <w:num w:numId="17">
    <w:abstractNumId w:val="1"/>
  </w:num>
  <w:num w:numId="18">
    <w:abstractNumId w:val="43"/>
  </w:num>
  <w:num w:numId="19">
    <w:abstractNumId w:val="60"/>
  </w:num>
  <w:num w:numId="20">
    <w:abstractNumId w:val="49"/>
  </w:num>
  <w:num w:numId="21">
    <w:abstractNumId w:val="28"/>
  </w:num>
  <w:num w:numId="22">
    <w:abstractNumId w:val="26"/>
  </w:num>
  <w:num w:numId="23">
    <w:abstractNumId w:val="52"/>
  </w:num>
  <w:num w:numId="24">
    <w:abstractNumId w:val="50"/>
  </w:num>
  <w:num w:numId="25">
    <w:abstractNumId w:val="12"/>
  </w:num>
  <w:num w:numId="26">
    <w:abstractNumId w:val="39"/>
  </w:num>
  <w:num w:numId="27">
    <w:abstractNumId w:val="5"/>
  </w:num>
  <w:num w:numId="28">
    <w:abstractNumId w:val="37"/>
  </w:num>
  <w:num w:numId="29">
    <w:abstractNumId w:val="32"/>
  </w:num>
  <w:num w:numId="30">
    <w:abstractNumId w:val="40"/>
  </w:num>
  <w:num w:numId="31">
    <w:abstractNumId w:val="55"/>
  </w:num>
  <w:num w:numId="32">
    <w:abstractNumId w:val="53"/>
  </w:num>
  <w:num w:numId="33">
    <w:abstractNumId w:val="10"/>
  </w:num>
  <w:num w:numId="34">
    <w:abstractNumId w:val="8"/>
  </w:num>
  <w:num w:numId="35">
    <w:abstractNumId w:val="0"/>
  </w:num>
  <w:num w:numId="36">
    <w:abstractNumId w:val="51"/>
  </w:num>
  <w:num w:numId="37">
    <w:abstractNumId w:val="18"/>
  </w:num>
  <w:num w:numId="38">
    <w:abstractNumId w:val="4"/>
  </w:num>
  <w:num w:numId="39">
    <w:abstractNumId w:val="38"/>
  </w:num>
  <w:num w:numId="40">
    <w:abstractNumId w:val="34"/>
  </w:num>
  <w:num w:numId="41">
    <w:abstractNumId w:val="58"/>
  </w:num>
  <w:num w:numId="42">
    <w:abstractNumId w:val="46"/>
  </w:num>
  <w:num w:numId="43">
    <w:abstractNumId w:val="59"/>
  </w:num>
  <w:num w:numId="44">
    <w:abstractNumId w:val="22"/>
  </w:num>
  <w:num w:numId="45">
    <w:abstractNumId w:val="57"/>
  </w:num>
  <w:num w:numId="46">
    <w:abstractNumId w:val="21"/>
  </w:num>
  <w:num w:numId="47">
    <w:abstractNumId w:val="14"/>
  </w:num>
  <w:num w:numId="48">
    <w:abstractNumId w:val="27"/>
  </w:num>
  <w:num w:numId="49">
    <w:abstractNumId w:val="42"/>
  </w:num>
  <w:num w:numId="50">
    <w:abstractNumId w:val="6"/>
  </w:num>
  <w:num w:numId="51">
    <w:abstractNumId w:val="23"/>
  </w:num>
  <w:num w:numId="52">
    <w:abstractNumId w:val="24"/>
  </w:num>
  <w:num w:numId="53">
    <w:abstractNumId w:val="48"/>
  </w:num>
  <w:num w:numId="54">
    <w:abstractNumId w:val="36"/>
  </w:num>
  <w:num w:numId="55">
    <w:abstractNumId w:val="47"/>
  </w:num>
  <w:num w:numId="56">
    <w:abstractNumId w:val="2"/>
  </w:num>
  <w:num w:numId="57">
    <w:abstractNumId w:val="33"/>
  </w:num>
  <w:num w:numId="58">
    <w:abstractNumId w:val="45"/>
  </w:num>
  <w:num w:numId="59">
    <w:abstractNumId w:val="11"/>
  </w:num>
  <w:num w:numId="60">
    <w:abstractNumId w:val="61"/>
  </w:num>
  <w:num w:numId="61">
    <w:abstractNumId w:val="3"/>
  </w:num>
  <w:num w:numId="62">
    <w:abstractNumId w:val="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lignBordersAndEdges/>
  <w:bordersDoNotSurroundHeader/>
  <w:doNotTrackMoves/>
  <w:defaultTabStop w:val="708"/>
  <w:hyphenationZone w:val="425"/>
  <w:doNotHyphenateCaps/>
  <w:characterSpacingControl w:val="doNotCompress"/>
  <w:doNotValidateAgainstSchema/>
  <w:doNotDemarcateInvalidXml/>
  <w:compat/>
  <w:rsids>
    <w:rsidRoot w:val="00763DCE"/>
    <w:rsid w:val="00001535"/>
    <w:rsid w:val="00001D95"/>
    <w:rsid w:val="00003670"/>
    <w:rsid w:val="00003CA1"/>
    <w:rsid w:val="000040DB"/>
    <w:rsid w:val="00004BB9"/>
    <w:rsid w:val="00004CEA"/>
    <w:rsid w:val="000069D3"/>
    <w:rsid w:val="00007063"/>
    <w:rsid w:val="000107F3"/>
    <w:rsid w:val="00010BA3"/>
    <w:rsid w:val="0001107E"/>
    <w:rsid w:val="0001143B"/>
    <w:rsid w:val="00011D9A"/>
    <w:rsid w:val="0001267B"/>
    <w:rsid w:val="00012F52"/>
    <w:rsid w:val="00012F6B"/>
    <w:rsid w:val="000135D8"/>
    <w:rsid w:val="00013EAA"/>
    <w:rsid w:val="00015B39"/>
    <w:rsid w:val="00016139"/>
    <w:rsid w:val="00016148"/>
    <w:rsid w:val="00021024"/>
    <w:rsid w:val="00021950"/>
    <w:rsid w:val="00022D46"/>
    <w:rsid w:val="000237DD"/>
    <w:rsid w:val="0003164A"/>
    <w:rsid w:val="0003216E"/>
    <w:rsid w:val="000336E0"/>
    <w:rsid w:val="00033B81"/>
    <w:rsid w:val="000346A9"/>
    <w:rsid w:val="0003511F"/>
    <w:rsid w:val="0003642F"/>
    <w:rsid w:val="0003670D"/>
    <w:rsid w:val="000401CB"/>
    <w:rsid w:val="00040627"/>
    <w:rsid w:val="000409BA"/>
    <w:rsid w:val="00041755"/>
    <w:rsid w:val="00041947"/>
    <w:rsid w:val="000425D1"/>
    <w:rsid w:val="00042FBD"/>
    <w:rsid w:val="00045A2F"/>
    <w:rsid w:val="000507EA"/>
    <w:rsid w:val="00050A7C"/>
    <w:rsid w:val="00050EC1"/>
    <w:rsid w:val="000519C9"/>
    <w:rsid w:val="00052A02"/>
    <w:rsid w:val="00052D33"/>
    <w:rsid w:val="00053727"/>
    <w:rsid w:val="000542A0"/>
    <w:rsid w:val="0005483E"/>
    <w:rsid w:val="000548A8"/>
    <w:rsid w:val="000552C1"/>
    <w:rsid w:val="00055E90"/>
    <w:rsid w:val="00056655"/>
    <w:rsid w:val="000569DC"/>
    <w:rsid w:val="00057226"/>
    <w:rsid w:val="00057B97"/>
    <w:rsid w:val="00064805"/>
    <w:rsid w:val="00065141"/>
    <w:rsid w:val="00065172"/>
    <w:rsid w:val="00067131"/>
    <w:rsid w:val="00067698"/>
    <w:rsid w:val="000703C2"/>
    <w:rsid w:val="00070824"/>
    <w:rsid w:val="000711C9"/>
    <w:rsid w:val="000714A7"/>
    <w:rsid w:val="00073635"/>
    <w:rsid w:val="000736E6"/>
    <w:rsid w:val="00074487"/>
    <w:rsid w:val="000751CD"/>
    <w:rsid w:val="0007560C"/>
    <w:rsid w:val="00077C6F"/>
    <w:rsid w:val="00081710"/>
    <w:rsid w:val="00083F93"/>
    <w:rsid w:val="00085077"/>
    <w:rsid w:val="0008646D"/>
    <w:rsid w:val="00086AD7"/>
    <w:rsid w:val="00086DC4"/>
    <w:rsid w:val="00087B55"/>
    <w:rsid w:val="0009062D"/>
    <w:rsid w:val="000944EF"/>
    <w:rsid w:val="00095A1B"/>
    <w:rsid w:val="000A06B9"/>
    <w:rsid w:val="000A3589"/>
    <w:rsid w:val="000A35E8"/>
    <w:rsid w:val="000A4AC5"/>
    <w:rsid w:val="000A4F2D"/>
    <w:rsid w:val="000A5923"/>
    <w:rsid w:val="000A5D63"/>
    <w:rsid w:val="000A6AE9"/>
    <w:rsid w:val="000A7864"/>
    <w:rsid w:val="000A78FB"/>
    <w:rsid w:val="000A7A58"/>
    <w:rsid w:val="000A7A6D"/>
    <w:rsid w:val="000B00D4"/>
    <w:rsid w:val="000B1B07"/>
    <w:rsid w:val="000B1D7C"/>
    <w:rsid w:val="000B1FDD"/>
    <w:rsid w:val="000B21E0"/>
    <w:rsid w:val="000B47CE"/>
    <w:rsid w:val="000B5DF6"/>
    <w:rsid w:val="000B626B"/>
    <w:rsid w:val="000B6E49"/>
    <w:rsid w:val="000B6EFA"/>
    <w:rsid w:val="000B7184"/>
    <w:rsid w:val="000B76E0"/>
    <w:rsid w:val="000B7BDB"/>
    <w:rsid w:val="000B7C32"/>
    <w:rsid w:val="000C1FDA"/>
    <w:rsid w:val="000C247C"/>
    <w:rsid w:val="000C3DE5"/>
    <w:rsid w:val="000C45ED"/>
    <w:rsid w:val="000C4BD8"/>
    <w:rsid w:val="000C62BB"/>
    <w:rsid w:val="000D710F"/>
    <w:rsid w:val="000D78BF"/>
    <w:rsid w:val="000D7DCC"/>
    <w:rsid w:val="000E0BAC"/>
    <w:rsid w:val="000E628B"/>
    <w:rsid w:val="000E65E3"/>
    <w:rsid w:val="000E711F"/>
    <w:rsid w:val="000E7667"/>
    <w:rsid w:val="000F1792"/>
    <w:rsid w:val="000F25AA"/>
    <w:rsid w:val="000F2A80"/>
    <w:rsid w:val="000F31A9"/>
    <w:rsid w:val="000F546D"/>
    <w:rsid w:val="000F640B"/>
    <w:rsid w:val="000F6E43"/>
    <w:rsid w:val="000F7A8A"/>
    <w:rsid w:val="001036F3"/>
    <w:rsid w:val="00105043"/>
    <w:rsid w:val="00105869"/>
    <w:rsid w:val="00106DE6"/>
    <w:rsid w:val="00111F49"/>
    <w:rsid w:val="00112210"/>
    <w:rsid w:val="0011419F"/>
    <w:rsid w:val="001152EC"/>
    <w:rsid w:val="001166EC"/>
    <w:rsid w:val="0012052C"/>
    <w:rsid w:val="0012132B"/>
    <w:rsid w:val="0012628B"/>
    <w:rsid w:val="00131A9E"/>
    <w:rsid w:val="0013211C"/>
    <w:rsid w:val="001336D6"/>
    <w:rsid w:val="001340E3"/>
    <w:rsid w:val="00137584"/>
    <w:rsid w:val="00137C0C"/>
    <w:rsid w:val="00140490"/>
    <w:rsid w:val="00141683"/>
    <w:rsid w:val="00141ECD"/>
    <w:rsid w:val="001420AB"/>
    <w:rsid w:val="00142D6A"/>
    <w:rsid w:val="00143989"/>
    <w:rsid w:val="0014563B"/>
    <w:rsid w:val="00145C50"/>
    <w:rsid w:val="00146293"/>
    <w:rsid w:val="00146438"/>
    <w:rsid w:val="001510A2"/>
    <w:rsid w:val="00152ED7"/>
    <w:rsid w:val="00157ABD"/>
    <w:rsid w:val="00157AD3"/>
    <w:rsid w:val="00162661"/>
    <w:rsid w:val="001634CB"/>
    <w:rsid w:val="00164204"/>
    <w:rsid w:val="00165C77"/>
    <w:rsid w:val="00166A23"/>
    <w:rsid w:val="0016789D"/>
    <w:rsid w:val="00170407"/>
    <w:rsid w:val="00171874"/>
    <w:rsid w:val="00172625"/>
    <w:rsid w:val="001732E7"/>
    <w:rsid w:val="00173C79"/>
    <w:rsid w:val="00174635"/>
    <w:rsid w:val="00174963"/>
    <w:rsid w:val="0017598A"/>
    <w:rsid w:val="00177006"/>
    <w:rsid w:val="00177611"/>
    <w:rsid w:val="00180001"/>
    <w:rsid w:val="00181CF2"/>
    <w:rsid w:val="0018247F"/>
    <w:rsid w:val="00184460"/>
    <w:rsid w:val="00184D07"/>
    <w:rsid w:val="00184E44"/>
    <w:rsid w:val="00185EE0"/>
    <w:rsid w:val="00190BA3"/>
    <w:rsid w:val="00193319"/>
    <w:rsid w:val="00193AA8"/>
    <w:rsid w:val="001940D8"/>
    <w:rsid w:val="001943D1"/>
    <w:rsid w:val="001959D6"/>
    <w:rsid w:val="00197C28"/>
    <w:rsid w:val="001A00CF"/>
    <w:rsid w:val="001A01F1"/>
    <w:rsid w:val="001A025D"/>
    <w:rsid w:val="001A144A"/>
    <w:rsid w:val="001A1E40"/>
    <w:rsid w:val="001A2279"/>
    <w:rsid w:val="001A2311"/>
    <w:rsid w:val="001A24FF"/>
    <w:rsid w:val="001A3382"/>
    <w:rsid w:val="001A4532"/>
    <w:rsid w:val="001A5B52"/>
    <w:rsid w:val="001A7AC2"/>
    <w:rsid w:val="001B0568"/>
    <w:rsid w:val="001B057C"/>
    <w:rsid w:val="001B1B45"/>
    <w:rsid w:val="001B1CF4"/>
    <w:rsid w:val="001B1E9E"/>
    <w:rsid w:val="001B3873"/>
    <w:rsid w:val="001B426D"/>
    <w:rsid w:val="001B4553"/>
    <w:rsid w:val="001B5FAB"/>
    <w:rsid w:val="001B612C"/>
    <w:rsid w:val="001B6767"/>
    <w:rsid w:val="001B69D4"/>
    <w:rsid w:val="001B6F96"/>
    <w:rsid w:val="001C08E8"/>
    <w:rsid w:val="001C0939"/>
    <w:rsid w:val="001C1203"/>
    <w:rsid w:val="001C24C1"/>
    <w:rsid w:val="001C3124"/>
    <w:rsid w:val="001C61DE"/>
    <w:rsid w:val="001C6EDE"/>
    <w:rsid w:val="001C7609"/>
    <w:rsid w:val="001C78C3"/>
    <w:rsid w:val="001D047E"/>
    <w:rsid w:val="001D0857"/>
    <w:rsid w:val="001D141E"/>
    <w:rsid w:val="001D18E3"/>
    <w:rsid w:val="001D4145"/>
    <w:rsid w:val="001D4BDF"/>
    <w:rsid w:val="001D55D8"/>
    <w:rsid w:val="001D6A62"/>
    <w:rsid w:val="001E0F90"/>
    <w:rsid w:val="001E1D0D"/>
    <w:rsid w:val="001E27B4"/>
    <w:rsid w:val="001E2FB7"/>
    <w:rsid w:val="001E32FC"/>
    <w:rsid w:val="001E32FD"/>
    <w:rsid w:val="001E34B2"/>
    <w:rsid w:val="001E51B6"/>
    <w:rsid w:val="001E7CB1"/>
    <w:rsid w:val="001F030C"/>
    <w:rsid w:val="001F0833"/>
    <w:rsid w:val="001F08CB"/>
    <w:rsid w:val="001F08E3"/>
    <w:rsid w:val="001F0FAE"/>
    <w:rsid w:val="001F3A52"/>
    <w:rsid w:val="001F63AE"/>
    <w:rsid w:val="00202633"/>
    <w:rsid w:val="00202BCF"/>
    <w:rsid w:val="00202EEA"/>
    <w:rsid w:val="00203679"/>
    <w:rsid w:val="00206D66"/>
    <w:rsid w:val="002112FE"/>
    <w:rsid w:val="00213D5C"/>
    <w:rsid w:val="00214782"/>
    <w:rsid w:val="0021671A"/>
    <w:rsid w:val="002173DB"/>
    <w:rsid w:val="002200BB"/>
    <w:rsid w:val="00221FC6"/>
    <w:rsid w:val="00223E51"/>
    <w:rsid w:val="0022442D"/>
    <w:rsid w:val="00224723"/>
    <w:rsid w:val="00225C44"/>
    <w:rsid w:val="00227C81"/>
    <w:rsid w:val="00230B94"/>
    <w:rsid w:val="0023153E"/>
    <w:rsid w:val="0023287D"/>
    <w:rsid w:val="00234031"/>
    <w:rsid w:val="0023525D"/>
    <w:rsid w:val="0023639B"/>
    <w:rsid w:val="002367CA"/>
    <w:rsid w:val="002407AD"/>
    <w:rsid w:val="002407D0"/>
    <w:rsid w:val="0024130F"/>
    <w:rsid w:val="00242932"/>
    <w:rsid w:val="0024399A"/>
    <w:rsid w:val="00245607"/>
    <w:rsid w:val="00247076"/>
    <w:rsid w:val="0024762A"/>
    <w:rsid w:val="002478CD"/>
    <w:rsid w:val="00247F46"/>
    <w:rsid w:val="00252B4F"/>
    <w:rsid w:val="00254C55"/>
    <w:rsid w:val="00255AC4"/>
    <w:rsid w:val="0025604E"/>
    <w:rsid w:val="00257272"/>
    <w:rsid w:val="002577B2"/>
    <w:rsid w:val="00257BAD"/>
    <w:rsid w:val="00260CE6"/>
    <w:rsid w:val="00261374"/>
    <w:rsid w:val="002620C6"/>
    <w:rsid w:val="0026441A"/>
    <w:rsid w:val="00265900"/>
    <w:rsid w:val="0026642D"/>
    <w:rsid w:val="00266F15"/>
    <w:rsid w:val="00271611"/>
    <w:rsid w:val="0027256F"/>
    <w:rsid w:val="002729E4"/>
    <w:rsid w:val="00272AE1"/>
    <w:rsid w:val="00272D99"/>
    <w:rsid w:val="002735B1"/>
    <w:rsid w:val="00273E3E"/>
    <w:rsid w:val="0027664C"/>
    <w:rsid w:val="00276778"/>
    <w:rsid w:val="00276973"/>
    <w:rsid w:val="00282FDD"/>
    <w:rsid w:val="002848BF"/>
    <w:rsid w:val="002865C9"/>
    <w:rsid w:val="002875FC"/>
    <w:rsid w:val="00290A73"/>
    <w:rsid w:val="00291DEA"/>
    <w:rsid w:val="0029380D"/>
    <w:rsid w:val="00293D90"/>
    <w:rsid w:val="002945E3"/>
    <w:rsid w:val="00295B94"/>
    <w:rsid w:val="002A1D42"/>
    <w:rsid w:val="002A2285"/>
    <w:rsid w:val="002A265E"/>
    <w:rsid w:val="002A2C37"/>
    <w:rsid w:val="002A596C"/>
    <w:rsid w:val="002A67E5"/>
    <w:rsid w:val="002A73C3"/>
    <w:rsid w:val="002B0104"/>
    <w:rsid w:val="002B0D98"/>
    <w:rsid w:val="002B2285"/>
    <w:rsid w:val="002B2353"/>
    <w:rsid w:val="002B2F6F"/>
    <w:rsid w:val="002B3B60"/>
    <w:rsid w:val="002B41AF"/>
    <w:rsid w:val="002B4743"/>
    <w:rsid w:val="002B4C61"/>
    <w:rsid w:val="002B7910"/>
    <w:rsid w:val="002B7E55"/>
    <w:rsid w:val="002C2701"/>
    <w:rsid w:val="002C78E5"/>
    <w:rsid w:val="002C7A8F"/>
    <w:rsid w:val="002D12B3"/>
    <w:rsid w:val="002D2083"/>
    <w:rsid w:val="002D23BC"/>
    <w:rsid w:val="002D244B"/>
    <w:rsid w:val="002D286E"/>
    <w:rsid w:val="002D2B39"/>
    <w:rsid w:val="002D2F03"/>
    <w:rsid w:val="002D359F"/>
    <w:rsid w:val="002D547F"/>
    <w:rsid w:val="002D670C"/>
    <w:rsid w:val="002D6EC3"/>
    <w:rsid w:val="002E116C"/>
    <w:rsid w:val="002E2B64"/>
    <w:rsid w:val="002E61F2"/>
    <w:rsid w:val="002E64E5"/>
    <w:rsid w:val="002F0294"/>
    <w:rsid w:val="002F15BA"/>
    <w:rsid w:val="002F1738"/>
    <w:rsid w:val="002F23D6"/>
    <w:rsid w:val="002F48DF"/>
    <w:rsid w:val="002F4BE2"/>
    <w:rsid w:val="002F4EE2"/>
    <w:rsid w:val="002F685E"/>
    <w:rsid w:val="002F728F"/>
    <w:rsid w:val="002F7297"/>
    <w:rsid w:val="00301140"/>
    <w:rsid w:val="003021AE"/>
    <w:rsid w:val="003022DD"/>
    <w:rsid w:val="00302403"/>
    <w:rsid w:val="00302D47"/>
    <w:rsid w:val="003030A3"/>
    <w:rsid w:val="00303296"/>
    <w:rsid w:val="00303B28"/>
    <w:rsid w:val="00304882"/>
    <w:rsid w:val="00305DCE"/>
    <w:rsid w:val="00307347"/>
    <w:rsid w:val="003118CD"/>
    <w:rsid w:val="003119B4"/>
    <w:rsid w:val="00311CEF"/>
    <w:rsid w:val="003132BF"/>
    <w:rsid w:val="00313FDF"/>
    <w:rsid w:val="00314996"/>
    <w:rsid w:val="00314D25"/>
    <w:rsid w:val="003152CD"/>
    <w:rsid w:val="00315C44"/>
    <w:rsid w:val="00316BC1"/>
    <w:rsid w:val="003171BE"/>
    <w:rsid w:val="00320775"/>
    <w:rsid w:val="00324CAD"/>
    <w:rsid w:val="0032549A"/>
    <w:rsid w:val="003264BF"/>
    <w:rsid w:val="00326BC8"/>
    <w:rsid w:val="00326FA2"/>
    <w:rsid w:val="00327E9B"/>
    <w:rsid w:val="00332C39"/>
    <w:rsid w:val="00333F08"/>
    <w:rsid w:val="00334F7B"/>
    <w:rsid w:val="00334F91"/>
    <w:rsid w:val="00334FE4"/>
    <w:rsid w:val="00335A00"/>
    <w:rsid w:val="00337BF7"/>
    <w:rsid w:val="00340B3A"/>
    <w:rsid w:val="0034305A"/>
    <w:rsid w:val="00344A20"/>
    <w:rsid w:val="00345B7A"/>
    <w:rsid w:val="003469FA"/>
    <w:rsid w:val="00347913"/>
    <w:rsid w:val="00350055"/>
    <w:rsid w:val="00350154"/>
    <w:rsid w:val="003504CC"/>
    <w:rsid w:val="0035060B"/>
    <w:rsid w:val="003514AC"/>
    <w:rsid w:val="00351503"/>
    <w:rsid w:val="00351B16"/>
    <w:rsid w:val="00351D0E"/>
    <w:rsid w:val="003522BB"/>
    <w:rsid w:val="0035468A"/>
    <w:rsid w:val="003560BD"/>
    <w:rsid w:val="00357F14"/>
    <w:rsid w:val="00361765"/>
    <w:rsid w:val="00362ADE"/>
    <w:rsid w:val="00362FE2"/>
    <w:rsid w:val="00363349"/>
    <w:rsid w:val="00363F03"/>
    <w:rsid w:val="00364556"/>
    <w:rsid w:val="00364B6F"/>
    <w:rsid w:val="003664AD"/>
    <w:rsid w:val="003664B9"/>
    <w:rsid w:val="00373192"/>
    <w:rsid w:val="0037408D"/>
    <w:rsid w:val="00374F55"/>
    <w:rsid w:val="00375162"/>
    <w:rsid w:val="003754F0"/>
    <w:rsid w:val="00375ED0"/>
    <w:rsid w:val="00376222"/>
    <w:rsid w:val="003768BA"/>
    <w:rsid w:val="0038101C"/>
    <w:rsid w:val="003812DE"/>
    <w:rsid w:val="003905D3"/>
    <w:rsid w:val="003919A5"/>
    <w:rsid w:val="00391BA7"/>
    <w:rsid w:val="00394979"/>
    <w:rsid w:val="003963FC"/>
    <w:rsid w:val="00396F80"/>
    <w:rsid w:val="003A1D9F"/>
    <w:rsid w:val="003A2C2F"/>
    <w:rsid w:val="003A3000"/>
    <w:rsid w:val="003A4FF5"/>
    <w:rsid w:val="003A5101"/>
    <w:rsid w:val="003A6191"/>
    <w:rsid w:val="003A77EE"/>
    <w:rsid w:val="003B1947"/>
    <w:rsid w:val="003B1C72"/>
    <w:rsid w:val="003B2A60"/>
    <w:rsid w:val="003B33BE"/>
    <w:rsid w:val="003B5B18"/>
    <w:rsid w:val="003B5F7C"/>
    <w:rsid w:val="003B6E8C"/>
    <w:rsid w:val="003C11F4"/>
    <w:rsid w:val="003C1D81"/>
    <w:rsid w:val="003C30F2"/>
    <w:rsid w:val="003C39AA"/>
    <w:rsid w:val="003C4CD7"/>
    <w:rsid w:val="003C576E"/>
    <w:rsid w:val="003C7990"/>
    <w:rsid w:val="003D0CF1"/>
    <w:rsid w:val="003D2726"/>
    <w:rsid w:val="003D2C7F"/>
    <w:rsid w:val="003D3C8E"/>
    <w:rsid w:val="003D3FE8"/>
    <w:rsid w:val="003D4017"/>
    <w:rsid w:val="003E0FFD"/>
    <w:rsid w:val="003E2DDC"/>
    <w:rsid w:val="003E540C"/>
    <w:rsid w:val="003E567D"/>
    <w:rsid w:val="003E7EC2"/>
    <w:rsid w:val="003F0435"/>
    <w:rsid w:val="003F4267"/>
    <w:rsid w:val="003F4422"/>
    <w:rsid w:val="003F4C06"/>
    <w:rsid w:val="003F50EE"/>
    <w:rsid w:val="003F63CD"/>
    <w:rsid w:val="003F65D6"/>
    <w:rsid w:val="003F69DD"/>
    <w:rsid w:val="003F73E2"/>
    <w:rsid w:val="004009A4"/>
    <w:rsid w:val="0040184D"/>
    <w:rsid w:val="00402D9C"/>
    <w:rsid w:val="00404B91"/>
    <w:rsid w:val="00406AB5"/>
    <w:rsid w:val="00406B5B"/>
    <w:rsid w:val="00407084"/>
    <w:rsid w:val="004074D6"/>
    <w:rsid w:val="00410303"/>
    <w:rsid w:val="0041271F"/>
    <w:rsid w:val="00412857"/>
    <w:rsid w:val="00412C79"/>
    <w:rsid w:val="004139EE"/>
    <w:rsid w:val="004146D6"/>
    <w:rsid w:val="0041719A"/>
    <w:rsid w:val="00417D5D"/>
    <w:rsid w:val="00420640"/>
    <w:rsid w:val="00423104"/>
    <w:rsid w:val="0042448D"/>
    <w:rsid w:val="00424879"/>
    <w:rsid w:val="00430B80"/>
    <w:rsid w:val="00431B27"/>
    <w:rsid w:val="00431F6D"/>
    <w:rsid w:val="0043450E"/>
    <w:rsid w:val="00435D89"/>
    <w:rsid w:val="004367CB"/>
    <w:rsid w:val="004405FD"/>
    <w:rsid w:val="0044221C"/>
    <w:rsid w:val="00442F96"/>
    <w:rsid w:val="00445227"/>
    <w:rsid w:val="00445855"/>
    <w:rsid w:val="00446526"/>
    <w:rsid w:val="00446D52"/>
    <w:rsid w:val="004510B3"/>
    <w:rsid w:val="00451A00"/>
    <w:rsid w:val="00452346"/>
    <w:rsid w:val="00453723"/>
    <w:rsid w:val="00454211"/>
    <w:rsid w:val="00456504"/>
    <w:rsid w:val="00456965"/>
    <w:rsid w:val="00456B70"/>
    <w:rsid w:val="00456BD9"/>
    <w:rsid w:val="00461108"/>
    <w:rsid w:val="004611D0"/>
    <w:rsid w:val="0046161A"/>
    <w:rsid w:val="00461B7C"/>
    <w:rsid w:val="00462F84"/>
    <w:rsid w:val="00463246"/>
    <w:rsid w:val="0046349C"/>
    <w:rsid w:val="00463CA5"/>
    <w:rsid w:val="00464905"/>
    <w:rsid w:val="00466C01"/>
    <w:rsid w:val="004703C4"/>
    <w:rsid w:val="00471088"/>
    <w:rsid w:val="00471454"/>
    <w:rsid w:val="00472529"/>
    <w:rsid w:val="00472FCA"/>
    <w:rsid w:val="004736FB"/>
    <w:rsid w:val="00473D1C"/>
    <w:rsid w:val="00473D1E"/>
    <w:rsid w:val="00476BBA"/>
    <w:rsid w:val="004770B5"/>
    <w:rsid w:val="0048248E"/>
    <w:rsid w:val="00483D58"/>
    <w:rsid w:val="00483EDC"/>
    <w:rsid w:val="004854B1"/>
    <w:rsid w:val="004857CF"/>
    <w:rsid w:val="00486525"/>
    <w:rsid w:val="00486574"/>
    <w:rsid w:val="00486FFB"/>
    <w:rsid w:val="00490322"/>
    <w:rsid w:val="0049044D"/>
    <w:rsid w:val="00490894"/>
    <w:rsid w:val="00491FAE"/>
    <w:rsid w:val="00492BA5"/>
    <w:rsid w:val="00492D76"/>
    <w:rsid w:val="004933D9"/>
    <w:rsid w:val="0049362D"/>
    <w:rsid w:val="00496222"/>
    <w:rsid w:val="004A0E11"/>
    <w:rsid w:val="004A1834"/>
    <w:rsid w:val="004A1B12"/>
    <w:rsid w:val="004A1D4C"/>
    <w:rsid w:val="004A1F73"/>
    <w:rsid w:val="004A3658"/>
    <w:rsid w:val="004A72DD"/>
    <w:rsid w:val="004A74AB"/>
    <w:rsid w:val="004B0D67"/>
    <w:rsid w:val="004B0FD4"/>
    <w:rsid w:val="004B17DE"/>
    <w:rsid w:val="004B1897"/>
    <w:rsid w:val="004B294C"/>
    <w:rsid w:val="004B3A7D"/>
    <w:rsid w:val="004B4E4B"/>
    <w:rsid w:val="004B5275"/>
    <w:rsid w:val="004B549B"/>
    <w:rsid w:val="004B5A07"/>
    <w:rsid w:val="004B6335"/>
    <w:rsid w:val="004B7363"/>
    <w:rsid w:val="004C0B12"/>
    <w:rsid w:val="004C1BC6"/>
    <w:rsid w:val="004C3808"/>
    <w:rsid w:val="004C6B8E"/>
    <w:rsid w:val="004C7C23"/>
    <w:rsid w:val="004D03D7"/>
    <w:rsid w:val="004D2989"/>
    <w:rsid w:val="004D2AE0"/>
    <w:rsid w:val="004D52E4"/>
    <w:rsid w:val="004D744C"/>
    <w:rsid w:val="004E043D"/>
    <w:rsid w:val="004E2237"/>
    <w:rsid w:val="004E30CF"/>
    <w:rsid w:val="004E3E6A"/>
    <w:rsid w:val="004E4C0F"/>
    <w:rsid w:val="004E506D"/>
    <w:rsid w:val="004E5380"/>
    <w:rsid w:val="004E5A86"/>
    <w:rsid w:val="004E67B3"/>
    <w:rsid w:val="004E6846"/>
    <w:rsid w:val="004F0994"/>
    <w:rsid w:val="004F114F"/>
    <w:rsid w:val="004F15EB"/>
    <w:rsid w:val="004F1784"/>
    <w:rsid w:val="004F1A81"/>
    <w:rsid w:val="004F328B"/>
    <w:rsid w:val="00500C45"/>
    <w:rsid w:val="00501260"/>
    <w:rsid w:val="00501A09"/>
    <w:rsid w:val="00501F6A"/>
    <w:rsid w:val="0050287D"/>
    <w:rsid w:val="00502DFB"/>
    <w:rsid w:val="00503FE4"/>
    <w:rsid w:val="00504785"/>
    <w:rsid w:val="00511026"/>
    <w:rsid w:val="00512839"/>
    <w:rsid w:val="00513C7F"/>
    <w:rsid w:val="00515C11"/>
    <w:rsid w:val="00516A2F"/>
    <w:rsid w:val="00516A3D"/>
    <w:rsid w:val="00517490"/>
    <w:rsid w:val="00517B81"/>
    <w:rsid w:val="00520C5A"/>
    <w:rsid w:val="005211BE"/>
    <w:rsid w:val="00523764"/>
    <w:rsid w:val="00523DBA"/>
    <w:rsid w:val="00524F66"/>
    <w:rsid w:val="005255BE"/>
    <w:rsid w:val="00526098"/>
    <w:rsid w:val="005261D8"/>
    <w:rsid w:val="005264F8"/>
    <w:rsid w:val="00527B03"/>
    <w:rsid w:val="00527F66"/>
    <w:rsid w:val="00530EE8"/>
    <w:rsid w:val="005339CF"/>
    <w:rsid w:val="00533F00"/>
    <w:rsid w:val="00534616"/>
    <w:rsid w:val="00534811"/>
    <w:rsid w:val="00534888"/>
    <w:rsid w:val="0053536A"/>
    <w:rsid w:val="00536C81"/>
    <w:rsid w:val="00536E67"/>
    <w:rsid w:val="00537F82"/>
    <w:rsid w:val="0054166D"/>
    <w:rsid w:val="00541B89"/>
    <w:rsid w:val="005421BB"/>
    <w:rsid w:val="00542E8D"/>
    <w:rsid w:val="00542EA6"/>
    <w:rsid w:val="0054605C"/>
    <w:rsid w:val="00546573"/>
    <w:rsid w:val="0055044E"/>
    <w:rsid w:val="00550601"/>
    <w:rsid w:val="00551047"/>
    <w:rsid w:val="00553BB6"/>
    <w:rsid w:val="005551E6"/>
    <w:rsid w:val="005554DB"/>
    <w:rsid w:val="00555882"/>
    <w:rsid w:val="00556494"/>
    <w:rsid w:val="00557E8E"/>
    <w:rsid w:val="005607EA"/>
    <w:rsid w:val="00561AB6"/>
    <w:rsid w:val="00563579"/>
    <w:rsid w:val="00564839"/>
    <w:rsid w:val="00565A8D"/>
    <w:rsid w:val="0056683D"/>
    <w:rsid w:val="005673FF"/>
    <w:rsid w:val="00567DCE"/>
    <w:rsid w:val="00574353"/>
    <w:rsid w:val="0057552E"/>
    <w:rsid w:val="00576DF6"/>
    <w:rsid w:val="00577061"/>
    <w:rsid w:val="005772B2"/>
    <w:rsid w:val="005778AF"/>
    <w:rsid w:val="00580557"/>
    <w:rsid w:val="00580A97"/>
    <w:rsid w:val="00582B0F"/>
    <w:rsid w:val="00586DF4"/>
    <w:rsid w:val="00587426"/>
    <w:rsid w:val="00587712"/>
    <w:rsid w:val="00590762"/>
    <w:rsid w:val="0059305C"/>
    <w:rsid w:val="0059684F"/>
    <w:rsid w:val="0059723C"/>
    <w:rsid w:val="00597B72"/>
    <w:rsid w:val="005A04D9"/>
    <w:rsid w:val="005A0F72"/>
    <w:rsid w:val="005A152B"/>
    <w:rsid w:val="005A2B44"/>
    <w:rsid w:val="005A38E0"/>
    <w:rsid w:val="005A3AB6"/>
    <w:rsid w:val="005A4B5E"/>
    <w:rsid w:val="005A580F"/>
    <w:rsid w:val="005A6EBF"/>
    <w:rsid w:val="005A7C59"/>
    <w:rsid w:val="005B30AB"/>
    <w:rsid w:val="005B4F7E"/>
    <w:rsid w:val="005B5AF5"/>
    <w:rsid w:val="005B5F10"/>
    <w:rsid w:val="005B6B89"/>
    <w:rsid w:val="005B6DE2"/>
    <w:rsid w:val="005B71F8"/>
    <w:rsid w:val="005C0048"/>
    <w:rsid w:val="005C146D"/>
    <w:rsid w:val="005C3789"/>
    <w:rsid w:val="005C49A3"/>
    <w:rsid w:val="005D17EF"/>
    <w:rsid w:val="005D209D"/>
    <w:rsid w:val="005D21E4"/>
    <w:rsid w:val="005D2423"/>
    <w:rsid w:val="005D6909"/>
    <w:rsid w:val="005D6B73"/>
    <w:rsid w:val="005D6EC5"/>
    <w:rsid w:val="005D7005"/>
    <w:rsid w:val="005D785B"/>
    <w:rsid w:val="005E53C4"/>
    <w:rsid w:val="005F0D71"/>
    <w:rsid w:val="005F1C53"/>
    <w:rsid w:val="005F262C"/>
    <w:rsid w:val="005F2968"/>
    <w:rsid w:val="005F2A5B"/>
    <w:rsid w:val="005F2B2D"/>
    <w:rsid w:val="005F3308"/>
    <w:rsid w:val="005F4237"/>
    <w:rsid w:val="005F42F7"/>
    <w:rsid w:val="005F4B34"/>
    <w:rsid w:val="005F6596"/>
    <w:rsid w:val="005F73D0"/>
    <w:rsid w:val="005F79B5"/>
    <w:rsid w:val="006030CD"/>
    <w:rsid w:val="006069B1"/>
    <w:rsid w:val="00606A93"/>
    <w:rsid w:val="006073FE"/>
    <w:rsid w:val="006105AA"/>
    <w:rsid w:val="00610E1F"/>
    <w:rsid w:val="0061191C"/>
    <w:rsid w:val="00611D6A"/>
    <w:rsid w:val="0061479B"/>
    <w:rsid w:val="00616D7D"/>
    <w:rsid w:val="00616E3E"/>
    <w:rsid w:val="0061713E"/>
    <w:rsid w:val="00617184"/>
    <w:rsid w:val="00621604"/>
    <w:rsid w:val="006216B8"/>
    <w:rsid w:val="006218DD"/>
    <w:rsid w:val="006250AB"/>
    <w:rsid w:val="006257E3"/>
    <w:rsid w:val="00626C04"/>
    <w:rsid w:val="006271CE"/>
    <w:rsid w:val="006305FC"/>
    <w:rsid w:val="006319AB"/>
    <w:rsid w:val="0063291E"/>
    <w:rsid w:val="006346E6"/>
    <w:rsid w:val="00634C50"/>
    <w:rsid w:val="006374E7"/>
    <w:rsid w:val="00637B64"/>
    <w:rsid w:val="00640D0F"/>
    <w:rsid w:val="00641C7B"/>
    <w:rsid w:val="0064267D"/>
    <w:rsid w:val="00643D3B"/>
    <w:rsid w:val="00647041"/>
    <w:rsid w:val="006474D9"/>
    <w:rsid w:val="0064774D"/>
    <w:rsid w:val="00650D63"/>
    <w:rsid w:val="00652748"/>
    <w:rsid w:val="0065298D"/>
    <w:rsid w:val="00653AB5"/>
    <w:rsid w:val="00654A34"/>
    <w:rsid w:val="00655997"/>
    <w:rsid w:val="006565DE"/>
    <w:rsid w:val="00656C1E"/>
    <w:rsid w:val="00656E70"/>
    <w:rsid w:val="00657157"/>
    <w:rsid w:val="006574B5"/>
    <w:rsid w:val="00657ED0"/>
    <w:rsid w:val="0066037C"/>
    <w:rsid w:val="00660486"/>
    <w:rsid w:val="006606A9"/>
    <w:rsid w:val="006626CF"/>
    <w:rsid w:val="00664D88"/>
    <w:rsid w:val="00665D55"/>
    <w:rsid w:val="0067015D"/>
    <w:rsid w:val="006701DE"/>
    <w:rsid w:val="00670236"/>
    <w:rsid w:val="00670910"/>
    <w:rsid w:val="00671247"/>
    <w:rsid w:val="00672C7F"/>
    <w:rsid w:val="006737C8"/>
    <w:rsid w:val="006741B8"/>
    <w:rsid w:val="00675D44"/>
    <w:rsid w:val="006764AB"/>
    <w:rsid w:val="006772D0"/>
    <w:rsid w:val="00677B55"/>
    <w:rsid w:val="006800C8"/>
    <w:rsid w:val="00681114"/>
    <w:rsid w:val="006816E0"/>
    <w:rsid w:val="006821EA"/>
    <w:rsid w:val="0068484A"/>
    <w:rsid w:val="00685736"/>
    <w:rsid w:val="00686876"/>
    <w:rsid w:val="00690255"/>
    <w:rsid w:val="00692AE0"/>
    <w:rsid w:val="0069366E"/>
    <w:rsid w:val="006946AB"/>
    <w:rsid w:val="00694D0B"/>
    <w:rsid w:val="0069663B"/>
    <w:rsid w:val="00697BCB"/>
    <w:rsid w:val="006A1BD6"/>
    <w:rsid w:val="006A1FDE"/>
    <w:rsid w:val="006A2717"/>
    <w:rsid w:val="006A3212"/>
    <w:rsid w:val="006A4D44"/>
    <w:rsid w:val="006A5F59"/>
    <w:rsid w:val="006A6C76"/>
    <w:rsid w:val="006A725B"/>
    <w:rsid w:val="006A797B"/>
    <w:rsid w:val="006A7E65"/>
    <w:rsid w:val="006A7F97"/>
    <w:rsid w:val="006B0373"/>
    <w:rsid w:val="006B056D"/>
    <w:rsid w:val="006B4866"/>
    <w:rsid w:val="006B4E45"/>
    <w:rsid w:val="006B4FFC"/>
    <w:rsid w:val="006B5D98"/>
    <w:rsid w:val="006B665F"/>
    <w:rsid w:val="006C0374"/>
    <w:rsid w:val="006C0EF0"/>
    <w:rsid w:val="006C0FDC"/>
    <w:rsid w:val="006C151A"/>
    <w:rsid w:val="006C1CE9"/>
    <w:rsid w:val="006C27AF"/>
    <w:rsid w:val="006C28B2"/>
    <w:rsid w:val="006C3314"/>
    <w:rsid w:val="006C3BD0"/>
    <w:rsid w:val="006C5816"/>
    <w:rsid w:val="006C5BAB"/>
    <w:rsid w:val="006C7323"/>
    <w:rsid w:val="006D0909"/>
    <w:rsid w:val="006D2932"/>
    <w:rsid w:val="006D4335"/>
    <w:rsid w:val="006D4EF7"/>
    <w:rsid w:val="006D5026"/>
    <w:rsid w:val="006D57E5"/>
    <w:rsid w:val="006D5ECB"/>
    <w:rsid w:val="006D6731"/>
    <w:rsid w:val="006D69CC"/>
    <w:rsid w:val="006D6DBB"/>
    <w:rsid w:val="006D6E17"/>
    <w:rsid w:val="006D798D"/>
    <w:rsid w:val="006E0252"/>
    <w:rsid w:val="006E05AC"/>
    <w:rsid w:val="006E0FA9"/>
    <w:rsid w:val="006E1DAF"/>
    <w:rsid w:val="006E226A"/>
    <w:rsid w:val="006E2842"/>
    <w:rsid w:val="006E4109"/>
    <w:rsid w:val="006E461B"/>
    <w:rsid w:val="006E4A44"/>
    <w:rsid w:val="006E4D18"/>
    <w:rsid w:val="006E7910"/>
    <w:rsid w:val="006F0253"/>
    <w:rsid w:val="006F0387"/>
    <w:rsid w:val="006F0FA2"/>
    <w:rsid w:val="006F11EF"/>
    <w:rsid w:val="006F1E95"/>
    <w:rsid w:val="006F299C"/>
    <w:rsid w:val="006F328C"/>
    <w:rsid w:val="006F443D"/>
    <w:rsid w:val="006F493B"/>
    <w:rsid w:val="006F5268"/>
    <w:rsid w:val="006F5287"/>
    <w:rsid w:val="006F5F6B"/>
    <w:rsid w:val="006F6686"/>
    <w:rsid w:val="006F66DD"/>
    <w:rsid w:val="007006C1"/>
    <w:rsid w:val="00702AA0"/>
    <w:rsid w:val="007037AF"/>
    <w:rsid w:val="0070777F"/>
    <w:rsid w:val="00711CA5"/>
    <w:rsid w:val="00712397"/>
    <w:rsid w:val="007137B4"/>
    <w:rsid w:val="00716C4A"/>
    <w:rsid w:val="00720A57"/>
    <w:rsid w:val="00721F4C"/>
    <w:rsid w:val="007224FA"/>
    <w:rsid w:val="00722EFA"/>
    <w:rsid w:val="007231F8"/>
    <w:rsid w:val="00723507"/>
    <w:rsid w:val="00724B33"/>
    <w:rsid w:val="00725272"/>
    <w:rsid w:val="00725BEB"/>
    <w:rsid w:val="007269AF"/>
    <w:rsid w:val="007277F4"/>
    <w:rsid w:val="00727DDB"/>
    <w:rsid w:val="00730DB9"/>
    <w:rsid w:val="00731F90"/>
    <w:rsid w:val="0073202E"/>
    <w:rsid w:val="00733B2B"/>
    <w:rsid w:val="00733EC8"/>
    <w:rsid w:val="007340EA"/>
    <w:rsid w:val="00736299"/>
    <w:rsid w:val="0074164F"/>
    <w:rsid w:val="00742962"/>
    <w:rsid w:val="00743108"/>
    <w:rsid w:val="00743BB2"/>
    <w:rsid w:val="0074440A"/>
    <w:rsid w:val="007457CA"/>
    <w:rsid w:val="007466C4"/>
    <w:rsid w:val="0074687F"/>
    <w:rsid w:val="00746BEF"/>
    <w:rsid w:val="0074788C"/>
    <w:rsid w:val="00747AFB"/>
    <w:rsid w:val="00747B6C"/>
    <w:rsid w:val="00752475"/>
    <w:rsid w:val="007525B2"/>
    <w:rsid w:val="0075380C"/>
    <w:rsid w:val="00754476"/>
    <w:rsid w:val="007550D7"/>
    <w:rsid w:val="0075618A"/>
    <w:rsid w:val="00756E08"/>
    <w:rsid w:val="007570D1"/>
    <w:rsid w:val="007576C0"/>
    <w:rsid w:val="00757781"/>
    <w:rsid w:val="00761B10"/>
    <w:rsid w:val="007620DF"/>
    <w:rsid w:val="00762822"/>
    <w:rsid w:val="00763B08"/>
    <w:rsid w:val="00763DCE"/>
    <w:rsid w:val="007652A1"/>
    <w:rsid w:val="0076586B"/>
    <w:rsid w:val="00765B99"/>
    <w:rsid w:val="0076757A"/>
    <w:rsid w:val="00770D2E"/>
    <w:rsid w:val="00771201"/>
    <w:rsid w:val="0077153C"/>
    <w:rsid w:val="00771E70"/>
    <w:rsid w:val="00773CF0"/>
    <w:rsid w:val="00775A0E"/>
    <w:rsid w:val="00775F62"/>
    <w:rsid w:val="00776859"/>
    <w:rsid w:val="00777899"/>
    <w:rsid w:val="00777DD5"/>
    <w:rsid w:val="00777F1E"/>
    <w:rsid w:val="007803EB"/>
    <w:rsid w:val="007812C8"/>
    <w:rsid w:val="00781476"/>
    <w:rsid w:val="007833E2"/>
    <w:rsid w:val="00784528"/>
    <w:rsid w:val="007851CF"/>
    <w:rsid w:val="00785894"/>
    <w:rsid w:val="00786599"/>
    <w:rsid w:val="00786D71"/>
    <w:rsid w:val="0078746F"/>
    <w:rsid w:val="00790639"/>
    <w:rsid w:val="00792F7A"/>
    <w:rsid w:val="00793213"/>
    <w:rsid w:val="00794384"/>
    <w:rsid w:val="00794683"/>
    <w:rsid w:val="00795532"/>
    <w:rsid w:val="00796C83"/>
    <w:rsid w:val="00796FCC"/>
    <w:rsid w:val="007973AE"/>
    <w:rsid w:val="007A1089"/>
    <w:rsid w:val="007A1648"/>
    <w:rsid w:val="007A1DF1"/>
    <w:rsid w:val="007A2A0B"/>
    <w:rsid w:val="007A2E43"/>
    <w:rsid w:val="007A4C56"/>
    <w:rsid w:val="007A4DB0"/>
    <w:rsid w:val="007A4FE2"/>
    <w:rsid w:val="007A595A"/>
    <w:rsid w:val="007A5BF0"/>
    <w:rsid w:val="007A6831"/>
    <w:rsid w:val="007A6AC2"/>
    <w:rsid w:val="007A6D42"/>
    <w:rsid w:val="007B0997"/>
    <w:rsid w:val="007B2EE5"/>
    <w:rsid w:val="007B430B"/>
    <w:rsid w:val="007B4A6F"/>
    <w:rsid w:val="007B4E59"/>
    <w:rsid w:val="007B7B71"/>
    <w:rsid w:val="007B7B86"/>
    <w:rsid w:val="007C15E6"/>
    <w:rsid w:val="007C3349"/>
    <w:rsid w:val="007C4537"/>
    <w:rsid w:val="007C5E07"/>
    <w:rsid w:val="007C7746"/>
    <w:rsid w:val="007D0302"/>
    <w:rsid w:val="007D0389"/>
    <w:rsid w:val="007D1680"/>
    <w:rsid w:val="007D18DD"/>
    <w:rsid w:val="007D1ECD"/>
    <w:rsid w:val="007D3563"/>
    <w:rsid w:val="007D3BEC"/>
    <w:rsid w:val="007D3C6B"/>
    <w:rsid w:val="007D449D"/>
    <w:rsid w:val="007D45EC"/>
    <w:rsid w:val="007D75EC"/>
    <w:rsid w:val="007E14F9"/>
    <w:rsid w:val="007E3E87"/>
    <w:rsid w:val="007E460A"/>
    <w:rsid w:val="007E4D62"/>
    <w:rsid w:val="007E4E01"/>
    <w:rsid w:val="007E55B8"/>
    <w:rsid w:val="007E5720"/>
    <w:rsid w:val="007E5CBA"/>
    <w:rsid w:val="007E7351"/>
    <w:rsid w:val="007E77B6"/>
    <w:rsid w:val="007E79A9"/>
    <w:rsid w:val="007F0CD6"/>
    <w:rsid w:val="007F109D"/>
    <w:rsid w:val="007F1D0E"/>
    <w:rsid w:val="007F2D0D"/>
    <w:rsid w:val="007F2EA4"/>
    <w:rsid w:val="007F62FD"/>
    <w:rsid w:val="007F73FC"/>
    <w:rsid w:val="00800694"/>
    <w:rsid w:val="008006E5"/>
    <w:rsid w:val="008007F2"/>
    <w:rsid w:val="0080103D"/>
    <w:rsid w:val="00801874"/>
    <w:rsid w:val="0080207B"/>
    <w:rsid w:val="008025EE"/>
    <w:rsid w:val="00802C6B"/>
    <w:rsid w:val="00803363"/>
    <w:rsid w:val="008035D2"/>
    <w:rsid w:val="00806A6C"/>
    <w:rsid w:val="00807493"/>
    <w:rsid w:val="0080781B"/>
    <w:rsid w:val="00807A59"/>
    <w:rsid w:val="00807B04"/>
    <w:rsid w:val="008101D6"/>
    <w:rsid w:val="0081094C"/>
    <w:rsid w:val="00811D13"/>
    <w:rsid w:val="00811E23"/>
    <w:rsid w:val="00812C43"/>
    <w:rsid w:val="00814ACF"/>
    <w:rsid w:val="008179D1"/>
    <w:rsid w:val="00817E00"/>
    <w:rsid w:val="0082348E"/>
    <w:rsid w:val="00823D7F"/>
    <w:rsid w:val="0082489C"/>
    <w:rsid w:val="00825594"/>
    <w:rsid w:val="00827BAB"/>
    <w:rsid w:val="00827FC8"/>
    <w:rsid w:val="008303F9"/>
    <w:rsid w:val="0083227D"/>
    <w:rsid w:val="008338DC"/>
    <w:rsid w:val="008345EB"/>
    <w:rsid w:val="00834C95"/>
    <w:rsid w:val="00835162"/>
    <w:rsid w:val="00835943"/>
    <w:rsid w:val="008376E3"/>
    <w:rsid w:val="00840320"/>
    <w:rsid w:val="0084058D"/>
    <w:rsid w:val="008425AE"/>
    <w:rsid w:val="00842967"/>
    <w:rsid w:val="008433F1"/>
    <w:rsid w:val="008435D4"/>
    <w:rsid w:val="008441A9"/>
    <w:rsid w:val="0084602E"/>
    <w:rsid w:val="008461BA"/>
    <w:rsid w:val="0085381D"/>
    <w:rsid w:val="00860AAA"/>
    <w:rsid w:val="00860FF7"/>
    <w:rsid w:val="00861287"/>
    <w:rsid w:val="00862817"/>
    <w:rsid w:val="0086296B"/>
    <w:rsid w:val="00863B7C"/>
    <w:rsid w:val="00864040"/>
    <w:rsid w:val="00864569"/>
    <w:rsid w:val="00870570"/>
    <w:rsid w:val="0087221D"/>
    <w:rsid w:val="0087255A"/>
    <w:rsid w:val="008728E2"/>
    <w:rsid w:val="00872CD7"/>
    <w:rsid w:val="00874C5C"/>
    <w:rsid w:val="00874E83"/>
    <w:rsid w:val="00877652"/>
    <w:rsid w:val="00880057"/>
    <w:rsid w:val="00880595"/>
    <w:rsid w:val="008812D2"/>
    <w:rsid w:val="008813F4"/>
    <w:rsid w:val="00881C00"/>
    <w:rsid w:val="008839D0"/>
    <w:rsid w:val="00883F7A"/>
    <w:rsid w:val="008847F0"/>
    <w:rsid w:val="00884B9F"/>
    <w:rsid w:val="00886E70"/>
    <w:rsid w:val="00887B12"/>
    <w:rsid w:val="00887EE0"/>
    <w:rsid w:val="008908A1"/>
    <w:rsid w:val="008918CB"/>
    <w:rsid w:val="00893013"/>
    <w:rsid w:val="00893C85"/>
    <w:rsid w:val="00893DA1"/>
    <w:rsid w:val="00894329"/>
    <w:rsid w:val="008A062B"/>
    <w:rsid w:val="008A1ABE"/>
    <w:rsid w:val="008A2007"/>
    <w:rsid w:val="008A2A89"/>
    <w:rsid w:val="008A3090"/>
    <w:rsid w:val="008A49CD"/>
    <w:rsid w:val="008A6FB3"/>
    <w:rsid w:val="008A7746"/>
    <w:rsid w:val="008B02D2"/>
    <w:rsid w:val="008B0B48"/>
    <w:rsid w:val="008B0CAA"/>
    <w:rsid w:val="008B1BB4"/>
    <w:rsid w:val="008B2445"/>
    <w:rsid w:val="008B44FD"/>
    <w:rsid w:val="008B5219"/>
    <w:rsid w:val="008B64B1"/>
    <w:rsid w:val="008B6FCB"/>
    <w:rsid w:val="008B749F"/>
    <w:rsid w:val="008B7B5D"/>
    <w:rsid w:val="008C0292"/>
    <w:rsid w:val="008C04DC"/>
    <w:rsid w:val="008C05F2"/>
    <w:rsid w:val="008C0A28"/>
    <w:rsid w:val="008C17F8"/>
    <w:rsid w:val="008C1A80"/>
    <w:rsid w:val="008C218F"/>
    <w:rsid w:val="008C2D88"/>
    <w:rsid w:val="008C6E27"/>
    <w:rsid w:val="008D028B"/>
    <w:rsid w:val="008D0871"/>
    <w:rsid w:val="008D2940"/>
    <w:rsid w:val="008D2CC7"/>
    <w:rsid w:val="008D312D"/>
    <w:rsid w:val="008D47BC"/>
    <w:rsid w:val="008D6C57"/>
    <w:rsid w:val="008D74E6"/>
    <w:rsid w:val="008D7D1C"/>
    <w:rsid w:val="008E059F"/>
    <w:rsid w:val="008E14FC"/>
    <w:rsid w:val="008E2A07"/>
    <w:rsid w:val="008E3286"/>
    <w:rsid w:val="008E352B"/>
    <w:rsid w:val="008E36FF"/>
    <w:rsid w:val="008F05FC"/>
    <w:rsid w:val="008F06A0"/>
    <w:rsid w:val="008F1ABD"/>
    <w:rsid w:val="008F28DA"/>
    <w:rsid w:val="008F2FFA"/>
    <w:rsid w:val="008F3BA7"/>
    <w:rsid w:val="008F40B6"/>
    <w:rsid w:val="008F55FB"/>
    <w:rsid w:val="009029C8"/>
    <w:rsid w:val="00903673"/>
    <w:rsid w:val="009059E9"/>
    <w:rsid w:val="00905A67"/>
    <w:rsid w:val="00905DD9"/>
    <w:rsid w:val="00905FE1"/>
    <w:rsid w:val="0090645D"/>
    <w:rsid w:val="0090675E"/>
    <w:rsid w:val="009074D1"/>
    <w:rsid w:val="00907EFB"/>
    <w:rsid w:val="009106C0"/>
    <w:rsid w:val="00914090"/>
    <w:rsid w:val="009153DD"/>
    <w:rsid w:val="009200D7"/>
    <w:rsid w:val="009209DE"/>
    <w:rsid w:val="00922450"/>
    <w:rsid w:val="00922770"/>
    <w:rsid w:val="009232F7"/>
    <w:rsid w:val="0092481F"/>
    <w:rsid w:val="009253CF"/>
    <w:rsid w:val="009255D4"/>
    <w:rsid w:val="0092591A"/>
    <w:rsid w:val="00927423"/>
    <w:rsid w:val="0093078A"/>
    <w:rsid w:val="009309AC"/>
    <w:rsid w:val="009334BA"/>
    <w:rsid w:val="009335B8"/>
    <w:rsid w:val="0093477B"/>
    <w:rsid w:val="00936170"/>
    <w:rsid w:val="0093760D"/>
    <w:rsid w:val="009400DA"/>
    <w:rsid w:val="009405A3"/>
    <w:rsid w:val="00942841"/>
    <w:rsid w:val="00942AF7"/>
    <w:rsid w:val="00942B85"/>
    <w:rsid w:val="00942DCE"/>
    <w:rsid w:val="00942F00"/>
    <w:rsid w:val="009455D9"/>
    <w:rsid w:val="009456F8"/>
    <w:rsid w:val="00945E9C"/>
    <w:rsid w:val="00947854"/>
    <w:rsid w:val="00947899"/>
    <w:rsid w:val="00947FDA"/>
    <w:rsid w:val="00952086"/>
    <w:rsid w:val="009550D6"/>
    <w:rsid w:val="00955C87"/>
    <w:rsid w:val="009603BC"/>
    <w:rsid w:val="0096053D"/>
    <w:rsid w:val="00960AF5"/>
    <w:rsid w:val="00960F0D"/>
    <w:rsid w:val="009612E1"/>
    <w:rsid w:val="009613BF"/>
    <w:rsid w:val="0096255A"/>
    <w:rsid w:val="00962AEB"/>
    <w:rsid w:val="00966373"/>
    <w:rsid w:val="009710B6"/>
    <w:rsid w:val="00972504"/>
    <w:rsid w:val="00972A5B"/>
    <w:rsid w:val="009730A3"/>
    <w:rsid w:val="00973934"/>
    <w:rsid w:val="00973DE8"/>
    <w:rsid w:val="00974990"/>
    <w:rsid w:val="00974BD3"/>
    <w:rsid w:val="0097582C"/>
    <w:rsid w:val="00975F3E"/>
    <w:rsid w:val="00976338"/>
    <w:rsid w:val="00976DAB"/>
    <w:rsid w:val="00977BF9"/>
    <w:rsid w:val="00981591"/>
    <w:rsid w:val="00981883"/>
    <w:rsid w:val="00981A78"/>
    <w:rsid w:val="00982A76"/>
    <w:rsid w:val="009845A0"/>
    <w:rsid w:val="00984B9C"/>
    <w:rsid w:val="00985CD7"/>
    <w:rsid w:val="009862D7"/>
    <w:rsid w:val="00987012"/>
    <w:rsid w:val="00987C42"/>
    <w:rsid w:val="00991604"/>
    <w:rsid w:val="00992CB0"/>
    <w:rsid w:val="00993696"/>
    <w:rsid w:val="009A0E4B"/>
    <w:rsid w:val="009A12AA"/>
    <w:rsid w:val="009A2B7E"/>
    <w:rsid w:val="009A2ED2"/>
    <w:rsid w:val="009A3940"/>
    <w:rsid w:val="009A3B5F"/>
    <w:rsid w:val="009A400C"/>
    <w:rsid w:val="009A5F46"/>
    <w:rsid w:val="009A753A"/>
    <w:rsid w:val="009A795F"/>
    <w:rsid w:val="009B2F5D"/>
    <w:rsid w:val="009B4C6C"/>
    <w:rsid w:val="009B524D"/>
    <w:rsid w:val="009B5460"/>
    <w:rsid w:val="009B5A44"/>
    <w:rsid w:val="009B5B87"/>
    <w:rsid w:val="009B631F"/>
    <w:rsid w:val="009B6BEE"/>
    <w:rsid w:val="009B7387"/>
    <w:rsid w:val="009C0CDA"/>
    <w:rsid w:val="009C0E15"/>
    <w:rsid w:val="009C1242"/>
    <w:rsid w:val="009C2502"/>
    <w:rsid w:val="009C284B"/>
    <w:rsid w:val="009C3B0C"/>
    <w:rsid w:val="009C42A0"/>
    <w:rsid w:val="009C43F9"/>
    <w:rsid w:val="009C5C95"/>
    <w:rsid w:val="009C659B"/>
    <w:rsid w:val="009C701B"/>
    <w:rsid w:val="009C7247"/>
    <w:rsid w:val="009C7BBF"/>
    <w:rsid w:val="009D2B05"/>
    <w:rsid w:val="009D5FF9"/>
    <w:rsid w:val="009D6B59"/>
    <w:rsid w:val="009D6C0D"/>
    <w:rsid w:val="009D6CE9"/>
    <w:rsid w:val="009E0FA8"/>
    <w:rsid w:val="009E1008"/>
    <w:rsid w:val="009E4F7C"/>
    <w:rsid w:val="009E5384"/>
    <w:rsid w:val="009E55C8"/>
    <w:rsid w:val="009E5C4C"/>
    <w:rsid w:val="009E791B"/>
    <w:rsid w:val="009F1AE7"/>
    <w:rsid w:val="009F1F3E"/>
    <w:rsid w:val="009F292C"/>
    <w:rsid w:val="009F2BEB"/>
    <w:rsid w:val="009F33C9"/>
    <w:rsid w:val="009F3543"/>
    <w:rsid w:val="009F50F7"/>
    <w:rsid w:val="009F7236"/>
    <w:rsid w:val="009F7870"/>
    <w:rsid w:val="00A00A39"/>
    <w:rsid w:val="00A00EAF"/>
    <w:rsid w:val="00A00EE3"/>
    <w:rsid w:val="00A017D2"/>
    <w:rsid w:val="00A04C45"/>
    <w:rsid w:val="00A06D5B"/>
    <w:rsid w:val="00A07151"/>
    <w:rsid w:val="00A116AE"/>
    <w:rsid w:val="00A1221A"/>
    <w:rsid w:val="00A129AE"/>
    <w:rsid w:val="00A13ADE"/>
    <w:rsid w:val="00A147A2"/>
    <w:rsid w:val="00A16A69"/>
    <w:rsid w:val="00A208B2"/>
    <w:rsid w:val="00A22B94"/>
    <w:rsid w:val="00A22CE2"/>
    <w:rsid w:val="00A23D4E"/>
    <w:rsid w:val="00A23E0B"/>
    <w:rsid w:val="00A25839"/>
    <w:rsid w:val="00A25DA4"/>
    <w:rsid w:val="00A2697D"/>
    <w:rsid w:val="00A27313"/>
    <w:rsid w:val="00A27E21"/>
    <w:rsid w:val="00A31CE3"/>
    <w:rsid w:val="00A32189"/>
    <w:rsid w:val="00A32781"/>
    <w:rsid w:val="00A3352E"/>
    <w:rsid w:val="00A339B5"/>
    <w:rsid w:val="00A33E0F"/>
    <w:rsid w:val="00A34000"/>
    <w:rsid w:val="00A3466D"/>
    <w:rsid w:val="00A34D1C"/>
    <w:rsid w:val="00A36B88"/>
    <w:rsid w:val="00A36B8B"/>
    <w:rsid w:val="00A36CB3"/>
    <w:rsid w:val="00A4036F"/>
    <w:rsid w:val="00A424B4"/>
    <w:rsid w:val="00A42886"/>
    <w:rsid w:val="00A43075"/>
    <w:rsid w:val="00A45C28"/>
    <w:rsid w:val="00A45E05"/>
    <w:rsid w:val="00A478AE"/>
    <w:rsid w:val="00A47C3C"/>
    <w:rsid w:val="00A47C84"/>
    <w:rsid w:val="00A513D2"/>
    <w:rsid w:val="00A51962"/>
    <w:rsid w:val="00A5251E"/>
    <w:rsid w:val="00A52AE7"/>
    <w:rsid w:val="00A55E9D"/>
    <w:rsid w:val="00A57A16"/>
    <w:rsid w:val="00A6038E"/>
    <w:rsid w:val="00A61905"/>
    <w:rsid w:val="00A61959"/>
    <w:rsid w:val="00A640B9"/>
    <w:rsid w:val="00A64240"/>
    <w:rsid w:val="00A64714"/>
    <w:rsid w:val="00A64E4C"/>
    <w:rsid w:val="00A652A9"/>
    <w:rsid w:val="00A6569D"/>
    <w:rsid w:val="00A664D9"/>
    <w:rsid w:val="00A679FE"/>
    <w:rsid w:val="00A67D09"/>
    <w:rsid w:val="00A7096E"/>
    <w:rsid w:val="00A70DBB"/>
    <w:rsid w:val="00A71742"/>
    <w:rsid w:val="00A72222"/>
    <w:rsid w:val="00A72846"/>
    <w:rsid w:val="00A72B61"/>
    <w:rsid w:val="00A72F04"/>
    <w:rsid w:val="00A747DD"/>
    <w:rsid w:val="00A75B52"/>
    <w:rsid w:val="00A7642C"/>
    <w:rsid w:val="00A77CC5"/>
    <w:rsid w:val="00A77DB7"/>
    <w:rsid w:val="00A813CD"/>
    <w:rsid w:val="00A83E79"/>
    <w:rsid w:val="00A86AFF"/>
    <w:rsid w:val="00A8718C"/>
    <w:rsid w:val="00A873F8"/>
    <w:rsid w:val="00A90FB4"/>
    <w:rsid w:val="00A9158D"/>
    <w:rsid w:val="00A92A87"/>
    <w:rsid w:val="00A93FB6"/>
    <w:rsid w:val="00A95E59"/>
    <w:rsid w:val="00A978F0"/>
    <w:rsid w:val="00AA0608"/>
    <w:rsid w:val="00AA0B5C"/>
    <w:rsid w:val="00AA1135"/>
    <w:rsid w:val="00AA1340"/>
    <w:rsid w:val="00AA1CC4"/>
    <w:rsid w:val="00AA2DD8"/>
    <w:rsid w:val="00AA38C9"/>
    <w:rsid w:val="00AA3FC8"/>
    <w:rsid w:val="00AA51C8"/>
    <w:rsid w:val="00AA5951"/>
    <w:rsid w:val="00AA5FD8"/>
    <w:rsid w:val="00AA75FF"/>
    <w:rsid w:val="00AA77B1"/>
    <w:rsid w:val="00AA79B0"/>
    <w:rsid w:val="00AB079A"/>
    <w:rsid w:val="00AB0DE7"/>
    <w:rsid w:val="00AB502C"/>
    <w:rsid w:val="00AB54CA"/>
    <w:rsid w:val="00AB54E5"/>
    <w:rsid w:val="00AB5968"/>
    <w:rsid w:val="00AB6771"/>
    <w:rsid w:val="00AB6F35"/>
    <w:rsid w:val="00AB7295"/>
    <w:rsid w:val="00AC1975"/>
    <w:rsid w:val="00AC2854"/>
    <w:rsid w:val="00AC2B6C"/>
    <w:rsid w:val="00AC3CC7"/>
    <w:rsid w:val="00AC3E76"/>
    <w:rsid w:val="00AC4867"/>
    <w:rsid w:val="00AC49FB"/>
    <w:rsid w:val="00AC5CF0"/>
    <w:rsid w:val="00AC64A8"/>
    <w:rsid w:val="00AD0664"/>
    <w:rsid w:val="00AD247C"/>
    <w:rsid w:val="00AD24E1"/>
    <w:rsid w:val="00AD3292"/>
    <w:rsid w:val="00AD32E0"/>
    <w:rsid w:val="00AD401D"/>
    <w:rsid w:val="00AD4D58"/>
    <w:rsid w:val="00AD6039"/>
    <w:rsid w:val="00AD771E"/>
    <w:rsid w:val="00AE3369"/>
    <w:rsid w:val="00AE678D"/>
    <w:rsid w:val="00AE69CC"/>
    <w:rsid w:val="00AE7E85"/>
    <w:rsid w:val="00AF0160"/>
    <w:rsid w:val="00AF06B3"/>
    <w:rsid w:val="00AF0E96"/>
    <w:rsid w:val="00AF1701"/>
    <w:rsid w:val="00AF206E"/>
    <w:rsid w:val="00AF22A4"/>
    <w:rsid w:val="00AF3C3B"/>
    <w:rsid w:val="00AF4B6C"/>
    <w:rsid w:val="00AF53C0"/>
    <w:rsid w:val="00AF62C4"/>
    <w:rsid w:val="00AF66D7"/>
    <w:rsid w:val="00AF6A66"/>
    <w:rsid w:val="00AF7B5A"/>
    <w:rsid w:val="00B00709"/>
    <w:rsid w:val="00B00F0C"/>
    <w:rsid w:val="00B03737"/>
    <w:rsid w:val="00B03CB8"/>
    <w:rsid w:val="00B040A4"/>
    <w:rsid w:val="00B04104"/>
    <w:rsid w:val="00B04B6E"/>
    <w:rsid w:val="00B05884"/>
    <w:rsid w:val="00B063DD"/>
    <w:rsid w:val="00B06647"/>
    <w:rsid w:val="00B066B9"/>
    <w:rsid w:val="00B105B5"/>
    <w:rsid w:val="00B105D6"/>
    <w:rsid w:val="00B1089C"/>
    <w:rsid w:val="00B115C4"/>
    <w:rsid w:val="00B13533"/>
    <w:rsid w:val="00B14BB9"/>
    <w:rsid w:val="00B16AF2"/>
    <w:rsid w:val="00B16DCA"/>
    <w:rsid w:val="00B171C7"/>
    <w:rsid w:val="00B20824"/>
    <w:rsid w:val="00B22426"/>
    <w:rsid w:val="00B22C2B"/>
    <w:rsid w:val="00B241DF"/>
    <w:rsid w:val="00B243D7"/>
    <w:rsid w:val="00B24615"/>
    <w:rsid w:val="00B2486A"/>
    <w:rsid w:val="00B3112B"/>
    <w:rsid w:val="00B311BB"/>
    <w:rsid w:val="00B32A60"/>
    <w:rsid w:val="00B32B00"/>
    <w:rsid w:val="00B3350B"/>
    <w:rsid w:val="00B337B2"/>
    <w:rsid w:val="00B33918"/>
    <w:rsid w:val="00B341F0"/>
    <w:rsid w:val="00B346D1"/>
    <w:rsid w:val="00B34A72"/>
    <w:rsid w:val="00B35BA8"/>
    <w:rsid w:val="00B35E50"/>
    <w:rsid w:val="00B36F4D"/>
    <w:rsid w:val="00B3711C"/>
    <w:rsid w:val="00B3740B"/>
    <w:rsid w:val="00B40C4A"/>
    <w:rsid w:val="00B416E3"/>
    <w:rsid w:val="00B43397"/>
    <w:rsid w:val="00B452A7"/>
    <w:rsid w:val="00B456D1"/>
    <w:rsid w:val="00B45706"/>
    <w:rsid w:val="00B46905"/>
    <w:rsid w:val="00B47164"/>
    <w:rsid w:val="00B50D57"/>
    <w:rsid w:val="00B51861"/>
    <w:rsid w:val="00B5360A"/>
    <w:rsid w:val="00B54B03"/>
    <w:rsid w:val="00B574B6"/>
    <w:rsid w:val="00B576F9"/>
    <w:rsid w:val="00B61218"/>
    <w:rsid w:val="00B6126E"/>
    <w:rsid w:val="00B6162A"/>
    <w:rsid w:val="00B62888"/>
    <w:rsid w:val="00B62CC4"/>
    <w:rsid w:val="00B63ACB"/>
    <w:rsid w:val="00B64963"/>
    <w:rsid w:val="00B6782E"/>
    <w:rsid w:val="00B71302"/>
    <w:rsid w:val="00B7195E"/>
    <w:rsid w:val="00B73306"/>
    <w:rsid w:val="00B7464A"/>
    <w:rsid w:val="00B75B06"/>
    <w:rsid w:val="00B8265B"/>
    <w:rsid w:val="00B82BFC"/>
    <w:rsid w:val="00B8303B"/>
    <w:rsid w:val="00B84B62"/>
    <w:rsid w:val="00B86155"/>
    <w:rsid w:val="00B912A0"/>
    <w:rsid w:val="00B91674"/>
    <w:rsid w:val="00B92F4A"/>
    <w:rsid w:val="00B93D09"/>
    <w:rsid w:val="00B946B1"/>
    <w:rsid w:val="00B96DBA"/>
    <w:rsid w:val="00B9749C"/>
    <w:rsid w:val="00BA116D"/>
    <w:rsid w:val="00BA18DF"/>
    <w:rsid w:val="00BA394B"/>
    <w:rsid w:val="00BA63C1"/>
    <w:rsid w:val="00BA7AC5"/>
    <w:rsid w:val="00BB0963"/>
    <w:rsid w:val="00BB2DE8"/>
    <w:rsid w:val="00BB3363"/>
    <w:rsid w:val="00BB362F"/>
    <w:rsid w:val="00BB5AFF"/>
    <w:rsid w:val="00BB6E1A"/>
    <w:rsid w:val="00BC125C"/>
    <w:rsid w:val="00BC1B52"/>
    <w:rsid w:val="00BC25F3"/>
    <w:rsid w:val="00BC2B23"/>
    <w:rsid w:val="00BC3D9F"/>
    <w:rsid w:val="00BC4612"/>
    <w:rsid w:val="00BC7166"/>
    <w:rsid w:val="00BC7B80"/>
    <w:rsid w:val="00BD265D"/>
    <w:rsid w:val="00BD28C7"/>
    <w:rsid w:val="00BD5492"/>
    <w:rsid w:val="00BD6FCF"/>
    <w:rsid w:val="00BE3417"/>
    <w:rsid w:val="00BE4066"/>
    <w:rsid w:val="00BE5DDF"/>
    <w:rsid w:val="00BE6E9F"/>
    <w:rsid w:val="00BE7D04"/>
    <w:rsid w:val="00BE7E7D"/>
    <w:rsid w:val="00BF062E"/>
    <w:rsid w:val="00BF1D4E"/>
    <w:rsid w:val="00BF3CB0"/>
    <w:rsid w:val="00BF778D"/>
    <w:rsid w:val="00BF7DBE"/>
    <w:rsid w:val="00C01117"/>
    <w:rsid w:val="00C0187F"/>
    <w:rsid w:val="00C02058"/>
    <w:rsid w:val="00C0290A"/>
    <w:rsid w:val="00C04705"/>
    <w:rsid w:val="00C04F67"/>
    <w:rsid w:val="00C05F7D"/>
    <w:rsid w:val="00C0625A"/>
    <w:rsid w:val="00C06EA7"/>
    <w:rsid w:val="00C10E05"/>
    <w:rsid w:val="00C11AC5"/>
    <w:rsid w:val="00C11F08"/>
    <w:rsid w:val="00C1520D"/>
    <w:rsid w:val="00C159CB"/>
    <w:rsid w:val="00C15C2D"/>
    <w:rsid w:val="00C15D43"/>
    <w:rsid w:val="00C16802"/>
    <w:rsid w:val="00C16BD0"/>
    <w:rsid w:val="00C20507"/>
    <w:rsid w:val="00C20E6A"/>
    <w:rsid w:val="00C226CD"/>
    <w:rsid w:val="00C2287F"/>
    <w:rsid w:val="00C23A42"/>
    <w:rsid w:val="00C23CDA"/>
    <w:rsid w:val="00C24C10"/>
    <w:rsid w:val="00C24F78"/>
    <w:rsid w:val="00C2570A"/>
    <w:rsid w:val="00C26528"/>
    <w:rsid w:val="00C26AE7"/>
    <w:rsid w:val="00C2740D"/>
    <w:rsid w:val="00C30960"/>
    <w:rsid w:val="00C30C31"/>
    <w:rsid w:val="00C30CF2"/>
    <w:rsid w:val="00C3525C"/>
    <w:rsid w:val="00C3743F"/>
    <w:rsid w:val="00C3748F"/>
    <w:rsid w:val="00C418A1"/>
    <w:rsid w:val="00C425A7"/>
    <w:rsid w:val="00C428C3"/>
    <w:rsid w:val="00C44587"/>
    <w:rsid w:val="00C4510C"/>
    <w:rsid w:val="00C46524"/>
    <w:rsid w:val="00C46925"/>
    <w:rsid w:val="00C47601"/>
    <w:rsid w:val="00C47786"/>
    <w:rsid w:val="00C52EEC"/>
    <w:rsid w:val="00C53694"/>
    <w:rsid w:val="00C53B13"/>
    <w:rsid w:val="00C55920"/>
    <w:rsid w:val="00C55B4C"/>
    <w:rsid w:val="00C57911"/>
    <w:rsid w:val="00C57D6C"/>
    <w:rsid w:val="00C601FC"/>
    <w:rsid w:val="00C604A5"/>
    <w:rsid w:val="00C61BF0"/>
    <w:rsid w:val="00C64170"/>
    <w:rsid w:val="00C65333"/>
    <w:rsid w:val="00C71498"/>
    <w:rsid w:val="00C72104"/>
    <w:rsid w:val="00C7211B"/>
    <w:rsid w:val="00C725EF"/>
    <w:rsid w:val="00C755D8"/>
    <w:rsid w:val="00C757FE"/>
    <w:rsid w:val="00C768EB"/>
    <w:rsid w:val="00C773AB"/>
    <w:rsid w:val="00C77BB2"/>
    <w:rsid w:val="00C77FFD"/>
    <w:rsid w:val="00C80950"/>
    <w:rsid w:val="00C8127C"/>
    <w:rsid w:val="00C81333"/>
    <w:rsid w:val="00C81E53"/>
    <w:rsid w:val="00C83239"/>
    <w:rsid w:val="00C8402F"/>
    <w:rsid w:val="00C867E1"/>
    <w:rsid w:val="00C87309"/>
    <w:rsid w:val="00C90632"/>
    <w:rsid w:val="00C90C2B"/>
    <w:rsid w:val="00C91C52"/>
    <w:rsid w:val="00C93BAF"/>
    <w:rsid w:val="00C93C54"/>
    <w:rsid w:val="00C94774"/>
    <w:rsid w:val="00C964FC"/>
    <w:rsid w:val="00C96F57"/>
    <w:rsid w:val="00CA0331"/>
    <w:rsid w:val="00CA1CB0"/>
    <w:rsid w:val="00CA1E83"/>
    <w:rsid w:val="00CA2648"/>
    <w:rsid w:val="00CA2B09"/>
    <w:rsid w:val="00CA3C41"/>
    <w:rsid w:val="00CA3F41"/>
    <w:rsid w:val="00CA413C"/>
    <w:rsid w:val="00CA65B3"/>
    <w:rsid w:val="00CA68E1"/>
    <w:rsid w:val="00CA6E51"/>
    <w:rsid w:val="00CA703F"/>
    <w:rsid w:val="00CA7101"/>
    <w:rsid w:val="00CB02F5"/>
    <w:rsid w:val="00CB080B"/>
    <w:rsid w:val="00CB2C23"/>
    <w:rsid w:val="00CB393E"/>
    <w:rsid w:val="00CB5DCB"/>
    <w:rsid w:val="00CB7F6F"/>
    <w:rsid w:val="00CC0B06"/>
    <w:rsid w:val="00CC0BB5"/>
    <w:rsid w:val="00CC220C"/>
    <w:rsid w:val="00CC294E"/>
    <w:rsid w:val="00CC4D9D"/>
    <w:rsid w:val="00CC53FB"/>
    <w:rsid w:val="00CC6239"/>
    <w:rsid w:val="00CC705A"/>
    <w:rsid w:val="00CC786E"/>
    <w:rsid w:val="00CD092D"/>
    <w:rsid w:val="00CD1F01"/>
    <w:rsid w:val="00CD2925"/>
    <w:rsid w:val="00CD381F"/>
    <w:rsid w:val="00CD46EE"/>
    <w:rsid w:val="00CD5E8D"/>
    <w:rsid w:val="00CD6784"/>
    <w:rsid w:val="00CD6DB9"/>
    <w:rsid w:val="00CE10AA"/>
    <w:rsid w:val="00CE1945"/>
    <w:rsid w:val="00CE2690"/>
    <w:rsid w:val="00CE29E3"/>
    <w:rsid w:val="00CE3138"/>
    <w:rsid w:val="00CE36B4"/>
    <w:rsid w:val="00CE375D"/>
    <w:rsid w:val="00CE4B6E"/>
    <w:rsid w:val="00CE50B4"/>
    <w:rsid w:val="00CE67A1"/>
    <w:rsid w:val="00CF027D"/>
    <w:rsid w:val="00CF052E"/>
    <w:rsid w:val="00CF2F24"/>
    <w:rsid w:val="00CF2FC3"/>
    <w:rsid w:val="00CF49C6"/>
    <w:rsid w:val="00CF4DAD"/>
    <w:rsid w:val="00CF59EC"/>
    <w:rsid w:val="00CF5D2E"/>
    <w:rsid w:val="00CF5F61"/>
    <w:rsid w:val="00CF705B"/>
    <w:rsid w:val="00CF73CA"/>
    <w:rsid w:val="00CF7605"/>
    <w:rsid w:val="00D02D9F"/>
    <w:rsid w:val="00D04ED6"/>
    <w:rsid w:val="00D052D9"/>
    <w:rsid w:val="00D05401"/>
    <w:rsid w:val="00D0653B"/>
    <w:rsid w:val="00D07053"/>
    <w:rsid w:val="00D109D5"/>
    <w:rsid w:val="00D10F3C"/>
    <w:rsid w:val="00D114E1"/>
    <w:rsid w:val="00D12608"/>
    <w:rsid w:val="00D127EA"/>
    <w:rsid w:val="00D1312A"/>
    <w:rsid w:val="00D148DD"/>
    <w:rsid w:val="00D14B95"/>
    <w:rsid w:val="00D159A9"/>
    <w:rsid w:val="00D170E8"/>
    <w:rsid w:val="00D17CCD"/>
    <w:rsid w:val="00D22474"/>
    <w:rsid w:val="00D224CB"/>
    <w:rsid w:val="00D2322A"/>
    <w:rsid w:val="00D2450A"/>
    <w:rsid w:val="00D31172"/>
    <w:rsid w:val="00D3279C"/>
    <w:rsid w:val="00D334D1"/>
    <w:rsid w:val="00D33A10"/>
    <w:rsid w:val="00D36E10"/>
    <w:rsid w:val="00D37DCB"/>
    <w:rsid w:val="00D4010B"/>
    <w:rsid w:val="00D40401"/>
    <w:rsid w:val="00D40682"/>
    <w:rsid w:val="00D40766"/>
    <w:rsid w:val="00D42731"/>
    <w:rsid w:val="00D45282"/>
    <w:rsid w:val="00D45FF3"/>
    <w:rsid w:val="00D469F5"/>
    <w:rsid w:val="00D46A68"/>
    <w:rsid w:val="00D47C81"/>
    <w:rsid w:val="00D50912"/>
    <w:rsid w:val="00D50A66"/>
    <w:rsid w:val="00D52E93"/>
    <w:rsid w:val="00D530A6"/>
    <w:rsid w:val="00D532F9"/>
    <w:rsid w:val="00D53447"/>
    <w:rsid w:val="00D5348A"/>
    <w:rsid w:val="00D5461A"/>
    <w:rsid w:val="00D55008"/>
    <w:rsid w:val="00D5561A"/>
    <w:rsid w:val="00D55834"/>
    <w:rsid w:val="00D55D8A"/>
    <w:rsid w:val="00D562DD"/>
    <w:rsid w:val="00D63137"/>
    <w:rsid w:val="00D6391B"/>
    <w:rsid w:val="00D641CD"/>
    <w:rsid w:val="00D64A2A"/>
    <w:rsid w:val="00D64CE6"/>
    <w:rsid w:val="00D653A4"/>
    <w:rsid w:val="00D65AC4"/>
    <w:rsid w:val="00D66539"/>
    <w:rsid w:val="00D66B42"/>
    <w:rsid w:val="00D66D68"/>
    <w:rsid w:val="00D71026"/>
    <w:rsid w:val="00D757D3"/>
    <w:rsid w:val="00D766FD"/>
    <w:rsid w:val="00D76F9C"/>
    <w:rsid w:val="00D81054"/>
    <w:rsid w:val="00D8262A"/>
    <w:rsid w:val="00D83BAF"/>
    <w:rsid w:val="00D85CF6"/>
    <w:rsid w:val="00D85D22"/>
    <w:rsid w:val="00D86A08"/>
    <w:rsid w:val="00D8716D"/>
    <w:rsid w:val="00D872E1"/>
    <w:rsid w:val="00D91ED6"/>
    <w:rsid w:val="00D9279E"/>
    <w:rsid w:val="00D9284C"/>
    <w:rsid w:val="00D92D11"/>
    <w:rsid w:val="00D937C7"/>
    <w:rsid w:val="00D93805"/>
    <w:rsid w:val="00D93EA0"/>
    <w:rsid w:val="00D94277"/>
    <w:rsid w:val="00D9441B"/>
    <w:rsid w:val="00D94522"/>
    <w:rsid w:val="00D95768"/>
    <w:rsid w:val="00D965E7"/>
    <w:rsid w:val="00D96A7F"/>
    <w:rsid w:val="00D96E77"/>
    <w:rsid w:val="00D970FF"/>
    <w:rsid w:val="00D974C6"/>
    <w:rsid w:val="00D97632"/>
    <w:rsid w:val="00DA14CA"/>
    <w:rsid w:val="00DA1AE0"/>
    <w:rsid w:val="00DA1C3C"/>
    <w:rsid w:val="00DA2140"/>
    <w:rsid w:val="00DA4329"/>
    <w:rsid w:val="00DA61B9"/>
    <w:rsid w:val="00DA6B0C"/>
    <w:rsid w:val="00DA73D6"/>
    <w:rsid w:val="00DA7FD1"/>
    <w:rsid w:val="00DB0FE9"/>
    <w:rsid w:val="00DB1976"/>
    <w:rsid w:val="00DB3433"/>
    <w:rsid w:val="00DB4B28"/>
    <w:rsid w:val="00DB508C"/>
    <w:rsid w:val="00DB5A07"/>
    <w:rsid w:val="00DB5FCD"/>
    <w:rsid w:val="00DB6376"/>
    <w:rsid w:val="00DB7142"/>
    <w:rsid w:val="00DC0978"/>
    <w:rsid w:val="00DC0E39"/>
    <w:rsid w:val="00DC14FB"/>
    <w:rsid w:val="00DC1F3C"/>
    <w:rsid w:val="00DC3F62"/>
    <w:rsid w:val="00DC780D"/>
    <w:rsid w:val="00DD1F62"/>
    <w:rsid w:val="00DD424D"/>
    <w:rsid w:val="00DD5819"/>
    <w:rsid w:val="00DD60E1"/>
    <w:rsid w:val="00DD6AE7"/>
    <w:rsid w:val="00DD7910"/>
    <w:rsid w:val="00DE14D4"/>
    <w:rsid w:val="00DE1821"/>
    <w:rsid w:val="00DE2128"/>
    <w:rsid w:val="00DE3DAE"/>
    <w:rsid w:val="00DE3E75"/>
    <w:rsid w:val="00DE5F53"/>
    <w:rsid w:val="00DE6761"/>
    <w:rsid w:val="00DE67E1"/>
    <w:rsid w:val="00DF2330"/>
    <w:rsid w:val="00DF2B6B"/>
    <w:rsid w:val="00DF4158"/>
    <w:rsid w:val="00DF59F0"/>
    <w:rsid w:val="00DF73C0"/>
    <w:rsid w:val="00DF7968"/>
    <w:rsid w:val="00DF7B6C"/>
    <w:rsid w:val="00E01970"/>
    <w:rsid w:val="00E03678"/>
    <w:rsid w:val="00E04844"/>
    <w:rsid w:val="00E05D44"/>
    <w:rsid w:val="00E06892"/>
    <w:rsid w:val="00E071B4"/>
    <w:rsid w:val="00E11C01"/>
    <w:rsid w:val="00E122B7"/>
    <w:rsid w:val="00E149A0"/>
    <w:rsid w:val="00E17A4B"/>
    <w:rsid w:val="00E17AD8"/>
    <w:rsid w:val="00E20183"/>
    <w:rsid w:val="00E21846"/>
    <w:rsid w:val="00E223F3"/>
    <w:rsid w:val="00E22579"/>
    <w:rsid w:val="00E237CE"/>
    <w:rsid w:val="00E23A20"/>
    <w:rsid w:val="00E245E1"/>
    <w:rsid w:val="00E2469B"/>
    <w:rsid w:val="00E24810"/>
    <w:rsid w:val="00E249C8"/>
    <w:rsid w:val="00E25C4B"/>
    <w:rsid w:val="00E26D5D"/>
    <w:rsid w:val="00E2787F"/>
    <w:rsid w:val="00E27A74"/>
    <w:rsid w:val="00E27BB6"/>
    <w:rsid w:val="00E27ED0"/>
    <w:rsid w:val="00E30210"/>
    <w:rsid w:val="00E305F2"/>
    <w:rsid w:val="00E3354B"/>
    <w:rsid w:val="00E36C93"/>
    <w:rsid w:val="00E4123A"/>
    <w:rsid w:val="00E4248F"/>
    <w:rsid w:val="00E42FA2"/>
    <w:rsid w:val="00E43410"/>
    <w:rsid w:val="00E4413A"/>
    <w:rsid w:val="00E45F41"/>
    <w:rsid w:val="00E469CD"/>
    <w:rsid w:val="00E475DC"/>
    <w:rsid w:val="00E52373"/>
    <w:rsid w:val="00E527CA"/>
    <w:rsid w:val="00E5294B"/>
    <w:rsid w:val="00E531FC"/>
    <w:rsid w:val="00E53661"/>
    <w:rsid w:val="00E53DFF"/>
    <w:rsid w:val="00E557A0"/>
    <w:rsid w:val="00E567DE"/>
    <w:rsid w:val="00E57695"/>
    <w:rsid w:val="00E6566A"/>
    <w:rsid w:val="00E662CD"/>
    <w:rsid w:val="00E6785A"/>
    <w:rsid w:val="00E67CF8"/>
    <w:rsid w:val="00E70AEE"/>
    <w:rsid w:val="00E70FC6"/>
    <w:rsid w:val="00E7244E"/>
    <w:rsid w:val="00E73CA8"/>
    <w:rsid w:val="00E75E8C"/>
    <w:rsid w:val="00E76090"/>
    <w:rsid w:val="00E769F8"/>
    <w:rsid w:val="00E77B97"/>
    <w:rsid w:val="00E80F55"/>
    <w:rsid w:val="00E81454"/>
    <w:rsid w:val="00E81D81"/>
    <w:rsid w:val="00E8349B"/>
    <w:rsid w:val="00E83698"/>
    <w:rsid w:val="00E91938"/>
    <w:rsid w:val="00E92DF3"/>
    <w:rsid w:val="00E9480D"/>
    <w:rsid w:val="00E9494D"/>
    <w:rsid w:val="00E957DF"/>
    <w:rsid w:val="00E96461"/>
    <w:rsid w:val="00EA0EC8"/>
    <w:rsid w:val="00EA2BA0"/>
    <w:rsid w:val="00EA3B1E"/>
    <w:rsid w:val="00EA3D11"/>
    <w:rsid w:val="00EA448F"/>
    <w:rsid w:val="00EA6824"/>
    <w:rsid w:val="00EA6CF2"/>
    <w:rsid w:val="00EA7044"/>
    <w:rsid w:val="00EA75DE"/>
    <w:rsid w:val="00EB1E36"/>
    <w:rsid w:val="00EB2A2A"/>
    <w:rsid w:val="00EB6CFD"/>
    <w:rsid w:val="00EB7B57"/>
    <w:rsid w:val="00EB7FCC"/>
    <w:rsid w:val="00EC1AC7"/>
    <w:rsid w:val="00EC1D07"/>
    <w:rsid w:val="00EC3574"/>
    <w:rsid w:val="00EC3829"/>
    <w:rsid w:val="00EC3F79"/>
    <w:rsid w:val="00EC49D2"/>
    <w:rsid w:val="00EC58F9"/>
    <w:rsid w:val="00EC5F29"/>
    <w:rsid w:val="00EC66A1"/>
    <w:rsid w:val="00EC6786"/>
    <w:rsid w:val="00ED017A"/>
    <w:rsid w:val="00ED08D6"/>
    <w:rsid w:val="00ED0A4E"/>
    <w:rsid w:val="00ED197F"/>
    <w:rsid w:val="00ED1CD3"/>
    <w:rsid w:val="00ED21FB"/>
    <w:rsid w:val="00ED2A90"/>
    <w:rsid w:val="00ED4264"/>
    <w:rsid w:val="00ED48CD"/>
    <w:rsid w:val="00ED490D"/>
    <w:rsid w:val="00ED5637"/>
    <w:rsid w:val="00ED6280"/>
    <w:rsid w:val="00ED632A"/>
    <w:rsid w:val="00EE1720"/>
    <w:rsid w:val="00EE4F17"/>
    <w:rsid w:val="00EE5748"/>
    <w:rsid w:val="00EE66D3"/>
    <w:rsid w:val="00EF06CD"/>
    <w:rsid w:val="00EF0961"/>
    <w:rsid w:val="00EF2DD8"/>
    <w:rsid w:val="00EF5F20"/>
    <w:rsid w:val="00EF6174"/>
    <w:rsid w:val="00EF6193"/>
    <w:rsid w:val="00EF620B"/>
    <w:rsid w:val="00EF6DC2"/>
    <w:rsid w:val="00EF6E18"/>
    <w:rsid w:val="00F002C5"/>
    <w:rsid w:val="00F014F8"/>
    <w:rsid w:val="00F02309"/>
    <w:rsid w:val="00F025AE"/>
    <w:rsid w:val="00F032F3"/>
    <w:rsid w:val="00F038E7"/>
    <w:rsid w:val="00F042D5"/>
    <w:rsid w:val="00F06260"/>
    <w:rsid w:val="00F0689A"/>
    <w:rsid w:val="00F071A2"/>
    <w:rsid w:val="00F07D5A"/>
    <w:rsid w:val="00F10EB8"/>
    <w:rsid w:val="00F11DE3"/>
    <w:rsid w:val="00F12035"/>
    <w:rsid w:val="00F1269E"/>
    <w:rsid w:val="00F12889"/>
    <w:rsid w:val="00F132C0"/>
    <w:rsid w:val="00F14A0E"/>
    <w:rsid w:val="00F16D2C"/>
    <w:rsid w:val="00F17F0E"/>
    <w:rsid w:val="00F20FAD"/>
    <w:rsid w:val="00F21BB6"/>
    <w:rsid w:val="00F21C2D"/>
    <w:rsid w:val="00F21FE6"/>
    <w:rsid w:val="00F24E84"/>
    <w:rsid w:val="00F259D4"/>
    <w:rsid w:val="00F269A0"/>
    <w:rsid w:val="00F26BE0"/>
    <w:rsid w:val="00F301EF"/>
    <w:rsid w:val="00F3104A"/>
    <w:rsid w:val="00F3114C"/>
    <w:rsid w:val="00F311C0"/>
    <w:rsid w:val="00F32334"/>
    <w:rsid w:val="00F34053"/>
    <w:rsid w:val="00F351E0"/>
    <w:rsid w:val="00F354A4"/>
    <w:rsid w:val="00F3666E"/>
    <w:rsid w:val="00F372FA"/>
    <w:rsid w:val="00F40B86"/>
    <w:rsid w:val="00F4156E"/>
    <w:rsid w:val="00F41BF6"/>
    <w:rsid w:val="00F41F3A"/>
    <w:rsid w:val="00F427E9"/>
    <w:rsid w:val="00F4419D"/>
    <w:rsid w:val="00F46C26"/>
    <w:rsid w:val="00F46D28"/>
    <w:rsid w:val="00F46EF1"/>
    <w:rsid w:val="00F51A62"/>
    <w:rsid w:val="00F51D77"/>
    <w:rsid w:val="00F52754"/>
    <w:rsid w:val="00F5322C"/>
    <w:rsid w:val="00F60FF1"/>
    <w:rsid w:val="00F64462"/>
    <w:rsid w:val="00F65EA8"/>
    <w:rsid w:val="00F66094"/>
    <w:rsid w:val="00F679C2"/>
    <w:rsid w:val="00F707CA"/>
    <w:rsid w:val="00F70B24"/>
    <w:rsid w:val="00F71E69"/>
    <w:rsid w:val="00F72593"/>
    <w:rsid w:val="00F73F8B"/>
    <w:rsid w:val="00F74040"/>
    <w:rsid w:val="00F76D8D"/>
    <w:rsid w:val="00F77C8B"/>
    <w:rsid w:val="00F81360"/>
    <w:rsid w:val="00F81476"/>
    <w:rsid w:val="00F817B7"/>
    <w:rsid w:val="00F81D84"/>
    <w:rsid w:val="00F81DA9"/>
    <w:rsid w:val="00F8202A"/>
    <w:rsid w:val="00F83045"/>
    <w:rsid w:val="00F83F27"/>
    <w:rsid w:val="00F85817"/>
    <w:rsid w:val="00F85C87"/>
    <w:rsid w:val="00F86692"/>
    <w:rsid w:val="00F872A2"/>
    <w:rsid w:val="00F9000C"/>
    <w:rsid w:val="00F91034"/>
    <w:rsid w:val="00F9339C"/>
    <w:rsid w:val="00F93563"/>
    <w:rsid w:val="00F93B1E"/>
    <w:rsid w:val="00F957DB"/>
    <w:rsid w:val="00F95F0C"/>
    <w:rsid w:val="00F95FD1"/>
    <w:rsid w:val="00F9747F"/>
    <w:rsid w:val="00F974BE"/>
    <w:rsid w:val="00FA1246"/>
    <w:rsid w:val="00FA1DD2"/>
    <w:rsid w:val="00FA3BD3"/>
    <w:rsid w:val="00FA5D6E"/>
    <w:rsid w:val="00FB0332"/>
    <w:rsid w:val="00FB0AC1"/>
    <w:rsid w:val="00FB0CC5"/>
    <w:rsid w:val="00FB0CE6"/>
    <w:rsid w:val="00FB0EE9"/>
    <w:rsid w:val="00FB12FB"/>
    <w:rsid w:val="00FB14CC"/>
    <w:rsid w:val="00FB18DA"/>
    <w:rsid w:val="00FB2057"/>
    <w:rsid w:val="00FB2A49"/>
    <w:rsid w:val="00FB2DFA"/>
    <w:rsid w:val="00FB2E51"/>
    <w:rsid w:val="00FB3440"/>
    <w:rsid w:val="00FB3CC0"/>
    <w:rsid w:val="00FB4078"/>
    <w:rsid w:val="00FB61A0"/>
    <w:rsid w:val="00FB7AF0"/>
    <w:rsid w:val="00FC185C"/>
    <w:rsid w:val="00FC21E0"/>
    <w:rsid w:val="00FC32C1"/>
    <w:rsid w:val="00FC37B8"/>
    <w:rsid w:val="00FC39CB"/>
    <w:rsid w:val="00FC5258"/>
    <w:rsid w:val="00FC7D57"/>
    <w:rsid w:val="00FD12DD"/>
    <w:rsid w:val="00FD1544"/>
    <w:rsid w:val="00FD1C23"/>
    <w:rsid w:val="00FD2A64"/>
    <w:rsid w:val="00FD47C6"/>
    <w:rsid w:val="00FD538C"/>
    <w:rsid w:val="00FE1A06"/>
    <w:rsid w:val="00FE3B68"/>
    <w:rsid w:val="00FE50E9"/>
    <w:rsid w:val="00FE5838"/>
    <w:rsid w:val="00FE6241"/>
    <w:rsid w:val="00FF0556"/>
    <w:rsid w:val="00FF167F"/>
    <w:rsid w:val="00FF1C7D"/>
    <w:rsid w:val="00FF246F"/>
    <w:rsid w:val="00FF400A"/>
    <w:rsid w:val="00FF598F"/>
    <w:rsid w:val="00FF5BE1"/>
    <w:rsid w:val="00FF60B8"/>
    <w:rsid w:val="00FF6171"/>
    <w:rsid w:val="00FF68A2"/>
    <w:rsid w:val="00FF6FB8"/>
    <w:rsid w:val="00FF7D4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5E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rsid w:val="00A23D4E"/>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47076"/>
    <w:pPr>
      <w:keepNext/>
      <w:jc w:val="both"/>
      <w:outlineLvl w:val="1"/>
    </w:pPr>
    <w:rPr>
      <w:b/>
      <w:bCs/>
      <w:lang w:eastAsia="cs-CZ"/>
    </w:rPr>
  </w:style>
  <w:style w:type="paragraph" w:styleId="Heading5">
    <w:name w:val="heading 5"/>
    <w:basedOn w:val="Normal"/>
    <w:next w:val="Normal"/>
    <w:link w:val="Heading5Char"/>
    <w:uiPriority w:val="99"/>
    <w:qFormat/>
    <w:rsid w:val="006F328C"/>
    <w:pPr>
      <w:spacing w:before="240" w:after="60"/>
      <w:jc w:val="lef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tl w:val="0"/>
      <w:cs w:val="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tl w:val="0"/>
      <w:cs w:val="0"/>
    </w:rPr>
  </w:style>
  <w:style w:type="character" w:customStyle="1" w:styleId="Heading5Char">
    <w:name w:val="Heading 5 Char"/>
    <w:basedOn w:val="DefaultParagraphFont"/>
    <w:link w:val="Heading5"/>
    <w:uiPriority w:val="9"/>
    <w:semiHidden/>
    <w:locked/>
    <w:rPr>
      <w:rFonts w:asciiTheme="minorHAnsi" w:eastAsiaTheme="minorEastAsia" w:hAnsiTheme="minorHAnsi" w:cstheme="minorBidi"/>
      <w:b/>
      <w:bCs/>
      <w:i/>
      <w:iCs/>
      <w:sz w:val="26"/>
      <w:szCs w:val="26"/>
      <w:rtl w:val="0"/>
      <w:cs w:val="0"/>
    </w:rPr>
  </w:style>
  <w:style w:type="table" w:styleId="TableGrid">
    <w:name w:val="Table Grid"/>
    <w:basedOn w:val="TableNormal"/>
    <w:uiPriority w:val="99"/>
    <w:rsid w:val="00763D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71247"/>
    <w:pPr>
      <w:jc w:val="left"/>
    </w:pPr>
    <w:rPr>
      <w:sz w:val="20"/>
      <w:szCs w:val="20"/>
      <w:lang w:val="en-US"/>
    </w:rPr>
  </w:style>
  <w:style w:type="character" w:customStyle="1" w:styleId="FootnoteTextChar">
    <w:name w:val="Footnote Text Char"/>
    <w:basedOn w:val="DefaultParagraphFont"/>
    <w:link w:val="FootnoteText"/>
    <w:semiHidden/>
    <w:locked/>
    <w:rPr>
      <w:rFonts w:cs="Times New Roman"/>
      <w:sz w:val="20"/>
      <w:szCs w:val="20"/>
      <w:rtl w:val="0"/>
      <w:cs w:val="0"/>
    </w:rPr>
  </w:style>
  <w:style w:type="character" w:styleId="FootnoteReference">
    <w:name w:val="footnote reference"/>
    <w:basedOn w:val="DefaultParagraphFont"/>
    <w:semiHidden/>
    <w:rsid w:val="00671247"/>
    <w:rPr>
      <w:rFonts w:cs="Times New Roman"/>
      <w:vertAlign w:val="superscript"/>
      <w:rtl w:val="0"/>
      <w:cs w:val="0"/>
    </w:rPr>
  </w:style>
  <w:style w:type="paragraph" w:customStyle="1" w:styleId="JASPInormlny">
    <w:name w:val="JASPI normálny"/>
    <w:basedOn w:val="Normal"/>
    <w:uiPriority w:val="99"/>
    <w:rsid w:val="00743108"/>
    <w:pPr>
      <w:jc w:val="both"/>
    </w:pPr>
    <w:rPr>
      <w:lang w:eastAsia="cs-CZ"/>
    </w:rPr>
  </w:style>
  <w:style w:type="paragraph" w:styleId="Header">
    <w:name w:val="header"/>
    <w:basedOn w:val="Normal"/>
    <w:link w:val="HeaderChar"/>
    <w:uiPriority w:val="99"/>
    <w:rsid w:val="00F34053"/>
    <w:pPr>
      <w:tabs>
        <w:tab w:val="center" w:pos="4536"/>
        <w:tab w:val="right" w:pos="9072"/>
      </w:tabs>
      <w:jc w:val="left"/>
    </w:pPr>
  </w:style>
  <w:style w:type="character" w:customStyle="1" w:styleId="HeaderChar">
    <w:name w:val="Header Char"/>
    <w:basedOn w:val="DefaultParagraphFont"/>
    <w:link w:val="Header"/>
    <w:uiPriority w:val="99"/>
    <w:semiHidden/>
    <w:locked/>
    <w:rPr>
      <w:rFonts w:cs="Times New Roman"/>
      <w:sz w:val="24"/>
      <w:szCs w:val="24"/>
      <w:rtl w:val="0"/>
      <w:cs w:val="0"/>
    </w:rPr>
  </w:style>
  <w:style w:type="paragraph" w:styleId="Footer">
    <w:name w:val="footer"/>
    <w:basedOn w:val="Normal"/>
    <w:link w:val="FooterChar"/>
    <w:uiPriority w:val="99"/>
    <w:rsid w:val="00F34053"/>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F34053"/>
    <w:rPr>
      <w:rFonts w:cs="Times New Roman"/>
      <w:rtl w:val="0"/>
      <w:cs w:val="0"/>
    </w:rPr>
  </w:style>
  <w:style w:type="paragraph" w:styleId="BodyTextIndent">
    <w:name w:val="Body Text Indent"/>
    <w:basedOn w:val="Normal"/>
    <w:link w:val="BodyTextIndentChar"/>
    <w:uiPriority w:val="99"/>
    <w:rsid w:val="00406AB5"/>
    <w:pPr>
      <w:ind w:firstLine="705"/>
      <w:jc w:val="both"/>
    </w:pPr>
    <w:rPr>
      <w:lang w:eastAsia="cs-CZ"/>
    </w:rPr>
  </w:style>
  <w:style w:type="character" w:customStyle="1" w:styleId="BodyTextIndentChar">
    <w:name w:val="Body Text Indent Char"/>
    <w:basedOn w:val="DefaultParagraphFont"/>
    <w:link w:val="BodyTextIndent"/>
    <w:uiPriority w:val="99"/>
    <w:semiHidden/>
    <w:locked/>
    <w:rPr>
      <w:rFonts w:cs="Times New Roman"/>
      <w:sz w:val="24"/>
      <w:szCs w:val="24"/>
      <w:rtl w:val="0"/>
      <w:cs w:val="0"/>
    </w:rPr>
  </w:style>
  <w:style w:type="paragraph" w:styleId="BodyTextIndent2">
    <w:name w:val="Body Text Indent 2"/>
    <w:basedOn w:val="Normal"/>
    <w:link w:val="BodyTextIndent2Char"/>
    <w:uiPriority w:val="99"/>
    <w:rsid w:val="000E7667"/>
    <w:pPr>
      <w:spacing w:after="120" w:line="480" w:lineRule="auto"/>
      <w:ind w:left="283"/>
      <w:jc w:val="left"/>
    </w:pPr>
  </w:style>
  <w:style w:type="character" w:customStyle="1" w:styleId="BodyTextIndent2Char">
    <w:name w:val="Body Text Indent 2 Char"/>
    <w:basedOn w:val="DefaultParagraphFont"/>
    <w:link w:val="BodyTextIndent2"/>
    <w:uiPriority w:val="99"/>
    <w:semiHidden/>
    <w:locked/>
    <w:rPr>
      <w:rFonts w:cs="Times New Roman"/>
      <w:sz w:val="24"/>
      <w:szCs w:val="24"/>
      <w:rtl w:val="0"/>
      <w:cs w:val="0"/>
    </w:rPr>
  </w:style>
  <w:style w:type="paragraph" w:styleId="BodyText3">
    <w:name w:val="Body Text 3"/>
    <w:basedOn w:val="Normal"/>
    <w:link w:val="BodyText3Char"/>
    <w:uiPriority w:val="99"/>
    <w:rsid w:val="00247076"/>
    <w:pPr>
      <w:spacing w:after="120"/>
      <w:jc w:val="left"/>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tl w:val="0"/>
      <w:cs w:val="0"/>
    </w:rPr>
  </w:style>
  <w:style w:type="paragraph" w:styleId="BodyText">
    <w:name w:val="Body Text"/>
    <w:basedOn w:val="Normal"/>
    <w:link w:val="BodyTextChar"/>
    <w:uiPriority w:val="99"/>
    <w:rsid w:val="00AD401D"/>
    <w:pPr>
      <w:spacing w:after="120"/>
      <w:jc w:val="left"/>
    </w:pPr>
  </w:style>
  <w:style w:type="character" w:customStyle="1" w:styleId="BodyTextChar">
    <w:name w:val="Body Text Char"/>
    <w:basedOn w:val="DefaultParagraphFont"/>
    <w:link w:val="BodyText"/>
    <w:uiPriority w:val="99"/>
    <w:semiHidden/>
    <w:locked/>
    <w:rPr>
      <w:rFonts w:cs="Times New Roman"/>
      <w:sz w:val="24"/>
      <w:szCs w:val="24"/>
      <w:rtl w:val="0"/>
      <w:cs w:val="0"/>
    </w:rPr>
  </w:style>
  <w:style w:type="character" w:customStyle="1" w:styleId="new">
    <w:name w:val="new"/>
    <w:basedOn w:val="DefaultParagraphFont"/>
    <w:uiPriority w:val="99"/>
    <w:rsid w:val="007973AE"/>
    <w:rPr>
      <w:rFonts w:cs="Times New Roman"/>
      <w:rtl w:val="0"/>
      <w:cs w:val="0"/>
    </w:rPr>
  </w:style>
  <w:style w:type="paragraph" w:styleId="NormalWeb">
    <w:name w:val="Normal (Web)"/>
    <w:basedOn w:val="Normal"/>
    <w:uiPriority w:val="99"/>
    <w:rsid w:val="00CE50B4"/>
    <w:pPr>
      <w:spacing w:before="131" w:after="131"/>
      <w:ind w:left="589" w:right="458"/>
      <w:jc w:val="left"/>
    </w:pPr>
    <w:rPr>
      <w:sz w:val="19"/>
      <w:szCs w:val="19"/>
    </w:rPr>
  </w:style>
  <w:style w:type="paragraph" w:styleId="BodyTextIndent3">
    <w:name w:val="Body Text Indent 3"/>
    <w:basedOn w:val="Normal"/>
    <w:link w:val="BodyTextIndent3Char"/>
    <w:uiPriority w:val="99"/>
    <w:rsid w:val="00F93563"/>
    <w:pPr>
      <w:spacing w:after="120"/>
      <w:ind w:left="283"/>
      <w:jc w:val="left"/>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tl w:val="0"/>
      <w:cs w:val="0"/>
    </w:rPr>
  </w:style>
  <w:style w:type="paragraph" w:styleId="ListParagraph">
    <w:name w:val="List Paragraph"/>
    <w:basedOn w:val="Normal"/>
    <w:uiPriority w:val="99"/>
    <w:qFormat/>
    <w:rsid w:val="00ED6280"/>
    <w:pPr>
      <w:ind w:left="720"/>
      <w:jc w:val="left"/>
    </w:pPr>
  </w:style>
  <w:style w:type="paragraph" w:styleId="NoSpacing">
    <w:name w:val="No Spacing"/>
    <w:uiPriority w:val="1"/>
    <w:qFormat/>
    <w:rsid w:val="000736E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Hyperlink">
    <w:name w:val="Hyperlink"/>
    <w:basedOn w:val="DefaultParagraphFont"/>
    <w:uiPriority w:val="99"/>
    <w:unhideWhenUsed/>
    <w:rsid w:val="006F0FA2"/>
    <w:rPr>
      <w:rFonts w:cs="Times New Roman"/>
      <w:color w:val="0563C1" w:themeColor="hlink" w:themeShade="FF"/>
      <w:u w:val="single"/>
      <w:rtl w:val="0"/>
      <w:cs w:val="0"/>
    </w:rPr>
  </w:style>
  <w:style w:type="character" w:customStyle="1" w:styleId="bold">
    <w:name w:val="bold"/>
    <w:rsid w:val="00A00EE3"/>
    <w:rPr>
      <w:b/>
    </w:rPr>
  </w:style>
  <w:style w:type="character" w:customStyle="1" w:styleId="italic">
    <w:name w:val="italic"/>
    <w:rsid w:val="00A00EE3"/>
    <w:rPr>
      <w:i/>
    </w:rPr>
  </w:style>
  <w:style w:type="paragraph" w:customStyle="1" w:styleId="ti-grseq-1">
    <w:name w:val="ti-grseq-1"/>
    <w:basedOn w:val="Normal"/>
    <w:rsid w:val="00A00EE3"/>
    <w:pPr>
      <w:spacing w:before="240" w:after="120"/>
      <w:jc w:val="both"/>
    </w:pPr>
    <w:rPr>
      <w:b/>
      <w:bCs/>
    </w:rPr>
  </w:style>
  <w:style w:type="paragraph" w:customStyle="1" w:styleId="Normlny1">
    <w:name w:val="Normálny1"/>
    <w:basedOn w:val="Normal"/>
    <w:rsid w:val="00A00EE3"/>
    <w:pPr>
      <w:spacing w:before="120"/>
      <w:jc w:val="both"/>
    </w:pPr>
  </w:style>
  <w:style w:type="paragraph" w:styleId="BalloonText">
    <w:name w:val="Balloon Text"/>
    <w:basedOn w:val="Normal"/>
    <w:link w:val="BalloonTextChar"/>
    <w:uiPriority w:val="99"/>
    <w:semiHidden/>
    <w:unhideWhenUsed/>
    <w:rsid w:val="009B524D"/>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B524D"/>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eur-lex.europa.eu/legal-content/SK/TXT/?qid=1421234314438&amp;uri=CELEX:32014L0025" TargetMode="External" /><Relationship Id="rId9" Type="http://schemas.openxmlformats.org/officeDocument/2006/relationships/hyperlink" Target="http://eur-lex.europa.eu/legal-content/SK/TXT/?qid=1421752550904&amp;uri=CELEX:32014L0024"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1406215-C1F1-4370-B072-AA4D071EB76A}">
  <ds:schemaRefs>
    <ds:schemaRef ds:uri="http://schemas.microsoft.com/sharepoint/v3/contenttype/forms"/>
  </ds:schemaRefs>
</ds:datastoreItem>
</file>

<file path=customXml/itemProps2.xml><?xml version="1.0" encoding="utf-8"?>
<ds:datastoreItem xmlns:ds="http://schemas.openxmlformats.org/officeDocument/2006/customXml" ds:itemID="{E2969F29-5402-4674-BE7E-640D145BD822}">
  <ds:schemaRefs>
    <ds:schemaRef ds:uri="http://schemas.openxmlformats.org/officeDocument/2006/bibliography"/>
  </ds:schemaRefs>
</ds:datastoreItem>
</file>

<file path=customXml/itemProps3.xml><?xml version="1.0" encoding="utf-8"?>
<ds:datastoreItem xmlns:ds="http://schemas.openxmlformats.org/officeDocument/2006/customXml" ds:itemID="{D1B23442-F822-40FC-87E2-AEE25B6EB80E}">
  <ds:schemaRefs>
    <ds:schemaRef ds:uri="http://schemas.microsoft.com/office/2006/metadata/properties"/>
  </ds:schemaRefs>
</ds:datastoreItem>
</file>

<file path=customXml/itemProps4.xml><?xml version="1.0" encoding="utf-8"?>
<ds:datastoreItem xmlns:ds="http://schemas.openxmlformats.org/officeDocument/2006/customXml" ds:itemID="{3A8ECCE5-A5C9-4CBD-AD5C-B4CEB663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0</TotalTime>
  <Pages>71</Pages>
  <Words>87875</Words>
  <Characters>500891</Characters>
  <Application>Microsoft Office Word</Application>
  <DocSecurity>0</DocSecurity>
  <Lines>0</Lines>
  <Paragraphs>0</Paragraphs>
  <ScaleCrop>false</ScaleCrop>
  <Company>UVO</Company>
  <LinksUpToDate>false</LinksUpToDate>
  <CharactersWithSpaces>587591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Gašparíková, Jarmila</cp:lastModifiedBy>
  <cp:revision>2</cp:revision>
  <cp:lastPrinted>2015-07-23T15:52:00Z</cp:lastPrinted>
  <dcterms:created xsi:type="dcterms:W3CDTF">2015-08-28T09:58:00Z</dcterms:created>
  <dcterms:modified xsi:type="dcterms:W3CDTF">2015-08-28T09:58:00Z</dcterms:modified>
</cp:coreProperties>
</file>