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36E90" w:rsidRPr="0039253B" w:rsidP="00D36E90">
      <w:pPr>
        <w:bidi w:val="0"/>
        <w:jc w:val="center"/>
        <w:rPr>
          <w:rFonts w:ascii="Microsoft Sans Serif" w:hAnsi="Microsoft Sans Serif" w:cs="Microsoft Sans Serif"/>
          <w:b/>
          <w:sz w:val="28"/>
          <w:szCs w:val="28"/>
        </w:rPr>
      </w:pPr>
      <w:r w:rsidRPr="0039253B">
        <w:rPr>
          <w:rFonts w:ascii="Microsoft Sans Serif" w:hAnsi="Microsoft Sans Serif" w:cs="Microsoft Sans Serif"/>
          <w:b/>
          <w:sz w:val="28"/>
          <w:szCs w:val="28"/>
        </w:rPr>
        <w:t>Dôvodová správa</w:t>
      </w:r>
    </w:p>
    <w:p w:rsidR="00D36E90" w:rsidRPr="00151279" w:rsidP="00D36E90">
      <w:pPr>
        <w:bidi w:val="0"/>
        <w:jc w:val="center"/>
        <w:rPr>
          <w:rFonts w:ascii="Microsoft Sans Serif" w:hAnsi="Microsoft Sans Serif" w:cs="Microsoft Sans Serif"/>
        </w:rPr>
      </w:pPr>
    </w:p>
    <w:p w:rsidR="00D36E90" w:rsidRPr="0039253B" w:rsidP="00D36E90">
      <w:pPr>
        <w:bidi w:val="0"/>
        <w:jc w:val="center"/>
        <w:rPr>
          <w:rFonts w:ascii="Microsoft Sans Serif" w:hAnsi="Microsoft Sans Serif" w:cs="Microsoft Sans Serif"/>
          <w:b/>
        </w:rPr>
      </w:pPr>
      <w:r w:rsidRPr="0039253B">
        <w:rPr>
          <w:rFonts w:ascii="Microsoft Sans Serif" w:hAnsi="Microsoft Sans Serif" w:cs="Microsoft Sans Serif"/>
          <w:b/>
        </w:rPr>
        <w:t>I. Všeobecná časť</w:t>
      </w:r>
    </w:p>
    <w:p w:rsidR="00D36E90" w:rsidP="00D36E90">
      <w:pPr>
        <w:bidi w:val="0"/>
        <w:jc w:val="both"/>
        <w:rPr>
          <w:rFonts w:ascii="Microsoft Sans Serif" w:hAnsi="Microsoft Sans Serif" w:cs="Microsoft Sans Serif"/>
        </w:rPr>
      </w:pPr>
    </w:p>
    <w:p w:rsidR="00D36E90" w:rsidP="00D36E90">
      <w:pPr>
        <w:bidi w:val="0"/>
        <w:jc w:val="both"/>
        <w:rPr>
          <w:rFonts w:ascii="Microsoft Sans Serif" w:hAnsi="Microsoft Sans Serif" w:cs="Microsoft Sans Serif"/>
        </w:rPr>
      </w:pPr>
      <w:r>
        <w:rPr>
          <w:rFonts w:ascii="Microsoft Sans Serif" w:hAnsi="Microsoft Sans Serif" w:cs="Microsoft Sans Serif"/>
        </w:rPr>
        <w:t>Jedným z významných ekonomických</w:t>
      </w:r>
      <w:r w:rsidR="007C164F">
        <w:rPr>
          <w:rFonts w:ascii="Microsoft Sans Serif" w:hAnsi="Microsoft Sans Serif" w:cs="Microsoft Sans Serif"/>
        </w:rPr>
        <w:t xml:space="preserve"> ale i spoločenských</w:t>
      </w:r>
      <w:r>
        <w:rPr>
          <w:rFonts w:ascii="Microsoft Sans Serif" w:hAnsi="Microsoft Sans Serif" w:cs="Microsoft Sans Serif"/>
        </w:rPr>
        <w:t xml:space="preserve"> problémov súčasnej slovenskej spoločnosti je takzvaná druhotná platobná neschopnosť. Ide o stav, do ktorého sa dostávajú predovšet</w:t>
      </w:r>
      <w:r w:rsidR="007C164F">
        <w:rPr>
          <w:rFonts w:ascii="Microsoft Sans Serif" w:hAnsi="Microsoft Sans Serif" w:cs="Microsoft Sans Serif"/>
        </w:rPr>
        <w:t>kým malí a strední podnikatelia.</w:t>
      </w:r>
      <w:r>
        <w:rPr>
          <w:rFonts w:ascii="Microsoft Sans Serif" w:hAnsi="Microsoft Sans Serif" w:cs="Microsoft Sans Serif"/>
        </w:rPr>
        <w:t xml:space="preserve"> </w:t>
      </w:r>
      <w:r w:rsidR="007C164F">
        <w:rPr>
          <w:rFonts w:ascii="Microsoft Sans Serif" w:hAnsi="Microsoft Sans Serif" w:cs="Microsoft Sans Serif"/>
        </w:rPr>
        <w:t>N</w:t>
      </w:r>
      <w:r>
        <w:rPr>
          <w:rFonts w:ascii="Microsoft Sans Serif" w:hAnsi="Microsoft Sans Serif" w:cs="Microsoft Sans Serif"/>
        </w:rPr>
        <w:t>ie však z vlastnej viny, nie preto, lebo by zle hospodárili, ale jednoducho preto, lebo ich zmluvní partneri im nezaplatili</w:t>
      </w:r>
      <w:r w:rsidR="007C164F">
        <w:rPr>
          <w:rFonts w:ascii="Microsoft Sans Serif" w:hAnsi="Microsoft Sans Serif" w:cs="Microsoft Sans Serif"/>
        </w:rPr>
        <w:t xml:space="preserve"> za vykonanú prácu</w:t>
      </w:r>
      <w:r>
        <w:rPr>
          <w:rFonts w:ascii="Microsoft Sans Serif" w:hAnsi="Microsoft Sans Serif" w:cs="Microsoft Sans Serif"/>
        </w:rPr>
        <w:t>. Vymáhanie takýchto dlžôb súdnou cestou trvá často veľmi dlho, a postihnutí podnikatelia</w:t>
      </w:r>
      <w:r w:rsidR="007C164F">
        <w:rPr>
          <w:rFonts w:ascii="Microsoft Sans Serif" w:hAnsi="Microsoft Sans Serif" w:cs="Microsoft Sans Serif"/>
        </w:rPr>
        <w:t xml:space="preserve"> v tom období často</w:t>
      </w:r>
      <w:r>
        <w:rPr>
          <w:rFonts w:ascii="Microsoft Sans Serif" w:hAnsi="Microsoft Sans Serif" w:cs="Microsoft Sans Serif"/>
        </w:rPr>
        <w:t xml:space="preserve"> nie sú zatiaľ schopní plniť</w:t>
      </w:r>
      <w:r w:rsidR="007C164F">
        <w:rPr>
          <w:rFonts w:ascii="Microsoft Sans Serif" w:hAnsi="Microsoft Sans Serif" w:cs="Microsoft Sans Serif"/>
        </w:rPr>
        <w:t xml:space="preserve"> zas</w:t>
      </w:r>
      <w:r>
        <w:rPr>
          <w:rFonts w:ascii="Microsoft Sans Serif" w:hAnsi="Microsoft Sans Serif" w:cs="Microsoft Sans Serif"/>
        </w:rPr>
        <w:t xml:space="preserve"> vlastné záväzky voči druhým. Toto je všeobecný problém, ktorý bude</w:t>
      </w:r>
      <w:r w:rsidR="007C164F">
        <w:rPr>
          <w:rFonts w:ascii="Microsoft Sans Serif" w:hAnsi="Microsoft Sans Serif" w:cs="Microsoft Sans Serif"/>
        </w:rPr>
        <w:t xml:space="preserve"> zrejme</w:t>
      </w:r>
      <w:r>
        <w:rPr>
          <w:rFonts w:ascii="Microsoft Sans Serif" w:hAnsi="Microsoft Sans Serif" w:cs="Microsoft Sans Serif"/>
        </w:rPr>
        <w:t xml:space="preserve"> potrebné</w:t>
      </w:r>
      <w:r w:rsidR="007C164F">
        <w:rPr>
          <w:rFonts w:ascii="Microsoft Sans Serif" w:hAnsi="Microsoft Sans Serif" w:cs="Microsoft Sans Serif"/>
        </w:rPr>
        <w:t xml:space="preserve"> perspektívne</w:t>
      </w:r>
      <w:r>
        <w:rPr>
          <w:rFonts w:ascii="Microsoft Sans Serif" w:hAnsi="Microsoft Sans Serif" w:cs="Microsoft Sans Serif"/>
        </w:rPr>
        <w:t xml:space="preserve"> riešiť</w:t>
      </w:r>
      <w:r w:rsidR="007C164F">
        <w:rPr>
          <w:rFonts w:ascii="Microsoft Sans Serif" w:hAnsi="Microsoft Sans Serif" w:cs="Microsoft Sans Serif"/>
        </w:rPr>
        <w:t xml:space="preserve"> najmä</w:t>
      </w:r>
      <w:r>
        <w:rPr>
          <w:rFonts w:ascii="Microsoft Sans Serif" w:hAnsi="Microsoft Sans Serif" w:cs="Microsoft Sans Serif"/>
        </w:rPr>
        <w:t xml:space="preserve"> zlepšením a zrýchlením možnosti vymáhať dlžné záväzky súdnym a následne exekučným konaním. </w:t>
      </w:r>
      <w:r w:rsidR="000A4E1B">
        <w:rPr>
          <w:rFonts w:ascii="Microsoft Sans Serif" w:hAnsi="Microsoft Sans Serif" w:cs="Microsoft Sans Serif"/>
        </w:rPr>
        <w:t>Limitom takéhoto všeobecného riešenia sú však objektívne ekonomické možnosti dlžníkov.</w:t>
      </w:r>
    </w:p>
    <w:p w:rsidR="000A4E1B" w:rsidP="00D36E90">
      <w:pPr>
        <w:bidi w:val="0"/>
        <w:jc w:val="both"/>
        <w:rPr>
          <w:rFonts w:ascii="Microsoft Sans Serif" w:hAnsi="Microsoft Sans Serif" w:cs="Microsoft Sans Serif"/>
        </w:rPr>
      </w:pPr>
    </w:p>
    <w:p w:rsidR="000A4E1B" w:rsidP="00D36E90">
      <w:pPr>
        <w:bidi w:val="0"/>
        <w:jc w:val="both"/>
        <w:rPr>
          <w:rFonts w:ascii="Microsoft Sans Serif" w:hAnsi="Microsoft Sans Serif" w:cs="Microsoft Sans Serif"/>
        </w:rPr>
      </w:pPr>
      <w:r>
        <w:rPr>
          <w:rFonts w:ascii="Microsoft Sans Serif" w:hAnsi="Microsoft Sans Serif" w:cs="Microsoft Sans Serif"/>
        </w:rPr>
        <w:t xml:space="preserve">Osobitnými prípadmi druhotnej platobnej neschopnosti sú subdodávatelia pre zákazky z verejného </w:t>
      </w:r>
      <w:r w:rsidR="007C164F">
        <w:rPr>
          <w:rFonts w:ascii="Microsoft Sans Serif" w:hAnsi="Microsoft Sans Serif" w:cs="Microsoft Sans Serif"/>
        </w:rPr>
        <w:t xml:space="preserve">obstarávania. Úspešní uchádzači, ktorí získali zákazky, </w:t>
      </w:r>
      <w:r>
        <w:rPr>
          <w:rFonts w:ascii="Microsoft Sans Serif" w:hAnsi="Microsoft Sans Serif" w:cs="Microsoft Sans Serif"/>
        </w:rPr>
        <w:t>na plnenie ktorých sa zaviazali na základne verejného obstarávateľa, často vstupujú do ďal</w:t>
      </w:r>
      <w:r w:rsidR="007C164F">
        <w:rPr>
          <w:rFonts w:ascii="Microsoft Sans Serif" w:hAnsi="Microsoft Sans Serif" w:cs="Microsoft Sans Serif"/>
        </w:rPr>
        <w:t>ších záväzkov s tretími osobami. Tieto tretie osoby svojimi záväzkami s úspešnými uchádzačmi de facto pristupujú</w:t>
      </w:r>
      <w:r>
        <w:rPr>
          <w:rFonts w:ascii="Microsoft Sans Serif" w:hAnsi="Microsoft Sans Serif" w:cs="Microsoft Sans Serif"/>
        </w:rPr>
        <w:t xml:space="preserve"> do</w:t>
      </w:r>
      <w:r w:rsidR="007C164F">
        <w:rPr>
          <w:rFonts w:ascii="Microsoft Sans Serif" w:hAnsi="Microsoft Sans Serif" w:cs="Microsoft Sans Serif"/>
        </w:rPr>
        <w:t xml:space="preserve"> procesu</w:t>
      </w:r>
      <w:r>
        <w:rPr>
          <w:rFonts w:ascii="Microsoft Sans Serif" w:hAnsi="Microsoft Sans Serif" w:cs="Microsoft Sans Serif"/>
        </w:rPr>
        <w:t xml:space="preserve"> plnenia zákaziek </w:t>
      </w:r>
      <w:r w:rsidR="007C164F">
        <w:rPr>
          <w:rFonts w:ascii="Microsoft Sans Serif" w:hAnsi="Microsoft Sans Serif" w:cs="Microsoft Sans Serif"/>
        </w:rPr>
        <w:t xml:space="preserve">a </w:t>
      </w:r>
      <w:r>
        <w:rPr>
          <w:rFonts w:ascii="Microsoft Sans Serif" w:hAnsi="Microsoft Sans Serif" w:cs="Microsoft Sans Serif"/>
        </w:rPr>
        <w:t xml:space="preserve">nadobúdajú postavenie subdodávateľov. Úspešní uchádzači si však svoje platobné záväzky voči svojim zmluvným partnerom, subdodávateľom často neplnia. V prípade zákaziek z verejného obstarávania však dôvodom nebýva ich platobná neschopnosť, pretože obstarávatelia si svoje platobné záväzky voči úspešným uchádzačom spravidla plnia. Úspešní uchádzači využívajú svoje dominantné postavenie v zmluvnom usporiadaní vo vzťahu k príslušnej zákazke voči subdodávateľom </w:t>
      </w:r>
      <w:r w:rsidR="007C164F">
        <w:rPr>
          <w:rFonts w:ascii="Microsoft Sans Serif" w:hAnsi="Microsoft Sans Serif" w:cs="Microsoft Sans Serif"/>
        </w:rPr>
        <w:t>neraz</w:t>
      </w:r>
      <w:r>
        <w:rPr>
          <w:rFonts w:ascii="Microsoft Sans Serif" w:hAnsi="Microsoft Sans Serif" w:cs="Microsoft Sans Serif"/>
        </w:rPr>
        <w:t xml:space="preserve"> tak, že pre vlastné platby subdodávateľom dohodnú neprimerane dlhé platobné lehoty, alebo uhrádzajú splatné platby so z</w:t>
      </w:r>
      <w:r w:rsidR="00806F92">
        <w:rPr>
          <w:rFonts w:ascii="Microsoft Sans Serif" w:hAnsi="Microsoft Sans Serif" w:cs="Microsoft Sans Serif"/>
        </w:rPr>
        <w:t>načným oneskorením.</w:t>
      </w:r>
    </w:p>
    <w:p w:rsidR="00080A66" w:rsidP="00D36E90">
      <w:pPr>
        <w:bidi w:val="0"/>
        <w:jc w:val="both"/>
        <w:rPr>
          <w:rFonts w:ascii="Microsoft Sans Serif" w:hAnsi="Microsoft Sans Serif" w:cs="Microsoft Sans Serif"/>
        </w:rPr>
      </w:pPr>
    </w:p>
    <w:p w:rsidR="00080A66" w:rsidP="00D36E90">
      <w:pPr>
        <w:bidi w:val="0"/>
        <w:jc w:val="both"/>
        <w:rPr>
          <w:rFonts w:ascii="Microsoft Sans Serif" w:hAnsi="Microsoft Sans Serif" w:cs="Microsoft Sans Serif"/>
        </w:rPr>
      </w:pPr>
      <w:r>
        <w:rPr>
          <w:rFonts w:ascii="Microsoft Sans Serif" w:hAnsi="Microsoft Sans Serif" w:cs="Microsoft Sans Serif"/>
        </w:rPr>
        <w:t xml:space="preserve">Druhotná platobná neschopnosť v procese verejného obstarávania sa však nekončí vzťahom medzi úspešnými uchádzačmi a ich priamymi subdodávateľmi. Často sa prenáša i na ďalších subdodávateľov, ktorí na zákazke pracujú a sú vo zmluvnom vzťahu s inými subdodávateľmi, ktorí im neplatia. </w:t>
      </w:r>
      <w:r w:rsidR="00E3202C">
        <w:rPr>
          <w:rFonts w:ascii="Microsoft Sans Serif" w:hAnsi="Microsoft Sans Serif" w:cs="Microsoft Sans Serif"/>
        </w:rPr>
        <w:t xml:space="preserve">Návrh zákona uplatňuje </w:t>
      </w:r>
      <w:r>
        <w:rPr>
          <w:rFonts w:ascii="Microsoft Sans Serif" w:hAnsi="Microsoft Sans Serif" w:cs="Microsoft Sans Serif"/>
        </w:rPr>
        <w:t>navrhovaný ekonomicko-administratívny mechanizmus na zvýšenie platobnej disciplíny i na vzťahy medzi ďalšími subdodávateľmi, ktorí spolupracujú na splnení zákazky, ktorá je predmetom verejného obstarávania.</w:t>
      </w:r>
    </w:p>
    <w:p w:rsidR="00806F92" w:rsidP="00D36E90">
      <w:pPr>
        <w:bidi w:val="0"/>
        <w:jc w:val="both"/>
        <w:rPr>
          <w:rFonts w:ascii="Microsoft Sans Serif" w:hAnsi="Microsoft Sans Serif" w:cs="Microsoft Sans Serif"/>
        </w:rPr>
      </w:pPr>
    </w:p>
    <w:p w:rsidR="00806F92" w:rsidP="00D36E90">
      <w:pPr>
        <w:bidi w:val="0"/>
        <w:jc w:val="both"/>
        <w:rPr>
          <w:rFonts w:ascii="Microsoft Sans Serif" w:hAnsi="Microsoft Sans Serif" w:cs="Microsoft Sans Serif"/>
        </w:rPr>
      </w:pPr>
      <w:r>
        <w:rPr>
          <w:rFonts w:ascii="Microsoft Sans Serif" w:hAnsi="Microsoft Sans Serif" w:cs="Microsoft Sans Serif"/>
        </w:rPr>
        <w:t>Tento problém sa pokúsila riešiť novela zákona o verejnom obstarávaní č. 95/2013 Z.z., ktorá medzi podmienky účasti podnikateľa vo verejnom obstarávaní zahrnula už aj plnenie povinností voči subdodávateľom vo vzťahu k už existujúcim zákazkám z verejného obstarávania. V tomto riešení však vidíme dv</w:t>
      </w:r>
      <w:r w:rsidR="00080A66">
        <w:rPr>
          <w:rFonts w:ascii="Microsoft Sans Serif" w:hAnsi="Microsoft Sans Serif" w:cs="Microsoft Sans Serif"/>
        </w:rPr>
        <w:t xml:space="preserve">a problémy. Po prvé, ide len </w:t>
      </w:r>
      <w:r>
        <w:rPr>
          <w:rFonts w:ascii="Microsoft Sans Serif" w:hAnsi="Microsoft Sans Serif" w:cs="Microsoft Sans Serif"/>
        </w:rPr>
        <w:t>o tie nesplnené povinnosti, ktoré sa už dostali do štádia vymáhania výkonom rozhodnutia. To znamená, že subdodávateľ, ktorému úspešný uchádzač neplatí, musel svoju pohľadávku vymáhať na súde a súd už musel o jeho nároku rozhodnúť. Práve toto však v praxi obvykle trvá príliš dlho. Ak sa vec už dostane do štádia, keď súd rozhodol o nároku subdodávateľa a úspešnému uchádzačovi uložil povinnosť mu zaplatiť</w:t>
      </w:r>
      <w:r w:rsidR="008D3404">
        <w:rPr>
          <w:rFonts w:ascii="Microsoft Sans Serif" w:hAnsi="Microsoft Sans Serif" w:cs="Microsoft Sans Serif"/>
        </w:rPr>
        <w:t xml:space="preserve"> a ten mu v termíne nezaplatí, tak až potom sa môže subdodávateľ domáhať výkonu rozhodnutia. Až v tomto procesnom štádiu by nastúpila sankcia, ktorú do nášho právneho poriadku zaviedla novela zákona č. 95/2013 Z.z. Je veľmi nepravdepodobné, že by sa úspešný uchádzač dostal až do tohto štádia, a je naopak veľmi pravdepodobné, že subdodávateľovi by takéto riešenie efektívne nepomohlo. A to je vlastne naša druhá námietka voči riešeniu, ktoré ustanovila</w:t>
      </w:r>
      <w:r w:rsidR="00080A66">
        <w:rPr>
          <w:rFonts w:ascii="Microsoft Sans Serif" w:hAnsi="Microsoft Sans Serif" w:cs="Microsoft Sans Serif"/>
        </w:rPr>
        <w:t xml:space="preserve"> spomenutá</w:t>
      </w:r>
      <w:r w:rsidR="008D3404">
        <w:rPr>
          <w:rFonts w:ascii="Microsoft Sans Serif" w:hAnsi="Microsoft Sans Serif" w:cs="Microsoft Sans Serif"/>
        </w:rPr>
        <w:t xml:space="preserve"> novela. Rozhodujúcou myšlienkou nášho návrhu nie je vylúčiť nedisciplinovaných podnikateľov, ktorí sa stali úspešnými uchádzačmi</w:t>
      </w:r>
      <w:r w:rsidR="00080A66">
        <w:rPr>
          <w:rFonts w:ascii="Microsoft Sans Serif" w:hAnsi="Microsoft Sans Serif" w:cs="Microsoft Sans Serif"/>
        </w:rPr>
        <w:t xml:space="preserve"> alebo subdodávateľmi</w:t>
      </w:r>
      <w:r w:rsidR="008D3404">
        <w:rPr>
          <w:rFonts w:ascii="Microsoft Sans Serif" w:hAnsi="Microsoft Sans Serif" w:cs="Microsoft Sans Serif"/>
        </w:rPr>
        <w:t xml:space="preserve"> z budúcich verejných obstarávaní, ale vytvoriť ekonomický tlak, aby si plnil</w:t>
      </w:r>
      <w:r w:rsidR="00080A66">
        <w:rPr>
          <w:rFonts w:ascii="Microsoft Sans Serif" w:hAnsi="Microsoft Sans Serif" w:cs="Microsoft Sans Serif"/>
        </w:rPr>
        <w:t>i</w:t>
      </w:r>
      <w:r w:rsidR="008D3404">
        <w:rPr>
          <w:rFonts w:ascii="Microsoft Sans Serif" w:hAnsi="Microsoft Sans Serif" w:cs="Microsoft Sans Serif"/>
        </w:rPr>
        <w:t xml:space="preserve"> svoje povinnosti voči </w:t>
      </w:r>
      <w:r w:rsidR="00080A66">
        <w:rPr>
          <w:rFonts w:ascii="Microsoft Sans Serif" w:hAnsi="Microsoft Sans Serif" w:cs="Microsoft Sans Serif"/>
        </w:rPr>
        <w:t xml:space="preserve">disciplinovaným </w:t>
      </w:r>
      <w:r w:rsidR="008D3404">
        <w:rPr>
          <w:rFonts w:ascii="Microsoft Sans Serif" w:hAnsi="Microsoft Sans Serif" w:cs="Microsoft Sans Serif"/>
        </w:rPr>
        <w:t xml:space="preserve">subdodávateľom. Toto prijatá novela neriešila. </w:t>
      </w:r>
      <w:r w:rsidR="00E3202C">
        <w:rPr>
          <w:rFonts w:ascii="Microsoft Sans Serif" w:hAnsi="Microsoft Sans Serif" w:cs="Microsoft Sans Serif"/>
        </w:rPr>
        <w:t>Náš návrh</w:t>
      </w:r>
      <w:r w:rsidR="008D3404">
        <w:rPr>
          <w:rFonts w:ascii="Microsoft Sans Serif" w:hAnsi="Microsoft Sans Serif" w:cs="Microsoft Sans Serif"/>
        </w:rPr>
        <w:t xml:space="preserve"> by túto problematiku riešil efektívne a komplexne.</w:t>
      </w:r>
    </w:p>
    <w:p w:rsidR="000A4E1B" w:rsidP="00D36E90">
      <w:pPr>
        <w:bidi w:val="0"/>
        <w:jc w:val="both"/>
        <w:rPr>
          <w:rFonts w:ascii="Microsoft Sans Serif" w:hAnsi="Microsoft Sans Serif" w:cs="Microsoft Sans Serif"/>
        </w:rPr>
      </w:pPr>
    </w:p>
    <w:p w:rsidR="000A4E1B" w:rsidP="00D36E90">
      <w:pPr>
        <w:bidi w:val="0"/>
        <w:jc w:val="both"/>
        <w:rPr>
          <w:rFonts w:ascii="Microsoft Sans Serif" w:hAnsi="Microsoft Sans Serif" w:cs="Microsoft Sans Serif"/>
        </w:rPr>
      </w:pPr>
      <w:r>
        <w:rPr>
          <w:rFonts w:ascii="Microsoft Sans Serif" w:hAnsi="Microsoft Sans Serif" w:cs="Microsoft Sans Serif"/>
        </w:rPr>
        <w:t xml:space="preserve">Navrhovaná úprava vychádza z toho, že obstarávateľ vo verejnom obstarávaní vynakladá prostriedky </w:t>
      </w:r>
      <w:r w:rsidR="00A66E28">
        <w:rPr>
          <w:rFonts w:ascii="Microsoft Sans Serif" w:hAnsi="Microsoft Sans Serif" w:cs="Microsoft Sans Serif"/>
        </w:rPr>
        <w:t>vo verejnom záujme, ktorého súčasťou je i záujem na tom, aby si pri plnení zákazky z verejného obstarávania úspešní uchádzači</w:t>
      </w:r>
      <w:r w:rsidR="00080A66">
        <w:rPr>
          <w:rFonts w:ascii="Microsoft Sans Serif" w:hAnsi="Microsoft Sans Serif" w:cs="Microsoft Sans Serif"/>
        </w:rPr>
        <w:t xml:space="preserve"> ako aj všetci subdodávatelia poskytujúci dodávky potrebné na splnenie zákazky</w:t>
      </w:r>
      <w:r w:rsidR="00A66E28">
        <w:rPr>
          <w:rFonts w:ascii="Microsoft Sans Serif" w:hAnsi="Microsoft Sans Serif" w:cs="Microsoft Sans Serif"/>
        </w:rPr>
        <w:t xml:space="preserve"> </w:t>
      </w:r>
      <w:r w:rsidR="00080A66">
        <w:rPr>
          <w:rFonts w:ascii="Microsoft Sans Serif" w:hAnsi="Microsoft Sans Serif" w:cs="Microsoft Sans Serif"/>
        </w:rPr>
        <w:t xml:space="preserve">plnili </w:t>
      </w:r>
      <w:r w:rsidR="00A66E28">
        <w:rPr>
          <w:rFonts w:ascii="Microsoft Sans Serif" w:hAnsi="Microsoft Sans Serif" w:cs="Microsoft Sans Serif"/>
        </w:rPr>
        <w:t xml:space="preserve">nielen svoje záväzky vyplývajúce zo zmluvného vzťahu medzi obstarávateľom a úspešným uchádzačom, ale i záväzky, do ktorých pri zabezpečovaní zákazky vstupujú i voči </w:t>
      </w:r>
      <w:r w:rsidR="00575371">
        <w:rPr>
          <w:rFonts w:ascii="Microsoft Sans Serif" w:hAnsi="Microsoft Sans Serif" w:cs="Microsoft Sans Serif"/>
        </w:rPr>
        <w:t>ďalším</w:t>
      </w:r>
      <w:r w:rsidR="00A66E28">
        <w:rPr>
          <w:rFonts w:ascii="Microsoft Sans Serif" w:hAnsi="Microsoft Sans Serif" w:cs="Microsoft Sans Serif"/>
        </w:rPr>
        <w:t xml:space="preserve"> osobám, subdodávateľom.</w:t>
      </w:r>
    </w:p>
    <w:p w:rsidR="00A66E28" w:rsidP="00D36E90">
      <w:pPr>
        <w:bidi w:val="0"/>
        <w:jc w:val="both"/>
        <w:rPr>
          <w:rFonts w:ascii="Microsoft Sans Serif" w:hAnsi="Microsoft Sans Serif" w:cs="Microsoft Sans Serif"/>
        </w:rPr>
      </w:pPr>
    </w:p>
    <w:p w:rsidR="00A66E28" w:rsidP="00D36E90">
      <w:pPr>
        <w:bidi w:val="0"/>
        <w:jc w:val="both"/>
        <w:rPr>
          <w:rFonts w:ascii="Microsoft Sans Serif" w:hAnsi="Microsoft Sans Serif" w:cs="Microsoft Sans Serif"/>
        </w:rPr>
      </w:pPr>
      <w:r>
        <w:rPr>
          <w:rFonts w:ascii="Microsoft Sans Serif" w:hAnsi="Microsoft Sans Serif" w:cs="Microsoft Sans Serif"/>
        </w:rPr>
        <w:t>Navrhovaná úprava preto vťahuje do právnych vzťahov pri verejnom obstarávaní aj subdodávateľov pre zákazky z verejného obstarávania. Stanovuje povinnosť úspešných uchádzačov</w:t>
      </w:r>
      <w:r w:rsidR="00575371">
        <w:rPr>
          <w:rFonts w:ascii="Microsoft Sans Serif" w:hAnsi="Microsoft Sans Serif" w:cs="Microsoft Sans Serif"/>
        </w:rPr>
        <w:t xml:space="preserve"> a všetkých subdodávateľov, aby v zmluvách so</w:t>
      </w:r>
      <w:r>
        <w:rPr>
          <w:rFonts w:ascii="Microsoft Sans Serif" w:hAnsi="Microsoft Sans Serif" w:cs="Microsoft Sans Serif"/>
        </w:rPr>
        <w:t xml:space="preserve"> subdodávateľmi dohodli primerané platobné lehoty, pri ktorých určuje ich maximálnu lehotu splatnosti v závislosti na platobných podmienkach dohodnutých v zmluve medzi obstarávateľom a úspešným uchádzačom.</w:t>
      </w:r>
      <w:r w:rsidR="00C40A9D">
        <w:rPr>
          <w:rFonts w:ascii="Microsoft Sans Serif" w:hAnsi="Microsoft Sans Serif" w:cs="Microsoft Sans Serif"/>
        </w:rPr>
        <w:t xml:space="preserve"> V prípade, že úspešný uchádzač tieto lehoty dojednané so subdodávateľom neplní, a subdodávateľ si svoje povinnosti splnil, dáva navrhovaná úprava možnosť subdodávateľovi informovať o tom verejného obstarávateľa. Ak napriek výzve</w:t>
      </w:r>
      <w:r w:rsidR="005823E0">
        <w:rPr>
          <w:rFonts w:ascii="Microsoft Sans Serif" w:hAnsi="Microsoft Sans Serif" w:cs="Microsoft Sans Serif"/>
        </w:rPr>
        <w:t xml:space="preserve">  obstarávateľa</w:t>
      </w:r>
      <w:r w:rsidR="00C40A9D">
        <w:rPr>
          <w:rFonts w:ascii="Microsoft Sans Serif" w:hAnsi="Microsoft Sans Serif" w:cs="Microsoft Sans Serif"/>
        </w:rPr>
        <w:t xml:space="preserve"> úspešný uchádzač subdodávateľovi v stanovenej lehote </w:t>
      </w:r>
      <w:r w:rsidR="001F159A">
        <w:rPr>
          <w:rFonts w:ascii="Microsoft Sans Serif" w:hAnsi="Microsoft Sans Serif" w:cs="Microsoft Sans Serif"/>
        </w:rPr>
        <w:t xml:space="preserve">nezaplatí, obstarávateľ je povinný zablokovať </w:t>
      </w:r>
      <w:r w:rsidR="005823E0">
        <w:rPr>
          <w:rFonts w:ascii="Microsoft Sans Serif" w:hAnsi="Microsoft Sans Serif" w:cs="Microsoft Sans Serif"/>
        </w:rPr>
        <w:t>úspešnému uchádzačovi</w:t>
      </w:r>
      <w:r w:rsidR="001F159A">
        <w:rPr>
          <w:rFonts w:ascii="Microsoft Sans Serif" w:hAnsi="Microsoft Sans Serif" w:cs="Microsoft Sans Serif"/>
        </w:rPr>
        <w:t xml:space="preserve"> všetky ďalšie platby týkajúce sa predmetnej zákazky. Ak by takýto stav pretrvával dlhšie, návrh stanovuje lehotu šiestich mesiacov, je to dôvod, aby úspešný uchádzač stratil svoje osobné pos</w:t>
      </w:r>
      <w:r w:rsidR="005823E0">
        <w:rPr>
          <w:rFonts w:ascii="Microsoft Sans Serif" w:hAnsi="Microsoft Sans Serif" w:cs="Microsoft Sans Serif"/>
        </w:rPr>
        <w:t>tavenie vo verejnom obstarávaní a</w:t>
      </w:r>
      <w:r w:rsidR="001F159A">
        <w:rPr>
          <w:rFonts w:ascii="Microsoft Sans Serif" w:hAnsi="Microsoft Sans Serif" w:cs="Microsoft Sans Serif"/>
        </w:rPr>
        <w:t xml:space="preserve"> Úrad pre verejné obstarávanie ho vyškrtne zo zoznamu podnikateľov. Takýto subjekt stratí možnosť uchádzať sa o zákazku v akomkoľvek verejnom obstarávaní na území Slovenskej republiky</w:t>
      </w:r>
      <w:r w:rsidR="00C52AF3">
        <w:rPr>
          <w:rFonts w:ascii="Microsoft Sans Serif" w:hAnsi="Microsoft Sans Serif" w:cs="Microsoft Sans Serif"/>
        </w:rPr>
        <w:t>.</w:t>
      </w:r>
      <w:r w:rsidR="00575371">
        <w:rPr>
          <w:rFonts w:ascii="Microsoft Sans Serif" w:hAnsi="Microsoft Sans Serif" w:cs="Microsoft Sans Serif"/>
        </w:rPr>
        <w:t xml:space="preserve"> Obdobný postup rozširuje nový návrh zákona i na vzťahy medzi subdodávateľmi navzájom, pokiaľ ide o plnenie zákazky z verejného obstarávania. </w:t>
      </w:r>
    </w:p>
    <w:p w:rsidR="00C52AF3" w:rsidP="00D36E90">
      <w:pPr>
        <w:bidi w:val="0"/>
        <w:jc w:val="both"/>
        <w:rPr>
          <w:rFonts w:ascii="Microsoft Sans Serif" w:hAnsi="Microsoft Sans Serif" w:cs="Microsoft Sans Serif"/>
        </w:rPr>
      </w:pPr>
    </w:p>
    <w:p w:rsidR="00C52AF3" w:rsidP="00D36E90">
      <w:pPr>
        <w:bidi w:val="0"/>
        <w:jc w:val="both"/>
        <w:rPr>
          <w:rFonts w:ascii="Microsoft Sans Serif" w:hAnsi="Microsoft Sans Serif" w:cs="Microsoft Sans Serif"/>
        </w:rPr>
      </w:pPr>
      <w:r>
        <w:rPr>
          <w:rFonts w:ascii="Microsoft Sans Serif" w:hAnsi="Microsoft Sans Serif" w:cs="Microsoft Sans Serif"/>
        </w:rPr>
        <w:t>Navrhovaná úprava takto konštruuje celkom nový rozmer postavenia obstarávateľov pre obdobie po vykonaní verejného obstarávania po uzavretí zmluvy s úspešným uchádzačom. Navrh</w:t>
      </w:r>
      <w:r w:rsidR="005823E0">
        <w:rPr>
          <w:rFonts w:ascii="Microsoft Sans Serif" w:hAnsi="Microsoft Sans Serif" w:cs="Microsoft Sans Serif"/>
        </w:rPr>
        <w:t>uje sa, aby obstarávateľ plnil</w:t>
      </w:r>
      <w:r>
        <w:rPr>
          <w:rFonts w:ascii="Microsoft Sans Serif" w:hAnsi="Microsoft Sans Serif" w:cs="Microsoft Sans Serif"/>
        </w:rPr>
        <w:t> vo fáze plnenia tejto zmluvy i funkciu dohľadu nad ďalšími zmluvnými vzťahmi, ktorých predmetom budú čiastkové plnenia zákazky. V rámci tejto novej úpravy sa definujú i nové povinnosti obstarávateľa sankčnej povahy. Ich cieľom je zvýšenie platobnej disciplíny úspešných uchádzačov voči svojim subdodávateľom.</w:t>
      </w:r>
    </w:p>
    <w:p w:rsidR="00E3202C" w:rsidP="00D36E90">
      <w:pPr>
        <w:bidi w:val="0"/>
        <w:jc w:val="both"/>
        <w:rPr>
          <w:rFonts w:ascii="Microsoft Sans Serif" w:hAnsi="Microsoft Sans Serif" w:cs="Microsoft Sans Serif"/>
        </w:rPr>
      </w:pPr>
    </w:p>
    <w:p w:rsidR="00E3202C" w:rsidP="00D36E90">
      <w:pPr>
        <w:bidi w:val="0"/>
        <w:jc w:val="both"/>
        <w:rPr>
          <w:rFonts w:ascii="Microsoft Sans Serif" w:hAnsi="Microsoft Sans Serif" w:cs="Microsoft Sans Serif"/>
        </w:rPr>
      </w:pPr>
      <w:r>
        <w:rPr>
          <w:rFonts w:ascii="Microsoft Sans Serif" w:hAnsi="Microsoft Sans Serif" w:cs="Microsoft Sans Serif"/>
        </w:rPr>
        <w:t xml:space="preserve">Nový návrh zákona, ktorého ambíciou je riešiť postavenie a ochranu subdodávateľov vo verejnom obstarávaní rozširujeme o zavedenie povinnej elektronickej fakturácie vo všetkých ekonomických vzťahoch, ktoré sú súčasťou plnenia zákazky, ak bola predmetom verejného obstarávania. Zákon o dani z pridanej hodnoty v súčasnosti umožňuje elektronickú fakturáciu len v prípade, ak s takouto formou fakturácie súhlasí príjemca tovaru alebo služby. Navrhujeme, aby sa vo verejnom obstarávaní stala elektronická fakturácia obligatórnou. Súčasne sa v návrhu počíta </w:t>
      </w:r>
      <w:r w:rsidR="003F7049">
        <w:rPr>
          <w:rFonts w:ascii="Microsoft Sans Serif" w:hAnsi="Microsoft Sans Serif" w:cs="Microsoft Sans Serif"/>
        </w:rPr>
        <w:t>s tým, že subdodávateľ vo verejnom obstarávaní elektronickú faktúru odošle nielen príjemcovi tovaru alebo služby ale jej kópiu pošle aj verejnému obstarávateľovi, a v prípade, že nejde o priameho subdodávateľa, tak aj úspešnému uchádzačovi. Takto budú obstarávateľ i úspešný uchádzač priebežne informovaní o jestvujúcich platobných záväzkoch. Návrh tiež poskytuje obstarávateľovi oprávnenie vykonávať kontrolu plnenie splatných záväzkov za všetky plnenia, ktoré sú predmetom zákazky z verejného obstarávania. Spolu s povinnosťami a oprávneniami, ktoré ustanovuje tento návrh zákona v predchádzajúcich ustanoveniach to vytvorí ďalší nástroj, ktorý bude motivovať všetky subjekty, ktoré sa podieľajú na plnení zákazky z verejného obstarávania, aby si svoje povinnosti plnili včas, teda v lehotách splatnosti.</w:t>
      </w:r>
    </w:p>
    <w:p w:rsidR="003F7049" w:rsidP="00D36E90">
      <w:pPr>
        <w:bidi w:val="0"/>
        <w:jc w:val="both"/>
        <w:rPr>
          <w:rFonts w:ascii="Microsoft Sans Serif" w:hAnsi="Microsoft Sans Serif" w:cs="Microsoft Sans Serif"/>
        </w:rPr>
      </w:pPr>
    </w:p>
    <w:p w:rsidR="003F7049" w:rsidRPr="00151279" w:rsidP="00D36E90">
      <w:pPr>
        <w:bidi w:val="0"/>
        <w:jc w:val="both"/>
        <w:rPr>
          <w:rFonts w:ascii="Microsoft Sans Serif" w:hAnsi="Microsoft Sans Serif" w:cs="Microsoft Sans Serif"/>
        </w:rPr>
      </w:pPr>
      <w:r>
        <w:rPr>
          <w:rFonts w:ascii="Microsoft Sans Serif" w:hAnsi="Microsoft Sans Serif" w:cs="Microsoft Sans Serif"/>
        </w:rPr>
        <w:t xml:space="preserve">Zaviesť povinnú elektronickú fakturáciu vo verejnom obstarávaní do roku 2016 vyzval členské štáty Európskej únie vo svojom uznesení z 20.4.2012 už Európsky parlament a podrobnejšie sa ňou zaoberá smernica Európskeho parlamentu a Rady </w:t>
      </w:r>
      <w:r w:rsidR="00B6161C">
        <w:rPr>
          <w:rFonts w:ascii="Microsoft Sans Serif" w:hAnsi="Microsoft Sans Serif" w:cs="Microsoft Sans Serif"/>
        </w:rPr>
        <w:t>2014/55/EÚ o elektronickej fakturácii vo verejnom obstarávaní zo 16.4.2014.</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Navrhovaná právna úprava je v súlade s Ústavou Slovenskej republiky, s medzinárodnými zmluvami a inými medzinárodnými dokumentmi, ktorými je Slovenská republika viazaná.</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Návrh zákona nebude mať priamy dopad na verejné rozpočty, neprináša nárok na pracovné sily a nemá vplyv na zamestnanosť a tvorbu pracovných miest, ani na životné prostredie.</w:t>
      </w:r>
    </w:p>
    <w:p w:rsidR="00D36E90" w:rsidP="00D36E90">
      <w:pPr>
        <w:bidi w:val="0"/>
        <w:jc w:val="both"/>
        <w:rPr>
          <w:rFonts w:ascii="Microsoft Sans Serif" w:hAnsi="Microsoft Sans Serif" w:cs="Microsoft Sans Serif"/>
        </w:rPr>
      </w:pPr>
    </w:p>
    <w:p w:rsidR="0039253B" w:rsidP="00D36E90">
      <w:pPr>
        <w:bidi w:val="0"/>
        <w:jc w:val="both"/>
        <w:rPr>
          <w:rFonts w:ascii="Microsoft Sans Serif" w:hAnsi="Microsoft Sans Serif" w:cs="Microsoft Sans Serif"/>
        </w:rPr>
      </w:pPr>
    </w:p>
    <w:p w:rsidR="0039253B" w:rsidRPr="00151279" w:rsidP="00D36E90">
      <w:pPr>
        <w:bidi w:val="0"/>
        <w:jc w:val="both"/>
        <w:rPr>
          <w:rFonts w:ascii="Microsoft Sans Serif" w:hAnsi="Microsoft Sans Serif" w:cs="Microsoft Sans Serif"/>
        </w:rPr>
      </w:pPr>
    </w:p>
    <w:p w:rsidR="00D36E90" w:rsidRPr="0039253B" w:rsidP="00D36E90">
      <w:pPr>
        <w:bidi w:val="0"/>
        <w:jc w:val="center"/>
        <w:rPr>
          <w:rFonts w:ascii="Microsoft Sans Serif" w:hAnsi="Microsoft Sans Serif" w:cs="Microsoft Sans Serif"/>
          <w:b/>
        </w:rPr>
      </w:pPr>
      <w:r w:rsidRPr="0039253B">
        <w:rPr>
          <w:rFonts w:ascii="Microsoft Sans Serif" w:hAnsi="Microsoft Sans Serif" w:cs="Microsoft Sans Serif"/>
          <w:b/>
        </w:rPr>
        <w:t>II. Osobitná časť</w:t>
      </w:r>
    </w:p>
    <w:p w:rsidR="00D36E90" w:rsidRPr="00151279" w:rsidP="00D36E90">
      <w:pPr>
        <w:bidi w:val="0"/>
        <w:jc w:val="both"/>
        <w:rPr>
          <w:rFonts w:ascii="Microsoft Sans Serif" w:hAnsi="Microsoft Sans Serif" w:cs="Microsoft Sans Serif"/>
        </w:rPr>
      </w:pPr>
    </w:p>
    <w:p w:rsidR="0039253B" w:rsidP="00D36E90">
      <w:pPr>
        <w:bidi w:val="0"/>
        <w:jc w:val="both"/>
        <w:rPr>
          <w:rFonts w:ascii="Microsoft Sans Serif" w:hAnsi="Microsoft Sans Serif" w:cs="Microsoft Sans Serif"/>
          <w:b/>
        </w:rPr>
      </w:pPr>
    </w:p>
    <w:p w:rsidR="00D36E90" w:rsidRPr="00950CC7" w:rsidP="00D36E90">
      <w:pPr>
        <w:bidi w:val="0"/>
        <w:jc w:val="both"/>
        <w:rPr>
          <w:rFonts w:ascii="Microsoft Sans Serif" w:hAnsi="Microsoft Sans Serif" w:cs="Microsoft Sans Serif"/>
          <w:b/>
        </w:rPr>
      </w:pPr>
      <w:r w:rsidRPr="00950CC7">
        <w:rPr>
          <w:rFonts w:ascii="Microsoft Sans Serif" w:hAnsi="Microsoft Sans Serif" w:cs="Microsoft Sans Serif"/>
          <w:b/>
        </w:rPr>
        <w:t>K čl. I:</w:t>
      </w:r>
    </w:p>
    <w:p w:rsidR="00D56705" w:rsidP="00D36E90">
      <w:pPr>
        <w:bidi w:val="0"/>
        <w:jc w:val="both"/>
        <w:rPr>
          <w:rFonts w:ascii="Microsoft Sans Serif" w:hAnsi="Microsoft Sans Serif" w:cs="Microsoft Sans Serif"/>
        </w:rPr>
      </w:pPr>
      <w:r w:rsidRPr="00950CC7">
        <w:rPr>
          <w:rFonts w:ascii="Microsoft Sans Serif" w:hAnsi="Microsoft Sans Serif" w:cs="Microsoft Sans Serif"/>
          <w:b/>
        </w:rPr>
        <w:t>Preambula</w:t>
      </w:r>
      <w:r>
        <w:rPr>
          <w:rFonts w:ascii="Microsoft Sans Serif" w:hAnsi="Microsoft Sans Serif" w:cs="Microsoft Sans Serif"/>
        </w:rPr>
        <w:t>: V návrhu zákona sa navrhuje stručná preambula pozostávajúca z dvoch bodov. Nedisciplinovanosť pri platbách, vyplývajúcich zo zmluvných záväzkov spôsobuje vážne ekonomické i spoločenské problémy. Povinnosťou verejného obstarávateľa strážiť verejný záujem by mala presahovať rámec zmluvného vzťahu, ktorého účastníkom sa stáva obstarávateľ po vykonaní verejného obstarávania, a mal by sa vzťahovať i na ochranu ďalších zmluvných vzťahov, ktoré majú súvislosť so zákazkou, ktorá bola predmetom verejného obstarávania.</w:t>
      </w:r>
    </w:p>
    <w:p w:rsidR="00D56705" w:rsidP="00D36E90">
      <w:pPr>
        <w:bidi w:val="0"/>
        <w:jc w:val="both"/>
        <w:rPr>
          <w:rFonts w:ascii="Microsoft Sans Serif" w:hAnsi="Microsoft Sans Serif" w:cs="Microsoft Sans Serif"/>
        </w:rPr>
      </w:pPr>
      <w:r w:rsidRPr="00950CC7">
        <w:rPr>
          <w:rFonts w:ascii="Microsoft Sans Serif" w:hAnsi="Microsoft Sans Serif" w:cs="Microsoft Sans Serif"/>
          <w:b/>
        </w:rPr>
        <w:t>K § 1:</w:t>
      </w:r>
      <w:r>
        <w:rPr>
          <w:rFonts w:ascii="Microsoft Sans Serif" w:hAnsi="Microsoft Sans Serif" w:cs="Microsoft Sans Serif"/>
        </w:rPr>
        <w:t xml:space="preserve"> </w:t>
      </w:r>
      <w:r w:rsidR="0060282B">
        <w:rPr>
          <w:rFonts w:ascii="Microsoft Sans Serif" w:hAnsi="Microsoft Sans Serif" w:cs="Microsoft Sans Serif"/>
        </w:rPr>
        <w:t>Ustanovenie stručne charakterizuje účel navrhovanej právnej úpravy.</w:t>
      </w:r>
    </w:p>
    <w:p w:rsidR="0060282B" w:rsidP="00D36E90">
      <w:pPr>
        <w:bidi w:val="0"/>
        <w:jc w:val="both"/>
        <w:rPr>
          <w:rFonts w:ascii="Microsoft Sans Serif" w:hAnsi="Microsoft Sans Serif" w:cs="Microsoft Sans Serif"/>
        </w:rPr>
      </w:pPr>
      <w:r w:rsidRPr="00950CC7">
        <w:rPr>
          <w:rFonts w:ascii="Microsoft Sans Serif" w:hAnsi="Microsoft Sans Serif" w:cs="Microsoft Sans Serif"/>
          <w:b/>
        </w:rPr>
        <w:t>K § 2:</w:t>
      </w:r>
      <w:r>
        <w:rPr>
          <w:rFonts w:ascii="Microsoft Sans Serif" w:hAnsi="Microsoft Sans Serif" w:cs="Microsoft Sans Serif"/>
        </w:rPr>
        <w:t xml:space="preserve"> Ustanovenia vymedzujú problematiku, ktorú zákon upravuje a definujú niektoré základné pojmy, ktoré pre účely tejto právnej úpravy používa (</w:t>
      </w:r>
      <w:r w:rsidR="00B5418A">
        <w:rPr>
          <w:rFonts w:ascii="Microsoft Sans Serif" w:hAnsi="Microsoft Sans Serif" w:cs="Microsoft Sans Serif"/>
        </w:rPr>
        <w:t xml:space="preserve">priamy </w:t>
      </w:r>
      <w:r>
        <w:rPr>
          <w:rFonts w:ascii="Microsoft Sans Serif" w:hAnsi="Microsoft Sans Serif" w:cs="Microsoft Sans Serif"/>
        </w:rPr>
        <w:t xml:space="preserve">subdodávateľ, </w:t>
      </w:r>
      <w:r w:rsidR="00B5418A">
        <w:rPr>
          <w:rFonts w:ascii="Microsoft Sans Serif" w:hAnsi="Microsoft Sans Serif" w:cs="Microsoft Sans Serif"/>
        </w:rPr>
        <w:t xml:space="preserve">ďalší subdodávateľ, dlžný subdodávateľ, </w:t>
      </w:r>
      <w:r>
        <w:rPr>
          <w:rFonts w:ascii="Microsoft Sans Serif" w:hAnsi="Microsoft Sans Serif" w:cs="Microsoft Sans Serif"/>
        </w:rPr>
        <w:t>obstarávateľ a úspešný uchádzač).</w:t>
      </w:r>
    </w:p>
    <w:p w:rsidR="0060282B" w:rsidP="00D36E90">
      <w:pPr>
        <w:bidi w:val="0"/>
        <w:jc w:val="both"/>
        <w:rPr>
          <w:rFonts w:ascii="Microsoft Sans Serif" w:hAnsi="Microsoft Sans Serif" w:cs="Microsoft Sans Serif"/>
        </w:rPr>
      </w:pPr>
      <w:r w:rsidRPr="00950CC7">
        <w:rPr>
          <w:rFonts w:ascii="Microsoft Sans Serif" w:hAnsi="Microsoft Sans Serif" w:cs="Microsoft Sans Serif"/>
          <w:b/>
        </w:rPr>
        <w:t>K § 3:</w:t>
      </w:r>
      <w:r>
        <w:rPr>
          <w:rFonts w:ascii="Microsoft Sans Serif" w:hAnsi="Microsoft Sans Serif" w:cs="Microsoft Sans Serif"/>
        </w:rPr>
        <w:t xml:space="preserve"> Ustanovenia predstavujú osobitnú úpravu pre uzavieranie zmlúv, ktorých predmetom je plnenie súvisiace s plnením zákazky, ktorá vzišla z verejného obstarávania. </w:t>
      </w:r>
      <w:r w:rsidR="00B5418A">
        <w:rPr>
          <w:rFonts w:ascii="Microsoft Sans Serif" w:hAnsi="Microsoft Sans Serif" w:cs="Microsoft Sans Serif"/>
        </w:rPr>
        <w:t>Týka sa to nielen zmlúv, ktoré uzaviera úspešný uchádzač s priamymi subdodávateľmi, ale i zmlúv, ktoré uzavierajú subdodávatelia navzájom. Spoločným menovateľom týchto zmlúv je, že všetky sa týkajú prác na zákazke z verejného obstarávania.</w:t>
      </w:r>
      <w:r>
        <w:rPr>
          <w:rFonts w:ascii="Microsoft Sans Serif" w:hAnsi="Microsoft Sans Serif" w:cs="Microsoft Sans Serif"/>
        </w:rPr>
        <w:t xml:space="preserve"> Okrem všeobecných princípov pri uzavieraní zmlúv o subdodávke (princíp rovnakého zaobchádzania, nediskriminácie a transparentnosti) navrhovaná úprava ustanovuje povinnosť uviesť v zmluve o subdodávke ustanovenia o lehotách splatnosti. Tieto lehoty sú viazané na lehoty splatnosti platieb v základnej zmluve, ktorú má úspešný uchádzač uzavretú s obstarávateľom a ich maximálna dĺžka je ohraničená na dva mesiace</w:t>
      </w:r>
      <w:r w:rsidR="00F46761">
        <w:rPr>
          <w:rFonts w:ascii="Microsoft Sans Serif" w:hAnsi="Microsoft Sans Serif" w:cs="Microsoft Sans Serif"/>
        </w:rPr>
        <w:t xml:space="preserve">. Navrhovaná úprava v tomto ustanovení tiež </w:t>
      </w:r>
      <w:r w:rsidR="008D3404">
        <w:rPr>
          <w:rFonts w:ascii="Microsoft Sans Serif" w:hAnsi="Microsoft Sans Serif" w:cs="Microsoft Sans Serif"/>
        </w:rPr>
        <w:t>dopĺňa</w:t>
      </w:r>
      <w:r w:rsidR="00F46761">
        <w:rPr>
          <w:rFonts w:ascii="Microsoft Sans Serif" w:hAnsi="Microsoft Sans Serif" w:cs="Microsoft Sans Serif"/>
        </w:rPr>
        <w:t xml:space="preserve"> informačnú povinnosť úspešného uchádzača, ktorú má voči obstarávateľovi. Obstarávateľ sa takto dozvie potrebné informácie o všetkých zmluvách o subdodávke, ktoré úspešný uchádzač</w:t>
      </w:r>
      <w:r w:rsidR="00B5418A">
        <w:rPr>
          <w:rFonts w:ascii="Microsoft Sans Serif" w:hAnsi="Microsoft Sans Serif" w:cs="Microsoft Sans Serif"/>
        </w:rPr>
        <w:t xml:space="preserve"> a subdodávatelia uzavrú</w:t>
      </w:r>
      <w:r w:rsidR="00F46761">
        <w:rPr>
          <w:rFonts w:ascii="Microsoft Sans Serif" w:hAnsi="Microsoft Sans Serif" w:cs="Microsoft Sans Serif"/>
        </w:rPr>
        <w:t xml:space="preserve"> na plnenie zákazky, ktorá je predmetom zmluvy obstarávateľa s úspešným uchádzačom.</w:t>
      </w:r>
    </w:p>
    <w:p w:rsidR="00F43ADC" w:rsidP="00D36E90">
      <w:pPr>
        <w:bidi w:val="0"/>
        <w:jc w:val="both"/>
        <w:rPr>
          <w:rFonts w:ascii="Microsoft Sans Serif" w:hAnsi="Microsoft Sans Serif" w:cs="Microsoft Sans Serif"/>
        </w:rPr>
      </w:pPr>
      <w:r w:rsidRPr="00950CC7" w:rsidR="00950CC7">
        <w:rPr>
          <w:rFonts w:ascii="Microsoft Sans Serif" w:hAnsi="Microsoft Sans Serif" w:cs="Microsoft Sans Serif"/>
          <w:b/>
        </w:rPr>
        <w:t xml:space="preserve">K § 4: </w:t>
      </w:r>
      <w:r w:rsidR="00950CC7">
        <w:rPr>
          <w:rFonts w:ascii="Microsoft Sans Serif" w:hAnsi="Microsoft Sans Serif" w:cs="Microsoft Sans Serif"/>
        </w:rPr>
        <w:t xml:space="preserve">Ustanovenie obsahuje základné povinnosti zmluvných strán </w:t>
      </w:r>
      <w:r w:rsidR="00B95513">
        <w:rPr>
          <w:rFonts w:ascii="Microsoft Sans Serif" w:hAnsi="Microsoft Sans Serif" w:cs="Microsoft Sans Serif"/>
        </w:rPr>
        <w:t>zmlúv o subdodávkach. Subdodávatelia</w:t>
      </w:r>
      <w:r w:rsidR="00950CC7">
        <w:rPr>
          <w:rFonts w:ascii="Microsoft Sans Serif" w:hAnsi="Microsoft Sans Serif" w:cs="Microsoft Sans Serif"/>
        </w:rPr>
        <w:t xml:space="preserve"> </w:t>
      </w:r>
      <w:r w:rsidR="00B95513">
        <w:rPr>
          <w:rFonts w:ascii="Microsoft Sans Serif" w:hAnsi="Microsoft Sans Serif" w:cs="Microsoft Sans Serif"/>
        </w:rPr>
        <w:t>sú povinní</w:t>
      </w:r>
      <w:r w:rsidR="00950CC7">
        <w:rPr>
          <w:rFonts w:ascii="Microsoft Sans Serif" w:hAnsi="Microsoft Sans Serif" w:cs="Microsoft Sans Serif"/>
        </w:rPr>
        <w:t xml:space="preserve"> poskytnú</w:t>
      </w:r>
      <w:r w:rsidR="00B95513">
        <w:rPr>
          <w:rFonts w:ascii="Microsoft Sans Serif" w:hAnsi="Microsoft Sans Serif" w:cs="Microsoft Sans Serif"/>
        </w:rPr>
        <w:t>ť riadne plnenie, vyplývajúce z ich</w:t>
      </w:r>
      <w:r w:rsidR="00950CC7">
        <w:rPr>
          <w:rFonts w:ascii="Microsoft Sans Serif" w:hAnsi="Microsoft Sans Serif" w:cs="Microsoft Sans Serif"/>
        </w:rPr>
        <w:t xml:space="preserve"> zmluvy a úspešný uchádzač</w:t>
      </w:r>
      <w:r w:rsidR="00B95513">
        <w:rPr>
          <w:rFonts w:ascii="Microsoft Sans Serif" w:hAnsi="Microsoft Sans Serif" w:cs="Microsoft Sans Serif"/>
        </w:rPr>
        <w:t xml:space="preserve"> alebo subdodávateľ, z ktorým zmluvu o subdodávke uzavrel je povinný za plnenie</w:t>
      </w:r>
      <w:r w:rsidR="00950CC7">
        <w:rPr>
          <w:rFonts w:ascii="Microsoft Sans Serif" w:hAnsi="Microsoft Sans Serif" w:cs="Microsoft Sans Serif"/>
        </w:rPr>
        <w:t xml:space="preserve"> včas zaplatiť. Včas znamená podľa osobitných ustanovení o lehotách splatnosti uvedených v zmluve (podľa § 3 ods.2). </w:t>
      </w:r>
    </w:p>
    <w:p w:rsidR="00F43ADC" w:rsidP="00D36E90">
      <w:pPr>
        <w:bidi w:val="0"/>
        <w:jc w:val="both"/>
        <w:rPr>
          <w:rFonts w:ascii="Microsoft Sans Serif" w:hAnsi="Microsoft Sans Serif" w:cs="Microsoft Sans Serif"/>
        </w:rPr>
      </w:pPr>
      <w:r w:rsidRPr="00F43ADC" w:rsidR="006A71C8">
        <w:rPr>
          <w:rFonts w:ascii="Microsoft Sans Serif" w:hAnsi="Microsoft Sans Serif" w:cs="Microsoft Sans Serif"/>
          <w:b/>
        </w:rPr>
        <w:t>K § 5:</w:t>
      </w:r>
      <w:r w:rsidR="006A71C8">
        <w:rPr>
          <w:rFonts w:ascii="Microsoft Sans Serif" w:hAnsi="Microsoft Sans Serif" w:cs="Microsoft Sans Serif"/>
        </w:rPr>
        <w:t xml:space="preserve"> </w:t>
      </w:r>
      <w:r>
        <w:rPr>
          <w:rFonts w:ascii="Microsoft Sans Serif" w:hAnsi="Microsoft Sans Serif" w:cs="Microsoft Sans Serif"/>
        </w:rPr>
        <w:t>Ide o základné procedurálne ustanovenie pre uplatnenie sankčného mechanizmu navrhovaného zákona</w:t>
      </w:r>
      <w:r w:rsidR="00B95513">
        <w:rPr>
          <w:rFonts w:ascii="Microsoft Sans Serif" w:hAnsi="Microsoft Sans Serif" w:cs="Microsoft Sans Serif"/>
        </w:rPr>
        <w:t xml:space="preserve"> </w:t>
      </w:r>
      <w:r>
        <w:rPr>
          <w:rFonts w:ascii="Microsoft Sans Serif" w:hAnsi="Microsoft Sans Serif" w:cs="Microsoft Sans Serif"/>
        </w:rPr>
        <w:t>V prípade, ak ktorákoľvek zo zmluvných strán tieto povinnosti nesplní, poškodená strana to vo vlastnom záujme neodkladne oznámi obstarávateľovi. Ak tak poškodená strana neurobí, obstarávateľ sa o nedisciplinovanosti nedozvie a nebude môcť uplatniť svoje sankčné povinnosti.</w:t>
      </w:r>
    </w:p>
    <w:p w:rsidR="006A71C8" w:rsidP="00D36E90">
      <w:pPr>
        <w:bidi w:val="0"/>
        <w:jc w:val="both"/>
        <w:rPr>
          <w:rFonts w:ascii="Microsoft Sans Serif" w:hAnsi="Microsoft Sans Serif" w:cs="Microsoft Sans Serif"/>
        </w:rPr>
      </w:pPr>
      <w:r w:rsidRPr="004E3E51" w:rsidR="00F43ADC">
        <w:rPr>
          <w:rFonts w:ascii="Microsoft Sans Serif" w:hAnsi="Microsoft Sans Serif" w:cs="Microsoft Sans Serif"/>
          <w:b/>
        </w:rPr>
        <w:t xml:space="preserve">K § 6: </w:t>
      </w:r>
      <w:r>
        <w:rPr>
          <w:rFonts w:ascii="Microsoft Sans Serif" w:hAnsi="Microsoft Sans Serif" w:cs="Microsoft Sans Serif"/>
        </w:rPr>
        <w:t>Toto ustanovenie obsahuje samotný sankčný mechanizmus</w:t>
      </w:r>
      <w:r w:rsidR="00B95513">
        <w:rPr>
          <w:rFonts w:ascii="Microsoft Sans Serif" w:hAnsi="Microsoft Sans Serif" w:cs="Microsoft Sans Serif"/>
        </w:rPr>
        <w:t xml:space="preserve"> v zmluvnom vzťahu úspešného uchádzača a priameho subdodávateľa</w:t>
      </w:r>
      <w:r>
        <w:rPr>
          <w:rFonts w:ascii="Microsoft Sans Serif" w:hAnsi="Microsoft Sans Serif" w:cs="Microsoft Sans Serif"/>
        </w:rPr>
        <w:t>.</w:t>
      </w:r>
      <w:r w:rsidR="00E44B05">
        <w:rPr>
          <w:rFonts w:ascii="Microsoft Sans Serif" w:hAnsi="Microsoft Sans Serif" w:cs="Microsoft Sans Serif"/>
        </w:rPr>
        <w:t xml:space="preserve"> </w:t>
      </w:r>
      <w:r w:rsidR="0022767B">
        <w:rPr>
          <w:rFonts w:ascii="Microsoft Sans Serif" w:hAnsi="Microsoft Sans Serif" w:cs="Microsoft Sans Serif"/>
        </w:rPr>
        <w:t>P</w:t>
      </w:r>
      <w:r w:rsidR="00E44B05">
        <w:rPr>
          <w:rFonts w:ascii="Microsoft Sans Serif" w:hAnsi="Microsoft Sans Serif" w:cs="Microsoft Sans Serif"/>
        </w:rPr>
        <w:t>odstatou</w:t>
      </w:r>
      <w:r w:rsidR="0022767B">
        <w:rPr>
          <w:rFonts w:ascii="Microsoft Sans Serif" w:hAnsi="Microsoft Sans Serif" w:cs="Microsoft Sans Serif"/>
        </w:rPr>
        <w:t xml:space="preserve"> tohto sankčného mechanizmu</w:t>
      </w:r>
      <w:r w:rsidR="00E44B05">
        <w:rPr>
          <w:rFonts w:ascii="Microsoft Sans Serif" w:hAnsi="Microsoft Sans Serif" w:cs="Microsoft Sans Serif"/>
        </w:rPr>
        <w:t xml:space="preserve"> je, že v prípadne, ak si subdodávateľ splnil svoje záväzky riadne a úspešný uchádzač mu nezaplatil v ustanovenej lehote</w:t>
      </w:r>
      <w:r w:rsidR="0022767B">
        <w:rPr>
          <w:rFonts w:ascii="Microsoft Sans Serif" w:hAnsi="Microsoft Sans Serif" w:cs="Microsoft Sans Serif"/>
        </w:rPr>
        <w:t xml:space="preserve"> ani po výzve obstarávateľa</w:t>
      </w:r>
      <w:r w:rsidR="00E44B05">
        <w:rPr>
          <w:rFonts w:ascii="Microsoft Sans Serif" w:hAnsi="Microsoft Sans Serif" w:cs="Microsoft Sans Serif"/>
        </w:rPr>
        <w:t>, tak mu obstarávateľ najskôr zablokuje ďalšie platby, ktoré by podľa ich vzájomnej zmluvy mal od neho úspešný uchádzač za pl</w:t>
      </w:r>
      <w:r w:rsidR="0022767B">
        <w:rPr>
          <w:rFonts w:ascii="Microsoft Sans Serif" w:hAnsi="Microsoft Sans Serif" w:cs="Microsoft Sans Serif"/>
        </w:rPr>
        <w:t>nenie predmetnej zákazky získať. A</w:t>
      </w:r>
      <w:r w:rsidR="00E44B05">
        <w:rPr>
          <w:rFonts w:ascii="Microsoft Sans Serif" w:hAnsi="Microsoft Sans Serif" w:cs="Microsoft Sans Serif"/>
        </w:rPr>
        <w:t>k ani to nepomôže, obstarávateľ oznámi Úradu pre verejné obstarávanie, že nedisciplinovaný úspešný uchádzač prest</w:t>
      </w:r>
      <w:r w:rsidR="0022767B">
        <w:rPr>
          <w:rFonts w:ascii="Microsoft Sans Serif" w:hAnsi="Microsoft Sans Serif" w:cs="Microsoft Sans Serif"/>
        </w:rPr>
        <w:t>al spĺňať podmienky pre účasť vo</w:t>
      </w:r>
      <w:r w:rsidR="00E44B05">
        <w:rPr>
          <w:rFonts w:ascii="Microsoft Sans Serif" w:hAnsi="Microsoft Sans Serif" w:cs="Microsoft Sans Serif"/>
        </w:rPr>
        <w:t xml:space="preserve"> verejnom obstarávaní a Úrad ho vyškrtne z príslušného verejne prístupného zoznamu podnikateľov. K zablokovaniu platieb úspešnému uchádzačovi dôjde tiež ak sa obstarávateľ dozvie, že si úspešný uchádzač nesplnil svoju informačnú povinnosť o svojich zmluvách o subdodávke.</w:t>
      </w:r>
      <w:r w:rsidR="00F43ADC">
        <w:rPr>
          <w:rFonts w:ascii="Microsoft Sans Serif" w:hAnsi="Microsoft Sans Serif" w:cs="Microsoft Sans Serif"/>
        </w:rPr>
        <w:t xml:space="preserve"> Navrhované lehoty rešpektujú možnosti všetkých účastníkov, a zároveň počítajú i s tým, že niekedy ani obstarávateľ neplatí úspešným uchádzačom celkom načas. Ak sa tak stane, návrh zákona viaže sankčné povinnosti obstarávateľa na lehoty závislé od plnenia platobných povinností</w:t>
      </w:r>
      <w:r w:rsidR="0022767B">
        <w:rPr>
          <w:rFonts w:ascii="Microsoft Sans Serif" w:hAnsi="Microsoft Sans Serif" w:cs="Microsoft Sans Serif"/>
        </w:rPr>
        <w:t xml:space="preserve"> obstarávateľa</w:t>
      </w:r>
      <w:r w:rsidR="00F43ADC">
        <w:rPr>
          <w:rFonts w:ascii="Microsoft Sans Serif" w:hAnsi="Microsoft Sans Serif" w:cs="Microsoft Sans Serif"/>
        </w:rPr>
        <w:t>. Posledný odsek ustanovuje podmienky a čas zrušenia blokovania platieb.</w:t>
      </w:r>
    </w:p>
    <w:p w:rsidR="00B95513" w:rsidP="00D36E90">
      <w:pPr>
        <w:bidi w:val="0"/>
        <w:jc w:val="both"/>
        <w:rPr>
          <w:rFonts w:ascii="Microsoft Sans Serif" w:hAnsi="Microsoft Sans Serif" w:cs="Microsoft Sans Serif"/>
        </w:rPr>
      </w:pPr>
      <w:r>
        <w:rPr>
          <w:rFonts w:ascii="Microsoft Sans Serif" w:hAnsi="Microsoft Sans Serif" w:cs="Microsoft Sans Serif"/>
          <w:b/>
        </w:rPr>
        <w:t xml:space="preserve">K § 7: </w:t>
      </w:r>
      <w:r>
        <w:rPr>
          <w:rFonts w:ascii="Microsoft Sans Serif" w:hAnsi="Microsoft Sans Serif" w:cs="Microsoft Sans Serif"/>
        </w:rPr>
        <w:t>Analogicky navrhuje zákon riešiť aj</w:t>
      </w:r>
      <w:r w:rsidR="000A247D">
        <w:rPr>
          <w:rFonts w:ascii="Microsoft Sans Serif" w:hAnsi="Microsoft Sans Serif" w:cs="Microsoft Sans Serif"/>
        </w:rPr>
        <w:t xml:space="preserve"> sankčný mechanizmus vo vzájomných vzťahoch medzi subdodávateľmi. Zákon zavádza inštitút výzvy obstarávateľa na zablokovanie ďalších platieb dlžnému subdodávateľovi adresovanej úspešnému uchádzačovi alebo inému subdodávateľovi, ktorý sú s dlžným subdodávateľom v zmluvnom vzťahu, a to aj v prípade, že dlžný subdodávateľ im poskytol dohodnuté plnenie, avšak nezaplatil ďalšiemu subdodávateľovi, ktorý o tom informoval obstarávateľa.</w:t>
      </w:r>
    </w:p>
    <w:p w:rsidR="00B6161C" w:rsidRPr="00B95513" w:rsidP="00D36E90">
      <w:pPr>
        <w:bidi w:val="0"/>
        <w:jc w:val="both"/>
        <w:rPr>
          <w:rFonts w:ascii="Microsoft Sans Serif" w:hAnsi="Microsoft Sans Serif" w:cs="Microsoft Sans Serif"/>
        </w:rPr>
      </w:pPr>
      <w:r w:rsidRPr="00B6161C">
        <w:rPr>
          <w:rFonts w:ascii="Microsoft Sans Serif" w:hAnsi="Microsoft Sans Serif" w:cs="Microsoft Sans Serif"/>
          <w:b/>
        </w:rPr>
        <w:t>K § 8</w:t>
      </w:r>
      <w:r>
        <w:rPr>
          <w:rFonts w:ascii="Microsoft Sans Serif" w:hAnsi="Microsoft Sans Serif" w:cs="Microsoft Sans Serif"/>
        </w:rPr>
        <w:t>: Navrhuje sa zaviesť povinnú elektronickú fakturáciu pre všetky platby, ktoré sa týkajú plnenia zákazky, ktorá bola predmetom verejného obstarávania. Zároveň sa navrhuje, aby sa kópia elektronickej faktúry zasielala i obstarávateľovi a úspešnému uchádzačovi, a to aj ak úspešný uchádzač nie je prijímateľom tovaru alebo služby, ktorej, či ktorého sa týka elektronická faktúra. Vytvorí sa tým tlak na platenie splatných fakturovaných súm.</w:t>
      </w:r>
    </w:p>
    <w:p w:rsidR="004E3E51" w:rsidP="00D36E90">
      <w:pPr>
        <w:bidi w:val="0"/>
        <w:jc w:val="both"/>
        <w:rPr>
          <w:rFonts w:ascii="Microsoft Sans Serif" w:hAnsi="Microsoft Sans Serif" w:cs="Microsoft Sans Serif"/>
        </w:rPr>
      </w:pPr>
      <w:r w:rsidRPr="004E3E51">
        <w:rPr>
          <w:rFonts w:ascii="Microsoft Sans Serif" w:hAnsi="Microsoft Sans Serif" w:cs="Microsoft Sans Serif"/>
          <w:b/>
        </w:rPr>
        <w:t>K §</w:t>
      </w:r>
      <w:r w:rsidR="00B6161C">
        <w:rPr>
          <w:rFonts w:ascii="Microsoft Sans Serif" w:hAnsi="Microsoft Sans Serif" w:cs="Microsoft Sans Serif"/>
          <w:b/>
        </w:rPr>
        <w:t xml:space="preserve"> 9</w:t>
      </w:r>
      <w:r w:rsidRPr="004E3E51">
        <w:rPr>
          <w:rFonts w:ascii="Microsoft Sans Serif" w:hAnsi="Microsoft Sans Serif" w:cs="Microsoft Sans Serif"/>
          <w:b/>
        </w:rPr>
        <w:t>:</w:t>
      </w:r>
      <w:r>
        <w:rPr>
          <w:rFonts w:ascii="Microsoft Sans Serif" w:hAnsi="Microsoft Sans Serif" w:cs="Microsoft Sans Serif"/>
        </w:rPr>
        <w:t xml:space="preserve"> Ide o prechodné ustanovenie k zmluvám o subdodávke voči zákazkám z verejného obstarávania, ktoré úspešní uchádzači uzavreli pred dňom účinnosti navrhovaného zákona. Ustanovuje sa tu trojmesačná lehota, aby sa i tieto zmluvy upravili podľa navrhovaného zákona. Po uplynutí tejto lehoty sa navrhovaný zákon uplatní aj na vzťahy, ktoré budú vznikať i podľa starších zmlúv.</w:t>
      </w:r>
    </w:p>
    <w:p w:rsidR="00D56705" w:rsidRPr="00151279" w:rsidP="00D36E90">
      <w:pPr>
        <w:bidi w:val="0"/>
        <w:jc w:val="both"/>
        <w:rPr>
          <w:rFonts w:ascii="Microsoft Sans Serif" w:hAnsi="Microsoft Sans Serif" w:cs="Microsoft Sans Serif"/>
        </w:rPr>
      </w:pPr>
    </w:p>
    <w:p w:rsidR="0039253B" w:rsidP="00D36E90">
      <w:pPr>
        <w:bidi w:val="0"/>
        <w:jc w:val="both"/>
        <w:rPr>
          <w:rFonts w:ascii="Microsoft Sans Serif" w:hAnsi="Microsoft Sans Serif" w:cs="Microsoft Sans Serif"/>
          <w:b/>
        </w:rPr>
      </w:pPr>
    </w:p>
    <w:p w:rsidR="00D36E90" w:rsidRPr="007E6219" w:rsidP="00D36E90">
      <w:pPr>
        <w:bidi w:val="0"/>
        <w:jc w:val="both"/>
        <w:rPr>
          <w:rFonts w:ascii="Microsoft Sans Serif" w:hAnsi="Microsoft Sans Serif" w:cs="Microsoft Sans Serif"/>
          <w:b/>
        </w:rPr>
      </w:pPr>
      <w:r w:rsidRPr="007E6219">
        <w:rPr>
          <w:rFonts w:ascii="Microsoft Sans Serif" w:hAnsi="Microsoft Sans Serif" w:cs="Microsoft Sans Serif"/>
          <w:b/>
        </w:rPr>
        <w:t>K čl. II:</w:t>
      </w:r>
    </w:p>
    <w:p w:rsidR="00D36E90" w:rsidP="00D36E90">
      <w:pPr>
        <w:bidi w:val="0"/>
        <w:jc w:val="both"/>
        <w:rPr>
          <w:rFonts w:ascii="Microsoft Sans Serif" w:hAnsi="Microsoft Sans Serif" w:cs="Microsoft Sans Serif"/>
        </w:rPr>
      </w:pPr>
      <w:r w:rsidR="0027725C">
        <w:rPr>
          <w:rFonts w:ascii="Microsoft Sans Serif" w:hAnsi="Microsoft Sans Serif" w:cs="Microsoft Sans Serif"/>
        </w:rPr>
        <w:t xml:space="preserve">Navrhovaná úprava sa premieta aj do </w:t>
      </w:r>
      <w:r w:rsidR="003817CD">
        <w:rPr>
          <w:rFonts w:ascii="Microsoft Sans Serif" w:hAnsi="Microsoft Sans Serif" w:cs="Microsoft Sans Serif"/>
        </w:rPr>
        <w:t>troch</w:t>
      </w:r>
      <w:r w:rsidR="0027725C">
        <w:rPr>
          <w:rFonts w:ascii="Microsoft Sans Serif" w:hAnsi="Microsoft Sans Serif" w:cs="Microsoft Sans Serif"/>
        </w:rPr>
        <w:t xml:space="preserve"> ustanovení zákona č. 25/2006 Z.z. o verejnom obstarávaní a o zmene a doplnení niektorých zákonov v znení neskorších predpisov.</w:t>
      </w:r>
    </w:p>
    <w:p w:rsidR="0027725C" w:rsidP="00D36E90">
      <w:pPr>
        <w:bidi w:val="0"/>
        <w:jc w:val="both"/>
        <w:rPr>
          <w:rFonts w:ascii="Microsoft Sans Serif" w:hAnsi="Microsoft Sans Serif" w:cs="Microsoft Sans Serif"/>
        </w:rPr>
      </w:pPr>
      <w:r>
        <w:rPr>
          <w:rFonts w:ascii="Microsoft Sans Serif" w:hAnsi="Microsoft Sans Serif" w:cs="Microsoft Sans Serif"/>
        </w:rPr>
        <w:t xml:space="preserve">K bodu 1: V ustanoveniach týkajúcich sa osobného postavenia záujemcu o účasť vo verejnom obstarávaní sa navrhuje </w:t>
      </w:r>
      <w:r w:rsidR="003817CD">
        <w:rPr>
          <w:rFonts w:ascii="Microsoft Sans Serif" w:hAnsi="Microsoft Sans Serif" w:cs="Microsoft Sans Serif"/>
        </w:rPr>
        <w:t>upraviť</w:t>
      </w:r>
      <w:r>
        <w:rPr>
          <w:rFonts w:ascii="Microsoft Sans Serif" w:hAnsi="Microsoft Sans Serif" w:cs="Microsoft Sans Serif"/>
        </w:rPr>
        <w:t xml:space="preserve"> požiadavku platobnej disciplinovanosti voči subdodávateľom pre zákazky z verejného obstarávania</w:t>
      </w:r>
      <w:r w:rsidR="003817CD">
        <w:rPr>
          <w:rFonts w:ascii="Microsoft Sans Serif" w:hAnsi="Microsoft Sans Serif" w:cs="Microsoft Sans Serif"/>
        </w:rPr>
        <w:t xml:space="preserve"> tak, aby nezávisela od jej procesného štádia v súdnom konaní</w:t>
      </w:r>
      <w:r>
        <w:rPr>
          <w:rFonts w:ascii="Microsoft Sans Serif" w:hAnsi="Microsoft Sans Serif" w:cs="Microsoft Sans Serif"/>
        </w:rPr>
        <w:t>.</w:t>
      </w:r>
    </w:p>
    <w:p w:rsidR="0027725C" w:rsidP="00D36E90">
      <w:pPr>
        <w:bidi w:val="0"/>
        <w:jc w:val="both"/>
        <w:rPr>
          <w:rFonts w:ascii="Microsoft Sans Serif" w:hAnsi="Microsoft Sans Serif" w:cs="Microsoft Sans Serif"/>
        </w:rPr>
      </w:pPr>
      <w:r>
        <w:rPr>
          <w:rFonts w:ascii="Microsoft Sans Serif" w:hAnsi="Microsoft Sans Serif" w:cs="Microsoft Sans Serif"/>
        </w:rPr>
        <w:t xml:space="preserve">K bodu 2: </w:t>
      </w:r>
      <w:r w:rsidR="003817CD">
        <w:rPr>
          <w:rFonts w:ascii="Microsoft Sans Serif" w:hAnsi="Microsoft Sans Serif" w:cs="Microsoft Sans Serif"/>
        </w:rPr>
        <w:t>P</w:t>
      </w:r>
      <w:r>
        <w:rPr>
          <w:rFonts w:ascii="Microsoft Sans Serif" w:hAnsi="Microsoft Sans Serif" w:cs="Microsoft Sans Serif"/>
        </w:rPr>
        <w:t xml:space="preserve">ožiadavku formulovanú v bode 1 preukáže </w:t>
      </w:r>
      <w:r w:rsidR="00CD2430">
        <w:rPr>
          <w:rFonts w:ascii="Microsoft Sans Serif" w:hAnsi="Microsoft Sans Serif" w:cs="Microsoft Sans Serif"/>
        </w:rPr>
        <w:t>záujemca verejnému obstarávateľovi alebo obstarávateľovi čestným vyhlásením, že nebol vyčiarknutý z verejného zoznamu podnikateľov. Ustanovenie tiež stanovuje povinnosť verejného obstarávateľa a obstarávateľa pravdivosť čestného vyhlásenia preveriť. Takáto konštrukcia je potrebná, pretože Úrad pre verejné obstarávanie vyčiarkne podnikateľa zo zoznamu podnikateľov vtedy, keď mu oznámi obstarávateľ podľa navrhovaného zákona, že prestal spĺňať podmienku platobnej disciplinovanosti voči subdodávateľom. Iní verejní obstarávatelia a obstarávatelia sa o tom dozvedia práve po nahliadnutí do verejného zoznamu podnikateľov.</w:t>
      </w:r>
    </w:p>
    <w:p w:rsidR="003817CD" w:rsidP="00D36E90">
      <w:pPr>
        <w:bidi w:val="0"/>
        <w:jc w:val="both"/>
        <w:rPr>
          <w:rFonts w:ascii="Microsoft Sans Serif" w:hAnsi="Microsoft Sans Serif" w:cs="Microsoft Sans Serif"/>
        </w:rPr>
      </w:pPr>
      <w:r>
        <w:rPr>
          <w:rFonts w:ascii="Microsoft Sans Serif" w:hAnsi="Microsoft Sans Serif" w:cs="Microsoft Sans Serif"/>
        </w:rPr>
        <w:t>K bodu 3: Všeobecným dôsledkom neplnenia podmienok osobného postavenia podnikateľov je vyčiarknutie zo zoznamu podnikateľov, ktorí preukázali spôsobilosť na uzavieranie zmlúv vo verejnom obstarávaní. Navrhované ustanovenie dáva možnosť sa podnikateľovi v krátkej pätnásť dňovej lehote vyjadriť k oznámeniu obstarávateľa, že podnikateľ si neplní svoje povinnosti voči svojim subdodávateľom, alebo subdodávateľovi.</w:t>
      </w:r>
    </w:p>
    <w:p w:rsidR="0027725C" w:rsidP="00D36E90">
      <w:pPr>
        <w:bidi w:val="0"/>
        <w:jc w:val="both"/>
        <w:rPr>
          <w:rFonts w:ascii="Microsoft Sans Serif" w:hAnsi="Microsoft Sans Serif" w:cs="Microsoft Sans Serif"/>
        </w:rPr>
      </w:pPr>
    </w:p>
    <w:p w:rsidR="0039253B" w:rsidP="00D36E90">
      <w:pPr>
        <w:bidi w:val="0"/>
        <w:jc w:val="both"/>
        <w:rPr>
          <w:rFonts w:ascii="Microsoft Sans Serif" w:hAnsi="Microsoft Sans Serif" w:cs="Microsoft Sans Serif"/>
          <w:b/>
        </w:rPr>
      </w:pPr>
    </w:p>
    <w:p w:rsidR="00D36E90" w:rsidRPr="00477D21" w:rsidP="00D36E90">
      <w:pPr>
        <w:bidi w:val="0"/>
        <w:jc w:val="both"/>
        <w:rPr>
          <w:rFonts w:ascii="Microsoft Sans Serif" w:hAnsi="Microsoft Sans Serif" w:cs="Microsoft Sans Serif"/>
          <w:b/>
        </w:rPr>
      </w:pPr>
      <w:r w:rsidRPr="00477D21">
        <w:rPr>
          <w:rFonts w:ascii="Microsoft Sans Serif" w:hAnsi="Microsoft Sans Serif" w:cs="Microsoft Sans Serif"/>
          <w:b/>
        </w:rPr>
        <w:t>K čl. III:</w:t>
      </w:r>
    </w:p>
    <w:p w:rsidR="00B6161C" w:rsidP="00D36E90">
      <w:pPr>
        <w:bidi w:val="0"/>
        <w:jc w:val="both"/>
        <w:rPr>
          <w:rFonts w:ascii="Microsoft Sans Serif" w:hAnsi="Microsoft Sans Serif" w:cs="Microsoft Sans Serif"/>
        </w:rPr>
      </w:pPr>
      <w:r w:rsidR="007E6219">
        <w:rPr>
          <w:rFonts w:ascii="Microsoft Sans Serif" w:hAnsi="Microsoft Sans Serif" w:cs="Microsoft Sans Serif"/>
        </w:rPr>
        <w:t>Navrho</w:t>
      </w:r>
      <w:r>
        <w:rPr>
          <w:rFonts w:ascii="Microsoft Sans Serif" w:hAnsi="Microsoft Sans Serif" w:cs="Microsoft Sans Serif"/>
        </w:rPr>
        <w:t>vaná úprava vyvolá i</w:t>
      </w:r>
      <w:r w:rsidR="007E6219">
        <w:rPr>
          <w:rFonts w:ascii="Microsoft Sans Serif" w:hAnsi="Microsoft Sans Serif" w:cs="Microsoft Sans Serif"/>
        </w:rPr>
        <w:t xml:space="preserve"> úpravu v zákone č. 222/2004 Z.z. o dani z pridanej hodnoty, ktorý upravuje </w:t>
      </w:r>
      <w:r>
        <w:rPr>
          <w:rFonts w:ascii="Microsoft Sans Serif" w:hAnsi="Microsoft Sans Serif" w:cs="Microsoft Sans Serif"/>
        </w:rPr>
        <w:t>pravidlá pre fakturáciu</w:t>
      </w:r>
      <w:r w:rsidR="007E6219">
        <w:rPr>
          <w:rFonts w:ascii="Microsoft Sans Serif" w:hAnsi="Microsoft Sans Serif" w:cs="Microsoft Sans Serif"/>
        </w:rPr>
        <w:t xml:space="preserve">. </w:t>
      </w:r>
    </w:p>
    <w:p w:rsidR="00B6161C" w:rsidP="00D36E90">
      <w:pPr>
        <w:bidi w:val="0"/>
        <w:jc w:val="both"/>
        <w:rPr>
          <w:rFonts w:ascii="Microsoft Sans Serif" w:hAnsi="Microsoft Sans Serif" w:cs="Microsoft Sans Serif"/>
        </w:rPr>
      </w:pPr>
      <w:r>
        <w:rPr>
          <w:rFonts w:ascii="Microsoft Sans Serif" w:hAnsi="Microsoft Sans Serif" w:cs="Microsoft Sans Serif"/>
        </w:rPr>
        <w:t>K bodu 1: Úprava elektronickej fakturácie sa vypúšťa zo všeobecných ustanovení pre fakturáciu v § 71 na osobitnú úpravu.</w:t>
      </w:r>
    </w:p>
    <w:p w:rsidR="00B6161C" w:rsidP="00D36E90">
      <w:pPr>
        <w:bidi w:val="0"/>
        <w:jc w:val="both"/>
        <w:rPr>
          <w:rFonts w:ascii="Microsoft Sans Serif" w:hAnsi="Microsoft Sans Serif" w:cs="Microsoft Sans Serif"/>
        </w:rPr>
      </w:pPr>
      <w:r>
        <w:rPr>
          <w:rFonts w:ascii="Microsoft Sans Serif" w:hAnsi="Microsoft Sans Serif" w:cs="Microsoft Sans Serif"/>
        </w:rPr>
        <w:t xml:space="preserve">K bodu 2: Ide o osobitnú úpravu elektronickej fakturácie. </w:t>
      </w:r>
      <w:r w:rsidR="007C0EB1">
        <w:rPr>
          <w:rFonts w:ascii="Microsoft Sans Serif" w:hAnsi="Microsoft Sans Serif" w:cs="Microsoft Sans Serif"/>
        </w:rPr>
        <w:t>Vo všeobecnosti návrh preberá doterajšie pravidlo, podľa ktorého možno vystaviť elektronickú faktúru len so súhlasom príjemcu tovaru alebo služby, avšak ustanovuje výnimku pre fakturáciu vo verejnom obstarávaní. V tomto prípade sa súhlas príjemcu tovaru alebo služby nevyžaduje a elektronická fakturácia bude na základe odkazu na navrhovaný zákon obligatórnou.</w:t>
      </w:r>
    </w:p>
    <w:p w:rsidR="00D36E90" w:rsidP="00D36E90">
      <w:pPr>
        <w:bidi w:val="0"/>
        <w:jc w:val="both"/>
        <w:rPr>
          <w:rFonts w:ascii="Microsoft Sans Serif" w:hAnsi="Microsoft Sans Serif" w:cs="Microsoft Sans Serif"/>
        </w:rPr>
      </w:pPr>
      <w:r w:rsidR="00B6161C">
        <w:rPr>
          <w:rFonts w:ascii="Microsoft Sans Serif" w:hAnsi="Microsoft Sans Serif" w:cs="Microsoft Sans Serif"/>
        </w:rPr>
        <w:t xml:space="preserve">K bodu 3: </w:t>
      </w:r>
      <w:r w:rsidR="007E6219">
        <w:rPr>
          <w:rFonts w:ascii="Microsoft Sans Serif" w:hAnsi="Microsoft Sans Serif" w:cs="Microsoft Sans Serif"/>
        </w:rPr>
        <w:t xml:space="preserve">Pre faktúry za plnenie subdodávok pri zákazkách z verejného obstarávania sa navrhuje osobitná úprava, </w:t>
      </w:r>
      <w:r w:rsidR="00CD4B16">
        <w:rPr>
          <w:rFonts w:ascii="Microsoft Sans Serif" w:hAnsi="Microsoft Sans Serif" w:cs="Microsoft Sans Serif"/>
        </w:rPr>
        <w:t>podľa ktorej</w:t>
      </w:r>
      <w:r w:rsidR="007E6219">
        <w:rPr>
          <w:rFonts w:ascii="Microsoft Sans Serif" w:hAnsi="Microsoft Sans Serif" w:cs="Microsoft Sans Serif"/>
        </w:rPr>
        <w:t xml:space="preserve"> subdodávateľ (ktorý je podľa tohto zákona platiteľom DPH) </w:t>
      </w:r>
      <w:r w:rsidR="00CD4B16">
        <w:rPr>
          <w:rFonts w:ascii="Microsoft Sans Serif" w:hAnsi="Microsoft Sans Serif" w:cs="Microsoft Sans Serif"/>
        </w:rPr>
        <w:t>uvedie</w:t>
      </w:r>
      <w:r w:rsidR="007E6219">
        <w:rPr>
          <w:rFonts w:ascii="Microsoft Sans Serif" w:hAnsi="Microsoft Sans Serif" w:cs="Microsoft Sans Serif"/>
        </w:rPr>
        <w:t xml:space="preserve"> vo svojich faktúrach adresovaných úspešnému uchádzačovi</w:t>
      </w:r>
      <w:r w:rsidR="0039253B">
        <w:rPr>
          <w:rFonts w:ascii="Microsoft Sans Serif" w:hAnsi="Microsoft Sans Serif" w:cs="Microsoft Sans Serif"/>
        </w:rPr>
        <w:t xml:space="preserve"> alebo inému subdodávateľovi</w:t>
      </w:r>
      <w:r w:rsidR="007E6219">
        <w:rPr>
          <w:rFonts w:ascii="Microsoft Sans Serif" w:hAnsi="Microsoft Sans Serif" w:cs="Microsoft Sans Serif"/>
        </w:rPr>
        <w:t xml:space="preserve"> lehoty splatnosti, ktoré budú zodpovedať ustanoveniam o lehotách splatnosti v zmluve o subdodávke podľa navrhovaného zákona. </w:t>
      </w:r>
    </w:p>
    <w:p w:rsidR="007E6219" w:rsidP="00D36E90">
      <w:pPr>
        <w:bidi w:val="0"/>
        <w:jc w:val="both"/>
        <w:rPr>
          <w:rFonts w:ascii="Microsoft Sans Serif" w:hAnsi="Microsoft Sans Serif" w:cs="Microsoft Sans Serif"/>
        </w:rPr>
      </w:pPr>
    </w:p>
    <w:p w:rsidR="00D36E90" w:rsidRPr="00477D21" w:rsidP="00D36E90">
      <w:pPr>
        <w:bidi w:val="0"/>
        <w:jc w:val="both"/>
        <w:rPr>
          <w:rFonts w:ascii="Microsoft Sans Serif" w:hAnsi="Microsoft Sans Serif" w:cs="Microsoft Sans Serif"/>
          <w:b/>
        </w:rPr>
      </w:pPr>
      <w:r w:rsidRPr="00477D21">
        <w:rPr>
          <w:rFonts w:ascii="Microsoft Sans Serif" w:hAnsi="Microsoft Sans Serif" w:cs="Microsoft Sans Serif"/>
          <w:b/>
        </w:rPr>
        <w:t>K čl. IV:</w:t>
      </w: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 xml:space="preserve">Ide o ustanovenie o účinnosti. Navrhuje sa účinnosť od 1. </w:t>
      </w:r>
      <w:r w:rsidR="007C0EB1">
        <w:rPr>
          <w:rFonts w:ascii="Microsoft Sans Serif" w:hAnsi="Microsoft Sans Serif" w:cs="Microsoft Sans Serif"/>
        </w:rPr>
        <w:t>januára 2016</w:t>
      </w:r>
      <w:r w:rsidR="0039253B">
        <w:rPr>
          <w:rFonts w:ascii="Microsoft Sans Serif" w:hAnsi="Microsoft Sans Serif" w:cs="Microsoft Sans Serif"/>
        </w:rPr>
        <w:t>.</w:t>
      </w:r>
    </w:p>
    <w:p w:rsidR="0039253B" w:rsidP="00D36E90">
      <w:pPr>
        <w:bidi w:val="0"/>
        <w:jc w:val="right"/>
        <w:rPr>
          <w:rFonts w:ascii="Microsoft Sans Serif" w:hAnsi="Microsoft Sans Serif" w:cs="Microsoft Sans Serif"/>
        </w:rPr>
      </w:pPr>
    </w:p>
    <w:p w:rsidR="0039253B" w:rsidP="00D36E90">
      <w:pPr>
        <w:bidi w:val="0"/>
        <w:jc w:val="right"/>
        <w:rPr>
          <w:rFonts w:ascii="Microsoft Sans Serif" w:hAnsi="Microsoft Sans Serif" w:cs="Microsoft Sans Serif"/>
        </w:rPr>
      </w:pPr>
    </w:p>
    <w:p w:rsidR="0039253B" w:rsidP="00D36E90">
      <w:pPr>
        <w:bidi w:val="0"/>
        <w:jc w:val="right"/>
        <w:rPr>
          <w:rFonts w:ascii="Microsoft Sans Serif" w:hAnsi="Microsoft Sans Serif" w:cs="Microsoft Sans Serif"/>
        </w:rPr>
      </w:pPr>
    </w:p>
    <w:p w:rsidR="00D36E90" w:rsidRPr="00151279" w:rsidP="00D36E90">
      <w:pPr>
        <w:bidi w:val="0"/>
        <w:jc w:val="right"/>
        <w:rPr>
          <w:rFonts w:ascii="Microsoft Sans Serif" w:hAnsi="Microsoft Sans Serif" w:cs="Microsoft Sans Serif"/>
        </w:rPr>
      </w:pPr>
      <w:r>
        <w:rPr>
          <w:rFonts w:ascii="Microsoft Sans Serif" w:hAnsi="Microsoft Sans Serif" w:cs="Microsoft Sans Serif"/>
        </w:rPr>
        <w:t>Ján Hudacký</w:t>
      </w:r>
    </w:p>
    <w:p w:rsidR="00D36E90" w:rsidP="00D36E90">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E827F7" w:rsidP="00D36E90">
      <w:pPr>
        <w:bidi w:val="0"/>
        <w:jc w:val="right"/>
        <w:rPr>
          <w:rFonts w:ascii="Microsoft Sans Serif" w:hAnsi="Microsoft Sans Serif" w:cs="Microsoft Sans Serif"/>
        </w:rPr>
      </w:pPr>
    </w:p>
    <w:p w:rsidR="00E827F7" w:rsidRPr="00151279" w:rsidP="00E827F7">
      <w:pPr>
        <w:bidi w:val="0"/>
        <w:jc w:val="right"/>
        <w:rPr>
          <w:rFonts w:ascii="Microsoft Sans Serif" w:hAnsi="Microsoft Sans Serif" w:cs="Microsoft Sans Serif"/>
        </w:rPr>
      </w:pPr>
      <w:r>
        <w:rPr>
          <w:rFonts w:ascii="Microsoft Sans Serif" w:hAnsi="Microsoft Sans Serif" w:cs="Microsoft Sans Serif"/>
        </w:rPr>
        <w:t>Ján Figeľ</w:t>
      </w:r>
    </w:p>
    <w:p w:rsidR="00E827F7" w:rsidRPr="00151279" w:rsidP="00E827F7">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E827F7" w:rsidRPr="00151279" w:rsidP="00E827F7">
      <w:pPr>
        <w:bidi w:val="0"/>
        <w:jc w:val="right"/>
        <w:rPr>
          <w:rFonts w:ascii="Microsoft Sans Serif" w:hAnsi="Microsoft Sans Serif" w:cs="Microsoft Sans Serif"/>
        </w:rPr>
      </w:pPr>
      <w:r>
        <w:rPr>
          <w:rFonts w:ascii="Microsoft Sans Serif" w:hAnsi="Microsoft Sans Serif" w:cs="Microsoft Sans Serif"/>
        </w:rPr>
        <w:t>Pavol Zajac</w:t>
      </w:r>
    </w:p>
    <w:p w:rsidR="00E827F7" w:rsidRPr="00151279" w:rsidP="00E827F7">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E827F7" w:rsidRPr="00151279" w:rsidP="00D36E90">
      <w:pPr>
        <w:bidi w:val="0"/>
        <w:jc w:val="right"/>
        <w:rPr>
          <w:rFonts w:ascii="Microsoft Sans Serif" w:hAnsi="Microsoft Sans Serif" w:cs="Microsoft Sans Serif"/>
        </w:rPr>
      </w:pPr>
    </w:p>
    <w:p w:rsidR="00D36E90" w:rsidRPr="00151279" w:rsidP="00D36E90">
      <w:pPr>
        <w:bidi w:val="0"/>
        <w:rPr>
          <w:rFonts w:ascii="Microsoft Sans Serif" w:hAnsi="Microsoft Sans Serif" w:cs="Microsoft Sans Serif"/>
        </w:rPr>
      </w:pPr>
    </w:p>
    <w:p w:rsidR="004071ED">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D36E90"/>
    <w:rsid w:val="00070460"/>
    <w:rsid w:val="00080A66"/>
    <w:rsid w:val="000A247D"/>
    <w:rsid w:val="000A4E1B"/>
    <w:rsid w:val="00151279"/>
    <w:rsid w:val="001F159A"/>
    <w:rsid w:val="0022767B"/>
    <w:rsid w:val="0027725C"/>
    <w:rsid w:val="003817CD"/>
    <w:rsid w:val="0039253B"/>
    <w:rsid w:val="003F7049"/>
    <w:rsid w:val="004071ED"/>
    <w:rsid w:val="00477D21"/>
    <w:rsid w:val="004E3E51"/>
    <w:rsid w:val="00542C90"/>
    <w:rsid w:val="00575371"/>
    <w:rsid w:val="005823E0"/>
    <w:rsid w:val="0060282B"/>
    <w:rsid w:val="00611409"/>
    <w:rsid w:val="006A71C8"/>
    <w:rsid w:val="007C0EB1"/>
    <w:rsid w:val="007C164F"/>
    <w:rsid w:val="007D706C"/>
    <w:rsid w:val="007E6219"/>
    <w:rsid w:val="00806F92"/>
    <w:rsid w:val="008D3404"/>
    <w:rsid w:val="008F1048"/>
    <w:rsid w:val="00950CC7"/>
    <w:rsid w:val="00A66E28"/>
    <w:rsid w:val="00A96F3E"/>
    <w:rsid w:val="00B5418A"/>
    <w:rsid w:val="00B6161C"/>
    <w:rsid w:val="00B91E86"/>
    <w:rsid w:val="00B95513"/>
    <w:rsid w:val="00C40A9D"/>
    <w:rsid w:val="00C52AF3"/>
    <w:rsid w:val="00CD2430"/>
    <w:rsid w:val="00CD4B16"/>
    <w:rsid w:val="00D36E90"/>
    <w:rsid w:val="00D56705"/>
    <w:rsid w:val="00E3202C"/>
    <w:rsid w:val="00E44B05"/>
    <w:rsid w:val="00E827F7"/>
    <w:rsid w:val="00F43ADC"/>
    <w:rsid w:val="00F46761"/>
    <w:rsid w:val="00F81340"/>
    <w:rsid w:val="00FA154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2460</Words>
  <Characters>14023</Characters>
  <Application>Microsoft Office Word</Application>
  <DocSecurity>0</DocSecurity>
  <Lines>0</Lines>
  <Paragraphs>0</Paragraphs>
  <ScaleCrop>false</ScaleCrop>
  <Company>Hewlett-Packard</Company>
  <LinksUpToDate>false</LinksUpToDate>
  <CharactersWithSpaces>16451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cp:lastPrinted>2015-08-26T15:17:00Z</cp:lastPrinted>
  <dcterms:created xsi:type="dcterms:W3CDTF">2015-08-27T13:51:00Z</dcterms:created>
  <dcterms:modified xsi:type="dcterms:W3CDTF">2015-08-27T13:51:00Z</dcterms:modified>
</cp:coreProperties>
</file>