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71C0" w:rsidRPr="00E12CC8" w:rsidP="005471C0">
      <w:pPr>
        <w:pStyle w:val="BodyText3"/>
        <w:bidi w:val="0"/>
        <w:spacing w:after="0"/>
        <w:jc w:val="center"/>
        <w:rPr>
          <w:rFonts w:ascii="Times New Roman" w:hAnsi="Times New Roman"/>
          <w:b/>
          <w:bCs/>
          <w:sz w:val="24"/>
          <w:szCs w:val="24"/>
        </w:rPr>
      </w:pPr>
      <w:r w:rsidRPr="00E12CC8">
        <w:rPr>
          <w:rFonts w:ascii="Times New Roman" w:hAnsi="Times New Roman"/>
          <w:b/>
          <w:bCs/>
          <w:sz w:val="24"/>
          <w:szCs w:val="24"/>
        </w:rPr>
        <w:t>NÁRODNÁ  RADA  SLOVENSKEJ  REPUBLIKY</w:t>
      </w:r>
    </w:p>
    <w:p w:rsidR="005471C0" w:rsidRPr="00E12CC8" w:rsidP="005471C0">
      <w:pPr>
        <w:pStyle w:val="BodyText3"/>
        <w:pBdr>
          <w:bottom w:val="single" w:sz="6" w:space="1" w:color="auto"/>
        </w:pBdr>
        <w:bidi w:val="0"/>
        <w:spacing w:after="0"/>
        <w:jc w:val="center"/>
        <w:rPr>
          <w:rFonts w:ascii="Times New Roman" w:hAnsi="Times New Roman"/>
          <w:sz w:val="24"/>
          <w:szCs w:val="24"/>
        </w:rPr>
      </w:pPr>
      <w:r>
        <w:rPr>
          <w:rFonts w:ascii="Times New Roman" w:hAnsi="Times New Roman"/>
          <w:sz w:val="24"/>
          <w:szCs w:val="24"/>
        </w:rPr>
        <w:t xml:space="preserve">  VI.</w:t>
      </w:r>
      <w:r w:rsidRPr="00E12CC8">
        <w:rPr>
          <w:rFonts w:ascii="Times New Roman" w:hAnsi="Times New Roman"/>
          <w:sz w:val="24"/>
          <w:szCs w:val="24"/>
        </w:rPr>
        <w:t xml:space="preserve"> volebné obdobie</w:t>
      </w:r>
    </w:p>
    <w:p w:rsidR="005471C0" w:rsidRPr="00E12CC8" w:rsidP="005471C0">
      <w:pPr>
        <w:pStyle w:val="BodyText3"/>
        <w:bidi w:val="0"/>
        <w:spacing w:after="0"/>
        <w:jc w:val="center"/>
        <w:rPr>
          <w:rFonts w:ascii="Times New Roman" w:hAnsi="Times New Roman"/>
          <w:sz w:val="24"/>
          <w:szCs w:val="24"/>
        </w:rPr>
      </w:pPr>
    </w:p>
    <w:p w:rsidR="005471C0" w:rsidRPr="00E12CC8" w:rsidP="005471C0">
      <w:pPr>
        <w:pStyle w:val="BodyText3"/>
        <w:bidi w:val="0"/>
        <w:spacing w:after="0"/>
        <w:jc w:val="center"/>
        <w:rPr>
          <w:rFonts w:ascii="Times New Roman" w:hAnsi="Times New Roman"/>
          <w:sz w:val="24"/>
          <w:szCs w:val="24"/>
        </w:rPr>
      </w:pPr>
    </w:p>
    <w:p w:rsidR="005471C0" w:rsidRPr="00E12CC8" w:rsidP="005471C0">
      <w:pPr>
        <w:pStyle w:val="BodyText3"/>
        <w:bidi w:val="0"/>
        <w:spacing w:after="0"/>
        <w:jc w:val="center"/>
        <w:rPr>
          <w:rFonts w:ascii="Times New Roman" w:hAnsi="Times New Roman"/>
          <w:sz w:val="24"/>
          <w:szCs w:val="24"/>
        </w:rPr>
      </w:pPr>
    </w:p>
    <w:p w:rsidR="005471C0" w:rsidRPr="00E12CC8" w:rsidP="005471C0">
      <w:pPr>
        <w:pStyle w:val="BodyText3"/>
        <w:bidi w:val="0"/>
        <w:spacing w:after="0"/>
        <w:jc w:val="center"/>
        <w:rPr>
          <w:rFonts w:ascii="Times New Roman" w:hAnsi="Times New Roman"/>
          <w:sz w:val="24"/>
          <w:szCs w:val="24"/>
        </w:rPr>
      </w:pPr>
    </w:p>
    <w:p w:rsidR="005471C0" w:rsidRPr="00E12CC8" w:rsidP="005471C0">
      <w:pPr>
        <w:pStyle w:val="BodyText3"/>
        <w:bidi w:val="0"/>
        <w:spacing w:after="0"/>
        <w:jc w:val="center"/>
        <w:rPr>
          <w:rFonts w:ascii="Times New Roman" w:hAnsi="Times New Roman"/>
          <w:sz w:val="24"/>
          <w:szCs w:val="24"/>
        </w:rPr>
      </w:pPr>
    </w:p>
    <w:p w:rsidR="005471C0" w:rsidRPr="005471C0" w:rsidP="005471C0">
      <w:pPr>
        <w:pStyle w:val="BodyText3"/>
        <w:bidi w:val="0"/>
        <w:spacing w:after="0"/>
        <w:jc w:val="center"/>
        <w:rPr>
          <w:rFonts w:ascii="Times New Roman" w:hAnsi="Times New Roman"/>
          <w:b/>
        </w:rPr>
      </w:pPr>
      <w:r w:rsidRPr="005471C0">
        <w:rPr>
          <w:rFonts w:ascii="Times New Roman" w:hAnsi="Times New Roman"/>
          <w:b/>
        </w:rPr>
        <w:t>1710</w:t>
      </w:r>
    </w:p>
    <w:p w:rsidR="005471C0" w:rsidRPr="00E12CC8" w:rsidP="005471C0">
      <w:pPr>
        <w:pStyle w:val="BodyText3"/>
        <w:bidi w:val="0"/>
        <w:spacing w:after="0"/>
        <w:jc w:val="center"/>
        <w:rPr>
          <w:rFonts w:ascii="Times New Roman" w:hAnsi="Times New Roman"/>
          <w:sz w:val="24"/>
          <w:szCs w:val="24"/>
        </w:rPr>
      </w:pPr>
    </w:p>
    <w:p w:rsidR="005471C0" w:rsidRPr="00E12CC8" w:rsidP="005471C0">
      <w:pPr>
        <w:pStyle w:val="BodyText3"/>
        <w:bidi w:val="0"/>
        <w:spacing w:after="0"/>
        <w:jc w:val="center"/>
        <w:rPr>
          <w:rFonts w:ascii="Times New Roman" w:hAnsi="Times New Roman"/>
          <w:sz w:val="24"/>
          <w:szCs w:val="24"/>
        </w:rPr>
      </w:pPr>
    </w:p>
    <w:p w:rsidR="005471C0" w:rsidRPr="00E12CC8" w:rsidP="005471C0">
      <w:pPr>
        <w:pStyle w:val="BodyText3"/>
        <w:bidi w:val="0"/>
        <w:spacing w:after="0"/>
        <w:jc w:val="center"/>
        <w:rPr>
          <w:rFonts w:ascii="Times New Roman" w:hAnsi="Times New Roman"/>
          <w:b/>
          <w:bCs/>
          <w:sz w:val="24"/>
          <w:szCs w:val="24"/>
        </w:rPr>
      </w:pPr>
      <w:r w:rsidRPr="00E12CC8">
        <w:rPr>
          <w:rFonts w:ascii="Times New Roman" w:hAnsi="Times New Roman"/>
          <w:b/>
          <w:bCs/>
          <w:sz w:val="24"/>
          <w:szCs w:val="24"/>
        </w:rPr>
        <w:t>VLÁDNY  NÁVRH</w:t>
      </w:r>
    </w:p>
    <w:p w:rsidR="005471C0" w:rsidRPr="00E12CC8" w:rsidP="005471C0">
      <w:pPr>
        <w:pStyle w:val="BodyText3"/>
        <w:bidi w:val="0"/>
        <w:spacing w:after="0"/>
        <w:jc w:val="center"/>
        <w:rPr>
          <w:rFonts w:ascii="Times New Roman" w:hAnsi="Times New Roman"/>
          <w:b/>
          <w:bCs/>
          <w:sz w:val="24"/>
          <w:szCs w:val="24"/>
        </w:rPr>
      </w:pPr>
    </w:p>
    <w:p w:rsidR="005471C0" w:rsidRPr="00E12CC8" w:rsidP="005471C0">
      <w:pPr>
        <w:pStyle w:val="BodyText3"/>
        <w:bidi w:val="0"/>
        <w:spacing w:after="0"/>
        <w:jc w:val="center"/>
        <w:rPr>
          <w:rFonts w:ascii="Times New Roman" w:hAnsi="Times New Roman"/>
          <w:b/>
          <w:bCs/>
          <w:sz w:val="24"/>
          <w:szCs w:val="24"/>
        </w:rPr>
      </w:pPr>
      <w:r w:rsidRPr="00E12CC8">
        <w:rPr>
          <w:rFonts w:ascii="Times New Roman" w:hAnsi="Times New Roman"/>
          <w:b/>
          <w:bCs/>
          <w:sz w:val="24"/>
          <w:szCs w:val="24"/>
        </w:rPr>
        <w:t>Zákon</w:t>
      </w:r>
    </w:p>
    <w:p w:rsidR="005471C0" w:rsidRPr="00E12CC8" w:rsidP="005471C0">
      <w:pPr>
        <w:pStyle w:val="BodyText3"/>
        <w:bidi w:val="0"/>
        <w:spacing w:after="0"/>
        <w:jc w:val="center"/>
        <w:rPr>
          <w:rFonts w:ascii="Times New Roman" w:hAnsi="Times New Roman"/>
          <w:sz w:val="24"/>
          <w:szCs w:val="24"/>
        </w:rPr>
      </w:pPr>
    </w:p>
    <w:p w:rsidR="005471C0" w:rsidRPr="00E12CC8" w:rsidP="005471C0">
      <w:pPr>
        <w:pStyle w:val="BodyText3"/>
        <w:bidi w:val="0"/>
        <w:spacing w:after="0"/>
        <w:jc w:val="center"/>
        <w:rPr>
          <w:rFonts w:ascii="Times New Roman" w:hAnsi="Times New Roman"/>
          <w:sz w:val="24"/>
          <w:szCs w:val="24"/>
        </w:rPr>
      </w:pPr>
    </w:p>
    <w:p w:rsidR="005471C0" w:rsidRPr="00E12CC8" w:rsidP="005471C0">
      <w:pPr>
        <w:pStyle w:val="BodyText3"/>
        <w:bidi w:val="0"/>
        <w:spacing w:after="0"/>
        <w:jc w:val="center"/>
        <w:rPr>
          <w:rFonts w:ascii="Times New Roman" w:hAnsi="Times New Roman"/>
          <w:sz w:val="24"/>
          <w:szCs w:val="24"/>
        </w:rPr>
      </w:pPr>
    </w:p>
    <w:p w:rsidR="008C0982" w:rsidRPr="0063136D" w:rsidP="004322FD">
      <w:pPr>
        <w:bidi w:val="0"/>
        <w:spacing w:after="0" w:line="240" w:lineRule="auto"/>
        <w:jc w:val="center"/>
        <w:rPr>
          <w:rFonts w:ascii="Times New Roman" w:hAnsi="Times New Roman"/>
          <w:sz w:val="24"/>
          <w:szCs w:val="24"/>
        </w:rPr>
      </w:pPr>
      <w:r w:rsidRPr="0063136D">
        <w:rPr>
          <w:rFonts w:ascii="Times New Roman" w:hAnsi="Times New Roman"/>
          <w:sz w:val="24"/>
          <w:szCs w:val="24"/>
        </w:rPr>
        <w:t>z ......</w:t>
      </w:r>
      <w:r w:rsidRPr="0063136D" w:rsidR="00FD7EA7">
        <w:rPr>
          <w:rFonts w:ascii="Times New Roman" w:hAnsi="Times New Roman"/>
          <w:sz w:val="24"/>
          <w:szCs w:val="24"/>
        </w:rPr>
        <w:t xml:space="preserve"> 2015</w:t>
      </w:r>
    </w:p>
    <w:p w:rsidR="00211541" w:rsidP="004322FD">
      <w:pPr>
        <w:bidi w:val="0"/>
        <w:spacing w:after="0" w:line="240" w:lineRule="auto"/>
        <w:jc w:val="center"/>
        <w:rPr>
          <w:rFonts w:ascii="Times New Roman" w:hAnsi="Times New Roman"/>
          <w:sz w:val="24"/>
          <w:szCs w:val="24"/>
        </w:rPr>
      </w:pPr>
      <w:r w:rsidRPr="0063136D" w:rsidR="008C0982">
        <w:rPr>
          <w:rFonts w:ascii="Times New Roman" w:hAnsi="Times New Roman"/>
          <w:sz w:val="24"/>
          <w:szCs w:val="24"/>
        </w:rPr>
        <w:t xml:space="preserve">ktorým sa mení a dopĺňa zákon č. 362/2011 Z. z. o liekoch a zdravotníckych pomôckach a o zmene a doplnení niektorých zákonov </w:t>
      </w:r>
      <w:r w:rsidRPr="0063136D" w:rsidR="00FD7EA7">
        <w:rPr>
          <w:rFonts w:ascii="Times New Roman" w:hAnsi="Times New Roman"/>
          <w:sz w:val="24"/>
          <w:szCs w:val="24"/>
        </w:rPr>
        <w:t>v znení neskorších predpisov a ktorým sa menia a dopĺňajú niektoré zákony</w:t>
      </w:r>
    </w:p>
    <w:p w:rsidR="008C0982" w:rsidP="004322FD">
      <w:pPr>
        <w:bidi w:val="0"/>
        <w:spacing w:after="0" w:line="240" w:lineRule="auto"/>
        <w:jc w:val="center"/>
        <w:rPr>
          <w:rFonts w:ascii="Times New Roman" w:hAnsi="Times New Roman"/>
          <w:sz w:val="24"/>
          <w:szCs w:val="24"/>
        </w:rPr>
      </w:pPr>
    </w:p>
    <w:p w:rsidR="00B81953" w:rsidP="004322FD">
      <w:pPr>
        <w:bidi w:val="0"/>
        <w:spacing w:after="0" w:line="240" w:lineRule="auto"/>
        <w:jc w:val="center"/>
        <w:rPr>
          <w:rFonts w:ascii="Times New Roman" w:hAnsi="Times New Roman"/>
          <w:sz w:val="24"/>
          <w:szCs w:val="24"/>
        </w:rPr>
      </w:pPr>
    </w:p>
    <w:p w:rsidR="005471C0" w:rsidP="004322FD">
      <w:pPr>
        <w:bidi w:val="0"/>
        <w:spacing w:after="0" w:line="240" w:lineRule="auto"/>
        <w:jc w:val="center"/>
        <w:rPr>
          <w:rFonts w:ascii="Times New Roman" w:hAnsi="Times New Roman"/>
          <w:sz w:val="24"/>
          <w:szCs w:val="24"/>
        </w:rPr>
      </w:pPr>
    </w:p>
    <w:p w:rsidR="005471C0" w:rsidRPr="0063136D" w:rsidP="004322FD">
      <w:pPr>
        <w:bidi w:val="0"/>
        <w:spacing w:after="0" w:line="240" w:lineRule="auto"/>
        <w:jc w:val="center"/>
        <w:rPr>
          <w:rFonts w:ascii="Times New Roman" w:hAnsi="Times New Roman"/>
          <w:sz w:val="24"/>
          <w:szCs w:val="24"/>
        </w:rPr>
      </w:pPr>
    </w:p>
    <w:p w:rsidR="00FD7EA7" w:rsidP="004322FD">
      <w:pPr>
        <w:pStyle w:val="NormalWeb"/>
        <w:bidi w:val="0"/>
        <w:spacing w:before="0" w:beforeAutospacing="0" w:after="0" w:afterAutospacing="0"/>
        <w:ind w:firstLine="567"/>
        <w:rPr>
          <w:rFonts w:ascii="Times New Roman" w:hAnsi="Times New Roman"/>
          <w:lang w:eastAsia="en-US"/>
        </w:rPr>
      </w:pPr>
      <w:r w:rsidRPr="0063136D">
        <w:rPr>
          <w:rFonts w:ascii="Times New Roman" w:hAnsi="Times New Roman"/>
          <w:lang w:eastAsia="en-US"/>
        </w:rPr>
        <w:t>Národná rada Slovenskej republiky sa uzniesla na tomto zákone:</w:t>
      </w:r>
    </w:p>
    <w:p w:rsidR="00211541" w:rsidRPr="0063136D" w:rsidP="004322FD">
      <w:pPr>
        <w:pStyle w:val="NormalWeb"/>
        <w:bidi w:val="0"/>
        <w:spacing w:before="0" w:beforeAutospacing="0" w:after="0" w:afterAutospacing="0"/>
        <w:ind w:firstLine="567"/>
        <w:rPr>
          <w:rFonts w:ascii="Times New Roman" w:hAnsi="Times New Roman"/>
          <w:lang w:eastAsia="en-US"/>
        </w:rPr>
      </w:pPr>
    </w:p>
    <w:p w:rsidR="008C0982" w:rsidRPr="0063136D" w:rsidP="004322FD">
      <w:pPr>
        <w:bidi w:val="0"/>
        <w:spacing w:after="0" w:line="240" w:lineRule="auto"/>
        <w:jc w:val="center"/>
        <w:rPr>
          <w:rFonts w:ascii="Times New Roman" w:hAnsi="Times New Roman"/>
          <w:sz w:val="24"/>
          <w:szCs w:val="24"/>
        </w:rPr>
      </w:pPr>
      <w:r w:rsidRPr="0063136D">
        <w:rPr>
          <w:rFonts w:ascii="Times New Roman" w:hAnsi="Times New Roman"/>
          <w:sz w:val="24"/>
          <w:szCs w:val="24"/>
        </w:rPr>
        <w:t xml:space="preserve"> </w:t>
      </w:r>
    </w:p>
    <w:p w:rsidR="00DB3B0A" w:rsidP="004322FD">
      <w:pPr>
        <w:bidi w:val="0"/>
        <w:spacing w:after="0" w:line="240" w:lineRule="auto"/>
        <w:jc w:val="center"/>
        <w:rPr>
          <w:rFonts w:ascii="Times New Roman" w:hAnsi="Times New Roman"/>
          <w:sz w:val="24"/>
          <w:szCs w:val="24"/>
        </w:rPr>
      </w:pPr>
      <w:r w:rsidRPr="0063136D" w:rsidR="00A36772">
        <w:rPr>
          <w:rFonts w:ascii="Times New Roman" w:hAnsi="Times New Roman"/>
          <w:sz w:val="24"/>
          <w:szCs w:val="24"/>
        </w:rPr>
        <w:t>Čl. I</w:t>
      </w:r>
    </w:p>
    <w:p w:rsidR="00211541" w:rsidP="004322FD">
      <w:pPr>
        <w:bidi w:val="0"/>
        <w:spacing w:after="0" w:line="240" w:lineRule="auto"/>
        <w:jc w:val="center"/>
        <w:rPr>
          <w:rFonts w:ascii="Times New Roman" w:hAnsi="Times New Roman"/>
          <w:sz w:val="24"/>
          <w:szCs w:val="24"/>
        </w:rPr>
      </w:pPr>
    </w:p>
    <w:p w:rsidR="00FD7EA7" w:rsidP="004322FD">
      <w:pPr>
        <w:bidi w:val="0"/>
        <w:spacing w:after="0" w:line="240" w:lineRule="auto"/>
        <w:jc w:val="both"/>
        <w:rPr>
          <w:rFonts w:ascii="Times New Roman" w:hAnsi="Times New Roman"/>
          <w:sz w:val="24"/>
          <w:szCs w:val="24"/>
        </w:rPr>
      </w:pPr>
      <w:r w:rsidRPr="0063136D">
        <w:rPr>
          <w:rFonts w:ascii="Times New Roman" w:hAnsi="Times New Roman"/>
          <w:sz w:val="24"/>
          <w:szCs w:val="24"/>
        </w:rPr>
        <w:tab/>
        <w:t>Zákon č. 362/2011 Z. z. o liekoch a zdravotníckych pomôckach a o zmene a doplnení niektorých zákonov v znení zákona č. 244/2012 Z. z., zákona č. 459/2012 Z. z., zákona č. 153/2013 Z. z., zákona č. 220/2013 Z. z.</w:t>
      </w:r>
      <w:r w:rsidR="004322FD">
        <w:rPr>
          <w:rFonts w:ascii="Times New Roman" w:hAnsi="Times New Roman"/>
          <w:sz w:val="24"/>
          <w:szCs w:val="24"/>
        </w:rPr>
        <w:t>,</w:t>
      </w:r>
      <w:r w:rsidRPr="0063136D">
        <w:rPr>
          <w:rFonts w:ascii="Times New Roman" w:hAnsi="Times New Roman"/>
          <w:sz w:val="24"/>
          <w:szCs w:val="24"/>
        </w:rPr>
        <w:t xml:space="preserve"> zákona č. 185/2014 Z. z. </w:t>
      </w:r>
      <w:r w:rsidR="004322FD">
        <w:rPr>
          <w:rFonts w:ascii="Times New Roman" w:hAnsi="Times New Roman"/>
          <w:sz w:val="24"/>
          <w:szCs w:val="24"/>
        </w:rPr>
        <w:t>a zákona č. 77/2015 Z. z.</w:t>
      </w:r>
      <w:r w:rsidR="00C11A8D">
        <w:rPr>
          <w:rFonts w:ascii="Times New Roman" w:hAnsi="Times New Roman"/>
          <w:sz w:val="24"/>
          <w:szCs w:val="24"/>
        </w:rPr>
        <w:t xml:space="preserve"> </w:t>
      </w:r>
      <w:r w:rsidRPr="0063136D">
        <w:rPr>
          <w:rFonts w:ascii="Times New Roman" w:hAnsi="Times New Roman"/>
          <w:sz w:val="24"/>
          <w:szCs w:val="24"/>
        </w:rPr>
        <w:t>sa mení a dopĺňa takto:</w:t>
      </w:r>
    </w:p>
    <w:p w:rsidR="00211541" w:rsidP="004322FD">
      <w:pPr>
        <w:bidi w:val="0"/>
        <w:spacing w:after="0" w:line="240" w:lineRule="auto"/>
        <w:jc w:val="both"/>
        <w:rPr>
          <w:rFonts w:ascii="Times New Roman" w:hAnsi="Times New Roman"/>
          <w:sz w:val="24"/>
          <w:szCs w:val="24"/>
        </w:rPr>
      </w:pPr>
    </w:p>
    <w:p w:rsidR="00917609" w:rsidRPr="0063136D" w:rsidP="004322FD">
      <w:pPr>
        <w:bidi w:val="0"/>
        <w:spacing w:after="0" w:line="240" w:lineRule="auto"/>
        <w:jc w:val="both"/>
        <w:rPr>
          <w:rFonts w:ascii="Times New Roman" w:hAnsi="Times New Roman"/>
          <w:sz w:val="24"/>
          <w:szCs w:val="24"/>
        </w:rPr>
      </w:pPr>
    </w:p>
    <w:p w:rsidR="00AA1305" w:rsidRPr="006A5663" w:rsidP="004322FD">
      <w:pPr>
        <w:pStyle w:val="ListParagraph"/>
        <w:bidi w:val="0"/>
        <w:spacing w:after="0" w:line="240" w:lineRule="auto"/>
        <w:ind w:left="284" w:hanging="284"/>
        <w:jc w:val="both"/>
        <w:rPr>
          <w:rFonts w:ascii="Times New Roman" w:hAnsi="Times New Roman"/>
          <w:sz w:val="24"/>
          <w:szCs w:val="24"/>
        </w:rPr>
      </w:pPr>
      <w:r w:rsidRPr="006A5663">
        <w:rPr>
          <w:rFonts w:ascii="Times New Roman" w:hAnsi="Times New Roman"/>
          <w:sz w:val="24"/>
          <w:szCs w:val="24"/>
        </w:rPr>
        <w:t>1.</w:t>
        <w:tab/>
        <w:t>§ 2 sa dopĺňa odsekom 45, ktorý znie:</w:t>
      </w:r>
    </w:p>
    <w:p w:rsidR="00AA1305" w:rsidRPr="006A5663" w:rsidP="004322FD">
      <w:pPr>
        <w:pStyle w:val="ListParagraph"/>
        <w:bidi w:val="0"/>
        <w:spacing w:after="0" w:line="240" w:lineRule="auto"/>
        <w:ind w:left="284"/>
        <w:jc w:val="both"/>
        <w:rPr>
          <w:rFonts w:ascii="Times New Roman" w:hAnsi="Times New Roman"/>
          <w:sz w:val="24"/>
          <w:szCs w:val="24"/>
        </w:rPr>
      </w:pPr>
      <w:r w:rsidR="00B32787">
        <w:rPr>
          <w:rFonts w:ascii="Times New Roman" w:hAnsi="Times New Roman"/>
          <w:sz w:val="24"/>
          <w:szCs w:val="24"/>
        </w:rPr>
        <w:t xml:space="preserve"> </w:t>
      </w:r>
    </w:p>
    <w:p w:rsidR="00235DB2" w:rsidRPr="00B93463" w:rsidP="001D1C14">
      <w:pPr>
        <w:pStyle w:val="ListParagraph"/>
        <w:bidi w:val="0"/>
        <w:spacing w:after="0" w:line="240" w:lineRule="auto"/>
        <w:ind w:left="0"/>
        <w:jc w:val="both"/>
        <w:rPr>
          <w:rFonts w:ascii="Times New Roman" w:hAnsi="Times New Roman"/>
          <w:sz w:val="24"/>
          <w:szCs w:val="24"/>
        </w:rPr>
      </w:pPr>
      <w:r w:rsidRPr="006A5663" w:rsidR="00AA1305">
        <w:rPr>
          <w:rFonts w:ascii="Times New Roman" w:hAnsi="Times New Roman"/>
          <w:sz w:val="24"/>
          <w:szCs w:val="24"/>
        </w:rPr>
        <w:t>„</w:t>
      </w:r>
      <w:r w:rsidR="00211541">
        <w:rPr>
          <w:rFonts w:ascii="Times New Roman" w:hAnsi="Times New Roman"/>
          <w:sz w:val="24"/>
          <w:szCs w:val="24"/>
        </w:rPr>
        <w:t>(</w:t>
      </w:r>
      <w:r w:rsidRPr="006A5663" w:rsidR="00AA1305">
        <w:rPr>
          <w:rFonts w:ascii="Times New Roman" w:hAnsi="Times New Roman"/>
          <w:sz w:val="24"/>
          <w:szCs w:val="24"/>
        </w:rPr>
        <w:t xml:space="preserve">45) </w:t>
      </w:r>
      <w:r w:rsidRPr="00B93463">
        <w:rPr>
          <w:rFonts w:ascii="Times New Roman" w:hAnsi="Times New Roman" w:cs="Calibri"/>
          <w:sz w:val="24"/>
          <w:szCs w:val="24"/>
        </w:rPr>
        <w:t>Za peňažné alebo nepeňažné plnenie sa na účely tohto zákona nepovažujú plnenia poskytované držiteľom povolenia na výrobu liekov, držiteľom povolenia na veľkodistribúciu liekov, držiteľom povolenia na poskytovanie lekárenskej starostlivosti, držiteľom registrácie humánneho lieku alebo farmaceutickou spoločnosťou v rámci bežného obchodného styku</w:t>
      </w:r>
      <w:r w:rsidRPr="006A5663">
        <w:rPr>
          <w:rFonts w:ascii="Times New Roman" w:hAnsi="Times New Roman"/>
          <w:sz w:val="24"/>
          <w:szCs w:val="24"/>
          <w:vertAlign w:val="superscript"/>
        </w:rPr>
        <w:t>2b</w:t>
      </w:r>
      <w:r>
        <w:rPr>
          <w:rFonts w:ascii="Times New Roman" w:hAnsi="Times New Roman"/>
          <w:sz w:val="24"/>
          <w:szCs w:val="24"/>
        </w:rPr>
        <w:t>)</w:t>
      </w:r>
      <w:r w:rsidRPr="00B93463">
        <w:rPr>
          <w:rFonts w:ascii="Times New Roman" w:hAnsi="Times New Roman" w:cs="Calibri"/>
          <w:sz w:val="24"/>
          <w:szCs w:val="24"/>
        </w:rPr>
        <w:t xml:space="preserve"> týkajúceho sa predaja alebo kúpy liekov. Ak</w:t>
      </w:r>
      <w:r w:rsidR="008D07E8">
        <w:rPr>
          <w:rFonts w:ascii="Times New Roman" w:hAnsi="Times New Roman" w:cs="Calibri"/>
          <w:sz w:val="24"/>
          <w:szCs w:val="24"/>
        </w:rPr>
        <w:t xml:space="preserve"> sa nepreukáže, že</w:t>
      </w:r>
      <w:r w:rsidR="00BA1E6B">
        <w:rPr>
          <w:rFonts w:ascii="Times New Roman" w:hAnsi="Times New Roman" w:cs="Calibri"/>
          <w:sz w:val="24"/>
          <w:szCs w:val="24"/>
        </w:rPr>
        <w:t xml:space="preserve"> </w:t>
      </w:r>
      <w:r w:rsidR="008D07E8">
        <w:rPr>
          <w:rFonts w:ascii="Times New Roman" w:hAnsi="Times New Roman" w:cs="Calibri"/>
          <w:sz w:val="24"/>
          <w:szCs w:val="24"/>
        </w:rPr>
        <w:t>podmienky poskytnutých plnení</w:t>
      </w:r>
      <w:r w:rsidRPr="00B93463">
        <w:rPr>
          <w:rFonts w:ascii="Times New Roman" w:hAnsi="Times New Roman" w:cs="Calibri"/>
          <w:sz w:val="24"/>
          <w:szCs w:val="24"/>
        </w:rPr>
        <w:t xml:space="preserve"> zodpovedajú podmienkam obvyklým v bežnom obchodnom styku, a že sa týkajú predaja alebo kúpy liekov, nepovažujú sa takéto plnenia za plnenia poskytnuté v rámci bežného obchodného styku.“ </w:t>
      </w:r>
    </w:p>
    <w:p w:rsidR="00E93F69" w:rsidP="004322FD">
      <w:pPr>
        <w:pStyle w:val="ListParagraph"/>
        <w:bidi w:val="0"/>
        <w:spacing w:after="0" w:line="240" w:lineRule="auto"/>
        <w:ind w:left="0"/>
        <w:jc w:val="both"/>
        <w:rPr>
          <w:rFonts w:ascii="Times New Roman" w:hAnsi="Times New Roman"/>
          <w:sz w:val="24"/>
          <w:szCs w:val="24"/>
        </w:rPr>
      </w:pPr>
    </w:p>
    <w:p w:rsidR="00AA1305" w:rsidRPr="006A5663" w:rsidP="004322FD">
      <w:pPr>
        <w:pStyle w:val="ListParagraph"/>
        <w:bidi w:val="0"/>
        <w:spacing w:after="0" w:line="240" w:lineRule="auto"/>
        <w:ind w:left="0"/>
        <w:jc w:val="both"/>
        <w:rPr>
          <w:rFonts w:ascii="Times New Roman" w:hAnsi="Times New Roman"/>
          <w:sz w:val="24"/>
          <w:szCs w:val="24"/>
        </w:rPr>
      </w:pPr>
      <w:r w:rsidRPr="006A5663">
        <w:rPr>
          <w:rFonts w:ascii="Times New Roman" w:hAnsi="Times New Roman"/>
          <w:sz w:val="24"/>
          <w:szCs w:val="24"/>
        </w:rPr>
        <w:t xml:space="preserve">Poznámka pod čiarou k odkazu </w:t>
      </w:r>
      <w:r w:rsidRPr="006A5663" w:rsidR="00630614">
        <w:rPr>
          <w:rFonts w:ascii="Times New Roman" w:hAnsi="Times New Roman"/>
          <w:sz w:val="24"/>
          <w:szCs w:val="24"/>
        </w:rPr>
        <w:t>2b</w:t>
      </w:r>
      <w:r w:rsidRPr="006A5663">
        <w:rPr>
          <w:rFonts w:ascii="Times New Roman" w:hAnsi="Times New Roman"/>
          <w:sz w:val="24"/>
          <w:szCs w:val="24"/>
        </w:rPr>
        <w:t xml:space="preserve"> znie:</w:t>
      </w:r>
    </w:p>
    <w:p w:rsidR="00AA1305" w:rsidRPr="006A5663" w:rsidP="004322FD">
      <w:pPr>
        <w:pStyle w:val="ListParagraph"/>
        <w:bidi w:val="0"/>
        <w:spacing w:after="0" w:line="240" w:lineRule="auto"/>
        <w:ind w:left="284"/>
        <w:jc w:val="both"/>
        <w:rPr>
          <w:rFonts w:ascii="Times New Roman" w:hAnsi="Times New Roman"/>
          <w:sz w:val="24"/>
          <w:szCs w:val="24"/>
        </w:rPr>
      </w:pPr>
    </w:p>
    <w:p w:rsidR="00AA1305" w:rsidP="004322FD">
      <w:pPr>
        <w:pStyle w:val="ListParagraph"/>
        <w:bidi w:val="0"/>
        <w:spacing w:after="0" w:line="240" w:lineRule="auto"/>
        <w:ind w:left="0"/>
        <w:jc w:val="both"/>
        <w:rPr>
          <w:rFonts w:ascii="Times New Roman" w:hAnsi="Times New Roman"/>
          <w:sz w:val="24"/>
          <w:szCs w:val="24"/>
        </w:rPr>
      </w:pPr>
      <w:r w:rsidRPr="006A5663" w:rsidR="00B81953">
        <w:rPr>
          <w:rFonts w:ascii="Times New Roman" w:hAnsi="Times New Roman"/>
          <w:sz w:val="24"/>
          <w:szCs w:val="24"/>
        </w:rPr>
        <w:t>„</w:t>
      </w:r>
      <w:r w:rsidRPr="004322FD" w:rsidR="00630614">
        <w:rPr>
          <w:rFonts w:ascii="Times New Roman" w:hAnsi="Times New Roman"/>
          <w:sz w:val="24"/>
          <w:szCs w:val="24"/>
          <w:vertAlign w:val="superscript"/>
        </w:rPr>
        <w:t>2b</w:t>
      </w:r>
      <w:r w:rsidRPr="004322FD">
        <w:rPr>
          <w:rFonts w:ascii="Times New Roman" w:hAnsi="Times New Roman"/>
          <w:sz w:val="24"/>
          <w:szCs w:val="24"/>
          <w:vertAlign w:val="superscript"/>
        </w:rPr>
        <w:t>)</w:t>
      </w:r>
      <w:r w:rsidRPr="006A5663">
        <w:rPr>
          <w:rFonts w:ascii="Times New Roman" w:hAnsi="Times New Roman"/>
          <w:sz w:val="24"/>
          <w:szCs w:val="24"/>
        </w:rPr>
        <w:t xml:space="preserve"> </w:t>
      </w:r>
      <w:r w:rsidRPr="006A5663" w:rsidR="00630614">
        <w:rPr>
          <w:rFonts w:ascii="Times New Roman" w:hAnsi="Times New Roman"/>
          <w:sz w:val="24"/>
          <w:szCs w:val="24"/>
        </w:rPr>
        <w:t xml:space="preserve">Napríklad </w:t>
      </w:r>
      <w:r w:rsidRPr="006A5663">
        <w:rPr>
          <w:rFonts w:ascii="Times New Roman" w:hAnsi="Times New Roman"/>
          <w:sz w:val="24"/>
          <w:szCs w:val="24"/>
        </w:rPr>
        <w:t xml:space="preserve">zákon </w:t>
      </w:r>
      <w:r w:rsidRPr="006A5663" w:rsidR="00630614">
        <w:rPr>
          <w:rFonts w:ascii="Times New Roman" w:hAnsi="Times New Roman"/>
          <w:sz w:val="24"/>
          <w:szCs w:val="24"/>
        </w:rPr>
        <w:t xml:space="preserve"> </w:t>
      </w:r>
      <w:r w:rsidRPr="006A5663" w:rsidR="003054F5">
        <w:rPr>
          <w:rFonts w:ascii="Times New Roman" w:hAnsi="Times New Roman"/>
          <w:sz w:val="24"/>
          <w:szCs w:val="24"/>
        </w:rPr>
        <w:t>č. 40/1964 Zb. Občiansky zákonník v znení neskorších predpisov</w:t>
      </w:r>
      <w:r w:rsidR="003054F5">
        <w:rPr>
          <w:rFonts w:ascii="Times New Roman" w:hAnsi="Times New Roman"/>
          <w:sz w:val="24"/>
          <w:szCs w:val="24"/>
        </w:rPr>
        <w:t>,</w:t>
      </w:r>
      <w:r w:rsidRPr="006A5663" w:rsidR="003054F5">
        <w:rPr>
          <w:rFonts w:ascii="Times New Roman" w:hAnsi="Times New Roman"/>
          <w:sz w:val="24"/>
          <w:szCs w:val="24"/>
        </w:rPr>
        <w:t xml:space="preserve"> </w:t>
      </w:r>
      <w:r w:rsidR="003054F5">
        <w:rPr>
          <w:rFonts w:ascii="Times New Roman" w:hAnsi="Times New Roman"/>
          <w:sz w:val="24"/>
          <w:szCs w:val="24"/>
        </w:rPr>
        <w:t>z</w:t>
      </w:r>
      <w:r w:rsidRPr="006A5663" w:rsidR="003054F5">
        <w:rPr>
          <w:rFonts w:ascii="Times New Roman" w:hAnsi="Times New Roman"/>
          <w:sz w:val="24"/>
          <w:szCs w:val="24"/>
        </w:rPr>
        <w:t xml:space="preserve">ákon </w:t>
      </w:r>
      <w:r w:rsidRPr="006A5663" w:rsidR="00630614">
        <w:rPr>
          <w:rFonts w:ascii="Times New Roman" w:hAnsi="Times New Roman"/>
          <w:sz w:val="24"/>
          <w:szCs w:val="24"/>
        </w:rPr>
        <w:t xml:space="preserve">č. </w:t>
      </w:r>
      <w:r w:rsidRPr="006A5663">
        <w:rPr>
          <w:rFonts w:ascii="Times New Roman" w:hAnsi="Times New Roman"/>
          <w:sz w:val="24"/>
          <w:szCs w:val="24"/>
        </w:rPr>
        <w:t>513/1991 Zb. Obchodný zákonník</w:t>
      </w:r>
      <w:r w:rsidRPr="006A5663" w:rsidR="00630614">
        <w:rPr>
          <w:rFonts w:ascii="Times New Roman" w:hAnsi="Times New Roman"/>
          <w:sz w:val="24"/>
          <w:szCs w:val="24"/>
        </w:rPr>
        <w:t xml:space="preserve"> v znení neskorších predpisov</w:t>
      </w:r>
      <w:r w:rsidRPr="006A5663">
        <w:rPr>
          <w:rFonts w:ascii="Times New Roman" w:hAnsi="Times New Roman"/>
          <w:sz w:val="24"/>
          <w:szCs w:val="24"/>
        </w:rPr>
        <w:t>,</w:t>
      </w:r>
      <w:r w:rsidRPr="006A5663" w:rsidR="00D879D6">
        <w:rPr>
          <w:rFonts w:ascii="Times New Roman" w:hAnsi="Times New Roman"/>
          <w:sz w:val="24"/>
          <w:szCs w:val="24"/>
        </w:rPr>
        <w:t>.</w:t>
      </w:r>
      <w:r w:rsidR="00EE4B94">
        <w:rPr>
          <w:rFonts w:ascii="Times New Roman" w:hAnsi="Times New Roman"/>
          <w:sz w:val="24"/>
          <w:szCs w:val="24"/>
        </w:rPr>
        <w:t>“.</w:t>
      </w:r>
      <w:r>
        <w:rPr>
          <w:rFonts w:ascii="Times New Roman" w:hAnsi="Times New Roman"/>
          <w:sz w:val="24"/>
          <w:szCs w:val="24"/>
        </w:rPr>
        <w:t xml:space="preserve">  </w:t>
      </w:r>
    </w:p>
    <w:p w:rsidR="00AA1305" w:rsidP="004322FD">
      <w:pPr>
        <w:pStyle w:val="ListParagraph"/>
        <w:bidi w:val="0"/>
        <w:spacing w:after="0" w:line="240" w:lineRule="auto"/>
        <w:ind w:left="284"/>
        <w:jc w:val="both"/>
        <w:rPr>
          <w:rFonts w:ascii="Times New Roman" w:hAnsi="Times New Roman"/>
          <w:sz w:val="24"/>
          <w:szCs w:val="24"/>
        </w:rPr>
      </w:pPr>
    </w:p>
    <w:p w:rsidR="00342690" w:rsidRPr="0063136D" w:rsidP="004322FD">
      <w:pPr>
        <w:pStyle w:val="ListParagraph"/>
        <w:bidi w:val="0"/>
        <w:spacing w:after="0" w:line="240" w:lineRule="auto"/>
        <w:ind w:left="284" w:hanging="284"/>
        <w:rPr>
          <w:rFonts w:ascii="Times New Roman" w:hAnsi="Times New Roman"/>
          <w:sz w:val="24"/>
          <w:szCs w:val="24"/>
        </w:rPr>
      </w:pPr>
      <w:r w:rsidR="00AA1305">
        <w:rPr>
          <w:rFonts w:ascii="Times New Roman" w:hAnsi="Times New Roman"/>
          <w:sz w:val="24"/>
          <w:szCs w:val="24"/>
        </w:rPr>
        <w:t>2</w:t>
      </w:r>
      <w:r w:rsidRPr="0063136D" w:rsidR="00FD7EA7">
        <w:rPr>
          <w:rFonts w:ascii="Times New Roman" w:hAnsi="Times New Roman"/>
          <w:sz w:val="24"/>
          <w:szCs w:val="24"/>
        </w:rPr>
        <w:t>.</w:t>
        <w:tab/>
      </w:r>
      <w:r w:rsidRPr="0063136D">
        <w:rPr>
          <w:rFonts w:ascii="Times New Roman" w:hAnsi="Times New Roman"/>
          <w:sz w:val="24"/>
          <w:szCs w:val="24"/>
        </w:rPr>
        <w:t xml:space="preserve">V § 15 ods. 1 </w:t>
      </w:r>
      <w:r w:rsidRPr="0063136D" w:rsidR="00A850A5">
        <w:rPr>
          <w:rFonts w:ascii="Times New Roman" w:hAnsi="Times New Roman"/>
          <w:sz w:val="24"/>
          <w:szCs w:val="24"/>
        </w:rPr>
        <w:t>písmen</w:t>
      </w:r>
      <w:r w:rsidR="00A850A5">
        <w:rPr>
          <w:rFonts w:ascii="Times New Roman" w:hAnsi="Times New Roman"/>
          <w:sz w:val="24"/>
          <w:szCs w:val="24"/>
        </w:rPr>
        <w:t>á</w:t>
      </w:r>
      <w:r w:rsidRPr="0063136D" w:rsidR="00A850A5">
        <w:rPr>
          <w:rFonts w:ascii="Times New Roman" w:hAnsi="Times New Roman"/>
          <w:sz w:val="24"/>
          <w:szCs w:val="24"/>
        </w:rPr>
        <w:t xml:space="preserve"> </w:t>
      </w:r>
      <w:r w:rsidRPr="0063136D">
        <w:rPr>
          <w:rFonts w:ascii="Times New Roman" w:hAnsi="Times New Roman"/>
          <w:sz w:val="24"/>
          <w:szCs w:val="24"/>
        </w:rPr>
        <w:t xml:space="preserve">u) </w:t>
      </w:r>
      <w:r w:rsidR="00A850A5">
        <w:rPr>
          <w:rFonts w:ascii="Times New Roman" w:hAnsi="Times New Roman"/>
          <w:sz w:val="24"/>
          <w:szCs w:val="24"/>
        </w:rPr>
        <w:t>a </w:t>
      </w:r>
      <w:r w:rsidR="00D55F25">
        <w:rPr>
          <w:rFonts w:ascii="Times New Roman" w:hAnsi="Times New Roman"/>
          <w:sz w:val="24"/>
          <w:szCs w:val="24"/>
        </w:rPr>
        <w:t>v</w:t>
      </w:r>
      <w:r w:rsidR="00A850A5">
        <w:rPr>
          <w:rFonts w:ascii="Times New Roman" w:hAnsi="Times New Roman"/>
          <w:sz w:val="24"/>
          <w:szCs w:val="24"/>
        </w:rPr>
        <w:t>) znejú</w:t>
      </w:r>
      <w:r w:rsidRPr="0063136D">
        <w:rPr>
          <w:rFonts w:ascii="Times New Roman" w:hAnsi="Times New Roman"/>
          <w:sz w:val="24"/>
          <w:szCs w:val="24"/>
        </w:rPr>
        <w:t>:</w:t>
      </w:r>
    </w:p>
    <w:p w:rsidR="00211541" w:rsidP="0050014F">
      <w:pPr>
        <w:bidi w:val="0"/>
        <w:spacing w:after="0" w:line="240" w:lineRule="auto"/>
        <w:jc w:val="both"/>
        <w:rPr>
          <w:rFonts w:ascii="Times New Roman" w:hAnsi="Times New Roman"/>
          <w:sz w:val="24"/>
          <w:szCs w:val="24"/>
        </w:rPr>
      </w:pPr>
      <w:r w:rsidRPr="0063136D" w:rsidR="00342690">
        <w:rPr>
          <w:rFonts w:ascii="Times New Roman" w:hAnsi="Times New Roman"/>
          <w:sz w:val="24"/>
          <w:szCs w:val="24"/>
        </w:rPr>
        <w:t xml:space="preserve">„u) </w:t>
      </w:r>
      <w:r w:rsidR="003D4F62">
        <w:rPr>
          <w:rFonts w:ascii="Times New Roman" w:hAnsi="Times New Roman"/>
          <w:sz w:val="24"/>
          <w:szCs w:val="24"/>
        </w:rPr>
        <w:t>predkladať</w:t>
      </w:r>
      <w:r w:rsidRPr="0063136D" w:rsidR="003D4F62">
        <w:rPr>
          <w:rFonts w:ascii="Times New Roman" w:hAnsi="Times New Roman"/>
          <w:sz w:val="24"/>
          <w:szCs w:val="24"/>
        </w:rPr>
        <w:t xml:space="preserve"> </w:t>
      </w:r>
      <w:r w:rsidRPr="0063136D" w:rsidR="00342690">
        <w:rPr>
          <w:rFonts w:ascii="Times New Roman" w:hAnsi="Times New Roman"/>
          <w:sz w:val="24"/>
          <w:szCs w:val="24"/>
        </w:rPr>
        <w:t xml:space="preserve">v elektronickej podobe národnému centru najneskôr do 31. januára </w:t>
      </w:r>
      <w:r w:rsidR="00DC01B5">
        <w:rPr>
          <w:rFonts w:ascii="Times New Roman" w:hAnsi="Times New Roman"/>
          <w:sz w:val="24"/>
          <w:szCs w:val="24"/>
        </w:rPr>
        <w:t>a </w:t>
      </w:r>
      <w:r w:rsidR="009E1CC4">
        <w:rPr>
          <w:rFonts w:ascii="Times New Roman" w:hAnsi="Times New Roman"/>
          <w:sz w:val="24"/>
          <w:szCs w:val="24"/>
        </w:rPr>
        <w:t>31</w:t>
      </w:r>
      <w:r w:rsidR="00DC01B5">
        <w:rPr>
          <w:rFonts w:ascii="Times New Roman" w:hAnsi="Times New Roman"/>
          <w:sz w:val="24"/>
          <w:szCs w:val="24"/>
        </w:rPr>
        <w:t xml:space="preserve">. </w:t>
      </w:r>
      <w:r w:rsidR="009E1CC4">
        <w:rPr>
          <w:rFonts w:ascii="Times New Roman" w:hAnsi="Times New Roman"/>
          <w:sz w:val="24"/>
          <w:szCs w:val="24"/>
        </w:rPr>
        <w:t xml:space="preserve">júla </w:t>
      </w:r>
      <w:r w:rsidRPr="0063136D" w:rsidR="00342690">
        <w:rPr>
          <w:rFonts w:ascii="Times New Roman" w:hAnsi="Times New Roman"/>
          <w:sz w:val="24"/>
          <w:szCs w:val="24"/>
        </w:rPr>
        <w:t xml:space="preserve">kalendárneho roka </w:t>
      </w:r>
      <w:r w:rsidR="00AA747D">
        <w:rPr>
          <w:rFonts w:ascii="Times New Roman" w:hAnsi="Times New Roman"/>
          <w:sz w:val="24"/>
          <w:szCs w:val="24"/>
        </w:rPr>
        <w:t>správu o</w:t>
      </w:r>
      <w:r w:rsidR="003B2800">
        <w:rPr>
          <w:rFonts w:ascii="Times New Roman" w:hAnsi="Times New Roman"/>
          <w:sz w:val="24"/>
          <w:szCs w:val="24"/>
        </w:rPr>
        <w:t xml:space="preserve"> </w:t>
      </w:r>
      <w:r w:rsidR="00AA747D">
        <w:rPr>
          <w:rFonts w:ascii="Times New Roman" w:hAnsi="Times New Roman"/>
          <w:sz w:val="24"/>
          <w:szCs w:val="24"/>
        </w:rPr>
        <w:t>výdavko</w:t>
      </w:r>
      <w:r w:rsidR="00F75F95">
        <w:rPr>
          <w:rFonts w:ascii="Times New Roman" w:hAnsi="Times New Roman"/>
          <w:sz w:val="24"/>
          <w:szCs w:val="24"/>
        </w:rPr>
        <w:t>ch</w:t>
      </w:r>
      <w:r w:rsidR="00AA747D">
        <w:rPr>
          <w:rFonts w:ascii="Times New Roman" w:hAnsi="Times New Roman"/>
          <w:sz w:val="24"/>
          <w:szCs w:val="24"/>
        </w:rPr>
        <w:t xml:space="preserve"> na propagáciu, marketing</w:t>
      </w:r>
      <w:r w:rsidR="003F584A">
        <w:rPr>
          <w:rFonts w:ascii="Times New Roman" w:hAnsi="Times New Roman"/>
          <w:sz w:val="24"/>
          <w:szCs w:val="24"/>
        </w:rPr>
        <w:t xml:space="preserve"> a</w:t>
      </w:r>
      <w:r w:rsidR="003D4F62">
        <w:rPr>
          <w:rFonts w:ascii="Times New Roman" w:hAnsi="Times New Roman"/>
          <w:sz w:val="24"/>
          <w:szCs w:val="24"/>
        </w:rPr>
        <w:t xml:space="preserve"> na </w:t>
      </w:r>
      <w:r w:rsidR="003B2800">
        <w:rPr>
          <w:rFonts w:ascii="Times New Roman" w:hAnsi="Times New Roman"/>
          <w:sz w:val="24"/>
          <w:szCs w:val="24"/>
        </w:rPr>
        <w:t>peňažn</w:t>
      </w:r>
      <w:r w:rsidR="003F584A">
        <w:rPr>
          <w:rFonts w:ascii="Times New Roman" w:hAnsi="Times New Roman"/>
          <w:sz w:val="24"/>
          <w:szCs w:val="24"/>
        </w:rPr>
        <w:t xml:space="preserve">é </w:t>
      </w:r>
      <w:r w:rsidR="003B2800">
        <w:rPr>
          <w:rFonts w:ascii="Times New Roman" w:hAnsi="Times New Roman"/>
          <w:sz w:val="24"/>
          <w:szCs w:val="24"/>
        </w:rPr>
        <w:t>a nepeňažn</w:t>
      </w:r>
      <w:r w:rsidR="003F584A">
        <w:rPr>
          <w:rFonts w:ascii="Times New Roman" w:hAnsi="Times New Roman"/>
          <w:sz w:val="24"/>
          <w:szCs w:val="24"/>
        </w:rPr>
        <w:t>é</w:t>
      </w:r>
      <w:r w:rsidR="003B2800">
        <w:rPr>
          <w:rFonts w:ascii="Times New Roman" w:hAnsi="Times New Roman"/>
          <w:sz w:val="24"/>
          <w:szCs w:val="24"/>
        </w:rPr>
        <w:t xml:space="preserve"> </w:t>
      </w:r>
      <w:r w:rsidR="003F584A">
        <w:rPr>
          <w:rFonts w:ascii="Times New Roman" w:hAnsi="Times New Roman"/>
          <w:sz w:val="24"/>
          <w:szCs w:val="24"/>
        </w:rPr>
        <w:t>plnenia</w:t>
      </w:r>
      <w:r w:rsidR="00E97428">
        <w:rPr>
          <w:rFonts w:ascii="Times New Roman" w:hAnsi="Times New Roman"/>
          <w:sz w:val="24"/>
          <w:szCs w:val="24"/>
        </w:rPr>
        <w:t xml:space="preserve"> </w:t>
      </w:r>
      <w:r w:rsidRPr="00E41AEF" w:rsidR="003B2800">
        <w:rPr>
          <w:rFonts w:ascii="Times New Roman" w:hAnsi="Times New Roman"/>
          <w:sz w:val="24"/>
          <w:szCs w:val="24"/>
        </w:rPr>
        <w:t>za predchádzajúci kalendárny polrok</w:t>
      </w:r>
      <w:r w:rsidR="003F584A">
        <w:rPr>
          <w:rFonts w:ascii="Times New Roman" w:hAnsi="Times New Roman"/>
          <w:sz w:val="24"/>
          <w:szCs w:val="24"/>
        </w:rPr>
        <w:t>,</w:t>
      </w:r>
    </w:p>
    <w:p w:rsidR="00342690" w:rsidRPr="0063136D" w:rsidP="004322FD">
      <w:pPr>
        <w:bidi w:val="0"/>
        <w:spacing w:after="0" w:line="240" w:lineRule="auto"/>
        <w:rPr>
          <w:rFonts w:ascii="Times New Roman" w:hAnsi="Times New Roman"/>
          <w:sz w:val="24"/>
          <w:szCs w:val="24"/>
        </w:rPr>
      </w:pPr>
    </w:p>
    <w:p w:rsidR="00BB28E8" w:rsidP="004322FD">
      <w:pPr>
        <w:bidi w:val="0"/>
        <w:spacing w:after="0" w:line="240" w:lineRule="auto"/>
        <w:jc w:val="both"/>
        <w:rPr>
          <w:rFonts w:ascii="Times New Roman" w:hAnsi="Times New Roman"/>
          <w:sz w:val="24"/>
          <w:szCs w:val="24"/>
        </w:rPr>
      </w:pPr>
      <w:r w:rsidRPr="001240BD" w:rsidR="00342690">
        <w:rPr>
          <w:rFonts w:ascii="Times New Roman" w:hAnsi="Times New Roman"/>
          <w:sz w:val="24"/>
          <w:szCs w:val="24"/>
        </w:rPr>
        <w:t xml:space="preserve">v) </w:t>
      </w:r>
      <w:r w:rsidRPr="001240BD">
        <w:rPr>
          <w:rFonts w:ascii="Times New Roman" w:hAnsi="Times New Roman"/>
          <w:sz w:val="24"/>
          <w:szCs w:val="24"/>
        </w:rPr>
        <w:t>oznámiť národnému centru v lehot</w:t>
      </w:r>
      <w:r w:rsidRPr="001240BD" w:rsidR="00B91652">
        <w:rPr>
          <w:rFonts w:ascii="Times New Roman" w:hAnsi="Times New Roman"/>
          <w:sz w:val="24"/>
          <w:szCs w:val="24"/>
        </w:rPr>
        <w:t>ách</w:t>
      </w:r>
      <w:r w:rsidRPr="001240BD">
        <w:rPr>
          <w:rFonts w:ascii="Times New Roman" w:hAnsi="Times New Roman"/>
          <w:sz w:val="24"/>
          <w:szCs w:val="24"/>
        </w:rPr>
        <w:t xml:space="preserve"> podľa písm</w:t>
      </w:r>
      <w:r w:rsidR="00D26B4D">
        <w:rPr>
          <w:rFonts w:ascii="Times New Roman" w:hAnsi="Times New Roman"/>
          <w:sz w:val="24"/>
          <w:szCs w:val="24"/>
        </w:rPr>
        <w:t>ena</w:t>
      </w:r>
      <w:r w:rsidRPr="001240BD">
        <w:rPr>
          <w:rFonts w:ascii="Times New Roman" w:hAnsi="Times New Roman"/>
          <w:sz w:val="24"/>
          <w:szCs w:val="24"/>
        </w:rPr>
        <w:t xml:space="preserve"> u), že nemal žiadne výdavky na propagáciu, marketing a na peňažné a nepeňažné plnenia za predchádzajúci kalendárny polrok, ak</w:t>
      </w:r>
      <w:r w:rsidRPr="001240BD" w:rsidR="00803CBF">
        <w:rPr>
          <w:rFonts w:ascii="Times New Roman" w:hAnsi="Times New Roman"/>
          <w:sz w:val="24"/>
          <w:szCs w:val="24"/>
        </w:rPr>
        <w:t xml:space="preserve"> </w:t>
      </w:r>
      <w:r w:rsidRPr="00B93463" w:rsidR="008E3F99">
        <w:rPr>
          <w:rFonts w:ascii="Times New Roman" w:hAnsi="Times New Roman" w:cs="Calibri"/>
          <w:sz w:val="24"/>
          <w:szCs w:val="24"/>
        </w:rPr>
        <w:t>v predchádzajúcom kalendárnom polroku</w:t>
      </w:r>
      <w:r w:rsidRPr="001240BD" w:rsidR="008E3F99">
        <w:rPr>
          <w:rFonts w:ascii="Times New Roman" w:hAnsi="Times New Roman"/>
          <w:sz w:val="24"/>
          <w:szCs w:val="24"/>
        </w:rPr>
        <w:t xml:space="preserve"> </w:t>
      </w:r>
      <w:r w:rsidRPr="001240BD">
        <w:rPr>
          <w:rFonts w:ascii="Times New Roman" w:hAnsi="Times New Roman"/>
          <w:sz w:val="24"/>
          <w:szCs w:val="24"/>
        </w:rPr>
        <w:t xml:space="preserve">nemal žiadne výdavky na marketing, propagáciu, ani neposkytol </w:t>
      </w:r>
      <w:r w:rsidRPr="001240BD" w:rsidR="00803CBF">
        <w:rPr>
          <w:rFonts w:ascii="Times New Roman" w:hAnsi="Times New Roman"/>
          <w:sz w:val="24"/>
          <w:szCs w:val="24"/>
        </w:rPr>
        <w:t xml:space="preserve">priamo alebo nepriamo </w:t>
      </w:r>
      <w:r w:rsidRPr="001240BD">
        <w:rPr>
          <w:rFonts w:ascii="Times New Roman" w:hAnsi="Times New Roman"/>
          <w:sz w:val="24"/>
          <w:szCs w:val="24"/>
        </w:rPr>
        <w:t xml:space="preserve">zdravotníckemu pracovníkovi alebo poskytovateľovi zdravotnej starostlivosti žiadne peňažné alebo nepeňažné </w:t>
      </w:r>
      <w:r w:rsidRPr="001240BD" w:rsidR="004322FD">
        <w:rPr>
          <w:rFonts w:ascii="Times New Roman" w:hAnsi="Times New Roman"/>
          <w:sz w:val="24"/>
          <w:szCs w:val="24"/>
        </w:rPr>
        <w:t>plneni</w:t>
      </w:r>
      <w:r w:rsidR="004322FD">
        <w:rPr>
          <w:rFonts w:ascii="Times New Roman" w:hAnsi="Times New Roman"/>
          <w:sz w:val="24"/>
          <w:szCs w:val="24"/>
        </w:rPr>
        <w:t>e</w:t>
      </w:r>
      <w:r w:rsidRPr="001240BD">
        <w:rPr>
          <w:rFonts w:ascii="Times New Roman" w:hAnsi="Times New Roman"/>
          <w:sz w:val="24"/>
          <w:szCs w:val="24"/>
        </w:rPr>
        <w:t>,</w:t>
      </w:r>
      <w:r w:rsidRPr="001240BD" w:rsidR="003C28AE">
        <w:rPr>
          <w:rFonts w:ascii="Times New Roman" w:hAnsi="Times New Roman"/>
          <w:sz w:val="24"/>
          <w:szCs w:val="24"/>
        </w:rPr>
        <w:t>“.</w:t>
      </w:r>
      <w:r>
        <w:rPr>
          <w:rFonts w:ascii="Times New Roman" w:hAnsi="Times New Roman"/>
          <w:sz w:val="24"/>
          <w:szCs w:val="24"/>
        </w:rPr>
        <w:t xml:space="preserve"> </w:t>
      </w:r>
    </w:p>
    <w:p w:rsidR="004D3608" w:rsidRPr="0063136D" w:rsidP="004322FD">
      <w:pPr>
        <w:bidi w:val="0"/>
        <w:spacing w:after="0" w:line="240" w:lineRule="auto"/>
        <w:jc w:val="both"/>
        <w:rPr>
          <w:rFonts w:ascii="Times New Roman" w:hAnsi="Times New Roman"/>
          <w:sz w:val="24"/>
          <w:szCs w:val="24"/>
        </w:rPr>
      </w:pPr>
    </w:p>
    <w:p w:rsidR="00A309AB" w:rsidP="00B93463">
      <w:pPr>
        <w:pStyle w:val="ListParagraph"/>
        <w:numPr>
          <w:ilvl w:val="3"/>
          <w:numId w:val="29"/>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V § 15 ods. 5 </w:t>
      </w:r>
      <w:r w:rsidR="008D07E8">
        <w:rPr>
          <w:rFonts w:ascii="Times New Roman" w:hAnsi="Times New Roman"/>
          <w:sz w:val="24"/>
          <w:szCs w:val="24"/>
        </w:rPr>
        <w:t xml:space="preserve">poslednej </w:t>
      </w:r>
      <w:r>
        <w:rPr>
          <w:rFonts w:ascii="Times New Roman" w:hAnsi="Times New Roman"/>
          <w:sz w:val="24"/>
          <w:szCs w:val="24"/>
        </w:rPr>
        <w:t xml:space="preserve">vete sa na konci pripájajú tieto slová „v celkovej sume 10 eur </w:t>
      </w:r>
      <w:r w:rsidR="008D07E8">
        <w:rPr>
          <w:rFonts w:ascii="Times New Roman" w:hAnsi="Times New Roman"/>
          <w:sz w:val="24"/>
          <w:szCs w:val="24"/>
        </w:rPr>
        <w:t>štvrť</w:t>
      </w:r>
      <w:r>
        <w:rPr>
          <w:rFonts w:ascii="Times New Roman" w:hAnsi="Times New Roman"/>
          <w:sz w:val="24"/>
          <w:szCs w:val="24"/>
        </w:rPr>
        <w:t>ročne“.</w:t>
      </w:r>
    </w:p>
    <w:p w:rsidR="00A309AB" w:rsidRPr="00B93463" w:rsidP="00B93463">
      <w:pPr>
        <w:bidi w:val="0"/>
        <w:spacing w:after="0" w:line="240" w:lineRule="auto"/>
        <w:rPr>
          <w:rFonts w:ascii="Times New Roman" w:hAnsi="Times New Roman"/>
          <w:sz w:val="24"/>
          <w:szCs w:val="24"/>
        </w:rPr>
      </w:pPr>
    </w:p>
    <w:p w:rsidR="008C6154" w:rsidRPr="004322FD" w:rsidP="004322FD">
      <w:pPr>
        <w:pStyle w:val="ListParagraph"/>
        <w:numPr>
          <w:ilvl w:val="3"/>
          <w:numId w:val="29"/>
        </w:numPr>
        <w:bidi w:val="0"/>
        <w:spacing w:after="0" w:line="240" w:lineRule="auto"/>
        <w:ind w:left="284" w:hanging="284"/>
        <w:rPr>
          <w:rFonts w:ascii="Times New Roman" w:hAnsi="Times New Roman"/>
          <w:sz w:val="24"/>
          <w:szCs w:val="24"/>
        </w:rPr>
      </w:pPr>
      <w:r w:rsidRPr="004322FD">
        <w:rPr>
          <w:rFonts w:ascii="Times New Roman" w:hAnsi="Times New Roman"/>
          <w:sz w:val="24"/>
          <w:szCs w:val="24"/>
        </w:rPr>
        <w:t xml:space="preserve">§ 15 sa </w:t>
      </w:r>
      <w:r w:rsidRPr="004322FD" w:rsidR="00D40D3F">
        <w:rPr>
          <w:rFonts w:ascii="Times New Roman" w:hAnsi="Times New Roman"/>
          <w:sz w:val="24"/>
          <w:szCs w:val="24"/>
        </w:rPr>
        <w:t xml:space="preserve">dopĺňa </w:t>
      </w:r>
      <w:r w:rsidRPr="004322FD">
        <w:rPr>
          <w:rFonts w:ascii="Times New Roman" w:hAnsi="Times New Roman"/>
          <w:sz w:val="24"/>
          <w:szCs w:val="24"/>
        </w:rPr>
        <w:t>ods</w:t>
      </w:r>
      <w:r w:rsidRPr="004322FD" w:rsidR="00167E78">
        <w:rPr>
          <w:rFonts w:ascii="Times New Roman" w:hAnsi="Times New Roman"/>
          <w:sz w:val="24"/>
          <w:szCs w:val="24"/>
        </w:rPr>
        <w:t>ek</w:t>
      </w:r>
      <w:r w:rsidRPr="004322FD" w:rsidR="003A4A40">
        <w:rPr>
          <w:rFonts w:ascii="Times New Roman" w:hAnsi="Times New Roman"/>
          <w:sz w:val="24"/>
          <w:szCs w:val="24"/>
        </w:rPr>
        <w:t>mi</w:t>
      </w:r>
      <w:r w:rsidRPr="004322FD" w:rsidR="00167E78">
        <w:rPr>
          <w:rFonts w:ascii="Times New Roman" w:hAnsi="Times New Roman"/>
          <w:sz w:val="24"/>
          <w:szCs w:val="24"/>
        </w:rPr>
        <w:t xml:space="preserve"> </w:t>
      </w:r>
      <w:r w:rsidRPr="004322FD">
        <w:rPr>
          <w:rFonts w:ascii="Times New Roman" w:hAnsi="Times New Roman"/>
          <w:sz w:val="24"/>
          <w:szCs w:val="24"/>
        </w:rPr>
        <w:t>8</w:t>
      </w:r>
      <w:r w:rsidRPr="004322FD" w:rsidR="003A4A40">
        <w:rPr>
          <w:rFonts w:ascii="Times New Roman" w:hAnsi="Times New Roman"/>
          <w:sz w:val="24"/>
          <w:szCs w:val="24"/>
        </w:rPr>
        <w:t xml:space="preserve"> a</w:t>
      </w:r>
      <w:r w:rsidRPr="004322FD" w:rsidR="00DC01B5">
        <w:rPr>
          <w:rFonts w:ascii="Times New Roman" w:hAnsi="Times New Roman"/>
          <w:sz w:val="24"/>
          <w:szCs w:val="24"/>
        </w:rPr>
        <w:t>ž</w:t>
      </w:r>
      <w:r w:rsidRPr="004322FD" w:rsidR="003A4A40">
        <w:rPr>
          <w:rFonts w:ascii="Times New Roman" w:hAnsi="Times New Roman"/>
          <w:sz w:val="24"/>
          <w:szCs w:val="24"/>
        </w:rPr>
        <w:t xml:space="preserve"> </w:t>
      </w:r>
      <w:r w:rsidRPr="004322FD" w:rsidR="008D07E8">
        <w:rPr>
          <w:rFonts w:ascii="Times New Roman" w:hAnsi="Times New Roman"/>
          <w:sz w:val="24"/>
          <w:szCs w:val="24"/>
        </w:rPr>
        <w:t>1</w:t>
      </w:r>
      <w:r w:rsidR="008D07E8">
        <w:rPr>
          <w:rFonts w:ascii="Times New Roman" w:hAnsi="Times New Roman"/>
          <w:sz w:val="24"/>
          <w:szCs w:val="24"/>
        </w:rPr>
        <w:t>3</w:t>
      </w:r>
      <w:r w:rsidRPr="004322FD">
        <w:rPr>
          <w:rFonts w:ascii="Times New Roman" w:hAnsi="Times New Roman"/>
          <w:sz w:val="24"/>
          <w:szCs w:val="24"/>
        </w:rPr>
        <w:t>, ktor</w:t>
      </w:r>
      <w:r w:rsidRPr="004322FD" w:rsidR="003A4A40">
        <w:rPr>
          <w:rFonts w:ascii="Times New Roman" w:hAnsi="Times New Roman"/>
          <w:sz w:val="24"/>
          <w:szCs w:val="24"/>
        </w:rPr>
        <w:t>é zn</w:t>
      </w:r>
      <w:r w:rsidRPr="004322FD">
        <w:rPr>
          <w:rFonts w:ascii="Times New Roman" w:hAnsi="Times New Roman"/>
          <w:sz w:val="24"/>
          <w:szCs w:val="24"/>
        </w:rPr>
        <w:t>e</w:t>
      </w:r>
      <w:r w:rsidRPr="004322FD" w:rsidR="003A4A40">
        <w:rPr>
          <w:rFonts w:ascii="Times New Roman" w:hAnsi="Times New Roman"/>
          <w:sz w:val="24"/>
          <w:szCs w:val="24"/>
        </w:rPr>
        <w:t>jú</w:t>
      </w:r>
      <w:r w:rsidRPr="004322FD">
        <w:rPr>
          <w:rFonts w:ascii="Times New Roman" w:hAnsi="Times New Roman"/>
          <w:sz w:val="24"/>
          <w:szCs w:val="24"/>
        </w:rPr>
        <w:t>:</w:t>
      </w:r>
    </w:p>
    <w:p w:rsidR="008D07E8" w:rsidP="004322FD">
      <w:pPr>
        <w:bidi w:val="0"/>
        <w:spacing w:after="0" w:line="240" w:lineRule="auto"/>
        <w:ind w:left="284" w:hanging="284"/>
        <w:jc w:val="both"/>
        <w:rPr>
          <w:rFonts w:ascii="Times New Roman" w:hAnsi="Times New Roman"/>
          <w:sz w:val="24"/>
          <w:szCs w:val="24"/>
        </w:rPr>
      </w:pPr>
      <w:r w:rsidRPr="0063136D" w:rsidR="00FD7EA7">
        <w:rPr>
          <w:rFonts w:ascii="Times New Roman" w:hAnsi="Times New Roman"/>
          <w:sz w:val="24"/>
          <w:szCs w:val="24"/>
        </w:rPr>
        <w:tab/>
      </w:r>
      <w:r w:rsidRPr="0063136D" w:rsidR="008C6154">
        <w:rPr>
          <w:rFonts w:ascii="Times New Roman" w:hAnsi="Times New Roman"/>
          <w:sz w:val="24"/>
          <w:szCs w:val="24"/>
        </w:rPr>
        <w:t>„</w:t>
      </w:r>
      <w:r w:rsidR="00DC01B5">
        <w:rPr>
          <w:rFonts w:ascii="Times New Roman" w:hAnsi="Times New Roman"/>
          <w:sz w:val="24"/>
          <w:szCs w:val="24"/>
        </w:rPr>
        <w:t xml:space="preserve">(8) </w:t>
      </w:r>
      <w:r w:rsidR="004D3608">
        <w:rPr>
          <w:rFonts w:ascii="Times New Roman" w:hAnsi="Times New Roman"/>
          <w:sz w:val="24"/>
          <w:szCs w:val="24"/>
        </w:rPr>
        <w:t>Správa o</w:t>
      </w:r>
      <w:r w:rsidR="003D4F62">
        <w:rPr>
          <w:rFonts w:ascii="Times New Roman" w:hAnsi="Times New Roman"/>
          <w:sz w:val="24"/>
          <w:szCs w:val="24"/>
        </w:rPr>
        <w:t xml:space="preserve"> výdavko</w:t>
      </w:r>
      <w:r w:rsidR="004D3608">
        <w:rPr>
          <w:rFonts w:ascii="Times New Roman" w:hAnsi="Times New Roman"/>
          <w:sz w:val="24"/>
          <w:szCs w:val="24"/>
        </w:rPr>
        <w:t>ch</w:t>
      </w:r>
      <w:r w:rsidR="003D4F62">
        <w:rPr>
          <w:rFonts w:ascii="Times New Roman" w:hAnsi="Times New Roman"/>
          <w:sz w:val="24"/>
          <w:szCs w:val="24"/>
        </w:rPr>
        <w:t xml:space="preserve"> na propagáciu, marketing a na peňažné a nepeňažné plnenia </w:t>
      </w:r>
      <w:r w:rsidR="006006D8">
        <w:rPr>
          <w:rFonts w:ascii="Times New Roman" w:hAnsi="Times New Roman"/>
          <w:sz w:val="24"/>
          <w:szCs w:val="24"/>
        </w:rPr>
        <w:t xml:space="preserve">obsahuje údaje o výdavkoch </w:t>
      </w:r>
      <w:r w:rsidR="004D3608">
        <w:rPr>
          <w:rFonts w:ascii="Times New Roman" w:hAnsi="Times New Roman"/>
          <w:sz w:val="24"/>
          <w:szCs w:val="24"/>
        </w:rPr>
        <w:t xml:space="preserve">držiteľa povolenia na výrobu liekov v členení </w:t>
      </w:r>
      <w:r w:rsidR="00B91652">
        <w:rPr>
          <w:rFonts w:ascii="Times New Roman" w:hAnsi="Times New Roman"/>
          <w:sz w:val="24"/>
          <w:szCs w:val="24"/>
        </w:rPr>
        <w:t xml:space="preserve">výdavky </w:t>
      </w:r>
      <w:r w:rsidR="006006D8">
        <w:rPr>
          <w:rFonts w:ascii="Times New Roman" w:hAnsi="Times New Roman"/>
          <w:sz w:val="24"/>
          <w:szCs w:val="24"/>
        </w:rPr>
        <w:t xml:space="preserve">na </w:t>
      </w:r>
    </w:p>
    <w:p w:rsidR="008D07E8" w:rsidRPr="001D1C14" w:rsidP="001D1C14">
      <w:pPr>
        <w:pStyle w:val="ListParagraph"/>
        <w:numPr>
          <w:numId w:val="78"/>
        </w:numPr>
        <w:bidi w:val="0"/>
        <w:spacing w:after="0" w:line="240" w:lineRule="auto"/>
        <w:jc w:val="both"/>
        <w:rPr>
          <w:rFonts w:ascii="Times New Roman" w:hAnsi="Times New Roman"/>
          <w:sz w:val="24"/>
          <w:szCs w:val="24"/>
        </w:rPr>
      </w:pPr>
      <w:r w:rsidRPr="001D1C14" w:rsidR="006006D8">
        <w:rPr>
          <w:rFonts w:ascii="Times New Roman" w:hAnsi="Times New Roman"/>
          <w:sz w:val="24"/>
          <w:szCs w:val="24"/>
        </w:rPr>
        <w:t>marketing,</w:t>
      </w:r>
      <w:r w:rsidRPr="001D1C14" w:rsidR="00C4567E">
        <w:rPr>
          <w:rFonts w:ascii="Times New Roman" w:hAnsi="Times New Roman"/>
          <w:sz w:val="24"/>
          <w:szCs w:val="24"/>
        </w:rPr>
        <w:t xml:space="preserve"> </w:t>
      </w:r>
    </w:p>
    <w:p w:rsidR="008D07E8" w:rsidRPr="001D1C14" w:rsidP="001D1C14">
      <w:pPr>
        <w:pStyle w:val="ListParagraph"/>
        <w:numPr>
          <w:numId w:val="78"/>
        </w:numPr>
        <w:bidi w:val="0"/>
        <w:spacing w:after="0" w:line="240" w:lineRule="auto"/>
        <w:jc w:val="both"/>
        <w:rPr>
          <w:rFonts w:ascii="Times New Roman" w:hAnsi="Times New Roman"/>
          <w:sz w:val="24"/>
          <w:szCs w:val="24"/>
          <w:vertAlign w:val="superscript"/>
        </w:rPr>
      </w:pPr>
      <w:r w:rsidRPr="001D1C14" w:rsidR="00C4567E">
        <w:rPr>
          <w:rFonts w:ascii="Times New Roman" w:hAnsi="Times New Roman"/>
          <w:sz w:val="24"/>
          <w:szCs w:val="24"/>
        </w:rPr>
        <w:t>propagáciu lieku</w:t>
      </w:r>
      <w:r w:rsidRPr="001D1C14" w:rsidR="004D3608">
        <w:rPr>
          <w:rFonts w:ascii="Times New Roman" w:hAnsi="Times New Roman"/>
          <w:sz w:val="24"/>
          <w:szCs w:val="24"/>
        </w:rPr>
        <w:t>,</w:t>
      </w:r>
      <w:r w:rsidRPr="001D1C14" w:rsidR="00C4567E">
        <w:rPr>
          <w:rFonts w:ascii="Times New Roman" w:hAnsi="Times New Roman"/>
          <w:sz w:val="24"/>
          <w:szCs w:val="24"/>
        </w:rPr>
        <w:t xml:space="preserve"> </w:t>
      </w:r>
    </w:p>
    <w:p w:rsidR="008D07E8" w:rsidRPr="001D1C14" w:rsidP="001D1C14">
      <w:pPr>
        <w:pStyle w:val="ListParagraph"/>
        <w:numPr>
          <w:numId w:val="78"/>
        </w:numPr>
        <w:bidi w:val="0"/>
        <w:spacing w:after="0" w:line="240" w:lineRule="auto"/>
        <w:jc w:val="both"/>
        <w:rPr>
          <w:rFonts w:ascii="Times New Roman" w:hAnsi="Times New Roman"/>
          <w:sz w:val="24"/>
          <w:szCs w:val="24"/>
          <w:vertAlign w:val="superscript"/>
        </w:rPr>
      </w:pPr>
      <w:r w:rsidRPr="001D1C14" w:rsidR="006006D8">
        <w:rPr>
          <w:rFonts w:ascii="Times New Roman" w:hAnsi="Times New Roman"/>
          <w:sz w:val="24"/>
          <w:szCs w:val="24"/>
        </w:rPr>
        <w:t>peňažn</w:t>
      </w:r>
      <w:r w:rsidRPr="001D1C14" w:rsidR="004D3608">
        <w:rPr>
          <w:rFonts w:ascii="Times New Roman" w:hAnsi="Times New Roman"/>
          <w:sz w:val="24"/>
          <w:szCs w:val="24"/>
        </w:rPr>
        <w:t>é plnenia poskytnut</w:t>
      </w:r>
      <w:r w:rsidRPr="001D1C14" w:rsidR="00F6382F">
        <w:rPr>
          <w:rFonts w:ascii="Times New Roman" w:hAnsi="Times New Roman"/>
          <w:sz w:val="24"/>
          <w:szCs w:val="24"/>
        </w:rPr>
        <w:t>é</w:t>
      </w:r>
      <w:r w:rsidRPr="001D1C14" w:rsidR="004D3608">
        <w:rPr>
          <w:rFonts w:ascii="Times New Roman" w:hAnsi="Times New Roman"/>
          <w:sz w:val="24"/>
          <w:szCs w:val="24"/>
        </w:rPr>
        <w:t xml:space="preserve"> priamo alebo nepriamo zdravotníckemu pracovníkovi</w:t>
      </w:r>
      <w:r w:rsidRPr="001D1C14" w:rsidR="004D3608">
        <w:rPr>
          <w:rFonts w:ascii="Times New Roman" w:hAnsi="Times New Roman"/>
          <w:sz w:val="24"/>
          <w:szCs w:val="24"/>
          <w:vertAlign w:val="superscript"/>
        </w:rPr>
        <w:t>18c</w:t>
      </w:r>
      <w:r w:rsidRPr="001D1C14" w:rsidR="004D3608">
        <w:rPr>
          <w:rFonts w:ascii="Times New Roman" w:hAnsi="Times New Roman"/>
          <w:sz w:val="24"/>
          <w:szCs w:val="24"/>
        </w:rPr>
        <w:t>) alebo poskytovateľovi zdravotnej starostlivosti</w:t>
      </w:r>
      <w:r w:rsidRPr="001D1C14" w:rsidR="004D3608">
        <w:rPr>
          <w:rFonts w:ascii="Times New Roman" w:hAnsi="Times New Roman"/>
          <w:sz w:val="24"/>
          <w:szCs w:val="24"/>
          <w:vertAlign w:val="superscript"/>
        </w:rPr>
        <w:t>18d</w:t>
      </w:r>
      <w:r w:rsidRPr="001D1C14" w:rsidR="004D3608">
        <w:rPr>
          <w:rFonts w:ascii="Times New Roman" w:hAnsi="Times New Roman"/>
          <w:sz w:val="24"/>
          <w:szCs w:val="24"/>
        </w:rPr>
        <w:t>)</w:t>
      </w:r>
      <w:r w:rsidRPr="001D1C14" w:rsidR="006006D8">
        <w:rPr>
          <w:rFonts w:ascii="Times New Roman" w:hAnsi="Times New Roman"/>
          <w:sz w:val="24"/>
          <w:szCs w:val="24"/>
        </w:rPr>
        <w:t xml:space="preserve"> </w:t>
      </w:r>
      <w:r w:rsidRPr="001D1C14" w:rsidR="00F6382F">
        <w:rPr>
          <w:rFonts w:ascii="Times New Roman" w:hAnsi="Times New Roman"/>
          <w:sz w:val="24"/>
          <w:szCs w:val="24"/>
        </w:rPr>
        <w:t>a</w:t>
      </w:r>
      <w:r w:rsidRPr="001D1C14" w:rsidR="006006D8">
        <w:rPr>
          <w:rFonts w:ascii="Times New Roman" w:hAnsi="Times New Roman"/>
          <w:sz w:val="24"/>
          <w:szCs w:val="24"/>
        </w:rPr>
        <w:t xml:space="preserve"> </w:t>
      </w:r>
    </w:p>
    <w:p w:rsidR="008D07E8" w:rsidRPr="001D1C14" w:rsidP="001D1C14">
      <w:pPr>
        <w:pStyle w:val="ListParagraph"/>
        <w:numPr>
          <w:numId w:val="78"/>
        </w:numPr>
        <w:bidi w:val="0"/>
        <w:spacing w:after="0" w:line="240" w:lineRule="auto"/>
        <w:jc w:val="both"/>
        <w:rPr>
          <w:rFonts w:ascii="Times New Roman" w:hAnsi="Times New Roman"/>
          <w:sz w:val="24"/>
          <w:szCs w:val="24"/>
          <w:vertAlign w:val="superscript"/>
        </w:rPr>
      </w:pPr>
      <w:r w:rsidRPr="001D1C14" w:rsidR="006006D8">
        <w:rPr>
          <w:rFonts w:ascii="Times New Roman" w:hAnsi="Times New Roman"/>
          <w:sz w:val="24"/>
          <w:szCs w:val="24"/>
        </w:rPr>
        <w:t>nepeňažn</w:t>
      </w:r>
      <w:r w:rsidRPr="001D1C14" w:rsidR="00F6382F">
        <w:rPr>
          <w:rFonts w:ascii="Times New Roman" w:hAnsi="Times New Roman"/>
          <w:sz w:val="24"/>
          <w:szCs w:val="24"/>
        </w:rPr>
        <w:t>é</w:t>
      </w:r>
      <w:r w:rsidRPr="001D1C14" w:rsidR="006006D8">
        <w:rPr>
          <w:rFonts w:ascii="Times New Roman" w:hAnsi="Times New Roman"/>
          <w:sz w:val="24"/>
          <w:szCs w:val="24"/>
        </w:rPr>
        <w:t xml:space="preserve"> plnenia poskytnut</w:t>
      </w:r>
      <w:r w:rsidRPr="001D1C14" w:rsidR="00F6382F">
        <w:rPr>
          <w:rFonts w:ascii="Times New Roman" w:hAnsi="Times New Roman"/>
          <w:sz w:val="24"/>
          <w:szCs w:val="24"/>
        </w:rPr>
        <w:t>é</w:t>
      </w:r>
      <w:r w:rsidRPr="001D1C14" w:rsidR="006006D8">
        <w:rPr>
          <w:rFonts w:ascii="Times New Roman" w:hAnsi="Times New Roman"/>
          <w:sz w:val="24"/>
          <w:szCs w:val="24"/>
        </w:rPr>
        <w:t xml:space="preserve"> priamo alebo nepriamo zdravotníckemu pracovníkovi</w:t>
      </w:r>
      <w:r w:rsidRPr="001D1C14" w:rsidR="00F6382F">
        <w:rPr>
          <w:rFonts w:ascii="Times New Roman" w:hAnsi="Times New Roman"/>
          <w:sz w:val="24"/>
          <w:szCs w:val="24"/>
          <w:vertAlign w:val="superscript"/>
        </w:rPr>
        <w:t xml:space="preserve"> </w:t>
      </w:r>
      <w:r w:rsidRPr="001D1C14" w:rsidR="006006D8">
        <w:rPr>
          <w:rFonts w:ascii="Times New Roman" w:hAnsi="Times New Roman"/>
          <w:sz w:val="24"/>
          <w:szCs w:val="24"/>
        </w:rPr>
        <w:t>alebo poskytovateľovi zdravotnej starostlivosti</w:t>
      </w:r>
      <w:r w:rsidRPr="001D1C14" w:rsidR="00F6382F">
        <w:rPr>
          <w:rFonts w:ascii="Times New Roman" w:hAnsi="Times New Roman"/>
          <w:sz w:val="24"/>
          <w:szCs w:val="24"/>
        </w:rPr>
        <w:t>.</w:t>
      </w:r>
      <w:r w:rsidRPr="001D1C14" w:rsidR="006006D8">
        <w:rPr>
          <w:rFonts w:ascii="Times New Roman" w:hAnsi="Times New Roman"/>
          <w:sz w:val="24"/>
          <w:szCs w:val="24"/>
          <w:vertAlign w:val="superscript"/>
        </w:rPr>
        <w:t xml:space="preserve"> </w:t>
      </w:r>
    </w:p>
    <w:p w:rsidR="008D07E8" w:rsidP="004322FD">
      <w:pPr>
        <w:bidi w:val="0"/>
        <w:spacing w:after="0" w:line="240" w:lineRule="auto"/>
        <w:ind w:left="284" w:hanging="284"/>
        <w:jc w:val="both"/>
        <w:rPr>
          <w:rFonts w:ascii="Times New Roman" w:hAnsi="Times New Roman"/>
          <w:sz w:val="24"/>
          <w:szCs w:val="24"/>
          <w:vertAlign w:val="superscript"/>
        </w:rPr>
      </w:pPr>
    </w:p>
    <w:p w:rsidR="006006D8" w:rsidP="004322FD">
      <w:pPr>
        <w:bidi w:val="0"/>
        <w:spacing w:after="0" w:line="240" w:lineRule="auto"/>
        <w:ind w:left="284" w:hanging="284"/>
        <w:jc w:val="both"/>
        <w:rPr>
          <w:rFonts w:ascii="Times New Roman" w:hAnsi="Times New Roman"/>
          <w:sz w:val="24"/>
          <w:szCs w:val="24"/>
        </w:rPr>
      </w:pPr>
      <w:r w:rsidR="008D07E8">
        <w:rPr>
          <w:rFonts w:ascii="Times New Roman" w:hAnsi="Times New Roman"/>
          <w:sz w:val="24"/>
          <w:szCs w:val="24"/>
        </w:rPr>
        <w:t>(9) O</w:t>
      </w:r>
      <w:r>
        <w:rPr>
          <w:rFonts w:ascii="Times New Roman" w:hAnsi="Times New Roman"/>
          <w:sz w:val="24"/>
          <w:szCs w:val="24"/>
        </w:rPr>
        <w:t xml:space="preserve"> </w:t>
      </w:r>
      <w:r w:rsidR="008D07E8">
        <w:rPr>
          <w:rFonts w:ascii="Times New Roman" w:hAnsi="Times New Roman"/>
          <w:sz w:val="24"/>
          <w:szCs w:val="24"/>
        </w:rPr>
        <w:t xml:space="preserve">údajoch </w:t>
      </w:r>
      <w:r w:rsidR="00BF23E9">
        <w:rPr>
          <w:rFonts w:ascii="Times New Roman" w:hAnsi="Times New Roman"/>
          <w:sz w:val="24"/>
          <w:szCs w:val="24"/>
        </w:rPr>
        <w:t xml:space="preserve">o </w:t>
      </w:r>
      <w:r>
        <w:rPr>
          <w:rFonts w:ascii="Times New Roman" w:hAnsi="Times New Roman"/>
          <w:sz w:val="24"/>
          <w:szCs w:val="24"/>
        </w:rPr>
        <w:t>peňažných alebo nepeňažných plnen</w:t>
      </w:r>
      <w:r w:rsidR="00F6382F">
        <w:rPr>
          <w:rFonts w:ascii="Times New Roman" w:hAnsi="Times New Roman"/>
          <w:sz w:val="24"/>
          <w:szCs w:val="24"/>
        </w:rPr>
        <w:t>iach</w:t>
      </w:r>
      <w:r>
        <w:rPr>
          <w:rFonts w:ascii="Times New Roman" w:hAnsi="Times New Roman"/>
          <w:sz w:val="24"/>
          <w:szCs w:val="24"/>
        </w:rPr>
        <w:t xml:space="preserve"> poskytnutých priamo alebo nepriamo zdravotníckemu pracovníkovi alebo poskytovateľovi zdravotnej starostlivosti </w:t>
      </w:r>
      <w:r w:rsidR="008D07E8">
        <w:rPr>
          <w:rFonts w:ascii="Times New Roman" w:hAnsi="Times New Roman"/>
          <w:sz w:val="24"/>
          <w:szCs w:val="24"/>
        </w:rPr>
        <w:t xml:space="preserve">podľa odseku 8 písm. c) a d) </w:t>
      </w:r>
      <w:r>
        <w:rPr>
          <w:rFonts w:ascii="Times New Roman" w:hAnsi="Times New Roman"/>
          <w:sz w:val="24"/>
          <w:szCs w:val="24"/>
        </w:rPr>
        <w:t>držiteľ povolenia na výrobu liekov uvedie</w:t>
      </w:r>
    </w:p>
    <w:p w:rsidR="00F6382F" w:rsidRPr="003B2800" w:rsidP="004322FD">
      <w:pPr>
        <w:bidi w:val="0"/>
        <w:spacing w:after="0" w:line="240" w:lineRule="auto"/>
        <w:ind w:left="284" w:hanging="284"/>
        <w:jc w:val="both"/>
        <w:rPr>
          <w:rFonts w:ascii="Times New Roman" w:hAnsi="Times New Roman"/>
          <w:sz w:val="24"/>
          <w:szCs w:val="24"/>
        </w:rPr>
      </w:pPr>
    </w:p>
    <w:p w:rsidR="006006D8" w:rsidRPr="004322FD" w:rsidP="004322FD">
      <w:pPr>
        <w:pStyle w:val="ListParagraph"/>
        <w:numPr>
          <w:numId w:val="25"/>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meno, priezvisko a zdravotnícke povolanie, ak ide o zdravotníckeho pracovníka, alebo obchodné meno alebo názov, ak ide o poskytovateľa zdravotnej starostlivosti, </w:t>
      </w:r>
    </w:p>
    <w:p w:rsidR="00F6382F" w:rsidRPr="004322FD" w:rsidP="004322FD">
      <w:pPr>
        <w:bidi w:val="0"/>
        <w:spacing w:after="0" w:line="240" w:lineRule="auto"/>
        <w:jc w:val="both"/>
        <w:rPr>
          <w:rFonts w:ascii="Times New Roman" w:hAnsi="Times New Roman"/>
          <w:sz w:val="24"/>
          <w:szCs w:val="24"/>
        </w:rPr>
      </w:pPr>
    </w:p>
    <w:p w:rsidR="00F6382F" w:rsidRPr="004322FD" w:rsidP="00FD5F81">
      <w:pPr>
        <w:pStyle w:val="ListParagraph"/>
        <w:numPr>
          <w:numId w:val="25"/>
        </w:numPr>
        <w:bidi w:val="0"/>
        <w:spacing w:after="0" w:line="240" w:lineRule="auto"/>
        <w:jc w:val="both"/>
        <w:rPr>
          <w:rFonts w:ascii="Times New Roman" w:hAnsi="Times New Roman"/>
          <w:sz w:val="24"/>
          <w:szCs w:val="24"/>
        </w:rPr>
      </w:pPr>
      <w:r w:rsidRPr="004322FD" w:rsidR="006006D8">
        <w:rPr>
          <w:rFonts w:ascii="Times New Roman" w:hAnsi="Times New Roman"/>
          <w:sz w:val="24"/>
          <w:szCs w:val="24"/>
        </w:rPr>
        <w:t xml:space="preserve">názov a adresu zdravotníckeho zariadenia, v ktorom zdravotnícky pracovník poskytuje zdravotnú starostlivosť, ak ide o zdravotníckeho pracovníka, alebo </w:t>
      </w:r>
      <w:r w:rsidRPr="004322FD" w:rsidR="004322FD">
        <w:rPr>
          <w:rFonts w:ascii="Times New Roman" w:hAnsi="Times New Roman"/>
          <w:sz w:val="24"/>
          <w:szCs w:val="24"/>
        </w:rPr>
        <w:t>adres</w:t>
      </w:r>
      <w:r w:rsidR="004322FD">
        <w:rPr>
          <w:rFonts w:ascii="Times New Roman" w:hAnsi="Times New Roman"/>
          <w:sz w:val="24"/>
          <w:szCs w:val="24"/>
        </w:rPr>
        <w:t>u</w:t>
      </w:r>
      <w:r w:rsidRPr="004322FD" w:rsidR="004322FD">
        <w:rPr>
          <w:rFonts w:ascii="Times New Roman" w:hAnsi="Times New Roman"/>
          <w:sz w:val="24"/>
          <w:szCs w:val="24"/>
        </w:rPr>
        <w:t xml:space="preserve"> </w:t>
      </w:r>
      <w:r w:rsidRPr="004322FD" w:rsidR="006006D8">
        <w:rPr>
          <w:rFonts w:ascii="Times New Roman" w:hAnsi="Times New Roman"/>
          <w:sz w:val="24"/>
          <w:szCs w:val="24"/>
        </w:rPr>
        <w:t>sídla poskytovateľa zdravotnej starostlivosti, ak ide o poskytovateľa zdravotnej starostlivosti,</w:t>
      </w:r>
    </w:p>
    <w:p w:rsidR="00F6382F" w:rsidP="004322FD">
      <w:pPr>
        <w:bidi w:val="0"/>
        <w:spacing w:after="0" w:line="240" w:lineRule="auto"/>
        <w:jc w:val="both"/>
        <w:rPr>
          <w:rFonts w:ascii="Times New Roman" w:hAnsi="Times New Roman"/>
          <w:sz w:val="24"/>
          <w:szCs w:val="24"/>
        </w:rPr>
      </w:pPr>
    </w:p>
    <w:p w:rsidR="006006D8" w:rsidRPr="004322FD" w:rsidP="004322FD">
      <w:pPr>
        <w:pStyle w:val="ListParagraph"/>
        <w:numPr>
          <w:numId w:val="25"/>
        </w:numPr>
        <w:bidi w:val="0"/>
        <w:spacing w:after="0" w:line="240" w:lineRule="auto"/>
        <w:jc w:val="both"/>
        <w:rPr>
          <w:rFonts w:ascii="Times New Roman" w:hAnsi="Times New Roman"/>
          <w:sz w:val="24"/>
          <w:szCs w:val="24"/>
        </w:rPr>
      </w:pPr>
      <w:r w:rsidR="00B91652">
        <w:rPr>
          <w:rFonts w:ascii="Times New Roman" w:hAnsi="Times New Roman"/>
          <w:sz w:val="24"/>
          <w:szCs w:val="24"/>
        </w:rPr>
        <w:t xml:space="preserve">výšku a účel </w:t>
      </w:r>
      <w:r w:rsidRPr="004322FD">
        <w:rPr>
          <w:rFonts w:ascii="Times New Roman" w:hAnsi="Times New Roman"/>
          <w:sz w:val="24"/>
          <w:szCs w:val="24"/>
        </w:rPr>
        <w:t>peňažné</w:t>
      </w:r>
      <w:r w:rsidR="00B91652">
        <w:rPr>
          <w:rFonts w:ascii="Times New Roman" w:hAnsi="Times New Roman"/>
          <w:sz w:val="24"/>
          <w:szCs w:val="24"/>
        </w:rPr>
        <w:t>ho</w:t>
      </w:r>
      <w:r w:rsidRPr="004322FD">
        <w:rPr>
          <w:rFonts w:ascii="Times New Roman" w:hAnsi="Times New Roman"/>
          <w:sz w:val="24"/>
          <w:szCs w:val="24"/>
        </w:rPr>
        <w:t xml:space="preserve"> plnenia poskytnuté</w:t>
      </w:r>
      <w:r w:rsidR="00B91652">
        <w:rPr>
          <w:rFonts w:ascii="Times New Roman" w:hAnsi="Times New Roman"/>
          <w:sz w:val="24"/>
          <w:szCs w:val="24"/>
        </w:rPr>
        <w:t>ho</w:t>
      </w:r>
      <w:r w:rsidRPr="004322FD">
        <w:rPr>
          <w:rFonts w:ascii="Times New Roman" w:hAnsi="Times New Roman"/>
          <w:sz w:val="24"/>
          <w:szCs w:val="24"/>
        </w:rPr>
        <w:t xml:space="preserve"> </w:t>
      </w:r>
      <w:r w:rsidRPr="004322FD" w:rsidR="00CB2E62">
        <w:rPr>
          <w:rFonts w:ascii="Times New Roman" w:hAnsi="Times New Roman"/>
          <w:sz w:val="24"/>
          <w:szCs w:val="24"/>
        </w:rPr>
        <w:t xml:space="preserve">priamo alebo nepriamo </w:t>
      </w:r>
      <w:r w:rsidRPr="004322FD">
        <w:rPr>
          <w:rFonts w:ascii="Times New Roman" w:hAnsi="Times New Roman"/>
          <w:sz w:val="24"/>
          <w:szCs w:val="24"/>
        </w:rPr>
        <w:t xml:space="preserve">zdravotníckemu pracovníkovi alebo poskytovateľovi </w:t>
      </w:r>
      <w:r w:rsidRPr="004322FD" w:rsidR="00CB2E62">
        <w:rPr>
          <w:rFonts w:ascii="Times New Roman" w:hAnsi="Times New Roman"/>
          <w:sz w:val="24"/>
          <w:szCs w:val="24"/>
        </w:rPr>
        <w:t>zdravotnej starostlivosti</w:t>
      </w:r>
      <w:r w:rsidR="002A22EE">
        <w:rPr>
          <w:rFonts w:ascii="Times New Roman" w:hAnsi="Times New Roman"/>
          <w:sz w:val="24"/>
          <w:szCs w:val="24"/>
        </w:rPr>
        <w:t>,</w:t>
      </w:r>
      <w:r w:rsidRPr="004322FD">
        <w:rPr>
          <w:rFonts w:ascii="Times New Roman" w:hAnsi="Times New Roman"/>
          <w:sz w:val="24"/>
          <w:szCs w:val="24"/>
        </w:rPr>
        <w:t xml:space="preserve"> a ak sa plnenie vzťahuje na liek alebo liečivo</w:t>
      </w:r>
      <w:r w:rsidR="002A22EE">
        <w:rPr>
          <w:rFonts w:ascii="Times New Roman" w:hAnsi="Times New Roman"/>
          <w:sz w:val="24"/>
          <w:szCs w:val="24"/>
        </w:rPr>
        <w:t>,</w:t>
      </w:r>
      <w:r w:rsidRPr="004322FD">
        <w:rPr>
          <w:rFonts w:ascii="Times New Roman" w:hAnsi="Times New Roman"/>
          <w:sz w:val="24"/>
          <w:szCs w:val="24"/>
        </w:rPr>
        <w:t xml:space="preserve"> aj názov lieku alebo názov terapeutickej skupiny lieku podľa </w:t>
      </w:r>
      <w:r w:rsidRPr="004322FD" w:rsidR="00CB2E62">
        <w:rPr>
          <w:rFonts w:ascii="Times New Roman" w:hAnsi="Times New Roman"/>
          <w:sz w:val="24"/>
          <w:szCs w:val="24"/>
        </w:rPr>
        <w:t>anatomicko-terapeuticko-chemickej skupiny liečiv</w:t>
      </w:r>
      <w:r w:rsidRPr="004322FD">
        <w:rPr>
          <w:rFonts w:ascii="Times New Roman" w:hAnsi="Times New Roman"/>
          <w:sz w:val="24"/>
          <w:szCs w:val="24"/>
        </w:rPr>
        <w:t xml:space="preserve">, v členení na </w:t>
      </w:r>
    </w:p>
    <w:p w:rsidR="00CB2E62" w:rsidRPr="004322FD" w:rsidP="004322FD">
      <w:pPr>
        <w:pStyle w:val="ListParagraph"/>
        <w:bidi w:val="0"/>
        <w:spacing w:after="0" w:line="240" w:lineRule="auto"/>
        <w:rPr>
          <w:rFonts w:ascii="Times New Roman" w:hAnsi="Times New Roman"/>
          <w:sz w:val="24"/>
          <w:szCs w:val="24"/>
        </w:rPr>
      </w:pPr>
    </w:p>
    <w:p w:rsidR="006006D8" w:rsidRPr="00B4440B" w:rsidP="004322FD">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1.  </w:t>
      </w:r>
      <w:r w:rsidRPr="00B4440B">
        <w:rPr>
          <w:rFonts w:ascii="Times New Roman" w:hAnsi="Times New Roman"/>
          <w:sz w:val="24"/>
          <w:szCs w:val="24"/>
        </w:rPr>
        <w:t>klinické skúšanie</w:t>
      </w:r>
      <w:r>
        <w:rPr>
          <w:rFonts w:ascii="Times New Roman" w:hAnsi="Times New Roman"/>
          <w:sz w:val="24"/>
          <w:szCs w:val="24"/>
        </w:rPr>
        <w:t xml:space="preserve"> s uvedením mena a priezviska </w:t>
      </w:r>
      <w:r w:rsidR="00432D0E">
        <w:rPr>
          <w:rFonts w:ascii="Times New Roman" w:hAnsi="Times New Roman"/>
          <w:sz w:val="24"/>
          <w:szCs w:val="24"/>
        </w:rPr>
        <w:t xml:space="preserve"> </w:t>
      </w:r>
      <w:r w:rsidRPr="00432D0E" w:rsidR="00432D0E">
        <w:rPr>
          <w:rFonts w:ascii="Times New Roman" w:hAnsi="Times New Roman"/>
          <w:sz w:val="24"/>
          <w:szCs w:val="24"/>
        </w:rPr>
        <w:t>a finančného ohodnotenia skúšajúceho</w:t>
      </w:r>
      <w:r>
        <w:rPr>
          <w:rFonts w:ascii="Times New Roman" w:hAnsi="Times New Roman"/>
          <w:sz w:val="24"/>
          <w:szCs w:val="24"/>
        </w:rPr>
        <w:t xml:space="preserve">, </w:t>
      </w:r>
    </w:p>
    <w:p w:rsidR="006006D8" w:rsidRPr="004322FD" w:rsidP="006F4344">
      <w:pPr>
        <w:pStyle w:val="ListParagraph"/>
        <w:numPr>
          <w:numId w:val="23"/>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neintervenčn</w:t>
      </w:r>
      <w:r>
        <w:rPr>
          <w:rFonts w:ascii="Times New Roman" w:hAnsi="Times New Roman"/>
          <w:sz w:val="24"/>
          <w:szCs w:val="24"/>
        </w:rPr>
        <w:t>ú</w:t>
      </w:r>
      <w:r w:rsidRPr="004322FD">
        <w:rPr>
          <w:rFonts w:ascii="Times New Roman" w:hAnsi="Times New Roman"/>
          <w:sz w:val="24"/>
          <w:szCs w:val="24"/>
        </w:rPr>
        <w:t xml:space="preserve"> klinick</w:t>
      </w:r>
      <w:r>
        <w:rPr>
          <w:rFonts w:ascii="Times New Roman" w:hAnsi="Times New Roman"/>
          <w:sz w:val="24"/>
          <w:szCs w:val="24"/>
        </w:rPr>
        <w:t>ú</w:t>
      </w:r>
      <w:r w:rsidRPr="004322FD">
        <w:rPr>
          <w:rFonts w:ascii="Times New Roman" w:hAnsi="Times New Roman"/>
          <w:sz w:val="24"/>
          <w:szCs w:val="24"/>
        </w:rPr>
        <w:t xml:space="preserve"> štúdi</w:t>
      </w:r>
      <w:r>
        <w:rPr>
          <w:rFonts w:ascii="Times New Roman" w:hAnsi="Times New Roman"/>
          <w:sz w:val="24"/>
          <w:szCs w:val="24"/>
        </w:rPr>
        <w:t>u</w:t>
      </w:r>
      <w:r w:rsidRPr="004322FD">
        <w:rPr>
          <w:rFonts w:ascii="Times New Roman" w:hAnsi="Times New Roman"/>
          <w:sz w:val="24"/>
          <w:szCs w:val="24"/>
        </w:rPr>
        <w:t xml:space="preserve"> s uvedením mena a priezviska </w:t>
      </w:r>
      <w:r w:rsidR="00432D0E">
        <w:rPr>
          <w:rFonts w:ascii="Times New Roman" w:hAnsi="Times New Roman"/>
          <w:sz w:val="24"/>
          <w:szCs w:val="24"/>
        </w:rPr>
        <w:t>a</w:t>
      </w:r>
      <w:r w:rsidRPr="00432D0E" w:rsidR="00432D0E">
        <w:rPr>
          <w:rFonts w:ascii="Times New Roman" w:hAnsi="Times New Roman"/>
          <w:sz w:val="24"/>
          <w:szCs w:val="24"/>
        </w:rPr>
        <w:t xml:space="preserve"> finančného ohodnotenia</w:t>
      </w:r>
      <w:r w:rsidR="00432D0E">
        <w:rPr>
          <w:rFonts w:ascii="Times New Roman" w:hAnsi="Times New Roman"/>
          <w:sz w:val="24"/>
          <w:szCs w:val="24"/>
        </w:rPr>
        <w:t xml:space="preserve"> </w:t>
      </w:r>
      <w:r w:rsidRPr="004322FD">
        <w:rPr>
          <w:rFonts w:ascii="Times New Roman" w:hAnsi="Times New Roman"/>
          <w:sz w:val="24"/>
          <w:szCs w:val="24"/>
        </w:rPr>
        <w:t>odborného garanta,</w:t>
      </w:r>
    </w:p>
    <w:p w:rsidR="006006D8" w:rsidRPr="004322FD" w:rsidP="004322FD">
      <w:pPr>
        <w:pStyle w:val="ListParagraph"/>
        <w:numPr>
          <w:numId w:val="23"/>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štúdi</w:t>
      </w:r>
      <w:r w:rsidR="0015336C">
        <w:rPr>
          <w:rFonts w:ascii="Times New Roman" w:hAnsi="Times New Roman"/>
          <w:sz w:val="24"/>
          <w:szCs w:val="24"/>
        </w:rPr>
        <w:t>u</w:t>
      </w:r>
      <w:r w:rsidRPr="004322FD">
        <w:rPr>
          <w:rFonts w:ascii="Times New Roman" w:hAnsi="Times New Roman"/>
          <w:sz w:val="24"/>
          <w:szCs w:val="24"/>
        </w:rPr>
        <w:t xml:space="preserve"> o bezpečnosti humánneho lieku po registrácii</w:t>
      </w:r>
      <w:r w:rsidRPr="006006D8">
        <w:rPr>
          <w:rFonts w:ascii="Times New Roman" w:hAnsi="Times New Roman"/>
          <w:sz w:val="24"/>
          <w:szCs w:val="24"/>
        </w:rPr>
        <w:t xml:space="preserve"> s</w:t>
      </w:r>
      <w:r>
        <w:rPr>
          <w:rFonts w:ascii="Times New Roman" w:hAnsi="Times New Roman"/>
          <w:sz w:val="24"/>
          <w:szCs w:val="24"/>
        </w:rPr>
        <w:t> uvedením mena a priezviska zdravotníckeho pracovníka, ktorú túto štúdiu vykonáva</w:t>
      </w:r>
      <w:r w:rsidR="004322FD">
        <w:rPr>
          <w:rFonts w:ascii="Times New Roman" w:hAnsi="Times New Roman"/>
          <w:sz w:val="24"/>
          <w:szCs w:val="24"/>
        </w:rPr>
        <w:t>,</w:t>
      </w:r>
    </w:p>
    <w:p w:rsidR="006006D8" w:rsidRPr="004322FD" w:rsidP="004322FD">
      <w:pPr>
        <w:pStyle w:val="ListParagraph"/>
        <w:numPr>
          <w:numId w:val="23"/>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prieskum trhu, </w:t>
      </w:r>
    </w:p>
    <w:p w:rsidR="006006D8" w:rsidRPr="004322FD" w:rsidP="004322FD">
      <w:pPr>
        <w:pStyle w:val="ListParagraph"/>
        <w:numPr>
          <w:numId w:val="23"/>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odborné prednášky, </w:t>
      </w:r>
    </w:p>
    <w:p w:rsidR="006006D8" w:rsidRPr="004322FD" w:rsidP="004322FD">
      <w:pPr>
        <w:pStyle w:val="ListParagraph"/>
        <w:numPr>
          <w:numId w:val="23"/>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odborné konzultácie, </w:t>
      </w:r>
    </w:p>
    <w:p w:rsidR="006006D8" w:rsidRPr="004322FD" w:rsidP="004322FD">
      <w:pPr>
        <w:pStyle w:val="ListParagraph"/>
        <w:numPr>
          <w:numId w:val="23"/>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účastnícke a registračné poplatky za účasť na odborných podujatiach, </w:t>
      </w:r>
    </w:p>
    <w:p w:rsidR="006006D8" w:rsidRPr="004322FD" w:rsidP="004322FD">
      <w:pPr>
        <w:pStyle w:val="ListParagraph"/>
        <w:numPr>
          <w:numId w:val="23"/>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dary, </w:t>
      </w:r>
    </w:p>
    <w:p w:rsidR="006006D8" w:rsidRPr="004322FD" w:rsidP="004322FD">
      <w:pPr>
        <w:pStyle w:val="ListParagraph"/>
        <w:numPr>
          <w:numId w:val="23"/>
        </w:numPr>
        <w:bidi w:val="0"/>
        <w:spacing w:after="0" w:line="240" w:lineRule="auto"/>
        <w:ind w:left="993" w:hanging="284"/>
        <w:jc w:val="both"/>
        <w:rPr>
          <w:rFonts w:ascii="Times New Roman" w:hAnsi="Times New Roman"/>
          <w:sz w:val="24"/>
          <w:szCs w:val="24"/>
        </w:rPr>
      </w:pPr>
      <w:r w:rsidRPr="004322FD" w:rsidR="00D167BD">
        <w:rPr>
          <w:rFonts w:ascii="Times New Roman" w:hAnsi="Times New Roman"/>
          <w:sz w:val="24"/>
          <w:szCs w:val="24"/>
        </w:rPr>
        <w:t xml:space="preserve">cestovné náklady a </w:t>
      </w:r>
      <w:r w:rsidRPr="004322FD">
        <w:rPr>
          <w:rFonts w:ascii="Times New Roman" w:hAnsi="Times New Roman"/>
          <w:sz w:val="24"/>
          <w:szCs w:val="24"/>
        </w:rPr>
        <w:t>náklady na ubytovanie a na stravovanie</w:t>
      </w:r>
      <w:r w:rsidR="007F092E">
        <w:rPr>
          <w:rFonts w:ascii="Times New Roman" w:hAnsi="Times New Roman"/>
          <w:sz w:val="24"/>
          <w:szCs w:val="24"/>
        </w:rPr>
        <w:t>,</w:t>
      </w:r>
      <w:r w:rsidRPr="004322FD">
        <w:rPr>
          <w:rFonts w:ascii="Times New Roman" w:hAnsi="Times New Roman"/>
          <w:sz w:val="24"/>
          <w:szCs w:val="24"/>
        </w:rPr>
        <w:t xml:space="preserve"> </w:t>
      </w:r>
    </w:p>
    <w:p w:rsidR="006006D8" w:rsidP="004322FD">
      <w:pPr>
        <w:pStyle w:val="ListParagraph"/>
        <w:numPr>
          <w:numId w:val="23"/>
        </w:numPr>
        <w:bidi w:val="0"/>
        <w:spacing w:after="0" w:line="240" w:lineRule="auto"/>
        <w:ind w:left="1134" w:hanging="425"/>
        <w:jc w:val="both"/>
        <w:rPr>
          <w:rFonts w:ascii="Times New Roman" w:hAnsi="Times New Roman"/>
          <w:sz w:val="24"/>
          <w:szCs w:val="24"/>
        </w:rPr>
      </w:pPr>
      <w:r w:rsidRPr="004322FD">
        <w:rPr>
          <w:rFonts w:ascii="Times New Roman" w:hAnsi="Times New Roman"/>
          <w:sz w:val="24"/>
          <w:szCs w:val="24"/>
        </w:rPr>
        <w:t>iný účel,</w:t>
      </w:r>
    </w:p>
    <w:p w:rsidR="007F092E" w:rsidRPr="004322FD" w:rsidP="004322FD">
      <w:pPr>
        <w:bidi w:val="0"/>
        <w:spacing w:after="0" w:line="240" w:lineRule="auto"/>
        <w:jc w:val="both"/>
        <w:rPr>
          <w:rFonts w:ascii="Times New Roman" w:hAnsi="Times New Roman"/>
          <w:sz w:val="24"/>
          <w:szCs w:val="24"/>
        </w:rPr>
      </w:pPr>
    </w:p>
    <w:p w:rsidR="006006D8" w:rsidP="004322FD">
      <w:pPr>
        <w:bidi w:val="0"/>
        <w:spacing w:after="0" w:line="240" w:lineRule="auto"/>
        <w:ind w:left="426" w:hanging="142"/>
        <w:jc w:val="both"/>
        <w:rPr>
          <w:rFonts w:ascii="Times New Roman" w:hAnsi="Times New Roman"/>
          <w:sz w:val="24"/>
          <w:szCs w:val="24"/>
        </w:rPr>
      </w:pPr>
      <w:r w:rsidR="007D5AA7">
        <w:rPr>
          <w:rFonts w:ascii="Times New Roman" w:hAnsi="Times New Roman"/>
          <w:sz w:val="24"/>
          <w:szCs w:val="24"/>
        </w:rPr>
        <w:t xml:space="preserve">d) </w:t>
      </w:r>
      <w:r w:rsidR="00B91652">
        <w:rPr>
          <w:rFonts w:ascii="Times New Roman" w:hAnsi="Times New Roman"/>
          <w:sz w:val="24"/>
          <w:szCs w:val="24"/>
        </w:rPr>
        <w:t xml:space="preserve">výšku a účel </w:t>
      </w:r>
      <w:r w:rsidRPr="004322FD">
        <w:rPr>
          <w:rFonts w:ascii="Times New Roman" w:hAnsi="Times New Roman"/>
          <w:sz w:val="24"/>
          <w:szCs w:val="24"/>
        </w:rPr>
        <w:t>nepeňažné</w:t>
      </w:r>
      <w:r w:rsidR="00B91652">
        <w:rPr>
          <w:rFonts w:ascii="Times New Roman" w:hAnsi="Times New Roman"/>
          <w:sz w:val="24"/>
          <w:szCs w:val="24"/>
        </w:rPr>
        <w:t>ho</w:t>
      </w:r>
      <w:r w:rsidRPr="004322FD">
        <w:rPr>
          <w:rFonts w:ascii="Times New Roman" w:hAnsi="Times New Roman"/>
          <w:sz w:val="24"/>
          <w:szCs w:val="24"/>
        </w:rPr>
        <w:t xml:space="preserve"> plnenia poskytnuté</w:t>
      </w:r>
      <w:r w:rsidR="00B91652">
        <w:rPr>
          <w:rFonts w:ascii="Times New Roman" w:hAnsi="Times New Roman"/>
          <w:sz w:val="24"/>
          <w:szCs w:val="24"/>
        </w:rPr>
        <w:t>ho</w:t>
      </w:r>
      <w:r w:rsidRPr="004322FD">
        <w:rPr>
          <w:rFonts w:ascii="Times New Roman" w:hAnsi="Times New Roman"/>
          <w:sz w:val="24"/>
          <w:szCs w:val="24"/>
        </w:rPr>
        <w:t xml:space="preserve"> </w:t>
      </w:r>
      <w:r w:rsidRPr="008860CF" w:rsidR="007F092E">
        <w:rPr>
          <w:rFonts w:ascii="Times New Roman" w:hAnsi="Times New Roman"/>
          <w:sz w:val="24"/>
          <w:szCs w:val="24"/>
        </w:rPr>
        <w:t>priamo alebo nepriamo</w:t>
      </w:r>
      <w:r w:rsidRPr="00FD5F81" w:rsidR="007F092E">
        <w:rPr>
          <w:rFonts w:ascii="Times New Roman" w:hAnsi="Times New Roman"/>
          <w:sz w:val="24"/>
          <w:szCs w:val="24"/>
        </w:rPr>
        <w:t xml:space="preserve"> </w:t>
      </w:r>
      <w:r w:rsidRPr="004322FD">
        <w:rPr>
          <w:rFonts w:ascii="Times New Roman" w:hAnsi="Times New Roman"/>
          <w:sz w:val="24"/>
          <w:szCs w:val="24"/>
        </w:rPr>
        <w:t>zdravotníckemu pracovníkovi alebo poskytovateľovi zdravotnej starostlivosti s uvedením ich výšky a účelu poskytnutia</w:t>
      </w:r>
      <w:r w:rsidR="002A22EE">
        <w:rPr>
          <w:rFonts w:ascii="Times New Roman" w:hAnsi="Times New Roman"/>
          <w:sz w:val="24"/>
          <w:szCs w:val="24"/>
        </w:rPr>
        <w:t>,</w:t>
      </w:r>
      <w:r w:rsidRPr="004322FD">
        <w:rPr>
          <w:rFonts w:ascii="Times New Roman" w:hAnsi="Times New Roman"/>
          <w:sz w:val="24"/>
          <w:szCs w:val="24"/>
        </w:rPr>
        <w:t xml:space="preserve"> a ak sa plnenie vzťahuje na liek alebo liečivo</w:t>
      </w:r>
      <w:r w:rsidR="002A22EE">
        <w:rPr>
          <w:rFonts w:ascii="Times New Roman" w:hAnsi="Times New Roman"/>
          <w:sz w:val="24"/>
          <w:szCs w:val="24"/>
        </w:rPr>
        <w:t>,</w:t>
      </w:r>
      <w:r w:rsidRPr="004322FD">
        <w:rPr>
          <w:rFonts w:ascii="Times New Roman" w:hAnsi="Times New Roman"/>
          <w:sz w:val="24"/>
          <w:szCs w:val="24"/>
        </w:rPr>
        <w:t xml:space="preserve"> aj názov lieku alebo názov terapeutickej skupiny lieku podľa </w:t>
      </w:r>
      <w:r w:rsidR="002A22EE">
        <w:rPr>
          <w:rFonts w:ascii="Times New Roman" w:hAnsi="Times New Roman"/>
          <w:sz w:val="24"/>
          <w:szCs w:val="24"/>
        </w:rPr>
        <w:t>anatomicko-terapeuticko-chemickej skupiny liečiv</w:t>
      </w:r>
      <w:r w:rsidRPr="004322FD">
        <w:rPr>
          <w:rFonts w:ascii="Times New Roman" w:hAnsi="Times New Roman"/>
          <w:sz w:val="24"/>
          <w:szCs w:val="24"/>
        </w:rPr>
        <w:t xml:space="preserve">, v členení na </w:t>
      </w:r>
    </w:p>
    <w:p w:rsidR="00A60130" w:rsidRPr="004322FD" w:rsidP="004322FD">
      <w:pPr>
        <w:bidi w:val="0"/>
        <w:spacing w:after="0" w:line="240" w:lineRule="auto"/>
        <w:ind w:left="426" w:hanging="142"/>
        <w:jc w:val="both"/>
        <w:rPr>
          <w:rFonts w:ascii="Times New Roman" w:hAnsi="Times New Roman"/>
          <w:sz w:val="24"/>
          <w:szCs w:val="24"/>
        </w:rPr>
      </w:pPr>
    </w:p>
    <w:p w:rsidR="0036436A" w:rsidRPr="00B4440B" w:rsidP="004322FD">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1. </w:t>
      </w:r>
      <w:r w:rsidRPr="00B4440B">
        <w:rPr>
          <w:rFonts w:ascii="Times New Roman" w:hAnsi="Times New Roman"/>
          <w:sz w:val="24"/>
          <w:szCs w:val="24"/>
        </w:rPr>
        <w:t>klinické skúšanie</w:t>
      </w:r>
      <w:r>
        <w:rPr>
          <w:rFonts w:ascii="Times New Roman" w:hAnsi="Times New Roman"/>
          <w:sz w:val="24"/>
          <w:szCs w:val="24"/>
        </w:rPr>
        <w:t xml:space="preserve"> s uvedením mena a priezviska </w:t>
      </w:r>
      <w:r w:rsidR="00096E1A">
        <w:rPr>
          <w:rFonts w:ascii="Times New Roman" w:hAnsi="Times New Roman"/>
          <w:sz w:val="24"/>
          <w:szCs w:val="24"/>
        </w:rPr>
        <w:t xml:space="preserve"> a</w:t>
      </w:r>
      <w:r w:rsidR="00432D0E">
        <w:rPr>
          <w:rFonts w:ascii="Times New Roman" w:hAnsi="Times New Roman"/>
          <w:sz w:val="24"/>
          <w:szCs w:val="24"/>
        </w:rPr>
        <w:t xml:space="preserve"> </w:t>
      </w:r>
      <w:r w:rsidRPr="00432D0E" w:rsidR="00432D0E">
        <w:rPr>
          <w:rFonts w:ascii="Times New Roman" w:hAnsi="Times New Roman"/>
          <w:sz w:val="24"/>
          <w:szCs w:val="24"/>
        </w:rPr>
        <w:t xml:space="preserve"> finančného ohodnotenia</w:t>
      </w:r>
      <w:r w:rsidR="00432D0E">
        <w:rPr>
          <w:rFonts w:ascii="Times New Roman" w:hAnsi="Times New Roman"/>
          <w:sz w:val="24"/>
          <w:szCs w:val="24"/>
        </w:rPr>
        <w:t xml:space="preserve"> skúšajúceho</w:t>
      </w:r>
      <w:r>
        <w:rPr>
          <w:rFonts w:ascii="Times New Roman" w:hAnsi="Times New Roman"/>
          <w:sz w:val="24"/>
          <w:szCs w:val="24"/>
        </w:rPr>
        <w:t xml:space="preserve">, </w:t>
      </w:r>
    </w:p>
    <w:p w:rsidR="0036436A" w:rsidRPr="004322FD" w:rsidP="004322FD">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2. </w:t>
      </w:r>
      <w:r w:rsidRPr="004322FD">
        <w:rPr>
          <w:rFonts w:ascii="Times New Roman" w:hAnsi="Times New Roman"/>
          <w:sz w:val="24"/>
          <w:szCs w:val="24"/>
        </w:rPr>
        <w:t xml:space="preserve">neintervenčnú klinickú štúdiu s uvedením mena a priezviska </w:t>
      </w:r>
      <w:r w:rsidR="00432D0E">
        <w:rPr>
          <w:rFonts w:ascii="Times New Roman" w:hAnsi="Times New Roman"/>
          <w:sz w:val="24"/>
          <w:szCs w:val="24"/>
        </w:rPr>
        <w:t xml:space="preserve">a </w:t>
      </w:r>
      <w:r w:rsidRPr="00432D0E" w:rsidR="00432D0E">
        <w:rPr>
          <w:rFonts w:ascii="Times New Roman" w:hAnsi="Times New Roman"/>
          <w:sz w:val="24"/>
          <w:szCs w:val="24"/>
        </w:rPr>
        <w:t xml:space="preserve"> finančného ohodnotenia</w:t>
      </w:r>
      <w:r w:rsidR="00432D0E">
        <w:rPr>
          <w:rFonts w:ascii="Times New Roman" w:hAnsi="Times New Roman"/>
          <w:sz w:val="24"/>
          <w:szCs w:val="24"/>
        </w:rPr>
        <w:t xml:space="preserve"> </w:t>
      </w:r>
      <w:r w:rsidRPr="004322FD">
        <w:rPr>
          <w:rFonts w:ascii="Times New Roman" w:hAnsi="Times New Roman"/>
          <w:sz w:val="24"/>
          <w:szCs w:val="24"/>
        </w:rPr>
        <w:t>odborného garanta,</w:t>
      </w:r>
    </w:p>
    <w:p w:rsidR="0036436A" w:rsidRPr="00E41AEF" w:rsidP="004322FD">
      <w:pPr>
        <w:pStyle w:val="ListParagraph"/>
        <w:numPr>
          <w:numId w:val="27"/>
        </w:numPr>
        <w:bidi w:val="0"/>
        <w:spacing w:after="0" w:line="240" w:lineRule="auto"/>
        <w:ind w:left="993" w:hanging="284"/>
        <w:jc w:val="both"/>
        <w:rPr>
          <w:rFonts w:ascii="Times New Roman" w:hAnsi="Times New Roman"/>
          <w:sz w:val="24"/>
          <w:szCs w:val="24"/>
        </w:rPr>
      </w:pPr>
      <w:r w:rsidRPr="00E41AEF">
        <w:rPr>
          <w:rFonts w:ascii="Times New Roman" w:hAnsi="Times New Roman"/>
          <w:sz w:val="24"/>
          <w:szCs w:val="24"/>
        </w:rPr>
        <w:t>štúdi</w:t>
      </w:r>
      <w:r w:rsidR="0015336C">
        <w:rPr>
          <w:rFonts w:ascii="Times New Roman" w:hAnsi="Times New Roman"/>
          <w:sz w:val="24"/>
          <w:szCs w:val="24"/>
        </w:rPr>
        <w:t>u</w:t>
      </w:r>
      <w:r w:rsidRPr="00E41AEF">
        <w:rPr>
          <w:rFonts w:ascii="Times New Roman" w:hAnsi="Times New Roman"/>
          <w:sz w:val="24"/>
          <w:szCs w:val="24"/>
        </w:rPr>
        <w:t xml:space="preserve"> o bezpečnosti humánneho lieku po registrácii</w:t>
      </w:r>
      <w:r w:rsidRPr="006006D8">
        <w:rPr>
          <w:rFonts w:ascii="Times New Roman" w:hAnsi="Times New Roman"/>
          <w:sz w:val="24"/>
          <w:szCs w:val="24"/>
        </w:rPr>
        <w:t xml:space="preserve"> s</w:t>
      </w:r>
      <w:r>
        <w:rPr>
          <w:rFonts w:ascii="Times New Roman" w:hAnsi="Times New Roman"/>
          <w:sz w:val="24"/>
          <w:szCs w:val="24"/>
        </w:rPr>
        <w:t> uvedením mena a priezviska zdravotníckeho pracovníka, ktorú túto štúdiu vykonáva</w:t>
      </w:r>
      <w:r w:rsidR="004322FD">
        <w:rPr>
          <w:rFonts w:ascii="Times New Roman" w:hAnsi="Times New Roman"/>
          <w:sz w:val="24"/>
          <w:szCs w:val="24"/>
        </w:rPr>
        <w:t>,</w:t>
      </w:r>
    </w:p>
    <w:p w:rsidR="0036436A" w:rsidRPr="00E41AEF" w:rsidP="004322FD">
      <w:pPr>
        <w:pStyle w:val="ListParagraph"/>
        <w:numPr>
          <w:numId w:val="27"/>
        </w:numPr>
        <w:bidi w:val="0"/>
        <w:spacing w:after="0" w:line="240" w:lineRule="auto"/>
        <w:ind w:left="993" w:hanging="284"/>
        <w:jc w:val="both"/>
        <w:rPr>
          <w:rFonts w:ascii="Times New Roman" w:hAnsi="Times New Roman"/>
          <w:sz w:val="24"/>
          <w:szCs w:val="24"/>
        </w:rPr>
      </w:pPr>
      <w:r w:rsidRPr="00E41AEF">
        <w:rPr>
          <w:rFonts w:ascii="Times New Roman" w:hAnsi="Times New Roman"/>
          <w:sz w:val="24"/>
          <w:szCs w:val="24"/>
        </w:rPr>
        <w:t xml:space="preserve">prieskum trhu, </w:t>
      </w:r>
    </w:p>
    <w:p w:rsidR="0036436A" w:rsidRPr="00E41AEF" w:rsidP="004322FD">
      <w:pPr>
        <w:pStyle w:val="ListParagraph"/>
        <w:numPr>
          <w:numId w:val="27"/>
        </w:numPr>
        <w:bidi w:val="0"/>
        <w:spacing w:after="0" w:line="240" w:lineRule="auto"/>
        <w:ind w:left="993" w:hanging="284"/>
        <w:jc w:val="both"/>
        <w:rPr>
          <w:rFonts w:ascii="Times New Roman" w:hAnsi="Times New Roman"/>
          <w:sz w:val="24"/>
          <w:szCs w:val="24"/>
        </w:rPr>
      </w:pPr>
      <w:r w:rsidRPr="00E41AEF">
        <w:rPr>
          <w:rFonts w:ascii="Times New Roman" w:hAnsi="Times New Roman"/>
          <w:sz w:val="24"/>
          <w:szCs w:val="24"/>
        </w:rPr>
        <w:t xml:space="preserve">odborné prednášky, </w:t>
      </w:r>
    </w:p>
    <w:p w:rsidR="0036436A" w:rsidRPr="00E41AEF" w:rsidP="004322FD">
      <w:pPr>
        <w:pStyle w:val="ListParagraph"/>
        <w:numPr>
          <w:numId w:val="27"/>
        </w:numPr>
        <w:bidi w:val="0"/>
        <w:spacing w:after="0" w:line="240" w:lineRule="auto"/>
        <w:ind w:left="993" w:hanging="284"/>
        <w:jc w:val="both"/>
        <w:rPr>
          <w:rFonts w:ascii="Times New Roman" w:hAnsi="Times New Roman"/>
          <w:sz w:val="24"/>
          <w:szCs w:val="24"/>
        </w:rPr>
      </w:pPr>
      <w:r w:rsidRPr="00E41AEF">
        <w:rPr>
          <w:rFonts w:ascii="Times New Roman" w:hAnsi="Times New Roman"/>
          <w:sz w:val="24"/>
          <w:szCs w:val="24"/>
        </w:rPr>
        <w:t xml:space="preserve">odborné konzultácie, </w:t>
      </w:r>
    </w:p>
    <w:p w:rsidR="0036436A" w:rsidRPr="00E41AEF" w:rsidP="004322FD">
      <w:pPr>
        <w:pStyle w:val="ListParagraph"/>
        <w:numPr>
          <w:numId w:val="27"/>
        </w:numPr>
        <w:bidi w:val="0"/>
        <w:spacing w:after="0" w:line="240" w:lineRule="auto"/>
        <w:ind w:left="993" w:hanging="284"/>
        <w:jc w:val="both"/>
        <w:rPr>
          <w:rFonts w:ascii="Times New Roman" w:hAnsi="Times New Roman"/>
          <w:sz w:val="24"/>
          <w:szCs w:val="24"/>
        </w:rPr>
      </w:pPr>
      <w:r w:rsidRPr="00E41AEF">
        <w:rPr>
          <w:rFonts w:ascii="Times New Roman" w:hAnsi="Times New Roman"/>
          <w:sz w:val="24"/>
          <w:szCs w:val="24"/>
        </w:rPr>
        <w:t xml:space="preserve">účastnícke a registračné poplatky za účasť na odborných podujatiach, </w:t>
      </w:r>
    </w:p>
    <w:p w:rsidR="0036436A" w:rsidRPr="00E41AEF" w:rsidP="004322FD">
      <w:pPr>
        <w:pStyle w:val="ListParagraph"/>
        <w:numPr>
          <w:numId w:val="27"/>
        </w:numPr>
        <w:bidi w:val="0"/>
        <w:spacing w:after="0" w:line="240" w:lineRule="auto"/>
        <w:ind w:left="993" w:hanging="284"/>
        <w:jc w:val="both"/>
        <w:rPr>
          <w:rFonts w:ascii="Times New Roman" w:hAnsi="Times New Roman"/>
          <w:sz w:val="24"/>
          <w:szCs w:val="24"/>
        </w:rPr>
      </w:pPr>
      <w:r w:rsidRPr="00E41AEF">
        <w:rPr>
          <w:rFonts w:ascii="Times New Roman" w:hAnsi="Times New Roman"/>
          <w:sz w:val="24"/>
          <w:szCs w:val="24"/>
        </w:rPr>
        <w:t xml:space="preserve">dary, </w:t>
      </w:r>
    </w:p>
    <w:p w:rsidR="0036436A" w:rsidRPr="00E41AEF" w:rsidP="004322FD">
      <w:pPr>
        <w:pStyle w:val="ListParagraph"/>
        <w:numPr>
          <w:numId w:val="27"/>
        </w:numPr>
        <w:bidi w:val="0"/>
        <w:spacing w:after="0" w:line="240" w:lineRule="auto"/>
        <w:ind w:left="993" w:hanging="284"/>
        <w:jc w:val="both"/>
        <w:rPr>
          <w:rFonts w:ascii="Times New Roman" w:hAnsi="Times New Roman"/>
          <w:sz w:val="24"/>
          <w:szCs w:val="24"/>
        </w:rPr>
      </w:pPr>
      <w:r w:rsidRPr="00E41AEF">
        <w:rPr>
          <w:rFonts w:ascii="Times New Roman" w:hAnsi="Times New Roman"/>
          <w:sz w:val="24"/>
          <w:szCs w:val="24"/>
        </w:rPr>
        <w:t>cestovné náklady a náklady na ubytovanie a na stravovanie</w:t>
      </w:r>
      <w:r w:rsidR="00003AA7">
        <w:rPr>
          <w:rFonts w:ascii="Times New Roman" w:hAnsi="Times New Roman"/>
          <w:sz w:val="24"/>
          <w:szCs w:val="24"/>
        </w:rPr>
        <w:t>,</w:t>
      </w:r>
      <w:r w:rsidRPr="00E41AEF">
        <w:rPr>
          <w:rFonts w:ascii="Times New Roman" w:hAnsi="Times New Roman"/>
          <w:sz w:val="24"/>
          <w:szCs w:val="24"/>
        </w:rPr>
        <w:t xml:space="preserve"> </w:t>
      </w:r>
    </w:p>
    <w:p w:rsidR="0036436A" w:rsidRPr="00E41AEF" w:rsidP="004322FD">
      <w:pPr>
        <w:pStyle w:val="ListParagraph"/>
        <w:numPr>
          <w:numId w:val="27"/>
        </w:numPr>
        <w:bidi w:val="0"/>
        <w:spacing w:after="0" w:line="240" w:lineRule="auto"/>
        <w:ind w:left="993" w:hanging="284"/>
        <w:jc w:val="both"/>
        <w:rPr>
          <w:rFonts w:ascii="Times New Roman" w:hAnsi="Times New Roman"/>
          <w:sz w:val="24"/>
          <w:szCs w:val="24"/>
        </w:rPr>
      </w:pPr>
      <w:r w:rsidRPr="00E41AEF">
        <w:rPr>
          <w:rFonts w:ascii="Times New Roman" w:hAnsi="Times New Roman"/>
          <w:sz w:val="24"/>
          <w:szCs w:val="24"/>
        </w:rPr>
        <w:t>iný účel</w:t>
      </w:r>
      <w:r w:rsidR="008357BD">
        <w:rPr>
          <w:rFonts w:ascii="Times New Roman" w:hAnsi="Times New Roman"/>
          <w:sz w:val="24"/>
          <w:szCs w:val="24"/>
        </w:rPr>
        <w:t>.</w:t>
      </w:r>
    </w:p>
    <w:p w:rsidR="006006D8" w:rsidP="004322FD">
      <w:pPr>
        <w:bidi w:val="0"/>
        <w:spacing w:after="0" w:line="240" w:lineRule="auto"/>
        <w:ind w:left="284" w:hanging="284"/>
        <w:jc w:val="both"/>
        <w:rPr>
          <w:rFonts w:ascii="Times New Roman" w:hAnsi="Times New Roman"/>
          <w:sz w:val="24"/>
          <w:szCs w:val="24"/>
        </w:rPr>
      </w:pPr>
    </w:p>
    <w:p w:rsidR="00DC01B5" w:rsidRPr="0063136D" w:rsidP="00BA1E6B">
      <w:pPr>
        <w:bidi w:val="0"/>
        <w:spacing w:after="0" w:line="240" w:lineRule="auto"/>
        <w:jc w:val="both"/>
        <w:rPr>
          <w:rFonts w:ascii="Times New Roman" w:hAnsi="Times New Roman"/>
          <w:sz w:val="24"/>
          <w:szCs w:val="24"/>
        </w:rPr>
      </w:pPr>
      <w:r w:rsidRPr="00D377A8" w:rsidR="008357BD">
        <w:rPr>
          <w:rFonts w:ascii="Times New Roman" w:hAnsi="Times New Roman"/>
          <w:sz w:val="24"/>
          <w:szCs w:val="24"/>
        </w:rPr>
        <w:t>(</w:t>
      </w:r>
      <w:r w:rsidR="008D07E8">
        <w:rPr>
          <w:rFonts w:ascii="Times New Roman" w:hAnsi="Times New Roman"/>
          <w:sz w:val="24"/>
          <w:szCs w:val="24"/>
        </w:rPr>
        <w:t>10</w:t>
      </w:r>
      <w:r w:rsidRPr="00D377A8" w:rsidR="008357BD">
        <w:rPr>
          <w:rFonts w:ascii="Times New Roman" w:hAnsi="Times New Roman"/>
          <w:sz w:val="24"/>
          <w:szCs w:val="24"/>
        </w:rPr>
        <w:t xml:space="preserve">) </w:t>
      </w:r>
      <w:r w:rsidRPr="00D377A8" w:rsidR="00D84642">
        <w:rPr>
          <w:rFonts w:ascii="Times New Roman" w:hAnsi="Times New Roman"/>
          <w:sz w:val="24"/>
          <w:szCs w:val="24"/>
        </w:rPr>
        <w:t>Povinnosť držiteľa povolenia na výrobu liekov</w:t>
      </w:r>
      <w:r w:rsidRPr="00D377A8" w:rsidR="00DF2933">
        <w:rPr>
          <w:rFonts w:ascii="Times New Roman" w:hAnsi="Times New Roman"/>
          <w:sz w:val="24"/>
          <w:szCs w:val="24"/>
        </w:rPr>
        <w:t xml:space="preserve"> oznamovať národnému centru </w:t>
      </w:r>
      <w:r w:rsidRPr="00D377A8" w:rsidR="00C4567E">
        <w:rPr>
          <w:rFonts w:ascii="Times New Roman" w:hAnsi="Times New Roman"/>
          <w:sz w:val="24"/>
          <w:szCs w:val="24"/>
        </w:rPr>
        <w:t xml:space="preserve">údaje </w:t>
      </w:r>
      <w:r w:rsidRPr="00D377A8" w:rsidR="00D84642">
        <w:rPr>
          <w:rFonts w:ascii="Times New Roman" w:hAnsi="Times New Roman"/>
          <w:sz w:val="24"/>
          <w:szCs w:val="24"/>
        </w:rPr>
        <w:t xml:space="preserve">podľa </w:t>
      </w:r>
      <w:r w:rsidRPr="00D377A8" w:rsidR="008D07E8">
        <w:rPr>
          <w:rFonts w:ascii="Times New Roman" w:hAnsi="Times New Roman"/>
          <w:sz w:val="24"/>
          <w:szCs w:val="24"/>
        </w:rPr>
        <w:t>odsek</w:t>
      </w:r>
      <w:r w:rsidR="008D07E8">
        <w:rPr>
          <w:rFonts w:ascii="Times New Roman" w:hAnsi="Times New Roman"/>
          <w:sz w:val="24"/>
          <w:szCs w:val="24"/>
        </w:rPr>
        <w:t>ov</w:t>
      </w:r>
      <w:r w:rsidRPr="00D377A8" w:rsidR="008D07E8">
        <w:rPr>
          <w:rFonts w:ascii="Times New Roman" w:hAnsi="Times New Roman"/>
          <w:sz w:val="24"/>
          <w:szCs w:val="24"/>
        </w:rPr>
        <w:t xml:space="preserve"> </w:t>
      </w:r>
      <w:r w:rsidRPr="00D377A8" w:rsidR="00C4567E">
        <w:rPr>
          <w:rFonts w:ascii="Times New Roman" w:hAnsi="Times New Roman"/>
          <w:sz w:val="24"/>
          <w:szCs w:val="24"/>
        </w:rPr>
        <w:t xml:space="preserve">8 </w:t>
      </w:r>
      <w:r w:rsidR="008D07E8">
        <w:rPr>
          <w:rFonts w:ascii="Times New Roman" w:hAnsi="Times New Roman"/>
          <w:sz w:val="24"/>
          <w:szCs w:val="24"/>
        </w:rPr>
        <w:t xml:space="preserve">a 9 </w:t>
      </w:r>
      <w:r w:rsidRPr="00D377A8" w:rsidR="00D84642">
        <w:rPr>
          <w:rFonts w:ascii="Times New Roman" w:hAnsi="Times New Roman"/>
          <w:sz w:val="24"/>
          <w:szCs w:val="24"/>
        </w:rPr>
        <w:t xml:space="preserve">sa vzťahuje </w:t>
      </w:r>
      <w:r w:rsidRPr="00D377A8" w:rsidR="00E93F69">
        <w:rPr>
          <w:rFonts w:ascii="Times New Roman" w:hAnsi="Times New Roman"/>
          <w:sz w:val="24"/>
          <w:szCs w:val="24"/>
        </w:rPr>
        <w:t>aj na zdravotníckeho pracovníka</w:t>
      </w:r>
      <w:r w:rsidRPr="00D377A8" w:rsidR="00A06258">
        <w:rPr>
          <w:rFonts w:ascii="Times New Roman" w:hAnsi="Times New Roman"/>
          <w:sz w:val="24"/>
          <w:szCs w:val="24"/>
        </w:rPr>
        <w:t>, ktorý</w:t>
      </w:r>
      <w:r w:rsidRPr="00D377A8" w:rsidR="00E93F69">
        <w:rPr>
          <w:rFonts w:ascii="Times New Roman" w:hAnsi="Times New Roman"/>
          <w:sz w:val="24"/>
          <w:szCs w:val="24"/>
        </w:rPr>
        <w:t xml:space="preserve"> </w:t>
      </w:r>
      <w:r w:rsidRPr="00D377A8" w:rsidR="0071389E">
        <w:rPr>
          <w:rFonts w:ascii="Times New Roman" w:hAnsi="Times New Roman"/>
          <w:sz w:val="24"/>
          <w:szCs w:val="24"/>
        </w:rPr>
        <w:t>u držiteľa povolenia na</w:t>
      </w:r>
      <w:r w:rsidRPr="00D377A8" w:rsidR="00A06258">
        <w:rPr>
          <w:rFonts w:ascii="Times New Roman" w:hAnsi="Times New Roman"/>
          <w:sz w:val="24"/>
          <w:szCs w:val="24"/>
        </w:rPr>
        <w:t xml:space="preserve"> výrobu liekov</w:t>
      </w:r>
      <w:r w:rsidRPr="00D377A8" w:rsidR="0071389E">
        <w:rPr>
          <w:rFonts w:ascii="Times New Roman" w:hAnsi="Times New Roman"/>
          <w:sz w:val="24"/>
          <w:szCs w:val="24"/>
        </w:rPr>
        <w:t xml:space="preserve"> zodpovedá za odborné vykonávanie činnosti podľa § 12 ods. 1, a ktorý je s ním v</w:t>
      </w:r>
      <w:r w:rsidR="003C7A44">
        <w:rPr>
          <w:rFonts w:ascii="Times New Roman" w:hAnsi="Times New Roman"/>
          <w:sz w:val="24"/>
          <w:szCs w:val="24"/>
        </w:rPr>
        <w:t xml:space="preserve"> trvalom </w:t>
      </w:r>
      <w:r w:rsidRPr="00D377A8" w:rsidR="0071389E">
        <w:rPr>
          <w:rFonts w:ascii="Times New Roman" w:hAnsi="Times New Roman"/>
          <w:sz w:val="24"/>
          <w:szCs w:val="24"/>
        </w:rPr>
        <w:t>pracovnom pomere</w:t>
      </w:r>
      <w:r w:rsidRPr="00D377A8" w:rsidR="00A06258">
        <w:rPr>
          <w:rFonts w:ascii="Times New Roman" w:hAnsi="Times New Roman"/>
          <w:sz w:val="24"/>
          <w:szCs w:val="24"/>
        </w:rPr>
        <w:t>;</w:t>
      </w:r>
      <w:r w:rsidRPr="00D377A8" w:rsidR="006D574C">
        <w:rPr>
          <w:rFonts w:ascii="Times New Roman" w:hAnsi="Times New Roman"/>
          <w:sz w:val="24"/>
          <w:szCs w:val="24"/>
          <w:vertAlign w:val="superscript"/>
        </w:rPr>
        <w:t>18e)</w:t>
      </w:r>
      <w:r w:rsidRPr="00D377A8" w:rsidR="00A06258">
        <w:rPr>
          <w:rFonts w:ascii="Times New Roman" w:hAnsi="Times New Roman"/>
          <w:sz w:val="24"/>
          <w:szCs w:val="24"/>
        </w:rPr>
        <w:t xml:space="preserve"> údaj o výške poskytnutého peňažného alebo nepeňažného plnenia sa v tomto prípade neuvádza</w:t>
      </w:r>
      <w:r w:rsidRPr="00D377A8" w:rsidR="0071389E">
        <w:rPr>
          <w:rFonts w:ascii="Times New Roman" w:hAnsi="Times New Roman"/>
          <w:sz w:val="24"/>
          <w:szCs w:val="24"/>
        </w:rPr>
        <w:t>.</w:t>
      </w:r>
      <w:r w:rsidRPr="00D377A8" w:rsidR="004006DC">
        <w:rPr>
          <w:rFonts w:ascii="Times New Roman" w:hAnsi="Times New Roman"/>
          <w:sz w:val="24"/>
          <w:szCs w:val="24"/>
        </w:rPr>
        <w:t xml:space="preserve"> </w:t>
      </w:r>
    </w:p>
    <w:p w:rsidR="00DC01B5" w:rsidP="004322FD">
      <w:pPr>
        <w:bidi w:val="0"/>
        <w:spacing w:after="0" w:line="240" w:lineRule="auto"/>
        <w:jc w:val="both"/>
        <w:rPr>
          <w:rFonts w:ascii="Times New Roman" w:hAnsi="Times New Roman"/>
          <w:sz w:val="24"/>
          <w:szCs w:val="24"/>
        </w:rPr>
      </w:pPr>
    </w:p>
    <w:p w:rsidR="00E40789" w:rsidP="004322FD">
      <w:pPr>
        <w:bidi w:val="0"/>
        <w:spacing w:after="0" w:line="240" w:lineRule="auto"/>
        <w:jc w:val="both"/>
        <w:rPr>
          <w:rFonts w:ascii="Times New Roman" w:hAnsi="Times New Roman"/>
          <w:sz w:val="24"/>
          <w:szCs w:val="24"/>
        </w:rPr>
      </w:pPr>
      <w:r w:rsidRPr="0063136D" w:rsidR="008C6154">
        <w:rPr>
          <w:rFonts w:ascii="Times New Roman" w:hAnsi="Times New Roman"/>
          <w:sz w:val="24"/>
          <w:szCs w:val="24"/>
        </w:rPr>
        <w:t>(</w:t>
      </w:r>
      <w:r w:rsidR="00E91209">
        <w:rPr>
          <w:rFonts w:ascii="Times New Roman" w:hAnsi="Times New Roman"/>
          <w:sz w:val="24"/>
          <w:szCs w:val="24"/>
        </w:rPr>
        <w:t>11</w:t>
      </w:r>
      <w:r w:rsidRPr="0063136D" w:rsidR="008C6154">
        <w:rPr>
          <w:rFonts w:ascii="Times New Roman" w:hAnsi="Times New Roman"/>
          <w:sz w:val="24"/>
          <w:szCs w:val="24"/>
        </w:rPr>
        <w:t xml:space="preserve">) </w:t>
      </w:r>
      <w:r>
        <w:rPr>
          <w:rFonts w:ascii="Times New Roman" w:hAnsi="Times New Roman"/>
          <w:sz w:val="24"/>
          <w:szCs w:val="24"/>
        </w:rPr>
        <w:t>P</w:t>
      </w:r>
      <w:r w:rsidRPr="0063136D" w:rsidR="008C6154">
        <w:rPr>
          <w:rFonts w:ascii="Times New Roman" w:hAnsi="Times New Roman"/>
          <w:sz w:val="24"/>
          <w:szCs w:val="24"/>
        </w:rPr>
        <w:t>ri peňažných</w:t>
      </w:r>
      <w:r w:rsidRPr="0063136D" w:rsidR="00167E78">
        <w:rPr>
          <w:rFonts w:ascii="Times New Roman" w:hAnsi="Times New Roman"/>
          <w:sz w:val="24"/>
          <w:szCs w:val="24"/>
        </w:rPr>
        <w:t xml:space="preserve"> plneniach</w:t>
      </w:r>
      <w:r w:rsidRPr="0063136D" w:rsidR="008C6154">
        <w:rPr>
          <w:rFonts w:ascii="Times New Roman" w:hAnsi="Times New Roman"/>
          <w:sz w:val="24"/>
          <w:szCs w:val="24"/>
        </w:rPr>
        <w:t xml:space="preserve"> a</w:t>
      </w:r>
      <w:r>
        <w:rPr>
          <w:rFonts w:ascii="Times New Roman" w:hAnsi="Times New Roman"/>
          <w:sz w:val="24"/>
          <w:szCs w:val="24"/>
        </w:rPr>
        <w:t>lebo</w:t>
      </w:r>
      <w:r w:rsidRPr="0063136D" w:rsidR="008C6154">
        <w:rPr>
          <w:rFonts w:ascii="Times New Roman" w:hAnsi="Times New Roman"/>
          <w:sz w:val="24"/>
          <w:szCs w:val="24"/>
        </w:rPr>
        <w:t xml:space="preserve"> nepeňažných plneniach poskytnutých </w:t>
      </w:r>
      <w:r>
        <w:rPr>
          <w:rFonts w:ascii="Times New Roman" w:hAnsi="Times New Roman"/>
          <w:sz w:val="24"/>
          <w:szCs w:val="24"/>
        </w:rPr>
        <w:t xml:space="preserve">zdravotníckemu pracovníkovi alebo poskytovateľovi zdravotnej starostlivosti </w:t>
      </w:r>
      <w:r w:rsidRPr="0063136D" w:rsidR="008C6154">
        <w:rPr>
          <w:rFonts w:ascii="Times New Roman" w:hAnsi="Times New Roman"/>
          <w:sz w:val="24"/>
          <w:szCs w:val="24"/>
        </w:rPr>
        <w:t xml:space="preserve">nepriamo </w:t>
      </w:r>
      <w:r w:rsidRPr="006A5663" w:rsidR="008C6154">
        <w:rPr>
          <w:rFonts w:ascii="Times New Roman" w:hAnsi="Times New Roman"/>
          <w:sz w:val="24"/>
          <w:szCs w:val="24"/>
        </w:rPr>
        <w:t xml:space="preserve">prostredníctvom tretej osoby </w:t>
      </w:r>
      <w:r w:rsidRPr="006A5663">
        <w:rPr>
          <w:rFonts w:ascii="Times New Roman" w:hAnsi="Times New Roman"/>
          <w:sz w:val="24"/>
          <w:szCs w:val="24"/>
        </w:rPr>
        <w:t xml:space="preserve">je </w:t>
      </w:r>
      <w:r>
        <w:rPr>
          <w:rFonts w:ascii="Times New Roman" w:hAnsi="Times New Roman"/>
          <w:sz w:val="24"/>
          <w:szCs w:val="24"/>
        </w:rPr>
        <w:t xml:space="preserve">držiteľ povolenia na výrobu liekov </w:t>
      </w:r>
      <w:r w:rsidRPr="006A5663">
        <w:rPr>
          <w:rFonts w:ascii="Times New Roman" w:hAnsi="Times New Roman"/>
          <w:sz w:val="24"/>
          <w:szCs w:val="24"/>
        </w:rPr>
        <w:t xml:space="preserve">povinný oznámiť národnému centru </w:t>
      </w:r>
      <w:r>
        <w:rPr>
          <w:rFonts w:ascii="Times New Roman" w:hAnsi="Times New Roman"/>
          <w:sz w:val="24"/>
          <w:szCs w:val="24"/>
        </w:rPr>
        <w:t xml:space="preserve">aj </w:t>
      </w:r>
      <w:r w:rsidRPr="006A5663">
        <w:rPr>
          <w:rFonts w:ascii="Times New Roman" w:hAnsi="Times New Roman"/>
          <w:sz w:val="24"/>
          <w:szCs w:val="24"/>
        </w:rPr>
        <w:t>meno a priezvisko a adresu bydliska, ak ide o fyzickú osobu, alebo obchodné meno alebo názov a adresu sídla a identifikačné číslo, ak ide o právnickú osobu</w:t>
      </w:r>
      <w:r>
        <w:rPr>
          <w:rFonts w:ascii="Times New Roman" w:hAnsi="Times New Roman"/>
          <w:sz w:val="24"/>
          <w:szCs w:val="24"/>
        </w:rPr>
        <w:t>, tretej osoby</w:t>
      </w:r>
      <w:r w:rsidRPr="006A5663">
        <w:rPr>
          <w:rFonts w:ascii="Times New Roman" w:hAnsi="Times New Roman"/>
          <w:sz w:val="24"/>
          <w:szCs w:val="24"/>
        </w:rPr>
        <w:t xml:space="preserve">, prostredníctvom ktorej </w:t>
      </w:r>
      <w:r>
        <w:rPr>
          <w:rFonts w:ascii="Times New Roman" w:hAnsi="Times New Roman"/>
          <w:sz w:val="24"/>
          <w:szCs w:val="24"/>
        </w:rPr>
        <w:t>peňažné alebo nepeňažné plneni</w:t>
      </w:r>
      <w:r w:rsidR="006D19AA">
        <w:rPr>
          <w:rFonts w:ascii="Times New Roman" w:hAnsi="Times New Roman"/>
          <w:sz w:val="24"/>
          <w:szCs w:val="24"/>
        </w:rPr>
        <w:t>e</w:t>
      </w:r>
      <w:r w:rsidRPr="006A5663">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 poskytol a výšku poskytnutého plnenia.</w:t>
      </w:r>
    </w:p>
    <w:p w:rsidR="00E40789" w:rsidP="004322FD">
      <w:pPr>
        <w:bidi w:val="0"/>
        <w:spacing w:after="0" w:line="240" w:lineRule="auto"/>
        <w:jc w:val="both"/>
        <w:rPr>
          <w:rFonts w:ascii="Times New Roman" w:hAnsi="Times New Roman"/>
          <w:sz w:val="24"/>
          <w:szCs w:val="24"/>
        </w:rPr>
      </w:pPr>
    </w:p>
    <w:p w:rsidR="00F407FE" w:rsidP="004322FD">
      <w:pPr>
        <w:bidi w:val="0"/>
        <w:spacing w:after="0" w:line="240" w:lineRule="auto"/>
        <w:jc w:val="both"/>
        <w:rPr>
          <w:rFonts w:ascii="Times New Roman" w:hAnsi="Times New Roman"/>
          <w:sz w:val="24"/>
          <w:szCs w:val="24"/>
        </w:rPr>
      </w:pPr>
      <w:r w:rsidRPr="006A5663" w:rsidR="00E40789">
        <w:rPr>
          <w:rFonts w:ascii="Times New Roman" w:hAnsi="Times New Roman"/>
          <w:sz w:val="24"/>
          <w:szCs w:val="24"/>
        </w:rPr>
        <w:t xml:space="preserve"> </w:t>
      </w:r>
      <w:r w:rsidRPr="0063136D" w:rsidR="003A4A40">
        <w:rPr>
          <w:rFonts w:ascii="Times New Roman" w:hAnsi="Times New Roman"/>
          <w:sz w:val="24"/>
          <w:szCs w:val="24"/>
        </w:rPr>
        <w:t>(</w:t>
      </w:r>
      <w:r w:rsidR="00E91209">
        <w:rPr>
          <w:rFonts w:ascii="Times New Roman" w:hAnsi="Times New Roman"/>
          <w:sz w:val="24"/>
          <w:szCs w:val="24"/>
        </w:rPr>
        <w:t>12</w:t>
      </w:r>
      <w:r w:rsidRPr="0063136D" w:rsidR="003A4A40">
        <w:rPr>
          <w:rFonts w:ascii="Times New Roman" w:hAnsi="Times New Roman"/>
          <w:sz w:val="24"/>
          <w:szCs w:val="24"/>
        </w:rPr>
        <w:t>) Tretia osoba</w:t>
      </w:r>
      <w:r>
        <w:rPr>
          <w:rFonts w:ascii="Times New Roman" w:hAnsi="Times New Roman"/>
          <w:sz w:val="24"/>
          <w:szCs w:val="24"/>
        </w:rPr>
        <w:t>,</w:t>
      </w:r>
      <w:r w:rsidRPr="0063136D" w:rsidR="003A4A40">
        <w:rPr>
          <w:rFonts w:ascii="Times New Roman" w:hAnsi="Times New Roman"/>
          <w:sz w:val="24"/>
          <w:szCs w:val="24"/>
        </w:rPr>
        <w:t xml:space="preserve"> </w:t>
      </w:r>
      <w:r w:rsidRPr="006A5663">
        <w:rPr>
          <w:rFonts w:ascii="Times New Roman" w:hAnsi="Times New Roman"/>
          <w:sz w:val="24"/>
          <w:szCs w:val="24"/>
        </w:rPr>
        <w:t xml:space="preserve">prostredníctvom ktorej </w:t>
      </w:r>
      <w:r>
        <w:rPr>
          <w:rFonts w:ascii="Times New Roman" w:hAnsi="Times New Roman"/>
          <w:sz w:val="24"/>
          <w:szCs w:val="24"/>
        </w:rPr>
        <w:t>držiteľ povolenia na výrobu liekov poskytol</w:t>
      </w:r>
      <w:r w:rsidRPr="00F407FE">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w:t>
      </w:r>
      <w:r>
        <w:rPr>
          <w:rFonts w:ascii="Times New Roman" w:hAnsi="Times New Roman"/>
          <w:sz w:val="24"/>
          <w:szCs w:val="24"/>
        </w:rPr>
        <w:t xml:space="preserve"> peňažné alebo nepeňažné plnenie,</w:t>
      </w:r>
      <w:r w:rsidRPr="006A5663">
        <w:rPr>
          <w:rFonts w:ascii="Times New Roman" w:hAnsi="Times New Roman"/>
          <w:sz w:val="24"/>
          <w:szCs w:val="24"/>
        </w:rPr>
        <w:t xml:space="preserve"> </w:t>
      </w:r>
      <w:r w:rsidRPr="0063136D" w:rsidR="003A4A40">
        <w:rPr>
          <w:rFonts w:ascii="Times New Roman" w:hAnsi="Times New Roman"/>
          <w:sz w:val="24"/>
          <w:szCs w:val="24"/>
        </w:rPr>
        <w:t xml:space="preserve">je povinná držiteľovi povolenia na výrobu liekov v lehote do </w:t>
      </w:r>
      <w:r w:rsidRPr="004322FD" w:rsidR="00D879D6">
        <w:rPr>
          <w:rFonts w:ascii="Times New Roman" w:hAnsi="Times New Roman"/>
          <w:sz w:val="24"/>
          <w:szCs w:val="24"/>
        </w:rPr>
        <w:t>30</w:t>
      </w:r>
      <w:r w:rsidRPr="004322FD" w:rsidR="006A5663">
        <w:rPr>
          <w:rFonts w:ascii="Times New Roman" w:hAnsi="Times New Roman"/>
          <w:sz w:val="24"/>
          <w:szCs w:val="24"/>
        </w:rPr>
        <w:t xml:space="preserve"> d</w:t>
      </w:r>
      <w:r w:rsidRPr="004322FD" w:rsidR="003A4A40">
        <w:rPr>
          <w:rFonts w:ascii="Times New Roman" w:hAnsi="Times New Roman"/>
          <w:sz w:val="24"/>
          <w:szCs w:val="24"/>
        </w:rPr>
        <w:t>ní</w:t>
      </w:r>
      <w:r w:rsidRPr="0063136D" w:rsidR="003A4A40">
        <w:rPr>
          <w:rFonts w:ascii="Times New Roman" w:hAnsi="Times New Roman"/>
          <w:sz w:val="24"/>
          <w:szCs w:val="24"/>
        </w:rPr>
        <w:t xml:space="preserve"> od poskytnutia peňažného plne</w:t>
      </w:r>
      <w:r w:rsidRPr="0063136D" w:rsidR="00681E67">
        <w:rPr>
          <w:rFonts w:ascii="Times New Roman" w:hAnsi="Times New Roman"/>
          <w:sz w:val="24"/>
          <w:szCs w:val="24"/>
        </w:rPr>
        <w:t>nia alebo nepeňažného plnenia</w:t>
      </w:r>
      <w:r w:rsidRPr="00F407FE">
        <w:rPr>
          <w:rFonts w:ascii="Times New Roman" w:hAnsi="Times New Roman"/>
          <w:sz w:val="24"/>
          <w:szCs w:val="24"/>
        </w:rPr>
        <w:t xml:space="preserve"> </w:t>
      </w:r>
      <w:r w:rsidRPr="0063136D">
        <w:rPr>
          <w:rFonts w:ascii="Times New Roman" w:hAnsi="Times New Roman"/>
          <w:sz w:val="24"/>
          <w:szCs w:val="24"/>
        </w:rPr>
        <w:t>oznámiť</w:t>
      </w:r>
      <w:r w:rsidRPr="00412337" w:rsidR="00412337">
        <w:rPr>
          <w:rFonts w:ascii="Times New Roman" w:hAnsi="Times New Roman"/>
          <w:sz w:val="24"/>
          <w:szCs w:val="24"/>
        </w:rPr>
        <w:t xml:space="preserve"> </w:t>
      </w:r>
      <w:r w:rsidR="00412337">
        <w:rPr>
          <w:rFonts w:ascii="Times New Roman" w:hAnsi="Times New Roman"/>
          <w:sz w:val="24"/>
          <w:szCs w:val="24"/>
        </w:rPr>
        <w:t>v elektronickej podobe</w:t>
      </w:r>
      <w:r w:rsidRPr="0063136D" w:rsidR="00681E67">
        <w:rPr>
          <w:rFonts w:ascii="Times New Roman" w:hAnsi="Times New Roman"/>
          <w:sz w:val="24"/>
          <w:szCs w:val="24"/>
        </w:rPr>
        <w:t xml:space="preserve"> </w:t>
      </w:r>
      <w:r w:rsidRPr="0063136D" w:rsidR="003A4A40">
        <w:rPr>
          <w:rFonts w:ascii="Times New Roman" w:hAnsi="Times New Roman"/>
          <w:sz w:val="24"/>
          <w:szCs w:val="24"/>
        </w:rPr>
        <w:t>zoznam zdravotníckych pracovníkov</w:t>
      </w:r>
      <w:r>
        <w:rPr>
          <w:rFonts w:ascii="Times New Roman" w:hAnsi="Times New Roman"/>
          <w:sz w:val="24"/>
          <w:szCs w:val="24"/>
        </w:rPr>
        <w:t xml:space="preserve"> a poskytovateľov zdravotnej starostlivosti</w:t>
      </w:r>
      <w:r w:rsidRPr="0063136D" w:rsidR="003A4A40">
        <w:rPr>
          <w:rFonts w:ascii="Times New Roman" w:hAnsi="Times New Roman"/>
          <w:sz w:val="24"/>
          <w:szCs w:val="24"/>
        </w:rPr>
        <w:t xml:space="preserve">, </w:t>
      </w:r>
      <w:r>
        <w:rPr>
          <w:rFonts w:ascii="Times New Roman" w:hAnsi="Times New Roman"/>
          <w:sz w:val="24"/>
          <w:szCs w:val="24"/>
        </w:rPr>
        <w:t xml:space="preserve">ktorým bolo peňažné alebo nepeňažné plnenie poskytnuté v rozsahu podľa </w:t>
      </w:r>
      <w:r w:rsidR="008D07E8">
        <w:rPr>
          <w:rFonts w:ascii="Times New Roman" w:hAnsi="Times New Roman"/>
          <w:sz w:val="24"/>
          <w:szCs w:val="24"/>
        </w:rPr>
        <w:t xml:space="preserve">odsekov </w:t>
      </w:r>
      <w:r>
        <w:rPr>
          <w:rFonts w:ascii="Times New Roman" w:hAnsi="Times New Roman"/>
          <w:sz w:val="24"/>
          <w:szCs w:val="24"/>
        </w:rPr>
        <w:t>8</w:t>
      </w:r>
      <w:r w:rsidR="008D07E8">
        <w:rPr>
          <w:rFonts w:ascii="Times New Roman" w:hAnsi="Times New Roman"/>
          <w:sz w:val="24"/>
          <w:szCs w:val="24"/>
        </w:rPr>
        <w:t xml:space="preserve"> a 9</w:t>
      </w:r>
      <w:r>
        <w:rPr>
          <w:rFonts w:ascii="Times New Roman" w:hAnsi="Times New Roman"/>
          <w:sz w:val="24"/>
          <w:szCs w:val="24"/>
        </w:rPr>
        <w:t>.</w:t>
      </w:r>
    </w:p>
    <w:p w:rsidR="00E40789" w:rsidP="004322FD">
      <w:pPr>
        <w:bidi w:val="0"/>
        <w:spacing w:after="0" w:line="240" w:lineRule="auto"/>
        <w:jc w:val="both"/>
        <w:rPr>
          <w:rFonts w:ascii="Times New Roman" w:hAnsi="Times New Roman"/>
          <w:sz w:val="24"/>
          <w:szCs w:val="24"/>
        </w:rPr>
      </w:pPr>
    </w:p>
    <w:p w:rsidR="009310CD" w:rsidRPr="0063136D" w:rsidP="004322FD">
      <w:pPr>
        <w:bidi w:val="0"/>
        <w:spacing w:after="0" w:line="240" w:lineRule="auto"/>
        <w:jc w:val="both"/>
        <w:rPr>
          <w:rFonts w:ascii="Times New Roman" w:hAnsi="Times New Roman"/>
          <w:sz w:val="24"/>
          <w:szCs w:val="24"/>
        </w:rPr>
      </w:pPr>
      <w:r w:rsidR="00506D74">
        <w:rPr>
          <w:rFonts w:ascii="Times New Roman" w:hAnsi="Times New Roman"/>
          <w:sz w:val="24"/>
          <w:szCs w:val="24"/>
        </w:rPr>
        <w:t>(</w:t>
      </w:r>
      <w:r w:rsidR="00E91209">
        <w:rPr>
          <w:rFonts w:ascii="Times New Roman" w:hAnsi="Times New Roman"/>
          <w:sz w:val="24"/>
          <w:szCs w:val="24"/>
        </w:rPr>
        <w:t>13</w:t>
      </w:r>
      <w:r w:rsidR="00506D74">
        <w:rPr>
          <w:rFonts w:ascii="Times New Roman" w:hAnsi="Times New Roman"/>
          <w:sz w:val="24"/>
          <w:szCs w:val="24"/>
        </w:rPr>
        <w:t>)</w:t>
      </w:r>
      <w:r w:rsidRPr="00506D74" w:rsidR="00506D74">
        <w:rPr>
          <w:rFonts w:ascii="Times New Roman" w:hAnsi="Times New Roman"/>
          <w:sz w:val="24"/>
          <w:szCs w:val="24"/>
        </w:rPr>
        <w:t xml:space="preserve"> </w:t>
      </w:r>
      <w:r w:rsidR="00506D74">
        <w:rPr>
          <w:rFonts w:ascii="Times New Roman" w:hAnsi="Times New Roman"/>
          <w:sz w:val="24"/>
          <w:szCs w:val="24"/>
        </w:rPr>
        <w:t xml:space="preserve">Národné centrum </w:t>
      </w:r>
      <w:r w:rsidRPr="0063136D" w:rsidR="00506D74">
        <w:rPr>
          <w:rFonts w:ascii="Times New Roman" w:hAnsi="Times New Roman"/>
          <w:sz w:val="24"/>
          <w:szCs w:val="24"/>
        </w:rPr>
        <w:t>bezodkladne zverejní na svojom webovom</w:t>
      </w:r>
      <w:r w:rsidR="00506D74">
        <w:rPr>
          <w:rFonts w:ascii="Times New Roman" w:hAnsi="Times New Roman"/>
          <w:sz w:val="24"/>
          <w:szCs w:val="24"/>
        </w:rPr>
        <w:t xml:space="preserve"> sídle </w:t>
      </w:r>
      <w:r w:rsidR="003D4F62">
        <w:rPr>
          <w:rFonts w:ascii="Times New Roman" w:hAnsi="Times New Roman"/>
          <w:sz w:val="24"/>
          <w:szCs w:val="24"/>
        </w:rPr>
        <w:t xml:space="preserve">údaje </w:t>
      </w:r>
      <w:r w:rsidR="00F407FE">
        <w:rPr>
          <w:rFonts w:ascii="Times New Roman" w:hAnsi="Times New Roman"/>
          <w:sz w:val="24"/>
          <w:szCs w:val="24"/>
        </w:rPr>
        <w:t xml:space="preserve">oznámené držiteľom povolenia na výrobu liekov </w:t>
      </w:r>
      <w:r w:rsidR="00506D74">
        <w:rPr>
          <w:rFonts w:ascii="Times New Roman" w:hAnsi="Times New Roman"/>
          <w:sz w:val="24"/>
          <w:szCs w:val="24"/>
        </w:rPr>
        <w:t>v</w:t>
      </w:r>
      <w:r w:rsidR="00721646">
        <w:rPr>
          <w:rFonts w:ascii="Times New Roman" w:hAnsi="Times New Roman"/>
          <w:sz w:val="24"/>
          <w:szCs w:val="24"/>
        </w:rPr>
        <w:t> </w:t>
      </w:r>
      <w:r w:rsidR="00506D74">
        <w:rPr>
          <w:rFonts w:ascii="Times New Roman" w:hAnsi="Times New Roman"/>
          <w:sz w:val="24"/>
          <w:szCs w:val="24"/>
        </w:rPr>
        <w:t>rozsahu</w:t>
      </w:r>
      <w:r w:rsidR="00721646">
        <w:rPr>
          <w:rFonts w:ascii="Times New Roman" w:hAnsi="Times New Roman"/>
          <w:sz w:val="24"/>
          <w:szCs w:val="24"/>
        </w:rPr>
        <w:t xml:space="preserve"> </w:t>
      </w:r>
      <w:r w:rsidR="00506D74">
        <w:rPr>
          <w:rFonts w:ascii="Times New Roman" w:hAnsi="Times New Roman"/>
          <w:sz w:val="24"/>
          <w:szCs w:val="24"/>
        </w:rPr>
        <w:t xml:space="preserve">podľa </w:t>
      </w:r>
      <w:r w:rsidR="008D07E8">
        <w:rPr>
          <w:rFonts w:ascii="Times New Roman" w:hAnsi="Times New Roman"/>
          <w:sz w:val="24"/>
          <w:szCs w:val="24"/>
        </w:rPr>
        <w:t xml:space="preserve">odsekov </w:t>
      </w:r>
      <w:r w:rsidR="003D4F62">
        <w:rPr>
          <w:rFonts w:ascii="Times New Roman" w:hAnsi="Times New Roman"/>
          <w:sz w:val="24"/>
          <w:szCs w:val="24"/>
        </w:rPr>
        <w:t>8</w:t>
      </w:r>
      <w:r w:rsidR="008D07E8">
        <w:rPr>
          <w:rFonts w:ascii="Times New Roman" w:hAnsi="Times New Roman"/>
          <w:sz w:val="24"/>
          <w:szCs w:val="24"/>
        </w:rPr>
        <w:t xml:space="preserve"> a 9</w:t>
      </w:r>
      <w:r w:rsidR="00506D74">
        <w:rPr>
          <w:rFonts w:ascii="Times New Roman" w:hAnsi="Times New Roman"/>
          <w:sz w:val="24"/>
          <w:szCs w:val="24"/>
        </w:rPr>
        <w:t xml:space="preserve">. Ak zdravotnícky pracovník </w:t>
      </w:r>
      <w:r w:rsidR="00782ABA">
        <w:rPr>
          <w:rFonts w:ascii="Times New Roman" w:hAnsi="Times New Roman"/>
          <w:sz w:val="24"/>
          <w:szCs w:val="24"/>
        </w:rPr>
        <w:t xml:space="preserve">alebo poskytovateľ zdravotnej starostlivosti </w:t>
      </w:r>
      <w:r w:rsidR="00506D74">
        <w:rPr>
          <w:rFonts w:ascii="Times New Roman" w:hAnsi="Times New Roman"/>
          <w:sz w:val="24"/>
          <w:szCs w:val="24"/>
        </w:rPr>
        <w:t>zistí, že informácie o peňažných alebo nepeňažných plneniach týkajúce sa jeho osoby zverejnené národným centrom  na základe informácie od držiteľa povolenia na výrobu liekov nie sú pravdivé, môže podať námietku národnému centru. Národné centrum rozhodne o podaných námietk</w:t>
      </w:r>
      <w:r w:rsidR="00C11A8D">
        <w:rPr>
          <w:rFonts w:ascii="Times New Roman" w:hAnsi="Times New Roman"/>
          <w:sz w:val="24"/>
          <w:szCs w:val="24"/>
        </w:rPr>
        <w:t>a</w:t>
      </w:r>
      <w:r w:rsidR="00506D74">
        <w:rPr>
          <w:rFonts w:ascii="Times New Roman" w:hAnsi="Times New Roman"/>
          <w:sz w:val="24"/>
          <w:szCs w:val="24"/>
        </w:rPr>
        <w:t xml:space="preserve">ch do 30 dní od podania námietky. V prípade opodstatnenosti námietok informácie </w:t>
      </w:r>
      <w:r w:rsidR="00F42A8F">
        <w:rPr>
          <w:rFonts w:ascii="Times New Roman" w:hAnsi="Times New Roman"/>
          <w:sz w:val="24"/>
          <w:szCs w:val="24"/>
        </w:rPr>
        <w:t xml:space="preserve">bezodkladne </w:t>
      </w:r>
      <w:r w:rsidR="00506D74">
        <w:rPr>
          <w:rFonts w:ascii="Times New Roman" w:hAnsi="Times New Roman"/>
          <w:sz w:val="24"/>
          <w:szCs w:val="24"/>
        </w:rPr>
        <w:t>opraví alebo vymaže.</w:t>
      </w:r>
      <w:r w:rsidR="00031F14">
        <w:rPr>
          <w:rFonts w:ascii="Times New Roman" w:hAnsi="Times New Roman"/>
          <w:sz w:val="24"/>
          <w:szCs w:val="24"/>
        </w:rPr>
        <w:t>“.</w:t>
      </w:r>
      <w:r w:rsidRPr="009310CD">
        <w:rPr>
          <w:rFonts w:ascii="Times New Roman" w:hAnsi="Times New Roman" w:cs="Calibri"/>
          <w:sz w:val="20"/>
          <w:szCs w:val="20"/>
        </w:rPr>
        <w:t xml:space="preserve"> </w:t>
      </w:r>
    </w:p>
    <w:p w:rsidR="008C6154" w:rsidP="004322FD">
      <w:pPr>
        <w:bidi w:val="0"/>
        <w:spacing w:after="0" w:line="240" w:lineRule="auto"/>
        <w:jc w:val="both"/>
        <w:rPr>
          <w:rFonts w:ascii="Times New Roman" w:hAnsi="Times New Roman"/>
          <w:sz w:val="24"/>
          <w:szCs w:val="24"/>
        </w:rPr>
      </w:pPr>
    </w:p>
    <w:p w:rsidR="002C3010" w:rsidRPr="00721646" w:rsidP="004322FD">
      <w:pPr>
        <w:pStyle w:val="ListParagraph"/>
        <w:bidi w:val="0"/>
        <w:spacing w:after="0" w:line="240" w:lineRule="auto"/>
        <w:ind w:hanging="720"/>
        <w:jc w:val="both"/>
        <w:rPr>
          <w:rFonts w:ascii="Times New Roman" w:hAnsi="Times New Roman"/>
          <w:sz w:val="24"/>
          <w:szCs w:val="24"/>
        </w:rPr>
      </w:pPr>
      <w:r w:rsidRPr="00721646" w:rsidR="00DD29FB">
        <w:rPr>
          <w:rFonts w:ascii="Times New Roman" w:hAnsi="Times New Roman"/>
          <w:sz w:val="24"/>
          <w:szCs w:val="24"/>
        </w:rPr>
        <w:t>Poznámk</w:t>
      </w:r>
      <w:r w:rsidR="00DD29FB">
        <w:rPr>
          <w:rFonts w:ascii="Times New Roman" w:hAnsi="Times New Roman"/>
          <w:sz w:val="24"/>
          <w:szCs w:val="24"/>
        </w:rPr>
        <w:t>y</w:t>
      </w:r>
      <w:r w:rsidRPr="00721646" w:rsidR="00DD29FB">
        <w:rPr>
          <w:rFonts w:ascii="Times New Roman" w:hAnsi="Times New Roman"/>
          <w:sz w:val="24"/>
          <w:szCs w:val="24"/>
        </w:rPr>
        <w:t xml:space="preserve"> </w:t>
      </w:r>
      <w:r w:rsidRPr="00721646">
        <w:rPr>
          <w:rFonts w:ascii="Times New Roman" w:hAnsi="Times New Roman"/>
          <w:sz w:val="24"/>
          <w:szCs w:val="24"/>
        </w:rPr>
        <w:t>pod čiarou k odkaz</w:t>
      </w:r>
      <w:r w:rsidR="00091FCD">
        <w:rPr>
          <w:rFonts w:ascii="Times New Roman" w:hAnsi="Times New Roman"/>
          <w:sz w:val="24"/>
          <w:szCs w:val="24"/>
        </w:rPr>
        <w:t>om</w:t>
      </w:r>
      <w:r w:rsidRPr="00721646">
        <w:rPr>
          <w:rFonts w:ascii="Times New Roman" w:hAnsi="Times New Roman"/>
          <w:sz w:val="24"/>
          <w:szCs w:val="24"/>
        </w:rPr>
        <w:t xml:space="preserve"> 18c </w:t>
      </w:r>
      <w:r w:rsidR="00DD29FB">
        <w:rPr>
          <w:rFonts w:ascii="Times New Roman" w:hAnsi="Times New Roman"/>
          <w:sz w:val="24"/>
          <w:szCs w:val="24"/>
        </w:rPr>
        <w:t>a</w:t>
      </w:r>
      <w:r w:rsidR="00272223">
        <w:rPr>
          <w:rFonts w:ascii="Times New Roman" w:hAnsi="Times New Roman"/>
          <w:sz w:val="24"/>
          <w:szCs w:val="24"/>
        </w:rPr>
        <w:t xml:space="preserve"> 18d </w:t>
      </w:r>
      <w:r w:rsidR="00DD29FB">
        <w:rPr>
          <w:rFonts w:ascii="Times New Roman" w:hAnsi="Times New Roman"/>
          <w:sz w:val="24"/>
          <w:szCs w:val="24"/>
        </w:rPr>
        <w:t>znejú</w:t>
      </w:r>
      <w:r w:rsidRPr="00721646">
        <w:rPr>
          <w:rFonts w:ascii="Times New Roman" w:hAnsi="Times New Roman"/>
          <w:sz w:val="24"/>
          <w:szCs w:val="24"/>
        </w:rPr>
        <w:t>:</w:t>
      </w:r>
    </w:p>
    <w:p w:rsidR="002C3010" w:rsidRPr="00721646" w:rsidP="004322FD">
      <w:pPr>
        <w:pStyle w:val="ListParagraph"/>
        <w:bidi w:val="0"/>
        <w:spacing w:after="0" w:line="240" w:lineRule="auto"/>
        <w:ind w:hanging="720"/>
        <w:jc w:val="both"/>
        <w:rPr>
          <w:rFonts w:ascii="Times New Roman" w:hAnsi="Times New Roman"/>
          <w:sz w:val="24"/>
          <w:szCs w:val="24"/>
        </w:rPr>
      </w:pPr>
    </w:p>
    <w:p w:rsidR="00F407FE" w:rsidRPr="0063136D" w:rsidP="004322FD">
      <w:pPr>
        <w:bidi w:val="0"/>
        <w:spacing w:after="0" w:line="240" w:lineRule="auto"/>
        <w:rPr>
          <w:rFonts w:ascii="Times New Roman" w:hAnsi="Times New Roman"/>
          <w:sz w:val="24"/>
          <w:szCs w:val="24"/>
        </w:rPr>
      </w:pPr>
      <w:r w:rsidRPr="0063136D" w:rsidR="00DD29FB">
        <w:rPr>
          <w:rFonts w:ascii="Times New Roman" w:hAnsi="Times New Roman"/>
          <w:sz w:val="24"/>
          <w:szCs w:val="24"/>
        </w:rPr>
        <w:t>„</w:t>
      </w:r>
      <w:r w:rsidRPr="0063136D" w:rsidR="00DD29FB">
        <w:rPr>
          <w:rFonts w:ascii="Times New Roman" w:hAnsi="Times New Roman"/>
          <w:sz w:val="24"/>
          <w:szCs w:val="24"/>
          <w:vertAlign w:val="superscript"/>
        </w:rPr>
        <w:t>1</w:t>
      </w:r>
      <w:r w:rsidR="00DD29FB">
        <w:rPr>
          <w:rFonts w:ascii="Times New Roman" w:hAnsi="Times New Roman"/>
          <w:sz w:val="24"/>
          <w:szCs w:val="24"/>
          <w:vertAlign w:val="superscript"/>
        </w:rPr>
        <w:t>8c</w:t>
      </w:r>
      <w:r w:rsidRPr="0063136D" w:rsidR="00DD29FB">
        <w:rPr>
          <w:rFonts w:ascii="Times New Roman" w:hAnsi="Times New Roman"/>
          <w:sz w:val="24"/>
          <w:szCs w:val="24"/>
          <w:vertAlign w:val="superscript"/>
        </w:rPr>
        <w:t>)</w:t>
      </w:r>
      <w:r w:rsidRPr="0063136D" w:rsidR="00DD29FB">
        <w:rPr>
          <w:rFonts w:ascii="Times New Roman" w:hAnsi="Times New Roman"/>
          <w:sz w:val="24"/>
          <w:szCs w:val="24"/>
        </w:rPr>
        <w:t xml:space="preserve"> § 27 zákona č. 578/2004 Z. z. v znení neskorších predpisov.</w:t>
      </w:r>
    </w:p>
    <w:p w:rsidR="00955747" w:rsidP="00272223">
      <w:pPr>
        <w:bidi w:val="0"/>
        <w:spacing w:after="0" w:line="240" w:lineRule="auto"/>
        <w:jc w:val="both"/>
        <w:rPr>
          <w:rFonts w:ascii="Times New Roman" w:hAnsi="Times New Roman"/>
          <w:sz w:val="24"/>
          <w:szCs w:val="24"/>
        </w:rPr>
      </w:pPr>
      <w:r w:rsidRPr="0063136D" w:rsidR="00DD29FB">
        <w:rPr>
          <w:rFonts w:ascii="Times New Roman" w:hAnsi="Times New Roman"/>
          <w:sz w:val="24"/>
          <w:szCs w:val="24"/>
          <w:vertAlign w:val="superscript"/>
        </w:rPr>
        <w:t>1</w:t>
      </w:r>
      <w:r w:rsidR="00DD29FB">
        <w:rPr>
          <w:rFonts w:ascii="Times New Roman" w:hAnsi="Times New Roman"/>
          <w:sz w:val="24"/>
          <w:szCs w:val="24"/>
          <w:vertAlign w:val="superscript"/>
        </w:rPr>
        <w:t>8d</w:t>
      </w:r>
      <w:r w:rsidRPr="0063136D" w:rsidR="00DD29FB">
        <w:rPr>
          <w:rFonts w:ascii="Times New Roman" w:hAnsi="Times New Roman"/>
          <w:sz w:val="24"/>
          <w:szCs w:val="24"/>
          <w:vertAlign w:val="superscript"/>
        </w:rPr>
        <w:t>)</w:t>
      </w:r>
      <w:r w:rsidRPr="0063136D" w:rsidR="00DD29FB">
        <w:rPr>
          <w:rFonts w:ascii="Times New Roman" w:hAnsi="Times New Roman"/>
          <w:sz w:val="24"/>
          <w:szCs w:val="24"/>
        </w:rPr>
        <w:t xml:space="preserve"> § 4 zákona č. 578/2004 Z. z. </w:t>
      </w:r>
      <w:r w:rsidR="00F407FE">
        <w:rPr>
          <w:rFonts w:ascii="Times New Roman" w:hAnsi="Times New Roman"/>
          <w:sz w:val="24"/>
          <w:szCs w:val="24"/>
        </w:rPr>
        <w:t>v znení neskorších predpisov</w:t>
      </w:r>
      <w:r w:rsidRPr="00B93463" w:rsidR="00F407FE">
        <w:rPr>
          <w:rFonts w:ascii="Times New Roman" w:hAnsi="Times New Roman"/>
          <w:sz w:val="24"/>
          <w:szCs w:val="24"/>
        </w:rPr>
        <w:t>.</w:t>
      </w:r>
    </w:p>
    <w:p w:rsidR="002C3010" w:rsidP="00272223">
      <w:pPr>
        <w:bidi w:val="0"/>
        <w:spacing w:after="0" w:line="240" w:lineRule="auto"/>
        <w:jc w:val="both"/>
        <w:rPr>
          <w:rFonts w:ascii="Times New Roman" w:hAnsi="Times New Roman"/>
          <w:sz w:val="24"/>
          <w:szCs w:val="24"/>
        </w:rPr>
      </w:pPr>
      <w:r w:rsidRPr="006D574C" w:rsidR="00955747">
        <w:rPr>
          <w:rFonts w:ascii="Times New Roman" w:hAnsi="Times New Roman"/>
          <w:sz w:val="24"/>
          <w:szCs w:val="24"/>
          <w:vertAlign w:val="superscript"/>
        </w:rPr>
        <w:t>18e)</w:t>
      </w:r>
      <w:r w:rsidR="00955747">
        <w:rPr>
          <w:rFonts w:ascii="Times New Roman" w:hAnsi="Times New Roman"/>
          <w:sz w:val="24"/>
          <w:szCs w:val="24"/>
        </w:rPr>
        <w:t>§ 41 a nasl. zákona č. 311/2001 Z. z. Zákonník práce v znení neskorších predpisov.“.</w:t>
      </w:r>
    </w:p>
    <w:p w:rsidR="002C3010" w:rsidRPr="0063136D" w:rsidP="004322FD">
      <w:pPr>
        <w:bidi w:val="0"/>
        <w:spacing w:after="0" w:line="240" w:lineRule="auto"/>
        <w:ind w:left="567" w:firstLine="3"/>
        <w:jc w:val="both"/>
        <w:rPr>
          <w:rFonts w:ascii="Times New Roman" w:hAnsi="Times New Roman"/>
          <w:sz w:val="24"/>
          <w:szCs w:val="24"/>
        </w:rPr>
      </w:pPr>
    </w:p>
    <w:p w:rsidR="00423C05" w:rsidRPr="00B93463" w:rsidP="0050014F">
      <w:pPr>
        <w:pStyle w:val="ListParagraph"/>
        <w:numPr>
          <w:numId w:val="71"/>
        </w:numPr>
        <w:bidi w:val="0"/>
        <w:spacing w:after="0" w:line="240" w:lineRule="auto"/>
        <w:ind w:left="0" w:firstLine="0"/>
        <w:jc w:val="both"/>
        <w:rPr>
          <w:rFonts w:ascii="Times New Roman" w:hAnsi="Times New Roman"/>
          <w:sz w:val="24"/>
          <w:szCs w:val="24"/>
        </w:rPr>
      </w:pPr>
      <w:r>
        <w:rPr>
          <w:rFonts w:ascii="Times New Roman" w:hAnsi="Times New Roman"/>
          <w:sz w:val="24"/>
          <w:szCs w:val="24"/>
        </w:rPr>
        <w:t>V § 17 ods. 5 sa na za</w:t>
      </w:r>
      <w:r w:rsidR="00051C0F">
        <w:rPr>
          <w:rFonts w:ascii="Times New Roman" w:hAnsi="Times New Roman"/>
          <w:sz w:val="24"/>
          <w:szCs w:val="24"/>
        </w:rPr>
        <w:t>čiatok vkladá táto veta: „</w:t>
      </w:r>
      <w:r w:rsidRPr="00B93463" w:rsidR="00051C0F">
        <w:rPr>
          <w:rFonts w:ascii="Times New Roman" w:hAnsi="Times New Roman" w:cs="Calibri"/>
          <w:sz w:val="24"/>
          <w:szCs w:val="24"/>
        </w:rPr>
        <w:t xml:space="preserve">Povolenie na veľkodistribúciu </w:t>
      </w:r>
      <w:r w:rsidR="00976A46">
        <w:rPr>
          <w:rFonts w:ascii="Times New Roman" w:hAnsi="Times New Roman" w:cs="Calibri"/>
          <w:sz w:val="24"/>
          <w:szCs w:val="24"/>
        </w:rPr>
        <w:t xml:space="preserve">liekov </w:t>
      </w:r>
      <w:r w:rsidRPr="00B93463" w:rsidR="00051C0F">
        <w:rPr>
          <w:rFonts w:ascii="Times New Roman" w:hAnsi="Times New Roman" w:cs="Calibri"/>
          <w:sz w:val="24"/>
          <w:szCs w:val="24"/>
        </w:rPr>
        <w:t>vydané v inom členskom štáte sa uznáva.</w:t>
      </w:r>
      <w:r w:rsidR="00051C0F">
        <w:rPr>
          <w:rFonts w:ascii="Times New Roman" w:hAnsi="Times New Roman" w:cs="Calibri"/>
          <w:sz w:val="24"/>
          <w:szCs w:val="24"/>
        </w:rPr>
        <w:t>“.</w:t>
      </w:r>
    </w:p>
    <w:p w:rsidR="00051C0F" w:rsidRPr="00B93463" w:rsidP="00B93463">
      <w:pPr>
        <w:bidi w:val="0"/>
        <w:spacing w:after="0" w:line="240" w:lineRule="auto"/>
        <w:rPr>
          <w:rFonts w:ascii="Times New Roman" w:hAnsi="Times New Roman"/>
          <w:sz w:val="24"/>
          <w:szCs w:val="24"/>
        </w:rPr>
      </w:pPr>
    </w:p>
    <w:p w:rsidR="00F60A4F" w:rsidRPr="00B93463" w:rsidP="0050014F">
      <w:pPr>
        <w:pStyle w:val="ListParagraph"/>
        <w:numPr>
          <w:numId w:val="71"/>
        </w:numPr>
        <w:bidi w:val="0"/>
        <w:spacing w:after="0" w:line="240" w:lineRule="auto"/>
        <w:ind w:left="284" w:hanging="284"/>
        <w:rPr>
          <w:rFonts w:ascii="Times New Roman" w:hAnsi="Times New Roman"/>
          <w:sz w:val="24"/>
          <w:szCs w:val="24"/>
        </w:rPr>
      </w:pPr>
      <w:r w:rsidRPr="00B93463">
        <w:rPr>
          <w:rFonts w:ascii="Times New Roman" w:hAnsi="Times New Roman"/>
          <w:sz w:val="24"/>
          <w:szCs w:val="24"/>
        </w:rPr>
        <w:t xml:space="preserve">V § 18 ods. 1 </w:t>
      </w:r>
      <w:r w:rsidRPr="00B93463" w:rsidR="009037C4">
        <w:rPr>
          <w:rFonts w:ascii="Times New Roman" w:hAnsi="Times New Roman"/>
          <w:sz w:val="24"/>
          <w:szCs w:val="24"/>
        </w:rPr>
        <w:t xml:space="preserve">písmená </w:t>
      </w:r>
      <w:r w:rsidRPr="00B93463">
        <w:rPr>
          <w:rFonts w:ascii="Times New Roman" w:hAnsi="Times New Roman"/>
          <w:sz w:val="24"/>
          <w:szCs w:val="24"/>
        </w:rPr>
        <w:t>r)</w:t>
      </w:r>
      <w:r w:rsidRPr="00B93463" w:rsidR="009037C4">
        <w:rPr>
          <w:rFonts w:ascii="Times New Roman" w:hAnsi="Times New Roman"/>
          <w:sz w:val="24"/>
          <w:szCs w:val="24"/>
        </w:rPr>
        <w:t xml:space="preserve"> a s) znejú</w:t>
      </w:r>
      <w:r w:rsidRPr="00B93463">
        <w:rPr>
          <w:rFonts w:ascii="Times New Roman" w:hAnsi="Times New Roman"/>
          <w:sz w:val="24"/>
          <w:szCs w:val="24"/>
        </w:rPr>
        <w:t>:</w:t>
      </w:r>
    </w:p>
    <w:p w:rsidR="009037C4" w:rsidP="0050014F">
      <w:pPr>
        <w:bidi w:val="0"/>
        <w:spacing w:after="0" w:line="240" w:lineRule="auto"/>
        <w:jc w:val="both"/>
        <w:rPr>
          <w:rFonts w:ascii="Times New Roman" w:hAnsi="Times New Roman"/>
          <w:sz w:val="24"/>
          <w:szCs w:val="24"/>
        </w:rPr>
      </w:pPr>
      <w:r w:rsidRPr="0063136D" w:rsidR="00F60A4F">
        <w:rPr>
          <w:rFonts w:ascii="Times New Roman" w:hAnsi="Times New Roman"/>
          <w:sz w:val="24"/>
          <w:szCs w:val="24"/>
        </w:rPr>
        <w:t xml:space="preserve">„r) </w:t>
      </w:r>
      <w:r>
        <w:rPr>
          <w:rFonts w:ascii="Times New Roman" w:hAnsi="Times New Roman"/>
          <w:sz w:val="24"/>
          <w:szCs w:val="24"/>
        </w:rPr>
        <w:t>predkladať</w:t>
      </w:r>
      <w:r w:rsidRPr="0063136D">
        <w:rPr>
          <w:rFonts w:ascii="Times New Roman" w:hAnsi="Times New Roman"/>
          <w:sz w:val="24"/>
          <w:szCs w:val="24"/>
        </w:rPr>
        <w:t xml:space="preserve"> v elektronickej podobe národnému centru najneskôr do 31. januára </w:t>
      </w:r>
      <w:r>
        <w:rPr>
          <w:rFonts w:ascii="Times New Roman" w:hAnsi="Times New Roman"/>
          <w:sz w:val="24"/>
          <w:szCs w:val="24"/>
        </w:rPr>
        <w:t xml:space="preserve">a 31. júla </w:t>
      </w:r>
      <w:r w:rsidRPr="0063136D">
        <w:rPr>
          <w:rFonts w:ascii="Times New Roman" w:hAnsi="Times New Roman"/>
          <w:sz w:val="24"/>
          <w:szCs w:val="24"/>
        </w:rPr>
        <w:t xml:space="preserve">kalendárneho roka </w:t>
      </w:r>
      <w:r>
        <w:rPr>
          <w:rFonts w:ascii="Times New Roman" w:hAnsi="Times New Roman"/>
          <w:sz w:val="24"/>
          <w:szCs w:val="24"/>
        </w:rPr>
        <w:t xml:space="preserve">správu o výdavkoch na propagáciu, marketing a na peňažné a nepeňažné plnenia </w:t>
      </w:r>
      <w:r w:rsidRPr="00E41AEF">
        <w:rPr>
          <w:rFonts w:ascii="Times New Roman" w:hAnsi="Times New Roman"/>
          <w:sz w:val="24"/>
          <w:szCs w:val="24"/>
        </w:rPr>
        <w:t>za predchádzajúci kalendárny polrok</w:t>
      </w:r>
      <w:r>
        <w:rPr>
          <w:rFonts w:ascii="Times New Roman" w:hAnsi="Times New Roman"/>
          <w:sz w:val="24"/>
          <w:szCs w:val="24"/>
        </w:rPr>
        <w:t>,</w:t>
      </w:r>
    </w:p>
    <w:p w:rsidR="009037C4" w:rsidP="009037C4">
      <w:pPr>
        <w:bidi w:val="0"/>
        <w:spacing w:after="0" w:line="240" w:lineRule="auto"/>
        <w:rPr>
          <w:rFonts w:ascii="Times New Roman" w:hAnsi="Times New Roman"/>
          <w:sz w:val="24"/>
          <w:szCs w:val="24"/>
        </w:rPr>
      </w:pPr>
    </w:p>
    <w:p w:rsidR="009037C4" w:rsidP="009037C4">
      <w:pPr>
        <w:bidi w:val="0"/>
        <w:spacing w:after="0" w:line="240" w:lineRule="auto"/>
        <w:jc w:val="both"/>
        <w:rPr>
          <w:rFonts w:ascii="Times New Roman" w:hAnsi="Times New Roman"/>
          <w:sz w:val="24"/>
          <w:szCs w:val="24"/>
        </w:rPr>
      </w:pPr>
      <w:r w:rsidRPr="001240BD" w:rsidR="00CA0C93">
        <w:rPr>
          <w:rFonts w:ascii="Times New Roman" w:hAnsi="Times New Roman"/>
          <w:sz w:val="24"/>
          <w:szCs w:val="24"/>
        </w:rPr>
        <w:t>s</w:t>
      </w:r>
      <w:r w:rsidRPr="001240BD">
        <w:rPr>
          <w:rFonts w:ascii="Times New Roman" w:hAnsi="Times New Roman"/>
          <w:sz w:val="24"/>
          <w:szCs w:val="24"/>
        </w:rPr>
        <w:t>) oznámiť národnému centru v lehotách podľa písm</w:t>
      </w:r>
      <w:r w:rsidR="00D26B4D">
        <w:rPr>
          <w:rFonts w:ascii="Times New Roman" w:hAnsi="Times New Roman"/>
          <w:sz w:val="24"/>
          <w:szCs w:val="24"/>
        </w:rPr>
        <w:t>ena</w:t>
      </w:r>
      <w:r w:rsidRPr="001240BD">
        <w:rPr>
          <w:rFonts w:ascii="Times New Roman" w:hAnsi="Times New Roman"/>
          <w:sz w:val="24"/>
          <w:szCs w:val="24"/>
        </w:rPr>
        <w:t xml:space="preserve"> </w:t>
      </w:r>
      <w:r w:rsidR="00CA0C93">
        <w:rPr>
          <w:rFonts w:ascii="Times New Roman" w:hAnsi="Times New Roman"/>
          <w:sz w:val="24"/>
          <w:szCs w:val="24"/>
        </w:rPr>
        <w:t>r</w:t>
      </w:r>
      <w:r w:rsidRPr="001240BD">
        <w:rPr>
          <w:rFonts w:ascii="Times New Roman" w:hAnsi="Times New Roman"/>
          <w:sz w:val="24"/>
          <w:szCs w:val="24"/>
        </w:rPr>
        <w:t xml:space="preserve">), že nemal žiadne výdavky na propagáciu, marketing a na peňažné a nepeňažné plnenia za predchádzajúci kalendárny polrok, ak </w:t>
      </w:r>
      <w:r w:rsidRPr="00B93463" w:rsidR="008E3F99">
        <w:rPr>
          <w:rFonts w:ascii="Times New Roman" w:hAnsi="Times New Roman" w:cs="Calibri"/>
          <w:sz w:val="24"/>
          <w:szCs w:val="24"/>
        </w:rPr>
        <w:t>v predchádzajúcom kalendárnom polroku</w:t>
      </w:r>
      <w:r w:rsidRPr="001240BD" w:rsidR="008E3F99">
        <w:rPr>
          <w:rFonts w:ascii="Times New Roman" w:hAnsi="Times New Roman"/>
          <w:sz w:val="24"/>
          <w:szCs w:val="24"/>
        </w:rPr>
        <w:t xml:space="preserve"> </w:t>
      </w:r>
      <w:r w:rsidRPr="001240BD">
        <w:rPr>
          <w:rFonts w:ascii="Times New Roman" w:hAnsi="Times New Roman"/>
          <w:sz w:val="24"/>
          <w:szCs w:val="24"/>
        </w:rPr>
        <w:t>nemal žiadne výdavky na marketing, propagáciu, ani neposkytol priamo alebo nepriamo zdravotníckemu pracovníkovi alebo poskytovateľovi zdravotnej starostlivosti žiadne peňažné alebo nepeňažné plnenia,“.</w:t>
      </w:r>
      <w:r>
        <w:rPr>
          <w:rFonts w:ascii="Times New Roman" w:hAnsi="Times New Roman"/>
          <w:sz w:val="24"/>
          <w:szCs w:val="24"/>
        </w:rPr>
        <w:t xml:space="preserve"> </w:t>
      </w:r>
    </w:p>
    <w:p w:rsidR="009037C4" w:rsidP="009037C4">
      <w:pPr>
        <w:bidi w:val="0"/>
        <w:spacing w:after="0" w:line="240" w:lineRule="auto"/>
        <w:jc w:val="both"/>
        <w:rPr>
          <w:rFonts w:ascii="Times New Roman" w:hAnsi="Times New Roman"/>
          <w:sz w:val="24"/>
          <w:szCs w:val="24"/>
        </w:rPr>
      </w:pPr>
    </w:p>
    <w:p w:rsidR="002B1B9B" w:rsidRPr="0063136D" w:rsidP="0050014F">
      <w:pPr>
        <w:pStyle w:val="ListParagraph"/>
        <w:numPr>
          <w:numId w:val="71"/>
        </w:numPr>
        <w:bidi w:val="0"/>
        <w:spacing w:after="0" w:line="240" w:lineRule="auto"/>
        <w:ind w:left="284" w:hanging="284"/>
        <w:jc w:val="both"/>
        <w:rPr>
          <w:rFonts w:ascii="Times New Roman" w:hAnsi="Times New Roman"/>
          <w:sz w:val="24"/>
          <w:szCs w:val="24"/>
        </w:rPr>
      </w:pPr>
      <w:r w:rsidRPr="0063136D">
        <w:rPr>
          <w:rFonts w:ascii="Times New Roman" w:hAnsi="Times New Roman"/>
          <w:sz w:val="24"/>
          <w:szCs w:val="24"/>
        </w:rPr>
        <w:t xml:space="preserve">§ 18 sa </w:t>
      </w:r>
      <w:r w:rsidRPr="0063136D" w:rsidR="00D40D3F">
        <w:rPr>
          <w:rFonts w:ascii="Times New Roman" w:hAnsi="Times New Roman"/>
          <w:sz w:val="24"/>
          <w:szCs w:val="24"/>
        </w:rPr>
        <w:t>dopĺňa</w:t>
      </w:r>
      <w:r w:rsidRPr="0063136D">
        <w:rPr>
          <w:rFonts w:ascii="Times New Roman" w:hAnsi="Times New Roman"/>
          <w:sz w:val="24"/>
          <w:szCs w:val="24"/>
        </w:rPr>
        <w:t xml:space="preserve"> ods</w:t>
      </w:r>
      <w:r w:rsidRPr="0063136D" w:rsidR="00167E78">
        <w:rPr>
          <w:rFonts w:ascii="Times New Roman" w:hAnsi="Times New Roman"/>
          <w:sz w:val="24"/>
          <w:szCs w:val="24"/>
        </w:rPr>
        <w:t>ek</w:t>
      </w:r>
      <w:r w:rsidRPr="0063136D" w:rsidR="003A4A40">
        <w:rPr>
          <w:rFonts w:ascii="Times New Roman" w:hAnsi="Times New Roman"/>
          <w:sz w:val="24"/>
          <w:szCs w:val="24"/>
        </w:rPr>
        <w:t>mi</w:t>
      </w:r>
      <w:r w:rsidRPr="0063136D">
        <w:rPr>
          <w:rFonts w:ascii="Times New Roman" w:hAnsi="Times New Roman"/>
          <w:sz w:val="24"/>
          <w:szCs w:val="24"/>
        </w:rPr>
        <w:t xml:space="preserve"> 12</w:t>
      </w:r>
      <w:r w:rsidRPr="0063136D" w:rsidR="003A4A40">
        <w:rPr>
          <w:rFonts w:ascii="Times New Roman" w:hAnsi="Times New Roman"/>
          <w:sz w:val="24"/>
          <w:szCs w:val="24"/>
        </w:rPr>
        <w:t xml:space="preserve"> a</w:t>
      </w:r>
      <w:r w:rsidR="00284F9D">
        <w:rPr>
          <w:rFonts w:ascii="Times New Roman" w:hAnsi="Times New Roman"/>
          <w:sz w:val="24"/>
          <w:szCs w:val="24"/>
        </w:rPr>
        <w:t>ž</w:t>
      </w:r>
      <w:r w:rsidRPr="0063136D" w:rsidR="003A4A40">
        <w:rPr>
          <w:rFonts w:ascii="Times New Roman" w:hAnsi="Times New Roman"/>
          <w:sz w:val="24"/>
          <w:szCs w:val="24"/>
        </w:rPr>
        <w:t xml:space="preserve"> </w:t>
      </w:r>
      <w:r w:rsidRPr="0063136D" w:rsidR="00BD0B91">
        <w:rPr>
          <w:rFonts w:ascii="Times New Roman" w:hAnsi="Times New Roman"/>
          <w:sz w:val="24"/>
          <w:szCs w:val="24"/>
        </w:rPr>
        <w:t>1</w:t>
      </w:r>
      <w:r w:rsidR="00BD0B91">
        <w:rPr>
          <w:rFonts w:ascii="Times New Roman" w:hAnsi="Times New Roman"/>
          <w:sz w:val="24"/>
          <w:szCs w:val="24"/>
        </w:rPr>
        <w:t>7</w:t>
      </w:r>
      <w:r w:rsidRPr="0063136D">
        <w:rPr>
          <w:rFonts w:ascii="Times New Roman" w:hAnsi="Times New Roman"/>
          <w:sz w:val="24"/>
          <w:szCs w:val="24"/>
        </w:rPr>
        <w:t>, ktor</w:t>
      </w:r>
      <w:r w:rsidRPr="0063136D" w:rsidR="003A4A40">
        <w:rPr>
          <w:rFonts w:ascii="Times New Roman" w:hAnsi="Times New Roman"/>
          <w:sz w:val="24"/>
          <w:szCs w:val="24"/>
        </w:rPr>
        <w:t>é</w:t>
      </w:r>
      <w:r w:rsidRPr="0063136D">
        <w:rPr>
          <w:rFonts w:ascii="Times New Roman" w:hAnsi="Times New Roman"/>
          <w:sz w:val="24"/>
          <w:szCs w:val="24"/>
        </w:rPr>
        <w:t xml:space="preserve"> zne</w:t>
      </w:r>
      <w:r w:rsidRPr="0063136D" w:rsidR="003A4A40">
        <w:rPr>
          <w:rFonts w:ascii="Times New Roman" w:hAnsi="Times New Roman"/>
          <w:sz w:val="24"/>
          <w:szCs w:val="24"/>
        </w:rPr>
        <w:t>jú</w:t>
      </w:r>
      <w:r w:rsidRPr="0063136D">
        <w:rPr>
          <w:rFonts w:ascii="Times New Roman" w:hAnsi="Times New Roman"/>
          <w:sz w:val="24"/>
          <w:szCs w:val="24"/>
        </w:rPr>
        <w:t>:</w:t>
      </w:r>
    </w:p>
    <w:p w:rsidR="00BD0B91" w:rsidP="004E2D6B">
      <w:pPr>
        <w:bidi w:val="0"/>
        <w:spacing w:after="0" w:line="240" w:lineRule="auto"/>
        <w:jc w:val="both"/>
        <w:rPr>
          <w:rFonts w:ascii="Times New Roman" w:hAnsi="Times New Roman"/>
          <w:sz w:val="24"/>
          <w:szCs w:val="24"/>
        </w:rPr>
      </w:pPr>
      <w:r w:rsidRPr="0063136D" w:rsidR="002B1B9B">
        <w:rPr>
          <w:rFonts w:ascii="Times New Roman" w:hAnsi="Times New Roman"/>
          <w:sz w:val="24"/>
          <w:szCs w:val="24"/>
        </w:rPr>
        <w:t>„</w:t>
      </w:r>
      <w:r w:rsidR="00284F9D">
        <w:rPr>
          <w:rFonts w:ascii="Times New Roman" w:hAnsi="Times New Roman"/>
          <w:sz w:val="24"/>
          <w:szCs w:val="24"/>
        </w:rPr>
        <w:t xml:space="preserve">(12) </w:t>
      </w:r>
      <w:r w:rsidR="004E2D6B">
        <w:rPr>
          <w:rFonts w:ascii="Times New Roman" w:hAnsi="Times New Roman"/>
          <w:sz w:val="24"/>
          <w:szCs w:val="24"/>
        </w:rPr>
        <w:t xml:space="preserve">Správa o výdavkoch na propagáciu, marketing a na peňažné a nepeňažné plnenia obsahuje údaje o výdavkoch držiteľa povolenia na veľkodistribúciu liekov v členení výdavky na </w:t>
      </w:r>
    </w:p>
    <w:p w:rsidR="00BD0B91" w:rsidP="001D1C14">
      <w:pPr>
        <w:pStyle w:val="ListParagraph"/>
        <w:numPr>
          <w:numId w:val="32"/>
        </w:numPr>
        <w:bidi w:val="0"/>
        <w:spacing w:after="0" w:line="240" w:lineRule="auto"/>
        <w:jc w:val="both"/>
        <w:rPr>
          <w:rFonts w:ascii="Times New Roman" w:hAnsi="Times New Roman"/>
          <w:sz w:val="24"/>
          <w:szCs w:val="24"/>
        </w:rPr>
      </w:pPr>
      <w:r w:rsidRPr="001D1C14" w:rsidR="004E2D6B">
        <w:rPr>
          <w:rFonts w:ascii="Times New Roman" w:hAnsi="Times New Roman"/>
          <w:sz w:val="24"/>
          <w:szCs w:val="24"/>
        </w:rPr>
        <w:t xml:space="preserve">marketing, </w:t>
      </w:r>
    </w:p>
    <w:p w:rsidR="00BD0B91" w:rsidP="001D1C14">
      <w:pPr>
        <w:pStyle w:val="ListParagraph"/>
        <w:numPr>
          <w:numId w:val="32"/>
        </w:numPr>
        <w:bidi w:val="0"/>
        <w:spacing w:after="0" w:line="240" w:lineRule="auto"/>
        <w:jc w:val="both"/>
        <w:rPr>
          <w:rFonts w:ascii="Times New Roman" w:hAnsi="Times New Roman"/>
          <w:sz w:val="24"/>
          <w:szCs w:val="24"/>
        </w:rPr>
      </w:pPr>
      <w:r w:rsidRPr="001D1C14" w:rsidR="004E2D6B">
        <w:rPr>
          <w:rFonts w:ascii="Times New Roman" w:hAnsi="Times New Roman"/>
          <w:sz w:val="24"/>
          <w:szCs w:val="24"/>
        </w:rPr>
        <w:t xml:space="preserve">propagáciu lieku, </w:t>
      </w:r>
    </w:p>
    <w:p w:rsidR="00BD0B91" w:rsidP="001D1C14">
      <w:pPr>
        <w:pStyle w:val="ListParagraph"/>
        <w:numPr>
          <w:numId w:val="32"/>
        </w:numPr>
        <w:bidi w:val="0"/>
        <w:spacing w:after="0" w:line="240" w:lineRule="auto"/>
        <w:jc w:val="both"/>
        <w:rPr>
          <w:rFonts w:ascii="Times New Roman" w:hAnsi="Times New Roman"/>
          <w:sz w:val="24"/>
          <w:szCs w:val="24"/>
        </w:rPr>
      </w:pPr>
      <w:r w:rsidRPr="001D1C14" w:rsidR="004E2D6B">
        <w:rPr>
          <w:rFonts w:ascii="Times New Roman" w:hAnsi="Times New Roman"/>
          <w:sz w:val="24"/>
          <w:szCs w:val="24"/>
        </w:rPr>
        <w:t>peňažné plnenia poskytnuté priamo alebo nepriamo zdravotníckemu pracovníkovi</w:t>
      </w:r>
      <w:r w:rsidRPr="001D1C14" w:rsidR="004E2D6B">
        <w:rPr>
          <w:rFonts w:ascii="Times New Roman" w:hAnsi="Times New Roman"/>
          <w:sz w:val="24"/>
          <w:szCs w:val="24"/>
          <w:vertAlign w:val="superscript"/>
        </w:rPr>
        <w:t>18c</w:t>
      </w:r>
      <w:r w:rsidRPr="001D1C14" w:rsidR="004E2D6B">
        <w:rPr>
          <w:rFonts w:ascii="Times New Roman" w:hAnsi="Times New Roman"/>
          <w:sz w:val="24"/>
          <w:szCs w:val="24"/>
        </w:rPr>
        <w:t>) alebo poskytovateľovi zdravotnej starostlivosti</w:t>
      </w:r>
      <w:r w:rsidRPr="001D1C14" w:rsidR="004E2D6B">
        <w:rPr>
          <w:rFonts w:ascii="Times New Roman" w:hAnsi="Times New Roman"/>
          <w:sz w:val="24"/>
          <w:szCs w:val="24"/>
          <w:vertAlign w:val="superscript"/>
        </w:rPr>
        <w:t>18d</w:t>
      </w:r>
      <w:r w:rsidRPr="001D1C14" w:rsidR="004E2D6B">
        <w:rPr>
          <w:rFonts w:ascii="Times New Roman" w:hAnsi="Times New Roman"/>
          <w:sz w:val="24"/>
          <w:szCs w:val="24"/>
        </w:rPr>
        <w:t xml:space="preserve">) a </w:t>
      </w:r>
    </w:p>
    <w:p w:rsidR="00BD0B91" w:rsidRPr="001D1C14" w:rsidP="001D1C14">
      <w:pPr>
        <w:pStyle w:val="ListParagraph"/>
        <w:numPr>
          <w:numId w:val="32"/>
        </w:numPr>
        <w:bidi w:val="0"/>
        <w:spacing w:after="0" w:line="240" w:lineRule="auto"/>
        <w:jc w:val="both"/>
        <w:rPr>
          <w:rFonts w:ascii="Times New Roman" w:hAnsi="Times New Roman"/>
          <w:sz w:val="24"/>
          <w:szCs w:val="24"/>
        </w:rPr>
      </w:pPr>
      <w:r w:rsidRPr="001D1C14" w:rsidR="004E2D6B">
        <w:rPr>
          <w:rFonts w:ascii="Times New Roman" w:hAnsi="Times New Roman"/>
          <w:sz w:val="24"/>
          <w:szCs w:val="24"/>
        </w:rPr>
        <w:t>nepeňažné plnenia poskytnuté priamo alebo nepriamo zdravotníckemu pracovníkovi</w:t>
      </w:r>
      <w:r w:rsidRPr="001D1C14" w:rsidR="004E2D6B">
        <w:rPr>
          <w:rFonts w:ascii="Times New Roman" w:hAnsi="Times New Roman"/>
          <w:sz w:val="24"/>
          <w:szCs w:val="24"/>
          <w:vertAlign w:val="superscript"/>
        </w:rPr>
        <w:t xml:space="preserve"> </w:t>
      </w:r>
      <w:r w:rsidRPr="001D1C14" w:rsidR="004E2D6B">
        <w:rPr>
          <w:rFonts w:ascii="Times New Roman" w:hAnsi="Times New Roman"/>
          <w:sz w:val="24"/>
          <w:szCs w:val="24"/>
        </w:rPr>
        <w:t>alebo poskytovateľovi zdravotnej starostlivosti.</w:t>
      </w:r>
      <w:r w:rsidRPr="001D1C14" w:rsidR="004E2D6B">
        <w:rPr>
          <w:rFonts w:ascii="Times New Roman" w:hAnsi="Times New Roman"/>
          <w:sz w:val="24"/>
          <w:szCs w:val="24"/>
          <w:vertAlign w:val="superscript"/>
        </w:rPr>
        <w:t xml:space="preserve"> </w:t>
      </w:r>
    </w:p>
    <w:p w:rsidR="00BD0B91" w:rsidRPr="001D1C14" w:rsidP="001D1C14">
      <w:pPr>
        <w:bidi w:val="0"/>
        <w:spacing w:after="0" w:line="240" w:lineRule="auto"/>
        <w:ind w:left="360"/>
        <w:jc w:val="both"/>
        <w:rPr>
          <w:rFonts w:ascii="Times New Roman" w:hAnsi="Times New Roman"/>
          <w:sz w:val="24"/>
          <w:szCs w:val="24"/>
        </w:rPr>
      </w:pPr>
    </w:p>
    <w:p w:rsidR="00BD0B91" w:rsidRPr="001D1C14" w:rsidP="001D1C14">
      <w:pPr>
        <w:bidi w:val="0"/>
        <w:spacing w:after="0" w:line="240" w:lineRule="auto"/>
        <w:ind w:left="360"/>
        <w:jc w:val="both"/>
        <w:rPr>
          <w:rFonts w:ascii="Times New Roman" w:hAnsi="Times New Roman"/>
          <w:sz w:val="24"/>
          <w:szCs w:val="24"/>
        </w:rPr>
      </w:pPr>
    </w:p>
    <w:p w:rsidR="004E2D6B" w:rsidRPr="001D1C14" w:rsidP="00BD0B91">
      <w:pPr>
        <w:bidi w:val="0"/>
        <w:spacing w:after="0" w:line="240" w:lineRule="auto"/>
        <w:ind w:firstLine="360"/>
        <w:jc w:val="both"/>
        <w:rPr>
          <w:rFonts w:ascii="Times New Roman" w:hAnsi="Times New Roman"/>
          <w:sz w:val="24"/>
          <w:szCs w:val="24"/>
        </w:rPr>
      </w:pPr>
      <w:r w:rsidR="00BD0B91">
        <w:rPr>
          <w:rFonts w:ascii="Times New Roman" w:hAnsi="Times New Roman"/>
          <w:sz w:val="24"/>
          <w:szCs w:val="24"/>
        </w:rPr>
        <w:t>(13) O</w:t>
      </w:r>
      <w:r w:rsidRPr="001D1C14">
        <w:rPr>
          <w:rFonts w:ascii="Times New Roman" w:hAnsi="Times New Roman"/>
          <w:sz w:val="24"/>
          <w:szCs w:val="24"/>
        </w:rPr>
        <w:t xml:space="preserve"> </w:t>
      </w:r>
      <w:r w:rsidRPr="001D1C14" w:rsidR="00BD0B91">
        <w:rPr>
          <w:rFonts w:ascii="Times New Roman" w:hAnsi="Times New Roman"/>
          <w:sz w:val="24"/>
          <w:szCs w:val="24"/>
        </w:rPr>
        <w:t>údajo</w:t>
      </w:r>
      <w:r w:rsidR="00BD0B91">
        <w:rPr>
          <w:rFonts w:ascii="Times New Roman" w:hAnsi="Times New Roman"/>
          <w:sz w:val="24"/>
          <w:szCs w:val="24"/>
        </w:rPr>
        <w:t>ch</w:t>
      </w:r>
      <w:r w:rsidRPr="001D1C14" w:rsidR="00BD0B91">
        <w:rPr>
          <w:rFonts w:ascii="Times New Roman" w:hAnsi="Times New Roman"/>
          <w:sz w:val="24"/>
          <w:szCs w:val="24"/>
        </w:rPr>
        <w:t xml:space="preserve"> </w:t>
      </w:r>
      <w:r w:rsidRPr="001D1C14">
        <w:rPr>
          <w:rFonts w:ascii="Times New Roman" w:hAnsi="Times New Roman"/>
          <w:sz w:val="24"/>
          <w:szCs w:val="24"/>
        </w:rPr>
        <w:t xml:space="preserve">o peňažných alebo nepeňažných plneniach poskytnutých priamo alebo nepriamo zdravotníckemu pracovníkovi alebo poskytovateľovi zdravotnej starostlivosti </w:t>
      </w:r>
      <w:r w:rsidR="001D1C14">
        <w:rPr>
          <w:rFonts w:ascii="Times New Roman" w:hAnsi="Times New Roman"/>
          <w:sz w:val="24"/>
          <w:szCs w:val="24"/>
        </w:rPr>
        <w:t xml:space="preserve">podľa odseku 12 písm. c) a d) </w:t>
      </w:r>
      <w:r w:rsidRPr="001D1C14">
        <w:rPr>
          <w:rFonts w:ascii="Times New Roman" w:hAnsi="Times New Roman"/>
          <w:sz w:val="24"/>
          <w:szCs w:val="24"/>
        </w:rPr>
        <w:t>držiteľ povolenia na veľkodistribúciu liekov uvedie</w:t>
      </w:r>
    </w:p>
    <w:p w:rsidR="004E2D6B" w:rsidRPr="003B2800" w:rsidP="004E2D6B">
      <w:pPr>
        <w:bidi w:val="0"/>
        <w:spacing w:after="0" w:line="240" w:lineRule="auto"/>
        <w:ind w:left="284" w:hanging="284"/>
        <w:jc w:val="both"/>
        <w:rPr>
          <w:rFonts w:ascii="Times New Roman" w:hAnsi="Times New Roman"/>
          <w:sz w:val="24"/>
          <w:szCs w:val="24"/>
        </w:rPr>
      </w:pPr>
    </w:p>
    <w:p w:rsidR="004E2D6B" w:rsidRPr="004322FD" w:rsidP="004322FD">
      <w:pPr>
        <w:pStyle w:val="ListParagraph"/>
        <w:numPr>
          <w:numId w:val="32"/>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meno, priezvisko a zdravotnícke povolanie, ak ide o zdravotníckeho pracovníka, alebo obchodné meno alebo názov, ak ide o poskytovateľa zdravotnej starostlivosti, </w:t>
      </w:r>
    </w:p>
    <w:p w:rsidR="004E2D6B" w:rsidRPr="008860CF" w:rsidP="004E2D6B">
      <w:pPr>
        <w:bidi w:val="0"/>
        <w:spacing w:after="0" w:line="240" w:lineRule="auto"/>
        <w:jc w:val="both"/>
        <w:rPr>
          <w:rFonts w:ascii="Times New Roman" w:hAnsi="Times New Roman"/>
          <w:sz w:val="24"/>
          <w:szCs w:val="24"/>
        </w:rPr>
      </w:pPr>
    </w:p>
    <w:p w:rsidR="004E2D6B" w:rsidRPr="008860CF" w:rsidP="004322FD">
      <w:pPr>
        <w:pStyle w:val="ListParagraph"/>
        <w:numPr>
          <w:numId w:val="33"/>
        </w:numPr>
        <w:bidi w:val="0"/>
        <w:spacing w:after="0" w:line="240" w:lineRule="auto"/>
        <w:jc w:val="both"/>
        <w:rPr>
          <w:rFonts w:ascii="Times New Roman" w:hAnsi="Times New Roman"/>
          <w:sz w:val="24"/>
          <w:szCs w:val="24"/>
        </w:rPr>
      </w:pPr>
      <w:r w:rsidRPr="008860CF">
        <w:rPr>
          <w:rFonts w:ascii="Times New Roman" w:hAnsi="Times New Roman"/>
          <w:sz w:val="24"/>
          <w:szCs w:val="24"/>
        </w:rPr>
        <w:t xml:space="preserve">názov a adresu zdravotníckeho zariadenia, v ktorom zdravotnícky pracovník poskytuje zdravotnú starostlivosť, ak ide o zdravotníckeho pracovníka, alebo </w:t>
      </w:r>
      <w:r w:rsidRPr="008860CF" w:rsidR="00CA0C93">
        <w:rPr>
          <w:rFonts w:ascii="Times New Roman" w:hAnsi="Times New Roman"/>
          <w:sz w:val="24"/>
          <w:szCs w:val="24"/>
        </w:rPr>
        <w:t>adres</w:t>
      </w:r>
      <w:r w:rsidR="00CA0C93">
        <w:rPr>
          <w:rFonts w:ascii="Times New Roman" w:hAnsi="Times New Roman"/>
          <w:sz w:val="24"/>
          <w:szCs w:val="24"/>
        </w:rPr>
        <w:t>u</w:t>
      </w:r>
      <w:r w:rsidRPr="008860CF" w:rsidR="00CA0C93">
        <w:rPr>
          <w:rFonts w:ascii="Times New Roman" w:hAnsi="Times New Roman"/>
          <w:sz w:val="24"/>
          <w:szCs w:val="24"/>
        </w:rPr>
        <w:t xml:space="preserve"> </w:t>
      </w:r>
      <w:r w:rsidRPr="008860CF">
        <w:rPr>
          <w:rFonts w:ascii="Times New Roman" w:hAnsi="Times New Roman"/>
          <w:sz w:val="24"/>
          <w:szCs w:val="24"/>
        </w:rPr>
        <w:t>sídla poskytovateľa zdravotnej starostlivosti, ak ide o poskytovateľa zdravotnej starostlivosti,</w:t>
      </w:r>
    </w:p>
    <w:p w:rsidR="004E2D6B" w:rsidP="004E2D6B">
      <w:pPr>
        <w:bidi w:val="0"/>
        <w:spacing w:after="0" w:line="240" w:lineRule="auto"/>
        <w:jc w:val="both"/>
        <w:rPr>
          <w:rFonts w:ascii="Times New Roman" w:hAnsi="Times New Roman"/>
          <w:sz w:val="24"/>
          <w:szCs w:val="24"/>
        </w:rPr>
      </w:pPr>
    </w:p>
    <w:p w:rsidR="004E2D6B" w:rsidRPr="008860CF" w:rsidP="004322FD">
      <w:pPr>
        <w:pStyle w:val="ListParagraph"/>
        <w:numPr>
          <w:numId w:val="33"/>
        </w:numPr>
        <w:bidi w:val="0"/>
        <w:spacing w:after="0" w:line="240" w:lineRule="auto"/>
        <w:jc w:val="both"/>
        <w:rPr>
          <w:rFonts w:ascii="Times New Roman" w:hAnsi="Times New Roman"/>
          <w:sz w:val="24"/>
          <w:szCs w:val="24"/>
        </w:rPr>
      </w:pPr>
      <w:r>
        <w:rPr>
          <w:rFonts w:ascii="Times New Roman" w:hAnsi="Times New Roman"/>
          <w:sz w:val="24"/>
          <w:szCs w:val="24"/>
        </w:rPr>
        <w:t xml:space="preserve">výšku a účel </w:t>
      </w:r>
      <w:r w:rsidRPr="008860CF">
        <w:rPr>
          <w:rFonts w:ascii="Times New Roman" w:hAnsi="Times New Roman"/>
          <w:sz w:val="24"/>
          <w:szCs w:val="24"/>
        </w:rPr>
        <w:t>peňažné</w:t>
      </w:r>
      <w:r>
        <w:rPr>
          <w:rFonts w:ascii="Times New Roman" w:hAnsi="Times New Roman"/>
          <w:sz w:val="24"/>
          <w:szCs w:val="24"/>
        </w:rPr>
        <w:t>ho</w:t>
      </w:r>
      <w:r w:rsidRPr="008860CF">
        <w:rPr>
          <w:rFonts w:ascii="Times New Roman" w:hAnsi="Times New Roman"/>
          <w:sz w:val="24"/>
          <w:szCs w:val="24"/>
        </w:rPr>
        <w:t xml:space="preserve"> plnenia poskytnuté</w:t>
      </w:r>
      <w:r>
        <w:rPr>
          <w:rFonts w:ascii="Times New Roman" w:hAnsi="Times New Roman"/>
          <w:sz w:val="24"/>
          <w:szCs w:val="24"/>
        </w:rPr>
        <w:t>ho</w:t>
      </w:r>
      <w:r w:rsidRPr="008860CF">
        <w:rPr>
          <w:rFonts w:ascii="Times New Roman" w:hAnsi="Times New Roman"/>
          <w:sz w:val="24"/>
          <w:szCs w:val="24"/>
        </w:rPr>
        <w:t xml:space="preserve"> priamo alebo nepriamo zdravotníckemu pracovníkovi alebo poskytovateľovi zdravotnej starostlivosti</w:t>
      </w:r>
      <w:r>
        <w:rPr>
          <w:rFonts w:ascii="Times New Roman" w:hAnsi="Times New Roman"/>
          <w:sz w:val="24"/>
          <w:szCs w:val="24"/>
        </w:rPr>
        <w:t>,</w:t>
      </w:r>
      <w:r w:rsidRPr="008860CF">
        <w:rPr>
          <w:rFonts w:ascii="Times New Roman" w:hAnsi="Times New Roman"/>
          <w:sz w:val="24"/>
          <w:szCs w:val="24"/>
        </w:rPr>
        <w:t xml:space="preserve"> a ak sa plnenie vzťahuje na liek alebo liečivo</w:t>
      </w:r>
      <w:r>
        <w:rPr>
          <w:rFonts w:ascii="Times New Roman" w:hAnsi="Times New Roman"/>
          <w:sz w:val="24"/>
          <w:szCs w:val="24"/>
        </w:rPr>
        <w:t>,</w:t>
      </w:r>
      <w:r w:rsidRPr="008860CF">
        <w:rPr>
          <w:rFonts w:ascii="Times New Roman" w:hAnsi="Times New Roman"/>
          <w:sz w:val="24"/>
          <w:szCs w:val="24"/>
        </w:rPr>
        <w:t xml:space="preserve"> aj názov lieku alebo názov terapeutickej skupiny lieku podľa anatomicko-terapeuticko-chemickej skupiny liečiv, v členení na </w:t>
      </w:r>
    </w:p>
    <w:p w:rsidR="004E2D6B" w:rsidRPr="008860CF" w:rsidP="004E2D6B">
      <w:pPr>
        <w:pStyle w:val="ListParagraph"/>
        <w:bidi w:val="0"/>
        <w:spacing w:after="0" w:line="240" w:lineRule="auto"/>
        <w:rPr>
          <w:rFonts w:ascii="Times New Roman" w:hAnsi="Times New Roman"/>
          <w:sz w:val="24"/>
          <w:szCs w:val="24"/>
        </w:rPr>
      </w:pPr>
    </w:p>
    <w:p w:rsidR="004E2D6B" w:rsidRPr="00B4440B" w:rsidP="004E2D6B">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1.  </w:t>
      </w:r>
      <w:r w:rsidRPr="00B4440B">
        <w:rPr>
          <w:rFonts w:ascii="Times New Roman" w:hAnsi="Times New Roman"/>
          <w:sz w:val="24"/>
          <w:szCs w:val="24"/>
        </w:rPr>
        <w:t>klinické skúšanie</w:t>
      </w:r>
      <w:r>
        <w:rPr>
          <w:rFonts w:ascii="Times New Roman" w:hAnsi="Times New Roman"/>
          <w:sz w:val="24"/>
          <w:szCs w:val="24"/>
        </w:rPr>
        <w:t xml:space="preserve"> s uvedením mena a priezviska </w:t>
      </w:r>
      <w:r w:rsidR="00432D0E">
        <w:rPr>
          <w:rFonts w:ascii="Times New Roman" w:hAnsi="Times New Roman"/>
          <w:sz w:val="24"/>
          <w:szCs w:val="24"/>
        </w:rPr>
        <w:t>a</w:t>
      </w:r>
      <w:r w:rsidRPr="00432D0E" w:rsidR="00432D0E">
        <w:rPr>
          <w:rFonts w:ascii="Times New Roman" w:hAnsi="Times New Roman"/>
          <w:sz w:val="24"/>
          <w:szCs w:val="24"/>
        </w:rPr>
        <w:t xml:space="preserve"> finančného ohodnotenia</w:t>
      </w:r>
      <w:r w:rsidR="00432D0E">
        <w:rPr>
          <w:rFonts w:ascii="Times New Roman" w:hAnsi="Times New Roman"/>
          <w:sz w:val="24"/>
          <w:szCs w:val="24"/>
        </w:rPr>
        <w:t xml:space="preserve"> </w:t>
      </w:r>
      <w:r>
        <w:rPr>
          <w:rFonts w:ascii="Times New Roman" w:hAnsi="Times New Roman"/>
          <w:sz w:val="24"/>
          <w:szCs w:val="24"/>
        </w:rPr>
        <w:t xml:space="preserve">skúšajúceho, </w:t>
      </w:r>
    </w:p>
    <w:p w:rsidR="004E2D6B" w:rsidRPr="004322FD" w:rsidP="006F4344">
      <w:pPr>
        <w:pStyle w:val="ListParagraph"/>
        <w:numPr>
          <w:numId w:val="31"/>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neintervenčnú klinickú štúdiu s uvedením mena a priezviska </w:t>
      </w:r>
      <w:r w:rsidR="00432D0E">
        <w:rPr>
          <w:rFonts w:ascii="Times New Roman" w:hAnsi="Times New Roman"/>
          <w:sz w:val="24"/>
          <w:szCs w:val="24"/>
        </w:rPr>
        <w:t xml:space="preserve">a </w:t>
      </w:r>
      <w:r w:rsidRPr="00432D0E" w:rsidR="00432D0E">
        <w:rPr>
          <w:rFonts w:ascii="Times New Roman" w:hAnsi="Times New Roman"/>
          <w:sz w:val="24"/>
          <w:szCs w:val="24"/>
        </w:rPr>
        <w:t xml:space="preserve"> finančného ohodnotenia</w:t>
      </w:r>
      <w:r w:rsidR="00432D0E">
        <w:rPr>
          <w:rFonts w:ascii="Times New Roman" w:hAnsi="Times New Roman"/>
          <w:sz w:val="24"/>
          <w:szCs w:val="24"/>
        </w:rPr>
        <w:t xml:space="preserve"> </w:t>
      </w:r>
      <w:r w:rsidRPr="004322FD">
        <w:rPr>
          <w:rFonts w:ascii="Times New Roman" w:hAnsi="Times New Roman"/>
          <w:sz w:val="24"/>
          <w:szCs w:val="24"/>
        </w:rPr>
        <w:t>odborného garanta,</w:t>
      </w:r>
    </w:p>
    <w:p w:rsidR="004E2D6B" w:rsidRPr="004322FD" w:rsidP="006F4344">
      <w:pPr>
        <w:pStyle w:val="ListParagraph"/>
        <w:numPr>
          <w:numId w:val="31"/>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štúdiu o bezpečnosti humánneho lieku po registrácii s uvedením mena a priezviska zdravotníckeho pracovníka, ktorú túto štúdiu vykonáva</w:t>
      </w:r>
      <w:r w:rsidR="00CA0C93">
        <w:rPr>
          <w:rFonts w:ascii="Times New Roman" w:hAnsi="Times New Roman"/>
          <w:sz w:val="24"/>
          <w:szCs w:val="24"/>
        </w:rPr>
        <w:t>,</w:t>
      </w:r>
    </w:p>
    <w:p w:rsidR="004E2D6B" w:rsidRPr="004322FD" w:rsidP="004322FD">
      <w:pPr>
        <w:pStyle w:val="ListParagraph"/>
        <w:numPr>
          <w:numId w:val="31"/>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prieskum trhu, </w:t>
      </w:r>
    </w:p>
    <w:p w:rsidR="004E2D6B" w:rsidRPr="004322FD" w:rsidP="004322FD">
      <w:pPr>
        <w:pStyle w:val="ListParagraph"/>
        <w:numPr>
          <w:numId w:val="31"/>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odborné prednášky, </w:t>
      </w:r>
    </w:p>
    <w:p w:rsidR="004E2D6B" w:rsidRPr="004322FD" w:rsidP="004322FD">
      <w:pPr>
        <w:pStyle w:val="ListParagraph"/>
        <w:numPr>
          <w:numId w:val="31"/>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odborné konzultácie, </w:t>
      </w:r>
    </w:p>
    <w:p w:rsidR="004E2D6B" w:rsidRPr="004322FD" w:rsidP="004322FD">
      <w:pPr>
        <w:pStyle w:val="ListParagraph"/>
        <w:numPr>
          <w:numId w:val="31"/>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účastnícke a registračné poplatky za účasť na odborných podujatiach, </w:t>
      </w:r>
    </w:p>
    <w:p w:rsidR="004E2D6B" w:rsidRPr="004322FD" w:rsidP="004322FD">
      <w:pPr>
        <w:pStyle w:val="ListParagraph"/>
        <w:numPr>
          <w:numId w:val="31"/>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dary, </w:t>
      </w:r>
    </w:p>
    <w:p w:rsidR="004E2D6B" w:rsidRPr="004322FD" w:rsidP="004322FD">
      <w:pPr>
        <w:pStyle w:val="ListParagraph"/>
        <w:numPr>
          <w:numId w:val="31"/>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cestovné náklady a náklady na ubytovanie a na stravovanie, </w:t>
      </w:r>
    </w:p>
    <w:p w:rsidR="004E2D6B" w:rsidRPr="004322FD" w:rsidP="004322FD">
      <w:pPr>
        <w:pStyle w:val="ListParagraph"/>
        <w:numPr>
          <w:numId w:val="31"/>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iný účel,</w:t>
      </w:r>
    </w:p>
    <w:p w:rsidR="004E2D6B" w:rsidRPr="008860CF" w:rsidP="004E2D6B">
      <w:pPr>
        <w:bidi w:val="0"/>
        <w:spacing w:after="0" w:line="240" w:lineRule="auto"/>
        <w:jc w:val="both"/>
        <w:rPr>
          <w:rFonts w:ascii="Times New Roman" w:hAnsi="Times New Roman"/>
          <w:sz w:val="24"/>
          <w:szCs w:val="24"/>
        </w:rPr>
      </w:pPr>
    </w:p>
    <w:p w:rsidR="004E2D6B" w:rsidP="004E2D6B">
      <w:pPr>
        <w:bidi w:val="0"/>
        <w:spacing w:after="0" w:line="240" w:lineRule="auto"/>
        <w:ind w:left="426" w:hanging="142"/>
        <w:jc w:val="both"/>
        <w:rPr>
          <w:rFonts w:ascii="Times New Roman" w:hAnsi="Times New Roman"/>
          <w:sz w:val="24"/>
          <w:szCs w:val="24"/>
        </w:rPr>
      </w:pPr>
      <w:r>
        <w:rPr>
          <w:rFonts w:ascii="Times New Roman" w:hAnsi="Times New Roman"/>
          <w:sz w:val="24"/>
          <w:szCs w:val="24"/>
        </w:rPr>
        <w:t xml:space="preserve">d) výšku a účel </w:t>
      </w:r>
      <w:r w:rsidRPr="008860CF">
        <w:rPr>
          <w:rFonts w:ascii="Times New Roman" w:hAnsi="Times New Roman"/>
          <w:sz w:val="24"/>
          <w:szCs w:val="24"/>
        </w:rPr>
        <w:t>nepeňažné</w:t>
      </w:r>
      <w:r>
        <w:rPr>
          <w:rFonts w:ascii="Times New Roman" w:hAnsi="Times New Roman"/>
          <w:sz w:val="24"/>
          <w:szCs w:val="24"/>
        </w:rPr>
        <w:t>ho</w:t>
      </w:r>
      <w:r w:rsidRPr="008860CF">
        <w:rPr>
          <w:rFonts w:ascii="Times New Roman" w:hAnsi="Times New Roman"/>
          <w:sz w:val="24"/>
          <w:szCs w:val="24"/>
        </w:rPr>
        <w:t xml:space="preserve"> plnenia poskytnuté</w:t>
      </w:r>
      <w:r>
        <w:rPr>
          <w:rFonts w:ascii="Times New Roman" w:hAnsi="Times New Roman"/>
          <w:sz w:val="24"/>
          <w:szCs w:val="24"/>
        </w:rPr>
        <w:t>ho</w:t>
      </w:r>
      <w:r w:rsidRPr="008860CF">
        <w:rPr>
          <w:rFonts w:ascii="Times New Roman" w:hAnsi="Times New Roman"/>
          <w:sz w:val="24"/>
          <w:szCs w:val="24"/>
        </w:rPr>
        <w:t xml:space="preserve"> priamo alebo nepriamo</w:t>
      </w:r>
      <w:r w:rsidRPr="00FD5F81">
        <w:rPr>
          <w:rFonts w:ascii="Times New Roman" w:hAnsi="Times New Roman"/>
          <w:sz w:val="24"/>
          <w:szCs w:val="24"/>
        </w:rPr>
        <w:t xml:space="preserve"> </w:t>
      </w:r>
      <w:r w:rsidRPr="008860CF">
        <w:rPr>
          <w:rFonts w:ascii="Times New Roman" w:hAnsi="Times New Roman"/>
          <w:sz w:val="24"/>
          <w:szCs w:val="24"/>
        </w:rPr>
        <w:t>zdravotníckemu pracovníkovi alebo poskytovateľovi zdravotnej starostlivosti s uvedením ich výšky a účelu poskytnutia</w:t>
      </w:r>
      <w:r>
        <w:rPr>
          <w:rFonts w:ascii="Times New Roman" w:hAnsi="Times New Roman"/>
          <w:sz w:val="24"/>
          <w:szCs w:val="24"/>
        </w:rPr>
        <w:t>,</w:t>
      </w:r>
      <w:r w:rsidRPr="008860CF">
        <w:rPr>
          <w:rFonts w:ascii="Times New Roman" w:hAnsi="Times New Roman"/>
          <w:sz w:val="24"/>
          <w:szCs w:val="24"/>
        </w:rPr>
        <w:t xml:space="preserve"> a ak sa plnenie vzťahuje na liek alebo liečivo</w:t>
      </w:r>
      <w:r>
        <w:rPr>
          <w:rFonts w:ascii="Times New Roman" w:hAnsi="Times New Roman"/>
          <w:sz w:val="24"/>
          <w:szCs w:val="24"/>
        </w:rPr>
        <w:t>,</w:t>
      </w:r>
      <w:r w:rsidRPr="008860CF">
        <w:rPr>
          <w:rFonts w:ascii="Times New Roman" w:hAnsi="Times New Roman"/>
          <w:sz w:val="24"/>
          <w:szCs w:val="24"/>
        </w:rPr>
        <w:t xml:space="preserve"> aj názov lieku alebo názov terapeutickej skupiny lieku podľa </w:t>
      </w:r>
      <w:r>
        <w:rPr>
          <w:rFonts w:ascii="Times New Roman" w:hAnsi="Times New Roman"/>
          <w:sz w:val="24"/>
          <w:szCs w:val="24"/>
        </w:rPr>
        <w:t>anatomicko-terapeuticko-chemickej skupiny liečiv</w:t>
      </w:r>
      <w:r w:rsidRPr="008860CF">
        <w:rPr>
          <w:rFonts w:ascii="Times New Roman" w:hAnsi="Times New Roman"/>
          <w:sz w:val="24"/>
          <w:szCs w:val="24"/>
        </w:rPr>
        <w:t xml:space="preserve">, v členení na </w:t>
      </w:r>
    </w:p>
    <w:p w:rsidR="004E2D6B" w:rsidRPr="008860CF" w:rsidP="004E2D6B">
      <w:pPr>
        <w:bidi w:val="0"/>
        <w:spacing w:after="0" w:line="240" w:lineRule="auto"/>
        <w:ind w:left="426" w:hanging="142"/>
        <w:jc w:val="both"/>
        <w:rPr>
          <w:rFonts w:ascii="Times New Roman" w:hAnsi="Times New Roman"/>
          <w:sz w:val="24"/>
          <w:szCs w:val="24"/>
        </w:rPr>
      </w:pPr>
    </w:p>
    <w:p w:rsidR="004E2D6B" w:rsidRPr="00B4440B" w:rsidP="00F01A6F">
      <w:pPr>
        <w:bidi w:val="0"/>
        <w:spacing w:after="0" w:line="240" w:lineRule="auto"/>
        <w:ind w:left="1134" w:hanging="284"/>
        <w:jc w:val="both"/>
        <w:rPr>
          <w:rFonts w:ascii="Times New Roman" w:hAnsi="Times New Roman"/>
          <w:sz w:val="24"/>
          <w:szCs w:val="24"/>
        </w:rPr>
      </w:pPr>
      <w:r>
        <w:rPr>
          <w:rFonts w:ascii="Times New Roman" w:hAnsi="Times New Roman"/>
          <w:sz w:val="24"/>
          <w:szCs w:val="24"/>
        </w:rPr>
        <w:t xml:space="preserve">1. </w:t>
      </w:r>
      <w:r w:rsidRPr="00B4440B">
        <w:rPr>
          <w:rFonts w:ascii="Times New Roman" w:hAnsi="Times New Roman"/>
          <w:sz w:val="24"/>
          <w:szCs w:val="24"/>
        </w:rPr>
        <w:t>klinické skúšanie</w:t>
      </w:r>
      <w:r>
        <w:rPr>
          <w:rFonts w:ascii="Times New Roman" w:hAnsi="Times New Roman"/>
          <w:sz w:val="24"/>
          <w:szCs w:val="24"/>
        </w:rPr>
        <w:t xml:space="preserve"> s uvedením mena a priezviska </w:t>
      </w:r>
      <w:r w:rsidR="00432D0E">
        <w:rPr>
          <w:rFonts w:ascii="Times New Roman" w:hAnsi="Times New Roman"/>
          <w:sz w:val="24"/>
          <w:szCs w:val="24"/>
        </w:rPr>
        <w:t xml:space="preserve">a </w:t>
      </w:r>
      <w:r w:rsidRPr="00432D0E" w:rsidR="00432D0E">
        <w:rPr>
          <w:rFonts w:ascii="Times New Roman" w:hAnsi="Times New Roman"/>
          <w:sz w:val="24"/>
          <w:szCs w:val="24"/>
        </w:rPr>
        <w:t xml:space="preserve"> finančného ohodnotenia</w:t>
      </w:r>
      <w:r w:rsidR="00432D0E">
        <w:rPr>
          <w:rFonts w:ascii="Times New Roman" w:hAnsi="Times New Roman"/>
          <w:sz w:val="24"/>
          <w:szCs w:val="24"/>
        </w:rPr>
        <w:t xml:space="preserve"> </w:t>
      </w:r>
      <w:r>
        <w:rPr>
          <w:rFonts w:ascii="Times New Roman" w:hAnsi="Times New Roman"/>
          <w:sz w:val="24"/>
          <w:szCs w:val="24"/>
        </w:rPr>
        <w:t xml:space="preserve">skúšajúceho, </w:t>
      </w:r>
    </w:p>
    <w:p w:rsidR="004E2D6B" w:rsidRPr="008860CF" w:rsidP="00F01A6F">
      <w:pPr>
        <w:bidi w:val="0"/>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2. </w:t>
      </w:r>
      <w:r w:rsidRPr="008860CF">
        <w:rPr>
          <w:rFonts w:ascii="Times New Roman" w:hAnsi="Times New Roman"/>
          <w:sz w:val="24"/>
          <w:szCs w:val="24"/>
        </w:rPr>
        <w:t xml:space="preserve">neintervenčnú klinickú štúdiu s uvedením mena a priezviska </w:t>
      </w:r>
      <w:r w:rsidR="00432D0E">
        <w:rPr>
          <w:rFonts w:ascii="Times New Roman" w:hAnsi="Times New Roman"/>
          <w:sz w:val="24"/>
          <w:szCs w:val="24"/>
        </w:rPr>
        <w:t xml:space="preserve">a </w:t>
      </w:r>
      <w:r w:rsidRPr="00432D0E" w:rsidR="00432D0E">
        <w:rPr>
          <w:rFonts w:ascii="Times New Roman" w:hAnsi="Times New Roman"/>
          <w:sz w:val="24"/>
          <w:szCs w:val="24"/>
        </w:rPr>
        <w:t xml:space="preserve"> finančného ohodnotenia</w:t>
      </w:r>
      <w:r w:rsidR="00432D0E">
        <w:rPr>
          <w:rFonts w:ascii="Times New Roman" w:hAnsi="Times New Roman"/>
          <w:sz w:val="24"/>
          <w:szCs w:val="24"/>
        </w:rPr>
        <w:t xml:space="preserve"> </w:t>
      </w:r>
      <w:r w:rsidRPr="008860CF">
        <w:rPr>
          <w:rFonts w:ascii="Times New Roman" w:hAnsi="Times New Roman"/>
          <w:sz w:val="24"/>
          <w:szCs w:val="24"/>
        </w:rPr>
        <w:t>odborného garanta,</w:t>
      </w:r>
    </w:p>
    <w:p w:rsidR="004E2D6B" w:rsidRPr="004322FD" w:rsidP="00F01A6F">
      <w:pPr>
        <w:pStyle w:val="ListParagraph"/>
        <w:numPr>
          <w:numId w:val="35"/>
        </w:numPr>
        <w:bidi w:val="0"/>
        <w:spacing w:after="0" w:line="240" w:lineRule="auto"/>
        <w:ind w:left="1134" w:hanging="425"/>
        <w:jc w:val="both"/>
        <w:rPr>
          <w:rFonts w:ascii="Times New Roman" w:hAnsi="Times New Roman"/>
          <w:sz w:val="24"/>
          <w:szCs w:val="24"/>
        </w:rPr>
      </w:pPr>
      <w:r w:rsidRPr="004322FD">
        <w:rPr>
          <w:rFonts w:ascii="Times New Roman" w:hAnsi="Times New Roman"/>
          <w:sz w:val="24"/>
          <w:szCs w:val="24"/>
        </w:rPr>
        <w:t xml:space="preserve">štúdiu o bezpečnosti humánneho lieku po registrácii s uvedením mena </w:t>
      </w:r>
      <w:r w:rsidR="00F01A6F">
        <w:rPr>
          <w:rFonts w:ascii="Times New Roman" w:hAnsi="Times New Roman"/>
          <w:sz w:val="24"/>
          <w:szCs w:val="24"/>
        </w:rPr>
        <w:t xml:space="preserve">  </w:t>
      </w:r>
      <w:r w:rsidRPr="004322FD">
        <w:rPr>
          <w:rFonts w:ascii="Times New Roman" w:hAnsi="Times New Roman"/>
          <w:sz w:val="24"/>
          <w:szCs w:val="24"/>
        </w:rPr>
        <w:t>a priezviska zdravotníckeho pracovníka, ktorú túto štúdiu vykonáva</w:t>
      </w:r>
      <w:r w:rsidR="00CA0C93">
        <w:rPr>
          <w:rFonts w:ascii="Times New Roman" w:hAnsi="Times New Roman"/>
          <w:sz w:val="24"/>
          <w:szCs w:val="24"/>
        </w:rPr>
        <w:t>,</w:t>
      </w:r>
    </w:p>
    <w:p w:rsidR="004E2D6B" w:rsidRPr="004322FD" w:rsidP="004322FD">
      <w:pPr>
        <w:pStyle w:val="ListParagraph"/>
        <w:numPr>
          <w:numId w:val="3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prieskum trhu, </w:t>
      </w:r>
    </w:p>
    <w:p w:rsidR="004E2D6B" w:rsidRPr="004322FD" w:rsidP="004322FD">
      <w:pPr>
        <w:pStyle w:val="ListParagraph"/>
        <w:numPr>
          <w:numId w:val="3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odborné prednášky, </w:t>
      </w:r>
    </w:p>
    <w:p w:rsidR="004E2D6B" w:rsidRPr="004322FD" w:rsidP="004322FD">
      <w:pPr>
        <w:pStyle w:val="ListParagraph"/>
        <w:numPr>
          <w:numId w:val="3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odborné konzultácie, </w:t>
      </w:r>
    </w:p>
    <w:p w:rsidR="004E2D6B" w:rsidRPr="004322FD" w:rsidP="004322FD">
      <w:pPr>
        <w:pStyle w:val="ListParagraph"/>
        <w:numPr>
          <w:numId w:val="3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účastnícke a registračné poplatky za účasť na odborných podujatiach, </w:t>
      </w:r>
    </w:p>
    <w:p w:rsidR="004E2D6B" w:rsidRPr="004322FD" w:rsidP="004322FD">
      <w:pPr>
        <w:pStyle w:val="ListParagraph"/>
        <w:numPr>
          <w:numId w:val="3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dary, </w:t>
      </w:r>
    </w:p>
    <w:p w:rsidR="004E2D6B" w:rsidRPr="004322FD" w:rsidP="004322FD">
      <w:pPr>
        <w:pStyle w:val="ListParagraph"/>
        <w:numPr>
          <w:numId w:val="3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cestovné náklady a náklady na ubytovanie a na stravovanie, </w:t>
      </w:r>
    </w:p>
    <w:p w:rsidR="004E2D6B" w:rsidRPr="004322FD" w:rsidP="004322FD">
      <w:pPr>
        <w:pStyle w:val="ListParagraph"/>
        <w:numPr>
          <w:numId w:val="3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iný účel.</w:t>
      </w:r>
    </w:p>
    <w:p w:rsidR="004E2D6B" w:rsidP="004E2D6B">
      <w:pPr>
        <w:bidi w:val="0"/>
        <w:spacing w:after="0" w:line="240" w:lineRule="auto"/>
        <w:ind w:left="284" w:hanging="284"/>
        <w:jc w:val="both"/>
        <w:rPr>
          <w:rFonts w:ascii="Times New Roman" w:hAnsi="Times New Roman"/>
          <w:sz w:val="24"/>
          <w:szCs w:val="24"/>
        </w:rPr>
      </w:pPr>
    </w:p>
    <w:p w:rsidR="00A06258" w:rsidRPr="0063136D" w:rsidP="00A63EE5">
      <w:pPr>
        <w:bidi w:val="0"/>
        <w:spacing w:after="0" w:line="240" w:lineRule="auto"/>
        <w:jc w:val="both"/>
        <w:rPr>
          <w:rFonts w:ascii="Times New Roman" w:hAnsi="Times New Roman"/>
          <w:sz w:val="24"/>
          <w:szCs w:val="24"/>
        </w:rPr>
      </w:pPr>
      <w:r w:rsidR="004E2D6B">
        <w:rPr>
          <w:rFonts w:ascii="Times New Roman" w:hAnsi="Times New Roman"/>
          <w:sz w:val="24"/>
          <w:szCs w:val="24"/>
        </w:rPr>
        <w:t>(</w:t>
      </w:r>
      <w:r w:rsidR="00BD0B91">
        <w:rPr>
          <w:rFonts w:ascii="Times New Roman" w:hAnsi="Times New Roman"/>
          <w:sz w:val="24"/>
          <w:szCs w:val="24"/>
        </w:rPr>
        <w:t>14</w:t>
      </w:r>
      <w:r w:rsidR="004E2D6B">
        <w:rPr>
          <w:rFonts w:ascii="Times New Roman" w:hAnsi="Times New Roman"/>
          <w:sz w:val="24"/>
          <w:szCs w:val="24"/>
        </w:rPr>
        <w:t xml:space="preserve">) </w:t>
      </w:r>
      <w:r w:rsidRPr="006A5663" w:rsidR="004E2D6B">
        <w:rPr>
          <w:rFonts w:ascii="Times New Roman" w:hAnsi="Times New Roman"/>
          <w:sz w:val="24"/>
          <w:szCs w:val="24"/>
        </w:rPr>
        <w:t xml:space="preserve">Povinnosť držiteľa povolenia na </w:t>
      </w:r>
      <w:r w:rsidR="001409C4">
        <w:rPr>
          <w:rFonts w:ascii="Times New Roman" w:hAnsi="Times New Roman"/>
          <w:sz w:val="24"/>
          <w:szCs w:val="24"/>
        </w:rPr>
        <w:t>veľkodistribúciu</w:t>
      </w:r>
      <w:r w:rsidRPr="006A5663" w:rsidR="004E2D6B">
        <w:rPr>
          <w:rFonts w:ascii="Times New Roman" w:hAnsi="Times New Roman"/>
          <w:sz w:val="24"/>
          <w:szCs w:val="24"/>
        </w:rPr>
        <w:t xml:space="preserve"> liekov oznamovať národnému centru </w:t>
      </w:r>
      <w:r w:rsidR="004E2D6B">
        <w:rPr>
          <w:rFonts w:ascii="Times New Roman" w:hAnsi="Times New Roman"/>
          <w:sz w:val="24"/>
          <w:szCs w:val="24"/>
        </w:rPr>
        <w:t>údaje</w:t>
      </w:r>
      <w:r w:rsidRPr="006A5663" w:rsidR="004E2D6B">
        <w:rPr>
          <w:rFonts w:ascii="Times New Roman" w:hAnsi="Times New Roman"/>
          <w:sz w:val="24"/>
          <w:szCs w:val="24"/>
        </w:rPr>
        <w:t xml:space="preserve"> podľa </w:t>
      </w:r>
      <w:r w:rsidRPr="006A5663" w:rsidR="00BD0B91">
        <w:rPr>
          <w:rFonts w:ascii="Times New Roman" w:hAnsi="Times New Roman"/>
          <w:sz w:val="24"/>
          <w:szCs w:val="24"/>
        </w:rPr>
        <w:t>odsek</w:t>
      </w:r>
      <w:r w:rsidR="00BD0B91">
        <w:rPr>
          <w:rFonts w:ascii="Times New Roman" w:hAnsi="Times New Roman"/>
          <w:sz w:val="24"/>
          <w:szCs w:val="24"/>
        </w:rPr>
        <w:t>ov</w:t>
      </w:r>
      <w:r w:rsidRPr="006A5663" w:rsidR="00BD0B91">
        <w:rPr>
          <w:rFonts w:ascii="Times New Roman" w:hAnsi="Times New Roman"/>
          <w:sz w:val="24"/>
          <w:szCs w:val="24"/>
        </w:rPr>
        <w:t xml:space="preserve"> </w:t>
      </w:r>
      <w:r w:rsidR="001409C4">
        <w:rPr>
          <w:rFonts w:ascii="Times New Roman" w:hAnsi="Times New Roman"/>
          <w:sz w:val="24"/>
          <w:szCs w:val="24"/>
        </w:rPr>
        <w:t>12</w:t>
      </w:r>
      <w:r w:rsidR="00BD0B91">
        <w:rPr>
          <w:rFonts w:ascii="Times New Roman" w:hAnsi="Times New Roman"/>
          <w:sz w:val="24"/>
          <w:szCs w:val="24"/>
        </w:rPr>
        <w:t xml:space="preserve"> a 13</w:t>
      </w:r>
      <w:r w:rsidRPr="006A5663" w:rsidR="004E2D6B">
        <w:rPr>
          <w:rFonts w:ascii="Times New Roman" w:hAnsi="Times New Roman"/>
          <w:sz w:val="24"/>
          <w:szCs w:val="24"/>
        </w:rPr>
        <w:t xml:space="preserve"> </w:t>
      </w:r>
      <w:r w:rsidRPr="00D377A8" w:rsidR="004E2D6B">
        <w:rPr>
          <w:rFonts w:ascii="Times New Roman" w:hAnsi="Times New Roman"/>
          <w:sz w:val="24"/>
          <w:szCs w:val="24"/>
        </w:rPr>
        <w:t xml:space="preserve">sa </w:t>
      </w:r>
      <w:r w:rsidRPr="00D377A8">
        <w:rPr>
          <w:rFonts w:ascii="Times New Roman" w:hAnsi="Times New Roman"/>
          <w:sz w:val="24"/>
          <w:szCs w:val="24"/>
        </w:rPr>
        <w:t>aj na zdravotníckeho pracovníka, ktorý u držiteľa povolenia na veľkodistribúciu liekov zodpovedá za odborné vykonávanie činnosti podľa § 17 ods. 1 písm. b), a ktorý je s ním v</w:t>
      </w:r>
      <w:r w:rsidR="003C7A44">
        <w:rPr>
          <w:rFonts w:ascii="Times New Roman" w:hAnsi="Times New Roman"/>
          <w:sz w:val="24"/>
          <w:szCs w:val="24"/>
        </w:rPr>
        <w:t xml:space="preserve"> trvalom</w:t>
      </w:r>
      <w:r w:rsidRPr="00D377A8">
        <w:rPr>
          <w:rFonts w:ascii="Times New Roman" w:hAnsi="Times New Roman"/>
          <w:sz w:val="24"/>
          <w:szCs w:val="24"/>
        </w:rPr>
        <w:t> pracovnom pomere; údaj o výške poskytnutého peňažného alebo nepeňažného plnenia sa v tomto prípade neuvádza.</w:t>
      </w:r>
    </w:p>
    <w:p w:rsidR="004E2D6B" w:rsidP="003B0323">
      <w:pPr>
        <w:bidi w:val="0"/>
        <w:spacing w:after="0" w:line="240" w:lineRule="auto"/>
        <w:ind w:left="284" w:hanging="284"/>
        <w:jc w:val="both"/>
        <w:rPr>
          <w:rFonts w:ascii="Times New Roman" w:hAnsi="Times New Roman"/>
          <w:sz w:val="24"/>
          <w:szCs w:val="24"/>
        </w:rPr>
      </w:pPr>
    </w:p>
    <w:p w:rsidR="004E2D6B" w:rsidP="004E2D6B">
      <w:pPr>
        <w:bidi w:val="0"/>
        <w:spacing w:after="0" w:line="240" w:lineRule="auto"/>
        <w:jc w:val="both"/>
        <w:rPr>
          <w:rFonts w:ascii="Times New Roman" w:hAnsi="Times New Roman"/>
          <w:sz w:val="24"/>
          <w:szCs w:val="24"/>
        </w:rPr>
      </w:pPr>
      <w:r w:rsidRPr="0063136D">
        <w:rPr>
          <w:rFonts w:ascii="Times New Roman" w:hAnsi="Times New Roman"/>
          <w:sz w:val="24"/>
          <w:szCs w:val="24"/>
        </w:rPr>
        <w:t>(</w:t>
      </w:r>
      <w:r w:rsidR="00BD0B91">
        <w:rPr>
          <w:rFonts w:ascii="Times New Roman" w:hAnsi="Times New Roman"/>
          <w:sz w:val="24"/>
          <w:szCs w:val="24"/>
        </w:rPr>
        <w:t>15</w:t>
      </w:r>
      <w:r w:rsidRPr="0063136D">
        <w:rPr>
          <w:rFonts w:ascii="Times New Roman" w:hAnsi="Times New Roman"/>
          <w:sz w:val="24"/>
          <w:szCs w:val="24"/>
        </w:rPr>
        <w:t xml:space="preserve">) </w:t>
      </w:r>
      <w:r>
        <w:rPr>
          <w:rFonts w:ascii="Times New Roman" w:hAnsi="Times New Roman"/>
          <w:sz w:val="24"/>
          <w:szCs w:val="24"/>
        </w:rPr>
        <w:t>P</w:t>
      </w:r>
      <w:r w:rsidRPr="0063136D">
        <w:rPr>
          <w:rFonts w:ascii="Times New Roman" w:hAnsi="Times New Roman"/>
          <w:sz w:val="24"/>
          <w:szCs w:val="24"/>
        </w:rPr>
        <w:t>ri peňažných plneniach a</w:t>
      </w:r>
      <w:r>
        <w:rPr>
          <w:rFonts w:ascii="Times New Roman" w:hAnsi="Times New Roman"/>
          <w:sz w:val="24"/>
          <w:szCs w:val="24"/>
        </w:rPr>
        <w:t>lebo</w:t>
      </w:r>
      <w:r w:rsidRPr="0063136D">
        <w:rPr>
          <w:rFonts w:ascii="Times New Roman" w:hAnsi="Times New Roman"/>
          <w:sz w:val="24"/>
          <w:szCs w:val="24"/>
        </w:rPr>
        <w:t xml:space="preserve"> nepeňažných plneniach poskytnutých </w:t>
      </w:r>
      <w:r>
        <w:rPr>
          <w:rFonts w:ascii="Times New Roman" w:hAnsi="Times New Roman"/>
          <w:sz w:val="24"/>
          <w:szCs w:val="24"/>
        </w:rPr>
        <w:t xml:space="preserve">zdravotníckemu pracovníkovi alebo poskytovateľovi zdravotnej starostlivosti </w:t>
      </w:r>
      <w:r w:rsidRPr="0063136D">
        <w:rPr>
          <w:rFonts w:ascii="Times New Roman" w:hAnsi="Times New Roman"/>
          <w:sz w:val="24"/>
          <w:szCs w:val="24"/>
        </w:rPr>
        <w:t xml:space="preserve">nepriamo </w:t>
      </w:r>
      <w:r w:rsidRPr="006A5663">
        <w:rPr>
          <w:rFonts w:ascii="Times New Roman" w:hAnsi="Times New Roman"/>
          <w:sz w:val="24"/>
          <w:szCs w:val="24"/>
        </w:rPr>
        <w:t>prostredníctvom tretej osoby</w:t>
      </w:r>
      <w:r>
        <w:rPr>
          <w:rFonts w:ascii="Times New Roman" w:hAnsi="Times New Roman"/>
          <w:sz w:val="24"/>
          <w:szCs w:val="24"/>
        </w:rPr>
        <w:t>,</w:t>
      </w:r>
      <w:r w:rsidRPr="006A5663">
        <w:rPr>
          <w:rFonts w:ascii="Times New Roman" w:hAnsi="Times New Roman"/>
          <w:sz w:val="24"/>
          <w:szCs w:val="24"/>
        </w:rPr>
        <w:t xml:space="preserve"> je </w:t>
      </w:r>
      <w:r>
        <w:rPr>
          <w:rFonts w:ascii="Times New Roman" w:hAnsi="Times New Roman"/>
          <w:sz w:val="24"/>
          <w:szCs w:val="24"/>
        </w:rPr>
        <w:t xml:space="preserve">držiteľ povolenia na </w:t>
      </w:r>
      <w:r w:rsidR="001409C4">
        <w:rPr>
          <w:rFonts w:ascii="Times New Roman" w:hAnsi="Times New Roman"/>
          <w:sz w:val="24"/>
          <w:szCs w:val="24"/>
        </w:rPr>
        <w:t>veľkodistribúciu</w:t>
      </w:r>
      <w:r>
        <w:rPr>
          <w:rFonts w:ascii="Times New Roman" w:hAnsi="Times New Roman"/>
          <w:sz w:val="24"/>
          <w:szCs w:val="24"/>
        </w:rPr>
        <w:t xml:space="preserve"> liekov </w:t>
      </w:r>
      <w:r w:rsidRPr="006A5663">
        <w:rPr>
          <w:rFonts w:ascii="Times New Roman" w:hAnsi="Times New Roman"/>
          <w:sz w:val="24"/>
          <w:szCs w:val="24"/>
        </w:rPr>
        <w:t xml:space="preserve">povinný oznámiť národnému centru </w:t>
      </w:r>
      <w:r>
        <w:rPr>
          <w:rFonts w:ascii="Times New Roman" w:hAnsi="Times New Roman"/>
          <w:sz w:val="24"/>
          <w:szCs w:val="24"/>
        </w:rPr>
        <w:t xml:space="preserve">aj </w:t>
      </w:r>
      <w:r w:rsidRPr="006A5663">
        <w:rPr>
          <w:rFonts w:ascii="Times New Roman" w:hAnsi="Times New Roman"/>
          <w:sz w:val="24"/>
          <w:szCs w:val="24"/>
        </w:rPr>
        <w:t>meno a priezvisko a adresu bydliska, ak ide o fyzickú osobu, alebo obchodné meno alebo názov a adresu sídla a identifikačné číslo, ak ide o právnickú osobu</w:t>
      </w:r>
      <w:r>
        <w:rPr>
          <w:rFonts w:ascii="Times New Roman" w:hAnsi="Times New Roman"/>
          <w:sz w:val="24"/>
          <w:szCs w:val="24"/>
        </w:rPr>
        <w:t>, tretej osoby</w:t>
      </w:r>
      <w:r w:rsidRPr="006A5663">
        <w:rPr>
          <w:rFonts w:ascii="Times New Roman" w:hAnsi="Times New Roman"/>
          <w:sz w:val="24"/>
          <w:szCs w:val="24"/>
        </w:rPr>
        <w:t xml:space="preserve">, prostredníctvom ktorej </w:t>
      </w:r>
      <w:r>
        <w:rPr>
          <w:rFonts w:ascii="Times New Roman" w:hAnsi="Times New Roman"/>
          <w:sz w:val="24"/>
          <w:szCs w:val="24"/>
        </w:rPr>
        <w:t>peňažné alebo nepeňažné plnenie</w:t>
      </w:r>
      <w:r w:rsidRPr="006A5663">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 poskytol a výšku poskytnutého plnenia.</w:t>
      </w:r>
    </w:p>
    <w:p w:rsidR="004E2D6B" w:rsidP="004E2D6B">
      <w:pPr>
        <w:bidi w:val="0"/>
        <w:spacing w:after="0" w:line="240" w:lineRule="auto"/>
        <w:jc w:val="both"/>
        <w:rPr>
          <w:rFonts w:ascii="Times New Roman" w:hAnsi="Times New Roman"/>
          <w:sz w:val="24"/>
          <w:szCs w:val="24"/>
        </w:rPr>
      </w:pPr>
    </w:p>
    <w:p w:rsidR="004E2D6B" w:rsidP="004E2D6B">
      <w:pPr>
        <w:bidi w:val="0"/>
        <w:spacing w:after="0" w:line="240" w:lineRule="auto"/>
        <w:jc w:val="both"/>
        <w:rPr>
          <w:rFonts w:ascii="Times New Roman" w:hAnsi="Times New Roman"/>
          <w:sz w:val="24"/>
          <w:szCs w:val="24"/>
        </w:rPr>
      </w:pPr>
      <w:r w:rsidRPr="006A5663">
        <w:rPr>
          <w:rFonts w:ascii="Times New Roman" w:hAnsi="Times New Roman"/>
          <w:sz w:val="24"/>
          <w:szCs w:val="24"/>
        </w:rPr>
        <w:t xml:space="preserve"> </w:t>
      </w:r>
      <w:r w:rsidRPr="0063136D">
        <w:rPr>
          <w:rFonts w:ascii="Times New Roman" w:hAnsi="Times New Roman"/>
          <w:sz w:val="24"/>
          <w:szCs w:val="24"/>
        </w:rPr>
        <w:t>(</w:t>
      </w:r>
      <w:r w:rsidR="00BD0B91">
        <w:rPr>
          <w:rFonts w:ascii="Times New Roman" w:hAnsi="Times New Roman"/>
          <w:sz w:val="24"/>
          <w:szCs w:val="24"/>
        </w:rPr>
        <w:t>16</w:t>
      </w:r>
      <w:r w:rsidRPr="0063136D">
        <w:rPr>
          <w:rFonts w:ascii="Times New Roman" w:hAnsi="Times New Roman"/>
          <w:sz w:val="24"/>
          <w:szCs w:val="24"/>
        </w:rPr>
        <w:t>) Tretia osoba</w:t>
      </w:r>
      <w:r>
        <w:rPr>
          <w:rFonts w:ascii="Times New Roman" w:hAnsi="Times New Roman"/>
          <w:sz w:val="24"/>
          <w:szCs w:val="24"/>
        </w:rPr>
        <w:t>,</w:t>
      </w:r>
      <w:r w:rsidRPr="0063136D">
        <w:rPr>
          <w:rFonts w:ascii="Times New Roman" w:hAnsi="Times New Roman"/>
          <w:sz w:val="24"/>
          <w:szCs w:val="24"/>
        </w:rPr>
        <w:t xml:space="preserve"> </w:t>
      </w:r>
      <w:r w:rsidRPr="006A5663">
        <w:rPr>
          <w:rFonts w:ascii="Times New Roman" w:hAnsi="Times New Roman"/>
          <w:sz w:val="24"/>
          <w:szCs w:val="24"/>
        </w:rPr>
        <w:t xml:space="preserve">prostredníctvom ktorej </w:t>
      </w:r>
      <w:r>
        <w:rPr>
          <w:rFonts w:ascii="Times New Roman" w:hAnsi="Times New Roman"/>
          <w:sz w:val="24"/>
          <w:szCs w:val="24"/>
        </w:rPr>
        <w:t xml:space="preserve">držiteľ povolenia na </w:t>
      </w:r>
      <w:r w:rsidR="001409C4">
        <w:rPr>
          <w:rFonts w:ascii="Times New Roman" w:hAnsi="Times New Roman"/>
          <w:sz w:val="24"/>
          <w:szCs w:val="24"/>
        </w:rPr>
        <w:t>veľkodistribúciu</w:t>
      </w:r>
      <w:r>
        <w:rPr>
          <w:rFonts w:ascii="Times New Roman" w:hAnsi="Times New Roman"/>
          <w:sz w:val="24"/>
          <w:szCs w:val="24"/>
        </w:rPr>
        <w:t xml:space="preserve"> liekov poskytol</w:t>
      </w:r>
      <w:r w:rsidRPr="00F407FE">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w:t>
      </w:r>
      <w:r>
        <w:rPr>
          <w:rFonts w:ascii="Times New Roman" w:hAnsi="Times New Roman"/>
          <w:sz w:val="24"/>
          <w:szCs w:val="24"/>
        </w:rPr>
        <w:t xml:space="preserve"> peňažné alebo nepeňažné plnenie,</w:t>
      </w:r>
      <w:r w:rsidRPr="006A5663">
        <w:rPr>
          <w:rFonts w:ascii="Times New Roman" w:hAnsi="Times New Roman"/>
          <w:sz w:val="24"/>
          <w:szCs w:val="24"/>
        </w:rPr>
        <w:t xml:space="preserve"> </w:t>
      </w:r>
      <w:r w:rsidRPr="0063136D">
        <w:rPr>
          <w:rFonts w:ascii="Times New Roman" w:hAnsi="Times New Roman"/>
          <w:sz w:val="24"/>
          <w:szCs w:val="24"/>
        </w:rPr>
        <w:t xml:space="preserve">je povinná držiteľovi povolenia na </w:t>
      </w:r>
      <w:r w:rsidR="001409C4">
        <w:rPr>
          <w:rFonts w:ascii="Times New Roman" w:hAnsi="Times New Roman"/>
          <w:sz w:val="24"/>
          <w:szCs w:val="24"/>
        </w:rPr>
        <w:t>veľkodistribúciu</w:t>
      </w:r>
      <w:r w:rsidRPr="0063136D">
        <w:rPr>
          <w:rFonts w:ascii="Times New Roman" w:hAnsi="Times New Roman"/>
          <w:sz w:val="24"/>
          <w:szCs w:val="24"/>
        </w:rPr>
        <w:t xml:space="preserve"> liekov v lehote do </w:t>
      </w:r>
      <w:r w:rsidRPr="004322FD">
        <w:rPr>
          <w:rFonts w:ascii="Times New Roman" w:hAnsi="Times New Roman"/>
          <w:sz w:val="24"/>
          <w:szCs w:val="24"/>
        </w:rPr>
        <w:t>30 dní</w:t>
      </w:r>
      <w:r w:rsidRPr="0063136D">
        <w:rPr>
          <w:rFonts w:ascii="Times New Roman" w:hAnsi="Times New Roman"/>
          <w:sz w:val="24"/>
          <w:szCs w:val="24"/>
        </w:rPr>
        <w:t xml:space="preserve"> od poskytnutia peňažného plnenia alebo nepeňažného plnenia</w:t>
      </w:r>
      <w:r w:rsidRPr="00F407FE">
        <w:rPr>
          <w:rFonts w:ascii="Times New Roman" w:hAnsi="Times New Roman"/>
          <w:sz w:val="24"/>
          <w:szCs w:val="24"/>
        </w:rPr>
        <w:t xml:space="preserve"> </w:t>
      </w:r>
      <w:r w:rsidRPr="0063136D">
        <w:rPr>
          <w:rFonts w:ascii="Times New Roman" w:hAnsi="Times New Roman"/>
          <w:sz w:val="24"/>
          <w:szCs w:val="24"/>
        </w:rPr>
        <w:t xml:space="preserve">oznámiť </w:t>
      </w:r>
      <w:r w:rsidR="00412337">
        <w:rPr>
          <w:rFonts w:ascii="Times New Roman" w:hAnsi="Times New Roman"/>
          <w:sz w:val="24"/>
          <w:szCs w:val="24"/>
        </w:rPr>
        <w:t xml:space="preserve">v elektronickej podobe </w:t>
      </w:r>
      <w:r w:rsidRPr="0063136D">
        <w:rPr>
          <w:rFonts w:ascii="Times New Roman" w:hAnsi="Times New Roman"/>
          <w:sz w:val="24"/>
          <w:szCs w:val="24"/>
        </w:rPr>
        <w:t>zoznam zdravotníckych pracovníkov</w:t>
      </w:r>
      <w:r>
        <w:rPr>
          <w:rFonts w:ascii="Times New Roman" w:hAnsi="Times New Roman"/>
          <w:sz w:val="24"/>
          <w:szCs w:val="24"/>
        </w:rPr>
        <w:t xml:space="preserve"> a poskytovateľov zdravotnej starostlivosti</w:t>
      </w:r>
      <w:r w:rsidRPr="0063136D">
        <w:rPr>
          <w:rFonts w:ascii="Times New Roman" w:hAnsi="Times New Roman"/>
          <w:sz w:val="24"/>
          <w:szCs w:val="24"/>
        </w:rPr>
        <w:t xml:space="preserve">, </w:t>
      </w:r>
      <w:r>
        <w:rPr>
          <w:rFonts w:ascii="Times New Roman" w:hAnsi="Times New Roman"/>
          <w:sz w:val="24"/>
          <w:szCs w:val="24"/>
        </w:rPr>
        <w:t xml:space="preserve">ktorým bolo peňažné alebo nepeňažné plnenie poskytnuté v rozsahu podľa </w:t>
      </w:r>
      <w:r w:rsidR="00BD0B91">
        <w:rPr>
          <w:rFonts w:ascii="Times New Roman" w:hAnsi="Times New Roman"/>
          <w:sz w:val="24"/>
          <w:szCs w:val="24"/>
        </w:rPr>
        <w:t xml:space="preserve">odsekov </w:t>
      </w:r>
      <w:r w:rsidR="001409C4">
        <w:rPr>
          <w:rFonts w:ascii="Times New Roman" w:hAnsi="Times New Roman"/>
          <w:sz w:val="24"/>
          <w:szCs w:val="24"/>
        </w:rPr>
        <w:t>12</w:t>
      </w:r>
      <w:r w:rsidR="00BD0B91">
        <w:rPr>
          <w:rFonts w:ascii="Times New Roman" w:hAnsi="Times New Roman"/>
          <w:sz w:val="24"/>
          <w:szCs w:val="24"/>
        </w:rPr>
        <w:t xml:space="preserve"> a 13</w:t>
      </w:r>
      <w:r>
        <w:rPr>
          <w:rFonts w:ascii="Times New Roman" w:hAnsi="Times New Roman"/>
          <w:sz w:val="24"/>
          <w:szCs w:val="24"/>
        </w:rPr>
        <w:t>.</w:t>
      </w:r>
    </w:p>
    <w:p w:rsidR="004E2D6B" w:rsidP="004E2D6B">
      <w:pPr>
        <w:bidi w:val="0"/>
        <w:spacing w:after="0" w:line="240" w:lineRule="auto"/>
        <w:jc w:val="both"/>
        <w:rPr>
          <w:rFonts w:ascii="Times New Roman" w:hAnsi="Times New Roman"/>
          <w:sz w:val="24"/>
          <w:szCs w:val="24"/>
        </w:rPr>
      </w:pPr>
    </w:p>
    <w:p w:rsidR="004E2D6B" w:rsidRPr="0063136D" w:rsidP="004E2D6B">
      <w:pPr>
        <w:bidi w:val="0"/>
        <w:spacing w:after="0" w:line="240" w:lineRule="auto"/>
        <w:jc w:val="both"/>
        <w:rPr>
          <w:rFonts w:ascii="Times New Roman" w:hAnsi="Times New Roman"/>
          <w:sz w:val="24"/>
          <w:szCs w:val="24"/>
        </w:rPr>
      </w:pPr>
      <w:r>
        <w:rPr>
          <w:rFonts w:ascii="Times New Roman" w:hAnsi="Times New Roman"/>
          <w:sz w:val="24"/>
          <w:szCs w:val="24"/>
        </w:rPr>
        <w:t>(</w:t>
      </w:r>
      <w:r w:rsidR="002C0BB8">
        <w:rPr>
          <w:rFonts w:ascii="Times New Roman" w:hAnsi="Times New Roman"/>
          <w:sz w:val="24"/>
          <w:szCs w:val="24"/>
        </w:rPr>
        <w:t>17</w:t>
      </w:r>
      <w:r>
        <w:rPr>
          <w:rFonts w:ascii="Times New Roman" w:hAnsi="Times New Roman"/>
          <w:sz w:val="24"/>
          <w:szCs w:val="24"/>
        </w:rPr>
        <w:t>)</w:t>
      </w:r>
      <w:r w:rsidRPr="00506D74">
        <w:rPr>
          <w:rFonts w:ascii="Times New Roman" w:hAnsi="Times New Roman"/>
          <w:sz w:val="24"/>
          <w:szCs w:val="24"/>
        </w:rPr>
        <w:t xml:space="preserve"> </w:t>
      </w:r>
      <w:r>
        <w:rPr>
          <w:rFonts w:ascii="Times New Roman" w:hAnsi="Times New Roman"/>
          <w:sz w:val="24"/>
          <w:szCs w:val="24"/>
        </w:rPr>
        <w:t xml:space="preserve">Národné centrum </w:t>
      </w:r>
      <w:r w:rsidRPr="0063136D">
        <w:rPr>
          <w:rFonts w:ascii="Times New Roman" w:hAnsi="Times New Roman"/>
          <w:sz w:val="24"/>
          <w:szCs w:val="24"/>
        </w:rPr>
        <w:t>bezodkladne zverejní na svojom webovom</w:t>
      </w:r>
      <w:r>
        <w:rPr>
          <w:rFonts w:ascii="Times New Roman" w:hAnsi="Times New Roman"/>
          <w:sz w:val="24"/>
          <w:szCs w:val="24"/>
        </w:rPr>
        <w:t xml:space="preserve"> sídle údaje oznámené držiteľom povolenia na </w:t>
      </w:r>
      <w:r w:rsidR="001409C4">
        <w:rPr>
          <w:rFonts w:ascii="Times New Roman" w:hAnsi="Times New Roman"/>
          <w:sz w:val="24"/>
          <w:szCs w:val="24"/>
        </w:rPr>
        <w:t>veľkodistribúciu</w:t>
      </w:r>
      <w:r>
        <w:rPr>
          <w:rFonts w:ascii="Times New Roman" w:hAnsi="Times New Roman"/>
          <w:sz w:val="24"/>
          <w:szCs w:val="24"/>
        </w:rPr>
        <w:t xml:space="preserve"> liekov v rozsahu podľa </w:t>
      </w:r>
      <w:r w:rsidR="00BD0B91">
        <w:rPr>
          <w:rFonts w:ascii="Times New Roman" w:hAnsi="Times New Roman"/>
          <w:sz w:val="24"/>
          <w:szCs w:val="24"/>
        </w:rPr>
        <w:t xml:space="preserve">odsekov </w:t>
      </w:r>
      <w:r w:rsidR="001409C4">
        <w:rPr>
          <w:rFonts w:ascii="Times New Roman" w:hAnsi="Times New Roman"/>
          <w:sz w:val="24"/>
          <w:szCs w:val="24"/>
        </w:rPr>
        <w:t>12</w:t>
      </w:r>
      <w:r w:rsidR="00BD0B91">
        <w:rPr>
          <w:rFonts w:ascii="Times New Roman" w:hAnsi="Times New Roman"/>
          <w:sz w:val="24"/>
          <w:szCs w:val="24"/>
        </w:rPr>
        <w:t xml:space="preserve"> a 13</w:t>
      </w:r>
      <w:r>
        <w:rPr>
          <w:rFonts w:ascii="Times New Roman" w:hAnsi="Times New Roman"/>
          <w:sz w:val="24"/>
          <w:szCs w:val="24"/>
        </w:rPr>
        <w:t xml:space="preserve">. Ak zdravotnícky pracovník </w:t>
      </w:r>
      <w:r w:rsidR="00782ABA">
        <w:rPr>
          <w:rFonts w:ascii="Times New Roman" w:hAnsi="Times New Roman"/>
          <w:sz w:val="24"/>
          <w:szCs w:val="24"/>
        </w:rPr>
        <w:t xml:space="preserve">alebo poskytovateľ zdravotnej starostlivosti </w:t>
      </w:r>
      <w:r>
        <w:rPr>
          <w:rFonts w:ascii="Times New Roman" w:hAnsi="Times New Roman"/>
          <w:sz w:val="24"/>
          <w:szCs w:val="24"/>
        </w:rPr>
        <w:t xml:space="preserve">zistí, že informácie o peňažných alebo nepeňažných plneniach týkajúce sa jeho osoby zverejnené národným centrom  na základe informácie od držiteľa povolenia na </w:t>
      </w:r>
      <w:r w:rsidR="001409C4">
        <w:rPr>
          <w:rFonts w:ascii="Times New Roman" w:hAnsi="Times New Roman"/>
          <w:sz w:val="24"/>
          <w:szCs w:val="24"/>
        </w:rPr>
        <w:t>veľkodistribúciu</w:t>
      </w:r>
      <w:r>
        <w:rPr>
          <w:rFonts w:ascii="Times New Roman" w:hAnsi="Times New Roman"/>
          <w:sz w:val="24"/>
          <w:szCs w:val="24"/>
        </w:rPr>
        <w:t xml:space="preserve"> liekov nie sú pravdivé, môže podať námietku národnému centru. Národné centrum rozhodne o podaných námietk</w:t>
      </w:r>
      <w:r w:rsidR="00C11A8D">
        <w:rPr>
          <w:rFonts w:ascii="Times New Roman" w:hAnsi="Times New Roman"/>
          <w:sz w:val="24"/>
          <w:szCs w:val="24"/>
        </w:rPr>
        <w:t>a</w:t>
      </w:r>
      <w:r>
        <w:rPr>
          <w:rFonts w:ascii="Times New Roman" w:hAnsi="Times New Roman"/>
          <w:sz w:val="24"/>
          <w:szCs w:val="24"/>
        </w:rPr>
        <w:t xml:space="preserve">ch do 30 dní od podania námietky. V prípade opodstatnenosti námietok informácie </w:t>
      </w:r>
      <w:r w:rsidR="00F42A8F">
        <w:rPr>
          <w:rFonts w:ascii="Times New Roman" w:hAnsi="Times New Roman"/>
          <w:sz w:val="24"/>
          <w:szCs w:val="24"/>
        </w:rPr>
        <w:t xml:space="preserve">bezodkladne </w:t>
      </w:r>
      <w:r>
        <w:rPr>
          <w:rFonts w:ascii="Times New Roman" w:hAnsi="Times New Roman"/>
          <w:sz w:val="24"/>
          <w:szCs w:val="24"/>
        </w:rPr>
        <w:t>opraví alebo vymaže.“.</w:t>
      </w:r>
    </w:p>
    <w:p w:rsidR="00543368" w:rsidP="004322FD">
      <w:pPr>
        <w:bidi w:val="0"/>
        <w:spacing w:after="0" w:line="240" w:lineRule="auto"/>
        <w:jc w:val="both"/>
        <w:rPr>
          <w:rFonts w:ascii="Times New Roman" w:hAnsi="Times New Roman"/>
          <w:sz w:val="24"/>
          <w:szCs w:val="24"/>
        </w:rPr>
      </w:pPr>
    </w:p>
    <w:p w:rsidR="00CE0C04" w:rsidRPr="004322FD" w:rsidP="00A347CE">
      <w:pPr>
        <w:pStyle w:val="ListParagraph"/>
        <w:numPr>
          <w:numId w:val="72"/>
        </w:numPr>
        <w:bidi w:val="0"/>
        <w:spacing w:after="0" w:line="240" w:lineRule="auto"/>
        <w:ind w:left="284" w:hanging="284"/>
        <w:jc w:val="both"/>
        <w:rPr>
          <w:rFonts w:ascii="Times New Roman" w:hAnsi="Times New Roman"/>
          <w:sz w:val="24"/>
          <w:szCs w:val="24"/>
        </w:rPr>
      </w:pPr>
      <w:r w:rsidRPr="004322FD">
        <w:rPr>
          <w:rFonts w:ascii="Times New Roman" w:hAnsi="Times New Roman"/>
          <w:sz w:val="24"/>
          <w:szCs w:val="24"/>
        </w:rPr>
        <w:t xml:space="preserve">V § 23 </w:t>
      </w:r>
      <w:r w:rsidRPr="004322FD" w:rsidR="00D40D3F">
        <w:rPr>
          <w:rFonts w:ascii="Times New Roman" w:hAnsi="Times New Roman"/>
          <w:sz w:val="24"/>
          <w:szCs w:val="24"/>
        </w:rPr>
        <w:t xml:space="preserve">sa </w:t>
      </w:r>
      <w:r w:rsidRPr="004322FD">
        <w:rPr>
          <w:rFonts w:ascii="Times New Roman" w:hAnsi="Times New Roman"/>
          <w:sz w:val="24"/>
          <w:szCs w:val="24"/>
        </w:rPr>
        <w:t>ods</w:t>
      </w:r>
      <w:r w:rsidRPr="004322FD" w:rsidR="00167E78">
        <w:rPr>
          <w:rFonts w:ascii="Times New Roman" w:hAnsi="Times New Roman"/>
          <w:sz w:val="24"/>
          <w:szCs w:val="24"/>
        </w:rPr>
        <w:t>ek</w:t>
      </w:r>
      <w:r w:rsidRPr="004322FD">
        <w:rPr>
          <w:rFonts w:ascii="Times New Roman" w:hAnsi="Times New Roman"/>
          <w:sz w:val="24"/>
          <w:szCs w:val="24"/>
        </w:rPr>
        <w:t xml:space="preserve"> 1 </w:t>
      </w:r>
      <w:r w:rsidRPr="004322FD" w:rsidR="00D40D3F">
        <w:rPr>
          <w:rFonts w:ascii="Times New Roman" w:hAnsi="Times New Roman"/>
          <w:sz w:val="24"/>
          <w:szCs w:val="24"/>
        </w:rPr>
        <w:t>dopĺňa</w:t>
      </w:r>
      <w:r w:rsidRPr="004322FD" w:rsidR="00D67331">
        <w:rPr>
          <w:rFonts w:ascii="Times New Roman" w:hAnsi="Times New Roman"/>
          <w:sz w:val="24"/>
          <w:szCs w:val="24"/>
        </w:rPr>
        <w:t xml:space="preserve"> písmen</w:t>
      </w:r>
      <w:r w:rsidR="00A04309">
        <w:rPr>
          <w:rFonts w:ascii="Times New Roman" w:hAnsi="Times New Roman"/>
          <w:sz w:val="24"/>
          <w:szCs w:val="24"/>
        </w:rPr>
        <w:t>ami</w:t>
      </w:r>
      <w:r w:rsidRPr="004322FD" w:rsidR="00D67331">
        <w:rPr>
          <w:rFonts w:ascii="Times New Roman" w:hAnsi="Times New Roman"/>
          <w:sz w:val="24"/>
          <w:szCs w:val="24"/>
        </w:rPr>
        <w:t xml:space="preserve"> </w:t>
      </w:r>
      <w:r w:rsidRPr="004322FD" w:rsidR="00543368">
        <w:rPr>
          <w:rFonts w:ascii="Times New Roman" w:hAnsi="Times New Roman"/>
          <w:sz w:val="24"/>
          <w:szCs w:val="24"/>
        </w:rPr>
        <w:t>ap</w:t>
      </w:r>
      <w:r w:rsidRPr="004322FD" w:rsidR="00D67331">
        <w:rPr>
          <w:rFonts w:ascii="Times New Roman" w:hAnsi="Times New Roman"/>
          <w:sz w:val="24"/>
          <w:szCs w:val="24"/>
        </w:rPr>
        <w:t>)</w:t>
      </w:r>
      <w:r w:rsidR="00A04309">
        <w:rPr>
          <w:rFonts w:ascii="Times New Roman" w:hAnsi="Times New Roman"/>
          <w:sz w:val="24"/>
          <w:szCs w:val="24"/>
        </w:rPr>
        <w:t xml:space="preserve"> a ar)</w:t>
      </w:r>
      <w:r w:rsidRPr="004322FD" w:rsidR="00D67331">
        <w:rPr>
          <w:rFonts w:ascii="Times New Roman" w:hAnsi="Times New Roman"/>
          <w:sz w:val="24"/>
          <w:szCs w:val="24"/>
        </w:rPr>
        <w:t xml:space="preserve">, ktoré </w:t>
      </w:r>
      <w:r w:rsidR="00076293">
        <w:rPr>
          <w:rFonts w:ascii="Times New Roman" w:hAnsi="Times New Roman"/>
          <w:sz w:val="24"/>
          <w:szCs w:val="24"/>
        </w:rPr>
        <w:t>znejú</w:t>
      </w:r>
      <w:r w:rsidRPr="004322FD">
        <w:rPr>
          <w:rFonts w:ascii="Times New Roman" w:hAnsi="Times New Roman"/>
          <w:sz w:val="24"/>
          <w:szCs w:val="24"/>
        </w:rPr>
        <w:t>:</w:t>
      </w:r>
    </w:p>
    <w:p w:rsidR="00A04309" w:rsidP="004322FD">
      <w:pPr>
        <w:bidi w:val="0"/>
        <w:spacing w:after="0" w:line="240" w:lineRule="auto"/>
        <w:jc w:val="both"/>
        <w:rPr>
          <w:rFonts w:ascii="Times New Roman" w:hAnsi="Times New Roman"/>
          <w:sz w:val="24"/>
          <w:szCs w:val="24"/>
        </w:rPr>
      </w:pPr>
      <w:r w:rsidRPr="0063136D" w:rsidR="00CE0C04">
        <w:rPr>
          <w:rFonts w:ascii="Times New Roman" w:hAnsi="Times New Roman"/>
          <w:sz w:val="24"/>
          <w:szCs w:val="24"/>
        </w:rPr>
        <w:t>„</w:t>
      </w:r>
      <w:r w:rsidRPr="0063136D" w:rsidR="00543368">
        <w:rPr>
          <w:rFonts w:ascii="Times New Roman" w:hAnsi="Times New Roman"/>
          <w:sz w:val="24"/>
          <w:szCs w:val="24"/>
        </w:rPr>
        <w:t>a</w:t>
      </w:r>
      <w:r w:rsidR="00543368">
        <w:rPr>
          <w:rFonts w:ascii="Times New Roman" w:hAnsi="Times New Roman"/>
          <w:sz w:val="24"/>
          <w:szCs w:val="24"/>
        </w:rPr>
        <w:t>p</w:t>
      </w:r>
      <w:r w:rsidRPr="0063136D" w:rsidR="00CE0C04">
        <w:rPr>
          <w:rFonts w:ascii="Times New Roman" w:hAnsi="Times New Roman"/>
          <w:sz w:val="24"/>
          <w:szCs w:val="24"/>
        </w:rPr>
        <w:t xml:space="preserve">) </w:t>
      </w:r>
      <w:r>
        <w:rPr>
          <w:rFonts w:ascii="Times New Roman" w:hAnsi="Times New Roman"/>
          <w:sz w:val="24"/>
          <w:szCs w:val="24"/>
        </w:rPr>
        <w:t>predkladať</w:t>
      </w:r>
      <w:r w:rsidRPr="0063136D">
        <w:rPr>
          <w:rFonts w:ascii="Times New Roman" w:hAnsi="Times New Roman"/>
          <w:sz w:val="24"/>
          <w:szCs w:val="24"/>
        </w:rPr>
        <w:t xml:space="preserve"> v elektronickej podobe národnému centru najneskôr do 31. januára </w:t>
      </w:r>
      <w:r>
        <w:rPr>
          <w:rFonts w:ascii="Times New Roman" w:hAnsi="Times New Roman"/>
          <w:sz w:val="24"/>
          <w:szCs w:val="24"/>
        </w:rPr>
        <w:t xml:space="preserve">a 31. júla </w:t>
      </w:r>
      <w:r w:rsidRPr="0063136D">
        <w:rPr>
          <w:rFonts w:ascii="Times New Roman" w:hAnsi="Times New Roman"/>
          <w:sz w:val="24"/>
          <w:szCs w:val="24"/>
        </w:rPr>
        <w:t xml:space="preserve">kalendárneho roka </w:t>
      </w:r>
      <w:r>
        <w:rPr>
          <w:rFonts w:ascii="Times New Roman" w:hAnsi="Times New Roman"/>
          <w:sz w:val="24"/>
          <w:szCs w:val="24"/>
        </w:rPr>
        <w:t xml:space="preserve">správu o výdavkoch na propagáciu, marketing a na peňažné a nepeňažné plnenia </w:t>
      </w:r>
      <w:r w:rsidRPr="00E41AEF">
        <w:rPr>
          <w:rFonts w:ascii="Times New Roman" w:hAnsi="Times New Roman"/>
          <w:sz w:val="24"/>
          <w:szCs w:val="24"/>
        </w:rPr>
        <w:t>za predchádzajúci kalendárny polrok</w:t>
      </w:r>
      <w:r>
        <w:rPr>
          <w:rFonts w:ascii="Times New Roman" w:hAnsi="Times New Roman"/>
          <w:sz w:val="24"/>
          <w:szCs w:val="24"/>
        </w:rPr>
        <w:t>,</w:t>
      </w:r>
    </w:p>
    <w:p w:rsidR="00A04309" w:rsidP="00A04309">
      <w:pPr>
        <w:bidi w:val="0"/>
        <w:spacing w:after="0" w:line="240" w:lineRule="auto"/>
        <w:rPr>
          <w:rFonts w:ascii="Times New Roman" w:hAnsi="Times New Roman"/>
          <w:sz w:val="24"/>
          <w:szCs w:val="24"/>
        </w:rPr>
      </w:pPr>
    </w:p>
    <w:p w:rsidR="00A04309" w:rsidP="00A04309">
      <w:pPr>
        <w:bidi w:val="0"/>
        <w:spacing w:after="0" w:line="240" w:lineRule="auto"/>
        <w:jc w:val="both"/>
        <w:rPr>
          <w:rFonts w:ascii="Times New Roman" w:hAnsi="Times New Roman"/>
          <w:sz w:val="24"/>
          <w:szCs w:val="24"/>
        </w:rPr>
      </w:pPr>
      <w:r w:rsidRPr="001240BD">
        <w:rPr>
          <w:rFonts w:ascii="Times New Roman" w:hAnsi="Times New Roman"/>
          <w:sz w:val="24"/>
          <w:szCs w:val="24"/>
        </w:rPr>
        <w:t>ar) oznámiť národnému centru v lehotách podľa písm</w:t>
      </w:r>
      <w:r w:rsidR="00D26B4D">
        <w:rPr>
          <w:rFonts w:ascii="Times New Roman" w:hAnsi="Times New Roman"/>
          <w:sz w:val="24"/>
          <w:szCs w:val="24"/>
        </w:rPr>
        <w:t>ena</w:t>
      </w:r>
      <w:r w:rsidRPr="001240BD">
        <w:rPr>
          <w:rFonts w:ascii="Times New Roman" w:hAnsi="Times New Roman"/>
          <w:sz w:val="24"/>
          <w:szCs w:val="24"/>
        </w:rPr>
        <w:t xml:space="preserve"> ap), že nemal žiadne výdavky na propagáciu, marketing a na peňažné a nepeňažné plnenia za predchádzajúci kalendárny polrok, ak </w:t>
      </w:r>
      <w:r w:rsidRPr="00B93463" w:rsidR="008E3F99">
        <w:rPr>
          <w:rFonts w:ascii="Times New Roman" w:hAnsi="Times New Roman" w:cs="Calibri"/>
          <w:sz w:val="24"/>
          <w:szCs w:val="24"/>
        </w:rPr>
        <w:t>v predchádzajúcom kalendárnom polroku</w:t>
      </w:r>
      <w:r w:rsidRPr="00B93463" w:rsidR="008E3F99">
        <w:rPr>
          <w:rFonts w:ascii="Times New Roman" w:hAnsi="Times New Roman"/>
          <w:sz w:val="24"/>
          <w:szCs w:val="24"/>
        </w:rPr>
        <w:t xml:space="preserve"> </w:t>
      </w:r>
      <w:r w:rsidRPr="00B93463">
        <w:rPr>
          <w:rFonts w:ascii="Times New Roman" w:hAnsi="Times New Roman"/>
          <w:sz w:val="24"/>
          <w:szCs w:val="24"/>
        </w:rPr>
        <w:t>nemal</w:t>
      </w:r>
      <w:r w:rsidRPr="001240BD">
        <w:rPr>
          <w:rFonts w:ascii="Times New Roman" w:hAnsi="Times New Roman"/>
          <w:sz w:val="24"/>
          <w:szCs w:val="24"/>
        </w:rPr>
        <w:t xml:space="preserve"> žiadne výdavky na marketing, propagáciu, ani neposkytol priamo alebo nepriamo zdravotníckemu pracovníkovi alebo poskytovateľovi zdravotnej starostlivosti žiadne peňažné alebo nepeňažné plnenia,“.</w:t>
      </w:r>
    </w:p>
    <w:p w:rsidR="00F60A4F" w:rsidRPr="0063136D" w:rsidP="004322FD">
      <w:pPr>
        <w:pStyle w:val="ListParagraph"/>
        <w:bidi w:val="0"/>
        <w:spacing w:after="0" w:line="240" w:lineRule="auto"/>
        <w:ind w:left="0"/>
        <w:jc w:val="both"/>
        <w:rPr>
          <w:rFonts w:ascii="Times New Roman" w:hAnsi="Times New Roman"/>
          <w:sz w:val="24"/>
          <w:szCs w:val="24"/>
        </w:rPr>
      </w:pPr>
    </w:p>
    <w:p w:rsidR="006774DB" w:rsidRPr="0063136D" w:rsidP="00A347CE">
      <w:pPr>
        <w:pStyle w:val="ListParagraph"/>
        <w:numPr>
          <w:numId w:val="72"/>
        </w:numPr>
        <w:bidi w:val="0"/>
        <w:spacing w:after="0" w:line="240" w:lineRule="auto"/>
        <w:ind w:left="284" w:hanging="284"/>
        <w:jc w:val="both"/>
        <w:rPr>
          <w:rFonts w:ascii="Times New Roman" w:hAnsi="Times New Roman"/>
          <w:sz w:val="24"/>
          <w:szCs w:val="24"/>
        </w:rPr>
      </w:pPr>
      <w:r w:rsidRPr="0063136D">
        <w:rPr>
          <w:rFonts w:ascii="Times New Roman" w:hAnsi="Times New Roman"/>
          <w:sz w:val="24"/>
          <w:szCs w:val="24"/>
        </w:rPr>
        <w:t xml:space="preserve">§ 23 sa </w:t>
      </w:r>
      <w:r w:rsidRPr="0063136D" w:rsidR="00E90A06">
        <w:rPr>
          <w:rFonts w:ascii="Times New Roman" w:hAnsi="Times New Roman"/>
          <w:sz w:val="24"/>
          <w:szCs w:val="24"/>
        </w:rPr>
        <w:t>dopĺňa</w:t>
      </w:r>
      <w:r w:rsidRPr="0063136D">
        <w:rPr>
          <w:rFonts w:ascii="Times New Roman" w:hAnsi="Times New Roman"/>
          <w:sz w:val="24"/>
          <w:szCs w:val="24"/>
        </w:rPr>
        <w:t xml:space="preserve"> ods</w:t>
      </w:r>
      <w:r w:rsidRPr="0063136D" w:rsidR="00167E78">
        <w:rPr>
          <w:rFonts w:ascii="Times New Roman" w:hAnsi="Times New Roman"/>
          <w:sz w:val="24"/>
          <w:szCs w:val="24"/>
        </w:rPr>
        <w:t>ek</w:t>
      </w:r>
      <w:r w:rsidRPr="0063136D" w:rsidR="003A4A40">
        <w:rPr>
          <w:rFonts w:ascii="Times New Roman" w:hAnsi="Times New Roman"/>
          <w:sz w:val="24"/>
          <w:szCs w:val="24"/>
        </w:rPr>
        <w:t>mi</w:t>
      </w:r>
      <w:r w:rsidRPr="0063136D">
        <w:rPr>
          <w:rFonts w:ascii="Times New Roman" w:hAnsi="Times New Roman"/>
          <w:sz w:val="24"/>
          <w:szCs w:val="24"/>
        </w:rPr>
        <w:t xml:space="preserve"> 8</w:t>
      </w:r>
      <w:r w:rsidRPr="0063136D" w:rsidR="003A4A40">
        <w:rPr>
          <w:rFonts w:ascii="Times New Roman" w:hAnsi="Times New Roman"/>
          <w:sz w:val="24"/>
          <w:szCs w:val="24"/>
        </w:rPr>
        <w:t xml:space="preserve"> a</w:t>
      </w:r>
      <w:r w:rsidR="00901268">
        <w:rPr>
          <w:rFonts w:ascii="Times New Roman" w:hAnsi="Times New Roman"/>
          <w:sz w:val="24"/>
          <w:szCs w:val="24"/>
        </w:rPr>
        <w:t>ž</w:t>
      </w:r>
      <w:r w:rsidRPr="0063136D" w:rsidR="003A4A40">
        <w:rPr>
          <w:rFonts w:ascii="Times New Roman" w:hAnsi="Times New Roman"/>
          <w:sz w:val="24"/>
          <w:szCs w:val="24"/>
        </w:rPr>
        <w:t xml:space="preserve"> </w:t>
      </w:r>
      <w:r w:rsidR="000232D2">
        <w:rPr>
          <w:rFonts w:ascii="Times New Roman" w:hAnsi="Times New Roman"/>
          <w:sz w:val="24"/>
          <w:szCs w:val="24"/>
        </w:rPr>
        <w:t>13</w:t>
      </w:r>
      <w:r w:rsidRPr="0063136D">
        <w:rPr>
          <w:rFonts w:ascii="Times New Roman" w:hAnsi="Times New Roman"/>
          <w:sz w:val="24"/>
          <w:szCs w:val="24"/>
        </w:rPr>
        <w:t>, ktor</w:t>
      </w:r>
      <w:r w:rsidRPr="0063136D" w:rsidR="003A4A40">
        <w:rPr>
          <w:rFonts w:ascii="Times New Roman" w:hAnsi="Times New Roman"/>
          <w:sz w:val="24"/>
          <w:szCs w:val="24"/>
        </w:rPr>
        <w:t>é</w:t>
      </w:r>
      <w:r w:rsidRPr="0063136D">
        <w:rPr>
          <w:rFonts w:ascii="Times New Roman" w:hAnsi="Times New Roman"/>
          <w:sz w:val="24"/>
          <w:szCs w:val="24"/>
        </w:rPr>
        <w:t xml:space="preserve"> zn</w:t>
      </w:r>
      <w:r w:rsidRPr="0063136D" w:rsidR="003A4A40">
        <w:rPr>
          <w:rFonts w:ascii="Times New Roman" w:hAnsi="Times New Roman"/>
          <w:sz w:val="24"/>
          <w:szCs w:val="24"/>
        </w:rPr>
        <w:t>ejú</w:t>
      </w:r>
      <w:r w:rsidRPr="0063136D">
        <w:rPr>
          <w:rFonts w:ascii="Times New Roman" w:hAnsi="Times New Roman"/>
          <w:sz w:val="24"/>
          <w:szCs w:val="24"/>
        </w:rPr>
        <w:t>:</w:t>
      </w:r>
    </w:p>
    <w:p w:rsidR="00901268" w:rsidP="004322FD">
      <w:pPr>
        <w:bidi w:val="0"/>
        <w:spacing w:after="0" w:line="240" w:lineRule="auto"/>
        <w:jc w:val="both"/>
        <w:rPr>
          <w:rFonts w:ascii="Times New Roman" w:hAnsi="Times New Roman"/>
          <w:sz w:val="24"/>
          <w:szCs w:val="24"/>
        </w:rPr>
      </w:pPr>
    </w:p>
    <w:p w:rsidR="000232D2" w:rsidP="00AA1472">
      <w:pPr>
        <w:bidi w:val="0"/>
        <w:spacing w:after="0" w:line="240" w:lineRule="auto"/>
        <w:jc w:val="both"/>
        <w:rPr>
          <w:rFonts w:ascii="Times New Roman" w:hAnsi="Times New Roman"/>
          <w:sz w:val="24"/>
          <w:szCs w:val="24"/>
        </w:rPr>
      </w:pPr>
      <w:r w:rsidRPr="0063136D" w:rsidR="006774DB">
        <w:rPr>
          <w:rFonts w:ascii="Times New Roman" w:hAnsi="Times New Roman"/>
          <w:sz w:val="24"/>
          <w:szCs w:val="24"/>
        </w:rPr>
        <w:t>„</w:t>
      </w:r>
      <w:r w:rsidR="00901268">
        <w:rPr>
          <w:rFonts w:ascii="Times New Roman" w:hAnsi="Times New Roman"/>
          <w:sz w:val="24"/>
          <w:szCs w:val="24"/>
        </w:rPr>
        <w:t xml:space="preserve">(8) </w:t>
      </w:r>
      <w:r w:rsidR="00AA1472">
        <w:rPr>
          <w:rFonts w:ascii="Times New Roman" w:hAnsi="Times New Roman"/>
          <w:sz w:val="24"/>
          <w:szCs w:val="24"/>
        </w:rPr>
        <w:t xml:space="preserve">Správa </w:t>
      </w:r>
      <w:r w:rsidR="00A63EE5">
        <w:rPr>
          <w:rFonts w:ascii="Times New Roman" w:hAnsi="Times New Roman"/>
          <w:sz w:val="24"/>
          <w:szCs w:val="24"/>
        </w:rPr>
        <w:t>o výdavkoch na propagáciu, marketing a na peňažné a nepeňažné plnenia</w:t>
      </w:r>
      <w:r w:rsidR="009C5F00">
        <w:rPr>
          <w:rFonts w:ascii="Times New Roman" w:hAnsi="Times New Roman"/>
          <w:sz w:val="24"/>
          <w:szCs w:val="24"/>
        </w:rPr>
        <w:t xml:space="preserve"> </w:t>
      </w:r>
      <w:r w:rsidR="00AA1472">
        <w:rPr>
          <w:rFonts w:ascii="Times New Roman" w:hAnsi="Times New Roman"/>
          <w:sz w:val="24"/>
          <w:szCs w:val="24"/>
        </w:rPr>
        <w:t xml:space="preserve"> obsahuje údaje o výdavkoch držiteľa povolenia na poskytovanie lekárenskej starostlivosti v členení výdavky na </w:t>
      </w:r>
    </w:p>
    <w:p w:rsidR="000232D2" w:rsidP="001D1C14">
      <w:pPr>
        <w:pStyle w:val="ListParagraph"/>
        <w:numPr>
          <w:numId w:val="42"/>
        </w:numPr>
        <w:bidi w:val="0"/>
        <w:spacing w:after="0" w:line="240" w:lineRule="auto"/>
        <w:jc w:val="both"/>
        <w:rPr>
          <w:rFonts w:ascii="Times New Roman" w:hAnsi="Times New Roman"/>
          <w:sz w:val="24"/>
          <w:szCs w:val="24"/>
        </w:rPr>
      </w:pPr>
      <w:r w:rsidRPr="001D1C14" w:rsidR="00AA1472">
        <w:rPr>
          <w:rFonts w:ascii="Times New Roman" w:hAnsi="Times New Roman"/>
          <w:sz w:val="24"/>
          <w:szCs w:val="24"/>
        </w:rPr>
        <w:t xml:space="preserve">marketing, </w:t>
      </w:r>
    </w:p>
    <w:p w:rsidR="000232D2" w:rsidP="001D1C14">
      <w:pPr>
        <w:pStyle w:val="ListParagraph"/>
        <w:numPr>
          <w:numId w:val="42"/>
        </w:numPr>
        <w:bidi w:val="0"/>
        <w:spacing w:after="0" w:line="240" w:lineRule="auto"/>
        <w:jc w:val="both"/>
        <w:rPr>
          <w:rFonts w:ascii="Times New Roman" w:hAnsi="Times New Roman"/>
          <w:sz w:val="24"/>
          <w:szCs w:val="24"/>
        </w:rPr>
      </w:pPr>
      <w:r w:rsidRPr="001D1C14" w:rsidR="00AA1472">
        <w:rPr>
          <w:rFonts w:ascii="Times New Roman" w:hAnsi="Times New Roman"/>
          <w:sz w:val="24"/>
          <w:szCs w:val="24"/>
        </w:rPr>
        <w:t xml:space="preserve">propagáciu lieku, </w:t>
      </w:r>
    </w:p>
    <w:p w:rsidR="000232D2" w:rsidP="001D1C14">
      <w:pPr>
        <w:pStyle w:val="ListParagraph"/>
        <w:numPr>
          <w:numId w:val="42"/>
        </w:numPr>
        <w:bidi w:val="0"/>
        <w:spacing w:after="0" w:line="240" w:lineRule="auto"/>
        <w:jc w:val="both"/>
        <w:rPr>
          <w:rFonts w:ascii="Times New Roman" w:hAnsi="Times New Roman"/>
          <w:sz w:val="24"/>
          <w:szCs w:val="24"/>
        </w:rPr>
      </w:pPr>
      <w:r w:rsidRPr="001D1C14" w:rsidR="00AA1472">
        <w:rPr>
          <w:rFonts w:ascii="Times New Roman" w:hAnsi="Times New Roman"/>
          <w:sz w:val="24"/>
          <w:szCs w:val="24"/>
        </w:rPr>
        <w:t>peňažné plnenia poskytnuté priamo alebo nepriamo zdravotníckemu pracovníkovi</w:t>
      </w:r>
      <w:r w:rsidRPr="001D1C14" w:rsidR="00AA1472">
        <w:rPr>
          <w:rFonts w:ascii="Times New Roman" w:hAnsi="Times New Roman"/>
          <w:sz w:val="24"/>
          <w:szCs w:val="24"/>
          <w:vertAlign w:val="superscript"/>
        </w:rPr>
        <w:t>18c</w:t>
      </w:r>
      <w:r w:rsidRPr="001D1C14" w:rsidR="00AA1472">
        <w:rPr>
          <w:rFonts w:ascii="Times New Roman" w:hAnsi="Times New Roman"/>
          <w:sz w:val="24"/>
          <w:szCs w:val="24"/>
        </w:rPr>
        <w:t>) alebo poskytovateľovi zdravotnej starostlivosti</w:t>
      </w:r>
      <w:r w:rsidRPr="001D1C14" w:rsidR="00AA1472">
        <w:rPr>
          <w:rFonts w:ascii="Times New Roman" w:hAnsi="Times New Roman"/>
          <w:sz w:val="24"/>
          <w:szCs w:val="24"/>
          <w:vertAlign w:val="superscript"/>
        </w:rPr>
        <w:t>18d</w:t>
      </w:r>
      <w:r w:rsidRPr="001D1C14" w:rsidR="00AA1472">
        <w:rPr>
          <w:rFonts w:ascii="Times New Roman" w:hAnsi="Times New Roman"/>
          <w:sz w:val="24"/>
          <w:szCs w:val="24"/>
        </w:rPr>
        <w:t xml:space="preserve">) a </w:t>
      </w:r>
    </w:p>
    <w:p w:rsidR="000232D2" w:rsidRPr="001D1C14" w:rsidP="001D1C14">
      <w:pPr>
        <w:pStyle w:val="ListParagraph"/>
        <w:numPr>
          <w:numId w:val="42"/>
        </w:numPr>
        <w:bidi w:val="0"/>
        <w:spacing w:after="0" w:line="240" w:lineRule="auto"/>
        <w:jc w:val="both"/>
        <w:rPr>
          <w:rFonts w:ascii="Times New Roman" w:hAnsi="Times New Roman"/>
          <w:sz w:val="24"/>
          <w:szCs w:val="24"/>
        </w:rPr>
      </w:pPr>
      <w:r w:rsidRPr="001D1C14" w:rsidR="00AA1472">
        <w:rPr>
          <w:rFonts w:ascii="Times New Roman" w:hAnsi="Times New Roman"/>
          <w:sz w:val="24"/>
          <w:szCs w:val="24"/>
        </w:rPr>
        <w:t>nepeňažné plnenia poskytnuté priamo alebo nepriamo zdravotníckemu pracovníkovi</w:t>
      </w:r>
      <w:r w:rsidRPr="001D1C14" w:rsidR="00AA1472">
        <w:rPr>
          <w:rFonts w:ascii="Times New Roman" w:hAnsi="Times New Roman"/>
          <w:sz w:val="24"/>
          <w:szCs w:val="24"/>
          <w:vertAlign w:val="superscript"/>
        </w:rPr>
        <w:t xml:space="preserve"> </w:t>
      </w:r>
      <w:r w:rsidRPr="001D1C14" w:rsidR="00AA1472">
        <w:rPr>
          <w:rFonts w:ascii="Times New Roman" w:hAnsi="Times New Roman"/>
          <w:sz w:val="24"/>
          <w:szCs w:val="24"/>
        </w:rPr>
        <w:t>alebo poskytovateľovi zdravotnej starostlivosti.</w:t>
      </w:r>
      <w:r w:rsidRPr="001D1C14" w:rsidR="00AA1472">
        <w:rPr>
          <w:rFonts w:ascii="Times New Roman" w:hAnsi="Times New Roman"/>
          <w:sz w:val="24"/>
          <w:szCs w:val="24"/>
          <w:vertAlign w:val="superscript"/>
        </w:rPr>
        <w:t xml:space="preserve"> </w:t>
      </w:r>
    </w:p>
    <w:p w:rsidR="000232D2" w:rsidRPr="001D1C14" w:rsidP="001D1C14">
      <w:pPr>
        <w:bidi w:val="0"/>
        <w:spacing w:after="0" w:line="240" w:lineRule="auto"/>
        <w:ind w:left="720"/>
        <w:jc w:val="both"/>
        <w:rPr>
          <w:rFonts w:ascii="Times New Roman" w:hAnsi="Times New Roman"/>
          <w:sz w:val="24"/>
          <w:szCs w:val="24"/>
        </w:rPr>
      </w:pPr>
    </w:p>
    <w:p w:rsidR="000232D2" w:rsidRPr="001D1C14" w:rsidP="001D1C14">
      <w:pPr>
        <w:bidi w:val="0"/>
        <w:spacing w:after="0" w:line="240" w:lineRule="auto"/>
        <w:ind w:left="720"/>
        <w:jc w:val="both"/>
        <w:rPr>
          <w:rFonts w:ascii="Times New Roman" w:hAnsi="Times New Roman"/>
          <w:sz w:val="24"/>
          <w:szCs w:val="24"/>
        </w:rPr>
      </w:pPr>
    </w:p>
    <w:p w:rsidR="00AA1472" w:rsidRPr="001D1C14" w:rsidP="000232D2">
      <w:pPr>
        <w:bidi w:val="0"/>
        <w:spacing w:after="0" w:line="240" w:lineRule="auto"/>
        <w:jc w:val="both"/>
        <w:rPr>
          <w:rFonts w:ascii="Times New Roman" w:hAnsi="Times New Roman"/>
          <w:sz w:val="24"/>
          <w:szCs w:val="24"/>
        </w:rPr>
      </w:pPr>
      <w:r w:rsidR="000232D2">
        <w:rPr>
          <w:rFonts w:ascii="Times New Roman" w:hAnsi="Times New Roman"/>
          <w:sz w:val="24"/>
          <w:szCs w:val="24"/>
        </w:rPr>
        <w:t xml:space="preserve">(9) </w:t>
      </w:r>
      <w:r w:rsidR="002C0BB8">
        <w:rPr>
          <w:rFonts w:ascii="Times New Roman" w:hAnsi="Times New Roman"/>
          <w:sz w:val="24"/>
          <w:szCs w:val="24"/>
        </w:rPr>
        <w:t>O</w:t>
      </w:r>
      <w:r w:rsidRPr="001D1C14">
        <w:rPr>
          <w:rFonts w:ascii="Times New Roman" w:hAnsi="Times New Roman"/>
          <w:sz w:val="24"/>
          <w:szCs w:val="24"/>
        </w:rPr>
        <w:t xml:space="preserve"> </w:t>
      </w:r>
      <w:r w:rsidRPr="001D1C14" w:rsidR="002C0BB8">
        <w:rPr>
          <w:rFonts w:ascii="Times New Roman" w:hAnsi="Times New Roman"/>
          <w:sz w:val="24"/>
          <w:szCs w:val="24"/>
        </w:rPr>
        <w:t>údajo</w:t>
      </w:r>
      <w:r w:rsidR="002C0BB8">
        <w:rPr>
          <w:rFonts w:ascii="Times New Roman" w:hAnsi="Times New Roman"/>
          <w:sz w:val="24"/>
          <w:szCs w:val="24"/>
        </w:rPr>
        <w:t>ch</w:t>
      </w:r>
      <w:r w:rsidRPr="001D1C14" w:rsidR="002C0BB8">
        <w:rPr>
          <w:rFonts w:ascii="Times New Roman" w:hAnsi="Times New Roman"/>
          <w:sz w:val="24"/>
          <w:szCs w:val="24"/>
        </w:rPr>
        <w:t xml:space="preserve"> </w:t>
      </w:r>
      <w:r w:rsidRPr="001D1C14">
        <w:rPr>
          <w:rFonts w:ascii="Times New Roman" w:hAnsi="Times New Roman"/>
          <w:sz w:val="24"/>
          <w:szCs w:val="24"/>
        </w:rPr>
        <w:t xml:space="preserve">o peňažných alebo nepeňažných plneniach poskytnutých priamo alebo nepriamo zdravotníckemu pracovníkovi alebo poskytovateľovi zdravotnej starostlivosti </w:t>
      </w:r>
      <w:r w:rsidR="001D1C14">
        <w:rPr>
          <w:rFonts w:ascii="Times New Roman" w:hAnsi="Times New Roman"/>
          <w:sz w:val="24"/>
          <w:szCs w:val="24"/>
        </w:rPr>
        <w:t xml:space="preserve">podľa odseku 8 písm. c) a d) </w:t>
      </w:r>
      <w:r w:rsidRPr="001D1C14">
        <w:rPr>
          <w:rFonts w:ascii="Times New Roman" w:hAnsi="Times New Roman"/>
          <w:sz w:val="24"/>
          <w:szCs w:val="24"/>
        </w:rPr>
        <w:t xml:space="preserve">držiteľ povolenia na </w:t>
      </w:r>
      <w:r w:rsidRPr="001D1C14" w:rsidR="00F03516">
        <w:rPr>
          <w:rFonts w:ascii="Times New Roman" w:hAnsi="Times New Roman"/>
          <w:sz w:val="24"/>
          <w:szCs w:val="24"/>
        </w:rPr>
        <w:t>poskytovanie lekárenskej starostlivosti</w:t>
      </w:r>
      <w:r w:rsidRPr="001D1C14">
        <w:rPr>
          <w:rFonts w:ascii="Times New Roman" w:hAnsi="Times New Roman"/>
          <w:sz w:val="24"/>
          <w:szCs w:val="24"/>
        </w:rPr>
        <w:t xml:space="preserve"> uvedie</w:t>
      </w:r>
    </w:p>
    <w:p w:rsidR="00AA1472" w:rsidRPr="003B2800" w:rsidP="00AA1472">
      <w:pPr>
        <w:bidi w:val="0"/>
        <w:spacing w:after="0" w:line="240" w:lineRule="auto"/>
        <w:ind w:left="284" w:hanging="284"/>
        <w:jc w:val="both"/>
        <w:rPr>
          <w:rFonts w:ascii="Times New Roman" w:hAnsi="Times New Roman"/>
          <w:sz w:val="24"/>
          <w:szCs w:val="24"/>
        </w:rPr>
      </w:pPr>
    </w:p>
    <w:p w:rsidR="00AA1472" w:rsidRPr="004322FD" w:rsidP="004322FD">
      <w:pPr>
        <w:pStyle w:val="ListParagraph"/>
        <w:numPr>
          <w:numId w:val="42"/>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meno, priezvisko a zdravotnícke povolanie, ak ide o zdravotníckeho pracovníka,   alebo obchodné meno alebo názov, ak ide o poskytovateľa zdravotnej starostlivosti, </w:t>
      </w:r>
    </w:p>
    <w:p w:rsidR="00AA1472" w:rsidRPr="008860CF" w:rsidP="00AA1472">
      <w:pPr>
        <w:bidi w:val="0"/>
        <w:spacing w:after="0" w:line="240" w:lineRule="auto"/>
        <w:jc w:val="both"/>
        <w:rPr>
          <w:rFonts w:ascii="Times New Roman" w:hAnsi="Times New Roman"/>
          <w:sz w:val="24"/>
          <w:szCs w:val="24"/>
        </w:rPr>
      </w:pPr>
    </w:p>
    <w:p w:rsidR="00AA1472" w:rsidRPr="004322FD" w:rsidP="004322FD">
      <w:pPr>
        <w:pStyle w:val="ListParagraph"/>
        <w:numPr>
          <w:numId w:val="42"/>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názov a adresu zdravotníckeho zariadenia, v ktorom zdravotnícky pracovník poskytuje zdravotnú starostlivosť, ak ide o zdravotníckeho pracovníka, alebo </w:t>
      </w:r>
      <w:r w:rsidRPr="004322FD" w:rsidR="00022454">
        <w:rPr>
          <w:rFonts w:ascii="Times New Roman" w:hAnsi="Times New Roman"/>
          <w:sz w:val="24"/>
          <w:szCs w:val="24"/>
        </w:rPr>
        <w:t>adres</w:t>
      </w:r>
      <w:r w:rsidR="00022454">
        <w:rPr>
          <w:rFonts w:ascii="Times New Roman" w:hAnsi="Times New Roman"/>
          <w:sz w:val="24"/>
          <w:szCs w:val="24"/>
        </w:rPr>
        <w:t>u</w:t>
      </w:r>
      <w:r w:rsidRPr="004322FD" w:rsidR="00022454">
        <w:rPr>
          <w:rFonts w:ascii="Times New Roman" w:hAnsi="Times New Roman"/>
          <w:sz w:val="24"/>
          <w:szCs w:val="24"/>
        </w:rPr>
        <w:t xml:space="preserve"> </w:t>
      </w:r>
      <w:r w:rsidRPr="004322FD">
        <w:rPr>
          <w:rFonts w:ascii="Times New Roman" w:hAnsi="Times New Roman"/>
          <w:sz w:val="24"/>
          <w:szCs w:val="24"/>
        </w:rPr>
        <w:t>sídla poskytovateľa zdravotnej starostlivosti, ak ide o poskytovateľa zdravotnej starostlivosti,</w:t>
      </w:r>
    </w:p>
    <w:p w:rsidR="00AA1472" w:rsidP="00AA1472">
      <w:pPr>
        <w:bidi w:val="0"/>
        <w:spacing w:after="0" w:line="240" w:lineRule="auto"/>
        <w:jc w:val="both"/>
        <w:rPr>
          <w:rFonts w:ascii="Times New Roman" w:hAnsi="Times New Roman"/>
          <w:sz w:val="24"/>
          <w:szCs w:val="24"/>
        </w:rPr>
      </w:pPr>
    </w:p>
    <w:p w:rsidR="00AA1472" w:rsidRPr="004322FD" w:rsidP="004322FD">
      <w:pPr>
        <w:pStyle w:val="ListParagraph"/>
        <w:numPr>
          <w:numId w:val="42"/>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na </w:t>
      </w:r>
    </w:p>
    <w:p w:rsidR="00AA1472" w:rsidRPr="008860CF" w:rsidP="00AA1472">
      <w:pPr>
        <w:pStyle w:val="ListParagraph"/>
        <w:bidi w:val="0"/>
        <w:spacing w:after="0" w:line="240" w:lineRule="auto"/>
        <w:rPr>
          <w:rFonts w:ascii="Times New Roman" w:hAnsi="Times New Roman"/>
          <w:sz w:val="24"/>
          <w:szCs w:val="24"/>
        </w:rPr>
      </w:pPr>
    </w:p>
    <w:p w:rsidR="00AA1472" w:rsidRPr="00B4440B" w:rsidP="006F4344">
      <w:pPr>
        <w:bidi w:val="0"/>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1. </w:t>
      </w:r>
      <w:r w:rsidR="004C612C">
        <w:rPr>
          <w:rFonts w:ascii="Times New Roman" w:hAnsi="Times New Roman"/>
          <w:sz w:val="24"/>
          <w:szCs w:val="24"/>
        </w:rPr>
        <w:t xml:space="preserve"> </w:t>
      </w:r>
      <w:r w:rsidRPr="00B4440B">
        <w:rPr>
          <w:rFonts w:ascii="Times New Roman" w:hAnsi="Times New Roman"/>
          <w:sz w:val="24"/>
          <w:szCs w:val="24"/>
        </w:rPr>
        <w:t>klinické skúšanie</w:t>
      </w:r>
      <w:r>
        <w:rPr>
          <w:rFonts w:ascii="Times New Roman" w:hAnsi="Times New Roman"/>
          <w:sz w:val="24"/>
          <w:szCs w:val="24"/>
        </w:rPr>
        <w:t xml:space="preserve"> s uvedením mena a priezviska </w:t>
      </w:r>
      <w:r w:rsidR="00B305ED">
        <w:rPr>
          <w:rFonts w:ascii="Times New Roman" w:hAnsi="Times New Roman"/>
          <w:sz w:val="24"/>
          <w:szCs w:val="24"/>
        </w:rPr>
        <w:t xml:space="preserve">a </w:t>
      </w:r>
      <w:r w:rsidRPr="00B305ED" w:rsidR="00B305ED">
        <w:rPr>
          <w:rFonts w:ascii="Times New Roman" w:hAnsi="Times New Roman"/>
          <w:sz w:val="24"/>
          <w:szCs w:val="24"/>
        </w:rPr>
        <w:t>finančného ohodnotenia</w:t>
      </w:r>
      <w:r w:rsidR="00B305ED">
        <w:rPr>
          <w:rFonts w:ascii="Times New Roman" w:hAnsi="Times New Roman"/>
          <w:sz w:val="24"/>
          <w:szCs w:val="24"/>
        </w:rPr>
        <w:t xml:space="preserve"> </w:t>
      </w:r>
      <w:r>
        <w:rPr>
          <w:rFonts w:ascii="Times New Roman" w:hAnsi="Times New Roman"/>
          <w:sz w:val="24"/>
          <w:szCs w:val="24"/>
        </w:rPr>
        <w:t xml:space="preserve">skúšajúceho, </w:t>
      </w:r>
    </w:p>
    <w:p w:rsidR="00AA1472" w:rsidRPr="004322FD" w:rsidP="006F4344">
      <w:pPr>
        <w:pStyle w:val="ListParagraph"/>
        <w:numPr>
          <w:numId w:val="39"/>
        </w:numPr>
        <w:bidi w:val="0"/>
        <w:spacing w:after="0" w:line="240" w:lineRule="auto"/>
        <w:ind w:left="1134" w:hanging="425"/>
        <w:jc w:val="both"/>
        <w:rPr>
          <w:rFonts w:ascii="Times New Roman" w:hAnsi="Times New Roman"/>
          <w:sz w:val="24"/>
          <w:szCs w:val="24"/>
        </w:rPr>
      </w:pPr>
      <w:r w:rsidRPr="004322FD">
        <w:rPr>
          <w:rFonts w:ascii="Times New Roman" w:hAnsi="Times New Roman"/>
          <w:sz w:val="24"/>
          <w:szCs w:val="24"/>
        </w:rPr>
        <w:t xml:space="preserve">neintervenčnú klinickú štúdiu s uvedením mena a priezviska </w:t>
      </w:r>
      <w:r w:rsidR="00B305ED">
        <w:rPr>
          <w:rFonts w:ascii="Times New Roman" w:hAnsi="Times New Roman"/>
          <w:sz w:val="24"/>
          <w:szCs w:val="24"/>
        </w:rPr>
        <w:t xml:space="preserve">a </w:t>
      </w:r>
      <w:r w:rsidRPr="00B305ED" w:rsidR="00B305ED">
        <w:rPr>
          <w:rFonts w:ascii="Times New Roman" w:hAnsi="Times New Roman"/>
          <w:sz w:val="24"/>
          <w:szCs w:val="24"/>
        </w:rPr>
        <w:t>finančného ohodnotenia</w:t>
      </w:r>
      <w:r w:rsidR="00B305ED">
        <w:rPr>
          <w:rFonts w:ascii="Times New Roman" w:hAnsi="Times New Roman"/>
          <w:sz w:val="24"/>
          <w:szCs w:val="24"/>
        </w:rPr>
        <w:t xml:space="preserve"> </w:t>
      </w:r>
      <w:r w:rsidRPr="004322FD">
        <w:rPr>
          <w:rFonts w:ascii="Times New Roman" w:hAnsi="Times New Roman"/>
          <w:sz w:val="24"/>
          <w:szCs w:val="24"/>
        </w:rPr>
        <w:t>odborného garanta,</w:t>
      </w:r>
    </w:p>
    <w:p w:rsidR="00AA1472" w:rsidRPr="004322FD" w:rsidP="004C612C">
      <w:pPr>
        <w:pStyle w:val="ListParagraph"/>
        <w:numPr>
          <w:numId w:val="39"/>
        </w:numPr>
        <w:bidi w:val="0"/>
        <w:spacing w:after="0" w:line="240" w:lineRule="auto"/>
        <w:ind w:left="1134" w:hanging="425"/>
        <w:jc w:val="both"/>
        <w:rPr>
          <w:rFonts w:ascii="Times New Roman" w:hAnsi="Times New Roman"/>
          <w:sz w:val="24"/>
          <w:szCs w:val="24"/>
        </w:rPr>
      </w:pPr>
      <w:r w:rsidRPr="004322FD">
        <w:rPr>
          <w:rFonts w:ascii="Times New Roman" w:hAnsi="Times New Roman"/>
          <w:sz w:val="24"/>
          <w:szCs w:val="24"/>
        </w:rPr>
        <w:t>štúdiu o bezpečnosti humánneho lieku po registrácii s uvedením mena a priezviska zdravotníckeho pracovníka, ktorú túto štúdiu vykonáva</w:t>
      </w:r>
      <w:r w:rsidR="00022454">
        <w:rPr>
          <w:rFonts w:ascii="Times New Roman" w:hAnsi="Times New Roman"/>
          <w:sz w:val="24"/>
          <w:szCs w:val="24"/>
        </w:rPr>
        <w:t>,</w:t>
      </w:r>
    </w:p>
    <w:p w:rsidR="00AA1472" w:rsidRPr="004322FD" w:rsidP="004322FD">
      <w:pPr>
        <w:pStyle w:val="ListParagraph"/>
        <w:numPr>
          <w:numId w:val="39"/>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prieskum trhu, </w:t>
      </w:r>
    </w:p>
    <w:p w:rsidR="00AA1472" w:rsidRPr="004322FD" w:rsidP="004322FD">
      <w:pPr>
        <w:pStyle w:val="ListParagraph"/>
        <w:numPr>
          <w:numId w:val="39"/>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odborné prednášky, </w:t>
      </w:r>
    </w:p>
    <w:p w:rsidR="00AA1472" w:rsidRPr="004322FD" w:rsidP="004322FD">
      <w:pPr>
        <w:pStyle w:val="ListParagraph"/>
        <w:numPr>
          <w:numId w:val="39"/>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odborné konzultácie, </w:t>
      </w:r>
    </w:p>
    <w:p w:rsidR="00AA1472" w:rsidRPr="004322FD" w:rsidP="004322FD">
      <w:pPr>
        <w:pStyle w:val="ListParagraph"/>
        <w:numPr>
          <w:numId w:val="39"/>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účastnícke a registračné poplatky za účasť na odborných podujatiach, </w:t>
      </w:r>
    </w:p>
    <w:p w:rsidR="00AA1472" w:rsidRPr="004322FD" w:rsidP="004322FD">
      <w:pPr>
        <w:pStyle w:val="ListParagraph"/>
        <w:numPr>
          <w:numId w:val="39"/>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dary, </w:t>
      </w:r>
    </w:p>
    <w:p w:rsidR="00AA1472" w:rsidRPr="004322FD" w:rsidP="004322FD">
      <w:pPr>
        <w:pStyle w:val="ListParagraph"/>
        <w:numPr>
          <w:numId w:val="39"/>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cestovné náklady a náklady na ubytovanie a na stravovanie, </w:t>
      </w:r>
    </w:p>
    <w:p w:rsidR="00AA1472" w:rsidRPr="004322FD" w:rsidP="004322FD">
      <w:pPr>
        <w:pStyle w:val="ListParagraph"/>
        <w:numPr>
          <w:numId w:val="39"/>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iný účel,</w:t>
      </w:r>
    </w:p>
    <w:p w:rsidR="00AA1472" w:rsidRPr="008860CF" w:rsidP="00AA1472">
      <w:pPr>
        <w:bidi w:val="0"/>
        <w:spacing w:after="0" w:line="240" w:lineRule="auto"/>
        <w:jc w:val="both"/>
        <w:rPr>
          <w:rFonts w:ascii="Times New Roman" w:hAnsi="Times New Roman"/>
          <w:sz w:val="24"/>
          <w:szCs w:val="24"/>
        </w:rPr>
      </w:pPr>
    </w:p>
    <w:p w:rsidR="00AA1472" w:rsidP="00AA1472">
      <w:pPr>
        <w:bidi w:val="0"/>
        <w:spacing w:after="0" w:line="240" w:lineRule="auto"/>
        <w:ind w:left="426" w:hanging="142"/>
        <w:jc w:val="both"/>
        <w:rPr>
          <w:rFonts w:ascii="Times New Roman" w:hAnsi="Times New Roman"/>
          <w:sz w:val="24"/>
          <w:szCs w:val="24"/>
        </w:rPr>
      </w:pPr>
      <w:r>
        <w:rPr>
          <w:rFonts w:ascii="Times New Roman" w:hAnsi="Times New Roman"/>
          <w:sz w:val="24"/>
          <w:szCs w:val="24"/>
        </w:rPr>
        <w:t xml:space="preserve">d) výšku a účel </w:t>
      </w:r>
      <w:r w:rsidRPr="008860CF">
        <w:rPr>
          <w:rFonts w:ascii="Times New Roman" w:hAnsi="Times New Roman"/>
          <w:sz w:val="24"/>
          <w:szCs w:val="24"/>
        </w:rPr>
        <w:t>nepeňažné</w:t>
      </w:r>
      <w:r>
        <w:rPr>
          <w:rFonts w:ascii="Times New Roman" w:hAnsi="Times New Roman"/>
          <w:sz w:val="24"/>
          <w:szCs w:val="24"/>
        </w:rPr>
        <w:t>ho</w:t>
      </w:r>
      <w:r w:rsidRPr="008860CF">
        <w:rPr>
          <w:rFonts w:ascii="Times New Roman" w:hAnsi="Times New Roman"/>
          <w:sz w:val="24"/>
          <w:szCs w:val="24"/>
        </w:rPr>
        <w:t xml:space="preserve"> plnenia poskytnuté</w:t>
      </w:r>
      <w:r>
        <w:rPr>
          <w:rFonts w:ascii="Times New Roman" w:hAnsi="Times New Roman"/>
          <w:sz w:val="24"/>
          <w:szCs w:val="24"/>
        </w:rPr>
        <w:t>ho</w:t>
      </w:r>
      <w:r w:rsidRPr="008860CF">
        <w:rPr>
          <w:rFonts w:ascii="Times New Roman" w:hAnsi="Times New Roman"/>
          <w:sz w:val="24"/>
          <w:szCs w:val="24"/>
        </w:rPr>
        <w:t xml:space="preserve"> priamo alebo nepriamo</w:t>
      </w:r>
      <w:r w:rsidRPr="00FD5F81">
        <w:rPr>
          <w:rFonts w:ascii="Times New Roman" w:hAnsi="Times New Roman"/>
          <w:sz w:val="24"/>
          <w:szCs w:val="24"/>
        </w:rPr>
        <w:t xml:space="preserve"> </w:t>
      </w:r>
      <w:r w:rsidRPr="008860CF">
        <w:rPr>
          <w:rFonts w:ascii="Times New Roman" w:hAnsi="Times New Roman"/>
          <w:sz w:val="24"/>
          <w:szCs w:val="24"/>
        </w:rPr>
        <w:t>zdravotníckemu pracovníkovi alebo poskytovateľovi zdravotnej starostlivosti s uvedením ich výšky a účelu poskytnutia</w:t>
      </w:r>
      <w:r>
        <w:rPr>
          <w:rFonts w:ascii="Times New Roman" w:hAnsi="Times New Roman"/>
          <w:sz w:val="24"/>
          <w:szCs w:val="24"/>
        </w:rPr>
        <w:t>,</w:t>
      </w:r>
      <w:r w:rsidRPr="008860CF">
        <w:rPr>
          <w:rFonts w:ascii="Times New Roman" w:hAnsi="Times New Roman"/>
          <w:sz w:val="24"/>
          <w:szCs w:val="24"/>
        </w:rPr>
        <w:t xml:space="preserve"> a ak sa plnenie vzťahuje na liek alebo liečivo</w:t>
      </w:r>
      <w:r>
        <w:rPr>
          <w:rFonts w:ascii="Times New Roman" w:hAnsi="Times New Roman"/>
          <w:sz w:val="24"/>
          <w:szCs w:val="24"/>
        </w:rPr>
        <w:t>,</w:t>
      </w:r>
      <w:r w:rsidRPr="008860CF">
        <w:rPr>
          <w:rFonts w:ascii="Times New Roman" w:hAnsi="Times New Roman"/>
          <w:sz w:val="24"/>
          <w:szCs w:val="24"/>
        </w:rPr>
        <w:t xml:space="preserve"> aj názov lieku alebo názov terapeutickej skupiny lieku podľa </w:t>
      </w:r>
      <w:r>
        <w:rPr>
          <w:rFonts w:ascii="Times New Roman" w:hAnsi="Times New Roman"/>
          <w:sz w:val="24"/>
          <w:szCs w:val="24"/>
        </w:rPr>
        <w:t>anatomicko-terapeuticko-chemickej skupiny liečiv</w:t>
      </w:r>
      <w:r w:rsidRPr="008860CF">
        <w:rPr>
          <w:rFonts w:ascii="Times New Roman" w:hAnsi="Times New Roman"/>
          <w:sz w:val="24"/>
          <w:szCs w:val="24"/>
        </w:rPr>
        <w:t xml:space="preserve">, v členení na </w:t>
      </w:r>
    </w:p>
    <w:p w:rsidR="00AA1472" w:rsidRPr="008860CF" w:rsidP="00AA1472">
      <w:pPr>
        <w:bidi w:val="0"/>
        <w:spacing w:after="0" w:line="240" w:lineRule="auto"/>
        <w:ind w:left="426" w:hanging="142"/>
        <w:jc w:val="both"/>
        <w:rPr>
          <w:rFonts w:ascii="Times New Roman" w:hAnsi="Times New Roman"/>
          <w:sz w:val="24"/>
          <w:szCs w:val="24"/>
        </w:rPr>
      </w:pPr>
    </w:p>
    <w:p w:rsidR="00AA1472" w:rsidRPr="00B4440B" w:rsidP="007231E0">
      <w:pPr>
        <w:bidi w:val="0"/>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1. </w:t>
      </w:r>
      <w:r w:rsidRPr="00B4440B">
        <w:rPr>
          <w:rFonts w:ascii="Times New Roman" w:hAnsi="Times New Roman"/>
          <w:sz w:val="24"/>
          <w:szCs w:val="24"/>
        </w:rPr>
        <w:t>klinické skúšanie</w:t>
      </w:r>
      <w:r>
        <w:rPr>
          <w:rFonts w:ascii="Times New Roman" w:hAnsi="Times New Roman"/>
          <w:sz w:val="24"/>
          <w:szCs w:val="24"/>
        </w:rPr>
        <w:t xml:space="preserve"> s uvedením mena a priezviska </w:t>
      </w:r>
      <w:r w:rsidR="00B305ED">
        <w:rPr>
          <w:rFonts w:ascii="Times New Roman" w:hAnsi="Times New Roman"/>
          <w:sz w:val="24"/>
          <w:szCs w:val="24"/>
        </w:rPr>
        <w:t xml:space="preserve">a </w:t>
      </w:r>
      <w:r w:rsidRPr="00B305ED" w:rsidR="00B305ED">
        <w:rPr>
          <w:rFonts w:ascii="Times New Roman" w:hAnsi="Times New Roman"/>
          <w:sz w:val="24"/>
          <w:szCs w:val="24"/>
        </w:rPr>
        <w:t xml:space="preserve"> finančného ohodnotenia</w:t>
      </w:r>
      <w:r w:rsidR="00B305ED">
        <w:rPr>
          <w:rFonts w:ascii="Times New Roman" w:hAnsi="Times New Roman"/>
          <w:sz w:val="24"/>
          <w:szCs w:val="24"/>
        </w:rPr>
        <w:t xml:space="preserve"> </w:t>
      </w:r>
      <w:r>
        <w:rPr>
          <w:rFonts w:ascii="Times New Roman" w:hAnsi="Times New Roman"/>
          <w:sz w:val="24"/>
          <w:szCs w:val="24"/>
        </w:rPr>
        <w:t xml:space="preserve">skúšajúceho, </w:t>
      </w:r>
    </w:p>
    <w:p w:rsidR="00AA1472" w:rsidRPr="008860CF" w:rsidP="007231E0">
      <w:pPr>
        <w:bidi w:val="0"/>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2. </w:t>
      </w:r>
      <w:r w:rsidRPr="008860CF">
        <w:rPr>
          <w:rFonts w:ascii="Times New Roman" w:hAnsi="Times New Roman"/>
          <w:sz w:val="24"/>
          <w:szCs w:val="24"/>
        </w:rPr>
        <w:t xml:space="preserve">neintervenčnú klinickú štúdiu s uvedením mena a priezviska </w:t>
      </w:r>
      <w:r w:rsidR="00B305ED">
        <w:rPr>
          <w:rFonts w:ascii="Times New Roman" w:hAnsi="Times New Roman"/>
          <w:sz w:val="24"/>
          <w:szCs w:val="24"/>
        </w:rPr>
        <w:t xml:space="preserve">a </w:t>
      </w:r>
      <w:r w:rsidRPr="00B305ED" w:rsidR="00B305ED">
        <w:rPr>
          <w:rFonts w:ascii="Times New Roman" w:hAnsi="Times New Roman"/>
          <w:sz w:val="24"/>
          <w:szCs w:val="24"/>
        </w:rPr>
        <w:t xml:space="preserve"> finančného ohodnotenia</w:t>
      </w:r>
      <w:r w:rsidR="00B305ED">
        <w:rPr>
          <w:rFonts w:ascii="Times New Roman" w:hAnsi="Times New Roman"/>
          <w:sz w:val="24"/>
          <w:szCs w:val="24"/>
        </w:rPr>
        <w:t xml:space="preserve"> </w:t>
      </w:r>
      <w:r w:rsidRPr="008860CF">
        <w:rPr>
          <w:rFonts w:ascii="Times New Roman" w:hAnsi="Times New Roman"/>
          <w:sz w:val="24"/>
          <w:szCs w:val="24"/>
        </w:rPr>
        <w:t>odborného garanta,</w:t>
      </w:r>
    </w:p>
    <w:p w:rsidR="00AA1472" w:rsidRPr="004322FD" w:rsidP="007231E0">
      <w:pPr>
        <w:pStyle w:val="ListParagraph"/>
        <w:numPr>
          <w:numId w:val="45"/>
        </w:numPr>
        <w:bidi w:val="0"/>
        <w:spacing w:after="0" w:line="240" w:lineRule="auto"/>
        <w:ind w:left="1134" w:hanging="425"/>
        <w:jc w:val="both"/>
        <w:rPr>
          <w:rFonts w:ascii="Times New Roman" w:hAnsi="Times New Roman"/>
          <w:sz w:val="24"/>
          <w:szCs w:val="24"/>
        </w:rPr>
      </w:pPr>
      <w:r w:rsidRPr="004322FD">
        <w:rPr>
          <w:rFonts w:ascii="Times New Roman" w:hAnsi="Times New Roman"/>
          <w:sz w:val="24"/>
          <w:szCs w:val="24"/>
        </w:rPr>
        <w:t>štúdiu o bezpečnosti humánneho lieku po registrácii s uvedením mena a priezviska zdravotníckeho pracovníka, ktorú túto štúdiu vykonáva</w:t>
      </w:r>
      <w:r w:rsidR="00022454">
        <w:rPr>
          <w:rFonts w:ascii="Times New Roman" w:hAnsi="Times New Roman"/>
          <w:sz w:val="24"/>
          <w:szCs w:val="24"/>
        </w:rPr>
        <w:t>,</w:t>
      </w:r>
    </w:p>
    <w:p w:rsidR="00AA1472" w:rsidRPr="004322FD" w:rsidP="004322FD">
      <w:pPr>
        <w:pStyle w:val="ListParagraph"/>
        <w:numPr>
          <w:numId w:val="4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prieskum trhu, </w:t>
      </w:r>
    </w:p>
    <w:p w:rsidR="00AA1472" w:rsidRPr="004322FD" w:rsidP="004322FD">
      <w:pPr>
        <w:pStyle w:val="ListParagraph"/>
        <w:numPr>
          <w:numId w:val="4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odborné prednášky, </w:t>
      </w:r>
    </w:p>
    <w:p w:rsidR="00AA1472" w:rsidRPr="004322FD" w:rsidP="004322FD">
      <w:pPr>
        <w:pStyle w:val="ListParagraph"/>
        <w:numPr>
          <w:numId w:val="4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odborné konzultácie, </w:t>
      </w:r>
    </w:p>
    <w:p w:rsidR="00AA1472" w:rsidRPr="004322FD" w:rsidP="004322FD">
      <w:pPr>
        <w:pStyle w:val="ListParagraph"/>
        <w:numPr>
          <w:numId w:val="4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účastnícke a registračné poplatky za účasť na odborných podujatiach, </w:t>
      </w:r>
    </w:p>
    <w:p w:rsidR="00AA1472" w:rsidRPr="004322FD" w:rsidP="004322FD">
      <w:pPr>
        <w:pStyle w:val="ListParagraph"/>
        <w:numPr>
          <w:numId w:val="4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dary, </w:t>
      </w:r>
    </w:p>
    <w:p w:rsidR="00AA1472" w:rsidRPr="004322FD" w:rsidP="004322FD">
      <w:pPr>
        <w:pStyle w:val="ListParagraph"/>
        <w:numPr>
          <w:numId w:val="4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 xml:space="preserve">cestovné náklady a náklady na ubytovanie a na stravovanie, </w:t>
      </w:r>
    </w:p>
    <w:p w:rsidR="00AA1472" w:rsidRPr="004322FD" w:rsidP="004322FD">
      <w:pPr>
        <w:pStyle w:val="ListParagraph"/>
        <w:numPr>
          <w:numId w:val="45"/>
        </w:numPr>
        <w:bidi w:val="0"/>
        <w:spacing w:after="0" w:line="240" w:lineRule="auto"/>
        <w:ind w:hanging="11"/>
        <w:jc w:val="both"/>
        <w:rPr>
          <w:rFonts w:ascii="Times New Roman" w:hAnsi="Times New Roman"/>
          <w:sz w:val="24"/>
          <w:szCs w:val="24"/>
        </w:rPr>
      </w:pPr>
      <w:r w:rsidRPr="004322FD">
        <w:rPr>
          <w:rFonts w:ascii="Times New Roman" w:hAnsi="Times New Roman"/>
          <w:sz w:val="24"/>
          <w:szCs w:val="24"/>
        </w:rPr>
        <w:t>iný účel.</w:t>
      </w:r>
    </w:p>
    <w:p w:rsidR="00AA1472" w:rsidP="00AA1472">
      <w:pPr>
        <w:bidi w:val="0"/>
        <w:spacing w:after="0" w:line="240" w:lineRule="auto"/>
        <w:ind w:left="284" w:hanging="284"/>
        <w:jc w:val="both"/>
        <w:rPr>
          <w:rFonts w:ascii="Times New Roman" w:hAnsi="Times New Roman"/>
          <w:sz w:val="24"/>
          <w:szCs w:val="24"/>
        </w:rPr>
      </w:pPr>
    </w:p>
    <w:p w:rsidR="005E23B6" w:rsidP="009A76EC">
      <w:pPr>
        <w:bidi w:val="0"/>
        <w:spacing w:after="0" w:line="240" w:lineRule="auto"/>
        <w:jc w:val="both"/>
        <w:rPr>
          <w:rFonts w:ascii="Times New Roman" w:hAnsi="Times New Roman"/>
          <w:sz w:val="24"/>
          <w:szCs w:val="24"/>
        </w:rPr>
      </w:pPr>
      <w:r w:rsidR="00AA1472">
        <w:rPr>
          <w:rFonts w:ascii="Times New Roman" w:hAnsi="Times New Roman"/>
          <w:sz w:val="24"/>
          <w:szCs w:val="24"/>
        </w:rPr>
        <w:t>(</w:t>
      </w:r>
      <w:r w:rsidR="000232D2">
        <w:rPr>
          <w:rFonts w:ascii="Times New Roman" w:hAnsi="Times New Roman"/>
          <w:sz w:val="24"/>
          <w:szCs w:val="24"/>
        </w:rPr>
        <w:t>10</w:t>
      </w:r>
      <w:r w:rsidR="00AA1472">
        <w:rPr>
          <w:rFonts w:ascii="Times New Roman" w:hAnsi="Times New Roman"/>
          <w:sz w:val="24"/>
          <w:szCs w:val="24"/>
        </w:rPr>
        <w:t xml:space="preserve">) </w:t>
      </w:r>
      <w:r w:rsidRPr="006A5663" w:rsidR="00AA1472">
        <w:rPr>
          <w:rFonts w:ascii="Times New Roman" w:hAnsi="Times New Roman"/>
          <w:sz w:val="24"/>
          <w:szCs w:val="24"/>
        </w:rPr>
        <w:t xml:space="preserve">Povinnosť držiteľa povolenia na </w:t>
      </w:r>
      <w:r w:rsidR="00171564">
        <w:rPr>
          <w:rFonts w:ascii="Times New Roman" w:hAnsi="Times New Roman"/>
          <w:sz w:val="24"/>
          <w:szCs w:val="24"/>
        </w:rPr>
        <w:t>poskytovanie lekárenskej starostlivosti</w:t>
      </w:r>
      <w:r w:rsidRPr="006A5663" w:rsidR="00AA1472">
        <w:rPr>
          <w:rFonts w:ascii="Times New Roman" w:hAnsi="Times New Roman"/>
          <w:sz w:val="24"/>
          <w:szCs w:val="24"/>
        </w:rPr>
        <w:t xml:space="preserve"> oznamovať národnému centru </w:t>
      </w:r>
      <w:r w:rsidR="00AA1472">
        <w:rPr>
          <w:rFonts w:ascii="Times New Roman" w:hAnsi="Times New Roman"/>
          <w:sz w:val="24"/>
          <w:szCs w:val="24"/>
        </w:rPr>
        <w:t>údaje</w:t>
      </w:r>
      <w:r w:rsidRPr="006A5663" w:rsidR="00AA1472">
        <w:rPr>
          <w:rFonts w:ascii="Times New Roman" w:hAnsi="Times New Roman"/>
          <w:sz w:val="24"/>
          <w:szCs w:val="24"/>
        </w:rPr>
        <w:t xml:space="preserve"> podľa </w:t>
      </w:r>
      <w:r w:rsidRPr="006A5663" w:rsidR="000232D2">
        <w:rPr>
          <w:rFonts w:ascii="Times New Roman" w:hAnsi="Times New Roman"/>
          <w:sz w:val="24"/>
          <w:szCs w:val="24"/>
        </w:rPr>
        <w:t>odsek</w:t>
      </w:r>
      <w:r w:rsidR="000232D2">
        <w:rPr>
          <w:rFonts w:ascii="Times New Roman" w:hAnsi="Times New Roman"/>
          <w:sz w:val="24"/>
          <w:szCs w:val="24"/>
        </w:rPr>
        <w:t>ov</w:t>
      </w:r>
      <w:r w:rsidRPr="006A5663" w:rsidR="000232D2">
        <w:rPr>
          <w:rFonts w:ascii="Times New Roman" w:hAnsi="Times New Roman"/>
          <w:sz w:val="24"/>
          <w:szCs w:val="24"/>
        </w:rPr>
        <w:t xml:space="preserve"> </w:t>
      </w:r>
      <w:r w:rsidR="00171564">
        <w:rPr>
          <w:rFonts w:ascii="Times New Roman" w:hAnsi="Times New Roman"/>
          <w:sz w:val="24"/>
          <w:szCs w:val="24"/>
        </w:rPr>
        <w:t>8</w:t>
      </w:r>
      <w:r w:rsidRPr="006A5663" w:rsidR="00AA1472">
        <w:rPr>
          <w:rFonts w:ascii="Times New Roman" w:hAnsi="Times New Roman"/>
          <w:sz w:val="24"/>
          <w:szCs w:val="24"/>
        </w:rPr>
        <w:t xml:space="preserve"> </w:t>
      </w:r>
      <w:r w:rsidR="000232D2">
        <w:rPr>
          <w:rFonts w:ascii="Times New Roman" w:hAnsi="Times New Roman"/>
          <w:sz w:val="24"/>
          <w:szCs w:val="24"/>
        </w:rPr>
        <w:t xml:space="preserve">a 9 </w:t>
      </w:r>
      <w:r w:rsidR="00A06258">
        <w:rPr>
          <w:rFonts w:ascii="Times New Roman" w:hAnsi="Times New Roman"/>
          <w:sz w:val="24"/>
          <w:szCs w:val="24"/>
        </w:rPr>
        <w:t xml:space="preserve">sa </w:t>
      </w:r>
      <w:r w:rsidRPr="00D377A8" w:rsidR="00A06258">
        <w:rPr>
          <w:rFonts w:ascii="Times New Roman" w:hAnsi="Times New Roman"/>
          <w:sz w:val="24"/>
          <w:szCs w:val="24"/>
        </w:rPr>
        <w:t>vzťahuje aj na zdravotníckeho pracovníka, ktorý</w:t>
      </w:r>
      <w:r w:rsidRPr="00D377A8" w:rsidR="000D5A89">
        <w:rPr>
          <w:rFonts w:ascii="Times New Roman" w:hAnsi="Times New Roman"/>
          <w:sz w:val="24"/>
          <w:szCs w:val="24"/>
        </w:rPr>
        <w:t> je</w:t>
      </w:r>
      <w:r w:rsidR="003E6DF8">
        <w:rPr>
          <w:rFonts w:ascii="Times New Roman" w:hAnsi="Times New Roman"/>
          <w:sz w:val="24"/>
          <w:szCs w:val="24"/>
        </w:rPr>
        <w:t xml:space="preserve"> u</w:t>
      </w:r>
      <w:r w:rsidRPr="00D377A8" w:rsidR="000D5A89">
        <w:rPr>
          <w:rFonts w:ascii="Times New Roman" w:hAnsi="Times New Roman"/>
          <w:sz w:val="24"/>
          <w:szCs w:val="24"/>
        </w:rPr>
        <w:t xml:space="preserve"> </w:t>
      </w:r>
      <w:r w:rsidRPr="00D377A8" w:rsidR="00A06258">
        <w:rPr>
          <w:rFonts w:ascii="Times New Roman" w:hAnsi="Times New Roman"/>
          <w:sz w:val="24"/>
          <w:szCs w:val="24"/>
        </w:rPr>
        <w:t xml:space="preserve">držiteľa povolenia na </w:t>
      </w:r>
      <w:r w:rsidRPr="00D377A8" w:rsidR="009A76EC">
        <w:rPr>
          <w:rFonts w:ascii="Times New Roman" w:hAnsi="Times New Roman"/>
          <w:sz w:val="24"/>
          <w:szCs w:val="24"/>
        </w:rPr>
        <w:t xml:space="preserve">poskytovanie lekárenskej starostlivosti </w:t>
      </w:r>
      <w:r w:rsidRPr="00D377A8" w:rsidR="000D5A89">
        <w:rPr>
          <w:rFonts w:ascii="Times New Roman" w:hAnsi="Times New Roman"/>
          <w:sz w:val="24"/>
          <w:szCs w:val="24"/>
        </w:rPr>
        <w:t xml:space="preserve">oprávnený </w:t>
      </w:r>
      <w:r w:rsidRPr="00D377A8" w:rsidR="009A76EC">
        <w:rPr>
          <w:rFonts w:ascii="Times New Roman" w:hAnsi="Times New Roman"/>
          <w:sz w:val="24"/>
          <w:szCs w:val="24"/>
        </w:rPr>
        <w:t>vydáva</w:t>
      </w:r>
      <w:r w:rsidRPr="00D377A8" w:rsidR="000D5A89">
        <w:rPr>
          <w:rFonts w:ascii="Times New Roman" w:hAnsi="Times New Roman"/>
          <w:sz w:val="24"/>
          <w:szCs w:val="24"/>
        </w:rPr>
        <w:t>ť</w:t>
      </w:r>
      <w:r w:rsidRPr="00D377A8" w:rsidR="009A76EC">
        <w:rPr>
          <w:rFonts w:ascii="Times New Roman" w:hAnsi="Times New Roman"/>
          <w:sz w:val="24"/>
          <w:szCs w:val="24"/>
        </w:rPr>
        <w:t xml:space="preserve"> humánne lieky a zdravotnícke pomôcky podľa § 25 ods. 2 a 3</w:t>
      </w:r>
      <w:r w:rsidRPr="00D377A8" w:rsidR="00A06258">
        <w:rPr>
          <w:rFonts w:ascii="Times New Roman" w:hAnsi="Times New Roman"/>
          <w:sz w:val="24"/>
          <w:szCs w:val="24"/>
        </w:rPr>
        <w:t>, a ktorý je s ním v</w:t>
      </w:r>
      <w:r w:rsidR="003C7A44">
        <w:rPr>
          <w:rFonts w:ascii="Times New Roman" w:hAnsi="Times New Roman"/>
          <w:sz w:val="24"/>
          <w:szCs w:val="24"/>
        </w:rPr>
        <w:t xml:space="preserve"> trvalom </w:t>
      </w:r>
      <w:r w:rsidRPr="00D377A8" w:rsidR="00A06258">
        <w:rPr>
          <w:rFonts w:ascii="Times New Roman" w:hAnsi="Times New Roman"/>
          <w:sz w:val="24"/>
          <w:szCs w:val="24"/>
        </w:rPr>
        <w:t xml:space="preserve">pracovnom pomere; údaj o výške poskytnutého peňažného alebo nepeňažného plnenia sa v tomto prípade neuvádza. </w:t>
      </w:r>
      <w:r w:rsidRPr="00D377A8" w:rsidR="009A76EC">
        <w:rPr>
          <w:rFonts w:ascii="Times New Roman" w:hAnsi="Times New Roman"/>
          <w:sz w:val="24"/>
          <w:szCs w:val="24"/>
        </w:rPr>
        <w:t xml:space="preserve">Povinnosť držiteľa povolenia na poskytovanie lekárenskej starostlivosti oznamovať národnému centru údaje podľa </w:t>
      </w:r>
      <w:r w:rsidRPr="00D377A8" w:rsidR="008137D8">
        <w:rPr>
          <w:rFonts w:ascii="Times New Roman" w:hAnsi="Times New Roman"/>
          <w:sz w:val="24"/>
          <w:szCs w:val="24"/>
        </w:rPr>
        <w:t>odsek</w:t>
      </w:r>
      <w:r w:rsidR="008137D8">
        <w:rPr>
          <w:rFonts w:ascii="Times New Roman" w:hAnsi="Times New Roman"/>
          <w:sz w:val="24"/>
          <w:szCs w:val="24"/>
        </w:rPr>
        <w:t>ov</w:t>
      </w:r>
      <w:r w:rsidRPr="00D377A8" w:rsidR="008137D8">
        <w:rPr>
          <w:rFonts w:ascii="Times New Roman" w:hAnsi="Times New Roman"/>
          <w:sz w:val="24"/>
          <w:szCs w:val="24"/>
        </w:rPr>
        <w:t xml:space="preserve"> </w:t>
      </w:r>
      <w:r w:rsidRPr="00D377A8" w:rsidR="009A76EC">
        <w:rPr>
          <w:rFonts w:ascii="Times New Roman" w:hAnsi="Times New Roman"/>
          <w:sz w:val="24"/>
          <w:szCs w:val="24"/>
        </w:rPr>
        <w:t>8</w:t>
      </w:r>
      <w:r w:rsidR="008137D8">
        <w:rPr>
          <w:rFonts w:ascii="Times New Roman" w:hAnsi="Times New Roman"/>
          <w:sz w:val="24"/>
          <w:szCs w:val="24"/>
        </w:rPr>
        <w:t xml:space="preserve"> a 9</w:t>
      </w:r>
      <w:r w:rsidRPr="00D377A8" w:rsidR="009A76EC">
        <w:rPr>
          <w:rFonts w:ascii="Times New Roman" w:hAnsi="Times New Roman"/>
          <w:sz w:val="24"/>
          <w:szCs w:val="24"/>
        </w:rPr>
        <w:t xml:space="preserve"> </w:t>
      </w:r>
      <w:r w:rsidRPr="00D377A8" w:rsidR="00AA1472">
        <w:rPr>
          <w:rFonts w:ascii="Times New Roman" w:hAnsi="Times New Roman"/>
          <w:sz w:val="24"/>
          <w:szCs w:val="24"/>
        </w:rPr>
        <w:t xml:space="preserve">sa nevzťahuje na </w:t>
      </w:r>
      <w:r w:rsidRPr="00D377A8" w:rsidR="009F39E1">
        <w:rPr>
          <w:rFonts w:ascii="Times New Roman" w:hAnsi="Times New Roman"/>
          <w:sz w:val="24"/>
          <w:szCs w:val="24"/>
        </w:rPr>
        <w:t>zdravotníck</w:t>
      </w:r>
      <w:r w:rsidRPr="00D377A8" w:rsidR="009A76EC">
        <w:rPr>
          <w:rFonts w:ascii="Times New Roman" w:hAnsi="Times New Roman"/>
          <w:sz w:val="24"/>
          <w:szCs w:val="24"/>
        </w:rPr>
        <w:t>eho</w:t>
      </w:r>
      <w:r w:rsidRPr="00D377A8" w:rsidR="009F39E1">
        <w:rPr>
          <w:rFonts w:ascii="Times New Roman" w:hAnsi="Times New Roman"/>
          <w:sz w:val="24"/>
          <w:szCs w:val="24"/>
        </w:rPr>
        <w:t xml:space="preserve"> pracovník</w:t>
      </w:r>
      <w:r w:rsidRPr="00D377A8" w:rsidR="009A76EC">
        <w:rPr>
          <w:rFonts w:ascii="Times New Roman" w:hAnsi="Times New Roman"/>
          <w:sz w:val="24"/>
          <w:szCs w:val="24"/>
        </w:rPr>
        <w:t>a</w:t>
      </w:r>
      <w:r w:rsidRPr="00D377A8" w:rsidR="00AA1472">
        <w:rPr>
          <w:rFonts w:ascii="Times New Roman" w:hAnsi="Times New Roman"/>
          <w:sz w:val="24"/>
          <w:szCs w:val="24"/>
        </w:rPr>
        <w:t>,</w:t>
      </w:r>
      <w:r w:rsidRPr="006A5663" w:rsidR="00AA1472">
        <w:rPr>
          <w:rFonts w:ascii="Times New Roman" w:hAnsi="Times New Roman"/>
          <w:sz w:val="24"/>
          <w:szCs w:val="24"/>
        </w:rPr>
        <w:t xml:space="preserve"> </w:t>
      </w:r>
      <w:r w:rsidR="009A76EC">
        <w:rPr>
          <w:rFonts w:ascii="Times New Roman" w:hAnsi="Times New Roman"/>
          <w:sz w:val="24"/>
          <w:szCs w:val="24"/>
        </w:rPr>
        <w:t xml:space="preserve">ktorému </w:t>
      </w:r>
      <w:r w:rsidR="00171564">
        <w:rPr>
          <w:rFonts w:ascii="Times New Roman" w:hAnsi="Times New Roman"/>
          <w:sz w:val="24"/>
          <w:szCs w:val="24"/>
        </w:rPr>
        <w:t xml:space="preserve">sa poskytuje </w:t>
      </w:r>
      <w:r w:rsidR="009A76EC">
        <w:rPr>
          <w:rFonts w:ascii="Times New Roman" w:hAnsi="Times New Roman"/>
          <w:sz w:val="24"/>
          <w:szCs w:val="24"/>
        </w:rPr>
        <w:t xml:space="preserve">lekárenská starostlivosť. </w:t>
      </w:r>
    </w:p>
    <w:p w:rsidR="00AA1472" w:rsidP="00AA1472">
      <w:pPr>
        <w:bidi w:val="0"/>
        <w:spacing w:after="0" w:line="240" w:lineRule="auto"/>
        <w:jc w:val="both"/>
        <w:rPr>
          <w:rFonts w:ascii="Times New Roman" w:hAnsi="Times New Roman"/>
          <w:sz w:val="24"/>
          <w:szCs w:val="24"/>
        </w:rPr>
      </w:pPr>
      <w:r w:rsidR="005E23B6">
        <w:rPr>
          <w:rFonts w:ascii="Times New Roman" w:hAnsi="Times New Roman"/>
          <w:sz w:val="24"/>
          <w:szCs w:val="24"/>
        </w:rPr>
        <w:t xml:space="preserve">     </w:t>
      </w:r>
    </w:p>
    <w:p w:rsidR="00AA1472" w:rsidP="00AA1472">
      <w:pPr>
        <w:bidi w:val="0"/>
        <w:spacing w:after="0" w:line="240" w:lineRule="auto"/>
        <w:jc w:val="both"/>
        <w:rPr>
          <w:rFonts w:ascii="Times New Roman" w:hAnsi="Times New Roman"/>
          <w:sz w:val="24"/>
          <w:szCs w:val="24"/>
        </w:rPr>
      </w:pPr>
      <w:r w:rsidRPr="0063136D">
        <w:rPr>
          <w:rFonts w:ascii="Times New Roman" w:hAnsi="Times New Roman"/>
          <w:sz w:val="24"/>
          <w:szCs w:val="24"/>
        </w:rPr>
        <w:t>(</w:t>
      </w:r>
      <w:r w:rsidR="000232D2">
        <w:rPr>
          <w:rFonts w:ascii="Times New Roman" w:hAnsi="Times New Roman"/>
          <w:sz w:val="24"/>
          <w:szCs w:val="24"/>
        </w:rPr>
        <w:t>11</w:t>
      </w:r>
      <w:r w:rsidRPr="0063136D">
        <w:rPr>
          <w:rFonts w:ascii="Times New Roman" w:hAnsi="Times New Roman"/>
          <w:sz w:val="24"/>
          <w:szCs w:val="24"/>
        </w:rPr>
        <w:t xml:space="preserve">) </w:t>
      </w:r>
      <w:r>
        <w:rPr>
          <w:rFonts w:ascii="Times New Roman" w:hAnsi="Times New Roman"/>
          <w:sz w:val="24"/>
          <w:szCs w:val="24"/>
        </w:rPr>
        <w:t>P</w:t>
      </w:r>
      <w:r w:rsidRPr="0063136D">
        <w:rPr>
          <w:rFonts w:ascii="Times New Roman" w:hAnsi="Times New Roman"/>
          <w:sz w:val="24"/>
          <w:szCs w:val="24"/>
        </w:rPr>
        <w:t>ri peňažných plneniach a</w:t>
      </w:r>
      <w:r>
        <w:rPr>
          <w:rFonts w:ascii="Times New Roman" w:hAnsi="Times New Roman"/>
          <w:sz w:val="24"/>
          <w:szCs w:val="24"/>
        </w:rPr>
        <w:t>lebo</w:t>
      </w:r>
      <w:r w:rsidRPr="0063136D">
        <w:rPr>
          <w:rFonts w:ascii="Times New Roman" w:hAnsi="Times New Roman"/>
          <w:sz w:val="24"/>
          <w:szCs w:val="24"/>
        </w:rPr>
        <w:t xml:space="preserve"> nepeňažných plneniach poskytnutých </w:t>
      </w:r>
      <w:r>
        <w:rPr>
          <w:rFonts w:ascii="Times New Roman" w:hAnsi="Times New Roman"/>
          <w:sz w:val="24"/>
          <w:szCs w:val="24"/>
        </w:rPr>
        <w:t xml:space="preserve">zdravotníckemu pracovníkovi alebo poskytovateľovi zdravotnej starostlivosti </w:t>
      </w:r>
      <w:r w:rsidRPr="0063136D">
        <w:rPr>
          <w:rFonts w:ascii="Times New Roman" w:hAnsi="Times New Roman"/>
          <w:sz w:val="24"/>
          <w:szCs w:val="24"/>
        </w:rPr>
        <w:t xml:space="preserve">nepriamo </w:t>
      </w:r>
      <w:r w:rsidRPr="006A5663">
        <w:rPr>
          <w:rFonts w:ascii="Times New Roman" w:hAnsi="Times New Roman"/>
          <w:sz w:val="24"/>
          <w:szCs w:val="24"/>
        </w:rPr>
        <w:t>prostredníctvom tretej osoby</w:t>
      </w:r>
      <w:r>
        <w:rPr>
          <w:rFonts w:ascii="Times New Roman" w:hAnsi="Times New Roman"/>
          <w:sz w:val="24"/>
          <w:szCs w:val="24"/>
        </w:rPr>
        <w:t>,</w:t>
      </w:r>
      <w:r w:rsidRPr="006A5663">
        <w:rPr>
          <w:rFonts w:ascii="Times New Roman" w:hAnsi="Times New Roman"/>
          <w:sz w:val="24"/>
          <w:szCs w:val="24"/>
        </w:rPr>
        <w:t xml:space="preserve"> je </w:t>
      </w:r>
      <w:r>
        <w:rPr>
          <w:rFonts w:ascii="Times New Roman" w:hAnsi="Times New Roman"/>
          <w:sz w:val="24"/>
          <w:szCs w:val="24"/>
        </w:rPr>
        <w:t xml:space="preserve">držiteľ povolenia na </w:t>
      </w:r>
      <w:r w:rsidR="00171564">
        <w:rPr>
          <w:rFonts w:ascii="Times New Roman" w:hAnsi="Times New Roman"/>
          <w:sz w:val="24"/>
          <w:szCs w:val="24"/>
        </w:rPr>
        <w:t>poskytovanie lekárenskej starostlivosti</w:t>
      </w:r>
      <w:r>
        <w:rPr>
          <w:rFonts w:ascii="Times New Roman" w:hAnsi="Times New Roman"/>
          <w:sz w:val="24"/>
          <w:szCs w:val="24"/>
        </w:rPr>
        <w:t xml:space="preserve"> </w:t>
      </w:r>
      <w:r w:rsidRPr="006A5663">
        <w:rPr>
          <w:rFonts w:ascii="Times New Roman" w:hAnsi="Times New Roman"/>
          <w:sz w:val="24"/>
          <w:szCs w:val="24"/>
        </w:rPr>
        <w:t xml:space="preserve">povinný oznámiť národnému centru </w:t>
      </w:r>
      <w:r>
        <w:rPr>
          <w:rFonts w:ascii="Times New Roman" w:hAnsi="Times New Roman"/>
          <w:sz w:val="24"/>
          <w:szCs w:val="24"/>
        </w:rPr>
        <w:t xml:space="preserve">aj </w:t>
      </w:r>
      <w:r w:rsidRPr="006A5663">
        <w:rPr>
          <w:rFonts w:ascii="Times New Roman" w:hAnsi="Times New Roman"/>
          <w:sz w:val="24"/>
          <w:szCs w:val="24"/>
        </w:rPr>
        <w:t>meno a priezvisko a adresu bydliska, ak ide o fyzickú osobu, alebo obchodné meno alebo názov a adresu sídla a identifikačné číslo, ak ide o právnickú osobu</w:t>
      </w:r>
      <w:r>
        <w:rPr>
          <w:rFonts w:ascii="Times New Roman" w:hAnsi="Times New Roman"/>
          <w:sz w:val="24"/>
          <w:szCs w:val="24"/>
        </w:rPr>
        <w:t>, tretej osoby</w:t>
      </w:r>
      <w:r w:rsidRPr="006A5663">
        <w:rPr>
          <w:rFonts w:ascii="Times New Roman" w:hAnsi="Times New Roman"/>
          <w:sz w:val="24"/>
          <w:szCs w:val="24"/>
        </w:rPr>
        <w:t xml:space="preserve">, prostredníctvom ktorej </w:t>
      </w:r>
      <w:r>
        <w:rPr>
          <w:rFonts w:ascii="Times New Roman" w:hAnsi="Times New Roman"/>
          <w:sz w:val="24"/>
          <w:szCs w:val="24"/>
        </w:rPr>
        <w:t>peňažné alebo nepeňažné plnenie</w:t>
      </w:r>
      <w:r w:rsidRPr="006A5663">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 poskytol a výšku poskytnutého plnenia.</w:t>
      </w:r>
    </w:p>
    <w:p w:rsidR="00AA1472" w:rsidP="00AA1472">
      <w:pPr>
        <w:bidi w:val="0"/>
        <w:spacing w:after="0" w:line="240" w:lineRule="auto"/>
        <w:jc w:val="both"/>
        <w:rPr>
          <w:rFonts w:ascii="Times New Roman" w:hAnsi="Times New Roman"/>
          <w:sz w:val="24"/>
          <w:szCs w:val="24"/>
        </w:rPr>
      </w:pPr>
    </w:p>
    <w:p w:rsidR="00AA1472" w:rsidP="00AA1472">
      <w:pPr>
        <w:bidi w:val="0"/>
        <w:spacing w:after="0" w:line="240" w:lineRule="auto"/>
        <w:jc w:val="both"/>
        <w:rPr>
          <w:rFonts w:ascii="Times New Roman" w:hAnsi="Times New Roman"/>
          <w:sz w:val="24"/>
          <w:szCs w:val="24"/>
        </w:rPr>
      </w:pPr>
      <w:r w:rsidRPr="006A5663">
        <w:rPr>
          <w:rFonts w:ascii="Times New Roman" w:hAnsi="Times New Roman"/>
          <w:sz w:val="24"/>
          <w:szCs w:val="24"/>
        </w:rPr>
        <w:t xml:space="preserve"> </w:t>
      </w:r>
      <w:r w:rsidRPr="0063136D">
        <w:rPr>
          <w:rFonts w:ascii="Times New Roman" w:hAnsi="Times New Roman"/>
          <w:sz w:val="24"/>
          <w:szCs w:val="24"/>
        </w:rPr>
        <w:t>(</w:t>
      </w:r>
      <w:r w:rsidR="000232D2">
        <w:rPr>
          <w:rFonts w:ascii="Times New Roman" w:hAnsi="Times New Roman"/>
          <w:sz w:val="24"/>
          <w:szCs w:val="24"/>
        </w:rPr>
        <w:t>12</w:t>
      </w:r>
      <w:r w:rsidRPr="0063136D">
        <w:rPr>
          <w:rFonts w:ascii="Times New Roman" w:hAnsi="Times New Roman"/>
          <w:sz w:val="24"/>
          <w:szCs w:val="24"/>
        </w:rPr>
        <w:t>) Tretia osoba</w:t>
      </w:r>
      <w:r>
        <w:rPr>
          <w:rFonts w:ascii="Times New Roman" w:hAnsi="Times New Roman"/>
          <w:sz w:val="24"/>
          <w:szCs w:val="24"/>
        </w:rPr>
        <w:t>,</w:t>
      </w:r>
      <w:r w:rsidRPr="0063136D">
        <w:rPr>
          <w:rFonts w:ascii="Times New Roman" w:hAnsi="Times New Roman"/>
          <w:sz w:val="24"/>
          <w:szCs w:val="24"/>
        </w:rPr>
        <w:t xml:space="preserve"> </w:t>
      </w:r>
      <w:r w:rsidRPr="006A5663">
        <w:rPr>
          <w:rFonts w:ascii="Times New Roman" w:hAnsi="Times New Roman"/>
          <w:sz w:val="24"/>
          <w:szCs w:val="24"/>
        </w:rPr>
        <w:t xml:space="preserve">prostredníctvom ktorej </w:t>
      </w:r>
      <w:r>
        <w:rPr>
          <w:rFonts w:ascii="Times New Roman" w:hAnsi="Times New Roman"/>
          <w:sz w:val="24"/>
          <w:szCs w:val="24"/>
        </w:rPr>
        <w:t xml:space="preserve">držiteľ povolenia na </w:t>
      </w:r>
      <w:r w:rsidR="00171564">
        <w:rPr>
          <w:rFonts w:ascii="Times New Roman" w:hAnsi="Times New Roman"/>
          <w:sz w:val="24"/>
          <w:szCs w:val="24"/>
        </w:rPr>
        <w:t>poskytovanie lekárenskej starostlivosti</w:t>
      </w:r>
      <w:r>
        <w:rPr>
          <w:rFonts w:ascii="Times New Roman" w:hAnsi="Times New Roman"/>
          <w:sz w:val="24"/>
          <w:szCs w:val="24"/>
        </w:rPr>
        <w:t xml:space="preserve"> poskytol</w:t>
      </w:r>
      <w:r w:rsidRPr="00F407FE">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w:t>
      </w:r>
      <w:r>
        <w:rPr>
          <w:rFonts w:ascii="Times New Roman" w:hAnsi="Times New Roman"/>
          <w:sz w:val="24"/>
          <w:szCs w:val="24"/>
        </w:rPr>
        <w:t xml:space="preserve"> peňažné alebo nepeňažné plnenie,</w:t>
      </w:r>
      <w:r w:rsidRPr="006A5663">
        <w:rPr>
          <w:rFonts w:ascii="Times New Roman" w:hAnsi="Times New Roman"/>
          <w:sz w:val="24"/>
          <w:szCs w:val="24"/>
        </w:rPr>
        <w:t xml:space="preserve"> </w:t>
      </w:r>
      <w:r w:rsidRPr="0063136D">
        <w:rPr>
          <w:rFonts w:ascii="Times New Roman" w:hAnsi="Times New Roman"/>
          <w:sz w:val="24"/>
          <w:szCs w:val="24"/>
        </w:rPr>
        <w:t xml:space="preserve">je povinná držiteľovi povolenia na </w:t>
      </w:r>
      <w:r w:rsidR="00171564">
        <w:rPr>
          <w:rFonts w:ascii="Times New Roman" w:hAnsi="Times New Roman"/>
          <w:sz w:val="24"/>
          <w:szCs w:val="24"/>
        </w:rPr>
        <w:t>poskytovanie lekárenskej starostlivosti</w:t>
      </w:r>
      <w:r w:rsidRPr="0063136D">
        <w:rPr>
          <w:rFonts w:ascii="Times New Roman" w:hAnsi="Times New Roman"/>
          <w:sz w:val="24"/>
          <w:szCs w:val="24"/>
        </w:rPr>
        <w:t xml:space="preserve"> v lehote do </w:t>
      </w:r>
      <w:r w:rsidRPr="004322FD">
        <w:rPr>
          <w:rFonts w:ascii="Times New Roman" w:hAnsi="Times New Roman"/>
          <w:sz w:val="24"/>
          <w:szCs w:val="24"/>
        </w:rPr>
        <w:t>30 dní</w:t>
      </w:r>
      <w:r w:rsidRPr="0063136D">
        <w:rPr>
          <w:rFonts w:ascii="Times New Roman" w:hAnsi="Times New Roman"/>
          <w:sz w:val="24"/>
          <w:szCs w:val="24"/>
        </w:rPr>
        <w:t xml:space="preserve"> od poskytnutia peňažného plnenia alebo nepeňažného plnenia</w:t>
      </w:r>
      <w:r w:rsidRPr="00F407FE">
        <w:rPr>
          <w:rFonts w:ascii="Times New Roman" w:hAnsi="Times New Roman"/>
          <w:sz w:val="24"/>
          <w:szCs w:val="24"/>
        </w:rPr>
        <w:t xml:space="preserve"> </w:t>
      </w:r>
      <w:r w:rsidRPr="0063136D">
        <w:rPr>
          <w:rFonts w:ascii="Times New Roman" w:hAnsi="Times New Roman"/>
          <w:sz w:val="24"/>
          <w:szCs w:val="24"/>
        </w:rPr>
        <w:t xml:space="preserve">oznámiť </w:t>
      </w:r>
      <w:r w:rsidR="00412337">
        <w:rPr>
          <w:rFonts w:ascii="Times New Roman" w:hAnsi="Times New Roman"/>
          <w:sz w:val="24"/>
          <w:szCs w:val="24"/>
        </w:rPr>
        <w:t xml:space="preserve">v elektronickej podobe </w:t>
      </w:r>
      <w:r w:rsidRPr="0063136D">
        <w:rPr>
          <w:rFonts w:ascii="Times New Roman" w:hAnsi="Times New Roman"/>
          <w:sz w:val="24"/>
          <w:szCs w:val="24"/>
        </w:rPr>
        <w:t>zoznam zdravotníckych pracovníkov</w:t>
      </w:r>
      <w:r>
        <w:rPr>
          <w:rFonts w:ascii="Times New Roman" w:hAnsi="Times New Roman"/>
          <w:sz w:val="24"/>
          <w:szCs w:val="24"/>
        </w:rPr>
        <w:t xml:space="preserve"> a poskytovateľov zdravotnej starostlivosti</w:t>
      </w:r>
      <w:r w:rsidRPr="0063136D">
        <w:rPr>
          <w:rFonts w:ascii="Times New Roman" w:hAnsi="Times New Roman"/>
          <w:sz w:val="24"/>
          <w:szCs w:val="24"/>
        </w:rPr>
        <w:t xml:space="preserve">, </w:t>
      </w:r>
      <w:r>
        <w:rPr>
          <w:rFonts w:ascii="Times New Roman" w:hAnsi="Times New Roman"/>
          <w:sz w:val="24"/>
          <w:szCs w:val="24"/>
        </w:rPr>
        <w:t xml:space="preserve">ktorým bolo peňažné alebo nepeňažné plnenie poskytnuté v rozsahu podľa </w:t>
      </w:r>
      <w:r w:rsidR="000232D2">
        <w:rPr>
          <w:rFonts w:ascii="Times New Roman" w:hAnsi="Times New Roman"/>
          <w:sz w:val="24"/>
          <w:szCs w:val="24"/>
        </w:rPr>
        <w:t xml:space="preserve">odsekov </w:t>
      </w:r>
      <w:r w:rsidR="00171564">
        <w:rPr>
          <w:rFonts w:ascii="Times New Roman" w:hAnsi="Times New Roman"/>
          <w:sz w:val="24"/>
          <w:szCs w:val="24"/>
        </w:rPr>
        <w:t>8</w:t>
      </w:r>
      <w:r w:rsidR="000232D2">
        <w:rPr>
          <w:rFonts w:ascii="Times New Roman" w:hAnsi="Times New Roman"/>
          <w:sz w:val="24"/>
          <w:szCs w:val="24"/>
        </w:rPr>
        <w:t xml:space="preserve"> a 9</w:t>
      </w:r>
      <w:r>
        <w:rPr>
          <w:rFonts w:ascii="Times New Roman" w:hAnsi="Times New Roman"/>
          <w:sz w:val="24"/>
          <w:szCs w:val="24"/>
        </w:rPr>
        <w:t>.</w:t>
      </w:r>
    </w:p>
    <w:p w:rsidR="00AA1472" w:rsidP="00AA1472">
      <w:pPr>
        <w:bidi w:val="0"/>
        <w:spacing w:after="0" w:line="240" w:lineRule="auto"/>
        <w:jc w:val="both"/>
        <w:rPr>
          <w:rFonts w:ascii="Times New Roman" w:hAnsi="Times New Roman"/>
          <w:sz w:val="24"/>
          <w:szCs w:val="24"/>
        </w:rPr>
      </w:pPr>
    </w:p>
    <w:p w:rsidR="00AA1472" w:rsidRPr="0063136D" w:rsidP="00AA1472">
      <w:pPr>
        <w:bidi w:val="0"/>
        <w:spacing w:after="0" w:line="240" w:lineRule="auto"/>
        <w:jc w:val="both"/>
        <w:rPr>
          <w:rFonts w:ascii="Times New Roman" w:hAnsi="Times New Roman"/>
          <w:sz w:val="24"/>
          <w:szCs w:val="24"/>
        </w:rPr>
      </w:pPr>
      <w:r>
        <w:rPr>
          <w:rFonts w:ascii="Times New Roman" w:hAnsi="Times New Roman"/>
          <w:sz w:val="24"/>
          <w:szCs w:val="24"/>
        </w:rPr>
        <w:t>(</w:t>
      </w:r>
      <w:r w:rsidR="000232D2">
        <w:rPr>
          <w:rFonts w:ascii="Times New Roman" w:hAnsi="Times New Roman"/>
          <w:sz w:val="24"/>
          <w:szCs w:val="24"/>
        </w:rPr>
        <w:t>13</w:t>
      </w:r>
      <w:r>
        <w:rPr>
          <w:rFonts w:ascii="Times New Roman" w:hAnsi="Times New Roman"/>
          <w:sz w:val="24"/>
          <w:szCs w:val="24"/>
        </w:rPr>
        <w:t>)</w:t>
      </w:r>
      <w:r w:rsidRPr="00506D74">
        <w:rPr>
          <w:rFonts w:ascii="Times New Roman" w:hAnsi="Times New Roman"/>
          <w:sz w:val="24"/>
          <w:szCs w:val="24"/>
        </w:rPr>
        <w:t xml:space="preserve"> </w:t>
      </w:r>
      <w:r>
        <w:rPr>
          <w:rFonts w:ascii="Times New Roman" w:hAnsi="Times New Roman"/>
          <w:sz w:val="24"/>
          <w:szCs w:val="24"/>
        </w:rPr>
        <w:t xml:space="preserve">Národné centrum </w:t>
      </w:r>
      <w:r w:rsidRPr="0063136D">
        <w:rPr>
          <w:rFonts w:ascii="Times New Roman" w:hAnsi="Times New Roman"/>
          <w:sz w:val="24"/>
          <w:szCs w:val="24"/>
        </w:rPr>
        <w:t>bezodkladne zverejní na svojom webovom</w:t>
      </w:r>
      <w:r>
        <w:rPr>
          <w:rFonts w:ascii="Times New Roman" w:hAnsi="Times New Roman"/>
          <w:sz w:val="24"/>
          <w:szCs w:val="24"/>
        </w:rPr>
        <w:t xml:space="preserve"> sídle údaje oznámené držiteľom povolenia na </w:t>
      </w:r>
      <w:r w:rsidR="00171564">
        <w:rPr>
          <w:rFonts w:ascii="Times New Roman" w:hAnsi="Times New Roman"/>
          <w:sz w:val="24"/>
          <w:szCs w:val="24"/>
        </w:rPr>
        <w:t>poskytovanie lekárenskej starostlivosti</w:t>
      </w:r>
      <w:r>
        <w:rPr>
          <w:rFonts w:ascii="Times New Roman" w:hAnsi="Times New Roman"/>
          <w:sz w:val="24"/>
          <w:szCs w:val="24"/>
        </w:rPr>
        <w:t xml:space="preserve"> v rozsahu podľa </w:t>
      </w:r>
      <w:r w:rsidR="000232D2">
        <w:rPr>
          <w:rFonts w:ascii="Times New Roman" w:hAnsi="Times New Roman"/>
          <w:sz w:val="24"/>
          <w:szCs w:val="24"/>
        </w:rPr>
        <w:t xml:space="preserve">odsekov </w:t>
      </w:r>
      <w:r w:rsidR="00171564">
        <w:rPr>
          <w:rFonts w:ascii="Times New Roman" w:hAnsi="Times New Roman"/>
          <w:sz w:val="24"/>
          <w:szCs w:val="24"/>
        </w:rPr>
        <w:t>8</w:t>
      </w:r>
      <w:r w:rsidR="000232D2">
        <w:rPr>
          <w:rFonts w:ascii="Times New Roman" w:hAnsi="Times New Roman"/>
          <w:sz w:val="24"/>
          <w:szCs w:val="24"/>
        </w:rPr>
        <w:t xml:space="preserve"> a 9</w:t>
      </w:r>
      <w:r>
        <w:rPr>
          <w:rFonts w:ascii="Times New Roman" w:hAnsi="Times New Roman"/>
          <w:sz w:val="24"/>
          <w:szCs w:val="24"/>
        </w:rPr>
        <w:t xml:space="preserve">. Ak zdravotnícky pracovník </w:t>
      </w:r>
      <w:r w:rsidR="00782ABA">
        <w:rPr>
          <w:rFonts w:ascii="Times New Roman" w:hAnsi="Times New Roman"/>
          <w:sz w:val="24"/>
          <w:szCs w:val="24"/>
        </w:rPr>
        <w:t xml:space="preserve">alebo poskytovateľ zdravotnej starostlivosti </w:t>
      </w:r>
      <w:r>
        <w:rPr>
          <w:rFonts w:ascii="Times New Roman" w:hAnsi="Times New Roman"/>
          <w:sz w:val="24"/>
          <w:szCs w:val="24"/>
        </w:rPr>
        <w:t xml:space="preserve">zistí, že informácie o peňažných alebo nepeňažných plneniach týkajúce sa jeho osoby zverejnené národným centrom  na základe informácie od držiteľa povolenia na </w:t>
      </w:r>
      <w:r w:rsidR="00171564">
        <w:rPr>
          <w:rFonts w:ascii="Times New Roman" w:hAnsi="Times New Roman"/>
          <w:sz w:val="24"/>
          <w:szCs w:val="24"/>
        </w:rPr>
        <w:t>poskytovanie lekárenskej starostlivosti</w:t>
      </w:r>
      <w:r>
        <w:rPr>
          <w:rFonts w:ascii="Times New Roman" w:hAnsi="Times New Roman"/>
          <w:sz w:val="24"/>
          <w:szCs w:val="24"/>
        </w:rPr>
        <w:t xml:space="preserve"> nie sú pravdivé, môže podať námietku národnému centru. Národné centrum rozhodne o podaných námietk</w:t>
      </w:r>
      <w:r w:rsidR="00C11A8D">
        <w:rPr>
          <w:rFonts w:ascii="Times New Roman" w:hAnsi="Times New Roman"/>
          <w:sz w:val="24"/>
          <w:szCs w:val="24"/>
        </w:rPr>
        <w:t>a</w:t>
      </w:r>
      <w:r>
        <w:rPr>
          <w:rFonts w:ascii="Times New Roman" w:hAnsi="Times New Roman"/>
          <w:sz w:val="24"/>
          <w:szCs w:val="24"/>
        </w:rPr>
        <w:t xml:space="preserve">ch do 30 dní od podania námietky. V prípade opodstatnenosti námietok informácie </w:t>
      </w:r>
      <w:r w:rsidR="00F42A8F">
        <w:rPr>
          <w:rFonts w:ascii="Times New Roman" w:hAnsi="Times New Roman"/>
          <w:sz w:val="24"/>
          <w:szCs w:val="24"/>
        </w:rPr>
        <w:t xml:space="preserve">bezodkladne </w:t>
      </w:r>
      <w:r>
        <w:rPr>
          <w:rFonts w:ascii="Times New Roman" w:hAnsi="Times New Roman"/>
          <w:sz w:val="24"/>
          <w:szCs w:val="24"/>
        </w:rPr>
        <w:t>opraví alebo vymaže.“.</w:t>
      </w:r>
    </w:p>
    <w:p w:rsidR="000B33ED" w:rsidP="004322FD">
      <w:pPr>
        <w:bidi w:val="0"/>
        <w:spacing w:after="0" w:line="240" w:lineRule="auto"/>
        <w:ind w:left="284" w:hanging="284"/>
        <w:jc w:val="both"/>
        <w:rPr>
          <w:rFonts w:ascii="Times New Roman" w:hAnsi="Times New Roman"/>
          <w:sz w:val="24"/>
          <w:szCs w:val="24"/>
        </w:rPr>
      </w:pPr>
    </w:p>
    <w:p w:rsidR="00096E1A" w:rsidP="00A347CE">
      <w:pPr>
        <w:pStyle w:val="ListParagraph"/>
        <w:numPr>
          <w:numId w:val="72"/>
        </w:numPr>
        <w:bidi w:val="0"/>
        <w:spacing w:after="0" w:line="240" w:lineRule="auto"/>
        <w:ind w:left="284" w:hanging="284"/>
        <w:rPr>
          <w:rFonts w:ascii="Times New Roman" w:hAnsi="Times New Roman"/>
          <w:sz w:val="24"/>
          <w:szCs w:val="24"/>
        </w:rPr>
      </w:pPr>
      <w:r>
        <w:rPr>
          <w:rFonts w:ascii="Times New Roman" w:hAnsi="Times New Roman"/>
          <w:sz w:val="24"/>
          <w:szCs w:val="24"/>
        </w:rPr>
        <w:t>V § 37 ods</w:t>
      </w:r>
      <w:r w:rsidR="005C5B4E">
        <w:rPr>
          <w:rFonts w:ascii="Times New Roman" w:hAnsi="Times New Roman"/>
          <w:sz w:val="24"/>
          <w:szCs w:val="24"/>
        </w:rPr>
        <w:t>.</w:t>
      </w:r>
      <w:r>
        <w:rPr>
          <w:rFonts w:ascii="Times New Roman" w:hAnsi="Times New Roman"/>
          <w:sz w:val="24"/>
          <w:szCs w:val="24"/>
        </w:rPr>
        <w:t xml:space="preserve"> 4 sa vypúšťajú slová „</w:t>
      </w:r>
      <w:r w:rsidRPr="00096E1A">
        <w:rPr>
          <w:rFonts w:ascii="Times New Roman" w:hAnsi="Times New Roman"/>
          <w:sz w:val="24"/>
          <w:szCs w:val="24"/>
        </w:rPr>
        <w:t>a finančného ohodnotenia</w:t>
      </w:r>
      <w:r>
        <w:rPr>
          <w:rFonts w:ascii="Times New Roman" w:hAnsi="Times New Roman"/>
          <w:sz w:val="24"/>
          <w:szCs w:val="24"/>
        </w:rPr>
        <w:t>“.</w:t>
      </w:r>
    </w:p>
    <w:p w:rsidR="00096E1A" w:rsidRPr="006F4344" w:rsidP="006F4344">
      <w:pPr>
        <w:bidi w:val="0"/>
        <w:spacing w:after="0" w:line="240" w:lineRule="auto"/>
        <w:ind w:left="360"/>
        <w:rPr>
          <w:rFonts w:ascii="Times New Roman" w:hAnsi="Times New Roman"/>
          <w:sz w:val="24"/>
          <w:szCs w:val="24"/>
        </w:rPr>
      </w:pPr>
    </w:p>
    <w:p w:rsidR="00F60A4F" w:rsidRPr="004322FD" w:rsidP="00A347CE">
      <w:pPr>
        <w:pStyle w:val="ListParagraph"/>
        <w:numPr>
          <w:numId w:val="72"/>
        </w:numPr>
        <w:bidi w:val="0"/>
        <w:spacing w:after="0" w:line="240" w:lineRule="auto"/>
        <w:ind w:left="284" w:hanging="284"/>
        <w:rPr>
          <w:rFonts w:ascii="Times New Roman" w:hAnsi="Times New Roman"/>
          <w:sz w:val="24"/>
          <w:szCs w:val="24"/>
        </w:rPr>
      </w:pPr>
      <w:r w:rsidRPr="004322FD">
        <w:rPr>
          <w:rFonts w:ascii="Times New Roman" w:hAnsi="Times New Roman"/>
          <w:sz w:val="24"/>
          <w:szCs w:val="24"/>
        </w:rPr>
        <w:t>V § 60 ods</w:t>
      </w:r>
      <w:r w:rsidR="005C5B4E">
        <w:rPr>
          <w:rFonts w:ascii="Times New Roman" w:hAnsi="Times New Roman"/>
          <w:sz w:val="24"/>
          <w:szCs w:val="24"/>
        </w:rPr>
        <w:t>.</w:t>
      </w:r>
      <w:r w:rsidRPr="004322FD">
        <w:rPr>
          <w:rFonts w:ascii="Times New Roman" w:hAnsi="Times New Roman"/>
          <w:sz w:val="24"/>
          <w:szCs w:val="24"/>
        </w:rPr>
        <w:t xml:space="preserve"> 1 </w:t>
      </w:r>
      <w:r w:rsidRPr="004322FD" w:rsidR="00426C6F">
        <w:rPr>
          <w:rFonts w:ascii="Times New Roman" w:hAnsi="Times New Roman"/>
          <w:sz w:val="24"/>
          <w:szCs w:val="24"/>
        </w:rPr>
        <w:t xml:space="preserve">písmená </w:t>
      </w:r>
      <w:r w:rsidRPr="004322FD">
        <w:rPr>
          <w:rFonts w:ascii="Times New Roman" w:hAnsi="Times New Roman"/>
          <w:sz w:val="24"/>
          <w:szCs w:val="24"/>
        </w:rPr>
        <w:t xml:space="preserve">u) </w:t>
      </w:r>
      <w:r w:rsidRPr="004322FD" w:rsidR="00426C6F">
        <w:rPr>
          <w:rFonts w:ascii="Times New Roman" w:hAnsi="Times New Roman"/>
          <w:sz w:val="24"/>
          <w:szCs w:val="24"/>
        </w:rPr>
        <w:t>a v) znejú</w:t>
      </w:r>
      <w:r w:rsidRPr="004322FD">
        <w:rPr>
          <w:rFonts w:ascii="Times New Roman" w:hAnsi="Times New Roman"/>
          <w:sz w:val="24"/>
          <w:szCs w:val="24"/>
        </w:rPr>
        <w:t>:</w:t>
      </w:r>
    </w:p>
    <w:p w:rsidR="00426C6F" w:rsidP="00426C6F">
      <w:pPr>
        <w:bidi w:val="0"/>
        <w:spacing w:after="0" w:line="240" w:lineRule="auto"/>
        <w:jc w:val="both"/>
        <w:rPr>
          <w:rFonts w:ascii="Times New Roman" w:hAnsi="Times New Roman"/>
          <w:sz w:val="24"/>
          <w:szCs w:val="24"/>
        </w:rPr>
      </w:pPr>
      <w:r w:rsidRPr="0063136D" w:rsidR="00F60A4F">
        <w:rPr>
          <w:rFonts w:ascii="Times New Roman" w:hAnsi="Times New Roman"/>
          <w:sz w:val="24"/>
          <w:szCs w:val="24"/>
        </w:rPr>
        <w:t xml:space="preserve">„u) </w:t>
      </w:r>
      <w:r>
        <w:rPr>
          <w:rFonts w:ascii="Times New Roman" w:hAnsi="Times New Roman"/>
          <w:sz w:val="24"/>
          <w:szCs w:val="24"/>
        </w:rPr>
        <w:t>predkladať</w:t>
      </w:r>
      <w:r w:rsidRPr="0063136D">
        <w:rPr>
          <w:rFonts w:ascii="Times New Roman" w:hAnsi="Times New Roman"/>
          <w:sz w:val="24"/>
          <w:szCs w:val="24"/>
        </w:rPr>
        <w:t xml:space="preserve"> v elektronickej podobe národnému centru najneskôr do 31. januára </w:t>
      </w:r>
      <w:r>
        <w:rPr>
          <w:rFonts w:ascii="Times New Roman" w:hAnsi="Times New Roman"/>
          <w:sz w:val="24"/>
          <w:szCs w:val="24"/>
        </w:rPr>
        <w:t xml:space="preserve">a 31. júla </w:t>
      </w:r>
      <w:r w:rsidRPr="0063136D">
        <w:rPr>
          <w:rFonts w:ascii="Times New Roman" w:hAnsi="Times New Roman"/>
          <w:sz w:val="24"/>
          <w:szCs w:val="24"/>
        </w:rPr>
        <w:t xml:space="preserve">kalendárneho roka </w:t>
      </w:r>
      <w:r>
        <w:rPr>
          <w:rFonts w:ascii="Times New Roman" w:hAnsi="Times New Roman"/>
          <w:sz w:val="24"/>
          <w:szCs w:val="24"/>
        </w:rPr>
        <w:t xml:space="preserve">správu o výdavkoch na propagáciu, marketing a na peňažné a nepeňažné plnenia </w:t>
      </w:r>
      <w:r w:rsidRPr="00E41AEF">
        <w:rPr>
          <w:rFonts w:ascii="Times New Roman" w:hAnsi="Times New Roman"/>
          <w:sz w:val="24"/>
          <w:szCs w:val="24"/>
        </w:rPr>
        <w:t>za predchádzajúci kalendárny polrok</w:t>
      </w:r>
      <w:r>
        <w:rPr>
          <w:rFonts w:ascii="Times New Roman" w:hAnsi="Times New Roman"/>
          <w:sz w:val="24"/>
          <w:szCs w:val="24"/>
        </w:rPr>
        <w:t>,</w:t>
      </w:r>
    </w:p>
    <w:p w:rsidR="00426C6F" w:rsidP="00426C6F">
      <w:pPr>
        <w:bidi w:val="0"/>
        <w:spacing w:after="0" w:line="240" w:lineRule="auto"/>
        <w:rPr>
          <w:rFonts w:ascii="Times New Roman" w:hAnsi="Times New Roman"/>
          <w:sz w:val="24"/>
          <w:szCs w:val="24"/>
        </w:rPr>
      </w:pPr>
    </w:p>
    <w:p w:rsidR="00426C6F" w:rsidP="00426C6F">
      <w:pPr>
        <w:bidi w:val="0"/>
        <w:spacing w:after="0" w:line="240" w:lineRule="auto"/>
        <w:jc w:val="both"/>
        <w:rPr>
          <w:rFonts w:ascii="Times New Roman" w:hAnsi="Times New Roman"/>
          <w:sz w:val="24"/>
          <w:szCs w:val="24"/>
        </w:rPr>
      </w:pPr>
      <w:r w:rsidRPr="001240BD" w:rsidR="00007BF3">
        <w:rPr>
          <w:rFonts w:ascii="Times New Roman" w:hAnsi="Times New Roman"/>
          <w:sz w:val="24"/>
          <w:szCs w:val="24"/>
        </w:rPr>
        <w:t>v</w:t>
      </w:r>
      <w:r w:rsidRPr="001240BD">
        <w:rPr>
          <w:rFonts w:ascii="Times New Roman" w:hAnsi="Times New Roman"/>
          <w:sz w:val="24"/>
          <w:szCs w:val="24"/>
        </w:rPr>
        <w:t>) oznámiť národnému centru v lehotách podľa písm</w:t>
      </w:r>
      <w:r w:rsidR="00D26B4D">
        <w:rPr>
          <w:rFonts w:ascii="Times New Roman" w:hAnsi="Times New Roman"/>
          <w:sz w:val="24"/>
          <w:szCs w:val="24"/>
        </w:rPr>
        <w:t>ena</w:t>
      </w:r>
      <w:r w:rsidRPr="001240BD">
        <w:rPr>
          <w:rFonts w:ascii="Times New Roman" w:hAnsi="Times New Roman"/>
          <w:sz w:val="24"/>
          <w:szCs w:val="24"/>
        </w:rPr>
        <w:t xml:space="preserve"> </w:t>
      </w:r>
      <w:r w:rsidRPr="001240BD" w:rsidR="00022454">
        <w:rPr>
          <w:rFonts w:ascii="Times New Roman" w:hAnsi="Times New Roman"/>
          <w:sz w:val="24"/>
          <w:szCs w:val="24"/>
        </w:rPr>
        <w:t>u</w:t>
      </w:r>
      <w:r w:rsidRPr="001240BD">
        <w:rPr>
          <w:rFonts w:ascii="Times New Roman" w:hAnsi="Times New Roman"/>
          <w:sz w:val="24"/>
          <w:szCs w:val="24"/>
        </w:rPr>
        <w:t xml:space="preserve">), že nemal žiadne výdavky na propagáciu, marketing a na peňažné a nepeňažné plnenia za predchádzajúci kalendárny polrok, ak </w:t>
      </w:r>
      <w:r w:rsidRPr="00B93463" w:rsidR="008E3F99">
        <w:rPr>
          <w:rFonts w:ascii="Times New Roman" w:hAnsi="Times New Roman" w:cs="Calibri"/>
          <w:sz w:val="24"/>
          <w:szCs w:val="24"/>
        </w:rPr>
        <w:t>v predchádzajúcom kalendárnom polroku</w:t>
      </w:r>
      <w:r w:rsidRPr="00B93463" w:rsidR="008E3F99">
        <w:rPr>
          <w:rFonts w:ascii="Times New Roman" w:hAnsi="Times New Roman"/>
          <w:sz w:val="24"/>
          <w:szCs w:val="24"/>
        </w:rPr>
        <w:t xml:space="preserve"> </w:t>
      </w:r>
      <w:r w:rsidRPr="00B93463">
        <w:rPr>
          <w:rFonts w:ascii="Times New Roman" w:hAnsi="Times New Roman"/>
          <w:sz w:val="24"/>
          <w:szCs w:val="24"/>
        </w:rPr>
        <w:t>nemal žiadne výdavky na marketing, propagáciu, ani neposkytol priamo alebo nepriamo</w:t>
      </w:r>
      <w:r w:rsidRPr="001240BD">
        <w:rPr>
          <w:rFonts w:ascii="Times New Roman" w:hAnsi="Times New Roman"/>
          <w:sz w:val="24"/>
          <w:szCs w:val="24"/>
        </w:rPr>
        <w:t xml:space="preserve"> zdravotníckemu pracovníkovi alebo poskytovateľovi zdravotnej starostlivosti žiadne peňažné alebo nepeňažné plnenia,“.</w:t>
      </w:r>
    </w:p>
    <w:p w:rsidR="00426C6F" w:rsidP="00426C6F">
      <w:pPr>
        <w:bidi w:val="0"/>
        <w:spacing w:after="0" w:line="240" w:lineRule="auto"/>
        <w:jc w:val="both"/>
        <w:rPr>
          <w:rFonts w:ascii="Times New Roman" w:hAnsi="Times New Roman"/>
          <w:sz w:val="24"/>
          <w:szCs w:val="24"/>
        </w:rPr>
      </w:pPr>
      <w:r w:rsidR="00AC7051">
        <w:rPr>
          <w:rFonts w:ascii="Times New Roman" w:hAnsi="Times New Roman"/>
          <w:sz w:val="24"/>
          <w:szCs w:val="24"/>
        </w:rPr>
        <w:t xml:space="preserve"> </w:t>
      </w:r>
    </w:p>
    <w:p w:rsidR="00CB58A5" w:rsidRPr="0063136D" w:rsidP="00A347CE">
      <w:pPr>
        <w:pStyle w:val="ListParagraph"/>
        <w:numPr>
          <w:numId w:val="72"/>
        </w:numPr>
        <w:bidi w:val="0"/>
        <w:spacing w:after="0" w:line="240" w:lineRule="auto"/>
        <w:ind w:left="284" w:hanging="284"/>
        <w:rPr>
          <w:rFonts w:ascii="Times New Roman" w:hAnsi="Times New Roman"/>
          <w:sz w:val="24"/>
          <w:szCs w:val="24"/>
        </w:rPr>
      </w:pPr>
      <w:r w:rsidRPr="0063136D">
        <w:rPr>
          <w:rFonts w:ascii="Times New Roman" w:hAnsi="Times New Roman"/>
          <w:sz w:val="24"/>
          <w:szCs w:val="24"/>
        </w:rPr>
        <w:t xml:space="preserve">§ 60 sa </w:t>
      </w:r>
      <w:r w:rsidRPr="0063136D" w:rsidR="00E90A06">
        <w:rPr>
          <w:rFonts w:ascii="Times New Roman" w:hAnsi="Times New Roman"/>
          <w:sz w:val="24"/>
          <w:szCs w:val="24"/>
        </w:rPr>
        <w:t>dopĺňa</w:t>
      </w:r>
      <w:r w:rsidRPr="0063136D">
        <w:rPr>
          <w:rFonts w:ascii="Times New Roman" w:hAnsi="Times New Roman"/>
          <w:sz w:val="24"/>
          <w:szCs w:val="24"/>
        </w:rPr>
        <w:t xml:space="preserve"> ods</w:t>
      </w:r>
      <w:r w:rsidRPr="0063136D" w:rsidR="00167E78">
        <w:rPr>
          <w:rFonts w:ascii="Times New Roman" w:hAnsi="Times New Roman"/>
          <w:sz w:val="24"/>
          <w:szCs w:val="24"/>
        </w:rPr>
        <w:t>ek</w:t>
      </w:r>
      <w:r w:rsidRPr="0063136D" w:rsidR="003A4A40">
        <w:rPr>
          <w:rFonts w:ascii="Times New Roman" w:hAnsi="Times New Roman"/>
          <w:sz w:val="24"/>
          <w:szCs w:val="24"/>
        </w:rPr>
        <w:t>mi</w:t>
      </w:r>
      <w:r w:rsidRPr="0063136D">
        <w:rPr>
          <w:rFonts w:ascii="Times New Roman" w:hAnsi="Times New Roman"/>
          <w:sz w:val="24"/>
          <w:szCs w:val="24"/>
        </w:rPr>
        <w:t xml:space="preserve"> 8</w:t>
      </w:r>
      <w:r w:rsidRPr="0063136D" w:rsidR="003A4A40">
        <w:rPr>
          <w:rFonts w:ascii="Times New Roman" w:hAnsi="Times New Roman"/>
          <w:sz w:val="24"/>
          <w:szCs w:val="24"/>
        </w:rPr>
        <w:t xml:space="preserve"> a</w:t>
      </w:r>
      <w:r w:rsidR="00230EC5">
        <w:rPr>
          <w:rFonts w:ascii="Times New Roman" w:hAnsi="Times New Roman"/>
          <w:sz w:val="24"/>
          <w:szCs w:val="24"/>
        </w:rPr>
        <w:t>ž</w:t>
      </w:r>
      <w:r w:rsidRPr="0063136D" w:rsidR="003A4A40">
        <w:rPr>
          <w:rFonts w:ascii="Times New Roman" w:hAnsi="Times New Roman"/>
          <w:sz w:val="24"/>
          <w:szCs w:val="24"/>
        </w:rPr>
        <w:t xml:space="preserve"> </w:t>
      </w:r>
      <w:r w:rsidR="00AB61D7">
        <w:rPr>
          <w:rFonts w:ascii="Times New Roman" w:hAnsi="Times New Roman"/>
          <w:sz w:val="24"/>
          <w:szCs w:val="24"/>
        </w:rPr>
        <w:t>13</w:t>
      </w:r>
      <w:r w:rsidRPr="0063136D">
        <w:rPr>
          <w:rFonts w:ascii="Times New Roman" w:hAnsi="Times New Roman"/>
          <w:sz w:val="24"/>
          <w:szCs w:val="24"/>
        </w:rPr>
        <w:t>, ktor</w:t>
      </w:r>
      <w:r w:rsidRPr="0063136D" w:rsidR="003A4A40">
        <w:rPr>
          <w:rFonts w:ascii="Times New Roman" w:hAnsi="Times New Roman"/>
          <w:sz w:val="24"/>
          <w:szCs w:val="24"/>
        </w:rPr>
        <w:t>é</w:t>
      </w:r>
      <w:r w:rsidRPr="0063136D">
        <w:rPr>
          <w:rFonts w:ascii="Times New Roman" w:hAnsi="Times New Roman"/>
          <w:sz w:val="24"/>
          <w:szCs w:val="24"/>
        </w:rPr>
        <w:t xml:space="preserve"> zne</w:t>
      </w:r>
      <w:r w:rsidRPr="0063136D" w:rsidR="003A4A40">
        <w:rPr>
          <w:rFonts w:ascii="Times New Roman" w:hAnsi="Times New Roman"/>
          <w:sz w:val="24"/>
          <w:szCs w:val="24"/>
        </w:rPr>
        <w:t>jú</w:t>
      </w:r>
      <w:r w:rsidRPr="0063136D">
        <w:rPr>
          <w:rFonts w:ascii="Times New Roman" w:hAnsi="Times New Roman"/>
          <w:sz w:val="24"/>
          <w:szCs w:val="24"/>
        </w:rPr>
        <w:t>:</w:t>
      </w:r>
    </w:p>
    <w:p w:rsidR="00EC0C21" w:rsidP="008D480E">
      <w:pPr>
        <w:bidi w:val="0"/>
        <w:spacing w:after="0" w:line="240" w:lineRule="auto"/>
        <w:jc w:val="both"/>
        <w:rPr>
          <w:rFonts w:ascii="Times New Roman" w:hAnsi="Times New Roman"/>
          <w:sz w:val="24"/>
          <w:szCs w:val="24"/>
        </w:rPr>
      </w:pPr>
      <w:r w:rsidRPr="0063136D" w:rsidR="00CB58A5">
        <w:rPr>
          <w:rFonts w:ascii="Times New Roman" w:hAnsi="Times New Roman"/>
          <w:sz w:val="24"/>
          <w:szCs w:val="24"/>
        </w:rPr>
        <w:t>„</w:t>
      </w:r>
      <w:r w:rsidR="00230EC5">
        <w:rPr>
          <w:rFonts w:ascii="Times New Roman" w:hAnsi="Times New Roman"/>
          <w:sz w:val="24"/>
          <w:szCs w:val="24"/>
        </w:rPr>
        <w:t>(</w:t>
      </w:r>
      <w:r w:rsidR="00F06EFF">
        <w:rPr>
          <w:rFonts w:ascii="Times New Roman" w:hAnsi="Times New Roman"/>
          <w:sz w:val="24"/>
          <w:szCs w:val="24"/>
        </w:rPr>
        <w:t>8</w:t>
      </w:r>
      <w:r w:rsidR="00230EC5">
        <w:rPr>
          <w:rFonts w:ascii="Times New Roman" w:hAnsi="Times New Roman"/>
          <w:sz w:val="24"/>
          <w:szCs w:val="24"/>
        </w:rPr>
        <w:t xml:space="preserve">) </w:t>
      </w:r>
      <w:r w:rsidR="008D480E">
        <w:rPr>
          <w:rFonts w:ascii="Times New Roman" w:hAnsi="Times New Roman"/>
          <w:sz w:val="24"/>
          <w:szCs w:val="24"/>
        </w:rPr>
        <w:t xml:space="preserve">Správa o výdavkoch na propagáciu, marketing a na peňažné a nepeňažné plnenia obsahuje údaje o výdavkoch držiteľa registrácie </w:t>
      </w:r>
      <w:r w:rsidR="00D71D39">
        <w:rPr>
          <w:rFonts w:ascii="Times New Roman" w:hAnsi="Times New Roman"/>
          <w:sz w:val="24"/>
          <w:szCs w:val="24"/>
        </w:rPr>
        <w:t xml:space="preserve">humánneho lieku </w:t>
      </w:r>
      <w:r w:rsidR="008D480E">
        <w:rPr>
          <w:rFonts w:ascii="Times New Roman" w:hAnsi="Times New Roman"/>
          <w:sz w:val="24"/>
          <w:szCs w:val="24"/>
        </w:rPr>
        <w:t xml:space="preserve">v členení výdavky na </w:t>
      </w:r>
    </w:p>
    <w:p w:rsidR="00EC0C21" w:rsidRPr="001D1C14" w:rsidP="001D1C14">
      <w:pPr>
        <w:pStyle w:val="ListParagraph"/>
        <w:numPr>
          <w:numId w:val="79"/>
        </w:numPr>
        <w:bidi w:val="0"/>
        <w:spacing w:after="0" w:line="240" w:lineRule="auto"/>
        <w:jc w:val="both"/>
        <w:rPr>
          <w:rFonts w:ascii="Times New Roman" w:hAnsi="Times New Roman"/>
          <w:sz w:val="24"/>
          <w:szCs w:val="24"/>
        </w:rPr>
      </w:pPr>
      <w:r w:rsidRPr="001D1C14" w:rsidR="008D480E">
        <w:rPr>
          <w:rFonts w:ascii="Times New Roman" w:hAnsi="Times New Roman"/>
          <w:sz w:val="24"/>
          <w:szCs w:val="24"/>
        </w:rPr>
        <w:t xml:space="preserve">marketing, </w:t>
      </w:r>
    </w:p>
    <w:p w:rsidR="00AB61D7" w:rsidRPr="001D1C14" w:rsidP="001D1C14">
      <w:pPr>
        <w:pStyle w:val="ListParagraph"/>
        <w:numPr>
          <w:numId w:val="79"/>
        </w:numPr>
        <w:bidi w:val="0"/>
        <w:spacing w:after="0" w:line="240" w:lineRule="auto"/>
        <w:jc w:val="both"/>
        <w:rPr>
          <w:rFonts w:ascii="Times New Roman" w:hAnsi="Times New Roman"/>
          <w:sz w:val="24"/>
          <w:szCs w:val="24"/>
          <w:vertAlign w:val="superscript"/>
        </w:rPr>
      </w:pPr>
      <w:r w:rsidRPr="001D1C14" w:rsidR="008D480E">
        <w:rPr>
          <w:rFonts w:ascii="Times New Roman" w:hAnsi="Times New Roman"/>
          <w:sz w:val="24"/>
          <w:szCs w:val="24"/>
        </w:rPr>
        <w:t xml:space="preserve">propagáciu lieku, </w:t>
      </w:r>
    </w:p>
    <w:p w:rsidR="00AB61D7" w:rsidRPr="001D1C14" w:rsidP="001D1C14">
      <w:pPr>
        <w:pStyle w:val="ListParagraph"/>
        <w:numPr>
          <w:numId w:val="79"/>
        </w:numPr>
        <w:bidi w:val="0"/>
        <w:spacing w:after="0" w:line="240" w:lineRule="auto"/>
        <w:jc w:val="both"/>
        <w:rPr>
          <w:rFonts w:ascii="Times New Roman" w:hAnsi="Times New Roman"/>
          <w:sz w:val="24"/>
          <w:szCs w:val="24"/>
          <w:vertAlign w:val="superscript"/>
        </w:rPr>
      </w:pPr>
      <w:r w:rsidRPr="001D1C14" w:rsidR="008D480E">
        <w:rPr>
          <w:rFonts w:ascii="Times New Roman" w:hAnsi="Times New Roman"/>
          <w:sz w:val="24"/>
          <w:szCs w:val="24"/>
        </w:rPr>
        <w:t>peňažné plnenia poskytnuté priamo alebo nepriamo zdravotníckemu pracovníkovi</w:t>
      </w:r>
      <w:r w:rsidRPr="001D1C14" w:rsidR="008D480E">
        <w:rPr>
          <w:rFonts w:ascii="Times New Roman" w:hAnsi="Times New Roman"/>
          <w:sz w:val="24"/>
          <w:szCs w:val="24"/>
          <w:vertAlign w:val="superscript"/>
        </w:rPr>
        <w:t>18c</w:t>
      </w:r>
      <w:r w:rsidRPr="001D1C14" w:rsidR="008D480E">
        <w:rPr>
          <w:rFonts w:ascii="Times New Roman" w:hAnsi="Times New Roman"/>
          <w:sz w:val="24"/>
          <w:szCs w:val="24"/>
        </w:rPr>
        <w:t>) alebo poskytovateľovi zdravotnej starostlivosti</w:t>
      </w:r>
      <w:r w:rsidRPr="001D1C14" w:rsidR="008D480E">
        <w:rPr>
          <w:rFonts w:ascii="Times New Roman" w:hAnsi="Times New Roman"/>
          <w:sz w:val="24"/>
          <w:szCs w:val="24"/>
          <w:vertAlign w:val="superscript"/>
        </w:rPr>
        <w:t>18d</w:t>
      </w:r>
      <w:r w:rsidRPr="001D1C14" w:rsidR="008D480E">
        <w:rPr>
          <w:rFonts w:ascii="Times New Roman" w:hAnsi="Times New Roman"/>
          <w:sz w:val="24"/>
          <w:szCs w:val="24"/>
        </w:rPr>
        <w:t xml:space="preserve">) a </w:t>
      </w:r>
    </w:p>
    <w:p w:rsidR="00EC0C21" w:rsidRPr="001D1C14" w:rsidP="001D1C14">
      <w:pPr>
        <w:pStyle w:val="ListParagraph"/>
        <w:numPr>
          <w:numId w:val="79"/>
        </w:numPr>
        <w:bidi w:val="0"/>
        <w:spacing w:after="0" w:line="240" w:lineRule="auto"/>
        <w:jc w:val="both"/>
        <w:rPr>
          <w:rFonts w:ascii="Times New Roman" w:hAnsi="Times New Roman"/>
          <w:sz w:val="24"/>
          <w:szCs w:val="24"/>
          <w:vertAlign w:val="superscript"/>
        </w:rPr>
      </w:pPr>
      <w:r w:rsidRPr="001D1C14" w:rsidR="008D480E">
        <w:rPr>
          <w:rFonts w:ascii="Times New Roman" w:hAnsi="Times New Roman"/>
          <w:sz w:val="24"/>
          <w:szCs w:val="24"/>
        </w:rPr>
        <w:t>nepeňažné plnenia poskytnuté priamo alebo nepriamo zdravotníckemu pracovníkovi</w:t>
      </w:r>
      <w:r w:rsidRPr="001D1C14" w:rsidR="008D480E">
        <w:rPr>
          <w:rFonts w:ascii="Times New Roman" w:hAnsi="Times New Roman"/>
          <w:sz w:val="24"/>
          <w:szCs w:val="24"/>
          <w:vertAlign w:val="superscript"/>
        </w:rPr>
        <w:t xml:space="preserve"> </w:t>
      </w:r>
      <w:r w:rsidRPr="001D1C14" w:rsidR="008D480E">
        <w:rPr>
          <w:rFonts w:ascii="Times New Roman" w:hAnsi="Times New Roman"/>
          <w:sz w:val="24"/>
          <w:szCs w:val="24"/>
        </w:rPr>
        <w:t>alebo poskytovateľovi zdravotnej starostlivosti.</w:t>
      </w:r>
      <w:r w:rsidRPr="001D1C14" w:rsidR="008D480E">
        <w:rPr>
          <w:rFonts w:ascii="Times New Roman" w:hAnsi="Times New Roman"/>
          <w:sz w:val="24"/>
          <w:szCs w:val="24"/>
          <w:vertAlign w:val="superscript"/>
        </w:rPr>
        <w:t xml:space="preserve"> </w:t>
      </w:r>
    </w:p>
    <w:p w:rsidR="00EC0C21" w:rsidP="008D480E">
      <w:pPr>
        <w:bidi w:val="0"/>
        <w:spacing w:after="0" w:line="240" w:lineRule="auto"/>
        <w:jc w:val="both"/>
        <w:rPr>
          <w:rFonts w:ascii="Times New Roman" w:hAnsi="Times New Roman"/>
          <w:sz w:val="24"/>
          <w:szCs w:val="24"/>
          <w:vertAlign w:val="superscript"/>
        </w:rPr>
      </w:pPr>
    </w:p>
    <w:p w:rsidR="008D480E" w:rsidP="008D480E">
      <w:pPr>
        <w:bidi w:val="0"/>
        <w:spacing w:after="0" w:line="240" w:lineRule="auto"/>
        <w:jc w:val="both"/>
        <w:rPr>
          <w:rFonts w:ascii="Times New Roman" w:hAnsi="Times New Roman"/>
          <w:sz w:val="24"/>
          <w:szCs w:val="24"/>
        </w:rPr>
      </w:pPr>
      <w:r w:rsidR="00AB61D7">
        <w:rPr>
          <w:rFonts w:ascii="Times New Roman" w:hAnsi="Times New Roman"/>
          <w:sz w:val="24"/>
          <w:szCs w:val="24"/>
        </w:rPr>
        <w:t>(9) O</w:t>
      </w:r>
      <w:r>
        <w:rPr>
          <w:rFonts w:ascii="Times New Roman" w:hAnsi="Times New Roman"/>
          <w:sz w:val="24"/>
          <w:szCs w:val="24"/>
        </w:rPr>
        <w:t xml:space="preserve"> údajo</w:t>
      </w:r>
      <w:r w:rsidR="00AB61D7">
        <w:rPr>
          <w:rFonts w:ascii="Times New Roman" w:hAnsi="Times New Roman"/>
          <w:sz w:val="24"/>
          <w:szCs w:val="24"/>
        </w:rPr>
        <w:t>ch</w:t>
      </w:r>
      <w:r>
        <w:rPr>
          <w:rFonts w:ascii="Times New Roman" w:hAnsi="Times New Roman"/>
          <w:sz w:val="24"/>
          <w:szCs w:val="24"/>
        </w:rPr>
        <w:t xml:space="preserve"> o peňažných alebo nepeňažných plneniach poskytnutých priamo alebo nepriamo zdravotníckemu pracovníkovi alebo poskytovateľovi zdravotnej starostlivosti</w:t>
      </w:r>
      <w:r w:rsidR="001D1C14">
        <w:rPr>
          <w:rFonts w:ascii="Times New Roman" w:hAnsi="Times New Roman"/>
          <w:sz w:val="24"/>
          <w:szCs w:val="24"/>
        </w:rPr>
        <w:t xml:space="preserve"> podľa odseku 8 písm. c) a d) </w:t>
      </w:r>
      <w:r>
        <w:rPr>
          <w:rFonts w:ascii="Times New Roman" w:hAnsi="Times New Roman"/>
          <w:sz w:val="24"/>
          <w:szCs w:val="24"/>
        </w:rPr>
        <w:t xml:space="preserve"> držiteľ registrácie </w:t>
      </w:r>
      <w:r w:rsidR="00D71D39">
        <w:rPr>
          <w:rFonts w:ascii="Times New Roman" w:hAnsi="Times New Roman"/>
          <w:sz w:val="24"/>
          <w:szCs w:val="24"/>
        </w:rPr>
        <w:t xml:space="preserve">humánneho lieku </w:t>
      </w:r>
      <w:r>
        <w:rPr>
          <w:rFonts w:ascii="Times New Roman" w:hAnsi="Times New Roman"/>
          <w:sz w:val="24"/>
          <w:szCs w:val="24"/>
        </w:rPr>
        <w:t>uvedie</w:t>
      </w:r>
    </w:p>
    <w:p w:rsidR="008D480E" w:rsidRPr="003B2800" w:rsidP="008D480E">
      <w:pPr>
        <w:bidi w:val="0"/>
        <w:spacing w:after="0" w:line="240" w:lineRule="auto"/>
        <w:ind w:left="284" w:hanging="284"/>
        <w:jc w:val="both"/>
        <w:rPr>
          <w:rFonts w:ascii="Times New Roman" w:hAnsi="Times New Roman"/>
          <w:sz w:val="24"/>
          <w:szCs w:val="24"/>
        </w:rPr>
      </w:pPr>
    </w:p>
    <w:p w:rsidR="008D480E" w:rsidRPr="008860CF" w:rsidP="004322FD">
      <w:pPr>
        <w:pStyle w:val="ListParagraph"/>
        <w:numPr>
          <w:numId w:val="47"/>
        </w:numPr>
        <w:bidi w:val="0"/>
        <w:spacing w:after="0" w:line="240" w:lineRule="auto"/>
        <w:jc w:val="both"/>
        <w:rPr>
          <w:rFonts w:ascii="Times New Roman" w:hAnsi="Times New Roman"/>
          <w:sz w:val="24"/>
          <w:szCs w:val="24"/>
        </w:rPr>
      </w:pPr>
      <w:r w:rsidRPr="008860CF">
        <w:rPr>
          <w:rFonts w:ascii="Times New Roman" w:hAnsi="Times New Roman"/>
          <w:sz w:val="24"/>
          <w:szCs w:val="24"/>
        </w:rPr>
        <w:t xml:space="preserve">meno, priezvisko a zdravotnícke povolanie, ak ide o zdravotníckeho pracovníka,   alebo obchodné meno alebo názov, ak ide o poskytovateľa zdravotnej starostlivosti, </w:t>
      </w:r>
    </w:p>
    <w:p w:rsidR="008D480E" w:rsidRPr="008860CF" w:rsidP="008D480E">
      <w:pPr>
        <w:bidi w:val="0"/>
        <w:spacing w:after="0" w:line="240" w:lineRule="auto"/>
        <w:jc w:val="both"/>
        <w:rPr>
          <w:rFonts w:ascii="Times New Roman" w:hAnsi="Times New Roman"/>
          <w:sz w:val="24"/>
          <w:szCs w:val="24"/>
        </w:rPr>
      </w:pPr>
    </w:p>
    <w:p w:rsidR="008D480E" w:rsidRPr="008860CF" w:rsidP="004322FD">
      <w:pPr>
        <w:pStyle w:val="ListParagraph"/>
        <w:numPr>
          <w:numId w:val="47"/>
        </w:numPr>
        <w:bidi w:val="0"/>
        <w:spacing w:after="0" w:line="240" w:lineRule="auto"/>
        <w:jc w:val="both"/>
        <w:rPr>
          <w:rFonts w:ascii="Times New Roman" w:hAnsi="Times New Roman"/>
          <w:sz w:val="24"/>
          <w:szCs w:val="24"/>
        </w:rPr>
      </w:pPr>
      <w:r w:rsidRPr="008860CF">
        <w:rPr>
          <w:rFonts w:ascii="Times New Roman" w:hAnsi="Times New Roman"/>
          <w:sz w:val="24"/>
          <w:szCs w:val="24"/>
        </w:rPr>
        <w:t xml:space="preserve">názov a adresu zdravotníckeho zariadenia, v ktorom zdravotnícky pracovník poskytuje zdravotnú starostlivosť, ak ide o zdravotníckeho pracovníka, alebo </w:t>
      </w:r>
      <w:r w:rsidRPr="008860CF" w:rsidR="00022454">
        <w:rPr>
          <w:rFonts w:ascii="Times New Roman" w:hAnsi="Times New Roman"/>
          <w:sz w:val="24"/>
          <w:szCs w:val="24"/>
        </w:rPr>
        <w:t>adres</w:t>
      </w:r>
      <w:r w:rsidR="00022454">
        <w:rPr>
          <w:rFonts w:ascii="Times New Roman" w:hAnsi="Times New Roman"/>
          <w:sz w:val="24"/>
          <w:szCs w:val="24"/>
        </w:rPr>
        <w:t>u</w:t>
      </w:r>
      <w:r w:rsidRPr="008860CF" w:rsidR="00022454">
        <w:rPr>
          <w:rFonts w:ascii="Times New Roman" w:hAnsi="Times New Roman"/>
          <w:sz w:val="24"/>
          <w:szCs w:val="24"/>
        </w:rPr>
        <w:t xml:space="preserve"> </w:t>
      </w:r>
      <w:r w:rsidRPr="008860CF">
        <w:rPr>
          <w:rFonts w:ascii="Times New Roman" w:hAnsi="Times New Roman"/>
          <w:sz w:val="24"/>
          <w:szCs w:val="24"/>
        </w:rPr>
        <w:t>sídla poskytovateľa zdravotnej starostlivosti, ak ide o poskytovateľa zdravotnej starostlivosti,</w:t>
      </w:r>
    </w:p>
    <w:p w:rsidR="008D480E" w:rsidP="008D480E">
      <w:pPr>
        <w:bidi w:val="0"/>
        <w:spacing w:after="0" w:line="240" w:lineRule="auto"/>
        <w:jc w:val="both"/>
        <w:rPr>
          <w:rFonts w:ascii="Times New Roman" w:hAnsi="Times New Roman"/>
          <w:sz w:val="24"/>
          <w:szCs w:val="24"/>
        </w:rPr>
      </w:pPr>
    </w:p>
    <w:p w:rsidR="008D480E" w:rsidRPr="008860CF" w:rsidP="004322FD">
      <w:pPr>
        <w:pStyle w:val="ListParagraph"/>
        <w:numPr>
          <w:numId w:val="47"/>
        </w:numPr>
        <w:bidi w:val="0"/>
        <w:spacing w:after="0" w:line="240" w:lineRule="auto"/>
        <w:jc w:val="both"/>
        <w:rPr>
          <w:rFonts w:ascii="Times New Roman" w:hAnsi="Times New Roman"/>
          <w:sz w:val="24"/>
          <w:szCs w:val="24"/>
        </w:rPr>
      </w:pPr>
      <w:r w:rsidRPr="008860CF">
        <w:rPr>
          <w:rFonts w:ascii="Times New Roman" w:hAnsi="Times New Roman"/>
          <w:sz w:val="24"/>
          <w:szCs w:val="24"/>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na </w:t>
      </w:r>
    </w:p>
    <w:p w:rsidR="008D480E" w:rsidRPr="008860CF" w:rsidP="008D480E">
      <w:pPr>
        <w:pStyle w:val="ListParagraph"/>
        <w:bidi w:val="0"/>
        <w:spacing w:after="0" w:line="240" w:lineRule="auto"/>
        <w:rPr>
          <w:rFonts w:ascii="Times New Roman" w:hAnsi="Times New Roman"/>
          <w:sz w:val="24"/>
          <w:szCs w:val="24"/>
        </w:rPr>
      </w:pPr>
    </w:p>
    <w:p w:rsidR="008D480E" w:rsidRPr="00B4440B" w:rsidP="008D480E">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1. </w:t>
      </w:r>
      <w:r w:rsidRPr="00B4440B">
        <w:rPr>
          <w:rFonts w:ascii="Times New Roman" w:hAnsi="Times New Roman"/>
          <w:sz w:val="24"/>
          <w:szCs w:val="24"/>
        </w:rPr>
        <w:t>klinické skúšanie</w:t>
      </w:r>
      <w:r>
        <w:rPr>
          <w:rFonts w:ascii="Times New Roman" w:hAnsi="Times New Roman"/>
          <w:sz w:val="24"/>
          <w:szCs w:val="24"/>
        </w:rPr>
        <w:t xml:space="preserve"> s uvedením mena a priezviska </w:t>
      </w:r>
      <w:r w:rsidR="000A59BA">
        <w:rPr>
          <w:rFonts w:ascii="Times New Roman" w:hAnsi="Times New Roman"/>
          <w:sz w:val="24"/>
          <w:szCs w:val="24"/>
        </w:rPr>
        <w:t xml:space="preserve">a </w:t>
      </w:r>
      <w:r w:rsidRPr="000A59BA" w:rsidR="000A59BA">
        <w:rPr>
          <w:rFonts w:ascii="Times New Roman" w:hAnsi="Times New Roman"/>
          <w:sz w:val="24"/>
          <w:szCs w:val="24"/>
        </w:rPr>
        <w:t>finančného ohodnotenia</w:t>
      </w:r>
      <w:r w:rsidR="000A59BA">
        <w:rPr>
          <w:rFonts w:ascii="Times New Roman" w:hAnsi="Times New Roman"/>
          <w:sz w:val="24"/>
          <w:szCs w:val="24"/>
        </w:rPr>
        <w:t xml:space="preserve"> </w:t>
      </w:r>
      <w:r>
        <w:rPr>
          <w:rFonts w:ascii="Times New Roman" w:hAnsi="Times New Roman"/>
          <w:sz w:val="24"/>
          <w:szCs w:val="24"/>
        </w:rPr>
        <w:t xml:space="preserve">skúšajúceho, </w:t>
      </w:r>
    </w:p>
    <w:p w:rsidR="008D480E" w:rsidRPr="004322FD" w:rsidP="006F4344">
      <w:pPr>
        <w:pStyle w:val="ListParagraph"/>
        <w:numPr>
          <w:numId w:val="48"/>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neintervenčnú klinickú štúdiu s uvedením mena a</w:t>
      </w:r>
      <w:r w:rsidR="000A59BA">
        <w:rPr>
          <w:rFonts w:ascii="Times New Roman" w:hAnsi="Times New Roman"/>
          <w:sz w:val="24"/>
          <w:szCs w:val="24"/>
        </w:rPr>
        <w:t> </w:t>
      </w:r>
      <w:r w:rsidRPr="004322FD">
        <w:rPr>
          <w:rFonts w:ascii="Times New Roman" w:hAnsi="Times New Roman"/>
          <w:sz w:val="24"/>
          <w:szCs w:val="24"/>
        </w:rPr>
        <w:t>priezviska</w:t>
      </w:r>
      <w:r w:rsidR="000A59BA">
        <w:rPr>
          <w:rFonts w:ascii="Times New Roman" w:hAnsi="Times New Roman"/>
          <w:sz w:val="24"/>
          <w:szCs w:val="24"/>
        </w:rPr>
        <w:t xml:space="preserve"> a </w:t>
      </w:r>
      <w:r w:rsidRPr="000A59BA" w:rsidR="000A59BA">
        <w:rPr>
          <w:rFonts w:ascii="Times New Roman" w:hAnsi="Times New Roman"/>
          <w:sz w:val="24"/>
          <w:szCs w:val="24"/>
        </w:rPr>
        <w:t>finančného ohodnotenia</w:t>
      </w:r>
      <w:r w:rsidRPr="004322FD">
        <w:rPr>
          <w:rFonts w:ascii="Times New Roman" w:hAnsi="Times New Roman"/>
          <w:sz w:val="24"/>
          <w:szCs w:val="24"/>
        </w:rPr>
        <w:t xml:space="preserve"> odborného garanta,</w:t>
      </w:r>
    </w:p>
    <w:p w:rsidR="008D480E" w:rsidRPr="004322FD" w:rsidP="004322FD">
      <w:pPr>
        <w:pStyle w:val="ListParagraph"/>
        <w:numPr>
          <w:numId w:val="48"/>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štúdiu o bezpečnosti humánneho lieku po registrácii s uvedením mena a priezviska zdravotníckeho pracovníka, ktorú túto štúdiu vykonáva</w:t>
      </w:r>
      <w:r w:rsidR="00022454">
        <w:rPr>
          <w:rFonts w:ascii="Times New Roman" w:hAnsi="Times New Roman"/>
          <w:sz w:val="24"/>
          <w:szCs w:val="24"/>
        </w:rPr>
        <w:t>,</w:t>
      </w:r>
    </w:p>
    <w:p w:rsidR="008D480E" w:rsidRPr="004322FD" w:rsidP="004322FD">
      <w:pPr>
        <w:pStyle w:val="ListParagraph"/>
        <w:numPr>
          <w:numId w:val="48"/>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prieskum trhu, </w:t>
      </w:r>
    </w:p>
    <w:p w:rsidR="008D480E" w:rsidRPr="004322FD" w:rsidP="004322FD">
      <w:pPr>
        <w:pStyle w:val="ListParagraph"/>
        <w:numPr>
          <w:numId w:val="48"/>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odborné prednášky, </w:t>
      </w:r>
    </w:p>
    <w:p w:rsidR="008D480E" w:rsidRPr="004322FD" w:rsidP="004322FD">
      <w:pPr>
        <w:pStyle w:val="ListParagraph"/>
        <w:numPr>
          <w:numId w:val="48"/>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odborné konzultácie, </w:t>
      </w:r>
    </w:p>
    <w:p w:rsidR="008D480E" w:rsidRPr="004322FD" w:rsidP="004322FD">
      <w:pPr>
        <w:pStyle w:val="ListParagraph"/>
        <w:numPr>
          <w:numId w:val="48"/>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účastnícke a registračné poplatky za účasť na odborných podujatiach, </w:t>
      </w:r>
    </w:p>
    <w:p w:rsidR="008D480E" w:rsidRPr="004322FD" w:rsidP="004322FD">
      <w:pPr>
        <w:pStyle w:val="ListParagraph"/>
        <w:numPr>
          <w:numId w:val="48"/>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dary, </w:t>
      </w:r>
    </w:p>
    <w:p w:rsidR="008D480E" w:rsidRPr="004322FD" w:rsidP="004322FD">
      <w:pPr>
        <w:pStyle w:val="ListParagraph"/>
        <w:numPr>
          <w:numId w:val="48"/>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cestovné náklady a náklady na ubytovanie a na stravovanie, </w:t>
      </w:r>
    </w:p>
    <w:p w:rsidR="008D480E" w:rsidRPr="004322FD" w:rsidP="004322FD">
      <w:pPr>
        <w:pStyle w:val="ListParagraph"/>
        <w:numPr>
          <w:numId w:val="48"/>
        </w:numPr>
        <w:bidi w:val="0"/>
        <w:spacing w:after="0" w:line="240" w:lineRule="auto"/>
        <w:ind w:left="1134" w:hanging="425"/>
        <w:jc w:val="both"/>
        <w:rPr>
          <w:rFonts w:ascii="Times New Roman" w:hAnsi="Times New Roman"/>
          <w:sz w:val="24"/>
          <w:szCs w:val="24"/>
        </w:rPr>
      </w:pPr>
      <w:r w:rsidRPr="004322FD">
        <w:rPr>
          <w:rFonts w:ascii="Times New Roman" w:hAnsi="Times New Roman"/>
          <w:sz w:val="24"/>
          <w:szCs w:val="24"/>
        </w:rPr>
        <w:t>iný účel,</w:t>
      </w:r>
    </w:p>
    <w:p w:rsidR="008D480E" w:rsidRPr="008860CF" w:rsidP="008D480E">
      <w:pPr>
        <w:bidi w:val="0"/>
        <w:spacing w:after="0" w:line="240" w:lineRule="auto"/>
        <w:jc w:val="both"/>
        <w:rPr>
          <w:rFonts w:ascii="Times New Roman" w:hAnsi="Times New Roman"/>
          <w:sz w:val="24"/>
          <w:szCs w:val="24"/>
        </w:rPr>
      </w:pPr>
    </w:p>
    <w:p w:rsidR="008D480E" w:rsidP="008D480E">
      <w:pPr>
        <w:bidi w:val="0"/>
        <w:spacing w:after="0" w:line="240" w:lineRule="auto"/>
        <w:ind w:left="426" w:hanging="142"/>
        <w:jc w:val="both"/>
        <w:rPr>
          <w:rFonts w:ascii="Times New Roman" w:hAnsi="Times New Roman"/>
          <w:sz w:val="24"/>
          <w:szCs w:val="24"/>
        </w:rPr>
      </w:pPr>
      <w:r>
        <w:rPr>
          <w:rFonts w:ascii="Times New Roman" w:hAnsi="Times New Roman"/>
          <w:sz w:val="24"/>
          <w:szCs w:val="24"/>
        </w:rPr>
        <w:t xml:space="preserve">d) výšku a účel </w:t>
      </w:r>
      <w:r w:rsidRPr="008860CF">
        <w:rPr>
          <w:rFonts w:ascii="Times New Roman" w:hAnsi="Times New Roman"/>
          <w:sz w:val="24"/>
          <w:szCs w:val="24"/>
        </w:rPr>
        <w:t>nepeňažné</w:t>
      </w:r>
      <w:r>
        <w:rPr>
          <w:rFonts w:ascii="Times New Roman" w:hAnsi="Times New Roman"/>
          <w:sz w:val="24"/>
          <w:szCs w:val="24"/>
        </w:rPr>
        <w:t>ho</w:t>
      </w:r>
      <w:r w:rsidRPr="008860CF">
        <w:rPr>
          <w:rFonts w:ascii="Times New Roman" w:hAnsi="Times New Roman"/>
          <w:sz w:val="24"/>
          <w:szCs w:val="24"/>
        </w:rPr>
        <w:t xml:space="preserve"> plnenia poskytnuté</w:t>
      </w:r>
      <w:r>
        <w:rPr>
          <w:rFonts w:ascii="Times New Roman" w:hAnsi="Times New Roman"/>
          <w:sz w:val="24"/>
          <w:szCs w:val="24"/>
        </w:rPr>
        <w:t>ho</w:t>
      </w:r>
      <w:r w:rsidRPr="008860CF">
        <w:rPr>
          <w:rFonts w:ascii="Times New Roman" w:hAnsi="Times New Roman"/>
          <w:sz w:val="24"/>
          <w:szCs w:val="24"/>
        </w:rPr>
        <w:t xml:space="preserve"> priamo alebo nepriamo</w:t>
      </w:r>
      <w:r w:rsidRPr="00FD5F81">
        <w:rPr>
          <w:rFonts w:ascii="Times New Roman" w:hAnsi="Times New Roman"/>
          <w:sz w:val="24"/>
          <w:szCs w:val="24"/>
        </w:rPr>
        <w:t xml:space="preserve"> </w:t>
      </w:r>
      <w:r w:rsidRPr="008860CF">
        <w:rPr>
          <w:rFonts w:ascii="Times New Roman" w:hAnsi="Times New Roman"/>
          <w:sz w:val="24"/>
          <w:szCs w:val="24"/>
        </w:rPr>
        <w:t>zdravotníckemu pracovníkovi alebo poskytovateľovi zdravotnej starostlivosti s uvedením ich výšky a účelu poskytnutia</w:t>
      </w:r>
      <w:r>
        <w:rPr>
          <w:rFonts w:ascii="Times New Roman" w:hAnsi="Times New Roman"/>
          <w:sz w:val="24"/>
          <w:szCs w:val="24"/>
        </w:rPr>
        <w:t>,</w:t>
      </w:r>
      <w:r w:rsidRPr="008860CF">
        <w:rPr>
          <w:rFonts w:ascii="Times New Roman" w:hAnsi="Times New Roman"/>
          <w:sz w:val="24"/>
          <w:szCs w:val="24"/>
        </w:rPr>
        <w:t xml:space="preserve"> a ak sa plnenie vzťahuje na liek alebo liečivo</w:t>
      </w:r>
      <w:r>
        <w:rPr>
          <w:rFonts w:ascii="Times New Roman" w:hAnsi="Times New Roman"/>
          <w:sz w:val="24"/>
          <w:szCs w:val="24"/>
        </w:rPr>
        <w:t>,</w:t>
      </w:r>
      <w:r w:rsidRPr="008860CF">
        <w:rPr>
          <w:rFonts w:ascii="Times New Roman" w:hAnsi="Times New Roman"/>
          <w:sz w:val="24"/>
          <w:szCs w:val="24"/>
        </w:rPr>
        <w:t xml:space="preserve"> aj názov lieku alebo názov terapeutickej skupiny lieku podľa </w:t>
      </w:r>
      <w:r>
        <w:rPr>
          <w:rFonts w:ascii="Times New Roman" w:hAnsi="Times New Roman"/>
          <w:sz w:val="24"/>
          <w:szCs w:val="24"/>
        </w:rPr>
        <w:t>anatomicko-terapeuticko-chemickej skupiny liečiv</w:t>
      </w:r>
      <w:r w:rsidRPr="008860CF">
        <w:rPr>
          <w:rFonts w:ascii="Times New Roman" w:hAnsi="Times New Roman"/>
          <w:sz w:val="24"/>
          <w:szCs w:val="24"/>
        </w:rPr>
        <w:t xml:space="preserve">, v členení na </w:t>
      </w:r>
    </w:p>
    <w:p w:rsidR="008D480E" w:rsidRPr="008860CF" w:rsidP="008D480E">
      <w:pPr>
        <w:bidi w:val="0"/>
        <w:spacing w:after="0" w:line="240" w:lineRule="auto"/>
        <w:ind w:left="426" w:hanging="142"/>
        <w:jc w:val="both"/>
        <w:rPr>
          <w:rFonts w:ascii="Times New Roman" w:hAnsi="Times New Roman"/>
          <w:sz w:val="24"/>
          <w:szCs w:val="24"/>
        </w:rPr>
      </w:pPr>
    </w:p>
    <w:p w:rsidR="008D480E" w:rsidRPr="00B4440B" w:rsidP="008D480E">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1. </w:t>
      </w:r>
      <w:r w:rsidRPr="00B4440B">
        <w:rPr>
          <w:rFonts w:ascii="Times New Roman" w:hAnsi="Times New Roman"/>
          <w:sz w:val="24"/>
          <w:szCs w:val="24"/>
        </w:rPr>
        <w:t>klinické skúšanie</w:t>
      </w:r>
      <w:r>
        <w:rPr>
          <w:rFonts w:ascii="Times New Roman" w:hAnsi="Times New Roman"/>
          <w:sz w:val="24"/>
          <w:szCs w:val="24"/>
        </w:rPr>
        <w:t xml:space="preserve"> s uvedením mena a priezviska skúšajúceho; môže uviesť aj výšku odmeny poskytnutej skúšajúcemu, </w:t>
      </w:r>
    </w:p>
    <w:p w:rsidR="008D480E" w:rsidRPr="008860CF" w:rsidP="008D480E">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2. </w:t>
      </w:r>
      <w:r w:rsidRPr="008860CF">
        <w:rPr>
          <w:rFonts w:ascii="Times New Roman" w:hAnsi="Times New Roman"/>
          <w:sz w:val="24"/>
          <w:szCs w:val="24"/>
        </w:rPr>
        <w:t>neintervenčnú klinickú štúdiu s uvedením mena a priezviska odborného garanta; môže uviesť aj výšku odmeny poskytnutej odbornému garantovi,</w:t>
      </w:r>
    </w:p>
    <w:p w:rsidR="008D480E" w:rsidRPr="004322FD" w:rsidP="004322FD">
      <w:pPr>
        <w:pStyle w:val="ListParagraph"/>
        <w:numPr>
          <w:numId w:val="50"/>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štúdiu o bezpečnosti humánneho lieku po registrácii s uvedením mena a priezviska zdravotníckeho pracovníka, ktorú túto štúdiu vykonáva</w:t>
      </w:r>
      <w:r w:rsidR="00022454">
        <w:rPr>
          <w:rFonts w:ascii="Times New Roman" w:hAnsi="Times New Roman"/>
          <w:sz w:val="24"/>
          <w:szCs w:val="24"/>
        </w:rPr>
        <w:t>,</w:t>
      </w:r>
    </w:p>
    <w:p w:rsidR="008D480E" w:rsidRPr="004322FD" w:rsidP="004322FD">
      <w:pPr>
        <w:pStyle w:val="ListParagraph"/>
        <w:numPr>
          <w:numId w:val="50"/>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prieskum trhu, </w:t>
      </w:r>
    </w:p>
    <w:p w:rsidR="008D480E" w:rsidRPr="004322FD" w:rsidP="004322FD">
      <w:pPr>
        <w:pStyle w:val="ListParagraph"/>
        <w:numPr>
          <w:numId w:val="50"/>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odborné prednášky, </w:t>
      </w:r>
    </w:p>
    <w:p w:rsidR="008D480E" w:rsidRPr="004322FD" w:rsidP="004322FD">
      <w:pPr>
        <w:pStyle w:val="ListParagraph"/>
        <w:numPr>
          <w:numId w:val="50"/>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odborné konzultácie, </w:t>
      </w:r>
    </w:p>
    <w:p w:rsidR="008D480E" w:rsidRPr="004322FD" w:rsidP="004322FD">
      <w:pPr>
        <w:pStyle w:val="ListParagraph"/>
        <w:numPr>
          <w:numId w:val="50"/>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účastnícke a registračné poplatky za účasť na odborných podujatiach, </w:t>
      </w:r>
    </w:p>
    <w:p w:rsidR="008D480E" w:rsidRPr="004322FD" w:rsidP="004322FD">
      <w:pPr>
        <w:pStyle w:val="ListParagraph"/>
        <w:numPr>
          <w:numId w:val="50"/>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dary, </w:t>
      </w:r>
    </w:p>
    <w:p w:rsidR="008D480E" w:rsidRPr="004322FD" w:rsidP="004322FD">
      <w:pPr>
        <w:pStyle w:val="ListParagraph"/>
        <w:numPr>
          <w:numId w:val="50"/>
        </w:numPr>
        <w:bidi w:val="0"/>
        <w:spacing w:after="0" w:line="240" w:lineRule="auto"/>
        <w:ind w:left="993" w:hanging="284"/>
        <w:jc w:val="both"/>
        <w:rPr>
          <w:rFonts w:ascii="Times New Roman" w:hAnsi="Times New Roman"/>
          <w:sz w:val="24"/>
          <w:szCs w:val="24"/>
        </w:rPr>
      </w:pPr>
      <w:r w:rsidRPr="004322FD">
        <w:rPr>
          <w:rFonts w:ascii="Times New Roman" w:hAnsi="Times New Roman"/>
          <w:sz w:val="24"/>
          <w:szCs w:val="24"/>
        </w:rPr>
        <w:t xml:space="preserve">cestovné náklady a náklady na ubytovanie a na stravovanie, </w:t>
      </w:r>
    </w:p>
    <w:p w:rsidR="008D480E" w:rsidRPr="004322FD" w:rsidP="004322FD">
      <w:pPr>
        <w:pStyle w:val="ListParagraph"/>
        <w:numPr>
          <w:numId w:val="50"/>
        </w:numPr>
        <w:bidi w:val="0"/>
        <w:spacing w:after="0" w:line="240" w:lineRule="auto"/>
        <w:ind w:left="1134" w:hanging="425"/>
        <w:jc w:val="both"/>
        <w:rPr>
          <w:rFonts w:ascii="Times New Roman" w:hAnsi="Times New Roman"/>
          <w:sz w:val="24"/>
          <w:szCs w:val="24"/>
        </w:rPr>
      </w:pPr>
      <w:r w:rsidRPr="004322FD">
        <w:rPr>
          <w:rFonts w:ascii="Times New Roman" w:hAnsi="Times New Roman"/>
          <w:sz w:val="24"/>
          <w:szCs w:val="24"/>
        </w:rPr>
        <w:t>iný účel.</w:t>
      </w:r>
    </w:p>
    <w:p w:rsidR="008D480E" w:rsidP="008D480E">
      <w:pPr>
        <w:bidi w:val="0"/>
        <w:spacing w:after="0" w:line="240" w:lineRule="auto"/>
        <w:ind w:left="284" w:hanging="284"/>
        <w:jc w:val="both"/>
        <w:rPr>
          <w:rFonts w:ascii="Times New Roman" w:hAnsi="Times New Roman"/>
          <w:sz w:val="24"/>
          <w:szCs w:val="24"/>
        </w:rPr>
      </w:pPr>
    </w:p>
    <w:p w:rsidR="008D480E" w:rsidRPr="0063136D" w:rsidP="008D480E">
      <w:pPr>
        <w:bidi w:val="0"/>
        <w:spacing w:after="0" w:line="240" w:lineRule="auto"/>
        <w:ind w:left="284" w:hanging="284"/>
        <w:jc w:val="both"/>
        <w:rPr>
          <w:rFonts w:ascii="Times New Roman" w:hAnsi="Times New Roman"/>
          <w:sz w:val="24"/>
          <w:szCs w:val="24"/>
        </w:rPr>
      </w:pPr>
      <w:r w:rsidRPr="00D377A8">
        <w:rPr>
          <w:rFonts w:ascii="Times New Roman" w:hAnsi="Times New Roman"/>
          <w:sz w:val="24"/>
          <w:szCs w:val="24"/>
        </w:rPr>
        <w:t>(</w:t>
      </w:r>
      <w:r w:rsidR="00AB61D7">
        <w:rPr>
          <w:rFonts w:ascii="Times New Roman" w:hAnsi="Times New Roman"/>
          <w:sz w:val="24"/>
          <w:szCs w:val="24"/>
        </w:rPr>
        <w:t>10</w:t>
      </w:r>
      <w:r w:rsidRPr="00D377A8">
        <w:rPr>
          <w:rFonts w:ascii="Times New Roman" w:hAnsi="Times New Roman"/>
          <w:sz w:val="24"/>
          <w:szCs w:val="24"/>
        </w:rPr>
        <w:t xml:space="preserve">) Povinnosť držiteľa </w:t>
      </w:r>
      <w:r w:rsidRPr="00D377A8" w:rsidR="002C37BB">
        <w:rPr>
          <w:rFonts w:ascii="Times New Roman" w:hAnsi="Times New Roman"/>
          <w:sz w:val="24"/>
          <w:szCs w:val="24"/>
        </w:rPr>
        <w:t>registrácie</w:t>
      </w:r>
      <w:r w:rsidRPr="00D377A8" w:rsidR="00D71D39">
        <w:rPr>
          <w:rFonts w:ascii="Times New Roman" w:hAnsi="Times New Roman"/>
          <w:sz w:val="24"/>
          <w:szCs w:val="24"/>
        </w:rPr>
        <w:t xml:space="preserve"> humánneho lieku</w:t>
      </w:r>
      <w:r w:rsidRPr="00D377A8" w:rsidR="002C37BB">
        <w:rPr>
          <w:rFonts w:ascii="Times New Roman" w:hAnsi="Times New Roman"/>
          <w:sz w:val="24"/>
          <w:szCs w:val="24"/>
        </w:rPr>
        <w:t xml:space="preserve"> </w:t>
      </w:r>
      <w:r w:rsidRPr="00D377A8">
        <w:rPr>
          <w:rFonts w:ascii="Times New Roman" w:hAnsi="Times New Roman"/>
          <w:sz w:val="24"/>
          <w:szCs w:val="24"/>
        </w:rPr>
        <w:t xml:space="preserve">oznamovať národnému centru údaje podľa </w:t>
      </w:r>
      <w:r w:rsidRPr="00D377A8" w:rsidR="00AB61D7">
        <w:rPr>
          <w:rFonts w:ascii="Times New Roman" w:hAnsi="Times New Roman"/>
          <w:sz w:val="24"/>
          <w:szCs w:val="24"/>
        </w:rPr>
        <w:t>odsek</w:t>
      </w:r>
      <w:r w:rsidR="00AB61D7">
        <w:rPr>
          <w:rFonts w:ascii="Times New Roman" w:hAnsi="Times New Roman"/>
          <w:sz w:val="24"/>
          <w:szCs w:val="24"/>
        </w:rPr>
        <w:t>ov</w:t>
      </w:r>
      <w:r w:rsidRPr="00D377A8" w:rsidR="00AB61D7">
        <w:rPr>
          <w:rFonts w:ascii="Times New Roman" w:hAnsi="Times New Roman"/>
          <w:sz w:val="24"/>
          <w:szCs w:val="24"/>
        </w:rPr>
        <w:t xml:space="preserve"> </w:t>
      </w:r>
      <w:r w:rsidRPr="00D377A8">
        <w:rPr>
          <w:rFonts w:ascii="Times New Roman" w:hAnsi="Times New Roman"/>
          <w:sz w:val="24"/>
          <w:szCs w:val="24"/>
        </w:rPr>
        <w:t>8</w:t>
      </w:r>
      <w:r w:rsidR="00AB61D7">
        <w:rPr>
          <w:rFonts w:ascii="Times New Roman" w:hAnsi="Times New Roman"/>
          <w:sz w:val="24"/>
          <w:szCs w:val="24"/>
        </w:rPr>
        <w:t xml:space="preserve"> a 9</w:t>
      </w:r>
      <w:r w:rsidRPr="00D377A8">
        <w:rPr>
          <w:rFonts w:ascii="Times New Roman" w:hAnsi="Times New Roman"/>
          <w:sz w:val="24"/>
          <w:szCs w:val="24"/>
        </w:rPr>
        <w:t xml:space="preserve"> sa vzťahuje </w:t>
      </w:r>
      <w:r w:rsidRPr="00D377A8" w:rsidR="005A160A">
        <w:rPr>
          <w:rFonts w:ascii="Times New Roman" w:hAnsi="Times New Roman"/>
          <w:sz w:val="24"/>
          <w:szCs w:val="24"/>
        </w:rPr>
        <w:t xml:space="preserve">aj </w:t>
      </w:r>
      <w:r w:rsidRPr="00D377A8">
        <w:rPr>
          <w:rFonts w:ascii="Times New Roman" w:hAnsi="Times New Roman"/>
          <w:sz w:val="24"/>
          <w:szCs w:val="24"/>
        </w:rPr>
        <w:t xml:space="preserve">na </w:t>
      </w:r>
      <w:r w:rsidRPr="00D377A8" w:rsidR="005A160A">
        <w:rPr>
          <w:rFonts w:ascii="Times New Roman" w:hAnsi="Times New Roman"/>
          <w:sz w:val="24"/>
          <w:szCs w:val="24"/>
        </w:rPr>
        <w:t>zdravotníckeho pracovníka</w:t>
      </w:r>
      <w:r w:rsidRPr="00D377A8">
        <w:rPr>
          <w:rFonts w:ascii="Times New Roman" w:hAnsi="Times New Roman"/>
          <w:sz w:val="24"/>
          <w:szCs w:val="24"/>
        </w:rPr>
        <w:t xml:space="preserve">, </w:t>
      </w:r>
      <w:r w:rsidRPr="00D377A8" w:rsidR="005A160A">
        <w:rPr>
          <w:rFonts w:ascii="Times New Roman" w:hAnsi="Times New Roman"/>
          <w:sz w:val="24"/>
          <w:szCs w:val="24"/>
        </w:rPr>
        <w:t>ktorý je s ním v</w:t>
      </w:r>
      <w:r w:rsidRPr="00D377A8" w:rsidR="003C7A44">
        <w:rPr>
          <w:rFonts w:ascii="Times New Roman" w:hAnsi="Times New Roman"/>
          <w:sz w:val="24"/>
          <w:szCs w:val="24"/>
        </w:rPr>
        <w:t xml:space="preserve"> trvalom </w:t>
      </w:r>
      <w:r w:rsidRPr="00D377A8" w:rsidR="005A160A">
        <w:rPr>
          <w:rFonts w:ascii="Times New Roman" w:hAnsi="Times New Roman"/>
          <w:sz w:val="24"/>
          <w:szCs w:val="24"/>
        </w:rPr>
        <w:t xml:space="preserve">pracovnom pomere, ak tento zdravotnícky pracovník súčasne vykonáva </w:t>
      </w:r>
      <w:r w:rsidRPr="00D377A8" w:rsidR="002A5D6F">
        <w:rPr>
          <w:rFonts w:ascii="Times New Roman" w:hAnsi="Times New Roman"/>
          <w:sz w:val="24"/>
          <w:szCs w:val="24"/>
        </w:rPr>
        <w:t xml:space="preserve">svoje </w:t>
      </w:r>
      <w:r w:rsidRPr="00D377A8" w:rsidR="005A160A">
        <w:rPr>
          <w:rFonts w:ascii="Times New Roman" w:hAnsi="Times New Roman"/>
          <w:sz w:val="24"/>
          <w:szCs w:val="24"/>
        </w:rPr>
        <w:t>zdravotnícke povolanie.</w:t>
      </w:r>
    </w:p>
    <w:p w:rsidR="008D480E" w:rsidP="008D480E">
      <w:pPr>
        <w:bidi w:val="0"/>
        <w:spacing w:after="0" w:line="240" w:lineRule="auto"/>
        <w:jc w:val="both"/>
        <w:rPr>
          <w:rFonts w:ascii="Times New Roman" w:hAnsi="Times New Roman"/>
          <w:sz w:val="24"/>
          <w:szCs w:val="24"/>
        </w:rPr>
      </w:pPr>
    </w:p>
    <w:p w:rsidR="008D480E" w:rsidP="008D480E">
      <w:pPr>
        <w:bidi w:val="0"/>
        <w:spacing w:after="0" w:line="240" w:lineRule="auto"/>
        <w:jc w:val="both"/>
        <w:rPr>
          <w:rFonts w:ascii="Times New Roman" w:hAnsi="Times New Roman"/>
          <w:sz w:val="24"/>
          <w:szCs w:val="24"/>
        </w:rPr>
      </w:pPr>
      <w:r w:rsidRPr="0063136D">
        <w:rPr>
          <w:rFonts w:ascii="Times New Roman" w:hAnsi="Times New Roman"/>
          <w:sz w:val="24"/>
          <w:szCs w:val="24"/>
        </w:rPr>
        <w:t>(</w:t>
      </w:r>
      <w:r w:rsidR="00AB61D7">
        <w:rPr>
          <w:rFonts w:ascii="Times New Roman" w:hAnsi="Times New Roman"/>
          <w:sz w:val="24"/>
          <w:szCs w:val="24"/>
        </w:rPr>
        <w:t>11</w:t>
      </w:r>
      <w:r w:rsidRPr="0063136D">
        <w:rPr>
          <w:rFonts w:ascii="Times New Roman" w:hAnsi="Times New Roman"/>
          <w:sz w:val="24"/>
          <w:szCs w:val="24"/>
        </w:rPr>
        <w:t xml:space="preserve">) </w:t>
      </w:r>
      <w:r>
        <w:rPr>
          <w:rFonts w:ascii="Times New Roman" w:hAnsi="Times New Roman"/>
          <w:sz w:val="24"/>
          <w:szCs w:val="24"/>
        </w:rPr>
        <w:t>P</w:t>
      </w:r>
      <w:r w:rsidRPr="0063136D">
        <w:rPr>
          <w:rFonts w:ascii="Times New Roman" w:hAnsi="Times New Roman"/>
          <w:sz w:val="24"/>
          <w:szCs w:val="24"/>
        </w:rPr>
        <w:t>ri peňažných plneniach a</w:t>
      </w:r>
      <w:r>
        <w:rPr>
          <w:rFonts w:ascii="Times New Roman" w:hAnsi="Times New Roman"/>
          <w:sz w:val="24"/>
          <w:szCs w:val="24"/>
        </w:rPr>
        <w:t>lebo</w:t>
      </w:r>
      <w:r w:rsidRPr="0063136D">
        <w:rPr>
          <w:rFonts w:ascii="Times New Roman" w:hAnsi="Times New Roman"/>
          <w:sz w:val="24"/>
          <w:szCs w:val="24"/>
        </w:rPr>
        <w:t xml:space="preserve"> nepeňažných plneniach poskytnutých </w:t>
      </w:r>
      <w:r>
        <w:rPr>
          <w:rFonts w:ascii="Times New Roman" w:hAnsi="Times New Roman"/>
          <w:sz w:val="24"/>
          <w:szCs w:val="24"/>
        </w:rPr>
        <w:t xml:space="preserve">zdravotníckemu pracovníkovi alebo poskytovateľovi zdravotnej starostlivosti </w:t>
      </w:r>
      <w:r w:rsidRPr="0063136D">
        <w:rPr>
          <w:rFonts w:ascii="Times New Roman" w:hAnsi="Times New Roman"/>
          <w:sz w:val="24"/>
          <w:szCs w:val="24"/>
        </w:rPr>
        <w:t xml:space="preserve">nepriamo </w:t>
      </w:r>
      <w:r w:rsidRPr="006A5663">
        <w:rPr>
          <w:rFonts w:ascii="Times New Roman" w:hAnsi="Times New Roman"/>
          <w:sz w:val="24"/>
          <w:szCs w:val="24"/>
        </w:rPr>
        <w:t>prostredníctvom tretej osoby</w:t>
      </w:r>
      <w:r>
        <w:rPr>
          <w:rFonts w:ascii="Times New Roman" w:hAnsi="Times New Roman"/>
          <w:sz w:val="24"/>
          <w:szCs w:val="24"/>
        </w:rPr>
        <w:t>,</w:t>
      </w:r>
      <w:r w:rsidRPr="006A5663">
        <w:rPr>
          <w:rFonts w:ascii="Times New Roman" w:hAnsi="Times New Roman"/>
          <w:sz w:val="24"/>
          <w:szCs w:val="24"/>
        </w:rPr>
        <w:t xml:space="preserve"> je </w:t>
      </w:r>
      <w:r>
        <w:rPr>
          <w:rFonts w:ascii="Times New Roman" w:hAnsi="Times New Roman"/>
          <w:sz w:val="24"/>
          <w:szCs w:val="24"/>
        </w:rPr>
        <w:t xml:space="preserve">držiteľ </w:t>
      </w:r>
      <w:r w:rsidR="002C37BB">
        <w:rPr>
          <w:rFonts w:ascii="Times New Roman" w:hAnsi="Times New Roman"/>
          <w:sz w:val="24"/>
          <w:szCs w:val="24"/>
        </w:rPr>
        <w:t>registrácie</w:t>
      </w:r>
      <w:r w:rsidRPr="00D71D39" w:rsidR="00D71D39">
        <w:rPr>
          <w:rFonts w:ascii="Times New Roman" w:hAnsi="Times New Roman"/>
          <w:sz w:val="24"/>
          <w:szCs w:val="24"/>
        </w:rPr>
        <w:t xml:space="preserve"> </w:t>
      </w:r>
      <w:r w:rsidR="00D71D39">
        <w:rPr>
          <w:rFonts w:ascii="Times New Roman" w:hAnsi="Times New Roman"/>
          <w:sz w:val="24"/>
          <w:szCs w:val="24"/>
        </w:rPr>
        <w:t>humánneho lieku</w:t>
      </w:r>
      <w:r>
        <w:rPr>
          <w:rFonts w:ascii="Times New Roman" w:hAnsi="Times New Roman"/>
          <w:sz w:val="24"/>
          <w:szCs w:val="24"/>
        </w:rPr>
        <w:t xml:space="preserve"> </w:t>
      </w:r>
      <w:r w:rsidRPr="006A5663">
        <w:rPr>
          <w:rFonts w:ascii="Times New Roman" w:hAnsi="Times New Roman"/>
          <w:sz w:val="24"/>
          <w:szCs w:val="24"/>
        </w:rPr>
        <w:t xml:space="preserve">povinný oznámiť národnému centru </w:t>
      </w:r>
      <w:r>
        <w:rPr>
          <w:rFonts w:ascii="Times New Roman" w:hAnsi="Times New Roman"/>
          <w:sz w:val="24"/>
          <w:szCs w:val="24"/>
        </w:rPr>
        <w:t xml:space="preserve">aj </w:t>
      </w:r>
      <w:r w:rsidRPr="006A5663">
        <w:rPr>
          <w:rFonts w:ascii="Times New Roman" w:hAnsi="Times New Roman"/>
          <w:sz w:val="24"/>
          <w:szCs w:val="24"/>
        </w:rPr>
        <w:t>meno a priezvisko a adresu bydliska, ak ide o fyzickú osobu, alebo obchodné meno alebo názov a adresu sídla a identifikačné číslo, ak ide o právnickú osobu</w:t>
      </w:r>
      <w:r>
        <w:rPr>
          <w:rFonts w:ascii="Times New Roman" w:hAnsi="Times New Roman"/>
          <w:sz w:val="24"/>
          <w:szCs w:val="24"/>
        </w:rPr>
        <w:t>, tretej osoby</w:t>
      </w:r>
      <w:r w:rsidRPr="006A5663">
        <w:rPr>
          <w:rFonts w:ascii="Times New Roman" w:hAnsi="Times New Roman"/>
          <w:sz w:val="24"/>
          <w:szCs w:val="24"/>
        </w:rPr>
        <w:t xml:space="preserve">, prostredníctvom ktorej </w:t>
      </w:r>
      <w:r>
        <w:rPr>
          <w:rFonts w:ascii="Times New Roman" w:hAnsi="Times New Roman"/>
          <w:sz w:val="24"/>
          <w:szCs w:val="24"/>
        </w:rPr>
        <w:t>peňažné alebo nepeňažné plnenie</w:t>
      </w:r>
      <w:r w:rsidRPr="006A5663">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 poskytol a výšku poskytnutého plnenia.</w:t>
      </w:r>
    </w:p>
    <w:p w:rsidR="008D480E" w:rsidP="008D480E">
      <w:pPr>
        <w:bidi w:val="0"/>
        <w:spacing w:after="0" w:line="240" w:lineRule="auto"/>
        <w:jc w:val="both"/>
        <w:rPr>
          <w:rFonts w:ascii="Times New Roman" w:hAnsi="Times New Roman"/>
          <w:sz w:val="24"/>
          <w:szCs w:val="24"/>
        </w:rPr>
      </w:pPr>
    </w:p>
    <w:p w:rsidR="008D480E" w:rsidP="008D480E">
      <w:pPr>
        <w:bidi w:val="0"/>
        <w:spacing w:after="0" w:line="240" w:lineRule="auto"/>
        <w:jc w:val="both"/>
        <w:rPr>
          <w:rFonts w:ascii="Times New Roman" w:hAnsi="Times New Roman"/>
          <w:sz w:val="24"/>
          <w:szCs w:val="24"/>
        </w:rPr>
      </w:pPr>
      <w:r w:rsidRPr="006A5663">
        <w:rPr>
          <w:rFonts w:ascii="Times New Roman" w:hAnsi="Times New Roman"/>
          <w:sz w:val="24"/>
          <w:szCs w:val="24"/>
        </w:rPr>
        <w:t xml:space="preserve"> </w:t>
      </w:r>
      <w:r w:rsidRPr="0063136D">
        <w:rPr>
          <w:rFonts w:ascii="Times New Roman" w:hAnsi="Times New Roman"/>
          <w:sz w:val="24"/>
          <w:szCs w:val="24"/>
        </w:rPr>
        <w:t>(</w:t>
      </w:r>
      <w:r w:rsidR="00AB61D7">
        <w:rPr>
          <w:rFonts w:ascii="Times New Roman" w:hAnsi="Times New Roman"/>
          <w:sz w:val="24"/>
          <w:szCs w:val="24"/>
        </w:rPr>
        <w:t>12</w:t>
      </w:r>
      <w:r w:rsidRPr="0063136D">
        <w:rPr>
          <w:rFonts w:ascii="Times New Roman" w:hAnsi="Times New Roman"/>
          <w:sz w:val="24"/>
          <w:szCs w:val="24"/>
        </w:rPr>
        <w:t>) Tretia osoba</w:t>
      </w:r>
      <w:r>
        <w:rPr>
          <w:rFonts w:ascii="Times New Roman" w:hAnsi="Times New Roman"/>
          <w:sz w:val="24"/>
          <w:szCs w:val="24"/>
        </w:rPr>
        <w:t>,</w:t>
      </w:r>
      <w:r w:rsidRPr="0063136D">
        <w:rPr>
          <w:rFonts w:ascii="Times New Roman" w:hAnsi="Times New Roman"/>
          <w:sz w:val="24"/>
          <w:szCs w:val="24"/>
        </w:rPr>
        <w:t xml:space="preserve"> </w:t>
      </w:r>
      <w:r w:rsidRPr="006A5663">
        <w:rPr>
          <w:rFonts w:ascii="Times New Roman" w:hAnsi="Times New Roman"/>
          <w:sz w:val="24"/>
          <w:szCs w:val="24"/>
        </w:rPr>
        <w:t xml:space="preserve">prostredníctvom ktorej </w:t>
      </w:r>
      <w:r>
        <w:rPr>
          <w:rFonts w:ascii="Times New Roman" w:hAnsi="Times New Roman"/>
          <w:sz w:val="24"/>
          <w:szCs w:val="24"/>
        </w:rPr>
        <w:t xml:space="preserve">držiteľ </w:t>
      </w:r>
      <w:r w:rsidR="002C37BB">
        <w:rPr>
          <w:rFonts w:ascii="Times New Roman" w:hAnsi="Times New Roman"/>
          <w:sz w:val="24"/>
          <w:szCs w:val="24"/>
        </w:rPr>
        <w:t>registrácie</w:t>
      </w:r>
      <w:r w:rsidRPr="00D71D39" w:rsidR="00D71D39">
        <w:rPr>
          <w:rFonts w:ascii="Times New Roman" w:hAnsi="Times New Roman"/>
          <w:sz w:val="24"/>
          <w:szCs w:val="24"/>
        </w:rPr>
        <w:t xml:space="preserve"> </w:t>
      </w:r>
      <w:r w:rsidR="00D71D39">
        <w:rPr>
          <w:rFonts w:ascii="Times New Roman" w:hAnsi="Times New Roman"/>
          <w:sz w:val="24"/>
          <w:szCs w:val="24"/>
        </w:rPr>
        <w:t>humánneho lieku</w:t>
      </w:r>
      <w:r>
        <w:rPr>
          <w:rFonts w:ascii="Times New Roman" w:hAnsi="Times New Roman"/>
          <w:sz w:val="24"/>
          <w:szCs w:val="24"/>
        </w:rPr>
        <w:t xml:space="preserve"> poskytol</w:t>
      </w:r>
      <w:r w:rsidRPr="00F407FE">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w:t>
      </w:r>
      <w:r>
        <w:rPr>
          <w:rFonts w:ascii="Times New Roman" w:hAnsi="Times New Roman"/>
          <w:sz w:val="24"/>
          <w:szCs w:val="24"/>
        </w:rPr>
        <w:t xml:space="preserve"> peňažné alebo nepeňažné plnenie,</w:t>
      </w:r>
      <w:r w:rsidRPr="006A5663">
        <w:rPr>
          <w:rFonts w:ascii="Times New Roman" w:hAnsi="Times New Roman"/>
          <w:sz w:val="24"/>
          <w:szCs w:val="24"/>
        </w:rPr>
        <w:t xml:space="preserve"> </w:t>
      </w:r>
      <w:r w:rsidRPr="0063136D">
        <w:rPr>
          <w:rFonts w:ascii="Times New Roman" w:hAnsi="Times New Roman"/>
          <w:sz w:val="24"/>
          <w:szCs w:val="24"/>
        </w:rPr>
        <w:t xml:space="preserve">je povinná držiteľovi </w:t>
      </w:r>
      <w:r w:rsidR="002C37BB">
        <w:rPr>
          <w:rFonts w:ascii="Times New Roman" w:hAnsi="Times New Roman"/>
          <w:sz w:val="24"/>
          <w:szCs w:val="24"/>
        </w:rPr>
        <w:t>registrácie</w:t>
      </w:r>
      <w:r w:rsidRPr="0063136D">
        <w:rPr>
          <w:rFonts w:ascii="Times New Roman" w:hAnsi="Times New Roman"/>
          <w:sz w:val="24"/>
          <w:szCs w:val="24"/>
        </w:rPr>
        <w:t xml:space="preserve"> </w:t>
      </w:r>
      <w:r w:rsidR="00D71D39">
        <w:rPr>
          <w:rFonts w:ascii="Times New Roman" w:hAnsi="Times New Roman"/>
          <w:sz w:val="24"/>
          <w:szCs w:val="24"/>
        </w:rPr>
        <w:t xml:space="preserve">humánneho lieku </w:t>
      </w:r>
      <w:r w:rsidRPr="0063136D">
        <w:rPr>
          <w:rFonts w:ascii="Times New Roman" w:hAnsi="Times New Roman"/>
          <w:sz w:val="24"/>
          <w:szCs w:val="24"/>
        </w:rPr>
        <w:t xml:space="preserve">v lehote do </w:t>
      </w:r>
      <w:r w:rsidRPr="004322FD">
        <w:rPr>
          <w:rFonts w:ascii="Times New Roman" w:hAnsi="Times New Roman"/>
          <w:sz w:val="24"/>
          <w:szCs w:val="24"/>
        </w:rPr>
        <w:t>30 dní</w:t>
      </w:r>
      <w:r w:rsidRPr="0063136D">
        <w:rPr>
          <w:rFonts w:ascii="Times New Roman" w:hAnsi="Times New Roman"/>
          <w:sz w:val="24"/>
          <w:szCs w:val="24"/>
        </w:rPr>
        <w:t xml:space="preserve"> od poskytnutia peňažného plnenia alebo nepeňažného plnenia</w:t>
      </w:r>
      <w:r w:rsidRPr="00F407FE">
        <w:rPr>
          <w:rFonts w:ascii="Times New Roman" w:hAnsi="Times New Roman"/>
          <w:sz w:val="24"/>
          <w:szCs w:val="24"/>
        </w:rPr>
        <w:t xml:space="preserve"> </w:t>
      </w:r>
      <w:r w:rsidRPr="0063136D">
        <w:rPr>
          <w:rFonts w:ascii="Times New Roman" w:hAnsi="Times New Roman"/>
          <w:sz w:val="24"/>
          <w:szCs w:val="24"/>
        </w:rPr>
        <w:t xml:space="preserve">oznámiť </w:t>
      </w:r>
      <w:r w:rsidR="00412337">
        <w:rPr>
          <w:rFonts w:ascii="Times New Roman" w:hAnsi="Times New Roman"/>
          <w:sz w:val="24"/>
          <w:szCs w:val="24"/>
        </w:rPr>
        <w:t xml:space="preserve">v elektronickej podobe </w:t>
      </w:r>
      <w:r w:rsidRPr="0063136D">
        <w:rPr>
          <w:rFonts w:ascii="Times New Roman" w:hAnsi="Times New Roman"/>
          <w:sz w:val="24"/>
          <w:szCs w:val="24"/>
        </w:rPr>
        <w:t>zoznam zdravotníckych pracovníkov</w:t>
      </w:r>
      <w:r>
        <w:rPr>
          <w:rFonts w:ascii="Times New Roman" w:hAnsi="Times New Roman"/>
          <w:sz w:val="24"/>
          <w:szCs w:val="24"/>
        </w:rPr>
        <w:t xml:space="preserve"> a poskytovateľov zdravotnej starostlivosti</w:t>
      </w:r>
      <w:r w:rsidRPr="0063136D">
        <w:rPr>
          <w:rFonts w:ascii="Times New Roman" w:hAnsi="Times New Roman"/>
          <w:sz w:val="24"/>
          <w:szCs w:val="24"/>
        </w:rPr>
        <w:t xml:space="preserve">, </w:t>
      </w:r>
      <w:r>
        <w:rPr>
          <w:rFonts w:ascii="Times New Roman" w:hAnsi="Times New Roman"/>
          <w:sz w:val="24"/>
          <w:szCs w:val="24"/>
        </w:rPr>
        <w:t xml:space="preserve">ktorým bolo peňažné alebo nepeňažné plnenie poskytnuté v rozsahu podľa </w:t>
      </w:r>
      <w:r w:rsidR="00AB61D7">
        <w:rPr>
          <w:rFonts w:ascii="Times New Roman" w:hAnsi="Times New Roman"/>
          <w:sz w:val="24"/>
          <w:szCs w:val="24"/>
        </w:rPr>
        <w:t xml:space="preserve">odsekov </w:t>
      </w:r>
      <w:r>
        <w:rPr>
          <w:rFonts w:ascii="Times New Roman" w:hAnsi="Times New Roman"/>
          <w:sz w:val="24"/>
          <w:szCs w:val="24"/>
        </w:rPr>
        <w:t>8</w:t>
      </w:r>
      <w:r w:rsidR="00AB61D7">
        <w:rPr>
          <w:rFonts w:ascii="Times New Roman" w:hAnsi="Times New Roman"/>
          <w:sz w:val="24"/>
          <w:szCs w:val="24"/>
        </w:rPr>
        <w:t xml:space="preserve"> a 9</w:t>
      </w:r>
      <w:r>
        <w:rPr>
          <w:rFonts w:ascii="Times New Roman" w:hAnsi="Times New Roman"/>
          <w:sz w:val="24"/>
          <w:szCs w:val="24"/>
        </w:rPr>
        <w:t>.</w:t>
      </w:r>
    </w:p>
    <w:p w:rsidR="008D480E" w:rsidP="008D480E">
      <w:pPr>
        <w:bidi w:val="0"/>
        <w:spacing w:after="0" w:line="240" w:lineRule="auto"/>
        <w:jc w:val="both"/>
        <w:rPr>
          <w:rFonts w:ascii="Times New Roman" w:hAnsi="Times New Roman"/>
          <w:sz w:val="24"/>
          <w:szCs w:val="24"/>
        </w:rPr>
      </w:pPr>
    </w:p>
    <w:p w:rsidR="008D480E" w:rsidP="008D480E">
      <w:pPr>
        <w:bidi w:val="0"/>
        <w:spacing w:after="0" w:line="240" w:lineRule="auto"/>
        <w:jc w:val="both"/>
        <w:rPr>
          <w:rFonts w:ascii="Times New Roman" w:hAnsi="Times New Roman"/>
          <w:sz w:val="24"/>
          <w:szCs w:val="24"/>
        </w:rPr>
      </w:pPr>
      <w:r>
        <w:rPr>
          <w:rFonts w:ascii="Times New Roman" w:hAnsi="Times New Roman"/>
          <w:sz w:val="24"/>
          <w:szCs w:val="24"/>
        </w:rPr>
        <w:t>(</w:t>
      </w:r>
      <w:r w:rsidR="00AB61D7">
        <w:rPr>
          <w:rFonts w:ascii="Times New Roman" w:hAnsi="Times New Roman"/>
          <w:sz w:val="24"/>
          <w:szCs w:val="24"/>
        </w:rPr>
        <w:t>13</w:t>
      </w:r>
      <w:r>
        <w:rPr>
          <w:rFonts w:ascii="Times New Roman" w:hAnsi="Times New Roman"/>
          <w:sz w:val="24"/>
          <w:szCs w:val="24"/>
        </w:rPr>
        <w:t>)</w:t>
      </w:r>
      <w:r w:rsidRPr="00506D74">
        <w:rPr>
          <w:rFonts w:ascii="Times New Roman" w:hAnsi="Times New Roman"/>
          <w:sz w:val="24"/>
          <w:szCs w:val="24"/>
        </w:rPr>
        <w:t xml:space="preserve"> </w:t>
      </w:r>
      <w:r>
        <w:rPr>
          <w:rFonts w:ascii="Times New Roman" w:hAnsi="Times New Roman"/>
          <w:sz w:val="24"/>
          <w:szCs w:val="24"/>
        </w:rPr>
        <w:t xml:space="preserve">Národné centrum </w:t>
      </w:r>
      <w:r w:rsidRPr="0063136D">
        <w:rPr>
          <w:rFonts w:ascii="Times New Roman" w:hAnsi="Times New Roman"/>
          <w:sz w:val="24"/>
          <w:szCs w:val="24"/>
        </w:rPr>
        <w:t>bezodkladne zverejní na svojom webovom</w:t>
      </w:r>
      <w:r>
        <w:rPr>
          <w:rFonts w:ascii="Times New Roman" w:hAnsi="Times New Roman"/>
          <w:sz w:val="24"/>
          <w:szCs w:val="24"/>
        </w:rPr>
        <w:t xml:space="preserve"> sídle údaje oznámené držiteľom </w:t>
      </w:r>
      <w:r w:rsidR="002C37BB">
        <w:rPr>
          <w:rFonts w:ascii="Times New Roman" w:hAnsi="Times New Roman"/>
          <w:sz w:val="24"/>
          <w:szCs w:val="24"/>
        </w:rPr>
        <w:t>registrácie</w:t>
      </w:r>
      <w:r>
        <w:rPr>
          <w:rFonts w:ascii="Times New Roman" w:hAnsi="Times New Roman"/>
          <w:sz w:val="24"/>
          <w:szCs w:val="24"/>
        </w:rPr>
        <w:t xml:space="preserve"> </w:t>
      </w:r>
      <w:r w:rsidR="00D71D39">
        <w:rPr>
          <w:rFonts w:ascii="Times New Roman" w:hAnsi="Times New Roman"/>
          <w:sz w:val="24"/>
          <w:szCs w:val="24"/>
        </w:rPr>
        <w:t xml:space="preserve">humánneho lieku </w:t>
      </w:r>
      <w:r>
        <w:rPr>
          <w:rFonts w:ascii="Times New Roman" w:hAnsi="Times New Roman"/>
          <w:sz w:val="24"/>
          <w:szCs w:val="24"/>
        </w:rPr>
        <w:t xml:space="preserve">v rozsahu podľa </w:t>
      </w:r>
      <w:r w:rsidR="00AB61D7">
        <w:rPr>
          <w:rFonts w:ascii="Times New Roman" w:hAnsi="Times New Roman"/>
          <w:sz w:val="24"/>
          <w:szCs w:val="24"/>
        </w:rPr>
        <w:t xml:space="preserve">odsekov </w:t>
      </w:r>
      <w:r>
        <w:rPr>
          <w:rFonts w:ascii="Times New Roman" w:hAnsi="Times New Roman"/>
          <w:sz w:val="24"/>
          <w:szCs w:val="24"/>
        </w:rPr>
        <w:t>8</w:t>
      </w:r>
      <w:r w:rsidR="00AB61D7">
        <w:rPr>
          <w:rFonts w:ascii="Times New Roman" w:hAnsi="Times New Roman"/>
          <w:sz w:val="24"/>
          <w:szCs w:val="24"/>
        </w:rPr>
        <w:t xml:space="preserve"> a 9</w:t>
      </w:r>
      <w:r>
        <w:rPr>
          <w:rFonts w:ascii="Times New Roman" w:hAnsi="Times New Roman"/>
          <w:sz w:val="24"/>
          <w:szCs w:val="24"/>
        </w:rPr>
        <w:t xml:space="preserve">. Ak zdravotnícky pracovník </w:t>
      </w:r>
      <w:r w:rsidR="00782ABA">
        <w:rPr>
          <w:rFonts w:ascii="Times New Roman" w:hAnsi="Times New Roman"/>
          <w:sz w:val="24"/>
          <w:szCs w:val="24"/>
        </w:rPr>
        <w:t xml:space="preserve">alebo poskytovateľ zdravotnej starostlivosti </w:t>
      </w:r>
      <w:r>
        <w:rPr>
          <w:rFonts w:ascii="Times New Roman" w:hAnsi="Times New Roman"/>
          <w:sz w:val="24"/>
          <w:szCs w:val="24"/>
        </w:rPr>
        <w:t xml:space="preserve">zistí, že informácie o peňažných alebo nepeňažných plneniach týkajúce sa jeho osoby zverejnené národným centrom  na základe informácie od držiteľa </w:t>
      </w:r>
      <w:r w:rsidR="002C37BB">
        <w:rPr>
          <w:rFonts w:ascii="Times New Roman" w:hAnsi="Times New Roman"/>
          <w:sz w:val="24"/>
          <w:szCs w:val="24"/>
        </w:rPr>
        <w:t>registrácie</w:t>
      </w:r>
      <w:r>
        <w:rPr>
          <w:rFonts w:ascii="Times New Roman" w:hAnsi="Times New Roman"/>
          <w:sz w:val="24"/>
          <w:szCs w:val="24"/>
        </w:rPr>
        <w:t xml:space="preserve"> </w:t>
      </w:r>
      <w:r w:rsidR="00D71D39">
        <w:rPr>
          <w:rFonts w:ascii="Times New Roman" w:hAnsi="Times New Roman"/>
          <w:sz w:val="24"/>
          <w:szCs w:val="24"/>
        </w:rPr>
        <w:t xml:space="preserve">humánneho lieku </w:t>
      </w:r>
      <w:r>
        <w:rPr>
          <w:rFonts w:ascii="Times New Roman" w:hAnsi="Times New Roman"/>
          <w:sz w:val="24"/>
          <w:szCs w:val="24"/>
        </w:rPr>
        <w:t>nie sú pravdivé, môže podať námietku národnému centru. Národné centrum rozhodne o podaných námietk</w:t>
      </w:r>
      <w:r w:rsidR="00C11A8D">
        <w:rPr>
          <w:rFonts w:ascii="Times New Roman" w:hAnsi="Times New Roman"/>
          <w:sz w:val="24"/>
          <w:szCs w:val="24"/>
        </w:rPr>
        <w:t>a</w:t>
      </w:r>
      <w:r>
        <w:rPr>
          <w:rFonts w:ascii="Times New Roman" w:hAnsi="Times New Roman"/>
          <w:sz w:val="24"/>
          <w:szCs w:val="24"/>
        </w:rPr>
        <w:t xml:space="preserve">ch do 30 dní od podania námietky. V prípade opodstatnenosti námietok informácie </w:t>
      </w:r>
      <w:r w:rsidR="00F42A8F">
        <w:rPr>
          <w:rFonts w:ascii="Times New Roman" w:hAnsi="Times New Roman"/>
          <w:sz w:val="24"/>
          <w:szCs w:val="24"/>
        </w:rPr>
        <w:t xml:space="preserve">bezodkladne </w:t>
      </w:r>
      <w:r>
        <w:rPr>
          <w:rFonts w:ascii="Times New Roman" w:hAnsi="Times New Roman"/>
          <w:sz w:val="24"/>
          <w:szCs w:val="24"/>
        </w:rPr>
        <w:t>opraví alebo vymaže.“.</w:t>
      </w:r>
    </w:p>
    <w:p w:rsidR="002C37BB" w:rsidRPr="0063136D" w:rsidP="008D480E">
      <w:pPr>
        <w:bidi w:val="0"/>
        <w:spacing w:after="0" w:line="240" w:lineRule="auto"/>
        <w:jc w:val="both"/>
        <w:rPr>
          <w:rFonts w:ascii="Times New Roman" w:hAnsi="Times New Roman"/>
          <w:sz w:val="24"/>
          <w:szCs w:val="24"/>
        </w:rPr>
      </w:pPr>
    </w:p>
    <w:p w:rsidR="007E59EF" w:rsidRPr="00962ECF" w:rsidP="00962ECF">
      <w:pPr>
        <w:pStyle w:val="ListParagraph"/>
        <w:numPr>
          <w:numId w:val="72"/>
        </w:numPr>
        <w:bidi w:val="0"/>
        <w:spacing w:after="0" w:line="240" w:lineRule="auto"/>
        <w:ind w:left="0" w:firstLine="0"/>
        <w:jc w:val="both"/>
        <w:rPr>
          <w:rFonts w:ascii="Times New Roman" w:hAnsi="Times New Roman"/>
          <w:sz w:val="24"/>
          <w:szCs w:val="24"/>
        </w:rPr>
      </w:pPr>
      <w:r w:rsidRPr="00962ECF">
        <w:rPr>
          <w:rFonts w:ascii="Times New Roman" w:hAnsi="Times New Roman"/>
          <w:sz w:val="24"/>
          <w:szCs w:val="24"/>
        </w:rPr>
        <w:t>V § 74a ods</w:t>
      </w:r>
      <w:r w:rsidRPr="00962ECF" w:rsidR="001D020B">
        <w:rPr>
          <w:rFonts w:ascii="Times New Roman" w:hAnsi="Times New Roman"/>
          <w:sz w:val="24"/>
          <w:szCs w:val="24"/>
        </w:rPr>
        <w:t>.</w:t>
      </w:r>
      <w:r w:rsidRPr="00962ECF">
        <w:rPr>
          <w:rFonts w:ascii="Times New Roman" w:hAnsi="Times New Roman"/>
          <w:sz w:val="24"/>
          <w:szCs w:val="24"/>
        </w:rPr>
        <w:t xml:space="preserve"> 1 sa za slová „v</w:t>
      </w:r>
      <w:r w:rsidRPr="00962ECF" w:rsidR="00E90A06">
        <w:rPr>
          <w:rFonts w:ascii="Times New Roman" w:hAnsi="Times New Roman"/>
          <w:sz w:val="24"/>
          <w:szCs w:val="24"/>
        </w:rPr>
        <w:t>eľkodistribúciu liekov“ vklad</w:t>
      </w:r>
      <w:r w:rsidRPr="00962ECF" w:rsidR="00122556">
        <w:rPr>
          <w:rFonts w:ascii="Times New Roman" w:hAnsi="Times New Roman"/>
          <w:sz w:val="24"/>
          <w:szCs w:val="24"/>
        </w:rPr>
        <w:t>á čiarka a</w:t>
      </w:r>
      <w:r w:rsidRPr="00962ECF" w:rsidR="00F15302">
        <w:rPr>
          <w:rFonts w:ascii="Times New Roman" w:hAnsi="Times New Roman"/>
          <w:sz w:val="24"/>
          <w:szCs w:val="24"/>
        </w:rPr>
        <w:t xml:space="preserve"> slová</w:t>
      </w:r>
      <w:r w:rsidRPr="00962ECF">
        <w:rPr>
          <w:rFonts w:ascii="Times New Roman" w:hAnsi="Times New Roman"/>
          <w:sz w:val="24"/>
          <w:szCs w:val="24"/>
        </w:rPr>
        <w:t xml:space="preserve"> „držiteľa</w:t>
      </w:r>
      <w:r w:rsidRPr="00962ECF" w:rsidR="00683BB5">
        <w:rPr>
          <w:rFonts w:ascii="Times New Roman" w:hAnsi="Times New Roman"/>
          <w:sz w:val="24"/>
          <w:szCs w:val="24"/>
        </w:rPr>
        <w:t xml:space="preserve"> </w:t>
      </w:r>
      <w:r w:rsidRPr="00962ECF">
        <w:rPr>
          <w:rFonts w:ascii="Times New Roman" w:hAnsi="Times New Roman"/>
          <w:sz w:val="24"/>
          <w:szCs w:val="24"/>
        </w:rPr>
        <w:t>povolenia na  poskytovanie lekárenskej starostlivosti“.</w:t>
      </w:r>
    </w:p>
    <w:p w:rsidR="00E90A06" w:rsidRPr="0063136D" w:rsidP="004322FD">
      <w:pPr>
        <w:bidi w:val="0"/>
        <w:spacing w:after="0" w:line="240" w:lineRule="auto"/>
        <w:jc w:val="both"/>
        <w:rPr>
          <w:rFonts w:ascii="Times New Roman" w:hAnsi="Times New Roman"/>
          <w:sz w:val="24"/>
          <w:szCs w:val="24"/>
        </w:rPr>
      </w:pPr>
    </w:p>
    <w:p w:rsidR="0081131C" w:rsidRPr="00962ECF" w:rsidP="00962ECF">
      <w:pPr>
        <w:pStyle w:val="ListParagraph"/>
        <w:numPr>
          <w:numId w:val="72"/>
        </w:numPr>
        <w:bidi w:val="0"/>
        <w:spacing w:after="0" w:line="240" w:lineRule="auto"/>
        <w:ind w:left="0" w:firstLine="0"/>
        <w:jc w:val="both"/>
        <w:rPr>
          <w:rFonts w:ascii="Times New Roman" w:hAnsi="Times New Roman"/>
          <w:sz w:val="24"/>
          <w:szCs w:val="24"/>
        </w:rPr>
      </w:pPr>
      <w:r w:rsidRPr="00962ECF">
        <w:rPr>
          <w:rFonts w:ascii="Times New Roman" w:hAnsi="Times New Roman"/>
          <w:sz w:val="24"/>
          <w:szCs w:val="24"/>
        </w:rPr>
        <w:t>V § 74a ods</w:t>
      </w:r>
      <w:r w:rsidRPr="00962ECF" w:rsidR="008E1FEA">
        <w:rPr>
          <w:rFonts w:ascii="Times New Roman" w:hAnsi="Times New Roman"/>
          <w:sz w:val="24"/>
          <w:szCs w:val="24"/>
        </w:rPr>
        <w:t>.</w:t>
      </w:r>
      <w:r w:rsidRPr="00962ECF">
        <w:rPr>
          <w:rFonts w:ascii="Times New Roman" w:hAnsi="Times New Roman"/>
          <w:sz w:val="24"/>
          <w:szCs w:val="24"/>
        </w:rPr>
        <w:t xml:space="preserve"> 3 písm. c) sa za slová „veľkodistribúciu liekov</w:t>
      </w:r>
      <w:r w:rsidRPr="00962ECF" w:rsidR="00E90A06">
        <w:rPr>
          <w:rFonts w:ascii="Times New Roman" w:hAnsi="Times New Roman"/>
          <w:sz w:val="24"/>
          <w:szCs w:val="24"/>
        </w:rPr>
        <w:t>“ vklad</w:t>
      </w:r>
      <w:r w:rsidRPr="00962ECF" w:rsidR="00122556">
        <w:rPr>
          <w:rFonts w:ascii="Times New Roman" w:hAnsi="Times New Roman"/>
          <w:sz w:val="24"/>
          <w:szCs w:val="24"/>
        </w:rPr>
        <w:t>á čiarka a</w:t>
      </w:r>
      <w:r w:rsidRPr="00962ECF" w:rsidR="00DF632F">
        <w:rPr>
          <w:rFonts w:ascii="Times New Roman" w:hAnsi="Times New Roman"/>
          <w:sz w:val="24"/>
          <w:szCs w:val="24"/>
        </w:rPr>
        <w:t> slová „</w:t>
      </w:r>
      <w:r w:rsidRPr="00962ECF">
        <w:rPr>
          <w:rFonts w:ascii="Times New Roman" w:hAnsi="Times New Roman"/>
          <w:sz w:val="24"/>
          <w:szCs w:val="24"/>
        </w:rPr>
        <w:t>držiteľov povolenia na poskytovanie lekárenskej starostlivosti“.</w:t>
      </w:r>
    </w:p>
    <w:p w:rsidR="00DF632F" w:rsidP="006F4344">
      <w:pPr>
        <w:bidi w:val="0"/>
        <w:spacing w:after="0" w:line="240" w:lineRule="auto"/>
        <w:jc w:val="both"/>
        <w:rPr>
          <w:rFonts w:ascii="Times New Roman" w:hAnsi="Times New Roman"/>
          <w:sz w:val="24"/>
          <w:szCs w:val="24"/>
        </w:rPr>
      </w:pPr>
    </w:p>
    <w:p w:rsidR="00D9793F" w:rsidRPr="00E01C7D" w:rsidP="00E01C7D">
      <w:pPr>
        <w:pStyle w:val="ListParagraph"/>
        <w:numPr>
          <w:numId w:val="72"/>
        </w:numPr>
        <w:bidi w:val="0"/>
        <w:spacing w:after="0" w:line="240" w:lineRule="auto"/>
        <w:ind w:left="426" w:hanging="426"/>
        <w:jc w:val="both"/>
        <w:rPr>
          <w:rFonts w:ascii="Times New Roman" w:hAnsi="Times New Roman"/>
          <w:sz w:val="24"/>
          <w:szCs w:val="24"/>
        </w:rPr>
      </w:pPr>
      <w:r w:rsidRPr="00E01C7D">
        <w:rPr>
          <w:rFonts w:ascii="Times New Roman" w:hAnsi="Times New Roman"/>
          <w:sz w:val="24"/>
          <w:szCs w:val="24"/>
        </w:rPr>
        <w:t>V § 74a odsek 7 znie:</w:t>
      </w:r>
    </w:p>
    <w:p w:rsidR="002960E1" w:rsidP="002960E1">
      <w:pPr>
        <w:bidi w:val="0"/>
        <w:spacing w:after="0" w:line="240" w:lineRule="auto"/>
        <w:jc w:val="both"/>
        <w:rPr>
          <w:rFonts w:ascii="Times New Roman" w:hAnsi="Times New Roman"/>
          <w:sz w:val="24"/>
          <w:szCs w:val="24"/>
        </w:rPr>
      </w:pPr>
      <w:r w:rsidR="00D9793F">
        <w:rPr>
          <w:rFonts w:ascii="Times New Roman" w:hAnsi="Times New Roman"/>
          <w:sz w:val="24"/>
          <w:szCs w:val="24"/>
        </w:rPr>
        <w:t xml:space="preserve">„(7) </w:t>
      </w:r>
      <w:r>
        <w:rPr>
          <w:rFonts w:ascii="Times New Roman" w:hAnsi="Times New Roman"/>
          <w:sz w:val="24"/>
          <w:szCs w:val="24"/>
        </w:rPr>
        <w:t>Farmaceutická spoločnosť je povinná predkladať</w:t>
      </w:r>
      <w:r w:rsidRPr="0063136D">
        <w:rPr>
          <w:rFonts w:ascii="Times New Roman" w:hAnsi="Times New Roman"/>
          <w:sz w:val="24"/>
          <w:szCs w:val="24"/>
        </w:rPr>
        <w:t xml:space="preserve"> v elektronickej podobe národnému centru najneskôr do 31. januára </w:t>
      </w:r>
      <w:r>
        <w:rPr>
          <w:rFonts w:ascii="Times New Roman" w:hAnsi="Times New Roman"/>
          <w:sz w:val="24"/>
          <w:szCs w:val="24"/>
        </w:rPr>
        <w:t xml:space="preserve">a 31. júla </w:t>
      </w:r>
      <w:r w:rsidRPr="0063136D">
        <w:rPr>
          <w:rFonts w:ascii="Times New Roman" w:hAnsi="Times New Roman"/>
          <w:sz w:val="24"/>
          <w:szCs w:val="24"/>
        </w:rPr>
        <w:t xml:space="preserve">kalendárneho roka </w:t>
      </w:r>
      <w:r>
        <w:rPr>
          <w:rFonts w:ascii="Times New Roman" w:hAnsi="Times New Roman"/>
          <w:sz w:val="24"/>
          <w:szCs w:val="24"/>
        </w:rPr>
        <w:t xml:space="preserve">správu o výdavkoch na propagáciu, marketing a na peňažné a nepeňažné plnenia </w:t>
      </w:r>
      <w:r w:rsidRPr="00E41AEF">
        <w:rPr>
          <w:rFonts w:ascii="Times New Roman" w:hAnsi="Times New Roman"/>
          <w:sz w:val="24"/>
          <w:szCs w:val="24"/>
        </w:rPr>
        <w:t>za predchádzajúci kalendárny polrok</w:t>
      </w:r>
      <w:r>
        <w:rPr>
          <w:rFonts w:ascii="Times New Roman" w:hAnsi="Times New Roman"/>
          <w:sz w:val="24"/>
          <w:szCs w:val="24"/>
        </w:rPr>
        <w:t xml:space="preserve">. Ak farmaceutická spoločnosť </w:t>
      </w:r>
      <w:r w:rsidRPr="002960E1">
        <w:rPr>
          <w:rFonts w:ascii="Times New Roman" w:hAnsi="Times New Roman"/>
          <w:sz w:val="24"/>
          <w:szCs w:val="24"/>
        </w:rPr>
        <w:t xml:space="preserve">nemala </w:t>
      </w:r>
      <w:r w:rsidRPr="00B93463" w:rsidR="008E3F99">
        <w:rPr>
          <w:rFonts w:ascii="Times New Roman" w:hAnsi="Times New Roman" w:cs="Calibri"/>
          <w:sz w:val="24"/>
          <w:szCs w:val="24"/>
        </w:rPr>
        <w:t>v predchádzajúcom kalendárnom polroku</w:t>
      </w:r>
      <w:r w:rsidRPr="004322FD" w:rsidR="008E3F99">
        <w:rPr>
          <w:rFonts w:ascii="Times New Roman" w:hAnsi="Times New Roman"/>
          <w:sz w:val="24"/>
          <w:szCs w:val="24"/>
        </w:rPr>
        <w:t xml:space="preserve"> </w:t>
      </w:r>
      <w:r w:rsidRPr="004322FD">
        <w:rPr>
          <w:rFonts w:ascii="Times New Roman" w:hAnsi="Times New Roman"/>
          <w:sz w:val="24"/>
          <w:szCs w:val="24"/>
        </w:rPr>
        <w:t>žiadne výdavky na marketing, propagáciu, ani neposkytla priamo alebo nepriamo zdravotníckemu pracovníkovi alebo poskytovateľovi zdravotnej starostlivosti žiadne peňažné alebo nepeňažné plnenia</w:t>
      </w:r>
      <w:r w:rsidRPr="002960E1">
        <w:rPr>
          <w:rFonts w:ascii="Times New Roman" w:hAnsi="Times New Roman"/>
          <w:sz w:val="24"/>
          <w:szCs w:val="24"/>
        </w:rPr>
        <w:t xml:space="preserve"> je</w:t>
      </w:r>
      <w:r>
        <w:rPr>
          <w:rFonts w:ascii="Times New Roman" w:hAnsi="Times New Roman"/>
          <w:sz w:val="24"/>
          <w:szCs w:val="24"/>
        </w:rPr>
        <w:t xml:space="preserve"> povinná v rovnakých lehotách túto skutočnosť oznámiť národnému centru.“.</w:t>
      </w:r>
    </w:p>
    <w:p w:rsidR="002960E1" w:rsidP="002960E1">
      <w:pPr>
        <w:bidi w:val="0"/>
        <w:spacing w:after="0" w:line="240" w:lineRule="auto"/>
        <w:rPr>
          <w:rFonts w:ascii="Times New Roman" w:hAnsi="Times New Roman"/>
          <w:sz w:val="24"/>
          <w:szCs w:val="24"/>
        </w:rPr>
      </w:pPr>
    </w:p>
    <w:p w:rsidR="00C37E80" w:rsidRPr="00B80E78" w:rsidP="00B80E78">
      <w:pPr>
        <w:pStyle w:val="ListParagraph"/>
        <w:numPr>
          <w:numId w:val="72"/>
        </w:numPr>
        <w:bidi w:val="0"/>
        <w:spacing w:after="0" w:line="240" w:lineRule="auto"/>
        <w:ind w:left="426" w:hanging="426"/>
        <w:jc w:val="both"/>
        <w:rPr>
          <w:rFonts w:ascii="Times New Roman" w:hAnsi="Times New Roman"/>
          <w:sz w:val="24"/>
          <w:szCs w:val="24"/>
        </w:rPr>
      </w:pPr>
      <w:r w:rsidRPr="00B80E78">
        <w:rPr>
          <w:rFonts w:ascii="Times New Roman" w:hAnsi="Times New Roman"/>
          <w:sz w:val="24"/>
          <w:szCs w:val="24"/>
        </w:rPr>
        <w:t xml:space="preserve">§ 74a sa </w:t>
      </w:r>
      <w:r w:rsidRPr="00B80E78" w:rsidR="00E90A06">
        <w:rPr>
          <w:rFonts w:ascii="Times New Roman" w:hAnsi="Times New Roman"/>
          <w:sz w:val="24"/>
          <w:szCs w:val="24"/>
        </w:rPr>
        <w:t>dopĺňa</w:t>
      </w:r>
      <w:r w:rsidRPr="00B80E78">
        <w:rPr>
          <w:rFonts w:ascii="Times New Roman" w:hAnsi="Times New Roman"/>
          <w:sz w:val="24"/>
          <w:szCs w:val="24"/>
        </w:rPr>
        <w:t xml:space="preserve"> ods</w:t>
      </w:r>
      <w:r w:rsidRPr="00B80E78" w:rsidR="00167E78">
        <w:rPr>
          <w:rFonts w:ascii="Times New Roman" w:hAnsi="Times New Roman"/>
          <w:sz w:val="24"/>
          <w:szCs w:val="24"/>
        </w:rPr>
        <w:t>ek</w:t>
      </w:r>
      <w:r w:rsidRPr="00B80E78" w:rsidR="00E90A06">
        <w:rPr>
          <w:rFonts w:ascii="Times New Roman" w:hAnsi="Times New Roman"/>
          <w:sz w:val="24"/>
          <w:szCs w:val="24"/>
        </w:rPr>
        <w:t>mi</w:t>
      </w:r>
      <w:r w:rsidRPr="00B80E78">
        <w:rPr>
          <w:rFonts w:ascii="Times New Roman" w:hAnsi="Times New Roman"/>
          <w:sz w:val="24"/>
          <w:szCs w:val="24"/>
        </w:rPr>
        <w:t xml:space="preserve"> 9</w:t>
      </w:r>
      <w:r w:rsidRPr="00B80E78" w:rsidR="00F60A4F">
        <w:rPr>
          <w:rFonts w:ascii="Times New Roman" w:hAnsi="Times New Roman"/>
          <w:sz w:val="24"/>
          <w:szCs w:val="24"/>
        </w:rPr>
        <w:t xml:space="preserve"> až </w:t>
      </w:r>
      <w:r w:rsidRPr="00B80E78" w:rsidR="00AB61D7">
        <w:rPr>
          <w:rFonts w:ascii="Times New Roman" w:hAnsi="Times New Roman"/>
          <w:sz w:val="24"/>
          <w:szCs w:val="24"/>
        </w:rPr>
        <w:t>1</w:t>
      </w:r>
      <w:r w:rsidR="00AB61D7">
        <w:rPr>
          <w:rFonts w:ascii="Times New Roman" w:hAnsi="Times New Roman"/>
          <w:sz w:val="24"/>
          <w:szCs w:val="24"/>
        </w:rPr>
        <w:t>4</w:t>
      </w:r>
      <w:r w:rsidRPr="00B80E78">
        <w:rPr>
          <w:rFonts w:ascii="Times New Roman" w:hAnsi="Times New Roman"/>
          <w:sz w:val="24"/>
          <w:szCs w:val="24"/>
        </w:rPr>
        <w:t>, ktor</w:t>
      </w:r>
      <w:r w:rsidRPr="00B80E78" w:rsidR="00A559B8">
        <w:rPr>
          <w:rFonts w:ascii="Times New Roman" w:hAnsi="Times New Roman"/>
          <w:sz w:val="24"/>
          <w:szCs w:val="24"/>
        </w:rPr>
        <w:t>é</w:t>
      </w:r>
      <w:r w:rsidRPr="00B80E78">
        <w:rPr>
          <w:rFonts w:ascii="Times New Roman" w:hAnsi="Times New Roman"/>
          <w:sz w:val="24"/>
          <w:szCs w:val="24"/>
        </w:rPr>
        <w:t xml:space="preserve"> zne</w:t>
      </w:r>
      <w:r w:rsidRPr="00B80E78" w:rsidR="00A559B8">
        <w:rPr>
          <w:rFonts w:ascii="Times New Roman" w:hAnsi="Times New Roman"/>
          <w:sz w:val="24"/>
          <w:szCs w:val="24"/>
        </w:rPr>
        <w:t>jú</w:t>
      </w:r>
      <w:r w:rsidRPr="00B80E78">
        <w:rPr>
          <w:rFonts w:ascii="Times New Roman" w:hAnsi="Times New Roman"/>
          <w:sz w:val="24"/>
          <w:szCs w:val="24"/>
        </w:rPr>
        <w:t>:</w:t>
      </w:r>
    </w:p>
    <w:p w:rsidR="00AB61D7" w:rsidP="006F3790">
      <w:pPr>
        <w:bidi w:val="0"/>
        <w:spacing w:after="0" w:line="240" w:lineRule="auto"/>
        <w:jc w:val="both"/>
        <w:rPr>
          <w:rFonts w:ascii="Times New Roman" w:hAnsi="Times New Roman"/>
          <w:sz w:val="24"/>
          <w:szCs w:val="24"/>
        </w:rPr>
      </w:pPr>
      <w:r w:rsidRPr="0063136D" w:rsidR="00C37E80">
        <w:rPr>
          <w:rFonts w:ascii="Times New Roman" w:hAnsi="Times New Roman"/>
          <w:sz w:val="24"/>
          <w:szCs w:val="24"/>
        </w:rPr>
        <w:t>„(9)</w:t>
      </w:r>
      <w:r w:rsidRPr="0063136D" w:rsidR="00C37E80">
        <w:t xml:space="preserve"> </w:t>
      </w:r>
      <w:r w:rsidR="006F3790">
        <w:rPr>
          <w:rFonts w:ascii="Times New Roman" w:hAnsi="Times New Roman"/>
          <w:sz w:val="24"/>
          <w:szCs w:val="24"/>
        </w:rPr>
        <w:t>Správa o</w:t>
      </w:r>
      <w:r w:rsidR="00E5349B">
        <w:rPr>
          <w:rFonts w:ascii="Times New Roman" w:hAnsi="Times New Roman"/>
          <w:sz w:val="24"/>
          <w:szCs w:val="24"/>
        </w:rPr>
        <w:t> </w:t>
      </w:r>
      <w:r w:rsidR="006F3790">
        <w:rPr>
          <w:rFonts w:ascii="Times New Roman" w:hAnsi="Times New Roman"/>
          <w:sz w:val="24"/>
          <w:szCs w:val="24"/>
        </w:rPr>
        <w:t xml:space="preserve">výdavkoch na propagáciu, </w:t>
      </w:r>
      <w:r w:rsidR="00B111E4">
        <w:rPr>
          <w:rFonts w:ascii="Times New Roman" w:hAnsi="Times New Roman"/>
          <w:sz w:val="24"/>
          <w:szCs w:val="24"/>
        </w:rPr>
        <w:t xml:space="preserve">výdavkoch na </w:t>
      </w:r>
      <w:r w:rsidR="006F3790">
        <w:rPr>
          <w:rFonts w:ascii="Times New Roman" w:hAnsi="Times New Roman"/>
          <w:sz w:val="24"/>
          <w:szCs w:val="24"/>
        </w:rPr>
        <w:t>marketing a</w:t>
      </w:r>
      <w:r w:rsidR="00E5349B">
        <w:rPr>
          <w:rFonts w:ascii="Times New Roman" w:hAnsi="Times New Roman"/>
          <w:sz w:val="24"/>
          <w:szCs w:val="24"/>
        </w:rPr>
        <w:t> </w:t>
      </w:r>
      <w:r w:rsidR="006F3790">
        <w:rPr>
          <w:rFonts w:ascii="Times New Roman" w:hAnsi="Times New Roman"/>
          <w:sz w:val="24"/>
          <w:szCs w:val="24"/>
        </w:rPr>
        <w:t>na peňažné a</w:t>
      </w:r>
      <w:r w:rsidR="00E5349B">
        <w:rPr>
          <w:rFonts w:ascii="Times New Roman" w:hAnsi="Times New Roman"/>
          <w:sz w:val="24"/>
          <w:szCs w:val="24"/>
        </w:rPr>
        <w:t> </w:t>
      </w:r>
      <w:r w:rsidR="006F3790">
        <w:rPr>
          <w:rFonts w:ascii="Times New Roman" w:hAnsi="Times New Roman"/>
          <w:sz w:val="24"/>
          <w:szCs w:val="24"/>
        </w:rPr>
        <w:t>nepeňažné plnenia obsahuje údaje o</w:t>
      </w:r>
      <w:r w:rsidR="00E5349B">
        <w:rPr>
          <w:rFonts w:ascii="Times New Roman" w:hAnsi="Times New Roman"/>
          <w:sz w:val="24"/>
          <w:szCs w:val="24"/>
        </w:rPr>
        <w:t> </w:t>
      </w:r>
      <w:r w:rsidR="006F3790">
        <w:rPr>
          <w:rFonts w:ascii="Times New Roman" w:hAnsi="Times New Roman"/>
          <w:sz w:val="24"/>
          <w:szCs w:val="24"/>
        </w:rPr>
        <w:t>výdavkoch farmaceutickej spoločnosti v</w:t>
      </w:r>
      <w:r w:rsidR="00E5349B">
        <w:rPr>
          <w:rFonts w:ascii="Times New Roman" w:hAnsi="Times New Roman"/>
          <w:sz w:val="24"/>
          <w:szCs w:val="24"/>
        </w:rPr>
        <w:t> </w:t>
      </w:r>
      <w:r w:rsidR="006F3790">
        <w:rPr>
          <w:rFonts w:ascii="Times New Roman" w:hAnsi="Times New Roman"/>
          <w:sz w:val="24"/>
          <w:szCs w:val="24"/>
        </w:rPr>
        <w:t xml:space="preserve">členení výdavky na </w:t>
      </w:r>
    </w:p>
    <w:p w:rsidR="00AB61D7" w:rsidRPr="001D1C14" w:rsidP="001D1C14">
      <w:pPr>
        <w:pStyle w:val="ListParagraph"/>
        <w:numPr>
          <w:numId w:val="80"/>
        </w:numPr>
        <w:bidi w:val="0"/>
        <w:spacing w:after="0" w:line="240" w:lineRule="auto"/>
        <w:jc w:val="both"/>
        <w:rPr>
          <w:rFonts w:ascii="Times New Roman" w:hAnsi="Times New Roman"/>
          <w:sz w:val="24"/>
          <w:szCs w:val="24"/>
        </w:rPr>
      </w:pPr>
      <w:r w:rsidRPr="001D1C14" w:rsidR="006F3790">
        <w:rPr>
          <w:rFonts w:ascii="Times New Roman" w:hAnsi="Times New Roman"/>
          <w:sz w:val="24"/>
          <w:szCs w:val="24"/>
        </w:rPr>
        <w:t xml:space="preserve">marketing, </w:t>
      </w:r>
    </w:p>
    <w:p w:rsidR="00AB61D7" w:rsidRPr="001D1C14" w:rsidP="001D1C14">
      <w:pPr>
        <w:pStyle w:val="ListParagraph"/>
        <w:numPr>
          <w:numId w:val="80"/>
        </w:numPr>
        <w:bidi w:val="0"/>
        <w:spacing w:after="0" w:line="240" w:lineRule="auto"/>
        <w:jc w:val="both"/>
        <w:rPr>
          <w:rFonts w:ascii="Times New Roman" w:hAnsi="Times New Roman"/>
          <w:sz w:val="24"/>
          <w:szCs w:val="24"/>
          <w:vertAlign w:val="superscript"/>
        </w:rPr>
      </w:pPr>
      <w:r w:rsidRPr="001D1C14" w:rsidR="006F3790">
        <w:rPr>
          <w:rFonts w:ascii="Times New Roman" w:hAnsi="Times New Roman"/>
          <w:sz w:val="24"/>
          <w:szCs w:val="24"/>
        </w:rPr>
        <w:t xml:space="preserve">propagáciu lieku, </w:t>
      </w:r>
    </w:p>
    <w:p w:rsidR="00AB61D7" w:rsidRPr="001D1C14" w:rsidP="001D1C14">
      <w:pPr>
        <w:pStyle w:val="ListParagraph"/>
        <w:numPr>
          <w:numId w:val="80"/>
        </w:numPr>
        <w:bidi w:val="0"/>
        <w:spacing w:after="0" w:line="240" w:lineRule="auto"/>
        <w:jc w:val="both"/>
        <w:rPr>
          <w:rFonts w:ascii="Times New Roman" w:hAnsi="Times New Roman"/>
          <w:sz w:val="24"/>
          <w:szCs w:val="24"/>
          <w:vertAlign w:val="superscript"/>
        </w:rPr>
      </w:pPr>
      <w:r w:rsidRPr="001D1C14" w:rsidR="006F3790">
        <w:rPr>
          <w:rFonts w:ascii="Times New Roman" w:hAnsi="Times New Roman"/>
          <w:sz w:val="24"/>
          <w:szCs w:val="24"/>
        </w:rPr>
        <w:t>peňažné plnenia poskytnuté priamo alebo nepriamo zdravotníckemu pracovníkovi</w:t>
      </w:r>
      <w:r w:rsidRPr="001D1C14" w:rsidR="006F3790">
        <w:rPr>
          <w:rFonts w:ascii="Times New Roman" w:hAnsi="Times New Roman"/>
          <w:sz w:val="24"/>
          <w:szCs w:val="24"/>
          <w:vertAlign w:val="superscript"/>
        </w:rPr>
        <w:t>18c</w:t>
      </w:r>
      <w:r w:rsidRPr="001D1C14" w:rsidR="006F3790">
        <w:rPr>
          <w:rFonts w:ascii="Times New Roman" w:hAnsi="Times New Roman"/>
          <w:sz w:val="24"/>
          <w:szCs w:val="24"/>
        </w:rPr>
        <w:t>) alebo poskytovateľovi zdravotnej starostlivosti</w:t>
      </w:r>
      <w:r w:rsidRPr="001D1C14" w:rsidR="006F3790">
        <w:rPr>
          <w:rFonts w:ascii="Times New Roman" w:hAnsi="Times New Roman"/>
          <w:sz w:val="24"/>
          <w:szCs w:val="24"/>
          <w:vertAlign w:val="superscript"/>
        </w:rPr>
        <w:t>18d</w:t>
      </w:r>
      <w:r w:rsidRPr="001D1C14" w:rsidR="006F3790">
        <w:rPr>
          <w:rFonts w:ascii="Times New Roman" w:hAnsi="Times New Roman"/>
          <w:sz w:val="24"/>
          <w:szCs w:val="24"/>
        </w:rPr>
        <w:t>) a</w:t>
      </w:r>
    </w:p>
    <w:p w:rsidR="00AB61D7" w:rsidRPr="001D1C14" w:rsidP="001D1C14">
      <w:pPr>
        <w:pStyle w:val="ListParagraph"/>
        <w:numPr>
          <w:numId w:val="80"/>
        </w:numPr>
        <w:bidi w:val="0"/>
        <w:spacing w:after="0" w:line="240" w:lineRule="auto"/>
        <w:jc w:val="both"/>
        <w:rPr>
          <w:rFonts w:ascii="Times New Roman" w:hAnsi="Times New Roman"/>
          <w:sz w:val="24"/>
          <w:szCs w:val="24"/>
          <w:vertAlign w:val="superscript"/>
        </w:rPr>
      </w:pPr>
      <w:r w:rsidRPr="001D1C14" w:rsidR="006F3790">
        <w:rPr>
          <w:rFonts w:ascii="Times New Roman" w:hAnsi="Times New Roman"/>
          <w:sz w:val="24"/>
          <w:szCs w:val="24"/>
        </w:rPr>
        <w:t>nepeňažné plnenia poskytnuté priamo alebo nepriamo zdravotníckemu pracovníkovi</w:t>
      </w:r>
      <w:r w:rsidRPr="001D1C14" w:rsidR="006F3790">
        <w:rPr>
          <w:rFonts w:ascii="Times New Roman" w:hAnsi="Times New Roman"/>
          <w:sz w:val="24"/>
          <w:szCs w:val="24"/>
          <w:vertAlign w:val="superscript"/>
        </w:rPr>
        <w:t xml:space="preserve"> </w:t>
      </w:r>
      <w:r w:rsidRPr="001D1C14" w:rsidR="006F3790">
        <w:rPr>
          <w:rFonts w:ascii="Times New Roman" w:hAnsi="Times New Roman"/>
          <w:sz w:val="24"/>
          <w:szCs w:val="24"/>
        </w:rPr>
        <w:t>alebo poskytovateľovi zdravotnej starostlivosti.</w:t>
      </w:r>
      <w:r w:rsidRPr="001D1C14" w:rsidR="006F3790">
        <w:rPr>
          <w:rFonts w:ascii="Times New Roman" w:hAnsi="Times New Roman"/>
          <w:sz w:val="24"/>
          <w:szCs w:val="24"/>
          <w:vertAlign w:val="superscript"/>
        </w:rPr>
        <w:t xml:space="preserve"> </w:t>
      </w:r>
    </w:p>
    <w:p w:rsidR="00AB61D7" w:rsidP="006F3790">
      <w:pPr>
        <w:bidi w:val="0"/>
        <w:spacing w:after="0" w:line="240" w:lineRule="auto"/>
        <w:jc w:val="both"/>
        <w:rPr>
          <w:rFonts w:ascii="Times New Roman" w:hAnsi="Times New Roman"/>
          <w:sz w:val="24"/>
          <w:szCs w:val="24"/>
          <w:vertAlign w:val="superscript"/>
        </w:rPr>
      </w:pPr>
    </w:p>
    <w:p w:rsidR="006F3790" w:rsidP="006F3790">
      <w:pPr>
        <w:bidi w:val="0"/>
        <w:spacing w:after="0" w:line="240" w:lineRule="auto"/>
        <w:jc w:val="both"/>
        <w:rPr>
          <w:rFonts w:ascii="Times New Roman" w:hAnsi="Times New Roman"/>
          <w:sz w:val="24"/>
          <w:szCs w:val="24"/>
        </w:rPr>
      </w:pPr>
      <w:r w:rsidR="00AB61D7">
        <w:rPr>
          <w:rFonts w:ascii="Times New Roman" w:hAnsi="Times New Roman"/>
          <w:sz w:val="24"/>
          <w:szCs w:val="24"/>
        </w:rPr>
        <w:t>(10) O</w:t>
      </w:r>
      <w:r>
        <w:rPr>
          <w:rFonts w:ascii="Times New Roman" w:hAnsi="Times New Roman"/>
          <w:sz w:val="24"/>
          <w:szCs w:val="24"/>
        </w:rPr>
        <w:t xml:space="preserve"> </w:t>
      </w:r>
      <w:r w:rsidR="00AB61D7">
        <w:rPr>
          <w:rFonts w:ascii="Times New Roman" w:hAnsi="Times New Roman"/>
          <w:sz w:val="24"/>
          <w:szCs w:val="24"/>
        </w:rPr>
        <w:t xml:space="preserve">údajoch </w:t>
      </w:r>
      <w:r>
        <w:rPr>
          <w:rFonts w:ascii="Times New Roman" w:hAnsi="Times New Roman"/>
          <w:sz w:val="24"/>
          <w:szCs w:val="24"/>
        </w:rPr>
        <w:t>o</w:t>
      </w:r>
      <w:r w:rsidR="00E5349B">
        <w:rPr>
          <w:rFonts w:ascii="Times New Roman" w:hAnsi="Times New Roman"/>
          <w:sz w:val="24"/>
          <w:szCs w:val="24"/>
        </w:rPr>
        <w:t> </w:t>
      </w:r>
      <w:r>
        <w:rPr>
          <w:rFonts w:ascii="Times New Roman" w:hAnsi="Times New Roman"/>
          <w:sz w:val="24"/>
          <w:szCs w:val="24"/>
        </w:rPr>
        <w:t>peňažných alebo nepeňažných plneniach poskytnutých priamo alebo nepriamo zdravotníckemu pracovníkovi alebo poskytovateľovi zdravotnej starostlivosti</w:t>
      </w:r>
      <w:r w:rsidR="001D1C14">
        <w:rPr>
          <w:rFonts w:ascii="Times New Roman" w:hAnsi="Times New Roman"/>
          <w:sz w:val="24"/>
          <w:szCs w:val="24"/>
        </w:rPr>
        <w:t xml:space="preserve"> podľa odseku 9 písm c) a d) </w:t>
      </w:r>
      <w:r>
        <w:rPr>
          <w:rFonts w:ascii="Times New Roman" w:hAnsi="Times New Roman"/>
          <w:sz w:val="24"/>
          <w:szCs w:val="24"/>
        </w:rPr>
        <w:t xml:space="preserve"> farmaceutická spoločnosť</w:t>
      </w:r>
      <w:r w:rsidR="00022454">
        <w:rPr>
          <w:rFonts w:ascii="Times New Roman" w:hAnsi="Times New Roman"/>
          <w:sz w:val="24"/>
          <w:szCs w:val="24"/>
        </w:rPr>
        <w:t xml:space="preserve"> </w:t>
      </w:r>
      <w:r>
        <w:rPr>
          <w:rFonts w:ascii="Times New Roman" w:hAnsi="Times New Roman"/>
          <w:sz w:val="24"/>
          <w:szCs w:val="24"/>
        </w:rPr>
        <w:t>uvedie</w:t>
      </w:r>
    </w:p>
    <w:p w:rsidR="006F3790" w:rsidRPr="003B2800" w:rsidP="006F3790">
      <w:pPr>
        <w:bidi w:val="0"/>
        <w:spacing w:after="0" w:line="240" w:lineRule="auto"/>
        <w:ind w:left="284" w:hanging="284"/>
        <w:jc w:val="both"/>
        <w:rPr>
          <w:rFonts w:ascii="Times New Roman" w:hAnsi="Times New Roman"/>
          <w:sz w:val="24"/>
          <w:szCs w:val="24"/>
        </w:rPr>
      </w:pPr>
    </w:p>
    <w:p w:rsidR="006F3790" w:rsidRPr="008860CF" w:rsidP="004322FD">
      <w:pPr>
        <w:pStyle w:val="ListParagraph"/>
        <w:numPr>
          <w:numId w:val="56"/>
        </w:numPr>
        <w:bidi w:val="0"/>
        <w:spacing w:after="0" w:line="240" w:lineRule="auto"/>
        <w:jc w:val="both"/>
        <w:rPr>
          <w:rFonts w:ascii="Times New Roman" w:hAnsi="Times New Roman"/>
          <w:sz w:val="24"/>
          <w:szCs w:val="24"/>
        </w:rPr>
      </w:pPr>
      <w:r w:rsidRPr="008860CF">
        <w:rPr>
          <w:rFonts w:ascii="Times New Roman" w:hAnsi="Times New Roman"/>
          <w:sz w:val="24"/>
          <w:szCs w:val="24"/>
        </w:rPr>
        <w:t>meno, priezvisko a</w:t>
      </w:r>
      <w:r w:rsidR="00E5349B">
        <w:rPr>
          <w:rFonts w:ascii="Times New Roman" w:hAnsi="Times New Roman"/>
          <w:sz w:val="24"/>
          <w:szCs w:val="24"/>
        </w:rPr>
        <w:t> </w:t>
      </w:r>
      <w:r w:rsidRPr="008860CF">
        <w:rPr>
          <w:rFonts w:ascii="Times New Roman" w:hAnsi="Times New Roman"/>
          <w:sz w:val="24"/>
          <w:szCs w:val="24"/>
        </w:rPr>
        <w:t>zdravotnícke povolanie, ak ide o</w:t>
      </w:r>
      <w:r w:rsidR="00E5349B">
        <w:rPr>
          <w:rFonts w:ascii="Times New Roman" w:hAnsi="Times New Roman"/>
          <w:sz w:val="24"/>
          <w:szCs w:val="24"/>
        </w:rPr>
        <w:t> </w:t>
      </w:r>
      <w:r w:rsidRPr="008860CF">
        <w:rPr>
          <w:rFonts w:ascii="Times New Roman" w:hAnsi="Times New Roman"/>
          <w:sz w:val="24"/>
          <w:szCs w:val="24"/>
        </w:rPr>
        <w:t>zdravotníckeho pracovníka,   alebo obchodné meno alebo názov, ak ide o</w:t>
      </w:r>
      <w:r w:rsidR="00E5349B">
        <w:rPr>
          <w:rFonts w:ascii="Times New Roman" w:hAnsi="Times New Roman"/>
          <w:sz w:val="24"/>
          <w:szCs w:val="24"/>
        </w:rPr>
        <w:t> </w:t>
      </w:r>
      <w:r w:rsidRPr="008860CF">
        <w:rPr>
          <w:rFonts w:ascii="Times New Roman" w:hAnsi="Times New Roman"/>
          <w:sz w:val="24"/>
          <w:szCs w:val="24"/>
        </w:rPr>
        <w:t xml:space="preserve">poskytovateľa zdravotnej starostlivosti, </w:t>
      </w:r>
    </w:p>
    <w:p w:rsidR="006F3790" w:rsidRPr="008860CF" w:rsidP="006F3790">
      <w:pPr>
        <w:bidi w:val="0"/>
        <w:spacing w:after="0" w:line="240" w:lineRule="auto"/>
        <w:jc w:val="both"/>
        <w:rPr>
          <w:rFonts w:ascii="Times New Roman" w:hAnsi="Times New Roman"/>
          <w:sz w:val="24"/>
          <w:szCs w:val="24"/>
        </w:rPr>
      </w:pPr>
    </w:p>
    <w:p w:rsidR="00E5349B" w:rsidRPr="00D377A8" w:rsidP="00EC73B0">
      <w:pPr>
        <w:pStyle w:val="ListParagraph"/>
        <w:numPr>
          <w:numId w:val="56"/>
        </w:numPr>
        <w:bidi w:val="0"/>
        <w:spacing w:after="0" w:line="240" w:lineRule="auto"/>
        <w:jc w:val="both"/>
        <w:rPr>
          <w:rFonts w:ascii="Times New Roman" w:hAnsi="Times New Roman"/>
          <w:sz w:val="24"/>
          <w:szCs w:val="24"/>
        </w:rPr>
      </w:pPr>
      <w:r w:rsidRPr="00D377A8" w:rsidR="006F3790">
        <w:rPr>
          <w:rFonts w:ascii="Times New Roman" w:hAnsi="Times New Roman"/>
          <w:sz w:val="24"/>
          <w:szCs w:val="24"/>
        </w:rPr>
        <w:t>názov a</w:t>
      </w:r>
      <w:r w:rsidRPr="00D377A8">
        <w:rPr>
          <w:rFonts w:ascii="Times New Roman" w:hAnsi="Times New Roman"/>
          <w:sz w:val="24"/>
          <w:szCs w:val="24"/>
        </w:rPr>
        <w:t> </w:t>
      </w:r>
      <w:r w:rsidRPr="00D377A8" w:rsidR="006F3790">
        <w:rPr>
          <w:rFonts w:ascii="Times New Roman" w:hAnsi="Times New Roman"/>
          <w:sz w:val="24"/>
          <w:szCs w:val="24"/>
        </w:rPr>
        <w:t>adresu zdravotníckeho zariadenia, v</w:t>
      </w:r>
      <w:r w:rsidRPr="00D377A8">
        <w:rPr>
          <w:rFonts w:ascii="Times New Roman" w:hAnsi="Times New Roman"/>
          <w:sz w:val="24"/>
          <w:szCs w:val="24"/>
        </w:rPr>
        <w:t> </w:t>
      </w:r>
      <w:r w:rsidRPr="00D377A8" w:rsidR="006F3790">
        <w:rPr>
          <w:rFonts w:ascii="Times New Roman" w:hAnsi="Times New Roman"/>
          <w:sz w:val="24"/>
          <w:szCs w:val="24"/>
        </w:rPr>
        <w:t>ktorom zdravotnícky pracovník poskytuje zdravotnú starostlivosť, ak ide o</w:t>
      </w:r>
      <w:r w:rsidRPr="00D377A8">
        <w:rPr>
          <w:rFonts w:ascii="Times New Roman" w:hAnsi="Times New Roman"/>
          <w:sz w:val="24"/>
          <w:szCs w:val="24"/>
        </w:rPr>
        <w:t> </w:t>
      </w:r>
      <w:r w:rsidRPr="00D377A8" w:rsidR="006F3790">
        <w:rPr>
          <w:rFonts w:ascii="Times New Roman" w:hAnsi="Times New Roman"/>
          <w:sz w:val="24"/>
          <w:szCs w:val="24"/>
        </w:rPr>
        <w:t xml:space="preserve">zdravotníckeho pracovníka, alebo </w:t>
      </w:r>
      <w:r w:rsidRPr="00D377A8" w:rsidR="00022454">
        <w:rPr>
          <w:rFonts w:ascii="Times New Roman" w:hAnsi="Times New Roman"/>
          <w:sz w:val="24"/>
          <w:szCs w:val="24"/>
        </w:rPr>
        <w:t xml:space="preserve">adresu </w:t>
      </w:r>
      <w:r w:rsidRPr="00D377A8" w:rsidR="006F3790">
        <w:rPr>
          <w:rFonts w:ascii="Times New Roman" w:hAnsi="Times New Roman"/>
          <w:sz w:val="24"/>
          <w:szCs w:val="24"/>
        </w:rPr>
        <w:t>sídla poskytovateľa zdravotnej starostlivosti, ak ide o</w:t>
      </w:r>
      <w:r w:rsidRPr="00D377A8">
        <w:rPr>
          <w:rFonts w:ascii="Times New Roman" w:hAnsi="Times New Roman"/>
          <w:sz w:val="24"/>
          <w:szCs w:val="24"/>
        </w:rPr>
        <w:t> </w:t>
      </w:r>
      <w:r w:rsidRPr="00D377A8" w:rsidR="006F3790">
        <w:rPr>
          <w:rFonts w:ascii="Times New Roman" w:hAnsi="Times New Roman"/>
          <w:sz w:val="24"/>
          <w:szCs w:val="24"/>
        </w:rPr>
        <w:t>poskytovateľa zdravotnej starostlivosti,</w:t>
      </w:r>
    </w:p>
    <w:p w:rsidR="006F3790" w:rsidP="006F3790">
      <w:pPr>
        <w:bidi w:val="0"/>
        <w:spacing w:after="0" w:line="240" w:lineRule="auto"/>
        <w:jc w:val="both"/>
        <w:rPr>
          <w:rFonts w:ascii="Times New Roman" w:hAnsi="Times New Roman"/>
          <w:sz w:val="24"/>
          <w:szCs w:val="24"/>
        </w:rPr>
      </w:pPr>
    </w:p>
    <w:p w:rsidR="006F3790" w:rsidRPr="008860CF" w:rsidP="004322FD">
      <w:pPr>
        <w:pStyle w:val="ListParagraph"/>
        <w:numPr>
          <w:numId w:val="56"/>
        </w:numPr>
        <w:bidi w:val="0"/>
        <w:spacing w:after="0" w:line="240" w:lineRule="auto"/>
        <w:jc w:val="both"/>
        <w:rPr>
          <w:rFonts w:ascii="Times New Roman" w:hAnsi="Times New Roman"/>
          <w:sz w:val="24"/>
          <w:szCs w:val="24"/>
        </w:rPr>
      </w:pPr>
      <w:r w:rsidRPr="008860CF">
        <w:rPr>
          <w:rFonts w:ascii="Times New Roman" w:hAnsi="Times New Roman"/>
          <w:sz w:val="24"/>
          <w:szCs w:val="24"/>
        </w:rPr>
        <w:t>výšku a</w:t>
      </w:r>
      <w:r w:rsidR="00E5349B">
        <w:rPr>
          <w:rFonts w:ascii="Times New Roman" w:hAnsi="Times New Roman"/>
          <w:sz w:val="24"/>
          <w:szCs w:val="24"/>
        </w:rPr>
        <w:t> </w:t>
      </w:r>
      <w:r w:rsidRPr="008860CF">
        <w:rPr>
          <w:rFonts w:ascii="Times New Roman" w:hAnsi="Times New Roman"/>
          <w:sz w:val="24"/>
          <w:szCs w:val="24"/>
        </w:rPr>
        <w:t>účel peňažného plnenia poskytnutého priamo alebo nepriamo zdravotníckemu pracovníkovi alebo poskytovateľovi zdravotnej starostlivosti, a</w:t>
      </w:r>
      <w:r w:rsidR="00E5349B">
        <w:rPr>
          <w:rFonts w:ascii="Times New Roman" w:hAnsi="Times New Roman"/>
          <w:sz w:val="24"/>
          <w:szCs w:val="24"/>
        </w:rPr>
        <w:t> </w:t>
      </w:r>
      <w:r w:rsidRPr="008860CF">
        <w:rPr>
          <w:rFonts w:ascii="Times New Roman" w:hAnsi="Times New Roman"/>
          <w:sz w:val="24"/>
          <w:szCs w:val="24"/>
        </w:rPr>
        <w:t>ak sa plnenie vzťahuje na liek alebo liečivo, aj názov lieku alebo názov terapeutickej skupiny lieku podľa anatomicko-terapeuticko-chemickej skupiny liečiv, v</w:t>
      </w:r>
      <w:r w:rsidR="00E5349B">
        <w:rPr>
          <w:rFonts w:ascii="Times New Roman" w:hAnsi="Times New Roman"/>
          <w:sz w:val="24"/>
          <w:szCs w:val="24"/>
        </w:rPr>
        <w:t> </w:t>
      </w:r>
      <w:r w:rsidRPr="008860CF">
        <w:rPr>
          <w:rFonts w:ascii="Times New Roman" w:hAnsi="Times New Roman"/>
          <w:sz w:val="24"/>
          <w:szCs w:val="24"/>
        </w:rPr>
        <w:t xml:space="preserve">členení na </w:t>
      </w:r>
    </w:p>
    <w:p w:rsidR="00E5349B" w:rsidP="006F4344">
      <w:pPr>
        <w:pStyle w:val="ListParagraph"/>
        <w:bidi w:val="0"/>
        <w:rPr>
          <w:rFonts w:ascii="Times New Roman" w:hAnsi="Times New Roman"/>
          <w:sz w:val="24"/>
          <w:szCs w:val="24"/>
        </w:rPr>
      </w:pPr>
    </w:p>
    <w:p w:rsidR="006F3790" w:rsidRPr="008860CF" w:rsidP="006F3790">
      <w:pPr>
        <w:pStyle w:val="ListParagraph"/>
        <w:bidi w:val="0"/>
        <w:spacing w:after="0" w:line="240" w:lineRule="auto"/>
        <w:rPr>
          <w:rFonts w:ascii="Times New Roman" w:hAnsi="Times New Roman"/>
          <w:sz w:val="24"/>
          <w:szCs w:val="24"/>
        </w:rPr>
      </w:pPr>
    </w:p>
    <w:p w:rsidR="006F3790" w:rsidRPr="00B93463" w:rsidP="00B93463">
      <w:pPr>
        <w:pStyle w:val="ListParagraph"/>
        <w:numPr>
          <w:numId w:val="57"/>
        </w:numPr>
        <w:bidi w:val="0"/>
        <w:spacing w:after="0" w:line="240" w:lineRule="auto"/>
        <w:jc w:val="both"/>
        <w:rPr>
          <w:rFonts w:ascii="Times New Roman" w:hAnsi="Times New Roman"/>
          <w:sz w:val="24"/>
          <w:szCs w:val="24"/>
        </w:rPr>
      </w:pPr>
      <w:r w:rsidRPr="00B93463">
        <w:rPr>
          <w:rFonts w:ascii="Times New Roman" w:hAnsi="Times New Roman"/>
          <w:sz w:val="24"/>
          <w:szCs w:val="24"/>
        </w:rPr>
        <w:t>klinické skúšanie s</w:t>
      </w:r>
      <w:r w:rsidRPr="00B93463" w:rsidR="00E5349B">
        <w:rPr>
          <w:rFonts w:ascii="Times New Roman" w:hAnsi="Times New Roman"/>
          <w:sz w:val="24"/>
          <w:szCs w:val="24"/>
        </w:rPr>
        <w:t> </w:t>
      </w:r>
      <w:r w:rsidRPr="00B93463">
        <w:rPr>
          <w:rFonts w:ascii="Times New Roman" w:hAnsi="Times New Roman"/>
          <w:sz w:val="24"/>
          <w:szCs w:val="24"/>
        </w:rPr>
        <w:t>uvedením mena a</w:t>
      </w:r>
      <w:r w:rsidRPr="00B93463" w:rsidR="00E5349B">
        <w:rPr>
          <w:rFonts w:ascii="Times New Roman" w:hAnsi="Times New Roman"/>
          <w:sz w:val="24"/>
          <w:szCs w:val="24"/>
        </w:rPr>
        <w:t> </w:t>
      </w:r>
      <w:r w:rsidRPr="00B93463">
        <w:rPr>
          <w:rFonts w:ascii="Times New Roman" w:hAnsi="Times New Roman"/>
          <w:sz w:val="24"/>
          <w:szCs w:val="24"/>
        </w:rPr>
        <w:t>priezviska</w:t>
      </w:r>
      <w:r w:rsidRPr="00B93463" w:rsidR="00C774E5">
        <w:rPr>
          <w:rFonts w:ascii="Times New Roman" w:hAnsi="Times New Roman"/>
          <w:sz w:val="24"/>
          <w:szCs w:val="24"/>
        </w:rPr>
        <w:t xml:space="preserve"> a</w:t>
      </w:r>
      <w:r w:rsidRPr="00B93463" w:rsidR="00E5349B">
        <w:rPr>
          <w:rFonts w:ascii="Times New Roman" w:hAnsi="Times New Roman"/>
          <w:sz w:val="24"/>
          <w:szCs w:val="24"/>
        </w:rPr>
        <w:t> </w:t>
      </w:r>
      <w:r w:rsidRPr="00B93463" w:rsidR="00C774E5">
        <w:rPr>
          <w:rFonts w:ascii="Times New Roman" w:hAnsi="Times New Roman"/>
          <w:sz w:val="24"/>
          <w:szCs w:val="24"/>
        </w:rPr>
        <w:t>finančného ohodnotenia</w:t>
      </w:r>
      <w:r w:rsidRPr="00B93463">
        <w:rPr>
          <w:rFonts w:ascii="Times New Roman" w:hAnsi="Times New Roman"/>
          <w:sz w:val="24"/>
          <w:szCs w:val="24"/>
        </w:rPr>
        <w:t xml:space="preserve"> skúšajúceho, </w:t>
      </w:r>
    </w:p>
    <w:p w:rsidR="006F3790" w:rsidRPr="004322FD" w:rsidP="00C774E5">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neintervenčnú klinickú štúdiu s</w:t>
      </w:r>
      <w:r w:rsidR="00E5349B">
        <w:rPr>
          <w:rFonts w:ascii="Times New Roman" w:hAnsi="Times New Roman"/>
          <w:sz w:val="24"/>
          <w:szCs w:val="24"/>
        </w:rPr>
        <w:t> </w:t>
      </w:r>
      <w:r w:rsidRPr="004322FD">
        <w:rPr>
          <w:rFonts w:ascii="Times New Roman" w:hAnsi="Times New Roman"/>
          <w:sz w:val="24"/>
          <w:szCs w:val="24"/>
        </w:rPr>
        <w:t>uvedením mena a</w:t>
      </w:r>
      <w:r w:rsidR="00E5349B">
        <w:rPr>
          <w:rFonts w:ascii="Times New Roman" w:hAnsi="Times New Roman"/>
          <w:sz w:val="24"/>
          <w:szCs w:val="24"/>
        </w:rPr>
        <w:t> </w:t>
      </w:r>
      <w:r w:rsidRPr="004322FD">
        <w:rPr>
          <w:rFonts w:ascii="Times New Roman" w:hAnsi="Times New Roman"/>
          <w:sz w:val="24"/>
          <w:szCs w:val="24"/>
        </w:rPr>
        <w:t xml:space="preserve">priezviska </w:t>
      </w:r>
      <w:r w:rsidR="00C774E5">
        <w:rPr>
          <w:rFonts w:ascii="Times New Roman" w:hAnsi="Times New Roman"/>
          <w:sz w:val="24"/>
          <w:szCs w:val="24"/>
        </w:rPr>
        <w:t>a</w:t>
      </w:r>
      <w:r w:rsidR="00E5349B">
        <w:rPr>
          <w:rFonts w:ascii="Times New Roman" w:hAnsi="Times New Roman"/>
          <w:sz w:val="24"/>
          <w:szCs w:val="24"/>
        </w:rPr>
        <w:t> </w:t>
      </w:r>
      <w:r w:rsidRPr="00C774E5" w:rsidR="00C774E5">
        <w:rPr>
          <w:rFonts w:ascii="Times New Roman" w:hAnsi="Times New Roman"/>
          <w:sz w:val="24"/>
          <w:szCs w:val="24"/>
        </w:rPr>
        <w:t>finančného ohodnotenia</w:t>
      </w:r>
      <w:r w:rsidR="00C774E5">
        <w:rPr>
          <w:rFonts w:ascii="Times New Roman" w:hAnsi="Times New Roman"/>
          <w:sz w:val="24"/>
          <w:szCs w:val="24"/>
        </w:rPr>
        <w:t xml:space="preserve"> </w:t>
      </w:r>
      <w:r w:rsidRPr="004322FD">
        <w:rPr>
          <w:rFonts w:ascii="Times New Roman" w:hAnsi="Times New Roman"/>
          <w:sz w:val="24"/>
          <w:szCs w:val="24"/>
        </w:rPr>
        <w:t>odborného garanta,</w:t>
      </w:r>
    </w:p>
    <w:p w:rsidR="006F3790" w:rsidRPr="004322FD" w:rsidP="004322FD">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štúdiu o</w:t>
      </w:r>
      <w:r w:rsidR="00E5349B">
        <w:rPr>
          <w:rFonts w:ascii="Times New Roman" w:hAnsi="Times New Roman"/>
          <w:sz w:val="24"/>
          <w:szCs w:val="24"/>
        </w:rPr>
        <w:t> </w:t>
      </w:r>
      <w:r w:rsidRPr="004322FD">
        <w:rPr>
          <w:rFonts w:ascii="Times New Roman" w:hAnsi="Times New Roman"/>
          <w:sz w:val="24"/>
          <w:szCs w:val="24"/>
        </w:rPr>
        <w:t>bezpečnosti humánneho lieku po registrácii s</w:t>
      </w:r>
      <w:r w:rsidR="00E5349B">
        <w:rPr>
          <w:rFonts w:ascii="Times New Roman" w:hAnsi="Times New Roman"/>
          <w:sz w:val="24"/>
          <w:szCs w:val="24"/>
        </w:rPr>
        <w:t> </w:t>
      </w:r>
      <w:r w:rsidRPr="004322FD">
        <w:rPr>
          <w:rFonts w:ascii="Times New Roman" w:hAnsi="Times New Roman"/>
          <w:sz w:val="24"/>
          <w:szCs w:val="24"/>
        </w:rPr>
        <w:t>uvedením mena a</w:t>
      </w:r>
      <w:r w:rsidR="00E5349B">
        <w:rPr>
          <w:rFonts w:ascii="Times New Roman" w:hAnsi="Times New Roman"/>
          <w:sz w:val="24"/>
          <w:szCs w:val="24"/>
        </w:rPr>
        <w:t> </w:t>
      </w:r>
      <w:r w:rsidRPr="004322FD">
        <w:rPr>
          <w:rFonts w:ascii="Times New Roman" w:hAnsi="Times New Roman"/>
          <w:sz w:val="24"/>
          <w:szCs w:val="24"/>
        </w:rPr>
        <w:t>priezviska zdravotníckeho pracovníka, ktorú túto štúdiu vykonáva</w:t>
      </w:r>
      <w:r w:rsidR="00022454">
        <w:rPr>
          <w:rFonts w:ascii="Times New Roman" w:hAnsi="Times New Roman"/>
          <w:sz w:val="24"/>
          <w:szCs w:val="24"/>
        </w:rPr>
        <w:t>,</w:t>
      </w:r>
    </w:p>
    <w:p w:rsidR="006F3790" w:rsidRPr="004322FD" w:rsidP="004322FD">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prieskum trhu, </w:t>
      </w:r>
    </w:p>
    <w:p w:rsidR="006F3790" w:rsidRPr="004322FD" w:rsidP="004322FD">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odborné prednášky, </w:t>
      </w:r>
    </w:p>
    <w:p w:rsidR="006F3790" w:rsidRPr="004322FD" w:rsidP="004322FD">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odborné konzultácie, </w:t>
      </w:r>
    </w:p>
    <w:p w:rsidR="006F3790" w:rsidRPr="004322FD" w:rsidP="004322FD">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účastnícke a</w:t>
      </w:r>
      <w:r w:rsidR="00E5349B">
        <w:rPr>
          <w:rFonts w:ascii="Times New Roman" w:hAnsi="Times New Roman"/>
          <w:sz w:val="24"/>
          <w:szCs w:val="24"/>
        </w:rPr>
        <w:t> </w:t>
      </w:r>
      <w:r w:rsidRPr="004322FD">
        <w:rPr>
          <w:rFonts w:ascii="Times New Roman" w:hAnsi="Times New Roman"/>
          <w:sz w:val="24"/>
          <w:szCs w:val="24"/>
        </w:rPr>
        <w:t xml:space="preserve">registračné poplatky za účasť na odborných podujatiach, </w:t>
      </w:r>
    </w:p>
    <w:p w:rsidR="006F3790" w:rsidRPr="004322FD" w:rsidP="004322FD">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dary, </w:t>
      </w:r>
    </w:p>
    <w:p w:rsidR="006F3790" w:rsidRPr="004322FD" w:rsidP="004322FD">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cestovné náklady a</w:t>
      </w:r>
      <w:r w:rsidR="00E5349B">
        <w:rPr>
          <w:rFonts w:ascii="Times New Roman" w:hAnsi="Times New Roman"/>
          <w:sz w:val="24"/>
          <w:szCs w:val="24"/>
        </w:rPr>
        <w:t> </w:t>
      </w:r>
      <w:r w:rsidRPr="004322FD">
        <w:rPr>
          <w:rFonts w:ascii="Times New Roman" w:hAnsi="Times New Roman"/>
          <w:sz w:val="24"/>
          <w:szCs w:val="24"/>
        </w:rPr>
        <w:t>náklady na ubytovanie a</w:t>
      </w:r>
      <w:r w:rsidR="00E5349B">
        <w:rPr>
          <w:rFonts w:ascii="Times New Roman" w:hAnsi="Times New Roman"/>
          <w:sz w:val="24"/>
          <w:szCs w:val="24"/>
        </w:rPr>
        <w:t> </w:t>
      </w:r>
      <w:r w:rsidRPr="004322FD">
        <w:rPr>
          <w:rFonts w:ascii="Times New Roman" w:hAnsi="Times New Roman"/>
          <w:sz w:val="24"/>
          <w:szCs w:val="24"/>
        </w:rPr>
        <w:t xml:space="preserve">na stravovanie, </w:t>
      </w:r>
    </w:p>
    <w:p w:rsidR="006F3790" w:rsidRPr="004322FD" w:rsidP="004322FD">
      <w:pPr>
        <w:pStyle w:val="ListParagraph"/>
        <w:numPr>
          <w:numId w:val="57"/>
        </w:numPr>
        <w:bidi w:val="0"/>
        <w:spacing w:after="0" w:line="240" w:lineRule="auto"/>
        <w:jc w:val="both"/>
        <w:rPr>
          <w:rFonts w:ascii="Times New Roman" w:hAnsi="Times New Roman"/>
          <w:sz w:val="24"/>
          <w:szCs w:val="24"/>
        </w:rPr>
      </w:pPr>
      <w:r w:rsidRPr="004322FD">
        <w:rPr>
          <w:rFonts w:ascii="Times New Roman" w:hAnsi="Times New Roman"/>
          <w:sz w:val="24"/>
          <w:szCs w:val="24"/>
        </w:rPr>
        <w:t>iný účel,</w:t>
      </w:r>
    </w:p>
    <w:p w:rsidR="006F3790" w:rsidRPr="008860CF" w:rsidP="006F3790">
      <w:pPr>
        <w:bidi w:val="0"/>
        <w:spacing w:after="0" w:line="240" w:lineRule="auto"/>
        <w:jc w:val="both"/>
        <w:rPr>
          <w:rFonts w:ascii="Times New Roman" w:hAnsi="Times New Roman"/>
          <w:sz w:val="24"/>
          <w:szCs w:val="24"/>
        </w:rPr>
      </w:pPr>
    </w:p>
    <w:p w:rsidR="006F3790" w:rsidRPr="00B93463" w:rsidP="00B93463">
      <w:pPr>
        <w:pStyle w:val="ListParagraph"/>
        <w:numPr>
          <w:numId w:val="56"/>
        </w:numPr>
        <w:bidi w:val="0"/>
        <w:spacing w:after="0" w:line="240" w:lineRule="auto"/>
        <w:jc w:val="both"/>
        <w:rPr>
          <w:rFonts w:ascii="Times New Roman" w:hAnsi="Times New Roman"/>
          <w:sz w:val="24"/>
          <w:szCs w:val="24"/>
        </w:rPr>
      </w:pPr>
      <w:r w:rsidRPr="00B93463">
        <w:rPr>
          <w:rFonts w:ascii="Times New Roman" w:hAnsi="Times New Roman"/>
          <w:sz w:val="24"/>
          <w:szCs w:val="24"/>
        </w:rPr>
        <w:t>výšku a</w:t>
      </w:r>
      <w:r w:rsidRPr="00B93463" w:rsidR="00E5349B">
        <w:rPr>
          <w:rFonts w:ascii="Times New Roman" w:hAnsi="Times New Roman"/>
          <w:sz w:val="24"/>
          <w:szCs w:val="24"/>
        </w:rPr>
        <w:t> </w:t>
      </w:r>
      <w:r w:rsidRPr="00B93463">
        <w:rPr>
          <w:rFonts w:ascii="Times New Roman" w:hAnsi="Times New Roman"/>
          <w:sz w:val="24"/>
          <w:szCs w:val="24"/>
        </w:rPr>
        <w:t>účel nepeňažného plnenia poskytnutého priamo alebo nepriamo zdravotníckemu pracovníkovi alebo poskytovateľovi zdravotnej starostlivosti s</w:t>
      </w:r>
      <w:r w:rsidRPr="00B93463" w:rsidR="00E5349B">
        <w:rPr>
          <w:rFonts w:ascii="Times New Roman" w:hAnsi="Times New Roman"/>
          <w:sz w:val="24"/>
          <w:szCs w:val="24"/>
        </w:rPr>
        <w:t> </w:t>
      </w:r>
      <w:r w:rsidRPr="00B93463">
        <w:rPr>
          <w:rFonts w:ascii="Times New Roman" w:hAnsi="Times New Roman"/>
          <w:sz w:val="24"/>
          <w:szCs w:val="24"/>
        </w:rPr>
        <w:t>uvedením ich výšky a</w:t>
      </w:r>
      <w:r w:rsidRPr="00B93463" w:rsidR="00E5349B">
        <w:rPr>
          <w:rFonts w:ascii="Times New Roman" w:hAnsi="Times New Roman"/>
          <w:sz w:val="24"/>
          <w:szCs w:val="24"/>
        </w:rPr>
        <w:t> </w:t>
      </w:r>
      <w:r w:rsidRPr="00B93463">
        <w:rPr>
          <w:rFonts w:ascii="Times New Roman" w:hAnsi="Times New Roman"/>
          <w:sz w:val="24"/>
          <w:szCs w:val="24"/>
        </w:rPr>
        <w:t>účelu poskytnutia, a</w:t>
      </w:r>
      <w:r w:rsidRPr="00B93463" w:rsidR="00E5349B">
        <w:rPr>
          <w:rFonts w:ascii="Times New Roman" w:hAnsi="Times New Roman"/>
          <w:sz w:val="24"/>
          <w:szCs w:val="24"/>
        </w:rPr>
        <w:t> </w:t>
      </w:r>
      <w:r w:rsidRPr="00B93463">
        <w:rPr>
          <w:rFonts w:ascii="Times New Roman" w:hAnsi="Times New Roman"/>
          <w:sz w:val="24"/>
          <w:szCs w:val="24"/>
        </w:rPr>
        <w:t>ak sa plnenie vzťahuje na liek alebo liečivo, aj názov lieku alebo názov terapeutickej skupiny lieku podľa anatomicko-terapeuticko-chemickej skupiny liečiv, v</w:t>
      </w:r>
      <w:r w:rsidRPr="00B93463" w:rsidR="00E5349B">
        <w:rPr>
          <w:rFonts w:ascii="Times New Roman" w:hAnsi="Times New Roman"/>
          <w:sz w:val="24"/>
          <w:szCs w:val="24"/>
        </w:rPr>
        <w:t> </w:t>
      </w:r>
      <w:r w:rsidRPr="00B93463">
        <w:rPr>
          <w:rFonts w:ascii="Times New Roman" w:hAnsi="Times New Roman"/>
          <w:sz w:val="24"/>
          <w:szCs w:val="24"/>
        </w:rPr>
        <w:t xml:space="preserve">členení na </w:t>
      </w:r>
    </w:p>
    <w:p w:rsidR="006F3790" w:rsidRPr="008860CF" w:rsidP="006F3790">
      <w:pPr>
        <w:bidi w:val="0"/>
        <w:spacing w:after="0" w:line="240" w:lineRule="auto"/>
        <w:ind w:left="426" w:hanging="142"/>
        <w:jc w:val="both"/>
        <w:rPr>
          <w:rFonts w:ascii="Times New Roman" w:hAnsi="Times New Roman"/>
          <w:sz w:val="24"/>
          <w:szCs w:val="24"/>
        </w:rPr>
      </w:pPr>
    </w:p>
    <w:p w:rsidR="006F3790" w:rsidRPr="00B4440B" w:rsidP="006F3790">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1. </w:t>
      </w:r>
      <w:r w:rsidRPr="00B4440B">
        <w:rPr>
          <w:rFonts w:ascii="Times New Roman" w:hAnsi="Times New Roman"/>
          <w:sz w:val="24"/>
          <w:szCs w:val="24"/>
        </w:rPr>
        <w:t>klinické skúšanie</w:t>
      </w:r>
      <w:r>
        <w:rPr>
          <w:rFonts w:ascii="Times New Roman" w:hAnsi="Times New Roman"/>
          <w:sz w:val="24"/>
          <w:szCs w:val="24"/>
        </w:rPr>
        <w:t xml:space="preserve"> s</w:t>
      </w:r>
      <w:r w:rsidR="00E5349B">
        <w:rPr>
          <w:rFonts w:ascii="Times New Roman" w:hAnsi="Times New Roman"/>
          <w:sz w:val="24"/>
          <w:szCs w:val="24"/>
        </w:rPr>
        <w:t> </w:t>
      </w:r>
      <w:r>
        <w:rPr>
          <w:rFonts w:ascii="Times New Roman" w:hAnsi="Times New Roman"/>
          <w:sz w:val="24"/>
          <w:szCs w:val="24"/>
        </w:rPr>
        <w:t>uvedením mena a</w:t>
      </w:r>
      <w:r w:rsidR="00E5349B">
        <w:rPr>
          <w:rFonts w:ascii="Times New Roman" w:hAnsi="Times New Roman"/>
          <w:sz w:val="24"/>
          <w:szCs w:val="24"/>
        </w:rPr>
        <w:t> </w:t>
      </w:r>
      <w:r>
        <w:rPr>
          <w:rFonts w:ascii="Times New Roman" w:hAnsi="Times New Roman"/>
          <w:sz w:val="24"/>
          <w:szCs w:val="24"/>
        </w:rPr>
        <w:t xml:space="preserve">priezviska </w:t>
      </w:r>
      <w:r w:rsidR="004F17B7">
        <w:rPr>
          <w:rFonts w:ascii="Times New Roman" w:hAnsi="Times New Roman"/>
          <w:sz w:val="24"/>
          <w:szCs w:val="24"/>
        </w:rPr>
        <w:t>a</w:t>
      </w:r>
      <w:r w:rsidR="00E5349B">
        <w:rPr>
          <w:rFonts w:ascii="Times New Roman" w:hAnsi="Times New Roman"/>
          <w:sz w:val="24"/>
          <w:szCs w:val="24"/>
        </w:rPr>
        <w:t> </w:t>
      </w:r>
      <w:r w:rsidRPr="004F17B7" w:rsidR="004F17B7">
        <w:rPr>
          <w:rFonts w:ascii="Times New Roman" w:hAnsi="Times New Roman"/>
          <w:sz w:val="24"/>
          <w:szCs w:val="24"/>
        </w:rPr>
        <w:t>finančného ohodnotenia</w:t>
      </w:r>
      <w:r w:rsidR="004F17B7">
        <w:rPr>
          <w:rFonts w:ascii="Times New Roman" w:hAnsi="Times New Roman"/>
          <w:sz w:val="24"/>
          <w:szCs w:val="24"/>
        </w:rPr>
        <w:t xml:space="preserve"> skúšajúceho</w:t>
      </w:r>
      <w:r>
        <w:rPr>
          <w:rFonts w:ascii="Times New Roman" w:hAnsi="Times New Roman"/>
          <w:sz w:val="24"/>
          <w:szCs w:val="24"/>
        </w:rPr>
        <w:t xml:space="preserve">, </w:t>
      </w:r>
    </w:p>
    <w:p w:rsidR="006F3790" w:rsidRPr="008860CF" w:rsidP="006F3790">
      <w:pPr>
        <w:bidi w:val="0"/>
        <w:spacing w:after="0" w:line="240" w:lineRule="auto"/>
        <w:ind w:left="993" w:hanging="284"/>
        <w:jc w:val="both"/>
        <w:rPr>
          <w:rFonts w:ascii="Times New Roman" w:hAnsi="Times New Roman"/>
          <w:sz w:val="24"/>
          <w:szCs w:val="24"/>
        </w:rPr>
      </w:pPr>
      <w:r>
        <w:rPr>
          <w:rFonts w:ascii="Times New Roman" w:hAnsi="Times New Roman"/>
          <w:sz w:val="24"/>
          <w:szCs w:val="24"/>
        </w:rPr>
        <w:t xml:space="preserve">2. </w:t>
      </w:r>
      <w:r w:rsidRPr="008860CF">
        <w:rPr>
          <w:rFonts w:ascii="Times New Roman" w:hAnsi="Times New Roman"/>
          <w:sz w:val="24"/>
          <w:szCs w:val="24"/>
        </w:rPr>
        <w:t>neintervenčnú klinickú štúdiu s</w:t>
      </w:r>
      <w:r w:rsidR="00E5349B">
        <w:rPr>
          <w:rFonts w:ascii="Times New Roman" w:hAnsi="Times New Roman"/>
          <w:sz w:val="24"/>
          <w:szCs w:val="24"/>
        </w:rPr>
        <w:t> </w:t>
      </w:r>
      <w:r w:rsidRPr="008860CF">
        <w:rPr>
          <w:rFonts w:ascii="Times New Roman" w:hAnsi="Times New Roman"/>
          <w:sz w:val="24"/>
          <w:szCs w:val="24"/>
        </w:rPr>
        <w:t>uvedením mena a</w:t>
      </w:r>
      <w:r w:rsidR="00E5349B">
        <w:rPr>
          <w:rFonts w:ascii="Times New Roman" w:hAnsi="Times New Roman"/>
          <w:sz w:val="24"/>
          <w:szCs w:val="24"/>
        </w:rPr>
        <w:t> </w:t>
      </w:r>
      <w:r w:rsidRPr="008860CF">
        <w:rPr>
          <w:rFonts w:ascii="Times New Roman" w:hAnsi="Times New Roman"/>
          <w:sz w:val="24"/>
          <w:szCs w:val="24"/>
        </w:rPr>
        <w:t xml:space="preserve">priezviska </w:t>
      </w:r>
      <w:r w:rsidR="004F17B7">
        <w:rPr>
          <w:rFonts w:ascii="Times New Roman" w:hAnsi="Times New Roman"/>
          <w:sz w:val="24"/>
          <w:szCs w:val="24"/>
        </w:rPr>
        <w:t>a</w:t>
      </w:r>
      <w:r w:rsidR="00E5349B">
        <w:rPr>
          <w:rFonts w:ascii="Times New Roman" w:hAnsi="Times New Roman"/>
          <w:sz w:val="24"/>
          <w:szCs w:val="24"/>
        </w:rPr>
        <w:t> </w:t>
      </w:r>
      <w:r w:rsidRPr="004F17B7" w:rsidR="004F17B7">
        <w:rPr>
          <w:rFonts w:ascii="Times New Roman" w:hAnsi="Times New Roman"/>
          <w:sz w:val="24"/>
          <w:szCs w:val="24"/>
        </w:rPr>
        <w:t>finančného ohodnotenia</w:t>
      </w:r>
      <w:r w:rsidR="004F17B7">
        <w:rPr>
          <w:rFonts w:ascii="Times New Roman" w:hAnsi="Times New Roman"/>
          <w:sz w:val="24"/>
          <w:szCs w:val="24"/>
        </w:rPr>
        <w:t xml:space="preserve"> </w:t>
      </w:r>
      <w:r w:rsidRPr="008860CF">
        <w:rPr>
          <w:rFonts w:ascii="Times New Roman" w:hAnsi="Times New Roman"/>
          <w:sz w:val="24"/>
          <w:szCs w:val="24"/>
        </w:rPr>
        <w:t>odborného garanta,</w:t>
      </w:r>
    </w:p>
    <w:p w:rsidR="006F3790" w:rsidRPr="004322FD" w:rsidP="004322FD">
      <w:pPr>
        <w:pStyle w:val="ListParagraph"/>
        <w:numPr>
          <w:numId w:val="59"/>
        </w:numPr>
        <w:bidi w:val="0"/>
        <w:spacing w:after="0" w:line="240" w:lineRule="auto"/>
        <w:jc w:val="both"/>
        <w:rPr>
          <w:rFonts w:ascii="Times New Roman" w:hAnsi="Times New Roman"/>
          <w:sz w:val="24"/>
          <w:szCs w:val="24"/>
        </w:rPr>
      </w:pPr>
      <w:r w:rsidRPr="004322FD">
        <w:rPr>
          <w:rFonts w:ascii="Times New Roman" w:hAnsi="Times New Roman"/>
          <w:sz w:val="24"/>
          <w:szCs w:val="24"/>
        </w:rPr>
        <w:t>štúdiu o</w:t>
      </w:r>
      <w:r w:rsidR="00E5349B">
        <w:rPr>
          <w:rFonts w:ascii="Times New Roman" w:hAnsi="Times New Roman"/>
          <w:sz w:val="24"/>
          <w:szCs w:val="24"/>
        </w:rPr>
        <w:t> </w:t>
      </w:r>
      <w:r w:rsidRPr="004322FD">
        <w:rPr>
          <w:rFonts w:ascii="Times New Roman" w:hAnsi="Times New Roman"/>
          <w:sz w:val="24"/>
          <w:szCs w:val="24"/>
        </w:rPr>
        <w:t>bezpečnosti humánneho lieku po registrácii s</w:t>
      </w:r>
      <w:r w:rsidR="00E5349B">
        <w:rPr>
          <w:rFonts w:ascii="Times New Roman" w:hAnsi="Times New Roman"/>
          <w:sz w:val="24"/>
          <w:szCs w:val="24"/>
        </w:rPr>
        <w:t> </w:t>
      </w:r>
      <w:r w:rsidRPr="004322FD">
        <w:rPr>
          <w:rFonts w:ascii="Times New Roman" w:hAnsi="Times New Roman"/>
          <w:sz w:val="24"/>
          <w:szCs w:val="24"/>
        </w:rPr>
        <w:t>uvedením mena a</w:t>
      </w:r>
      <w:r w:rsidR="00E5349B">
        <w:rPr>
          <w:rFonts w:ascii="Times New Roman" w:hAnsi="Times New Roman"/>
          <w:sz w:val="24"/>
          <w:szCs w:val="24"/>
        </w:rPr>
        <w:t> </w:t>
      </w:r>
      <w:r w:rsidRPr="004322FD">
        <w:rPr>
          <w:rFonts w:ascii="Times New Roman" w:hAnsi="Times New Roman"/>
          <w:sz w:val="24"/>
          <w:szCs w:val="24"/>
        </w:rPr>
        <w:t>priezviska zdravotníckeho pracovníka, ktorú túto štúdiu vykonáva</w:t>
      </w:r>
      <w:r w:rsidR="00022454">
        <w:rPr>
          <w:rFonts w:ascii="Times New Roman" w:hAnsi="Times New Roman"/>
          <w:sz w:val="24"/>
          <w:szCs w:val="24"/>
        </w:rPr>
        <w:t>,</w:t>
      </w:r>
    </w:p>
    <w:p w:rsidR="006F3790" w:rsidRPr="004322FD" w:rsidP="004322FD">
      <w:pPr>
        <w:pStyle w:val="ListParagraph"/>
        <w:numPr>
          <w:numId w:val="59"/>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prieskum trhu, </w:t>
      </w:r>
    </w:p>
    <w:p w:rsidR="006F3790" w:rsidRPr="004322FD" w:rsidP="004322FD">
      <w:pPr>
        <w:pStyle w:val="ListParagraph"/>
        <w:numPr>
          <w:numId w:val="59"/>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odborné prednášky, </w:t>
      </w:r>
    </w:p>
    <w:p w:rsidR="006F3790" w:rsidRPr="004322FD" w:rsidP="004322FD">
      <w:pPr>
        <w:pStyle w:val="ListParagraph"/>
        <w:numPr>
          <w:numId w:val="59"/>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odborné konzultácie, </w:t>
      </w:r>
    </w:p>
    <w:p w:rsidR="006F3790" w:rsidRPr="004322FD" w:rsidP="004322FD">
      <w:pPr>
        <w:pStyle w:val="ListParagraph"/>
        <w:numPr>
          <w:numId w:val="59"/>
        </w:numPr>
        <w:bidi w:val="0"/>
        <w:spacing w:after="0" w:line="240" w:lineRule="auto"/>
        <w:jc w:val="both"/>
        <w:rPr>
          <w:rFonts w:ascii="Times New Roman" w:hAnsi="Times New Roman"/>
          <w:sz w:val="24"/>
          <w:szCs w:val="24"/>
        </w:rPr>
      </w:pPr>
      <w:r w:rsidRPr="004322FD">
        <w:rPr>
          <w:rFonts w:ascii="Times New Roman" w:hAnsi="Times New Roman"/>
          <w:sz w:val="24"/>
          <w:szCs w:val="24"/>
        </w:rPr>
        <w:t>účastnícke a</w:t>
      </w:r>
      <w:r w:rsidR="00E5349B">
        <w:rPr>
          <w:rFonts w:ascii="Times New Roman" w:hAnsi="Times New Roman"/>
          <w:sz w:val="24"/>
          <w:szCs w:val="24"/>
        </w:rPr>
        <w:t> </w:t>
      </w:r>
      <w:r w:rsidRPr="004322FD">
        <w:rPr>
          <w:rFonts w:ascii="Times New Roman" w:hAnsi="Times New Roman"/>
          <w:sz w:val="24"/>
          <w:szCs w:val="24"/>
        </w:rPr>
        <w:t xml:space="preserve">registračné poplatky za účasť na odborných podujatiach, </w:t>
      </w:r>
    </w:p>
    <w:p w:rsidR="006F3790" w:rsidRPr="004322FD" w:rsidP="004322FD">
      <w:pPr>
        <w:pStyle w:val="ListParagraph"/>
        <w:numPr>
          <w:numId w:val="59"/>
        </w:numPr>
        <w:bidi w:val="0"/>
        <w:spacing w:after="0" w:line="240" w:lineRule="auto"/>
        <w:jc w:val="both"/>
        <w:rPr>
          <w:rFonts w:ascii="Times New Roman" w:hAnsi="Times New Roman"/>
          <w:sz w:val="24"/>
          <w:szCs w:val="24"/>
        </w:rPr>
      </w:pPr>
      <w:r w:rsidRPr="004322FD">
        <w:rPr>
          <w:rFonts w:ascii="Times New Roman" w:hAnsi="Times New Roman"/>
          <w:sz w:val="24"/>
          <w:szCs w:val="24"/>
        </w:rPr>
        <w:t xml:space="preserve">dary, </w:t>
      </w:r>
    </w:p>
    <w:p w:rsidR="006F3790" w:rsidRPr="004322FD" w:rsidP="004322FD">
      <w:pPr>
        <w:pStyle w:val="ListParagraph"/>
        <w:numPr>
          <w:numId w:val="59"/>
        </w:numPr>
        <w:bidi w:val="0"/>
        <w:spacing w:after="0" w:line="240" w:lineRule="auto"/>
        <w:jc w:val="both"/>
        <w:rPr>
          <w:rFonts w:ascii="Times New Roman" w:hAnsi="Times New Roman"/>
          <w:sz w:val="24"/>
          <w:szCs w:val="24"/>
        </w:rPr>
      </w:pPr>
      <w:r w:rsidRPr="004322FD">
        <w:rPr>
          <w:rFonts w:ascii="Times New Roman" w:hAnsi="Times New Roman"/>
          <w:sz w:val="24"/>
          <w:szCs w:val="24"/>
        </w:rPr>
        <w:t>cestovné náklady a</w:t>
      </w:r>
      <w:r w:rsidR="00E5349B">
        <w:rPr>
          <w:rFonts w:ascii="Times New Roman" w:hAnsi="Times New Roman"/>
          <w:sz w:val="24"/>
          <w:szCs w:val="24"/>
        </w:rPr>
        <w:t> </w:t>
      </w:r>
      <w:r w:rsidRPr="004322FD">
        <w:rPr>
          <w:rFonts w:ascii="Times New Roman" w:hAnsi="Times New Roman"/>
          <w:sz w:val="24"/>
          <w:szCs w:val="24"/>
        </w:rPr>
        <w:t>náklady na ubytovanie a</w:t>
      </w:r>
      <w:r w:rsidR="00E5349B">
        <w:rPr>
          <w:rFonts w:ascii="Times New Roman" w:hAnsi="Times New Roman"/>
          <w:sz w:val="24"/>
          <w:szCs w:val="24"/>
        </w:rPr>
        <w:t> </w:t>
      </w:r>
      <w:r w:rsidRPr="004322FD">
        <w:rPr>
          <w:rFonts w:ascii="Times New Roman" w:hAnsi="Times New Roman"/>
          <w:sz w:val="24"/>
          <w:szCs w:val="24"/>
        </w:rPr>
        <w:t xml:space="preserve">na stravovanie, </w:t>
      </w:r>
    </w:p>
    <w:p w:rsidR="006F3790" w:rsidRPr="004322FD" w:rsidP="004322FD">
      <w:pPr>
        <w:pStyle w:val="ListParagraph"/>
        <w:numPr>
          <w:numId w:val="59"/>
        </w:numPr>
        <w:bidi w:val="0"/>
        <w:spacing w:after="0" w:line="240" w:lineRule="auto"/>
        <w:jc w:val="both"/>
        <w:rPr>
          <w:rFonts w:ascii="Times New Roman" w:hAnsi="Times New Roman"/>
          <w:sz w:val="24"/>
          <w:szCs w:val="24"/>
        </w:rPr>
      </w:pPr>
      <w:r w:rsidRPr="004322FD">
        <w:rPr>
          <w:rFonts w:ascii="Times New Roman" w:hAnsi="Times New Roman"/>
          <w:sz w:val="24"/>
          <w:szCs w:val="24"/>
        </w:rPr>
        <w:t>iný účel.</w:t>
      </w:r>
    </w:p>
    <w:p w:rsidR="006F3790" w:rsidP="006F3790">
      <w:pPr>
        <w:bidi w:val="0"/>
        <w:spacing w:after="0" w:line="240" w:lineRule="auto"/>
        <w:ind w:left="284" w:hanging="284"/>
        <w:jc w:val="both"/>
        <w:rPr>
          <w:rFonts w:ascii="Times New Roman" w:hAnsi="Times New Roman"/>
          <w:sz w:val="24"/>
          <w:szCs w:val="24"/>
        </w:rPr>
      </w:pPr>
    </w:p>
    <w:p w:rsidR="006F3790" w:rsidRPr="0063136D" w:rsidP="00EE4B94">
      <w:pPr>
        <w:bidi w:val="0"/>
        <w:spacing w:after="0" w:line="240" w:lineRule="auto"/>
        <w:jc w:val="both"/>
        <w:rPr>
          <w:rFonts w:ascii="Times New Roman" w:hAnsi="Times New Roman"/>
          <w:sz w:val="24"/>
          <w:szCs w:val="24"/>
        </w:rPr>
      </w:pPr>
      <w:r w:rsidRPr="00D377A8">
        <w:rPr>
          <w:rFonts w:ascii="Times New Roman" w:hAnsi="Times New Roman"/>
          <w:sz w:val="24"/>
          <w:szCs w:val="24"/>
        </w:rPr>
        <w:t>(</w:t>
      </w:r>
      <w:r w:rsidRPr="00D377A8" w:rsidR="00AB61D7">
        <w:rPr>
          <w:rFonts w:ascii="Times New Roman" w:hAnsi="Times New Roman"/>
          <w:sz w:val="24"/>
          <w:szCs w:val="24"/>
        </w:rPr>
        <w:t>1</w:t>
      </w:r>
      <w:r w:rsidR="00AB61D7">
        <w:rPr>
          <w:rFonts w:ascii="Times New Roman" w:hAnsi="Times New Roman"/>
          <w:sz w:val="24"/>
          <w:szCs w:val="24"/>
        </w:rPr>
        <w:t>1</w:t>
      </w:r>
      <w:r w:rsidRPr="00D377A8">
        <w:rPr>
          <w:rFonts w:ascii="Times New Roman" w:hAnsi="Times New Roman"/>
          <w:sz w:val="24"/>
          <w:szCs w:val="24"/>
        </w:rPr>
        <w:t xml:space="preserve">) Povinnosť </w:t>
      </w:r>
      <w:r w:rsidRPr="00D377A8" w:rsidR="00807214">
        <w:rPr>
          <w:rFonts w:ascii="Times New Roman" w:hAnsi="Times New Roman"/>
          <w:sz w:val="24"/>
          <w:szCs w:val="24"/>
        </w:rPr>
        <w:t>farmaceutickej spoločnosti</w:t>
      </w:r>
      <w:r w:rsidRPr="00D377A8">
        <w:rPr>
          <w:rFonts w:ascii="Times New Roman" w:hAnsi="Times New Roman"/>
          <w:sz w:val="24"/>
          <w:szCs w:val="24"/>
        </w:rPr>
        <w:t xml:space="preserve"> oznamovať národnému centru údaje podľa </w:t>
      </w:r>
      <w:r w:rsidRPr="00D377A8" w:rsidR="00AB61D7">
        <w:rPr>
          <w:rFonts w:ascii="Times New Roman" w:hAnsi="Times New Roman"/>
          <w:sz w:val="24"/>
          <w:szCs w:val="24"/>
        </w:rPr>
        <w:t>odsek</w:t>
      </w:r>
      <w:r w:rsidR="00AB61D7">
        <w:rPr>
          <w:rFonts w:ascii="Times New Roman" w:hAnsi="Times New Roman"/>
          <w:sz w:val="24"/>
          <w:szCs w:val="24"/>
        </w:rPr>
        <w:t>ov</w:t>
      </w:r>
      <w:r w:rsidRPr="00D377A8" w:rsidR="00AB61D7">
        <w:rPr>
          <w:rFonts w:ascii="Times New Roman" w:hAnsi="Times New Roman"/>
          <w:sz w:val="24"/>
          <w:szCs w:val="24"/>
        </w:rPr>
        <w:t xml:space="preserve"> </w:t>
      </w:r>
      <w:r w:rsidRPr="00D377A8" w:rsidR="00E56FA9">
        <w:rPr>
          <w:rFonts w:ascii="Times New Roman" w:hAnsi="Times New Roman"/>
          <w:sz w:val="24"/>
          <w:szCs w:val="24"/>
        </w:rPr>
        <w:t xml:space="preserve">9 </w:t>
      </w:r>
      <w:r w:rsidR="00AB61D7">
        <w:rPr>
          <w:rFonts w:ascii="Times New Roman" w:hAnsi="Times New Roman"/>
          <w:sz w:val="24"/>
          <w:szCs w:val="24"/>
        </w:rPr>
        <w:t xml:space="preserve">a 10 </w:t>
      </w:r>
      <w:r w:rsidRPr="00D377A8">
        <w:rPr>
          <w:rFonts w:ascii="Times New Roman" w:hAnsi="Times New Roman"/>
          <w:sz w:val="24"/>
          <w:szCs w:val="24"/>
        </w:rPr>
        <w:t xml:space="preserve">sa vzťahuje </w:t>
      </w:r>
      <w:r w:rsidRPr="00D377A8" w:rsidR="002A5D6F">
        <w:rPr>
          <w:rFonts w:ascii="Times New Roman" w:hAnsi="Times New Roman"/>
          <w:sz w:val="24"/>
          <w:szCs w:val="24"/>
        </w:rPr>
        <w:t xml:space="preserve">aj </w:t>
      </w:r>
      <w:r w:rsidRPr="00D377A8">
        <w:rPr>
          <w:rFonts w:ascii="Times New Roman" w:hAnsi="Times New Roman"/>
          <w:sz w:val="24"/>
          <w:szCs w:val="24"/>
        </w:rPr>
        <w:t xml:space="preserve">na </w:t>
      </w:r>
      <w:r w:rsidRPr="00D377A8" w:rsidR="002A5D6F">
        <w:rPr>
          <w:rFonts w:ascii="Times New Roman" w:hAnsi="Times New Roman"/>
          <w:sz w:val="24"/>
          <w:szCs w:val="24"/>
        </w:rPr>
        <w:t>zdravotníckeho pracovníka, ktorý je s ním v</w:t>
      </w:r>
      <w:r w:rsidRPr="00D377A8" w:rsidR="003C7A44">
        <w:rPr>
          <w:rFonts w:ascii="Times New Roman" w:hAnsi="Times New Roman"/>
          <w:sz w:val="24"/>
          <w:szCs w:val="24"/>
        </w:rPr>
        <w:t xml:space="preserve"> trvalom </w:t>
      </w:r>
      <w:r w:rsidRPr="00D377A8" w:rsidR="002A5D6F">
        <w:rPr>
          <w:rFonts w:ascii="Times New Roman" w:hAnsi="Times New Roman"/>
          <w:sz w:val="24"/>
          <w:szCs w:val="24"/>
        </w:rPr>
        <w:t>pracovnom pomere, ak tento zdravotnícky pracovník súčasne vykonáva svoje zdravotnícke povolanie</w:t>
      </w:r>
      <w:r w:rsidRPr="00D377A8">
        <w:rPr>
          <w:rFonts w:ascii="Times New Roman" w:hAnsi="Times New Roman"/>
          <w:sz w:val="24"/>
          <w:szCs w:val="24"/>
        </w:rPr>
        <w:t>.</w:t>
      </w:r>
    </w:p>
    <w:p w:rsidR="006F3790" w:rsidP="006F3790">
      <w:pPr>
        <w:bidi w:val="0"/>
        <w:spacing w:after="0" w:line="240" w:lineRule="auto"/>
        <w:jc w:val="both"/>
        <w:rPr>
          <w:rFonts w:ascii="Times New Roman" w:hAnsi="Times New Roman"/>
          <w:sz w:val="24"/>
          <w:szCs w:val="24"/>
        </w:rPr>
      </w:pPr>
    </w:p>
    <w:p w:rsidR="006F3790" w:rsidP="006F3790">
      <w:pPr>
        <w:bidi w:val="0"/>
        <w:spacing w:after="0" w:line="240" w:lineRule="auto"/>
        <w:jc w:val="both"/>
        <w:rPr>
          <w:rFonts w:ascii="Times New Roman" w:hAnsi="Times New Roman"/>
          <w:sz w:val="24"/>
          <w:szCs w:val="24"/>
        </w:rPr>
      </w:pPr>
      <w:r w:rsidRPr="0063136D">
        <w:rPr>
          <w:rFonts w:ascii="Times New Roman" w:hAnsi="Times New Roman"/>
          <w:sz w:val="24"/>
          <w:szCs w:val="24"/>
        </w:rPr>
        <w:t>(</w:t>
      </w:r>
      <w:r w:rsidR="00AB61D7">
        <w:rPr>
          <w:rFonts w:ascii="Times New Roman" w:hAnsi="Times New Roman"/>
          <w:sz w:val="24"/>
          <w:szCs w:val="24"/>
        </w:rPr>
        <w:t>12</w:t>
      </w:r>
      <w:r w:rsidRPr="0063136D">
        <w:rPr>
          <w:rFonts w:ascii="Times New Roman" w:hAnsi="Times New Roman"/>
          <w:sz w:val="24"/>
          <w:szCs w:val="24"/>
        </w:rPr>
        <w:t xml:space="preserve">) </w:t>
      </w:r>
      <w:r>
        <w:rPr>
          <w:rFonts w:ascii="Times New Roman" w:hAnsi="Times New Roman"/>
          <w:sz w:val="24"/>
          <w:szCs w:val="24"/>
        </w:rPr>
        <w:t>P</w:t>
      </w:r>
      <w:r w:rsidRPr="0063136D">
        <w:rPr>
          <w:rFonts w:ascii="Times New Roman" w:hAnsi="Times New Roman"/>
          <w:sz w:val="24"/>
          <w:szCs w:val="24"/>
        </w:rPr>
        <w:t>ri peňažných plneniach a</w:t>
      </w:r>
      <w:r>
        <w:rPr>
          <w:rFonts w:ascii="Times New Roman" w:hAnsi="Times New Roman"/>
          <w:sz w:val="24"/>
          <w:szCs w:val="24"/>
        </w:rPr>
        <w:t>lebo</w:t>
      </w:r>
      <w:r w:rsidRPr="0063136D">
        <w:rPr>
          <w:rFonts w:ascii="Times New Roman" w:hAnsi="Times New Roman"/>
          <w:sz w:val="24"/>
          <w:szCs w:val="24"/>
        </w:rPr>
        <w:t xml:space="preserve"> nepeňažných plneniach poskytnutých </w:t>
      </w:r>
      <w:r>
        <w:rPr>
          <w:rFonts w:ascii="Times New Roman" w:hAnsi="Times New Roman"/>
          <w:sz w:val="24"/>
          <w:szCs w:val="24"/>
        </w:rPr>
        <w:t xml:space="preserve">zdravotníckemu pracovníkovi alebo poskytovateľovi zdravotnej starostlivosti </w:t>
      </w:r>
      <w:r w:rsidRPr="0063136D">
        <w:rPr>
          <w:rFonts w:ascii="Times New Roman" w:hAnsi="Times New Roman"/>
          <w:sz w:val="24"/>
          <w:szCs w:val="24"/>
        </w:rPr>
        <w:t xml:space="preserve">nepriamo </w:t>
      </w:r>
      <w:r w:rsidRPr="006A5663">
        <w:rPr>
          <w:rFonts w:ascii="Times New Roman" w:hAnsi="Times New Roman"/>
          <w:sz w:val="24"/>
          <w:szCs w:val="24"/>
        </w:rPr>
        <w:t>prostredníctvom tretej osoby</w:t>
      </w:r>
      <w:r>
        <w:rPr>
          <w:rFonts w:ascii="Times New Roman" w:hAnsi="Times New Roman"/>
          <w:sz w:val="24"/>
          <w:szCs w:val="24"/>
        </w:rPr>
        <w:t>,</w:t>
      </w:r>
      <w:r w:rsidRPr="006A5663">
        <w:rPr>
          <w:rFonts w:ascii="Times New Roman" w:hAnsi="Times New Roman"/>
          <w:sz w:val="24"/>
          <w:szCs w:val="24"/>
        </w:rPr>
        <w:t xml:space="preserve"> je </w:t>
      </w:r>
      <w:r w:rsidR="00807214">
        <w:rPr>
          <w:rFonts w:ascii="Times New Roman" w:hAnsi="Times New Roman"/>
          <w:sz w:val="24"/>
          <w:szCs w:val="24"/>
        </w:rPr>
        <w:t>farmaceutická spoločnosť</w:t>
      </w:r>
      <w:r>
        <w:rPr>
          <w:rFonts w:ascii="Times New Roman" w:hAnsi="Times New Roman"/>
          <w:sz w:val="24"/>
          <w:szCs w:val="24"/>
        </w:rPr>
        <w:t xml:space="preserve"> </w:t>
      </w:r>
      <w:r w:rsidRPr="006A5663">
        <w:rPr>
          <w:rFonts w:ascii="Times New Roman" w:hAnsi="Times New Roman"/>
          <w:sz w:val="24"/>
          <w:szCs w:val="24"/>
        </w:rPr>
        <w:t>povinn</w:t>
      </w:r>
      <w:r w:rsidR="00807214">
        <w:rPr>
          <w:rFonts w:ascii="Times New Roman" w:hAnsi="Times New Roman"/>
          <w:sz w:val="24"/>
          <w:szCs w:val="24"/>
        </w:rPr>
        <w:t>á</w:t>
      </w:r>
      <w:r w:rsidRPr="006A5663">
        <w:rPr>
          <w:rFonts w:ascii="Times New Roman" w:hAnsi="Times New Roman"/>
          <w:sz w:val="24"/>
          <w:szCs w:val="24"/>
        </w:rPr>
        <w:t xml:space="preserve"> oznámiť národnému centru </w:t>
      </w:r>
      <w:r>
        <w:rPr>
          <w:rFonts w:ascii="Times New Roman" w:hAnsi="Times New Roman"/>
          <w:sz w:val="24"/>
          <w:szCs w:val="24"/>
        </w:rPr>
        <w:t xml:space="preserve">aj </w:t>
      </w:r>
      <w:r w:rsidRPr="006A5663">
        <w:rPr>
          <w:rFonts w:ascii="Times New Roman" w:hAnsi="Times New Roman"/>
          <w:sz w:val="24"/>
          <w:szCs w:val="24"/>
        </w:rPr>
        <w:t>meno a</w:t>
      </w:r>
      <w:r w:rsidR="00E5349B">
        <w:rPr>
          <w:rFonts w:ascii="Times New Roman" w:hAnsi="Times New Roman"/>
          <w:sz w:val="24"/>
          <w:szCs w:val="24"/>
        </w:rPr>
        <w:t> </w:t>
      </w:r>
      <w:r w:rsidRPr="006A5663">
        <w:rPr>
          <w:rFonts w:ascii="Times New Roman" w:hAnsi="Times New Roman"/>
          <w:sz w:val="24"/>
          <w:szCs w:val="24"/>
        </w:rPr>
        <w:t>priezvisko a</w:t>
      </w:r>
      <w:r w:rsidR="00E5349B">
        <w:rPr>
          <w:rFonts w:ascii="Times New Roman" w:hAnsi="Times New Roman"/>
          <w:sz w:val="24"/>
          <w:szCs w:val="24"/>
        </w:rPr>
        <w:t> </w:t>
      </w:r>
      <w:r w:rsidRPr="006A5663">
        <w:rPr>
          <w:rFonts w:ascii="Times New Roman" w:hAnsi="Times New Roman"/>
          <w:sz w:val="24"/>
          <w:szCs w:val="24"/>
        </w:rPr>
        <w:t>adresu bydliska, ak ide o</w:t>
      </w:r>
      <w:r w:rsidR="00E5349B">
        <w:rPr>
          <w:rFonts w:ascii="Times New Roman" w:hAnsi="Times New Roman"/>
          <w:sz w:val="24"/>
          <w:szCs w:val="24"/>
        </w:rPr>
        <w:t> </w:t>
      </w:r>
      <w:r w:rsidRPr="006A5663">
        <w:rPr>
          <w:rFonts w:ascii="Times New Roman" w:hAnsi="Times New Roman"/>
          <w:sz w:val="24"/>
          <w:szCs w:val="24"/>
        </w:rPr>
        <w:t>fyzickú osobu, alebo obchodné meno alebo názov a</w:t>
      </w:r>
      <w:r w:rsidR="00E5349B">
        <w:rPr>
          <w:rFonts w:ascii="Times New Roman" w:hAnsi="Times New Roman"/>
          <w:sz w:val="24"/>
          <w:szCs w:val="24"/>
        </w:rPr>
        <w:t> </w:t>
      </w:r>
      <w:r w:rsidRPr="006A5663">
        <w:rPr>
          <w:rFonts w:ascii="Times New Roman" w:hAnsi="Times New Roman"/>
          <w:sz w:val="24"/>
          <w:szCs w:val="24"/>
        </w:rPr>
        <w:t>adresu sídla a</w:t>
      </w:r>
      <w:r w:rsidR="00E5349B">
        <w:rPr>
          <w:rFonts w:ascii="Times New Roman" w:hAnsi="Times New Roman"/>
          <w:sz w:val="24"/>
          <w:szCs w:val="24"/>
        </w:rPr>
        <w:t> </w:t>
      </w:r>
      <w:r w:rsidRPr="006A5663">
        <w:rPr>
          <w:rFonts w:ascii="Times New Roman" w:hAnsi="Times New Roman"/>
          <w:sz w:val="24"/>
          <w:szCs w:val="24"/>
        </w:rPr>
        <w:t>identifikačné číslo, ak ide o</w:t>
      </w:r>
      <w:r w:rsidR="00E5349B">
        <w:rPr>
          <w:rFonts w:ascii="Times New Roman" w:hAnsi="Times New Roman"/>
          <w:sz w:val="24"/>
          <w:szCs w:val="24"/>
        </w:rPr>
        <w:t> </w:t>
      </w:r>
      <w:r w:rsidRPr="006A5663">
        <w:rPr>
          <w:rFonts w:ascii="Times New Roman" w:hAnsi="Times New Roman"/>
          <w:sz w:val="24"/>
          <w:szCs w:val="24"/>
        </w:rPr>
        <w:t>právnickú osobu</w:t>
      </w:r>
      <w:r>
        <w:rPr>
          <w:rFonts w:ascii="Times New Roman" w:hAnsi="Times New Roman"/>
          <w:sz w:val="24"/>
          <w:szCs w:val="24"/>
        </w:rPr>
        <w:t>, tretej osoby</w:t>
      </w:r>
      <w:r w:rsidRPr="006A5663">
        <w:rPr>
          <w:rFonts w:ascii="Times New Roman" w:hAnsi="Times New Roman"/>
          <w:sz w:val="24"/>
          <w:szCs w:val="24"/>
        </w:rPr>
        <w:t xml:space="preserve">, prostredníctvom ktorej </w:t>
      </w:r>
      <w:r>
        <w:rPr>
          <w:rFonts w:ascii="Times New Roman" w:hAnsi="Times New Roman"/>
          <w:sz w:val="24"/>
          <w:szCs w:val="24"/>
        </w:rPr>
        <w:t>peňažné alebo nepeňažné plnenie</w:t>
      </w:r>
      <w:r w:rsidRPr="006A5663">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 poskyt</w:t>
      </w:r>
      <w:r w:rsidR="00807214">
        <w:rPr>
          <w:rFonts w:ascii="Times New Roman" w:hAnsi="Times New Roman"/>
          <w:sz w:val="24"/>
          <w:szCs w:val="24"/>
        </w:rPr>
        <w:t>la</w:t>
      </w:r>
      <w:r w:rsidRPr="006A5663">
        <w:rPr>
          <w:rFonts w:ascii="Times New Roman" w:hAnsi="Times New Roman"/>
          <w:sz w:val="24"/>
          <w:szCs w:val="24"/>
        </w:rPr>
        <w:t xml:space="preserve"> a</w:t>
      </w:r>
      <w:r w:rsidR="00E5349B">
        <w:rPr>
          <w:rFonts w:ascii="Times New Roman" w:hAnsi="Times New Roman"/>
          <w:sz w:val="24"/>
          <w:szCs w:val="24"/>
        </w:rPr>
        <w:t> </w:t>
      </w:r>
      <w:r w:rsidRPr="006A5663">
        <w:rPr>
          <w:rFonts w:ascii="Times New Roman" w:hAnsi="Times New Roman"/>
          <w:sz w:val="24"/>
          <w:szCs w:val="24"/>
        </w:rPr>
        <w:t>výšku poskytnutého plnenia.</w:t>
      </w:r>
    </w:p>
    <w:p w:rsidR="006F3790" w:rsidP="006F3790">
      <w:pPr>
        <w:bidi w:val="0"/>
        <w:spacing w:after="0" w:line="240" w:lineRule="auto"/>
        <w:jc w:val="both"/>
        <w:rPr>
          <w:rFonts w:ascii="Times New Roman" w:hAnsi="Times New Roman"/>
          <w:sz w:val="24"/>
          <w:szCs w:val="24"/>
        </w:rPr>
      </w:pPr>
    </w:p>
    <w:p w:rsidR="006F3790" w:rsidP="006F3790">
      <w:pPr>
        <w:bidi w:val="0"/>
        <w:spacing w:after="0" w:line="240" w:lineRule="auto"/>
        <w:jc w:val="both"/>
        <w:rPr>
          <w:rFonts w:ascii="Times New Roman" w:hAnsi="Times New Roman"/>
          <w:sz w:val="24"/>
          <w:szCs w:val="24"/>
        </w:rPr>
      </w:pPr>
      <w:r w:rsidRPr="006A5663">
        <w:rPr>
          <w:rFonts w:ascii="Times New Roman" w:hAnsi="Times New Roman"/>
          <w:sz w:val="24"/>
          <w:szCs w:val="24"/>
        </w:rPr>
        <w:t xml:space="preserve"> </w:t>
      </w:r>
      <w:r w:rsidRPr="0063136D">
        <w:rPr>
          <w:rFonts w:ascii="Times New Roman" w:hAnsi="Times New Roman"/>
          <w:sz w:val="24"/>
          <w:szCs w:val="24"/>
        </w:rPr>
        <w:t>(</w:t>
      </w:r>
      <w:r w:rsidR="00AB61D7">
        <w:rPr>
          <w:rFonts w:ascii="Times New Roman" w:hAnsi="Times New Roman"/>
          <w:sz w:val="24"/>
          <w:szCs w:val="24"/>
        </w:rPr>
        <w:t>13</w:t>
      </w:r>
      <w:r w:rsidRPr="0063136D">
        <w:rPr>
          <w:rFonts w:ascii="Times New Roman" w:hAnsi="Times New Roman"/>
          <w:sz w:val="24"/>
          <w:szCs w:val="24"/>
        </w:rPr>
        <w:t>) Tretia osoba</w:t>
      </w:r>
      <w:r>
        <w:rPr>
          <w:rFonts w:ascii="Times New Roman" w:hAnsi="Times New Roman"/>
          <w:sz w:val="24"/>
          <w:szCs w:val="24"/>
        </w:rPr>
        <w:t>,</w:t>
      </w:r>
      <w:r w:rsidRPr="0063136D">
        <w:rPr>
          <w:rFonts w:ascii="Times New Roman" w:hAnsi="Times New Roman"/>
          <w:sz w:val="24"/>
          <w:szCs w:val="24"/>
        </w:rPr>
        <w:t xml:space="preserve"> </w:t>
      </w:r>
      <w:r w:rsidRPr="006A5663">
        <w:rPr>
          <w:rFonts w:ascii="Times New Roman" w:hAnsi="Times New Roman"/>
          <w:sz w:val="24"/>
          <w:szCs w:val="24"/>
        </w:rPr>
        <w:t xml:space="preserve">prostredníctvom ktorej </w:t>
      </w:r>
      <w:r w:rsidR="00807214">
        <w:rPr>
          <w:rFonts w:ascii="Times New Roman" w:hAnsi="Times New Roman"/>
          <w:sz w:val="24"/>
          <w:szCs w:val="24"/>
        </w:rPr>
        <w:t>farmaceutická spoločnosť poskytla</w:t>
      </w:r>
      <w:r w:rsidRPr="00F407FE">
        <w:rPr>
          <w:rFonts w:ascii="Times New Roman" w:hAnsi="Times New Roman"/>
          <w:sz w:val="24"/>
          <w:szCs w:val="24"/>
        </w:rPr>
        <w:t xml:space="preserve"> </w:t>
      </w:r>
      <w:r w:rsidRPr="006A5663">
        <w:rPr>
          <w:rFonts w:ascii="Times New Roman" w:hAnsi="Times New Roman"/>
          <w:sz w:val="24"/>
          <w:szCs w:val="24"/>
        </w:rPr>
        <w:t>zdravotníckemu pracovníkovi alebo poskytovateľovi zdravotnej starostlivosti</w:t>
      </w:r>
      <w:r>
        <w:rPr>
          <w:rFonts w:ascii="Times New Roman" w:hAnsi="Times New Roman"/>
          <w:sz w:val="24"/>
          <w:szCs w:val="24"/>
        </w:rPr>
        <w:t xml:space="preserve"> peňažné alebo nepeňažné plnenie,</w:t>
      </w:r>
      <w:r w:rsidRPr="006A5663">
        <w:rPr>
          <w:rFonts w:ascii="Times New Roman" w:hAnsi="Times New Roman"/>
          <w:sz w:val="24"/>
          <w:szCs w:val="24"/>
        </w:rPr>
        <w:t xml:space="preserve"> </w:t>
      </w:r>
      <w:r w:rsidRPr="0063136D">
        <w:rPr>
          <w:rFonts w:ascii="Times New Roman" w:hAnsi="Times New Roman"/>
          <w:sz w:val="24"/>
          <w:szCs w:val="24"/>
        </w:rPr>
        <w:t xml:space="preserve">je povinná </w:t>
      </w:r>
      <w:r w:rsidR="00807214">
        <w:rPr>
          <w:rFonts w:ascii="Times New Roman" w:hAnsi="Times New Roman"/>
          <w:sz w:val="24"/>
          <w:szCs w:val="24"/>
        </w:rPr>
        <w:t>farmaceutickej spoločnosti</w:t>
      </w:r>
      <w:r w:rsidRPr="0063136D">
        <w:rPr>
          <w:rFonts w:ascii="Times New Roman" w:hAnsi="Times New Roman"/>
          <w:sz w:val="24"/>
          <w:szCs w:val="24"/>
        </w:rPr>
        <w:t xml:space="preserve"> v</w:t>
      </w:r>
      <w:r w:rsidR="00E5349B">
        <w:rPr>
          <w:rFonts w:ascii="Times New Roman" w:hAnsi="Times New Roman"/>
          <w:sz w:val="24"/>
          <w:szCs w:val="24"/>
        </w:rPr>
        <w:t> </w:t>
      </w:r>
      <w:r w:rsidRPr="0063136D">
        <w:rPr>
          <w:rFonts w:ascii="Times New Roman" w:hAnsi="Times New Roman"/>
          <w:sz w:val="24"/>
          <w:szCs w:val="24"/>
        </w:rPr>
        <w:t xml:space="preserve">lehote </w:t>
      </w:r>
      <w:r w:rsidRPr="009A10E1">
        <w:rPr>
          <w:rFonts w:ascii="Times New Roman" w:hAnsi="Times New Roman"/>
          <w:sz w:val="24"/>
          <w:szCs w:val="24"/>
        </w:rPr>
        <w:t xml:space="preserve">do </w:t>
      </w:r>
      <w:r w:rsidRPr="004322FD">
        <w:rPr>
          <w:rFonts w:ascii="Times New Roman" w:hAnsi="Times New Roman"/>
          <w:sz w:val="24"/>
          <w:szCs w:val="24"/>
        </w:rPr>
        <w:t>30 dní</w:t>
      </w:r>
      <w:r w:rsidRPr="0063136D">
        <w:rPr>
          <w:rFonts w:ascii="Times New Roman" w:hAnsi="Times New Roman"/>
          <w:sz w:val="24"/>
          <w:szCs w:val="24"/>
        </w:rPr>
        <w:t xml:space="preserve"> od poskytnutia peňažného plnenia alebo nepeňažného plnenia</w:t>
      </w:r>
      <w:r w:rsidRPr="00F407FE">
        <w:rPr>
          <w:rFonts w:ascii="Times New Roman" w:hAnsi="Times New Roman"/>
          <w:sz w:val="24"/>
          <w:szCs w:val="24"/>
        </w:rPr>
        <w:t xml:space="preserve"> </w:t>
      </w:r>
      <w:r w:rsidRPr="0063136D">
        <w:rPr>
          <w:rFonts w:ascii="Times New Roman" w:hAnsi="Times New Roman"/>
          <w:sz w:val="24"/>
          <w:szCs w:val="24"/>
        </w:rPr>
        <w:t>oznámiť</w:t>
      </w:r>
      <w:r w:rsidRPr="00412337" w:rsidR="00412337">
        <w:rPr>
          <w:rFonts w:ascii="Times New Roman" w:hAnsi="Times New Roman"/>
          <w:sz w:val="24"/>
          <w:szCs w:val="24"/>
        </w:rPr>
        <w:t xml:space="preserve"> </w:t>
      </w:r>
      <w:r w:rsidR="00412337">
        <w:rPr>
          <w:rFonts w:ascii="Times New Roman" w:hAnsi="Times New Roman"/>
          <w:sz w:val="24"/>
          <w:szCs w:val="24"/>
        </w:rPr>
        <w:t>v elektronickej podobe</w:t>
      </w:r>
      <w:r w:rsidRPr="0063136D">
        <w:rPr>
          <w:rFonts w:ascii="Times New Roman" w:hAnsi="Times New Roman"/>
          <w:sz w:val="24"/>
          <w:szCs w:val="24"/>
        </w:rPr>
        <w:t xml:space="preserve"> zoznam zdravotníckych pracovníkov</w:t>
      </w:r>
      <w:r>
        <w:rPr>
          <w:rFonts w:ascii="Times New Roman" w:hAnsi="Times New Roman"/>
          <w:sz w:val="24"/>
          <w:szCs w:val="24"/>
        </w:rPr>
        <w:t xml:space="preserve"> a</w:t>
      </w:r>
      <w:r w:rsidR="00E5349B">
        <w:rPr>
          <w:rFonts w:ascii="Times New Roman" w:hAnsi="Times New Roman"/>
          <w:sz w:val="24"/>
          <w:szCs w:val="24"/>
        </w:rPr>
        <w:t> </w:t>
      </w:r>
      <w:r>
        <w:rPr>
          <w:rFonts w:ascii="Times New Roman" w:hAnsi="Times New Roman"/>
          <w:sz w:val="24"/>
          <w:szCs w:val="24"/>
        </w:rPr>
        <w:t>poskytovateľov zdravotnej starostlivosti</w:t>
      </w:r>
      <w:r w:rsidRPr="0063136D">
        <w:rPr>
          <w:rFonts w:ascii="Times New Roman" w:hAnsi="Times New Roman"/>
          <w:sz w:val="24"/>
          <w:szCs w:val="24"/>
        </w:rPr>
        <w:t xml:space="preserve">, </w:t>
      </w:r>
      <w:r>
        <w:rPr>
          <w:rFonts w:ascii="Times New Roman" w:hAnsi="Times New Roman"/>
          <w:sz w:val="24"/>
          <w:szCs w:val="24"/>
        </w:rPr>
        <w:t>ktorým bolo peňažné alebo nepeňažné plnenie poskytnuté v</w:t>
      </w:r>
      <w:r w:rsidR="00E5349B">
        <w:rPr>
          <w:rFonts w:ascii="Times New Roman" w:hAnsi="Times New Roman"/>
          <w:sz w:val="24"/>
          <w:szCs w:val="24"/>
        </w:rPr>
        <w:t> </w:t>
      </w:r>
      <w:r>
        <w:rPr>
          <w:rFonts w:ascii="Times New Roman" w:hAnsi="Times New Roman"/>
          <w:sz w:val="24"/>
          <w:szCs w:val="24"/>
        </w:rPr>
        <w:t xml:space="preserve">rozsahu podľa </w:t>
      </w:r>
      <w:r w:rsidR="00AB61D7">
        <w:rPr>
          <w:rFonts w:ascii="Times New Roman" w:hAnsi="Times New Roman"/>
          <w:sz w:val="24"/>
          <w:szCs w:val="24"/>
        </w:rPr>
        <w:t xml:space="preserve">odsekov </w:t>
      </w:r>
      <w:r w:rsidR="00807214">
        <w:rPr>
          <w:rFonts w:ascii="Times New Roman" w:hAnsi="Times New Roman"/>
          <w:sz w:val="24"/>
          <w:szCs w:val="24"/>
        </w:rPr>
        <w:t>9</w:t>
      </w:r>
      <w:r w:rsidR="00AB61D7">
        <w:rPr>
          <w:rFonts w:ascii="Times New Roman" w:hAnsi="Times New Roman"/>
          <w:sz w:val="24"/>
          <w:szCs w:val="24"/>
        </w:rPr>
        <w:t xml:space="preserve"> a 10</w:t>
      </w:r>
      <w:r>
        <w:rPr>
          <w:rFonts w:ascii="Times New Roman" w:hAnsi="Times New Roman"/>
          <w:sz w:val="24"/>
          <w:szCs w:val="24"/>
        </w:rPr>
        <w:t>.</w:t>
      </w:r>
    </w:p>
    <w:p w:rsidR="006F3790" w:rsidP="006F3790">
      <w:pPr>
        <w:bidi w:val="0"/>
        <w:spacing w:after="0" w:line="240" w:lineRule="auto"/>
        <w:jc w:val="both"/>
        <w:rPr>
          <w:rFonts w:ascii="Times New Roman" w:hAnsi="Times New Roman"/>
          <w:sz w:val="24"/>
          <w:szCs w:val="24"/>
        </w:rPr>
      </w:pPr>
    </w:p>
    <w:p w:rsidR="006F3790" w:rsidP="006F3790">
      <w:pPr>
        <w:bidi w:val="0"/>
        <w:spacing w:after="0" w:line="240" w:lineRule="auto"/>
        <w:jc w:val="both"/>
        <w:rPr>
          <w:rFonts w:ascii="Times New Roman" w:hAnsi="Times New Roman"/>
          <w:sz w:val="24"/>
          <w:szCs w:val="24"/>
        </w:rPr>
      </w:pPr>
      <w:r>
        <w:rPr>
          <w:rFonts w:ascii="Times New Roman" w:hAnsi="Times New Roman"/>
          <w:sz w:val="24"/>
          <w:szCs w:val="24"/>
        </w:rPr>
        <w:t>(</w:t>
      </w:r>
      <w:r w:rsidR="00AB61D7">
        <w:rPr>
          <w:rFonts w:ascii="Times New Roman" w:hAnsi="Times New Roman"/>
          <w:sz w:val="24"/>
          <w:szCs w:val="24"/>
        </w:rPr>
        <w:t>14</w:t>
      </w:r>
      <w:r>
        <w:rPr>
          <w:rFonts w:ascii="Times New Roman" w:hAnsi="Times New Roman"/>
          <w:sz w:val="24"/>
          <w:szCs w:val="24"/>
        </w:rPr>
        <w:t>)</w:t>
      </w:r>
      <w:r w:rsidRPr="00506D74">
        <w:rPr>
          <w:rFonts w:ascii="Times New Roman" w:hAnsi="Times New Roman"/>
          <w:sz w:val="24"/>
          <w:szCs w:val="24"/>
        </w:rPr>
        <w:t xml:space="preserve"> </w:t>
      </w:r>
      <w:r>
        <w:rPr>
          <w:rFonts w:ascii="Times New Roman" w:hAnsi="Times New Roman"/>
          <w:sz w:val="24"/>
          <w:szCs w:val="24"/>
        </w:rPr>
        <w:t xml:space="preserve">Národné centrum </w:t>
      </w:r>
      <w:r w:rsidRPr="0063136D">
        <w:rPr>
          <w:rFonts w:ascii="Times New Roman" w:hAnsi="Times New Roman"/>
          <w:sz w:val="24"/>
          <w:szCs w:val="24"/>
        </w:rPr>
        <w:t>bezodkladne zverejní na svojom webovom</w:t>
      </w:r>
      <w:r>
        <w:rPr>
          <w:rFonts w:ascii="Times New Roman" w:hAnsi="Times New Roman"/>
          <w:sz w:val="24"/>
          <w:szCs w:val="24"/>
        </w:rPr>
        <w:t xml:space="preserve"> sídle údaje oznámené </w:t>
      </w:r>
      <w:r w:rsidR="00807214">
        <w:rPr>
          <w:rFonts w:ascii="Times New Roman" w:hAnsi="Times New Roman"/>
          <w:sz w:val="24"/>
          <w:szCs w:val="24"/>
        </w:rPr>
        <w:t>farmaceutickou spoločnosťou</w:t>
      </w:r>
      <w:r>
        <w:rPr>
          <w:rFonts w:ascii="Times New Roman" w:hAnsi="Times New Roman"/>
          <w:sz w:val="24"/>
          <w:szCs w:val="24"/>
        </w:rPr>
        <w:t xml:space="preserve"> v</w:t>
      </w:r>
      <w:r w:rsidR="00E5349B">
        <w:rPr>
          <w:rFonts w:ascii="Times New Roman" w:hAnsi="Times New Roman"/>
          <w:sz w:val="24"/>
          <w:szCs w:val="24"/>
        </w:rPr>
        <w:t> </w:t>
      </w:r>
      <w:r>
        <w:rPr>
          <w:rFonts w:ascii="Times New Roman" w:hAnsi="Times New Roman"/>
          <w:sz w:val="24"/>
          <w:szCs w:val="24"/>
        </w:rPr>
        <w:t xml:space="preserve">rozsahu podľa </w:t>
      </w:r>
      <w:r w:rsidR="00AB61D7">
        <w:rPr>
          <w:rFonts w:ascii="Times New Roman" w:hAnsi="Times New Roman"/>
          <w:sz w:val="24"/>
          <w:szCs w:val="24"/>
        </w:rPr>
        <w:t xml:space="preserve">odsekov </w:t>
      </w:r>
      <w:r w:rsidR="00807214">
        <w:rPr>
          <w:rFonts w:ascii="Times New Roman" w:hAnsi="Times New Roman"/>
          <w:sz w:val="24"/>
          <w:szCs w:val="24"/>
        </w:rPr>
        <w:t>9</w:t>
      </w:r>
      <w:r w:rsidR="00AB61D7">
        <w:rPr>
          <w:rFonts w:ascii="Times New Roman" w:hAnsi="Times New Roman"/>
          <w:sz w:val="24"/>
          <w:szCs w:val="24"/>
        </w:rPr>
        <w:t xml:space="preserve"> a 10</w:t>
      </w:r>
      <w:r>
        <w:rPr>
          <w:rFonts w:ascii="Times New Roman" w:hAnsi="Times New Roman"/>
          <w:sz w:val="24"/>
          <w:szCs w:val="24"/>
        </w:rPr>
        <w:t xml:space="preserve">. Ak zdravotnícky pracovník </w:t>
      </w:r>
      <w:r w:rsidR="00782ABA">
        <w:rPr>
          <w:rFonts w:ascii="Times New Roman" w:hAnsi="Times New Roman"/>
          <w:sz w:val="24"/>
          <w:szCs w:val="24"/>
        </w:rPr>
        <w:t xml:space="preserve">alebo poskytovateľ zdravotnej starostlivosti </w:t>
      </w:r>
      <w:r>
        <w:rPr>
          <w:rFonts w:ascii="Times New Roman" w:hAnsi="Times New Roman"/>
          <w:sz w:val="24"/>
          <w:szCs w:val="24"/>
        </w:rPr>
        <w:t>zistí, že informácie o</w:t>
      </w:r>
      <w:r w:rsidR="00E5349B">
        <w:rPr>
          <w:rFonts w:ascii="Times New Roman" w:hAnsi="Times New Roman"/>
          <w:sz w:val="24"/>
          <w:szCs w:val="24"/>
        </w:rPr>
        <w:t> </w:t>
      </w:r>
      <w:r>
        <w:rPr>
          <w:rFonts w:ascii="Times New Roman" w:hAnsi="Times New Roman"/>
          <w:sz w:val="24"/>
          <w:szCs w:val="24"/>
        </w:rPr>
        <w:t xml:space="preserve">peňažných alebo nepeňažných plneniach týkajúce sa jeho osoby zverejnené národným centrom  na základe informácie od </w:t>
      </w:r>
      <w:r w:rsidR="00807214">
        <w:rPr>
          <w:rFonts w:ascii="Times New Roman" w:hAnsi="Times New Roman"/>
          <w:sz w:val="24"/>
          <w:szCs w:val="24"/>
        </w:rPr>
        <w:t>farmaceutickej spoločnosti</w:t>
      </w:r>
      <w:r>
        <w:rPr>
          <w:rFonts w:ascii="Times New Roman" w:hAnsi="Times New Roman"/>
          <w:sz w:val="24"/>
          <w:szCs w:val="24"/>
        </w:rPr>
        <w:t xml:space="preserve"> nie sú pravdivé, môže podať námietku národnému centru. Národné centrum rozhodne o</w:t>
      </w:r>
      <w:r w:rsidR="00E5349B">
        <w:rPr>
          <w:rFonts w:ascii="Times New Roman" w:hAnsi="Times New Roman"/>
          <w:sz w:val="24"/>
          <w:szCs w:val="24"/>
        </w:rPr>
        <w:t> </w:t>
      </w:r>
      <w:r>
        <w:rPr>
          <w:rFonts w:ascii="Times New Roman" w:hAnsi="Times New Roman"/>
          <w:sz w:val="24"/>
          <w:szCs w:val="24"/>
        </w:rPr>
        <w:t>podaných námietk</w:t>
      </w:r>
      <w:r w:rsidR="00C11A8D">
        <w:rPr>
          <w:rFonts w:ascii="Times New Roman" w:hAnsi="Times New Roman"/>
          <w:sz w:val="24"/>
          <w:szCs w:val="24"/>
        </w:rPr>
        <w:t>a</w:t>
      </w:r>
      <w:r>
        <w:rPr>
          <w:rFonts w:ascii="Times New Roman" w:hAnsi="Times New Roman"/>
          <w:sz w:val="24"/>
          <w:szCs w:val="24"/>
        </w:rPr>
        <w:t>ch do 30 dní od podania námietky. V</w:t>
      </w:r>
      <w:r w:rsidR="00E5349B">
        <w:rPr>
          <w:rFonts w:ascii="Times New Roman" w:hAnsi="Times New Roman"/>
          <w:sz w:val="24"/>
          <w:szCs w:val="24"/>
        </w:rPr>
        <w:t> </w:t>
      </w:r>
      <w:r>
        <w:rPr>
          <w:rFonts w:ascii="Times New Roman" w:hAnsi="Times New Roman"/>
          <w:sz w:val="24"/>
          <w:szCs w:val="24"/>
        </w:rPr>
        <w:t xml:space="preserve">prípade opodstatnenosti námietok informácie </w:t>
      </w:r>
      <w:r w:rsidR="00F42A8F">
        <w:rPr>
          <w:rFonts w:ascii="Times New Roman" w:hAnsi="Times New Roman"/>
          <w:sz w:val="24"/>
          <w:szCs w:val="24"/>
        </w:rPr>
        <w:t xml:space="preserve">bezodkladne </w:t>
      </w:r>
      <w:r>
        <w:rPr>
          <w:rFonts w:ascii="Times New Roman" w:hAnsi="Times New Roman"/>
          <w:sz w:val="24"/>
          <w:szCs w:val="24"/>
        </w:rPr>
        <w:t>opraví alebo vymaže.“.</w:t>
      </w:r>
    </w:p>
    <w:p w:rsidR="00F60A4F" w:rsidRPr="0063136D" w:rsidP="004322FD">
      <w:pPr>
        <w:bidi w:val="0"/>
        <w:spacing w:after="0" w:line="240" w:lineRule="auto"/>
        <w:jc w:val="both"/>
        <w:rPr>
          <w:rFonts w:ascii="Times New Roman" w:hAnsi="Times New Roman"/>
          <w:sz w:val="24"/>
          <w:szCs w:val="24"/>
        </w:rPr>
      </w:pPr>
      <w:r w:rsidRPr="0063136D">
        <w:rPr>
          <w:rFonts w:ascii="Times New Roman" w:hAnsi="Times New Roman"/>
          <w:sz w:val="24"/>
          <w:szCs w:val="24"/>
        </w:rPr>
        <w:tab/>
      </w:r>
    </w:p>
    <w:p w:rsidR="00E2715E" w:rsidP="008137D8">
      <w:pPr>
        <w:pStyle w:val="ListParagraph"/>
        <w:numPr>
          <w:numId w:val="72"/>
        </w:numPr>
        <w:bidi w:val="0"/>
        <w:spacing w:after="0" w:line="240" w:lineRule="auto"/>
        <w:ind w:left="0" w:firstLine="0"/>
        <w:jc w:val="both"/>
        <w:rPr>
          <w:rFonts w:ascii="Times New Roman" w:hAnsi="Times New Roman"/>
          <w:sz w:val="24"/>
          <w:szCs w:val="24"/>
        </w:rPr>
      </w:pPr>
      <w:r>
        <w:rPr>
          <w:rFonts w:ascii="Times New Roman" w:hAnsi="Times New Roman"/>
          <w:sz w:val="24"/>
          <w:szCs w:val="24"/>
        </w:rPr>
        <w:t>V § 128 ods. 1 písm. f) sa slová „štátny ústav a samosprávny kraj“ nahrádzajú slovami „štátny ústav, samosprávny kraj a národné centrum“.</w:t>
      </w:r>
    </w:p>
    <w:p w:rsidR="00E2715E" w:rsidRPr="001D1C14" w:rsidP="001D1C14">
      <w:pPr>
        <w:bidi w:val="0"/>
        <w:spacing w:after="0" w:line="240" w:lineRule="auto"/>
        <w:jc w:val="both"/>
        <w:rPr>
          <w:rFonts w:ascii="Times New Roman" w:hAnsi="Times New Roman"/>
          <w:sz w:val="24"/>
          <w:szCs w:val="24"/>
        </w:rPr>
      </w:pPr>
    </w:p>
    <w:p w:rsidR="00CF2193" w:rsidRPr="007C5A2E" w:rsidP="007C5A2E">
      <w:pPr>
        <w:pStyle w:val="ListParagraph"/>
        <w:numPr>
          <w:numId w:val="72"/>
        </w:numPr>
        <w:bidi w:val="0"/>
        <w:spacing w:after="0" w:line="240" w:lineRule="auto"/>
        <w:ind w:left="284" w:hanging="284"/>
        <w:jc w:val="both"/>
        <w:rPr>
          <w:rFonts w:ascii="Times New Roman" w:hAnsi="Times New Roman"/>
          <w:sz w:val="24"/>
          <w:szCs w:val="24"/>
        </w:rPr>
      </w:pPr>
      <w:r w:rsidRPr="007C5A2E" w:rsidR="00A4493E">
        <w:rPr>
          <w:rFonts w:ascii="Times New Roman" w:hAnsi="Times New Roman"/>
          <w:sz w:val="24"/>
          <w:szCs w:val="24"/>
        </w:rPr>
        <w:t xml:space="preserve">V § 138 ods. 1 </w:t>
      </w:r>
      <w:r w:rsidRPr="007C5A2E" w:rsidR="00AD1799">
        <w:rPr>
          <w:rFonts w:ascii="Times New Roman" w:hAnsi="Times New Roman"/>
          <w:sz w:val="24"/>
          <w:szCs w:val="24"/>
        </w:rPr>
        <w:t xml:space="preserve">písmená </w:t>
      </w:r>
      <w:r w:rsidRPr="007C5A2E" w:rsidR="00433D03">
        <w:rPr>
          <w:rFonts w:ascii="Times New Roman" w:hAnsi="Times New Roman"/>
          <w:sz w:val="24"/>
          <w:szCs w:val="24"/>
        </w:rPr>
        <w:t>v</w:t>
      </w:r>
      <w:r w:rsidRPr="007C5A2E" w:rsidR="00A4493E">
        <w:rPr>
          <w:rFonts w:ascii="Times New Roman" w:hAnsi="Times New Roman"/>
          <w:sz w:val="24"/>
          <w:szCs w:val="24"/>
        </w:rPr>
        <w:t xml:space="preserve">) </w:t>
      </w:r>
      <w:r w:rsidRPr="007C5A2E" w:rsidR="00AD1799">
        <w:rPr>
          <w:rFonts w:ascii="Times New Roman" w:hAnsi="Times New Roman"/>
          <w:sz w:val="24"/>
          <w:szCs w:val="24"/>
        </w:rPr>
        <w:t>a</w:t>
      </w:r>
      <w:r w:rsidRPr="007C5A2E" w:rsidR="00E5349B">
        <w:rPr>
          <w:rFonts w:ascii="Times New Roman" w:hAnsi="Times New Roman"/>
          <w:sz w:val="24"/>
          <w:szCs w:val="24"/>
        </w:rPr>
        <w:t> </w:t>
      </w:r>
      <w:r w:rsidRPr="007C5A2E" w:rsidR="00AD1799">
        <w:rPr>
          <w:rFonts w:ascii="Times New Roman" w:hAnsi="Times New Roman"/>
          <w:sz w:val="24"/>
          <w:szCs w:val="24"/>
        </w:rPr>
        <w:t>w) znejú</w:t>
      </w:r>
      <w:r w:rsidRPr="007C5A2E" w:rsidR="00A4493E">
        <w:rPr>
          <w:rFonts w:ascii="Times New Roman" w:hAnsi="Times New Roman"/>
          <w:sz w:val="24"/>
          <w:szCs w:val="24"/>
        </w:rPr>
        <w:t>:</w:t>
      </w:r>
    </w:p>
    <w:p w:rsidR="00A4493E" w:rsidRPr="0063136D" w:rsidP="004322FD">
      <w:pPr>
        <w:bidi w:val="0"/>
        <w:spacing w:after="0" w:line="240" w:lineRule="auto"/>
        <w:jc w:val="both"/>
        <w:rPr>
          <w:rFonts w:ascii="Times New Roman" w:hAnsi="Times New Roman"/>
          <w:sz w:val="24"/>
          <w:szCs w:val="24"/>
        </w:rPr>
      </w:pPr>
      <w:r w:rsidRPr="0063136D" w:rsidR="00FD7EA7">
        <w:rPr>
          <w:rFonts w:ascii="Times New Roman" w:hAnsi="Times New Roman"/>
          <w:sz w:val="24"/>
          <w:szCs w:val="24"/>
        </w:rPr>
        <w:tab/>
      </w:r>
      <w:r w:rsidRPr="0063136D">
        <w:rPr>
          <w:rFonts w:ascii="Times New Roman" w:hAnsi="Times New Roman"/>
          <w:sz w:val="24"/>
          <w:szCs w:val="24"/>
        </w:rPr>
        <w:t>„</w:t>
      </w:r>
      <w:r w:rsidRPr="0063136D" w:rsidR="00433D03">
        <w:rPr>
          <w:rFonts w:ascii="Times New Roman" w:hAnsi="Times New Roman"/>
          <w:sz w:val="24"/>
          <w:szCs w:val="24"/>
        </w:rPr>
        <w:t>v</w:t>
      </w:r>
      <w:r w:rsidRPr="0063136D">
        <w:rPr>
          <w:rFonts w:ascii="Times New Roman" w:hAnsi="Times New Roman"/>
          <w:sz w:val="24"/>
          <w:szCs w:val="24"/>
        </w:rPr>
        <w:t xml:space="preserve">) </w:t>
      </w:r>
      <w:r w:rsidR="00AD1799">
        <w:rPr>
          <w:rFonts w:ascii="Times New Roman" w:hAnsi="Times New Roman"/>
          <w:sz w:val="24"/>
          <w:szCs w:val="24"/>
        </w:rPr>
        <w:t>nepredloží</w:t>
      </w:r>
      <w:r w:rsidRPr="0063136D" w:rsidR="00AD1799">
        <w:rPr>
          <w:rFonts w:ascii="Times New Roman" w:hAnsi="Times New Roman"/>
          <w:sz w:val="24"/>
          <w:szCs w:val="24"/>
        </w:rPr>
        <w:t xml:space="preserve"> v</w:t>
      </w:r>
      <w:r w:rsidR="00E5349B">
        <w:rPr>
          <w:rFonts w:ascii="Times New Roman" w:hAnsi="Times New Roman"/>
          <w:sz w:val="24"/>
          <w:szCs w:val="24"/>
        </w:rPr>
        <w:t> </w:t>
      </w:r>
      <w:r w:rsidRPr="0063136D" w:rsidR="00AD1799">
        <w:rPr>
          <w:rFonts w:ascii="Times New Roman" w:hAnsi="Times New Roman"/>
          <w:sz w:val="24"/>
          <w:szCs w:val="24"/>
        </w:rPr>
        <w:t xml:space="preserve">elektronickej podobe národnému centru najneskôr do 31. </w:t>
      </w:r>
      <w:r w:rsidR="00AB61D7">
        <w:rPr>
          <w:rFonts w:ascii="Times New Roman" w:hAnsi="Times New Roman"/>
          <w:sz w:val="24"/>
          <w:szCs w:val="24"/>
        </w:rPr>
        <w:t>j</w:t>
      </w:r>
      <w:r w:rsidRPr="0063136D" w:rsidR="00AB61D7">
        <w:rPr>
          <w:rFonts w:ascii="Times New Roman" w:hAnsi="Times New Roman"/>
          <w:sz w:val="24"/>
          <w:szCs w:val="24"/>
        </w:rPr>
        <w:t xml:space="preserve">anuára </w:t>
      </w:r>
      <w:r w:rsidR="00AD1799">
        <w:rPr>
          <w:rFonts w:ascii="Times New Roman" w:hAnsi="Times New Roman"/>
          <w:sz w:val="24"/>
          <w:szCs w:val="24"/>
        </w:rPr>
        <w:t>a</w:t>
      </w:r>
      <w:r w:rsidR="00E5349B">
        <w:rPr>
          <w:rFonts w:ascii="Times New Roman" w:hAnsi="Times New Roman"/>
          <w:sz w:val="24"/>
          <w:szCs w:val="24"/>
        </w:rPr>
        <w:t> </w:t>
      </w:r>
      <w:r w:rsidR="00AD1799">
        <w:rPr>
          <w:rFonts w:ascii="Times New Roman" w:hAnsi="Times New Roman"/>
          <w:sz w:val="24"/>
          <w:szCs w:val="24"/>
        </w:rPr>
        <w:t xml:space="preserve">31. </w:t>
      </w:r>
      <w:r w:rsidR="00B111E4">
        <w:rPr>
          <w:rFonts w:ascii="Times New Roman" w:hAnsi="Times New Roman"/>
          <w:sz w:val="24"/>
          <w:szCs w:val="24"/>
        </w:rPr>
        <w:t>j</w:t>
      </w:r>
      <w:r w:rsidR="00AD1799">
        <w:rPr>
          <w:rFonts w:ascii="Times New Roman" w:hAnsi="Times New Roman"/>
          <w:sz w:val="24"/>
          <w:szCs w:val="24"/>
        </w:rPr>
        <w:t xml:space="preserve">úla </w:t>
      </w:r>
      <w:r w:rsidRPr="0063136D" w:rsidR="00AD1799">
        <w:rPr>
          <w:rFonts w:ascii="Times New Roman" w:hAnsi="Times New Roman"/>
          <w:sz w:val="24"/>
          <w:szCs w:val="24"/>
        </w:rPr>
        <w:t xml:space="preserve">kalendárneho roka </w:t>
      </w:r>
      <w:r w:rsidR="00AD1799">
        <w:rPr>
          <w:rFonts w:ascii="Times New Roman" w:hAnsi="Times New Roman"/>
          <w:sz w:val="24"/>
          <w:szCs w:val="24"/>
        </w:rPr>
        <w:t>správu o</w:t>
      </w:r>
      <w:r w:rsidR="00E5349B">
        <w:rPr>
          <w:rFonts w:ascii="Times New Roman" w:hAnsi="Times New Roman"/>
          <w:sz w:val="24"/>
          <w:szCs w:val="24"/>
        </w:rPr>
        <w:t> </w:t>
      </w:r>
      <w:r w:rsidR="00AD1799">
        <w:rPr>
          <w:rFonts w:ascii="Times New Roman" w:hAnsi="Times New Roman"/>
          <w:sz w:val="24"/>
          <w:szCs w:val="24"/>
        </w:rPr>
        <w:t>výdavkoch na propagáciu, marketing a</w:t>
      </w:r>
      <w:r w:rsidR="00E5349B">
        <w:rPr>
          <w:rFonts w:ascii="Times New Roman" w:hAnsi="Times New Roman"/>
          <w:sz w:val="24"/>
          <w:szCs w:val="24"/>
        </w:rPr>
        <w:t> </w:t>
      </w:r>
      <w:r w:rsidR="00AD1799">
        <w:rPr>
          <w:rFonts w:ascii="Times New Roman" w:hAnsi="Times New Roman"/>
          <w:sz w:val="24"/>
          <w:szCs w:val="24"/>
        </w:rPr>
        <w:t>na peňažné a</w:t>
      </w:r>
      <w:r w:rsidR="00E5349B">
        <w:rPr>
          <w:rFonts w:ascii="Times New Roman" w:hAnsi="Times New Roman"/>
          <w:sz w:val="24"/>
          <w:szCs w:val="24"/>
        </w:rPr>
        <w:t> </w:t>
      </w:r>
      <w:r w:rsidR="00AD1799">
        <w:rPr>
          <w:rFonts w:ascii="Times New Roman" w:hAnsi="Times New Roman"/>
          <w:sz w:val="24"/>
          <w:szCs w:val="24"/>
        </w:rPr>
        <w:t xml:space="preserve">nepeňažné plnenia </w:t>
      </w:r>
      <w:r w:rsidRPr="00E41AEF" w:rsidR="00AD1799">
        <w:rPr>
          <w:rFonts w:ascii="Times New Roman" w:hAnsi="Times New Roman"/>
          <w:sz w:val="24"/>
          <w:szCs w:val="24"/>
        </w:rPr>
        <w:t>za predchádzajúci kalendárny polrok</w:t>
      </w:r>
      <w:r w:rsidR="00AD1799">
        <w:rPr>
          <w:rFonts w:ascii="Times New Roman" w:hAnsi="Times New Roman"/>
          <w:sz w:val="24"/>
          <w:szCs w:val="24"/>
        </w:rPr>
        <w:t xml:space="preserve"> alebo </w:t>
      </w:r>
      <w:r w:rsidRPr="00AD1799" w:rsidR="00AD1799">
        <w:rPr>
          <w:rFonts w:ascii="Times New Roman" w:hAnsi="Times New Roman"/>
          <w:sz w:val="24"/>
          <w:szCs w:val="24"/>
        </w:rPr>
        <w:t xml:space="preserve">neoznámi </w:t>
      </w:r>
      <w:r w:rsidRPr="004322FD" w:rsidR="00AD1799">
        <w:rPr>
          <w:rFonts w:ascii="Times New Roman" w:hAnsi="Times New Roman"/>
          <w:sz w:val="24"/>
          <w:szCs w:val="24"/>
        </w:rPr>
        <w:t>národnému centru v</w:t>
      </w:r>
      <w:r w:rsidR="00E5349B">
        <w:rPr>
          <w:rFonts w:ascii="Times New Roman" w:hAnsi="Times New Roman"/>
          <w:sz w:val="24"/>
          <w:szCs w:val="24"/>
        </w:rPr>
        <w:t> </w:t>
      </w:r>
      <w:r w:rsidRPr="004322FD" w:rsidR="00AD1799">
        <w:rPr>
          <w:rFonts w:ascii="Times New Roman" w:hAnsi="Times New Roman"/>
          <w:sz w:val="24"/>
          <w:szCs w:val="24"/>
        </w:rPr>
        <w:t>týchto lehotách, že nemal žiadne výdavky na propagáciu, marketing a</w:t>
      </w:r>
      <w:r w:rsidR="00E5349B">
        <w:rPr>
          <w:rFonts w:ascii="Times New Roman" w:hAnsi="Times New Roman"/>
          <w:sz w:val="24"/>
          <w:szCs w:val="24"/>
        </w:rPr>
        <w:t> </w:t>
      </w:r>
      <w:r w:rsidRPr="004322FD" w:rsidR="00AD1799">
        <w:rPr>
          <w:rFonts w:ascii="Times New Roman" w:hAnsi="Times New Roman"/>
          <w:sz w:val="24"/>
          <w:szCs w:val="24"/>
        </w:rPr>
        <w:t>na peňažné a</w:t>
      </w:r>
      <w:r w:rsidR="00E5349B">
        <w:rPr>
          <w:rFonts w:ascii="Times New Roman" w:hAnsi="Times New Roman"/>
          <w:sz w:val="24"/>
          <w:szCs w:val="24"/>
        </w:rPr>
        <w:t> </w:t>
      </w:r>
      <w:r w:rsidRPr="004322FD" w:rsidR="00AD1799">
        <w:rPr>
          <w:rFonts w:ascii="Times New Roman" w:hAnsi="Times New Roman"/>
          <w:sz w:val="24"/>
          <w:szCs w:val="24"/>
        </w:rPr>
        <w:t xml:space="preserve">nepeňažné plnenia za predchádzajúci kalendárny polrok, </w:t>
      </w:r>
    </w:p>
    <w:p w:rsidR="00C3504D" w:rsidRPr="0063136D" w:rsidP="004322FD">
      <w:pPr>
        <w:bidi w:val="0"/>
        <w:spacing w:after="0" w:line="240" w:lineRule="auto"/>
        <w:jc w:val="both"/>
        <w:rPr>
          <w:rFonts w:ascii="Times New Roman" w:hAnsi="Times New Roman"/>
          <w:sz w:val="24"/>
          <w:szCs w:val="24"/>
        </w:rPr>
      </w:pPr>
    </w:p>
    <w:p w:rsidR="00C3504D" w:rsidRPr="0063136D" w:rsidP="004322FD">
      <w:pPr>
        <w:bidi w:val="0"/>
        <w:spacing w:after="0" w:line="240" w:lineRule="auto"/>
        <w:jc w:val="both"/>
        <w:rPr>
          <w:rFonts w:ascii="Times New Roman" w:hAnsi="Times New Roman"/>
          <w:sz w:val="24"/>
          <w:szCs w:val="24"/>
        </w:rPr>
      </w:pPr>
      <w:r w:rsidRPr="0063136D" w:rsidR="001715B0">
        <w:rPr>
          <w:rFonts w:ascii="Times New Roman" w:hAnsi="Times New Roman"/>
          <w:sz w:val="24"/>
          <w:szCs w:val="24"/>
        </w:rPr>
        <w:t>w)</w:t>
      </w:r>
      <w:r w:rsidR="00AD1799">
        <w:rPr>
          <w:rFonts w:ascii="Times New Roman" w:hAnsi="Times New Roman"/>
          <w:sz w:val="24"/>
          <w:szCs w:val="24"/>
        </w:rPr>
        <w:t xml:space="preserve"> uvedie v</w:t>
      </w:r>
      <w:r w:rsidR="00E5349B">
        <w:rPr>
          <w:rFonts w:ascii="Times New Roman" w:hAnsi="Times New Roman"/>
          <w:sz w:val="24"/>
          <w:szCs w:val="24"/>
        </w:rPr>
        <w:t> </w:t>
      </w:r>
      <w:r w:rsidR="00AD1799">
        <w:rPr>
          <w:rFonts w:ascii="Times New Roman" w:hAnsi="Times New Roman"/>
          <w:sz w:val="24"/>
          <w:szCs w:val="24"/>
        </w:rPr>
        <w:t>správe o</w:t>
      </w:r>
      <w:r w:rsidR="00E5349B">
        <w:rPr>
          <w:rFonts w:ascii="Times New Roman" w:hAnsi="Times New Roman"/>
          <w:sz w:val="24"/>
          <w:szCs w:val="24"/>
        </w:rPr>
        <w:t> </w:t>
      </w:r>
      <w:r w:rsidR="00AD1799">
        <w:rPr>
          <w:rFonts w:ascii="Times New Roman" w:hAnsi="Times New Roman"/>
          <w:sz w:val="24"/>
          <w:szCs w:val="24"/>
        </w:rPr>
        <w:t>výdavkoch na propagáciu, marketing a</w:t>
      </w:r>
      <w:r w:rsidR="00E5349B">
        <w:rPr>
          <w:rFonts w:ascii="Times New Roman" w:hAnsi="Times New Roman"/>
          <w:sz w:val="24"/>
          <w:szCs w:val="24"/>
        </w:rPr>
        <w:t> </w:t>
      </w:r>
      <w:r w:rsidR="00AD1799">
        <w:rPr>
          <w:rFonts w:ascii="Times New Roman" w:hAnsi="Times New Roman"/>
          <w:sz w:val="24"/>
          <w:szCs w:val="24"/>
        </w:rPr>
        <w:t>na peňažné a</w:t>
      </w:r>
      <w:r w:rsidR="00E5349B">
        <w:rPr>
          <w:rFonts w:ascii="Times New Roman" w:hAnsi="Times New Roman"/>
          <w:sz w:val="24"/>
          <w:szCs w:val="24"/>
        </w:rPr>
        <w:t> </w:t>
      </w:r>
      <w:r w:rsidR="00AD1799">
        <w:rPr>
          <w:rFonts w:ascii="Times New Roman" w:hAnsi="Times New Roman"/>
          <w:sz w:val="24"/>
          <w:szCs w:val="24"/>
        </w:rPr>
        <w:t xml:space="preserve">nepeňažné plnenia </w:t>
      </w:r>
      <w:r w:rsidRPr="0063136D">
        <w:rPr>
          <w:rFonts w:ascii="Times New Roman" w:hAnsi="Times New Roman"/>
          <w:sz w:val="24"/>
          <w:szCs w:val="24"/>
        </w:rPr>
        <w:t>nepresné</w:t>
      </w:r>
      <w:r w:rsidR="002F65CE">
        <w:rPr>
          <w:rFonts w:ascii="Times New Roman" w:hAnsi="Times New Roman"/>
          <w:sz w:val="24"/>
          <w:szCs w:val="24"/>
        </w:rPr>
        <w:t xml:space="preserve">, </w:t>
      </w:r>
      <w:r w:rsidRPr="0063136D" w:rsidR="00C66916">
        <w:rPr>
          <w:rFonts w:ascii="Times New Roman" w:hAnsi="Times New Roman"/>
          <w:sz w:val="24"/>
          <w:szCs w:val="24"/>
        </w:rPr>
        <w:t xml:space="preserve">neúplné </w:t>
      </w:r>
      <w:r w:rsidR="002F65CE">
        <w:rPr>
          <w:rFonts w:ascii="Times New Roman" w:hAnsi="Times New Roman"/>
          <w:sz w:val="24"/>
          <w:szCs w:val="24"/>
        </w:rPr>
        <w:t xml:space="preserve">alebo nepravdivé </w:t>
      </w:r>
      <w:r w:rsidR="00AD1799">
        <w:rPr>
          <w:rFonts w:ascii="Times New Roman" w:hAnsi="Times New Roman"/>
          <w:sz w:val="24"/>
          <w:szCs w:val="24"/>
        </w:rPr>
        <w:t>údaje,</w:t>
      </w:r>
      <w:r w:rsidR="00954FBE">
        <w:rPr>
          <w:rFonts w:ascii="Times New Roman" w:hAnsi="Times New Roman"/>
          <w:sz w:val="24"/>
          <w:szCs w:val="24"/>
        </w:rPr>
        <w:t>“.</w:t>
      </w:r>
      <w:r w:rsidRPr="0063136D" w:rsidR="00C66916">
        <w:rPr>
          <w:rFonts w:ascii="Times New Roman" w:hAnsi="Times New Roman"/>
          <w:sz w:val="24"/>
          <w:szCs w:val="24"/>
        </w:rPr>
        <w:t xml:space="preserve"> </w:t>
      </w:r>
    </w:p>
    <w:p w:rsidR="004C0D70" w:rsidRPr="0063136D" w:rsidP="004322FD">
      <w:pPr>
        <w:bidi w:val="0"/>
        <w:spacing w:after="0" w:line="240" w:lineRule="auto"/>
        <w:jc w:val="both"/>
        <w:rPr>
          <w:rFonts w:ascii="Times New Roman" w:hAnsi="Times New Roman"/>
          <w:sz w:val="24"/>
          <w:szCs w:val="24"/>
        </w:rPr>
      </w:pPr>
    </w:p>
    <w:p w:rsidR="00A4493E" w:rsidRPr="007C5A2E" w:rsidP="007C5A2E">
      <w:pPr>
        <w:pStyle w:val="ListParagraph"/>
        <w:numPr>
          <w:numId w:val="72"/>
        </w:numPr>
        <w:bidi w:val="0"/>
        <w:spacing w:after="0" w:line="240" w:lineRule="auto"/>
        <w:ind w:left="567" w:hanging="567"/>
        <w:jc w:val="both"/>
        <w:rPr>
          <w:rFonts w:ascii="Times New Roman" w:hAnsi="Times New Roman"/>
          <w:sz w:val="24"/>
          <w:szCs w:val="24"/>
        </w:rPr>
      </w:pPr>
      <w:r w:rsidRPr="007C5A2E" w:rsidR="00C9508F">
        <w:rPr>
          <w:rFonts w:ascii="Times New Roman" w:hAnsi="Times New Roman"/>
          <w:sz w:val="24"/>
          <w:szCs w:val="24"/>
        </w:rPr>
        <w:t>V</w:t>
      </w:r>
      <w:r w:rsidRPr="007C5A2E">
        <w:rPr>
          <w:rFonts w:ascii="Times New Roman" w:hAnsi="Times New Roman"/>
          <w:sz w:val="24"/>
          <w:szCs w:val="24"/>
        </w:rPr>
        <w:t xml:space="preserve"> § 138 ods. 2 </w:t>
      </w:r>
      <w:r w:rsidRPr="007C5A2E" w:rsidR="00C9508F">
        <w:rPr>
          <w:rFonts w:ascii="Times New Roman" w:hAnsi="Times New Roman"/>
          <w:sz w:val="24"/>
          <w:szCs w:val="24"/>
        </w:rPr>
        <w:t xml:space="preserve">písmená </w:t>
      </w:r>
      <w:r w:rsidRPr="007C5A2E">
        <w:rPr>
          <w:rFonts w:ascii="Times New Roman" w:hAnsi="Times New Roman"/>
          <w:sz w:val="24"/>
          <w:szCs w:val="24"/>
        </w:rPr>
        <w:t>a</w:t>
      </w:r>
      <w:r w:rsidRPr="007C5A2E" w:rsidR="00433D03">
        <w:rPr>
          <w:rFonts w:ascii="Times New Roman" w:hAnsi="Times New Roman"/>
          <w:sz w:val="24"/>
          <w:szCs w:val="24"/>
        </w:rPr>
        <w:t>d</w:t>
      </w:r>
      <w:r w:rsidRPr="007C5A2E">
        <w:rPr>
          <w:rFonts w:ascii="Times New Roman" w:hAnsi="Times New Roman"/>
          <w:sz w:val="24"/>
          <w:szCs w:val="24"/>
        </w:rPr>
        <w:t>)</w:t>
      </w:r>
      <w:r w:rsidRPr="007C5A2E" w:rsidR="00C9508F">
        <w:rPr>
          <w:rFonts w:ascii="Times New Roman" w:hAnsi="Times New Roman"/>
          <w:sz w:val="24"/>
          <w:szCs w:val="24"/>
        </w:rPr>
        <w:t xml:space="preserve"> a</w:t>
      </w:r>
      <w:r w:rsidRPr="007C5A2E" w:rsidR="00E5349B">
        <w:rPr>
          <w:rFonts w:ascii="Times New Roman" w:hAnsi="Times New Roman"/>
          <w:sz w:val="24"/>
          <w:szCs w:val="24"/>
        </w:rPr>
        <w:t> </w:t>
      </w:r>
      <w:r w:rsidRPr="007C5A2E" w:rsidR="00C9508F">
        <w:rPr>
          <w:rFonts w:ascii="Times New Roman" w:hAnsi="Times New Roman"/>
          <w:sz w:val="24"/>
          <w:szCs w:val="24"/>
        </w:rPr>
        <w:t>ae) znejú</w:t>
      </w:r>
      <w:r w:rsidRPr="007C5A2E">
        <w:rPr>
          <w:rFonts w:ascii="Times New Roman" w:hAnsi="Times New Roman"/>
          <w:sz w:val="24"/>
          <w:szCs w:val="24"/>
        </w:rPr>
        <w:t>:</w:t>
      </w:r>
    </w:p>
    <w:p w:rsidR="00C9508F" w:rsidRPr="0063136D" w:rsidP="00C9508F">
      <w:pPr>
        <w:bidi w:val="0"/>
        <w:spacing w:after="0" w:line="240" w:lineRule="auto"/>
        <w:jc w:val="both"/>
        <w:rPr>
          <w:rFonts w:ascii="Times New Roman" w:hAnsi="Times New Roman"/>
          <w:sz w:val="24"/>
          <w:szCs w:val="24"/>
        </w:rPr>
      </w:pPr>
      <w:r w:rsidRPr="0063136D" w:rsidR="00A4493E">
        <w:rPr>
          <w:rFonts w:ascii="Times New Roman" w:hAnsi="Times New Roman"/>
          <w:sz w:val="24"/>
          <w:szCs w:val="24"/>
        </w:rPr>
        <w:t>„a</w:t>
      </w:r>
      <w:r w:rsidRPr="0063136D" w:rsidR="00433D03">
        <w:rPr>
          <w:rFonts w:ascii="Times New Roman" w:hAnsi="Times New Roman"/>
          <w:sz w:val="24"/>
          <w:szCs w:val="24"/>
        </w:rPr>
        <w:t>d</w:t>
      </w:r>
      <w:r w:rsidRPr="0063136D" w:rsidR="00A4493E">
        <w:rPr>
          <w:rFonts w:ascii="Times New Roman" w:hAnsi="Times New Roman"/>
          <w:sz w:val="24"/>
          <w:szCs w:val="24"/>
        </w:rPr>
        <w:t xml:space="preserve">) </w:t>
      </w:r>
      <w:r>
        <w:rPr>
          <w:rFonts w:ascii="Times New Roman" w:hAnsi="Times New Roman"/>
          <w:sz w:val="24"/>
          <w:szCs w:val="24"/>
        </w:rPr>
        <w:t>nepredloží</w:t>
      </w:r>
      <w:r w:rsidRPr="0063136D">
        <w:rPr>
          <w:rFonts w:ascii="Times New Roman" w:hAnsi="Times New Roman"/>
          <w:sz w:val="24"/>
          <w:szCs w:val="24"/>
        </w:rPr>
        <w:t xml:space="preserve"> v</w:t>
      </w:r>
      <w:r w:rsidR="00E5349B">
        <w:rPr>
          <w:rFonts w:ascii="Times New Roman" w:hAnsi="Times New Roman"/>
          <w:sz w:val="24"/>
          <w:szCs w:val="24"/>
        </w:rPr>
        <w:t> </w:t>
      </w:r>
      <w:r w:rsidRPr="0063136D">
        <w:rPr>
          <w:rFonts w:ascii="Times New Roman" w:hAnsi="Times New Roman"/>
          <w:sz w:val="24"/>
          <w:szCs w:val="24"/>
        </w:rPr>
        <w:t xml:space="preserve">elektronickej podobe národnému centru najneskôr do 31. </w:t>
      </w:r>
      <w:r w:rsidR="001F62ED">
        <w:rPr>
          <w:rFonts w:ascii="Times New Roman" w:hAnsi="Times New Roman"/>
          <w:sz w:val="24"/>
          <w:szCs w:val="24"/>
        </w:rPr>
        <w:t>j</w:t>
      </w:r>
      <w:r w:rsidRPr="0063136D" w:rsidR="001F62ED">
        <w:rPr>
          <w:rFonts w:ascii="Times New Roman" w:hAnsi="Times New Roman"/>
          <w:sz w:val="24"/>
          <w:szCs w:val="24"/>
        </w:rPr>
        <w:t xml:space="preserve">anuára </w:t>
      </w:r>
      <w:r>
        <w:rPr>
          <w:rFonts w:ascii="Times New Roman" w:hAnsi="Times New Roman"/>
          <w:sz w:val="24"/>
          <w:szCs w:val="24"/>
        </w:rPr>
        <w:t>a</w:t>
      </w:r>
      <w:r w:rsidR="00E5349B">
        <w:rPr>
          <w:rFonts w:ascii="Times New Roman" w:hAnsi="Times New Roman"/>
          <w:sz w:val="24"/>
          <w:szCs w:val="24"/>
        </w:rPr>
        <w:t> </w:t>
      </w:r>
      <w:r>
        <w:rPr>
          <w:rFonts w:ascii="Times New Roman" w:hAnsi="Times New Roman"/>
          <w:sz w:val="24"/>
          <w:szCs w:val="24"/>
        </w:rPr>
        <w:t xml:space="preserve">31. </w:t>
      </w:r>
      <w:r w:rsidR="001F62ED">
        <w:rPr>
          <w:rFonts w:ascii="Times New Roman" w:hAnsi="Times New Roman"/>
          <w:sz w:val="24"/>
          <w:szCs w:val="24"/>
        </w:rPr>
        <w:t xml:space="preserve">júla </w:t>
      </w:r>
      <w:r w:rsidRPr="0063136D">
        <w:rPr>
          <w:rFonts w:ascii="Times New Roman" w:hAnsi="Times New Roman"/>
          <w:sz w:val="24"/>
          <w:szCs w:val="24"/>
        </w:rPr>
        <w:t xml:space="preserve">kalendárneho roka </w:t>
      </w:r>
      <w:r>
        <w:rPr>
          <w:rFonts w:ascii="Times New Roman" w:hAnsi="Times New Roman"/>
          <w:sz w:val="24"/>
          <w:szCs w:val="24"/>
        </w:rPr>
        <w:t>správu o</w:t>
      </w:r>
      <w:r w:rsidR="00E5349B">
        <w:rPr>
          <w:rFonts w:ascii="Times New Roman" w:hAnsi="Times New Roman"/>
          <w:sz w:val="24"/>
          <w:szCs w:val="24"/>
        </w:rPr>
        <w:t> </w:t>
      </w:r>
      <w:r>
        <w:rPr>
          <w:rFonts w:ascii="Times New Roman" w:hAnsi="Times New Roman"/>
          <w:sz w:val="24"/>
          <w:szCs w:val="24"/>
        </w:rPr>
        <w:t>výdavkoch na propagáciu, marketing a</w:t>
      </w:r>
      <w:r w:rsidR="00E5349B">
        <w:rPr>
          <w:rFonts w:ascii="Times New Roman" w:hAnsi="Times New Roman"/>
          <w:sz w:val="24"/>
          <w:szCs w:val="24"/>
        </w:rPr>
        <w:t> </w:t>
      </w:r>
      <w:r>
        <w:rPr>
          <w:rFonts w:ascii="Times New Roman" w:hAnsi="Times New Roman"/>
          <w:sz w:val="24"/>
          <w:szCs w:val="24"/>
        </w:rPr>
        <w:t>na peňažné a</w:t>
      </w:r>
      <w:r w:rsidR="00E5349B">
        <w:rPr>
          <w:rFonts w:ascii="Times New Roman" w:hAnsi="Times New Roman"/>
          <w:sz w:val="24"/>
          <w:szCs w:val="24"/>
        </w:rPr>
        <w:t> </w:t>
      </w:r>
      <w:r>
        <w:rPr>
          <w:rFonts w:ascii="Times New Roman" w:hAnsi="Times New Roman"/>
          <w:sz w:val="24"/>
          <w:szCs w:val="24"/>
        </w:rPr>
        <w:t xml:space="preserve">nepeňažné plnenia </w:t>
      </w:r>
      <w:r w:rsidRPr="00E41AEF">
        <w:rPr>
          <w:rFonts w:ascii="Times New Roman" w:hAnsi="Times New Roman"/>
          <w:sz w:val="24"/>
          <w:szCs w:val="24"/>
        </w:rPr>
        <w:t>za predchádzajúci kalendárny polrok</w:t>
      </w:r>
      <w:r>
        <w:rPr>
          <w:rFonts w:ascii="Times New Roman" w:hAnsi="Times New Roman"/>
          <w:sz w:val="24"/>
          <w:szCs w:val="24"/>
        </w:rPr>
        <w:t xml:space="preserve"> alebo </w:t>
      </w:r>
      <w:r w:rsidRPr="00AD1799">
        <w:rPr>
          <w:rFonts w:ascii="Times New Roman" w:hAnsi="Times New Roman"/>
          <w:sz w:val="24"/>
          <w:szCs w:val="24"/>
        </w:rPr>
        <w:t xml:space="preserve">neoznámi </w:t>
      </w:r>
      <w:r w:rsidRPr="008860CF">
        <w:rPr>
          <w:rFonts w:ascii="Times New Roman" w:hAnsi="Times New Roman"/>
          <w:sz w:val="24"/>
          <w:szCs w:val="24"/>
        </w:rPr>
        <w:t>národnému centru v</w:t>
      </w:r>
      <w:r w:rsidR="00E5349B">
        <w:rPr>
          <w:rFonts w:ascii="Times New Roman" w:hAnsi="Times New Roman"/>
          <w:sz w:val="24"/>
          <w:szCs w:val="24"/>
        </w:rPr>
        <w:t> </w:t>
      </w:r>
      <w:r w:rsidRPr="008860CF">
        <w:rPr>
          <w:rFonts w:ascii="Times New Roman" w:hAnsi="Times New Roman"/>
          <w:sz w:val="24"/>
          <w:szCs w:val="24"/>
        </w:rPr>
        <w:t>týchto lehotách, že nemal žiadne výdavky na propagáciu, marketing a</w:t>
      </w:r>
      <w:r w:rsidR="00E5349B">
        <w:rPr>
          <w:rFonts w:ascii="Times New Roman" w:hAnsi="Times New Roman"/>
          <w:sz w:val="24"/>
          <w:szCs w:val="24"/>
        </w:rPr>
        <w:t> </w:t>
      </w:r>
      <w:r w:rsidRPr="008860CF">
        <w:rPr>
          <w:rFonts w:ascii="Times New Roman" w:hAnsi="Times New Roman"/>
          <w:sz w:val="24"/>
          <w:szCs w:val="24"/>
        </w:rPr>
        <w:t>na peňažné a</w:t>
      </w:r>
      <w:r w:rsidR="00E5349B">
        <w:rPr>
          <w:rFonts w:ascii="Times New Roman" w:hAnsi="Times New Roman"/>
          <w:sz w:val="24"/>
          <w:szCs w:val="24"/>
        </w:rPr>
        <w:t> </w:t>
      </w:r>
      <w:r w:rsidRPr="008860CF">
        <w:rPr>
          <w:rFonts w:ascii="Times New Roman" w:hAnsi="Times New Roman"/>
          <w:sz w:val="24"/>
          <w:szCs w:val="24"/>
        </w:rPr>
        <w:t xml:space="preserve">nepeňažné plnenia za predchádzajúci kalendárny polrok, </w:t>
      </w:r>
    </w:p>
    <w:p w:rsidR="00C9508F" w:rsidRPr="0063136D" w:rsidP="00C9508F">
      <w:pPr>
        <w:bidi w:val="0"/>
        <w:spacing w:after="0" w:line="240" w:lineRule="auto"/>
        <w:jc w:val="both"/>
        <w:rPr>
          <w:rFonts w:ascii="Times New Roman" w:hAnsi="Times New Roman"/>
          <w:sz w:val="24"/>
          <w:szCs w:val="24"/>
        </w:rPr>
      </w:pPr>
    </w:p>
    <w:p w:rsidR="00C9508F" w:rsidP="00C9508F">
      <w:pPr>
        <w:bidi w:val="0"/>
        <w:spacing w:after="0" w:line="240" w:lineRule="auto"/>
        <w:jc w:val="both"/>
        <w:rPr>
          <w:rFonts w:ascii="Times New Roman" w:hAnsi="Times New Roman"/>
          <w:sz w:val="24"/>
          <w:szCs w:val="24"/>
        </w:rPr>
      </w:pPr>
      <w:r>
        <w:rPr>
          <w:rFonts w:ascii="Times New Roman" w:hAnsi="Times New Roman"/>
          <w:sz w:val="24"/>
          <w:szCs w:val="24"/>
        </w:rPr>
        <w:t>ae</w:t>
      </w:r>
      <w:r w:rsidRPr="0063136D">
        <w:rPr>
          <w:rFonts w:ascii="Times New Roman" w:hAnsi="Times New Roman"/>
          <w:sz w:val="24"/>
          <w:szCs w:val="24"/>
        </w:rPr>
        <w:t>)</w:t>
      </w:r>
      <w:r>
        <w:rPr>
          <w:rFonts w:ascii="Times New Roman" w:hAnsi="Times New Roman"/>
          <w:sz w:val="24"/>
          <w:szCs w:val="24"/>
        </w:rPr>
        <w:t xml:space="preserve"> uvedie v</w:t>
      </w:r>
      <w:r w:rsidR="00E5349B">
        <w:rPr>
          <w:rFonts w:ascii="Times New Roman" w:hAnsi="Times New Roman"/>
          <w:sz w:val="24"/>
          <w:szCs w:val="24"/>
        </w:rPr>
        <w:t> </w:t>
      </w:r>
      <w:r>
        <w:rPr>
          <w:rFonts w:ascii="Times New Roman" w:hAnsi="Times New Roman"/>
          <w:sz w:val="24"/>
          <w:szCs w:val="24"/>
        </w:rPr>
        <w:t>správe o</w:t>
      </w:r>
      <w:r w:rsidR="00E5349B">
        <w:rPr>
          <w:rFonts w:ascii="Times New Roman" w:hAnsi="Times New Roman"/>
          <w:sz w:val="24"/>
          <w:szCs w:val="24"/>
        </w:rPr>
        <w:t> </w:t>
      </w:r>
      <w:r>
        <w:rPr>
          <w:rFonts w:ascii="Times New Roman" w:hAnsi="Times New Roman"/>
          <w:sz w:val="24"/>
          <w:szCs w:val="24"/>
        </w:rPr>
        <w:t>výdavkoch na propagáciu, marketing a</w:t>
      </w:r>
      <w:r w:rsidR="00E5349B">
        <w:rPr>
          <w:rFonts w:ascii="Times New Roman" w:hAnsi="Times New Roman"/>
          <w:sz w:val="24"/>
          <w:szCs w:val="24"/>
        </w:rPr>
        <w:t> </w:t>
      </w:r>
      <w:r>
        <w:rPr>
          <w:rFonts w:ascii="Times New Roman" w:hAnsi="Times New Roman"/>
          <w:sz w:val="24"/>
          <w:szCs w:val="24"/>
        </w:rPr>
        <w:t>na peňažné a</w:t>
      </w:r>
      <w:r w:rsidR="00E5349B">
        <w:rPr>
          <w:rFonts w:ascii="Times New Roman" w:hAnsi="Times New Roman"/>
          <w:sz w:val="24"/>
          <w:szCs w:val="24"/>
        </w:rPr>
        <w:t> </w:t>
      </w:r>
      <w:r>
        <w:rPr>
          <w:rFonts w:ascii="Times New Roman" w:hAnsi="Times New Roman"/>
          <w:sz w:val="24"/>
          <w:szCs w:val="24"/>
        </w:rPr>
        <w:t xml:space="preserve">nepeňažné plnenia </w:t>
      </w:r>
      <w:r w:rsidRPr="0063136D" w:rsidR="002F65CE">
        <w:rPr>
          <w:rFonts w:ascii="Times New Roman" w:hAnsi="Times New Roman"/>
          <w:sz w:val="24"/>
          <w:szCs w:val="24"/>
        </w:rPr>
        <w:t>nepresné</w:t>
      </w:r>
      <w:r w:rsidR="002F65CE">
        <w:rPr>
          <w:rFonts w:ascii="Times New Roman" w:hAnsi="Times New Roman"/>
          <w:sz w:val="24"/>
          <w:szCs w:val="24"/>
        </w:rPr>
        <w:t xml:space="preserve">, </w:t>
      </w:r>
      <w:r w:rsidRPr="0063136D" w:rsidR="002F65CE">
        <w:rPr>
          <w:rFonts w:ascii="Times New Roman" w:hAnsi="Times New Roman"/>
          <w:sz w:val="24"/>
          <w:szCs w:val="24"/>
        </w:rPr>
        <w:t xml:space="preserve">neúplné </w:t>
      </w:r>
      <w:r w:rsidR="002F65CE">
        <w:rPr>
          <w:rFonts w:ascii="Times New Roman" w:hAnsi="Times New Roman"/>
          <w:sz w:val="24"/>
          <w:szCs w:val="24"/>
        </w:rPr>
        <w:t xml:space="preserve">alebo nepravdivé </w:t>
      </w:r>
      <w:r>
        <w:rPr>
          <w:rFonts w:ascii="Times New Roman" w:hAnsi="Times New Roman"/>
          <w:sz w:val="24"/>
          <w:szCs w:val="24"/>
        </w:rPr>
        <w:t>údaje,“.</w:t>
      </w:r>
      <w:r w:rsidRPr="0063136D">
        <w:rPr>
          <w:rFonts w:ascii="Times New Roman" w:hAnsi="Times New Roman"/>
          <w:sz w:val="24"/>
          <w:szCs w:val="24"/>
        </w:rPr>
        <w:t xml:space="preserve"> </w:t>
      </w:r>
    </w:p>
    <w:p w:rsidR="00C9508F" w:rsidRPr="0063136D" w:rsidP="00C9508F">
      <w:pPr>
        <w:bidi w:val="0"/>
        <w:spacing w:after="0" w:line="240" w:lineRule="auto"/>
        <w:jc w:val="both"/>
        <w:rPr>
          <w:rFonts w:ascii="Times New Roman" w:hAnsi="Times New Roman"/>
          <w:sz w:val="24"/>
          <w:szCs w:val="24"/>
        </w:rPr>
      </w:pPr>
    </w:p>
    <w:p w:rsidR="00353C25" w:rsidRPr="00BB44A7" w:rsidP="00BB44A7">
      <w:pPr>
        <w:pStyle w:val="ListParagraph"/>
        <w:numPr>
          <w:numId w:val="72"/>
        </w:numPr>
        <w:bidi w:val="0"/>
        <w:spacing w:after="0" w:line="240" w:lineRule="auto"/>
        <w:ind w:left="567" w:hanging="567"/>
        <w:jc w:val="both"/>
        <w:rPr>
          <w:rFonts w:ascii="Times New Roman" w:hAnsi="Times New Roman"/>
          <w:sz w:val="24"/>
          <w:szCs w:val="24"/>
        </w:rPr>
      </w:pPr>
      <w:r w:rsidRPr="00BB44A7">
        <w:rPr>
          <w:rFonts w:ascii="Times New Roman" w:hAnsi="Times New Roman"/>
          <w:sz w:val="24"/>
          <w:szCs w:val="24"/>
        </w:rPr>
        <w:t xml:space="preserve">V § 138 ods. 3 </w:t>
      </w:r>
      <w:r w:rsidRPr="00BB44A7" w:rsidR="00D95B1A">
        <w:rPr>
          <w:rFonts w:ascii="Times New Roman" w:hAnsi="Times New Roman"/>
          <w:sz w:val="24"/>
          <w:szCs w:val="24"/>
        </w:rPr>
        <w:t xml:space="preserve">písmená </w:t>
      </w:r>
      <w:r w:rsidRPr="00BB44A7" w:rsidR="00007BF3">
        <w:rPr>
          <w:rFonts w:ascii="Times New Roman" w:hAnsi="Times New Roman"/>
          <w:sz w:val="24"/>
          <w:szCs w:val="24"/>
        </w:rPr>
        <w:t>t</w:t>
      </w:r>
      <w:r w:rsidRPr="00BB44A7">
        <w:rPr>
          <w:rFonts w:ascii="Times New Roman" w:hAnsi="Times New Roman"/>
          <w:sz w:val="24"/>
          <w:szCs w:val="24"/>
        </w:rPr>
        <w:t xml:space="preserve">) </w:t>
      </w:r>
      <w:r w:rsidRPr="00BB44A7" w:rsidR="00D95B1A">
        <w:rPr>
          <w:rFonts w:ascii="Times New Roman" w:hAnsi="Times New Roman"/>
          <w:sz w:val="24"/>
          <w:szCs w:val="24"/>
        </w:rPr>
        <w:t>a</w:t>
      </w:r>
      <w:r w:rsidRPr="00BB44A7" w:rsidR="00D81139">
        <w:rPr>
          <w:rFonts w:ascii="Times New Roman" w:hAnsi="Times New Roman"/>
          <w:sz w:val="24"/>
          <w:szCs w:val="24"/>
        </w:rPr>
        <w:t> </w:t>
      </w:r>
      <w:r w:rsidRPr="00BB44A7" w:rsidR="00007BF3">
        <w:rPr>
          <w:rFonts w:ascii="Times New Roman" w:hAnsi="Times New Roman"/>
          <w:sz w:val="24"/>
          <w:szCs w:val="24"/>
        </w:rPr>
        <w:t>u</w:t>
      </w:r>
      <w:r w:rsidRPr="00BB44A7" w:rsidR="00D95B1A">
        <w:rPr>
          <w:rFonts w:ascii="Times New Roman" w:hAnsi="Times New Roman"/>
          <w:sz w:val="24"/>
          <w:szCs w:val="24"/>
        </w:rPr>
        <w:t>) znejú</w:t>
      </w:r>
      <w:r w:rsidRPr="00BB44A7">
        <w:rPr>
          <w:rFonts w:ascii="Times New Roman" w:hAnsi="Times New Roman"/>
          <w:sz w:val="24"/>
          <w:szCs w:val="24"/>
        </w:rPr>
        <w:t>:</w:t>
      </w:r>
    </w:p>
    <w:p w:rsidR="00D95B1A" w:rsidRPr="0063136D" w:rsidP="00D95B1A">
      <w:pPr>
        <w:bidi w:val="0"/>
        <w:spacing w:after="0" w:line="240" w:lineRule="auto"/>
        <w:jc w:val="both"/>
        <w:rPr>
          <w:rFonts w:ascii="Times New Roman" w:hAnsi="Times New Roman"/>
          <w:sz w:val="24"/>
          <w:szCs w:val="24"/>
        </w:rPr>
      </w:pPr>
      <w:r w:rsidRPr="0063136D" w:rsidR="00353C25">
        <w:rPr>
          <w:rFonts w:ascii="Times New Roman" w:hAnsi="Times New Roman"/>
          <w:sz w:val="24"/>
          <w:szCs w:val="24"/>
        </w:rPr>
        <w:t>„</w:t>
      </w:r>
      <w:r w:rsidR="00007BF3">
        <w:rPr>
          <w:rFonts w:ascii="Times New Roman" w:hAnsi="Times New Roman"/>
          <w:sz w:val="24"/>
          <w:szCs w:val="24"/>
        </w:rPr>
        <w:t>t</w:t>
      </w:r>
      <w:r w:rsidRPr="0063136D" w:rsidR="00353C25">
        <w:rPr>
          <w:rFonts w:ascii="Times New Roman" w:hAnsi="Times New Roman"/>
          <w:sz w:val="24"/>
          <w:szCs w:val="24"/>
        </w:rPr>
        <w:t xml:space="preserve">) </w:t>
      </w:r>
      <w:r>
        <w:rPr>
          <w:rFonts w:ascii="Times New Roman" w:hAnsi="Times New Roman"/>
          <w:sz w:val="24"/>
          <w:szCs w:val="24"/>
        </w:rPr>
        <w:t>nepredloží</w:t>
      </w:r>
      <w:r w:rsidRPr="0063136D">
        <w:rPr>
          <w:rFonts w:ascii="Times New Roman" w:hAnsi="Times New Roman"/>
          <w:sz w:val="24"/>
          <w:szCs w:val="24"/>
        </w:rPr>
        <w:t xml:space="preserve"> v</w:t>
      </w:r>
      <w:r w:rsidR="00D81139">
        <w:rPr>
          <w:rFonts w:ascii="Times New Roman" w:hAnsi="Times New Roman"/>
          <w:sz w:val="24"/>
          <w:szCs w:val="24"/>
        </w:rPr>
        <w:t> </w:t>
      </w:r>
      <w:r w:rsidRPr="0063136D">
        <w:rPr>
          <w:rFonts w:ascii="Times New Roman" w:hAnsi="Times New Roman"/>
          <w:sz w:val="24"/>
          <w:szCs w:val="24"/>
        </w:rPr>
        <w:t xml:space="preserve">elektronickej podobe národnému centru najneskôr do 31. </w:t>
      </w:r>
      <w:r w:rsidR="009310CD">
        <w:rPr>
          <w:rFonts w:ascii="Times New Roman" w:hAnsi="Times New Roman"/>
          <w:sz w:val="24"/>
          <w:szCs w:val="24"/>
        </w:rPr>
        <w:t>j</w:t>
      </w:r>
      <w:r w:rsidRPr="0063136D" w:rsidR="009310CD">
        <w:rPr>
          <w:rFonts w:ascii="Times New Roman" w:hAnsi="Times New Roman"/>
          <w:sz w:val="24"/>
          <w:szCs w:val="24"/>
        </w:rPr>
        <w:t xml:space="preserve">anuára </w:t>
      </w:r>
      <w:r>
        <w:rPr>
          <w:rFonts w:ascii="Times New Roman" w:hAnsi="Times New Roman"/>
          <w:sz w:val="24"/>
          <w:szCs w:val="24"/>
        </w:rPr>
        <w:t>a</w:t>
      </w:r>
      <w:r w:rsidR="00D81139">
        <w:rPr>
          <w:rFonts w:ascii="Times New Roman" w:hAnsi="Times New Roman"/>
          <w:sz w:val="24"/>
          <w:szCs w:val="24"/>
        </w:rPr>
        <w:t> </w:t>
      </w:r>
      <w:r>
        <w:rPr>
          <w:rFonts w:ascii="Times New Roman" w:hAnsi="Times New Roman"/>
          <w:sz w:val="24"/>
          <w:szCs w:val="24"/>
        </w:rPr>
        <w:t xml:space="preserve">31. </w:t>
      </w:r>
      <w:r w:rsidR="009310CD">
        <w:rPr>
          <w:rFonts w:ascii="Times New Roman" w:hAnsi="Times New Roman"/>
          <w:sz w:val="24"/>
          <w:szCs w:val="24"/>
        </w:rPr>
        <w:t xml:space="preserve">júla </w:t>
      </w:r>
      <w:r w:rsidRPr="0063136D">
        <w:rPr>
          <w:rFonts w:ascii="Times New Roman" w:hAnsi="Times New Roman"/>
          <w:sz w:val="24"/>
          <w:szCs w:val="24"/>
        </w:rPr>
        <w:t xml:space="preserve">kalendárneho roka </w:t>
      </w:r>
      <w:r>
        <w:rPr>
          <w:rFonts w:ascii="Times New Roman" w:hAnsi="Times New Roman"/>
          <w:sz w:val="24"/>
          <w:szCs w:val="24"/>
        </w:rPr>
        <w:t>správu o</w:t>
      </w:r>
      <w:r w:rsidR="00D81139">
        <w:rPr>
          <w:rFonts w:ascii="Times New Roman" w:hAnsi="Times New Roman"/>
          <w:sz w:val="24"/>
          <w:szCs w:val="24"/>
        </w:rPr>
        <w:t> </w:t>
      </w:r>
      <w:r>
        <w:rPr>
          <w:rFonts w:ascii="Times New Roman" w:hAnsi="Times New Roman"/>
          <w:sz w:val="24"/>
          <w:szCs w:val="24"/>
        </w:rPr>
        <w:t>výdavkoch na propagáciu, marketing a</w:t>
      </w:r>
      <w:r w:rsidR="00D81139">
        <w:rPr>
          <w:rFonts w:ascii="Times New Roman" w:hAnsi="Times New Roman"/>
          <w:sz w:val="24"/>
          <w:szCs w:val="24"/>
        </w:rPr>
        <w:t> </w:t>
      </w:r>
      <w:r>
        <w:rPr>
          <w:rFonts w:ascii="Times New Roman" w:hAnsi="Times New Roman"/>
          <w:sz w:val="24"/>
          <w:szCs w:val="24"/>
        </w:rPr>
        <w:t>na peňažné a</w:t>
      </w:r>
      <w:r w:rsidR="00D81139">
        <w:rPr>
          <w:rFonts w:ascii="Times New Roman" w:hAnsi="Times New Roman"/>
          <w:sz w:val="24"/>
          <w:szCs w:val="24"/>
        </w:rPr>
        <w:t> </w:t>
      </w:r>
      <w:r>
        <w:rPr>
          <w:rFonts w:ascii="Times New Roman" w:hAnsi="Times New Roman"/>
          <w:sz w:val="24"/>
          <w:szCs w:val="24"/>
        </w:rPr>
        <w:t xml:space="preserve">nepeňažné plnenia </w:t>
      </w:r>
      <w:r w:rsidRPr="00E41AEF">
        <w:rPr>
          <w:rFonts w:ascii="Times New Roman" w:hAnsi="Times New Roman"/>
          <w:sz w:val="24"/>
          <w:szCs w:val="24"/>
        </w:rPr>
        <w:t>za predchádzajúci kalendárny polrok</w:t>
      </w:r>
      <w:r>
        <w:rPr>
          <w:rFonts w:ascii="Times New Roman" w:hAnsi="Times New Roman"/>
          <w:sz w:val="24"/>
          <w:szCs w:val="24"/>
        </w:rPr>
        <w:t xml:space="preserve"> alebo </w:t>
      </w:r>
      <w:r w:rsidRPr="00AD1799">
        <w:rPr>
          <w:rFonts w:ascii="Times New Roman" w:hAnsi="Times New Roman"/>
          <w:sz w:val="24"/>
          <w:szCs w:val="24"/>
        </w:rPr>
        <w:t xml:space="preserve">neoznámi </w:t>
      </w:r>
      <w:r w:rsidRPr="008860CF">
        <w:rPr>
          <w:rFonts w:ascii="Times New Roman" w:hAnsi="Times New Roman"/>
          <w:sz w:val="24"/>
          <w:szCs w:val="24"/>
        </w:rPr>
        <w:t>národnému centru v</w:t>
      </w:r>
      <w:r w:rsidR="00D81139">
        <w:rPr>
          <w:rFonts w:ascii="Times New Roman" w:hAnsi="Times New Roman"/>
          <w:sz w:val="24"/>
          <w:szCs w:val="24"/>
        </w:rPr>
        <w:t> </w:t>
      </w:r>
      <w:r w:rsidRPr="008860CF">
        <w:rPr>
          <w:rFonts w:ascii="Times New Roman" w:hAnsi="Times New Roman"/>
          <w:sz w:val="24"/>
          <w:szCs w:val="24"/>
        </w:rPr>
        <w:t>týchto lehotách, že nemal žiadne výdavky na propagáciu, marketing a</w:t>
      </w:r>
      <w:r w:rsidR="00D81139">
        <w:rPr>
          <w:rFonts w:ascii="Times New Roman" w:hAnsi="Times New Roman"/>
          <w:sz w:val="24"/>
          <w:szCs w:val="24"/>
        </w:rPr>
        <w:t> </w:t>
      </w:r>
      <w:r w:rsidRPr="008860CF">
        <w:rPr>
          <w:rFonts w:ascii="Times New Roman" w:hAnsi="Times New Roman"/>
          <w:sz w:val="24"/>
          <w:szCs w:val="24"/>
        </w:rPr>
        <w:t>na peňažné a</w:t>
      </w:r>
      <w:r w:rsidR="00D81139">
        <w:rPr>
          <w:rFonts w:ascii="Times New Roman" w:hAnsi="Times New Roman"/>
          <w:sz w:val="24"/>
          <w:szCs w:val="24"/>
        </w:rPr>
        <w:t> </w:t>
      </w:r>
      <w:r w:rsidRPr="008860CF">
        <w:rPr>
          <w:rFonts w:ascii="Times New Roman" w:hAnsi="Times New Roman"/>
          <w:sz w:val="24"/>
          <w:szCs w:val="24"/>
        </w:rPr>
        <w:t xml:space="preserve">nepeňažné plnenia za predchádzajúci kalendárny polrok, </w:t>
      </w:r>
    </w:p>
    <w:p w:rsidR="00D95B1A" w:rsidRPr="0063136D" w:rsidP="00D95B1A">
      <w:pPr>
        <w:bidi w:val="0"/>
        <w:spacing w:after="0" w:line="240" w:lineRule="auto"/>
        <w:jc w:val="both"/>
        <w:rPr>
          <w:rFonts w:ascii="Times New Roman" w:hAnsi="Times New Roman"/>
          <w:sz w:val="24"/>
          <w:szCs w:val="24"/>
        </w:rPr>
      </w:pPr>
    </w:p>
    <w:p w:rsidR="00D95B1A" w:rsidP="00D95B1A">
      <w:pPr>
        <w:bidi w:val="0"/>
        <w:spacing w:after="0" w:line="240" w:lineRule="auto"/>
        <w:jc w:val="both"/>
        <w:rPr>
          <w:rFonts w:ascii="Times New Roman" w:hAnsi="Times New Roman"/>
          <w:sz w:val="24"/>
          <w:szCs w:val="24"/>
        </w:rPr>
      </w:pPr>
      <w:r w:rsidR="00007BF3">
        <w:rPr>
          <w:rFonts w:ascii="Times New Roman" w:hAnsi="Times New Roman"/>
          <w:sz w:val="24"/>
          <w:szCs w:val="24"/>
        </w:rPr>
        <w:t>u</w:t>
      </w:r>
      <w:r w:rsidRPr="0063136D">
        <w:rPr>
          <w:rFonts w:ascii="Times New Roman" w:hAnsi="Times New Roman"/>
          <w:sz w:val="24"/>
          <w:szCs w:val="24"/>
        </w:rPr>
        <w:t>)</w:t>
      </w:r>
      <w:r>
        <w:rPr>
          <w:rFonts w:ascii="Times New Roman" w:hAnsi="Times New Roman"/>
          <w:sz w:val="24"/>
          <w:szCs w:val="24"/>
        </w:rPr>
        <w:t xml:space="preserve"> uvedie v</w:t>
      </w:r>
      <w:r w:rsidR="00D81139">
        <w:rPr>
          <w:rFonts w:ascii="Times New Roman" w:hAnsi="Times New Roman"/>
          <w:sz w:val="24"/>
          <w:szCs w:val="24"/>
        </w:rPr>
        <w:t> </w:t>
      </w:r>
      <w:r>
        <w:rPr>
          <w:rFonts w:ascii="Times New Roman" w:hAnsi="Times New Roman"/>
          <w:sz w:val="24"/>
          <w:szCs w:val="24"/>
        </w:rPr>
        <w:t>správe o</w:t>
      </w:r>
      <w:r w:rsidR="00D81139">
        <w:rPr>
          <w:rFonts w:ascii="Times New Roman" w:hAnsi="Times New Roman"/>
          <w:sz w:val="24"/>
          <w:szCs w:val="24"/>
        </w:rPr>
        <w:t> </w:t>
      </w:r>
      <w:r>
        <w:rPr>
          <w:rFonts w:ascii="Times New Roman" w:hAnsi="Times New Roman"/>
          <w:sz w:val="24"/>
          <w:szCs w:val="24"/>
        </w:rPr>
        <w:t>výdavkoch na propagáciu, marketing a</w:t>
      </w:r>
      <w:r w:rsidR="00D81139">
        <w:rPr>
          <w:rFonts w:ascii="Times New Roman" w:hAnsi="Times New Roman"/>
          <w:sz w:val="24"/>
          <w:szCs w:val="24"/>
        </w:rPr>
        <w:t> </w:t>
      </w:r>
      <w:r>
        <w:rPr>
          <w:rFonts w:ascii="Times New Roman" w:hAnsi="Times New Roman"/>
          <w:sz w:val="24"/>
          <w:szCs w:val="24"/>
        </w:rPr>
        <w:t>na peňažné a</w:t>
      </w:r>
      <w:r w:rsidR="00D81139">
        <w:rPr>
          <w:rFonts w:ascii="Times New Roman" w:hAnsi="Times New Roman"/>
          <w:sz w:val="24"/>
          <w:szCs w:val="24"/>
        </w:rPr>
        <w:t> </w:t>
      </w:r>
      <w:r>
        <w:rPr>
          <w:rFonts w:ascii="Times New Roman" w:hAnsi="Times New Roman"/>
          <w:sz w:val="24"/>
          <w:szCs w:val="24"/>
        </w:rPr>
        <w:t xml:space="preserve">nepeňažné plnenia </w:t>
      </w:r>
      <w:r w:rsidRPr="0063136D" w:rsidR="002F65CE">
        <w:rPr>
          <w:rFonts w:ascii="Times New Roman" w:hAnsi="Times New Roman"/>
          <w:sz w:val="24"/>
          <w:szCs w:val="24"/>
        </w:rPr>
        <w:t>nepresné</w:t>
      </w:r>
      <w:r w:rsidR="002F65CE">
        <w:rPr>
          <w:rFonts w:ascii="Times New Roman" w:hAnsi="Times New Roman"/>
          <w:sz w:val="24"/>
          <w:szCs w:val="24"/>
        </w:rPr>
        <w:t xml:space="preserve">, </w:t>
      </w:r>
      <w:r w:rsidRPr="0063136D" w:rsidR="002F65CE">
        <w:rPr>
          <w:rFonts w:ascii="Times New Roman" w:hAnsi="Times New Roman"/>
          <w:sz w:val="24"/>
          <w:szCs w:val="24"/>
        </w:rPr>
        <w:t xml:space="preserve">neúplné </w:t>
      </w:r>
      <w:r w:rsidR="002F65CE">
        <w:rPr>
          <w:rFonts w:ascii="Times New Roman" w:hAnsi="Times New Roman"/>
          <w:sz w:val="24"/>
          <w:szCs w:val="24"/>
        </w:rPr>
        <w:t xml:space="preserve">alebo nepravdivé </w:t>
      </w:r>
      <w:r>
        <w:rPr>
          <w:rFonts w:ascii="Times New Roman" w:hAnsi="Times New Roman"/>
          <w:sz w:val="24"/>
          <w:szCs w:val="24"/>
        </w:rPr>
        <w:t>údaje,“.</w:t>
      </w:r>
      <w:r w:rsidRPr="0063136D">
        <w:rPr>
          <w:rFonts w:ascii="Times New Roman" w:hAnsi="Times New Roman"/>
          <w:sz w:val="24"/>
          <w:szCs w:val="24"/>
        </w:rPr>
        <w:t xml:space="preserve"> </w:t>
      </w:r>
    </w:p>
    <w:p w:rsidR="00D95B1A" w:rsidRPr="0063136D" w:rsidP="00D95B1A">
      <w:pPr>
        <w:bidi w:val="0"/>
        <w:spacing w:after="0" w:line="240" w:lineRule="auto"/>
        <w:jc w:val="both"/>
        <w:rPr>
          <w:rFonts w:ascii="Times New Roman" w:hAnsi="Times New Roman"/>
          <w:sz w:val="24"/>
          <w:szCs w:val="24"/>
        </w:rPr>
      </w:pPr>
    </w:p>
    <w:p w:rsidR="00A4493E" w:rsidRPr="008D7973" w:rsidP="008D7973">
      <w:pPr>
        <w:pStyle w:val="ListParagraph"/>
        <w:numPr>
          <w:numId w:val="72"/>
        </w:numPr>
        <w:bidi w:val="0"/>
        <w:spacing w:after="0" w:line="240" w:lineRule="auto"/>
        <w:ind w:left="567" w:hanging="567"/>
        <w:jc w:val="both"/>
        <w:rPr>
          <w:rFonts w:ascii="Times New Roman" w:hAnsi="Times New Roman"/>
          <w:sz w:val="24"/>
          <w:szCs w:val="24"/>
        </w:rPr>
      </w:pPr>
      <w:r w:rsidRPr="008D7973">
        <w:rPr>
          <w:rFonts w:ascii="Times New Roman" w:hAnsi="Times New Roman"/>
          <w:sz w:val="24"/>
          <w:szCs w:val="24"/>
        </w:rPr>
        <w:t xml:space="preserve">V § 138 </w:t>
      </w:r>
      <w:r w:rsidRPr="008D7973" w:rsidR="00E90A06">
        <w:rPr>
          <w:rFonts w:ascii="Times New Roman" w:hAnsi="Times New Roman"/>
          <w:sz w:val="24"/>
          <w:szCs w:val="24"/>
        </w:rPr>
        <w:t xml:space="preserve">sa </w:t>
      </w:r>
      <w:r w:rsidRPr="008D7973">
        <w:rPr>
          <w:rFonts w:ascii="Times New Roman" w:hAnsi="Times New Roman"/>
          <w:sz w:val="24"/>
          <w:szCs w:val="24"/>
        </w:rPr>
        <w:t>ods</w:t>
      </w:r>
      <w:r w:rsidRPr="008D7973" w:rsidR="00E90A06">
        <w:rPr>
          <w:rFonts w:ascii="Times New Roman" w:hAnsi="Times New Roman"/>
          <w:sz w:val="24"/>
          <w:szCs w:val="24"/>
        </w:rPr>
        <w:t>ek</w:t>
      </w:r>
      <w:r w:rsidRPr="008D7973">
        <w:rPr>
          <w:rFonts w:ascii="Times New Roman" w:hAnsi="Times New Roman"/>
          <w:sz w:val="24"/>
          <w:szCs w:val="24"/>
        </w:rPr>
        <w:t xml:space="preserve"> 5 </w:t>
      </w:r>
      <w:r w:rsidRPr="008D7973" w:rsidR="00E90A06">
        <w:rPr>
          <w:rFonts w:ascii="Times New Roman" w:hAnsi="Times New Roman"/>
          <w:sz w:val="24"/>
          <w:szCs w:val="24"/>
        </w:rPr>
        <w:t xml:space="preserve"> dopĺňa </w:t>
      </w:r>
      <w:r w:rsidRPr="008D7973" w:rsidR="00CF2193">
        <w:rPr>
          <w:rFonts w:ascii="Times New Roman" w:hAnsi="Times New Roman"/>
          <w:sz w:val="24"/>
          <w:szCs w:val="24"/>
        </w:rPr>
        <w:t>písmen</w:t>
      </w:r>
      <w:r w:rsidRPr="008D7973" w:rsidR="00761529">
        <w:rPr>
          <w:rFonts w:ascii="Times New Roman" w:hAnsi="Times New Roman"/>
          <w:sz w:val="24"/>
          <w:szCs w:val="24"/>
        </w:rPr>
        <w:t>ami</w:t>
      </w:r>
      <w:r w:rsidRPr="008D7973" w:rsidR="00CF2193">
        <w:rPr>
          <w:rFonts w:ascii="Times New Roman" w:hAnsi="Times New Roman"/>
          <w:sz w:val="24"/>
          <w:szCs w:val="24"/>
        </w:rPr>
        <w:t xml:space="preserve"> </w:t>
      </w:r>
      <w:r w:rsidRPr="008D7973" w:rsidR="00761529">
        <w:rPr>
          <w:rFonts w:ascii="Times New Roman" w:hAnsi="Times New Roman"/>
          <w:sz w:val="24"/>
          <w:szCs w:val="24"/>
        </w:rPr>
        <w:t>bi</w:t>
      </w:r>
      <w:r w:rsidRPr="008D7973" w:rsidR="00CF2193">
        <w:rPr>
          <w:rFonts w:ascii="Times New Roman" w:hAnsi="Times New Roman"/>
          <w:sz w:val="24"/>
          <w:szCs w:val="24"/>
        </w:rPr>
        <w:t>)</w:t>
      </w:r>
      <w:r w:rsidRPr="008D7973" w:rsidR="00761529">
        <w:rPr>
          <w:rFonts w:ascii="Times New Roman" w:hAnsi="Times New Roman"/>
          <w:sz w:val="24"/>
          <w:szCs w:val="24"/>
        </w:rPr>
        <w:t xml:space="preserve"> a</w:t>
      </w:r>
      <w:r w:rsidRPr="008D7973" w:rsidR="00007BF3">
        <w:rPr>
          <w:rFonts w:ascii="Times New Roman" w:hAnsi="Times New Roman"/>
          <w:sz w:val="24"/>
          <w:szCs w:val="24"/>
        </w:rPr>
        <w:t> </w:t>
      </w:r>
      <w:r w:rsidRPr="008D7973" w:rsidR="00761529">
        <w:rPr>
          <w:rFonts w:ascii="Times New Roman" w:hAnsi="Times New Roman"/>
          <w:sz w:val="24"/>
          <w:szCs w:val="24"/>
        </w:rPr>
        <w:t>bj)</w:t>
      </w:r>
      <w:r w:rsidRPr="008D7973">
        <w:rPr>
          <w:rFonts w:ascii="Times New Roman" w:hAnsi="Times New Roman"/>
          <w:sz w:val="24"/>
          <w:szCs w:val="24"/>
        </w:rPr>
        <w:t xml:space="preserve">, ktoré </w:t>
      </w:r>
      <w:r w:rsidRPr="008D7973" w:rsidR="00761529">
        <w:rPr>
          <w:rFonts w:ascii="Times New Roman" w:hAnsi="Times New Roman"/>
          <w:sz w:val="24"/>
          <w:szCs w:val="24"/>
        </w:rPr>
        <w:t>znejú</w:t>
      </w:r>
      <w:r w:rsidRPr="008D7973">
        <w:rPr>
          <w:rFonts w:ascii="Times New Roman" w:hAnsi="Times New Roman"/>
          <w:sz w:val="24"/>
          <w:szCs w:val="24"/>
        </w:rPr>
        <w:t>:</w:t>
      </w:r>
    </w:p>
    <w:p w:rsidR="00761529" w:rsidRPr="0063136D" w:rsidP="001240BD">
      <w:pPr>
        <w:bidi w:val="0"/>
        <w:spacing w:after="0" w:line="240" w:lineRule="auto"/>
        <w:jc w:val="both"/>
        <w:rPr>
          <w:rFonts w:ascii="Times New Roman" w:hAnsi="Times New Roman"/>
          <w:sz w:val="24"/>
          <w:szCs w:val="24"/>
        </w:rPr>
      </w:pPr>
      <w:r w:rsidRPr="0063136D" w:rsidR="00A4493E">
        <w:rPr>
          <w:rFonts w:ascii="Times New Roman" w:hAnsi="Times New Roman"/>
          <w:sz w:val="24"/>
          <w:szCs w:val="24"/>
        </w:rPr>
        <w:t>„</w:t>
      </w:r>
      <w:r w:rsidRPr="0063136D">
        <w:rPr>
          <w:rFonts w:ascii="Times New Roman" w:hAnsi="Times New Roman"/>
          <w:sz w:val="24"/>
          <w:szCs w:val="24"/>
        </w:rPr>
        <w:t>b</w:t>
      </w:r>
      <w:r>
        <w:rPr>
          <w:rFonts w:ascii="Times New Roman" w:hAnsi="Times New Roman"/>
          <w:sz w:val="24"/>
          <w:szCs w:val="24"/>
        </w:rPr>
        <w:t>i</w:t>
      </w:r>
      <w:r w:rsidRPr="0063136D" w:rsidR="00A4493E">
        <w:rPr>
          <w:rFonts w:ascii="Times New Roman" w:hAnsi="Times New Roman"/>
          <w:sz w:val="24"/>
          <w:szCs w:val="24"/>
        </w:rPr>
        <w:t xml:space="preserve">) </w:t>
      </w:r>
      <w:r>
        <w:rPr>
          <w:rFonts w:ascii="Times New Roman" w:hAnsi="Times New Roman"/>
          <w:sz w:val="24"/>
          <w:szCs w:val="24"/>
        </w:rPr>
        <w:t>nepredloží</w:t>
      </w:r>
      <w:r w:rsidRPr="0063136D">
        <w:rPr>
          <w:rFonts w:ascii="Times New Roman" w:hAnsi="Times New Roman"/>
          <w:sz w:val="24"/>
          <w:szCs w:val="24"/>
        </w:rPr>
        <w:t xml:space="preserve"> v</w:t>
      </w:r>
      <w:r w:rsidR="00007BF3">
        <w:rPr>
          <w:rFonts w:ascii="Times New Roman" w:hAnsi="Times New Roman"/>
          <w:sz w:val="24"/>
          <w:szCs w:val="24"/>
        </w:rPr>
        <w:t> </w:t>
      </w:r>
      <w:r w:rsidRPr="0063136D">
        <w:rPr>
          <w:rFonts w:ascii="Times New Roman" w:hAnsi="Times New Roman"/>
          <w:sz w:val="24"/>
          <w:szCs w:val="24"/>
        </w:rPr>
        <w:t xml:space="preserve">elektronickej podobe národnému centru najneskôr do 31. januára </w:t>
      </w:r>
      <w:r>
        <w:rPr>
          <w:rFonts w:ascii="Times New Roman" w:hAnsi="Times New Roman"/>
          <w:sz w:val="24"/>
          <w:szCs w:val="24"/>
        </w:rPr>
        <w:t>a</w:t>
      </w:r>
      <w:r w:rsidR="00007BF3">
        <w:rPr>
          <w:rFonts w:ascii="Times New Roman" w:hAnsi="Times New Roman"/>
          <w:sz w:val="24"/>
          <w:szCs w:val="24"/>
        </w:rPr>
        <w:t> </w:t>
      </w:r>
      <w:r>
        <w:rPr>
          <w:rFonts w:ascii="Times New Roman" w:hAnsi="Times New Roman"/>
          <w:sz w:val="24"/>
          <w:szCs w:val="24"/>
        </w:rPr>
        <w:t xml:space="preserve">31. júla </w:t>
      </w:r>
      <w:r w:rsidRPr="0063136D">
        <w:rPr>
          <w:rFonts w:ascii="Times New Roman" w:hAnsi="Times New Roman"/>
          <w:sz w:val="24"/>
          <w:szCs w:val="24"/>
        </w:rPr>
        <w:t xml:space="preserve">kalendárneho roka </w:t>
      </w:r>
      <w:r>
        <w:rPr>
          <w:rFonts w:ascii="Times New Roman" w:hAnsi="Times New Roman"/>
          <w:sz w:val="24"/>
          <w:szCs w:val="24"/>
        </w:rPr>
        <w:t>správu o</w:t>
      </w:r>
      <w:r w:rsidR="00007BF3">
        <w:rPr>
          <w:rFonts w:ascii="Times New Roman" w:hAnsi="Times New Roman"/>
          <w:sz w:val="24"/>
          <w:szCs w:val="24"/>
        </w:rPr>
        <w:t> </w:t>
      </w:r>
      <w:r>
        <w:rPr>
          <w:rFonts w:ascii="Times New Roman" w:hAnsi="Times New Roman"/>
          <w:sz w:val="24"/>
          <w:szCs w:val="24"/>
        </w:rPr>
        <w:t>výdavkoch na propagáciu, marketing a</w:t>
      </w:r>
      <w:r w:rsidR="00007BF3">
        <w:rPr>
          <w:rFonts w:ascii="Times New Roman" w:hAnsi="Times New Roman"/>
          <w:sz w:val="24"/>
          <w:szCs w:val="24"/>
        </w:rPr>
        <w:t> </w:t>
      </w:r>
      <w:r>
        <w:rPr>
          <w:rFonts w:ascii="Times New Roman" w:hAnsi="Times New Roman"/>
          <w:sz w:val="24"/>
          <w:szCs w:val="24"/>
        </w:rPr>
        <w:t>na peňažné a</w:t>
      </w:r>
      <w:r w:rsidR="00007BF3">
        <w:rPr>
          <w:rFonts w:ascii="Times New Roman" w:hAnsi="Times New Roman"/>
          <w:sz w:val="24"/>
          <w:szCs w:val="24"/>
        </w:rPr>
        <w:t> </w:t>
      </w:r>
      <w:r>
        <w:rPr>
          <w:rFonts w:ascii="Times New Roman" w:hAnsi="Times New Roman"/>
          <w:sz w:val="24"/>
          <w:szCs w:val="24"/>
        </w:rPr>
        <w:t xml:space="preserve">nepeňažné plnenia </w:t>
      </w:r>
      <w:r w:rsidRPr="00E41AEF">
        <w:rPr>
          <w:rFonts w:ascii="Times New Roman" w:hAnsi="Times New Roman"/>
          <w:sz w:val="24"/>
          <w:szCs w:val="24"/>
        </w:rPr>
        <w:t>za predchádzajúci kalendárny polrok</w:t>
      </w:r>
      <w:r>
        <w:rPr>
          <w:rFonts w:ascii="Times New Roman" w:hAnsi="Times New Roman"/>
          <w:sz w:val="24"/>
          <w:szCs w:val="24"/>
        </w:rPr>
        <w:t xml:space="preserve"> alebo </w:t>
      </w:r>
      <w:r w:rsidRPr="00AD1799">
        <w:rPr>
          <w:rFonts w:ascii="Times New Roman" w:hAnsi="Times New Roman"/>
          <w:sz w:val="24"/>
          <w:szCs w:val="24"/>
        </w:rPr>
        <w:t xml:space="preserve">neoznámi </w:t>
      </w:r>
      <w:r w:rsidRPr="008860CF">
        <w:rPr>
          <w:rFonts w:ascii="Times New Roman" w:hAnsi="Times New Roman"/>
          <w:sz w:val="24"/>
          <w:szCs w:val="24"/>
        </w:rPr>
        <w:t>národnému centru v</w:t>
      </w:r>
      <w:r w:rsidR="00007BF3">
        <w:rPr>
          <w:rFonts w:ascii="Times New Roman" w:hAnsi="Times New Roman"/>
          <w:sz w:val="24"/>
          <w:szCs w:val="24"/>
        </w:rPr>
        <w:t> </w:t>
      </w:r>
      <w:r w:rsidRPr="008860CF">
        <w:rPr>
          <w:rFonts w:ascii="Times New Roman" w:hAnsi="Times New Roman"/>
          <w:sz w:val="24"/>
          <w:szCs w:val="24"/>
        </w:rPr>
        <w:t>týchto lehotách, že nemal žiadne výdavky na propagáciu, marketing a</w:t>
      </w:r>
      <w:r w:rsidR="00007BF3">
        <w:rPr>
          <w:rFonts w:ascii="Times New Roman" w:hAnsi="Times New Roman"/>
          <w:sz w:val="24"/>
          <w:szCs w:val="24"/>
        </w:rPr>
        <w:t> </w:t>
      </w:r>
      <w:r w:rsidRPr="008860CF">
        <w:rPr>
          <w:rFonts w:ascii="Times New Roman" w:hAnsi="Times New Roman"/>
          <w:sz w:val="24"/>
          <w:szCs w:val="24"/>
        </w:rPr>
        <w:t>na peňažné a</w:t>
      </w:r>
      <w:r w:rsidR="00007BF3">
        <w:rPr>
          <w:rFonts w:ascii="Times New Roman" w:hAnsi="Times New Roman"/>
          <w:sz w:val="24"/>
          <w:szCs w:val="24"/>
        </w:rPr>
        <w:t> </w:t>
      </w:r>
      <w:r w:rsidRPr="008860CF">
        <w:rPr>
          <w:rFonts w:ascii="Times New Roman" w:hAnsi="Times New Roman"/>
          <w:sz w:val="24"/>
          <w:szCs w:val="24"/>
        </w:rPr>
        <w:t xml:space="preserve">nepeňažné plnenia za predchádzajúci kalendárny polrok, </w:t>
      </w:r>
    </w:p>
    <w:p w:rsidR="00761529" w:rsidRPr="0063136D" w:rsidP="00761529">
      <w:pPr>
        <w:bidi w:val="0"/>
        <w:spacing w:after="0" w:line="240" w:lineRule="auto"/>
        <w:jc w:val="both"/>
        <w:rPr>
          <w:rFonts w:ascii="Times New Roman" w:hAnsi="Times New Roman"/>
          <w:sz w:val="24"/>
          <w:szCs w:val="24"/>
        </w:rPr>
      </w:pPr>
    </w:p>
    <w:p w:rsidR="000B33ED" w:rsidP="004322FD">
      <w:pPr>
        <w:bidi w:val="0"/>
        <w:spacing w:after="0" w:line="240" w:lineRule="auto"/>
        <w:jc w:val="both"/>
        <w:rPr>
          <w:rFonts w:ascii="Times New Roman" w:hAnsi="Times New Roman"/>
          <w:sz w:val="24"/>
          <w:szCs w:val="24"/>
        </w:rPr>
      </w:pPr>
      <w:r w:rsidR="00761529">
        <w:rPr>
          <w:rFonts w:ascii="Times New Roman" w:hAnsi="Times New Roman"/>
          <w:sz w:val="24"/>
          <w:szCs w:val="24"/>
        </w:rPr>
        <w:t>bj</w:t>
      </w:r>
      <w:r w:rsidRPr="0063136D" w:rsidR="00761529">
        <w:rPr>
          <w:rFonts w:ascii="Times New Roman" w:hAnsi="Times New Roman"/>
          <w:sz w:val="24"/>
          <w:szCs w:val="24"/>
        </w:rPr>
        <w:t>)</w:t>
      </w:r>
      <w:r w:rsidR="00761529">
        <w:rPr>
          <w:rFonts w:ascii="Times New Roman" w:hAnsi="Times New Roman"/>
          <w:sz w:val="24"/>
          <w:szCs w:val="24"/>
        </w:rPr>
        <w:t xml:space="preserve"> uvedie v</w:t>
      </w:r>
      <w:r w:rsidR="00007BF3">
        <w:rPr>
          <w:rFonts w:ascii="Times New Roman" w:hAnsi="Times New Roman"/>
          <w:sz w:val="24"/>
          <w:szCs w:val="24"/>
        </w:rPr>
        <w:t> </w:t>
      </w:r>
      <w:r w:rsidR="00761529">
        <w:rPr>
          <w:rFonts w:ascii="Times New Roman" w:hAnsi="Times New Roman"/>
          <w:sz w:val="24"/>
          <w:szCs w:val="24"/>
        </w:rPr>
        <w:t>správe o</w:t>
      </w:r>
      <w:r w:rsidR="00007BF3">
        <w:rPr>
          <w:rFonts w:ascii="Times New Roman" w:hAnsi="Times New Roman"/>
          <w:sz w:val="24"/>
          <w:szCs w:val="24"/>
        </w:rPr>
        <w:t> </w:t>
      </w:r>
      <w:r w:rsidR="00761529">
        <w:rPr>
          <w:rFonts w:ascii="Times New Roman" w:hAnsi="Times New Roman"/>
          <w:sz w:val="24"/>
          <w:szCs w:val="24"/>
        </w:rPr>
        <w:t>výdavkoch na propagáciu, marketing a</w:t>
      </w:r>
      <w:r w:rsidR="00007BF3">
        <w:rPr>
          <w:rFonts w:ascii="Times New Roman" w:hAnsi="Times New Roman"/>
          <w:sz w:val="24"/>
          <w:szCs w:val="24"/>
        </w:rPr>
        <w:t> </w:t>
      </w:r>
      <w:r w:rsidR="00761529">
        <w:rPr>
          <w:rFonts w:ascii="Times New Roman" w:hAnsi="Times New Roman"/>
          <w:sz w:val="24"/>
          <w:szCs w:val="24"/>
        </w:rPr>
        <w:t>na peňažné a</w:t>
      </w:r>
      <w:r w:rsidR="00007BF3">
        <w:rPr>
          <w:rFonts w:ascii="Times New Roman" w:hAnsi="Times New Roman"/>
          <w:sz w:val="24"/>
          <w:szCs w:val="24"/>
        </w:rPr>
        <w:t> </w:t>
      </w:r>
      <w:r w:rsidR="00761529">
        <w:rPr>
          <w:rFonts w:ascii="Times New Roman" w:hAnsi="Times New Roman"/>
          <w:sz w:val="24"/>
          <w:szCs w:val="24"/>
        </w:rPr>
        <w:t xml:space="preserve">nepeňažné plnenia </w:t>
      </w:r>
      <w:r w:rsidRPr="0063136D" w:rsidR="002F65CE">
        <w:rPr>
          <w:rFonts w:ascii="Times New Roman" w:hAnsi="Times New Roman"/>
          <w:sz w:val="24"/>
          <w:szCs w:val="24"/>
        </w:rPr>
        <w:t>nepresné</w:t>
      </w:r>
      <w:r w:rsidR="002F65CE">
        <w:rPr>
          <w:rFonts w:ascii="Times New Roman" w:hAnsi="Times New Roman"/>
          <w:sz w:val="24"/>
          <w:szCs w:val="24"/>
        </w:rPr>
        <w:t xml:space="preserve">, </w:t>
      </w:r>
      <w:r w:rsidRPr="0063136D" w:rsidR="002F65CE">
        <w:rPr>
          <w:rFonts w:ascii="Times New Roman" w:hAnsi="Times New Roman"/>
          <w:sz w:val="24"/>
          <w:szCs w:val="24"/>
        </w:rPr>
        <w:t xml:space="preserve">neúplné </w:t>
      </w:r>
      <w:r w:rsidR="002F65CE">
        <w:rPr>
          <w:rFonts w:ascii="Times New Roman" w:hAnsi="Times New Roman"/>
          <w:sz w:val="24"/>
          <w:szCs w:val="24"/>
        </w:rPr>
        <w:t xml:space="preserve">alebo nepravdivé </w:t>
      </w:r>
      <w:r w:rsidR="00761529">
        <w:rPr>
          <w:rFonts w:ascii="Times New Roman" w:hAnsi="Times New Roman"/>
          <w:sz w:val="24"/>
          <w:szCs w:val="24"/>
        </w:rPr>
        <w:t>údaje,“.</w:t>
      </w:r>
    </w:p>
    <w:p w:rsidR="00D81139" w:rsidP="004322FD">
      <w:pPr>
        <w:bidi w:val="0"/>
        <w:spacing w:after="0" w:line="240" w:lineRule="auto"/>
        <w:jc w:val="both"/>
        <w:rPr>
          <w:rFonts w:ascii="Times New Roman" w:hAnsi="Times New Roman"/>
          <w:sz w:val="24"/>
          <w:szCs w:val="24"/>
        </w:rPr>
      </w:pPr>
    </w:p>
    <w:p w:rsidR="00433D03" w:rsidRPr="004C1562" w:rsidP="004C1562">
      <w:pPr>
        <w:pStyle w:val="ListParagraph"/>
        <w:numPr>
          <w:numId w:val="72"/>
        </w:numPr>
        <w:bidi w:val="0"/>
        <w:spacing w:after="0" w:line="240" w:lineRule="auto"/>
        <w:ind w:left="426" w:hanging="426"/>
        <w:jc w:val="both"/>
        <w:rPr>
          <w:rFonts w:ascii="Times New Roman" w:hAnsi="Times New Roman"/>
          <w:sz w:val="24"/>
          <w:szCs w:val="24"/>
        </w:rPr>
      </w:pPr>
      <w:r w:rsidRPr="004C1562">
        <w:rPr>
          <w:rFonts w:ascii="Times New Roman" w:hAnsi="Times New Roman"/>
          <w:sz w:val="24"/>
          <w:szCs w:val="24"/>
        </w:rPr>
        <w:t>V § 138 ods</w:t>
      </w:r>
      <w:r w:rsidRPr="004C1562" w:rsidR="00761529">
        <w:rPr>
          <w:rFonts w:ascii="Times New Roman" w:hAnsi="Times New Roman"/>
          <w:sz w:val="24"/>
          <w:szCs w:val="24"/>
        </w:rPr>
        <w:t>.</w:t>
      </w:r>
      <w:r w:rsidRPr="004C1562">
        <w:rPr>
          <w:rFonts w:ascii="Times New Roman" w:hAnsi="Times New Roman"/>
          <w:sz w:val="24"/>
          <w:szCs w:val="24"/>
        </w:rPr>
        <w:t xml:space="preserve"> 26 písmeno </w:t>
      </w:r>
      <w:r w:rsidRPr="004C1562" w:rsidR="002B4832">
        <w:rPr>
          <w:rFonts w:ascii="Times New Roman" w:hAnsi="Times New Roman"/>
          <w:sz w:val="24"/>
          <w:szCs w:val="24"/>
        </w:rPr>
        <w:t>e</w:t>
      </w:r>
      <w:r w:rsidRPr="004C1562">
        <w:rPr>
          <w:rFonts w:ascii="Times New Roman" w:hAnsi="Times New Roman"/>
          <w:sz w:val="24"/>
          <w:szCs w:val="24"/>
        </w:rPr>
        <w:t>) znie:</w:t>
      </w:r>
    </w:p>
    <w:p w:rsidR="00761529" w:rsidRPr="0063136D" w:rsidP="00761529">
      <w:pPr>
        <w:bidi w:val="0"/>
        <w:spacing w:after="0" w:line="240" w:lineRule="auto"/>
        <w:jc w:val="both"/>
        <w:rPr>
          <w:rFonts w:ascii="Times New Roman" w:hAnsi="Times New Roman"/>
          <w:sz w:val="24"/>
          <w:szCs w:val="24"/>
        </w:rPr>
      </w:pPr>
      <w:r w:rsidRPr="0063136D" w:rsidR="00433D03">
        <w:rPr>
          <w:rFonts w:ascii="Times New Roman" w:hAnsi="Times New Roman"/>
          <w:sz w:val="24"/>
          <w:szCs w:val="24"/>
        </w:rPr>
        <w:t>„</w:t>
      </w:r>
      <w:r w:rsidR="002B4832">
        <w:rPr>
          <w:rFonts w:ascii="Times New Roman" w:hAnsi="Times New Roman"/>
          <w:sz w:val="24"/>
          <w:szCs w:val="24"/>
        </w:rPr>
        <w:t xml:space="preserve">e) </w:t>
      </w:r>
      <w:r>
        <w:rPr>
          <w:rFonts w:ascii="Times New Roman" w:hAnsi="Times New Roman"/>
          <w:sz w:val="24"/>
          <w:szCs w:val="24"/>
        </w:rPr>
        <w:t>nepredloží</w:t>
      </w:r>
      <w:r w:rsidRPr="0063136D">
        <w:rPr>
          <w:rFonts w:ascii="Times New Roman" w:hAnsi="Times New Roman"/>
          <w:sz w:val="24"/>
          <w:szCs w:val="24"/>
        </w:rPr>
        <w:t xml:space="preserve"> v</w:t>
      </w:r>
      <w:r w:rsidR="00D81139">
        <w:rPr>
          <w:rFonts w:ascii="Times New Roman" w:hAnsi="Times New Roman"/>
          <w:sz w:val="24"/>
          <w:szCs w:val="24"/>
        </w:rPr>
        <w:t> </w:t>
      </w:r>
      <w:r w:rsidRPr="0063136D">
        <w:rPr>
          <w:rFonts w:ascii="Times New Roman" w:hAnsi="Times New Roman"/>
          <w:sz w:val="24"/>
          <w:szCs w:val="24"/>
        </w:rPr>
        <w:t xml:space="preserve">elektronickej podobe národnému centru najneskôr do 31. </w:t>
      </w:r>
      <w:r w:rsidR="00B111E4">
        <w:rPr>
          <w:rFonts w:ascii="Times New Roman" w:hAnsi="Times New Roman"/>
          <w:sz w:val="24"/>
          <w:szCs w:val="24"/>
        </w:rPr>
        <w:t>j</w:t>
      </w:r>
      <w:r w:rsidRPr="0063136D">
        <w:rPr>
          <w:rFonts w:ascii="Times New Roman" w:hAnsi="Times New Roman"/>
          <w:sz w:val="24"/>
          <w:szCs w:val="24"/>
        </w:rPr>
        <w:t xml:space="preserve">anuára </w:t>
      </w:r>
      <w:r>
        <w:rPr>
          <w:rFonts w:ascii="Times New Roman" w:hAnsi="Times New Roman"/>
          <w:sz w:val="24"/>
          <w:szCs w:val="24"/>
        </w:rPr>
        <w:t>a</w:t>
      </w:r>
      <w:r w:rsidR="00D81139">
        <w:rPr>
          <w:rFonts w:ascii="Times New Roman" w:hAnsi="Times New Roman"/>
          <w:sz w:val="24"/>
          <w:szCs w:val="24"/>
        </w:rPr>
        <w:t> </w:t>
      </w:r>
      <w:r>
        <w:rPr>
          <w:rFonts w:ascii="Times New Roman" w:hAnsi="Times New Roman"/>
          <w:sz w:val="24"/>
          <w:szCs w:val="24"/>
        </w:rPr>
        <w:t xml:space="preserve">31. </w:t>
      </w:r>
      <w:r w:rsidR="00B111E4">
        <w:rPr>
          <w:rFonts w:ascii="Times New Roman" w:hAnsi="Times New Roman"/>
          <w:sz w:val="24"/>
          <w:szCs w:val="24"/>
        </w:rPr>
        <w:t>j</w:t>
      </w:r>
      <w:r>
        <w:rPr>
          <w:rFonts w:ascii="Times New Roman" w:hAnsi="Times New Roman"/>
          <w:sz w:val="24"/>
          <w:szCs w:val="24"/>
        </w:rPr>
        <w:t xml:space="preserve">úla </w:t>
      </w:r>
      <w:r w:rsidRPr="0063136D">
        <w:rPr>
          <w:rFonts w:ascii="Times New Roman" w:hAnsi="Times New Roman"/>
          <w:sz w:val="24"/>
          <w:szCs w:val="24"/>
        </w:rPr>
        <w:t xml:space="preserve">kalendárneho roka </w:t>
      </w:r>
      <w:r>
        <w:rPr>
          <w:rFonts w:ascii="Times New Roman" w:hAnsi="Times New Roman"/>
          <w:sz w:val="24"/>
          <w:szCs w:val="24"/>
        </w:rPr>
        <w:t>správu o</w:t>
      </w:r>
      <w:r w:rsidR="00D81139">
        <w:rPr>
          <w:rFonts w:ascii="Times New Roman" w:hAnsi="Times New Roman"/>
          <w:sz w:val="24"/>
          <w:szCs w:val="24"/>
        </w:rPr>
        <w:t> </w:t>
      </w:r>
      <w:r>
        <w:rPr>
          <w:rFonts w:ascii="Times New Roman" w:hAnsi="Times New Roman"/>
          <w:sz w:val="24"/>
          <w:szCs w:val="24"/>
        </w:rPr>
        <w:t>výdavkoch na propagáciu, marketing a</w:t>
      </w:r>
      <w:r w:rsidR="00D81139">
        <w:rPr>
          <w:rFonts w:ascii="Times New Roman" w:hAnsi="Times New Roman"/>
          <w:sz w:val="24"/>
          <w:szCs w:val="24"/>
        </w:rPr>
        <w:t> </w:t>
      </w:r>
      <w:r>
        <w:rPr>
          <w:rFonts w:ascii="Times New Roman" w:hAnsi="Times New Roman"/>
          <w:sz w:val="24"/>
          <w:szCs w:val="24"/>
        </w:rPr>
        <w:t>na peňažné a</w:t>
      </w:r>
      <w:r w:rsidR="00D81139">
        <w:rPr>
          <w:rFonts w:ascii="Times New Roman" w:hAnsi="Times New Roman"/>
          <w:sz w:val="24"/>
          <w:szCs w:val="24"/>
        </w:rPr>
        <w:t> </w:t>
      </w:r>
      <w:r>
        <w:rPr>
          <w:rFonts w:ascii="Times New Roman" w:hAnsi="Times New Roman"/>
          <w:sz w:val="24"/>
          <w:szCs w:val="24"/>
        </w:rPr>
        <w:t xml:space="preserve">nepeňažné plnenia </w:t>
      </w:r>
      <w:r w:rsidRPr="00E41AEF">
        <w:rPr>
          <w:rFonts w:ascii="Times New Roman" w:hAnsi="Times New Roman"/>
          <w:sz w:val="24"/>
          <w:szCs w:val="24"/>
        </w:rPr>
        <w:t>za predchádzajúci kalendárny polrok</w:t>
      </w:r>
      <w:r>
        <w:rPr>
          <w:rFonts w:ascii="Times New Roman" w:hAnsi="Times New Roman"/>
          <w:sz w:val="24"/>
          <w:szCs w:val="24"/>
        </w:rPr>
        <w:t xml:space="preserve"> alebo </w:t>
      </w:r>
      <w:r w:rsidRPr="00AD1799">
        <w:rPr>
          <w:rFonts w:ascii="Times New Roman" w:hAnsi="Times New Roman"/>
          <w:sz w:val="24"/>
          <w:szCs w:val="24"/>
        </w:rPr>
        <w:t xml:space="preserve">neoznámi </w:t>
      </w:r>
      <w:r w:rsidRPr="008860CF">
        <w:rPr>
          <w:rFonts w:ascii="Times New Roman" w:hAnsi="Times New Roman"/>
          <w:sz w:val="24"/>
          <w:szCs w:val="24"/>
        </w:rPr>
        <w:t>národnému centru v</w:t>
      </w:r>
      <w:r w:rsidR="00D81139">
        <w:rPr>
          <w:rFonts w:ascii="Times New Roman" w:hAnsi="Times New Roman"/>
          <w:sz w:val="24"/>
          <w:szCs w:val="24"/>
        </w:rPr>
        <w:t> </w:t>
      </w:r>
      <w:r w:rsidRPr="008860CF">
        <w:rPr>
          <w:rFonts w:ascii="Times New Roman" w:hAnsi="Times New Roman"/>
          <w:sz w:val="24"/>
          <w:szCs w:val="24"/>
        </w:rPr>
        <w:t>týchto lehotách, že nemal žiadne výdavky na propagáciu, marketing a</w:t>
      </w:r>
      <w:r w:rsidR="00D81139">
        <w:rPr>
          <w:rFonts w:ascii="Times New Roman" w:hAnsi="Times New Roman"/>
          <w:sz w:val="24"/>
          <w:szCs w:val="24"/>
        </w:rPr>
        <w:t> </w:t>
      </w:r>
      <w:r w:rsidRPr="008860CF">
        <w:rPr>
          <w:rFonts w:ascii="Times New Roman" w:hAnsi="Times New Roman"/>
          <w:sz w:val="24"/>
          <w:szCs w:val="24"/>
        </w:rPr>
        <w:t>na peňažné a</w:t>
      </w:r>
      <w:r w:rsidR="00D81139">
        <w:rPr>
          <w:rFonts w:ascii="Times New Roman" w:hAnsi="Times New Roman"/>
          <w:sz w:val="24"/>
          <w:szCs w:val="24"/>
        </w:rPr>
        <w:t> </w:t>
      </w:r>
      <w:r w:rsidRPr="008860CF">
        <w:rPr>
          <w:rFonts w:ascii="Times New Roman" w:hAnsi="Times New Roman"/>
          <w:sz w:val="24"/>
          <w:szCs w:val="24"/>
        </w:rPr>
        <w:t>nepeňažné plnenia za predchádzajúci kalendárny polrok,</w:t>
      </w:r>
      <w:r w:rsidR="0003777F">
        <w:rPr>
          <w:rFonts w:ascii="Times New Roman" w:hAnsi="Times New Roman"/>
          <w:sz w:val="24"/>
          <w:szCs w:val="24"/>
        </w:rPr>
        <w:t>“.</w:t>
      </w:r>
      <w:r w:rsidRPr="008860CF">
        <w:rPr>
          <w:rFonts w:ascii="Times New Roman" w:hAnsi="Times New Roman"/>
          <w:sz w:val="24"/>
          <w:szCs w:val="24"/>
        </w:rPr>
        <w:t xml:space="preserve"> </w:t>
      </w:r>
    </w:p>
    <w:p w:rsidR="00761529" w:rsidRPr="0063136D" w:rsidP="00761529">
      <w:pPr>
        <w:bidi w:val="0"/>
        <w:spacing w:after="0" w:line="240" w:lineRule="auto"/>
        <w:jc w:val="both"/>
        <w:rPr>
          <w:rFonts w:ascii="Times New Roman" w:hAnsi="Times New Roman"/>
          <w:sz w:val="24"/>
          <w:szCs w:val="24"/>
        </w:rPr>
      </w:pPr>
    </w:p>
    <w:p w:rsidR="00761529" w:rsidRPr="00355041" w:rsidP="00355041">
      <w:pPr>
        <w:pStyle w:val="ListParagraph"/>
        <w:numPr>
          <w:numId w:val="72"/>
        </w:numPr>
        <w:bidi w:val="0"/>
        <w:spacing w:after="0" w:line="240" w:lineRule="auto"/>
        <w:ind w:left="426" w:hanging="426"/>
        <w:jc w:val="both"/>
        <w:rPr>
          <w:rFonts w:ascii="Times New Roman" w:hAnsi="Times New Roman"/>
          <w:sz w:val="24"/>
          <w:szCs w:val="24"/>
        </w:rPr>
      </w:pPr>
      <w:r w:rsidRPr="00355041">
        <w:rPr>
          <w:rFonts w:ascii="Times New Roman" w:hAnsi="Times New Roman"/>
          <w:sz w:val="24"/>
          <w:szCs w:val="24"/>
        </w:rPr>
        <w:t>V § 138 sa odsek 26 dopĺňa písmenom f), ktoré znie:</w:t>
      </w:r>
    </w:p>
    <w:p w:rsidR="00761529" w:rsidRPr="004322FD" w:rsidP="004322FD">
      <w:pPr>
        <w:pStyle w:val="ListParagraph"/>
        <w:bidi w:val="0"/>
        <w:spacing w:after="0" w:line="240" w:lineRule="auto"/>
        <w:ind w:left="0"/>
        <w:jc w:val="both"/>
        <w:rPr>
          <w:rFonts w:ascii="Times New Roman" w:hAnsi="Times New Roman"/>
          <w:sz w:val="24"/>
          <w:szCs w:val="24"/>
        </w:rPr>
      </w:pPr>
      <w:r w:rsidR="0003777F">
        <w:rPr>
          <w:rFonts w:ascii="Times New Roman" w:hAnsi="Times New Roman"/>
          <w:sz w:val="24"/>
          <w:szCs w:val="24"/>
        </w:rPr>
        <w:t>„f</w:t>
      </w:r>
      <w:r w:rsidRPr="004322FD">
        <w:rPr>
          <w:rFonts w:ascii="Times New Roman" w:hAnsi="Times New Roman"/>
          <w:sz w:val="24"/>
          <w:szCs w:val="24"/>
        </w:rPr>
        <w:t>) uvedie v</w:t>
      </w:r>
      <w:r w:rsidR="00D81139">
        <w:rPr>
          <w:rFonts w:ascii="Times New Roman" w:hAnsi="Times New Roman"/>
          <w:sz w:val="24"/>
          <w:szCs w:val="24"/>
        </w:rPr>
        <w:t> </w:t>
      </w:r>
      <w:r w:rsidRPr="004322FD">
        <w:rPr>
          <w:rFonts w:ascii="Times New Roman" w:hAnsi="Times New Roman"/>
          <w:sz w:val="24"/>
          <w:szCs w:val="24"/>
        </w:rPr>
        <w:t>správe o</w:t>
      </w:r>
      <w:r w:rsidR="00D81139">
        <w:rPr>
          <w:rFonts w:ascii="Times New Roman" w:hAnsi="Times New Roman"/>
          <w:sz w:val="24"/>
          <w:szCs w:val="24"/>
        </w:rPr>
        <w:t> </w:t>
      </w:r>
      <w:r w:rsidRPr="004322FD">
        <w:rPr>
          <w:rFonts w:ascii="Times New Roman" w:hAnsi="Times New Roman"/>
          <w:sz w:val="24"/>
          <w:szCs w:val="24"/>
        </w:rPr>
        <w:t>výdavkoch na propagáciu, marketing a</w:t>
      </w:r>
      <w:r w:rsidR="00D81139">
        <w:rPr>
          <w:rFonts w:ascii="Times New Roman" w:hAnsi="Times New Roman"/>
          <w:sz w:val="24"/>
          <w:szCs w:val="24"/>
        </w:rPr>
        <w:t> </w:t>
      </w:r>
      <w:r w:rsidRPr="004322FD">
        <w:rPr>
          <w:rFonts w:ascii="Times New Roman" w:hAnsi="Times New Roman"/>
          <w:sz w:val="24"/>
          <w:szCs w:val="24"/>
        </w:rPr>
        <w:t>na peňažné a</w:t>
      </w:r>
      <w:r w:rsidR="00D81139">
        <w:rPr>
          <w:rFonts w:ascii="Times New Roman" w:hAnsi="Times New Roman"/>
          <w:sz w:val="24"/>
          <w:szCs w:val="24"/>
        </w:rPr>
        <w:t> </w:t>
      </w:r>
      <w:r w:rsidRPr="004322FD">
        <w:rPr>
          <w:rFonts w:ascii="Times New Roman" w:hAnsi="Times New Roman"/>
          <w:sz w:val="24"/>
          <w:szCs w:val="24"/>
        </w:rPr>
        <w:t xml:space="preserve">nepeňažné plnenia </w:t>
      </w:r>
      <w:r w:rsidRPr="0063136D" w:rsidR="002F65CE">
        <w:rPr>
          <w:rFonts w:ascii="Times New Roman" w:hAnsi="Times New Roman"/>
          <w:sz w:val="24"/>
          <w:szCs w:val="24"/>
        </w:rPr>
        <w:t>nepresné</w:t>
      </w:r>
      <w:r w:rsidR="002F65CE">
        <w:rPr>
          <w:rFonts w:ascii="Times New Roman" w:hAnsi="Times New Roman"/>
          <w:sz w:val="24"/>
          <w:szCs w:val="24"/>
        </w:rPr>
        <w:t xml:space="preserve">, </w:t>
      </w:r>
      <w:r w:rsidRPr="0063136D" w:rsidR="002F65CE">
        <w:rPr>
          <w:rFonts w:ascii="Times New Roman" w:hAnsi="Times New Roman"/>
          <w:sz w:val="24"/>
          <w:szCs w:val="24"/>
        </w:rPr>
        <w:t xml:space="preserve">neúplné </w:t>
      </w:r>
      <w:r w:rsidR="002F65CE">
        <w:rPr>
          <w:rFonts w:ascii="Times New Roman" w:hAnsi="Times New Roman"/>
          <w:sz w:val="24"/>
          <w:szCs w:val="24"/>
        </w:rPr>
        <w:t xml:space="preserve">alebo nepravdivé </w:t>
      </w:r>
      <w:r w:rsidRPr="004322FD">
        <w:rPr>
          <w:rFonts w:ascii="Times New Roman" w:hAnsi="Times New Roman"/>
          <w:sz w:val="24"/>
          <w:szCs w:val="24"/>
        </w:rPr>
        <w:t xml:space="preserve"> údaje,“. </w:t>
      </w:r>
    </w:p>
    <w:p w:rsidR="00433D03" w:rsidRPr="00007BF3" w:rsidP="004322FD">
      <w:pPr>
        <w:bidi w:val="0"/>
        <w:spacing w:after="0" w:line="240" w:lineRule="auto"/>
        <w:jc w:val="both"/>
        <w:rPr>
          <w:rFonts w:ascii="Times New Roman" w:hAnsi="Times New Roman"/>
          <w:sz w:val="24"/>
          <w:szCs w:val="24"/>
        </w:rPr>
      </w:pPr>
    </w:p>
    <w:p w:rsidR="009E4FAE" w:rsidRPr="00355041" w:rsidP="00355041">
      <w:pPr>
        <w:pStyle w:val="ListParagraph"/>
        <w:numPr>
          <w:numId w:val="72"/>
        </w:numPr>
        <w:bidi w:val="0"/>
        <w:ind w:left="426" w:hanging="426"/>
        <w:rPr>
          <w:rFonts w:ascii="Times New Roman" w:hAnsi="Times New Roman"/>
          <w:sz w:val="24"/>
          <w:szCs w:val="24"/>
        </w:rPr>
      </w:pPr>
      <w:r w:rsidRPr="00355041">
        <w:rPr>
          <w:rFonts w:ascii="Times New Roman" w:hAnsi="Times New Roman"/>
          <w:sz w:val="24"/>
          <w:szCs w:val="24"/>
        </w:rPr>
        <w:t>V § 138 sa za odsek 26 vkladá</w:t>
      </w:r>
      <w:r w:rsidRPr="00355041" w:rsidR="0003777F">
        <w:rPr>
          <w:rFonts w:ascii="Times New Roman" w:hAnsi="Times New Roman"/>
          <w:sz w:val="24"/>
          <w:szCs w:val="24"/>
        </w:rPr>
        <w:t xml:space="preserve"> nový</w:t>
      </w:r>
      <w:r w:rsidRPr="00355041">
        <w:rPr>
          <w:rFonts w:ascii="Times New Roman" w:hAnsi="Times New Roman"/>
          <w:sz w:val="24"/>
          <w:szCs w:val="24"/>
        </w:rPr>
        <w:t xml:space="preserve"> odsek 27, ktorý znie:</w:t>
      </w:r>
    </w:p>
    <w:p w:rsidR="0003777F" w:rsidRPr="004322FD" w:rsidP="0003777F">
      <w:pPr>
        <w:bidi w:val="0"/>
        <w:spacing w:after="0" w:line="240" w:lineRule="auto"/>
        <w:jc w:val="both"/>
        <w:rPr>
          <w:rFonts w:ascii="Times New Roman" w:hAnsi="Times New Roman"/>
          <w:sz w:val="24"/>
          <w:szCs w:val="24"/>
        </w:rPr>
      </w:pPr>
      <w:r w:rsidRPr="004322FD" w:rsidR="001133E2">
        <w:rPr>
          <w:rFonts w:ascii="Times New Roman" w:hAnsi="Times New Roman"/>
          <w:sz w:val="24"/>
          <w:szCs w:val="24"/>
        </w:rPr>
        <w:t xml:space="preserve">„(27) </w:t>
      </w:r>
      <w:r w:rsidRPr="004322FD" w:rsidR="009E4FAE">
        <w:rPr>
          <w:rFonts w:ascii="Times New Roman" w:hAnsi="Times New Roman"/>
          <w:sz w:val="24"/>
          <w:szCs w:val="24"/>
        </w:rPr>
        <w:t>Tretia osoba sa dopustí iného správneho deliktu, ak</w:t>
      </w:r>
      <w:r w:rsidRPr="004322FD" w:rsidR="00C80607">
        <w:rPr>
          <w:rFonts w:ascii="Times New Roman" w:hAnsi="Times New Roman"/>
          <w:sz w:val="24"/>
          <w:szCs w:val="24"/>
        </w:rPr>
        <w:t xml:space="preserve"> </w:t>
      </w:r>
    </w:p>
    <w:p w:rsidR="0003777F" w:rsidRPr="0003777F" w:rsidP="00F51583">
      <w:pPr>
        <w:pStyle w:val="ListParagraph"/>
        <w:numPr>
          <w:numId w:val="65"/>
        </w:numPr>
        <w:bidi w:val="0"/>
        <w:spacing w:after="0" w:line="240" w:lineRule="auto"/>
        <w:ind w:left="0" w:firstLine="0"/>
        <w:jc w:val="both"/>
        <w:rPr>
          <w:rFonts w:ascii="Times New Roman" w:hAnsi="Times New Roman"/>
          <w:sz w:val="24"/>
          <w:szCs w:val="24"/>
        </w:rPr>
      </w:pPr>
      <w:r w:rsidRPr="001240BD" w:rsidR="00C80607">
        <w:rPr>
          <w:rFonts w:ascii="Times New Roman" w:hAnsi="Times New Roman"/>
          <w:sz w:val="24"/>
          <w:szCs w:val="24"/>
        </w:rPr>
        <w:t>neoznámi</w:t>
      </w:r>
      <w:r w:rsidRPr="004322FD" w:rsidR="00C80607">
        <w:rPr>
          <w:rFonts w:ascii="Times New Roman" w:hAnsi="Times New Roman"/>
          <w:sz w:val="24"/>
          <w:szCs w:val="24"/>
        </w:rPr>
        <w:t xml:space="preserve"> </w:t>
      </w:r>
      <w:r w:rsidRPr="004322FD">
        <w:rPr>
          <w:rFonts w:ascii="Times New Roman" w:hAnsi="Times New Roman"/>
          <w:sz w:val="24"/>
          <w:szCs w:val="24"/>
        </w:rPr>
        <w:t>držiteľovi povolenia na výrobu liekov, držiteľovi povolenia na veľkodistribúciu li</w:t>
      </w:r>
      <w:r w:rsidR="0001739D">
        <w:rPr>
          <w:rFonts w:ascii="Times New Roman" w:hAnsi="Times New Roman"/>
          <w:sz w:val="24"/>
          <w:szCs w:val="24"/>
        </w:rPr>
        <w:t>e</w:t>
      </w:r>
      <w:r w:rsidRPr="004322FD">
        <w:rPr>
          <w:rFonts w:ascii="Times New Roman" w:hAnsi="Times New Roman"/>
          <w:sz w:val="24"/>
          <w:szCs w:val="24"/>
        </w:rPr>
        <w:t>kov, držiteľovi povolenia na poskytovanie lekárenskej starostlivosti, držiteľovi registrácie alebo farmaceutickej spoločnosti v</w:t>
      </w:r>
      <w:r w:rsidR="00D81139">
        <w:rPr>
          <w:rFonts w:ascii="Times New Roman" w:hAnsi="Times New Roman"/>
          <w:sz w:val="24"/>
          <w:szCs w:val="24"/>
        </w:rPr>
        <w:t> </w:t>
      </w:r>
      <w:r w:rsidRPr="004322FD">
        <w:rPr>
          <w:rFonts w:ascii="Times New Roman" w:hAnsi="Times New Roman"/>
          <w:sz w:val="24"/>
          <w:szCs w:val="24"/>
        </w:rPr>
        <w:t>lehote do 30 dní od poskytnutia peňažného plnenia alebo nepeňažného plnenia zoznam zdravotníckych pracovníkov a</w:t>
      </w:r>
      <w:r w:rsidR="00D81139">
        <w:rPr>
          <w:rFonts w:ascii="Times New Roman" w:hAnsi="Times New Roman"/>
          <w:sz w:val="24"/>
          <w:szCs w:val="24"/>
        </w:rPr>
        <w:t> </w:t>
      </w:r>
      <w:r w:rsidRPr="004322FD">
        <w:rPr>
          <w:rFonts w:ascii="Times New Roman" w:hAnsi="Times New Roman"/>
          <w:sz w:val="24"/>
          <w:szCs w:val="24"/>
        </w:rPr>
        <w:t>poskytovateľov zdravotnej starostlivosti, ktorým bolo peňažné alebo nepeňažné plnenie poskytnuté</w:t>
      </w:r>
      <w:r w:rsidRPr="0003777F">
        <w:rPr>
          <w:rFonts w:ascii="Times New Roman" w:hAnsi="Times New Roman"/>
          <w:sz w:val="24"/>
          <w:szCs w:val="24"/>
        </w:rPr>
        <w:t>,</w:t>
      </w:r>
    </w:p>
    <w:p w:rsidR="0003777F" w:rsidRPr="004322FD" w:rsidP="00F51583">
      <w:pPr>
        <w:pStyle w:val="ListParagraph"/>
        <w:numPr>
          <w:numId w:val="65"/>
        </w:numPr>
        <w:bidi w:val="0"/>
        <w:spacing w:after="0" w:line="240" w:lineRule="auto"/>
        <w:ind w:left="0" w:firstLine="0"/>
        <w:jc w:val="both"/>
        <w:rPr>
          <w:rFonts w:ascii="Times New Roman" w:hAnsi="Times New Roman"/>
          <w:sz w:val="24"/>
          <w:szCs w:val="24"/>
        </w:rPr>
      </w:pPr>
      <w:r w:rsidRPr="001240BD">
        <w:rPr>
          <w:rFonts w:ascii="Times New Roman" w:hAnsi="Times New Roman"/>
          <w:sz w:val="24"/>
          <w:szCs w:val="24"/>
        </w:rPr>
        <w:t>uvedie</w:t>
      </w:r>
      <w:r>
        <w:rPr>
          <w:rFonts w:ascii="Times New Roman" w:hAnsi="Times New Roman"/>
          <w:sz w:val="24"/>
          <w:szCs w:val="24"/>
        </w:rPr>
        <w:t xml:space="preserve"> v</w:t>
      </w:r>
      <w:r w:rsidR="00D81139">
        <w:rPr>
          <w:rFonts w:ascii="Times New Roman" w:hAnsi="Times New Roman"/>
          <w:sz w:val="24"/>
          <w:szCs w:val="24"/>
        </w:rPr>
        <w:t> </w:t>
      </w:r>
      <w:r>
        <w:rPr>
          <w:rFonts w:ascii="Times New Roman" w:hAnsi="Times New Roman"/>
          <w:sz w:val="24"/>
          <w:szCs w:val="24"/>
        </w:rPr>
        <w:t>zozname zdravotníckych pracovníkov a</w:t>
      </w:r>
      <w:r w:rsidR="00D81139">
        <w:rPr>
          <w:rFonts w:ascii="Times New Roman" w:hAnsi="Times New Roman"/>
          <w:sz w:val="24"/>
          <w:szCs w:val="24"/>
        </w:rPr>
        <w:t> </w:t>
      </w:r>
      <w:r>
        <w:rPr>
          <w:rFonts w:ascii="Times New Roman" w:hAnsi="Times New Roman"/>
          <w:sz w:val="24"/>
          <w:szCs w:val="24"/>
        </w:rPr>
        <w:t xml:space="preserve">poskytovateľov zdravotnej starostlivosti </w:t>
      </w:r>
      <w:r w:rsidRPr="0063136D" w:rsidR="002F65CE">
        <w:rPr>
          <w:rFonts w:ascii="Times New Roman" w:hAnsi="Times New Roman"/>
          <w:sz w:val="24"/>
          <w:szCs w:val="24"/>
        </w:rPr>
        <w:t>nepresné</w:t>
      </w:r>
      <w:r w:rsidR="002F65CE">
        <w:rPr>
          <w:rFonts w:ascii="Times New Roman" w:hAnsi="Times New Roman"/>
          <w:sz w:val="24"/>
          <w:szCs w:val="24"/>
        </w:rPr>
        <w:t xml:space="preserve">, </w:t>
      </w:r>
      <w:r w:rsidRPr="0063136D" w:rsidR="002F65CE">
        <w:rPr>
          <w:rFonts w:ascii="Times New Roman" w:hAnsi="Times New Roman"/>
          <w:sz w:val="24"/>
          <w:szCs w:val="24"/>
        </w:rPr>
        <w:t xml:space="preserve">neúplné </w:t>
      </w:r>
      <w:r w:rsidR="002F65CE">
        <w:rPr>
          <w:rFonts w:ascii="Times New Roman" w:hAnsi="Times New Roman"/>
          <w:sz w:val="24"/>
          <w:szCs w:val="24"/>
        </w:rPr>
        <w:t xml:space="preserve">alebo nepravdivé </w:t>
      </w:r>
      <w:r>
        <w:rPr>
          <w:rFonts w:ascii="Times New Roman" w:hAnsi="Times New Roman"/>
          <w:sz w:val="24"/>
          <w:szCs w:val="24"/>
        </w:rPr>
        <w:t>údaje.</w:t>
      </w:r>
      <w:r w:rsidR="00F52CAA">
        <w:rPr>
          <w:rFonts w:ascii="Times New Roman" w:hAnsi="Times New Roman"/>
          <w:sz w:val="24"/>
          <w:szCs w:val="24"/>
        </w:rPr>
        <w:t>“.</w:t>
      </w:r>
    </w:p>
    <w:p w:rsidR="0003777F" w:rsidP="004322FD">
      <w:pPr>
        <w:bidi w:val="0"/>
        <w:spacing w:after="0" w:line="240" w:lineRule="auto"/>
        <w:jc w:val="both"/>
        <w:rPr>
          <w:rFonts w:ascii="Times New Roman" w:hAnsi="Times New Roman"/>
          <w:sz w:val="24"/>
          <w:szCs w:val="24"/>
          <w:highlight w:val="cyan"/>
        </w:rPr>
      </w:pPr>
    </w:p>
    <w:p w:rsidR="004C0D70" w:rsidP="006F4344">
      <w:pPr>
        <w:bidi w:val="0"/>
        <w:spacing w:after="0" w:line="240" w:lineRule="auto"/>
        <w:ind w:left="720"/>
        <w:jc w:val="both"/>
        <w:rPr>
          <w:rFonts w:ascii="Times New Roman" w:hAnsi="Times New Roman"/>
          <w:sz w:val="24"/>
          <w:szCs w:val="24"/>
        </w:rPr>
      </w:pPr>
      <w:r w:rsidR="004B35D1">
        <w:rPr>
          <w:rFonts w:ascii="Times New Roman" w:hAnsi="Times New Roman"/>
          <w:sz w:val="24"/>
          <w:szCs w:val="24"/>
        </w:rPr>
        <w:t>Doterajšie o</w:t>
      </w:r>
      <w:r w:rsidRPr="0063136D" w:rsidR="004B35D1">
        <w:rPr>
          <w:rFonts w:ascii="Times New Roman" w:hAnsi="Times New Roman"/>
          <w:sz w:val="24"/>
          <w:szCs w:val="24"/>
        </w:rPr>
        <w:t xml:space="preserve">dseky </w:t>
      </w:r>
      <w:r w:rsidRPr="0063136D" w:rsidR="00C80607">
        <w:rPr>
          <w:rFonts w:ascii="Times New Roman" w:hAnsi="Times New Roman"/>
          <w:sz w:val="24"/>
          <w:szCs w:val="24"/>
        </w:rPr>
        <w:t>27 až 35 sa označujú ako odseky 28 až 36.</w:t>
      </w:r>
    </w:p>
    <w:p w:rsidR="00F910DC" w:rsidP="004322FD">
      <w:pPr>
        <w:bidi w:val="0"/>
        <w:spacing w:after="0" w:line="240" w:lineRule="auto"/>
        <w:jc w:val="both"/>
        <w:rPr>
          <w:rFonts w:ascii="Times New Roman" w:hAnsi="Times New Roman"/>
          <w:sz w:val="24"/>
          <w:szCs w:val="24"/>
        </w:rPr>
      </w:pPr>
    </w:p>
    <w:p w:rsidR="00007BF3" w:rsidRPr="00BB6D8B" w:rsidP="00BB6D8B">
      <w:pPr>
        <w:pStyle w:val="ListParagraph"/>
        <w:numPr>
          <w:numId w:val="72"/>
        </w:numPr>
        <w:bidi w:val="0"/>
        <w:spacing w:after="0" w:line="240" w:lineRule="auto"/>
        <w:ind w:left="0" w:firstLine="0"/>
        <w:jc w:val="both"/>
        <w:rPr>
          <w:rFonts w:ascii="Times New Roman" w:hAnsi="Times New Roman"/>
          <w:sz w:val="24"/>
          <w:szCs w:val="24"/>
        </w:rPr>
      </w:pPr>
      <w:r w:rsidRPr="00BB6D8B">
        <w:rPr>
          <w:rFonts w:ascii="Times New Roman" w:hAnsi="Times New Roman"/>
          <w:sz w:val="24"/>
          <w:szCs w:val="24"/>
        </w:rPr>
        <w:t xml:space="preserve">V § 138 ods. 28 sa slová </w:t>
      </w:r>
      <w:r w:rsidRPr="00BB6D8B" w:rsidR="0001739D">
        <w:rPr>
          <w:rFonts w:ascii="Times New Roman" w:hAnsi="Times New Roman"/>
          <w:sz w:val="24"/>
          <w:szCs w:val="24"/>
        </w:rPr>
        <w:t>„1až 3, 17, 23 a</w:t>
      </w:r>
      <w:r w:rsidRPr="00BB6D8B" w:rsidR="00D81139">
        <w:rPr>
          <w:rFonts w:ascii="Times New Roman" w:hAnsi="Times New Roman"/>
          <w:sz w:val="24"/>
          <w:szCs w:val="24"/>
        </w:rPr>
        <w:t> </w:t>
      </w:r>
      <w:r w:rsidRPr="00BB6D8B" w:rsidR="0001739D">
        <w:rPr>
          <w:rFonts w:ascii="Times New Roman" w:hAnsi="Times New Roman"/>
          <w:sz w:val="24"/>
          <w:szCs w:val="24"/>
        </w:rPr>
        <w:t>26“ nahrádzajú slovami „</w:t>
      </w:r>
      <w:r w:rsidRPr="00BB6D8B" w:rsidR="00E40D16">
        <w:rPr>
          <w:rFonts w:ascii="Times New Roman" w:hAnsi="Times New Roman"/>
          <w:sz w:val="24"/>
          <w:szCs w:val="24"/>
        </w:rPr>
        <w:t>odseku 1 písm. a) až u) a</w:t>
      </w:r>
      <w:r w:rsidRPr="00BB6D8B" w:rsidR="00D81139">
        <w:rPr>
          <w:rFonts w:ascii="Times New Roman" w:hAnsi="Times New Roman"/>
          <w:sz w:val="24"/>
          <w:szCs w:val="24"/>
        </w:rPr>
        <w:t> </w:t>
      </w:r>
      <w:r w:rsidRPr="00BB6D8B" w:rsidR="00E40D16">
        <w:rPr>
          <w:rFonts w:ascii="Times New Roman" w:hAnsi="Times New Roman"/>
          <w:sz w:val="24"/>
          <w:szCs w:val="24"/>
        </w:rPr>
        <w:t>x) až ao), odseku 2 písm. a) až ac) a</w:t>
      </w:r>
      <w:r w:rsidRPr="00BB6D8B" w:rsidR="00D81139">
        <w:rPr>
          <w:rFonts w:ascii="Times New Roman" w:hAnsi="Times New Roman"/>
          <w:sz w:val="24"/>
          <w:szCs w:val="24"/>
        </w:rPr>
        <w:t> </w:t>
      </w:r>
      <w:r w:rsidRPr="00BB6D8B" w:rsidR="00E40D16">
        <w:rPr>
          <w:rFonts w:ascii="Times New Roman" w:hAnsi="Times New Roman"/>
          <w:sz w:val="24"/>
          <w:szCs w:val="24"/>
        </w:rPr>
        <w:t>af) až ay), odseku 3 písm. a) až s) a</w:t>
      </w:r>
      <w:r w:rsidRPr="00BB6D8B" w:rsidR="00D81139">
        <w:rPr>
          <w:rFonts w:ascii="Times New Roman" w:hAnsi="Times New Roman"/>
          <w:sz w:val="24"/>
          <w:szCs w:val="24"/>
        </w:rPr>
        <w:t> </w:t>
      </w:r>
      <w:r w:rsidRPr="00BB6D8B" w:rsidR="00E40D16">
        <w:rPr>
          <w:rFonts w:ascii="Times New Roman" w:hAnsi="Times New Roman"/>
          <w:sz w:val="24"/>
          <w:szCs w:val="24"/>
        </w:rPr>
        <w:t xml:space="preserve">v) až ak), </w:t>
      </w:r>
      <w:r w:rsidRPr="00BB6D8B" w:rsidR="00D63D4A">
        <w:rPr>
          <w:rFonts w:ascii="Times New Roman" w:hAnsi="Times New Roman"/>
          <w:sz w:val="24"/>
          <w:szCs w:val="24"/>
        </w:rPr>
        <w:t xml:space="preserve">odsekov </w:t>
      </w:r>
      <w:r w:rsidRPr="00BB6D8B" w:rsidR="00F35780">
        <w:rPr>
          <w:rFonts w:ascii="Times New Roman" w:hAnsi="Times New Roman"/>
          <w:sz w:val="24"/>
          <w:szCs w:val="24"/>
        </w:rPr>
        <w:t>17</w:t>
      </w:r>
      <w:r w:rsidR="00F21A3C">
        <w:rPr>
          <w:rFonts w:ascii="Times New Roman" w:hAnsi="Times New Roman"/>
          <w:sz w:val="24"/>
          <w:szCs w:val="24"/>
        </w:rPr>
        <w:t xml:space="preserve"> a</w:t>
      </w:r>
      <w:r w:rsidRPr="00BB6D8B" w:rsidR="00F35780">
        <w:rPr>
          <w:rFonts w:ascii="Times New Roman" w:hAnsi="Times New Roman"/>
          <w:sz w:val="24"/>
          <w:szCs w:val="24"/>
        </w:rPr>
        <w:t xml:space="preserve"> 23 a</w:t>
      </w:r>
      <w:r w:rsidR="00F21A3C">
        <w:rPr>
          <w:rFonts w:ascii="Times New Roman" w:hAnsi="Times New Roman"/>
          <w:sz w:val="24"/>
          <w:szCs w:val="24"/>
        </w:rPr>
        <w:t xml:space="preserve"> odseku </w:t>
      </w:r>
      <w:r w:rsidRPr="00BB6D8B" w:rsidR="00E40D16">
        <w:rPr>
          <w:rFonts w:ascii="Times New Roman" w:hAnsi="Times New Roman"/>
          <w:sz w:val="24"/>
          <w:szCs w:val="24"/>
        </w:rPr>
        <w:t>26 písm. a) až d)</w:t>
      </w:r>
      <w:r w:rsidRPr="00BB6D8B" w:rsidR="0001739D">
        <w:rPr>
          <w:rFonts w:ascii="Times New Roman" w:hAnsi="Times New Roman"/>
          <w:sz w:val="24"/>
          <w:szCs w:val="24"/>
        </w:rPr>
        <w:t>“.</w:t>
      </w:r>
    </w:p>
    <w:p w:rsidR="0001739D" w:rsidRPr="00F21A3C" w:rsidP="004322FD">
      <w:pPr>
        <w:bidi w:val="0"/>
        <w:spacing w:after="0" w:line="240" w:lineRule="auto"/>
        <w:jc w:val="both"/>
        <w:rPr>
          <w:rFonts w:ascii="Times New Roman" w:hAnsi="Times New Roman"/>
          <w:sz w:val="24"/>
          <w:szCs w:val="24"/>
        </w:rPr>
      </w:pPr>
    </w:p>
    <w:p w:rsidR="00E40D16" w:rsidRPr="00F21A3C" w:rsidP="00F21A3C">
      <w:pPr>
        <w:pStyle w:val="ListParagraph"/>
        <w:numPr>
          <w:numId w:val="72"/>
        </w:numPr>
        <w:bidi w:val="0"/>
        <w:spacing w:after="0" w:line="240" w:lineRule="auto"/>
        <w:ind w:left="567" w:hanging="567"/>
        <w:jc w:val="both"/>
        <w:rPr>
          <w:rFonts w:ascii="Times New Roman" w:hAnsi="Times New Roman"/>
          <w:sz w:val="24"/>
          <w:szCs w:val="24"/>
        </w:rPr>
      </w:pPr>
      <w:r w:rsidRPr="00F21A3C">
        <w:rPr>
          <w:rFonts w:ascii="Times New Roman" w:hAnsi="Times New Roman"/>
          <w:sz w:val="24"/>
          <w:szCs w:val="24"/>
        </w:rPr>
        <w:t>V § 138 sa za odsek 28 vkladá nový odsek 29, ktorý znie:</w:t>
      </w:r>
    </w:p>
    <w:p w:rsidR="00E40D16" w:rsidRPr="00F21A3C" w:rsidP="001240BD">
      <w:pPr>
        <w:bidi w:val="0"/>
        <w:spacing w:after="0" w:line="240" w:lineRule="auto"/>
        <w:jc w:val="both"/>
        <w:rPr>
          <w:rFonts w:ascii="Times New Roman" w:hAnsi="Times New Roman"/>
          <w:sz w:val="24"/>
          <w:szCs w:val="24"/>
        </w:rPr>
      </w:pPr>
      <w:r w:rsidRPr="00F21A3C">
        <w:rPr>
          <w:rFonts w:ascii="Times New Roman" w:hAnsi="Times New Roman"/>
          <w:sz w:val="24"/>
          <w:szCs w:val="24"/>
        </w:rPr>
        <w:t xml:space="preserve">„(29) Ministerstvo zdravotníctva uloží pokutu </w:t>
      </w:r>
      <w:r w:rsidRPr="00F21A3C" w:rsidR="00F4424B">
        <w:rPr>
          <w:rFonts w:ascii="Times New Roman" w:hAnsi="Times New Roman"/>
          <w:sz w:val="24"/>
          <w:szCs w:val="24"/>
        </w:rPr>
        <w:t xml:space="preserve">10 000 eur </w:t>
      </w:r>
      <w:r w:rsidRPr="00F21A3C">
        <w:rPr>
          <w:rFonts w:ascii="Times New Roman" w:hAnsi="Times New Roman"/>
          <w:sz w:val="24"/>
          <w:szCs w:val="24"/>
        </w:rPr>
        <w:t>za iné správne delikty podľa odseku 1 písm. v) a w), odseku 2 písm. ad) a ae) odseku 3 písm.</w:t>
      </w:r>
      <w:r w:rsidRPr="00F21A3C" w:rsidR="00C11A8D">
        <w:rPr>
          <w:rFonts w:ascii="Times New Roman" w:hAnsi="Times New Roman"/>
          <w:sz w:val="24"/>
          <w:szCs w:val="24"/>
        </w:rPr>
        <w:t xml:space="preserve"> </w:t>
      </w:r>
      <w:r w:rsidRPr="00F21A3C">
        <w:rPr>
          <w:rFonts w:ascii="Times New Roman" w:hAnsi="Times New Roman"/>
          <w:sz w:val="24"/>
          <w:szCs w:val="24"/>
        </w:rPr>
        <w:t>t) a u), odseku 5 písm. bi) a bj)</w:t>
      </w:r>
      <w:r w:rsidRPr="00F21A3C" w:rsidR="008D7B3C">
        <w:rPr>
          <w:rFonts w:ascii="Times New Roman" w:hAnsi="Times New Roman"/>
          <w:sz w:val="24"/>
          <w:szCs w:val="24"/>
        </w:rPr>
        <w:t>,</w:t>
      </w:r>
      <w:r w:rsidRPr="00F21A3C">
        <w:rPr>
          <w:rFonts w:ascii="Times New Roman" w:hAnsi="Times New Roman"/>
          <w:sz w:val="24"/>
          <w:szCs w:val="24"/>
        </w:rPr>
        <w:t> odseku 26 písm. e) a f)</w:t>
      </w:r>
      <w:r w:rsidRPr="00F21A3C" w:rsidR="008D7B3C">
        <w:rPr>
          <w:rFonts w:ascii="Times New Roman" w:hAnsi="Times New Roman"/>
          <w:sz w:val="24"/>
          <w:szCs w:val="24"/>
        </w:rPr>
        <w:t xml:space="preserve"> a odseku 27</w:t>
      </w:r>
      <w:r w:rsidRPr="00F21A3C" w:rsidR="00F4424B">
        <w:rPr>
          <w:rFonts w:ascii="Times New Roman" w:hAnsi="Times New Roman"/>
          <w:sz w:val="24"/>
          <w:szCs w:val="24"/>
        </w:rPr>
        <w:t>.</w:t>
      </w:r>
      <w:r w:rsidRPr="00F21A3C">
        <w:rPr>
          <w:rFonts w:ascii="Times New Roman" w:hAnsi="Times New Roman"/>
          <w:sz w:val="24"/>
          <w:szCs w:val="24"/>
        </w:rPr>
        <w:t xml:space="preserve"> </w:t>
      </w:r>
    </w:p>
    <w:p w:rsidR="00E40D16" w:rsidRPr="00F21A3C" w:rsidP="001240BD">
      <w:pPr>
        <w:pStyle w:val="ListParagraph"/>
        <w:bidi w:val="0"/>
        <w:rPr>
          <w:rFonts w:ascii="Times New Roman" w:hAnsi="Times New Roman"/>
          <w:sz w:val="24"/>
          <w:szCs w:val="24"/>
        </w:rPr>
      </w:pPr>
    </w:p>
    <w:p w:rsidR="00F4424B" w:rsidP="001240BD">
      <w:pPr>
        <w:pStyle w:val="ListParagraph"/>
        <w:bidi w:val="0"/>
        <w:rPr>
          <w:rFonts w:ascii="Times New Roman" w:hAnsi="Times New Roman"/>
          <w:sz w:val="24"/>
          <w:szCs w:val="24"/>
        </w:rPr>
      </w:pPr>
      <w:r w:rsidRPr="00F21A3C">
        <w:rPr>
          <w:rFonts w:ascii="Times New Roman" w:hAnsi="Times New Roman"/>
          <w:sz w:val="24"/>
          <w:szCs w:val="24"/>
        </w:rPr>
        <w:t>Doterajšie odseky 29 až 36 sa označujú ako odseky 30 až 37.</w:t>
      </w:r>
    </w:p>
    <w:p w:rsidR="00F4424B" w:rsidRPr="001240BD" w:rsidP="001240BD">
      <w:pPr>
        <w:pStyle w:val="ListParagraph"/>
        <w:bidi w:val="0"/>
        <w:rPr>
          <w:rFonts w:ascii="Times New Roman" w:hAnsi="Times New Roman"/>
          <w:sz w:val="24"/>
          <w:szCs w:val="24"/>
        </w:rPr>
      </w:pPr>
    </w:p>
    <w:p w:rsidR="0001739D" w:rsidRPr="00F21A3C" w:rsidP="00F21A3C">
      <w:pPr>
        <w:pStyle w:val="ListParagraph"/>
        <w:numPr>
          <w:numId w:val="72"/>
        </w:numPr>
        <w:bidi w:val="0"/>
        <w:spacing w:after="0" w:line="240" w:lineRule="auto"/>
        <w:ind w:left="567" w:hanging="567"/>
        <w:jc w:val="both"/>
        <w:rPr>
          <w:rFonts w:ascii="Times New Roman" w:hAnsi="Times New Roman"/>
          <w:sz w:val="24"/>
          <w:szCs w:val="24"/>
        </w:rPr>
      </w:pPr>
      <w:r w:rsidRPr="00F21A3C">
        <w:rPr>
          <w:rFonts w:ascii="Times New Roman" w:hAnsi="Times New Roman"/>
          <w:sz w:val="24"/>
          <w:szCs w:val="24"/>
        </w:rPr>
        <w:t xml:space="preserve">V § 138 ods. </w:t>
      </w:r>
      <w:r w:rsidRPr="00F21A3C" w:rsidR="00F4424B">
        <w:rPr>
          <w:rFonts w:ascii="Times New Roman" w:hAnsi="Times New Roman"/>
          <w:sz w:val="24"/>
          <w:szCs w:val="24"/>
        </w:rPr>
        <w:t xml:space="preserve">31 </w:t>
      </w:r>
      <w:r w:rsidRPr="00F21A3C">
        <w:rPr>
          <w:rFonts w:ascii="Times New Roman" w:hAnsi="Times New Roman"/>
          <w:sz w:val="24"/>
          <w:szCs w:val="24"/>
        </w:rPr>
        <w:t>sa slová „písmena bb)“ nahrádzajú slovami „písmen bb), bi) a</w:t>
      </w:r>
      <w:r w:rsidRPr="00F21A3C" w:rsidR="00D81139">
        <w:rPr>
          <w:rFonts w:ascii="Times New Roman" w:hAnsi="Times New Roman"/>
          <w:sz w:val="24"/>
          <w:szCs w:val="24"/>
        </w:rPr>
        <w:t> </w:t>
      </w:r>
      <w:r w:rsidRPr="00F21A3C">
        <w:rPr>
          <w:rFonts w:ascii="Times New Roman" w:hAnsi="Times New Roman"/>
          <w:sz w:val="24"/>
          <w:szCs w:val="24"/>
        </w:rPr>
        <w:t>bj</w:t>
      </w:r>
      <w:r w:rsidRPr="00F21A3C" w:rsidR="00E40D16">
        <w:rPr>
          <w:rFonts w:ascii="Times New Roman" w:hAnsi="Times New Roman"/>
          <w:sz w:val="24"/>
          <w:szCs w:val="24"/>
        </w:rPr>
        <w:t>)</w:t>
      </w:r>
      <w:r w:rsidRPr="00F21A3C">
        <w:rPr>
          <w:rFonts w:ascii="Times New Roman" w:hAnsi="Times New Roman"/>
          <w:sz w:val="24"/>
          <w:szCs w:val="24"/>
        </w:rPr>
        <w:t>“.</w:t>
      </w:r>
    </w:p>
    <w:p w:rsidR="00007BF3" w:rsidP="004322FD">
      <w:pPr>
        <w:bidi w:val="0"/>
        <w:spacing w:after="0" w:line="240" w:lineRule="auto"/>
        <w:jc w:val="both"/>
        <w:rPr>
          <w:rFonts w:ascii="Times New Roman" w:hAnsi="Times New Roman"/>
          <w:sz w:val="24"/>
          <w:szCs w:val="24"/>
        </w:rPr>
      </w:pPr>
    </w:p>
    <w:p w:rsidR="004423CC" w:rsidRPr="00F21A3C" w:rsidP="00F21A3C">
      <w:pPr>
        <w:pStyle w:val="ListParagraph"/>
        <w:numPr>
          <w:numId w:val="72"/>
        </w:numPr>
        <w:bidi w:val="0"/>
        <w:spacing w:after="0" w:line="240" w:lineRule="auto"/>
        <w:ind w:left="426" w:hanging="426"/>
        <w:jc w:val="both"/>
        <w:rPr>
          <w:rFonts w:ascii="Times New Roman" w:hAnsi="Times New Roman"/>
          <w:sz w:val="24"/>
          <w:szCs w:val="24"/>
        </w:rPr>
      </w:pPr>
      <w:r w:rsidRPr="00F21A3C">
        <w:rPr>
          <w:rFonts w:ascii="Times New Roman" w:hAnsi="Times New Roman"/>
          <w:sz w:val="24"/>
          <w:szCs w:val="24"/>
        </w:rPr>
        <w:t>V § 138 ods. 32 sa na konci pripája táto veta: „Pri opakovanom porušení povinnosti, za ktorú možno uložiť pokutu podľa odseku 29, možno pokutu zvýšiť až na trojnásobok.“.</w:t>
      </w:r>
    </w:p>
    <w:p w:rsidR="004423CC" w:rsidRPr="004423CC" w:rsidP="004423CC">
      <w:pPr>
        <w:bidi w:val="0"/>
        <w:spacing w:after="0" w:line="240" w:lineRule="auto"/>
        <w:jc w:val="both"/>
        <w:rPr>
          <w:rFonts w:ascii="Times New Roman" w:hAnsi="Times New Roman"/>
          <w:sz w:val="24"/>
          <w:szCs w:val="24"/>
        </w:rPr>
      </w:pPr>
    </w:p>
    <w:p w:rsidR="000175FE" w:rsidRPr="00BF1A0C" w:rsidP="00BF1A0C">
      <w:pPr>
        <w:pStyle w:val="ListParagraph"/>
        <w:numPr>
          <w:numId w:val="72"/>
        </w:numPr>
        <w:bidi w:val="0"/>
        <w:spacing w:after="0" w:line="240" w:lineRule="auto"/>
        <w:ind w:left="426" w:hanging="426"/>
        <w:jc w:val="both"/>
        <w:rPr>
          <w:rFonts w:ascii="Times New Roman" w:hAnsi="Times New Roman"/>
          <w:sz w:val="24"/>
          <w:szCs w:val="24"/>
        </w:rPr>
      </w:pPr>
      <w:r w:rsidRPr="00BF1A0C">
        <w:rPr>
          <w:rFonts w:ascii="Times New Roman" w:hAnsi="Times New Roman"/>
          <w:sz w:val="24"/>
          <w:szCs w:val="24"/>
        </w:rPr>
        <w:t xml:space="preserve">V § 141 </w:t>
      </w:r>
      <w:r w:rsidRPr="00BF1A0C" w:rsidR="005C5B4E">
        <w:rPr>
          <w:rFonts w:ascii="Times New Roman" w:hAnsi="Times New Roman"/>
          <w:sz w:val="24"/>
          <w:szCs w:val="24"/>
        </w:rPr>
        <w:t xml:space="preserve">sa </w:t>
      </w:r>
      <w:r w:rsidRPr="00BF1A0C">
        <w:rPr>
          <w:rFonts w:ascii="Times New Roman" w:hAnsi="Times New Roman"/>
          <w:sz w:val="24"/>
          <w:szCs w:val="24"/>
        </w:rPr>
        <w:t>odsek 1 dopĺňa písmeno</w:t>
      </w:r>
      <w:r w:rsidRPr="00BF1A0C" w:rsidR="005C5B4E">
        <w:rPr>
          <w:rFonts w:ascii="Times New Roman" w:hAnsi="Times New Roman"/>
          <w:sz w:val="24"/>
          <w:szCs w:val="24"/>
        </w:rPr>
        <w:t>m</w:t>
      </w:r>
      <w:r w:rsidRPr="00BF1A0C">
        <w:rPr>
          <w:rFonts w:ascii="Times New Roman" w:hAnsi="Times New Roman"/>
          <w:sz w:val="24"/>
          <w:szCs w:val="24"/>
        </w:rPr>
        <w:t xml:space="preserve"> m), ktoré znie: </w:t>
      </w:r>
    </w:p>
    <w:p w:rsidR="000175FE" w:rsidP="004322FD">
      <w:pPr>
        <w:bidi w:val="0"/>
        <w:spacing w:after="0" w:line="240" w:lineRule="auto"/>
        <w:jc w:val="both"/>
        <w:rPr>
          <w:rFonts w:ascii="Times New Roman" w:hAnsi="Times New Roman"/>
          <w:sz w:val="24"/>
          <w:szCs w:val="24"/>
        </w:rPr>
      </w:pPr>
      <w:r w:rsidRPr="0063136D">
        <w:rPr>
          <w:rFonts w:ascii="Times New Roman" w:hAnsi="Times New Roman"/>
          <w:sz w:val="24"/>
          <w:szCs w:val="24"/>
        </w:rPr>
        <w:t xml:space="preserve">„m) </w:t>
      </w:r>
      <w:r w:rsidR="0001739D">
        <w:rPr>
          <w:rFonts w:ascii="Times New Roman" w:hAnsi="Times New Roman"/>
          <w:sz w:val="24"/>
          <w:szCs w:val="24"/>
        </w:rPr>
        <w:t>p</w:t>
      </w:r>
      <w:r w:rsidRPr="0063136D" w:rsidR="0001739D">
        <w:rPr>
          <w:rFonts w:ascii="Times New Roman" w:hAnsi="Times New Roman"/>
          <w:sz w:val="24"/>
          <w:szCs w:val="24"/>
        </w:rPr>
        <w:t xml:space="preserve">odrobnosti </w:t>
      </w:r>
      <w:r w:rsidRPr="0063136D">
        <w:rPr>
          <w:rFonts w:ascii="Times New Roman" w:hAnsi="Times New Roman"/>
          <w:sz w:val="24"/>
          <w:szCs w:val="24"/>
        </w:rPr>
        <w:t>o</w:t>
      </w:r>
      <w:r w:rsidR="00D81139">
        <w:rPr>
          <w:rFonts w:ascii="Times New Roman" w:hAnsi="Times New Roman"/>
          <w:sz w:val="24"/>
          <w:szCs w:val="24"/>
        </w:rPr>
        <w:t> </w:t>
      </w:r>
      <w:r w:rsidR="0001739D">
        <w:rPr>
          <w:rFonts w:ascii="Times New Roman" w:hAnsi="Times New Roman"/>
          <w:sz w:val="24"/>
          <w:szCs w:val="24"/>
        </w:rPr>
        <w:t>obsahu správy</w:t>
      </w:r>
      <w:r w:rsidRPr="0001739D" w:rsidR="0001739D">
        <w:rPr>
          <w:rFonts w:ascii="Times New Roman" w:hAnsi="Times New Roman"/>
          <w:sz w:val="24"/>
          <w:szCs w:val="24"/>
        </w:rPr>
        <w:t xml:space="preserve"> </w:t>
      </w:r>
      <w:r w:rsidR="0001739D">
        <w:rPr>
          <w:rFonts w:ascii="Times New Roman" w:hAnsi="Times New Roman"/>
          <w:sz w:val="24"/>
          <w:szCs w:val="24"/>
        </w:rPr>
        <w:t>o</w:t>
      </w:r>
      <w:r w:rsidR="00D81139">
        <w:rPr>
          <w:rFonts w:ascii="Times New Roman" w:hAnsi="Times New Roman"/>
          <w:sz w:val="24"/>
          <w:szCs w:val="24"/>
        </w:rPr>
        <w:t> </w:t>
      </w:r>
      <w:r w:rsidR="0001739D">
        <w:rPr>
          <w:rFonts w:ascii="Times New Roman" w:hAnsi="Times New Roman"/>
          <w:sz w:val="24"/>
          <w:szCs w:val="24"/>
        </w:rPr>
        <w:t>výdavkoch na propagáciu, marketing a</w:t>
      </w:r>
      <w:r w:rsidR="00D81139">
        <w:rPr>
          <w:rFonts w:ascii="Times New Roman" w:hAnsi="Times New Roman"/>
          <w:sz w:val="24"/>
          <w:szCs w:val="24"/>
        </w:rPr>
        <w:t> </w:t>
      </w:r>
      <w:r w:rsidR="0001739D">
        <w:rPr>
          <w:rFonts w:ascii="Times New Roman" w:hAnsi="Times New Roman"/>
          <w:sz w:val="24"/>
          <w:szCs w:val="24"/>
        </w:rPr>
        <w:t>na peňažné a</w:t>
      </w:r>
      <w:r w:rsidR="00D81139">
        <w:rPr>
          <w:rFonts w:ascii="Times New Roman" w:hAnsi="Times New Roman"/>
          <w:sz w:val="24"/>
          <w:szCs w:val="24"/>
        </w:rPr>
        <w:t> </w:t>
      </w:r>
      <w:r w:rsidR="0001739D">
        <w:rPr>
          <w:rFonts w:ascii="Times New Roman" w:hAnsi="Times New Roman"/>
          <w:sz w:val="24"/>
          <w:szCs w:val="24"/>
        </w:rPr>
        <w:t>nepeňažné plnenia a</w:t>
      </w:r>
      <w:r w:rsidR="00D81139">
        <w:rPr>
          <w:rFonts w:ascii="Times New Roman" w:hAnsi="Times New Roman"/>
          <w:sz w:val="24"/>
          <w:szCs w:val="24"/>
        </w:rPr>
        <w:t> </w:t>
      </w:r>
      <w:r w:rsidRPr="0063136D">
        <w:rPr>
          <w:rFonts w:ascii="Times New Roman" w:hAnsi="Times New Roman"/>
          <w:sz w:val="24"/>
          <w:szCs w:val="24"/>
        </w:rPr>
        <w:t>spôsobe</w:t>
      </w:r>
      <w:r w:rsidR="0001739D">
        <w:rPr>
          <w:rFonts w:ascii="Times New Roman" w:hAnsi="Times New Roman"/>
          <w:sz w:val="24"/>
          <w:szCs w:val="24"/>
        </w:rPr>
        <w:t xml:space="preserve"> ich </w:t>
      </w:r>
      <w:r w:rsidR="00A0753A">
        <w:rPr>
          <w:rFonts w:ascii="Times New Roman" w:hAnsi="Times New Roman"/>
          <w:sz w:val="24"/>
          <w:szCs w:val="24"/>
        </w:rPr>
        <w:t>oznamovania</w:t>
      </w:r>
      <w:r w:rsidRPr="0063136D">
        <w:rPr>
          <w:rFonts w:ascii="Times New Roman" w:hAnsi="Times New Roman"/>
          <w:sz w:val="24"/>
          <w:szCs w:val="24"/>
        </w:rPr>
        <w:t>“.</w:t>
      </w:r>
    </w:p>
    <w:p w:rsidR="0081131C" w:rsidRPr="0063136D" w:rsidP="004322FD">
      <w:pPr>
        <w:bidi w:val="0"/>
        <w:spacing w:after="0" w:line="240" w:lineRule="auto"/>
        <w:jc w:val="both"/>
        <w:rPr>
          <w:rFonts w:ascii="Times New Roman" w:hAnsi="Times New Roman"/>
          <w:sz w:val="24"/>
          <w:szCs w:val="24"/>
        </w:rPr>
      </w:pPr>
    </w:p>
    <w:p w:rsidR="0081131C" w:rsidRPr="00BF1A0C" w:rsidP="00BF1A0C">
      <w:pPr>
        <w:pStyle w:val="ListParagraph"/>
        <w:numPr>
          <w:numId w:val="72"/>
        </w:numPr>
        <w:bidi w:val="0"/>
        <w:spacing w:after="0" w:line="240" w:lineRule="auto"/>
        <w:ind w:left="426" w:hanging="426"/>
        <w:jc w:val="both"/>
        <w:rPr>
          <w:rFonts w:ascii="Times New Roman" w:hAnsi="Times New Roman"/>
          <w:sz w:val="24"/>
          <w:szCs w:val="24"/>
        </w:rPr>
      </w:pPr>
      <w:r w:rsidRPr="00BF1A0C">
        <w:rPr>
          <w:rFonts w:ascii="Times New Roman" w:hAnsi="Times New Roman"/>
          <w:sz w:val="24"/>
          <w:szCs w:val="24"/>
        </w:rPr>
        <w:t xml:space="preserve">Za § </w:t>
      </w:r>
      <w:r w:rsidRPr="00BF1A0C" w:rsidR="00FD7D85">
        <w:rPr>
          <w:rFonts w:ascii="Times New Roman" w:hAnsi="Times New Roman"/>
          <w:sz w:val="24"/>
          <w:szCs w:val="24"/>
        </w:rPr>
        <w:t xml:space="preserve">143d </w:t>
      </w:r>
      <w:r w:rsidRPr="00BF1A0C">
        <w:rPr>
          <w:rFonts w:ascii="Times New Roman" w:hAnsi="Times New Roman"/>
          <w:sz w:val="24"/>
          <w:szCs w:val="24"/>
        </w:rPr>
        <w:t xml:space="preserve">sa vkladá § </w:t>
      </w:r>
      <w:r w:rsidRPr="00BF1A0C" w:rsidR="00FD7D85">
        <w:rPr>
          <w:rFonts w:ascii="Times New Roman" w:hAnsi="Times New Roman"/>
          <w:sz w:val="24"/>
          <w:szCs w:val="24"/>
        </w:rPr>
        <w:t>143e</w:t>
      </w:r>
      <w:r w:rsidRPr="00BF1A0C">
        <w:rPr>
          <w:rFonts w:ascii="Times New Roman" w:hAnsi="Times New Roman"/>
          <w:sz w:val="24"/>
          <w:szCs w:val="24"/>
        </w:rPr>
        <w:t xml:space="preserve">, ktorý </w:t>
      </w:r>
      <w:r w:rsidRPr="00BF1A0C" w:rsidR="00E90A06">
        <w:rPr>
          <w:rFonts w:ascii="Times New Roman" w:hAnsi="Times New Roman"/>
          <w:sz w:val="24"/>
          <w:szCs w:val="24"/>
        </w:rPr>
        <w:t xml:space="preserve">vrátane nadpisu </w:t>
      </w:r>
      <w:r w:rsidRPr="00BF1A0C">
        <w:rPr>
          <w:rFonts w:ascii="Times New Roman" w:hAnsi="Times New Roman"/>
          <w:sz w:val="24"/>
          <w:szCs w:val="24"/>
        </w:rPr>
        <w:t>znie:</w:t>
      </w:r>
    </w:p>
    <w:p w:rsidR="00FD7D85" w:rsidP="004322FD">
      <w:pPr>
        <w:bidi w:val="0"/>
        <w:spacing w:after="0" w:line="240" w:lineRule="auto"/>
        <w:jc w:val="both"/>
        <w:rPr>
          <w:rFonts w:ascii="Times New Roman" w:hAnsi="Times New Roman"/>
          <w:sz w:val="24"/>
          <w:szCs w:val="24"/>
        </w:rPr>
      </w:pPr>
    </w:p>
    <w:p w:rsidR="00FD7D85" w:rsidP="004322FD">
      <w:pPr>
        <w:bidi w:val="0"/>
        <w:spacing w:after="0" w:line="240" w:lineRule="auto"/>
        <w:jc w:val="both"/>
        <w:rPr>
          <w:rFonts w:ascii="Times New Roman" w:hAnsi="Times New Roman"/>
          <w:sz w:val="24"/>
          <w:szCs w:val="24"/>
        </w:rPr>
      </w:pPr>
    </w:p>
    <w:p w:rsidR="00BF1A0C" w:rsidRPr="004322FD" w:rsidP="004322FD">
      <w:pPr>
        <w:bidi w:val="0"/>
        <w:spacing w:after="0" w:line="240" w:lineRule="auto"/>
        <w:jc w:val="both"/>
        <w:rPr>
          <w:rFonts w:ascii="Times New Roman" w:hAnsi="Times New Roman"/>
          <w:sz w:val="24"/>
          <w:szCs w:val="24"/>
        </w:rPr>
      </w:pPr>
    </w:p>
    <w:p w:rsidR="00FD7D85" w:rsidP="004322FD">
      <w:pPr>
        <w:bidi w:val="0"/>
        <w:spacing w:after="0" w:line="240" w:lineRule="auto"/>
        <w:jc w:val="center"/>
        <w:rPr>
          <w:rFonts w:ascii="Times New Roman" w:hAnsi="Times New Roman"/>
          <w:sz w:val="24"/>
          <w:szCs w:val="24"/>
        </w:rPr>
      </w:pPr>
      <w:r w:rsidRPr="0063136D" w:rsidR="0081131C">
        <w:rPr>
          <w:rFonts w:ascii="Times New Roman" w:hAnsi="Times New Roman"/>
          <w:sz w:val="24"/>
          <w:szCs w:val="24"/>
        </w:rPr>
        <w:t>„</w:t>
      </w:r>
      <w:r>
        <w:rPr>
          <w:rFonts w:ascii="Times New Roman" w:hAnsi="Times New Roman"/>
          <w:sz w:val="24"/>
          <w:szCs w:val="24"/>
        </w:rPr>
        <w:t>§ 143e</w:t>
      </w:r>
    </w:p>
    <w:p w:rsidR="0081131C" w:rsidP="004322FD">
      <w:pPr>
        <w:bidi w:val="0"/>
        <w:spacing w:after="0" w:line="240" w:lineRule="auto"/>
        <w:jc w:val="center"/>
        <w:rPr>
          <w:rFonts w:ascii="Times New Roman" w:hAnsi="Times New Roman"/>
          <w:sz w:val="24"/>
          <w:szCs w:val="24"/>
        </w:rPr>
      </w:pPr>
      <w:r w:rsidRPr="0063136D">
        <w:rPr>
          <w:rFonts w:ascii="Times New Roman" w:hAnsi="Times New Roman"/>
          <w:sz w:val="24"/>
          <w:szCs w:val="24"/>
        </w:rPr>
        <w:t xml:space="preserve">Prechodné ustanovenia k úpravám účinným od </w:t>
      </w:r>
      <w:r w:rsidR="00FD7D85">
        <w:rPr>
          <w:rFonts w:ascii="Times New Roman" w:hAnsi="Times New Roman"/>
          <w:sz w:val="24"/>
          <w:szCs w:val="24"/>
        </w:rPr>
        <w:t>1. ja</w:t>
      </w:r>
      <w:r w:rsidR="00C11A8D">
        <w:rPr>
          <w:rFonts w:ascii="Times New Roman" w:hAnsi="Times New Roman"/>
          <w:sz w:val="24"/>
          <w:szCs w:val="24"/>
        </w:rPr>
        <w:t>n</w:t>
      </w:r>
      <w:r w:rsidR="00FD7D85">
        <w:rPr>
          <w:rFonts w:ascii="Times New Roman" w:hAnsi="Times New Roman"/>
          <w:sz w:val="24"/>
          <w:szCs w:val="24"/>
        </w:rPr>
        <w:t>uára</w:t>
      </w:r>
      <w:r w:rsidRPr="0063136D" w:rsidR="00FD7D85">
        <w:rPr>
          <w:rFonts w:ascii="Times New Roman" w:hAnsi="Times New Roman"/>
          <w:sz w:val="24"/>
          <w:szCs w:val="24"/>
        </w:rPr>
        <w:t xml:space="preserve"> </w:t>
      </w:r>
      <w:r w:rsidRPr="0063136D" w:rsidR="00996611">
        <w:rPr>
          <w:rFonts w:ascii="Times New Roman" w:hAnsi="Times New Roman"/>
          <w:sz w:val="24"/>
          <w:szCs w:val="24"/>
        </w:rPr>
        <w:t>201</w:t>
      </w:r>
      <w:r w:rsidR="00996611">
        <w:rPr>
          <w:rFonts w:ascii="Times New Roman" w:hAnsi="Times New Roman"/>
          <w:sz w:val="24"/>
          <w:szCs w:val="24"/>
        </w:rPr>
        <w:t>6</w:t>
      </w:r>
    </w:p>
    <w:p w:rsidR="00FD7D85" w:rsidP="004322FD">
      <w:pPr>
        <w:bidi w:val="0"/>
        <w:spacing w:after="0" w:line="240" w:lineRule="auto"/>
        <w:jc w:val="center"/>
        <w:rPr>
          <w:rFonts w:ascii="Times New Roman" w:hAnsi="Times New Roman"/>
          <w:sz w:val="24"/>
          <w:szCs w:val="24"/>
        </w:rPr>
      </w:pPr>
    </w:p>
    <w:p w:rsidR="00FD7D85" w:rsidRPr="0063136D" w:rsidP="004322FD">
      <w:pPr>
        <w:bidi w:val="0"/>
        <w:spacing w:after="0" w:line="240" w:lineRule="auto"/>
        <w:jc w:val="center"/>
        <w:rPr>
          <w:rFonts w:ascii="Times New Roman" w:hAnsi="Times New Roman"/>
          <w:sz w:val="24"/>
          <w:szCs w:val="24"/>
        </w:rPr>
      </w:pPr>
    </w:p>
    <w:p w:rsidR="000F07D1" w:rsidP="00B93463">
      <w:pPr>
        <w:pStyle w:val="ListParagraph"/>
        <w:numPr>
          <w:ilvl w:val="4"/>
          <w:numId w:val="29"/>
        </w:numPr>
        <w:bidi w:val="0"/>
        <w:spacing w:after="0" w:line="240" w:lineRule="auto"/>
        <w:ind w:left="0" w:firstLine="0"/>
        <w:jc w:val="both"/>
        <w:rPr>
          <w:rFonts w:ascii="Times New Roman" w:hAnsi="Times New Roman"/>
          <w:sz w:val="24"/>
          <w:szCs w:val="24"/>
        </w:rPr>
      </w:pPr>
      <w:r w:rsidRPr="00B93463" w:rsidR="009926D8">
        <w:rPr>
          <w:rFonts w:ascii="Times New Roman" w:hAnsi="Times New Roman"/>
          <w:sz w:val="24"/>
          <w:szCs w:val="24"/>
        </w:rPr>
        <w:t>F</w:t>
      </w:r>
      <w:r w:rsidRPr="00B93463" w:rsidR="004A6039">
        <w:rPr>
          <w:rFonts w:ascii="Times New Roman" w:hAnsi="Times New Roman"/>
          <w:sz w:val="24"/>
          <w:szCs w:val="24"/>
        </w:rPr>
        <w:t xml:space="preserve">armaceutická spoločnosť, ktorá zabezpečuje registráciu, </w:t>
      </w:r>
      <w:r w:rsidRPr="00B93463" w:rsidR="00FD7EA7">
        <w:rPr>
          <w:rFonts w:ascii="Times New Roman" w:hAnsi="Times New Roman"/>
          <w:sz w:val="24"/>
          <w:szCs w:val="24"/>
        </w:rPr>
        <w:tab/>
      </w:r>
      <w:r w:rsidRPr="00B93463" w:rsidR="004A6039">
        <w:rPr>
          <w:rFonts w:ascii="Times New Roman" w:hAnsi="Times New Roman"/>
          <w:sz w:val="24"/>
          <w:szCs w:val="24"/>
        </w:rPr>
        <w:t>kategorizáciu,</w:t>
      </w:r>
      <w:r w:rsidR="00BF1A0C">
        <w:rPr>
          <w:rFonts w:ascii="Times New Roman" w:hAnsi="Times New Roman"/>
          <w:sz w:val="24"/>
          <w:szCs w:val="24"/>
        </w:rPr>
        <w:t xml:space="preserve"> </w:t>
      </w:r>
      <w:r w:rsidRPr="00B93463" w:rsidR="004A6039">
        <w:rPr>
          <w:rFonts w:ascii="Times New Roman" w:hAnsi="Times New Roman"/>
          <w:sz w:val="24"/>
          <w:szCs w:val="24"/>
        </w:rPr>
        <w:t xml:space="preserve">marketing </w:t>
      </w:r>
      <w:r w:rsidR="00BF1A0C">
        <w:rPr>
          <w:rFonts w:ascii="Times New Roman" w:hAnsi="Times New Roman"/>
          <w:sz w:val="24"/>
          <w:szCs w:val="24"/>
        </w:rPr>
        <w:t>a</w:t>
      </w:r>
      <w:r w:rsidRPr="00B93463" w:rsidR="004A6039">
        <w:rPr>
          <w:rFonts w:ascii="Times New Roman" w:hAnsi="Times New Roman"/>
          <w:sz w:val="24"/>
          <w:szCs w:val="24"/>
        </w:rPr>
        <w:t xml:space="preserve">lebo sprostredkovanie nákupu alebo predaja humánnych </w:t>
      </w:r>
      <w:r w:rsidRPr="00B93463" w:rsidR="00FD7EA7">
        <w:rPr>
          <w:rFonts w:ascii="Times New Roman" w:hAnsi="Times New Roman"/>
          <w:sz w:val="24"/>
          <w:szCs w:val="24"/>
        </w:rPr>
        <w:tab/>
      </w:r>
      <w:r w:rsidRPr="00B93463" w:rsidR="004A6039">
        <w:rPr>
          <w:rFonts w:ascii="Times New Roman" w:hAnsi="Times New Roman"/>
          <w:sz w:val="24"/>
          <w:szCs w:val="24"/>
        </w:rPr>
        <w:t>liekov pre držiteľ</w:t>
      </w:r>
      <w:r w:rsidRPr="00B93463" w:rsidR="008C0982">
        <w:rPr>
          <w:rFonts w:ascii="Times New Roman" w:hAnsi="Times New Roman"/>
          <w:sz w:val="24"/>
          <w:szCs w:val="24"/>
        </w:rPr>
        <w:t>a</w:t>
      </w:r>
      <w:r w:rsidRPr="00B93463" w:rsidR="004A6039">
        <w:rPr>
          <w:rFonts w:ascii="Times New Roman" w:hAnsi="Times New Roman"/>
          <w:sz w:val="24"/>
          <w:szCs w:val="24"/>
        </w:rPr>
        <w:t xml:space="preserve"> povolenia na poskytovanie lekárenskej starostlivosti</w:t>
      </w:r>
      <w:r w:rsidRPr="00B93463" w:rsidR="00E90A06">
        <w:rPr>
          <w:rFonts w:ascii="Times New Roman" w:hAnsi="Times New Roman"/>
          <w:sz w:val="24"/>
          <w:szCs w:val="24"/>
        </w:rPr>
        <w:t>,</w:t>
      </w:r>
      <w:r w:rsidRPr="00B93463" w:rsidR="004A6039">
        <w:rPr>
          <w:rFonts w:ascii="Times New Roman" w:hAnsi="Times New Roman"/>
          <w:sz w:val="24"/>
          <w:szCs w:val="24"/>
        </w:rPr>
        <w:t xml:space="preserve"> je povinná </w:t>
      </w:r>
      <w:r w:rsidRPr="00B93463" w:rsidR="00FD7EA7">
        <w:rPr>
          <w:rFonts w:ascii="Times New Roman" w:hAnsi="Times New Roman"/>
          <w:sz w:val="24"/>
          <w:szCs w:val="24"/>
        </w:rPr>
        <w:tab/>
      </w:r>
      <w:r w:rsidRPr="00B93463" w:rsidR="004A6039">
        <w:rPr>
          <w:rFonts w:ascii="Times New Roman" w:hAnsi="Times New Roman"/>
          <w:sz w:val="24"/>
          <w:szCs w:val="24"/>
        </w:rPr>
        <w:t xml:space="preserve">oznámiť ministerstvu zdravotníctva </w:t>
      </w:r>
      <w:r w:rsidRPr="00B93463" w:rsidR="009926D8">
        <w:rPr>
          <w:rFonts w:ascii="Times New Roman" w:hAnsi="Times New Roman"/>
          <w:sz w:val="24"/>
          <w:szCs w:val="24"/>
        </w:rPr>
        <w:t xml:space="preserve">do </w:t>
      </w:r>
      <w:r w:rsidRPr="00B93463" w:rsidR="00F4424B">
        <w:rPr>
          <w:rFonts w:ascii="Times New Roman" w:hAnsi="Times New Roman"/>
          <w:sz w:val="24"/>
          <w:szCs w:val="24"/>
        </w:rPr>
        <w:t xml:space="preserve">31. marca 2016 </w:t>
      </w:r>
      <w:r w:rsidRPr="00B93463" w:rsidR="004A6039">
        <w:rPr>
          <w:rFonts w:ascii="Times New Roman" w:hAnsi="Times New Roman"/>
          <w:sz w:val="24"/>
          <w:szCs w:val="24"/>
        </w:rPr>
        <w:t>zoznam držiteľov povolenia na poskytovanie lekárenskej starostlivosti</w:t>
      </w:r>
      <w:r w:rsidRPr="00B93463" w:rsidR="008C0982">
        <w:rPr>
          <w:rFonts w:ascii="Times New Roman" w:hAnsi="Times New Roman"/>
          <w:sz w:val="24"/>
          <w:szCs w:val="24"/>
        </w:rPr>
        <w:t xml:space="preserve"> adresy ich sídla,</w:t>
      </w:r>
      <w:r w:rsidRPr="00B93463" w:rsidR="004A6039">
        <w:rPr>
          <w:rFonts w:ascii="Times New Roman" w:hAnsi="Times New Roman"/>
          <w:sz w:val="24"/>
          <w:szCs w:val="24"/>
        </w:rPr>
        <w:t xml:space="preserve"> pre </w:t>
      </w:r>
      <w:r w:rsidRPr="00B93463" w:rsidR="009926D8">
        <w:rPr>
          <w:rFonts w:ascii="Times New Roman" w:hAnsi="Times New Roman"/>
          <w:sz w:val="24"/>
          <w:szCs w:val="24"/>
        </w:rPr>
        <w:t xml:space="preserve">ktorého tieto činnosti </w:t>
      </w:r>
      <w:r w:rsidRPr="00B93463" w:rsidR="004A6039">
        <w:rPr>
          <w:rFonts w:ascii="Times New Roman" w:hAnsi="Times New Roman"/>
          <w:sz w:val="24"/>
          <w:szCs w:val="24"/>
        </w:rPr>
        <w:t>vykonáva</w:t>
      </w:r>
      <w:r w:rsidRPr="00B93463" w:rsidR="00E90A06">
        <w:rPr>
          <w:rFonts w:ascii="Times New Roman" w:hAnsi="Times New Roman"/>
          <w:sz w:val="24"/>
          <w:szCs w:val="24"/>
        </w:rPr>
        <w:t>.</w:t>
      </w:r>
    </w:p>
    <w:p w:rsidR="000F07D1" w:rsidRPr="00B93463" w:rsidP="00B93463">
      <w:pPr>
        <w:bidi w:val="0"/>
        <w:spacing w:after="0" w:line="240" w:lineRule="auto"/>
        <w:ind w:left="4739"/>
        <w:jc w:val="both"/>
        <w:rPr>
          <w:rFonts w:ascii="Times New Roman" w:hAnsi="Times New Roman"/>
          <w:sz w:val="24"/>
          <w:szCs w:val="24"/>
        </w:rPr>
      </w:pPr>
    </w:p>
    <w:p w:rsidR="00235DB2" w:rsidP="00B93463">
      <w:pPr>
        <w:pStyle w:val="ListParagraph"/>
        <w:numPr>
          <w:ilvl w:val="4"/>
          <w:numId w:val="29"/>
        </w:numPr>
        <w:bidi w:val="0"/>
        <w:spacing w:after="0" w:line="240" w:lineRule="auto"/>
        <w:ind w:left="0" w:firstLine="0"/>
        <w:jc w:val="both"/>
        <w:rPr>
          <w:rFonts w:ascii="Times New Roman" w:hAnsi="Times New Roman"/>
          <w:sz w:val="24"/>
          <w:szCs w:val="24"/>
        </w:rPr>
      </w:pPr>
      <w:r w:rsidR="000F07D1">
        <w:rPr>
          <w:rFonts w:ascii="Times New Roman" w:hAnsi="Times New Roman"/>
          <w:sz w:val="24"/>
          <w:szCs w:val="24"/>
        </w:rPr>
        <w:t>Držiteľ povolenia na výrobu liekov, držiteľ povolenia na veľkodistribúciu liekov, držiteľ registrácie</w:t>
      </w:r>
      <w:r w:rsidR="00C678AA">
        <w:rPr>
          <w:rFonts w:ascii="Times New Roman" w:hAnsi="Times New Roman"/>
          <w:sz w:val="24"/>
          <w:szCs w:val="24"/>
        </w:rPr>
        <w:t xml:space="preserve"> liekov</w:t>
      </w:r>
      <w:r w:rsidR="000F07D1">
        <w:rPr>
          <w:rFonts w:ascii="Times New Roman" w:hAnsi="Times New Roman"/>
          <w:sz w:val="24"/>
          <w:szCs w:val="24"/>
        </w:rPr>
        <w:t xml:space="preserve">, držiteľ povolenia na poskytovanie lekárenskej starostlivosti a farmaceutická spoločnosť </w:t>
      </w:r>
      <w:r w:rsidR="006D574C">
        <w:rPr>
          <w:rFonts w:ascii="Times New Roman" w:hAnsi="Times New Roman"/>
          <w:sz w:val="24"/>
          <w:szCs w:val="24"/>
        </w:rPr>
        <w:t xml:space="preserve">predložia národnému centru </w:t>
      </w:r>
      <w:r w:rsidR="000F07D1">
        <w:rPr>
          <w:rFonts w:ascii="Times New Roman" w:hAnsi="Times New Roman"/>
          <w:sz w:val="24"/>
          <w:szCs w:val="24"/>
        </w:rPr>
        <w:t xml:space="preserve">prvýkrát správu o výdavkoch na propagáciu, marketing a na peňažné a nepeňažné plnenia </w:t>
      </w:r>
      <w:r w:rsidRPr="00E41AEF" w:rsidR="000F07D1">
        <w:rPr>
          <w:rFonts w:ascii="Times New Roman" w:hAnsi="Times New Roman"/>
          <w:sz w:val="24"/>
          <w:szCs w:val="24"/>
        </w:rPr>
        <w:t>za predchádzajúci kalendárny polrok</w:t>
      </w:r>
      <w:r w:rsidR="000F07D1">
        <w:rPr>
          <w:rFonts w:ascii="Times New Roman" w:hAnsi="Times New Roman"/>
          <w:sz w:val="24"/>
          <w:szCs w:val="24"/>
        </w:rPr>
        <w:t xml:space="preserve"> do 31. júla 2016.</w:t>
      </w:r>
    </w:p>
    <w:p w:rsidR="00235DB2" w:rsidRPr="00B93463" w:rsidP="00B93463">
      <w:pPr>
        <w:pStyle w:val="ListParagraph"/>
        <w:bidi w:val="0"/>
        <w:rPr>
          <w:rFonts w:ascii="Times New Roman" w:hAnsi="Times New Roman"/>
          <w:sz w:val="24"/>
          <w:szCs w:val="24"/>
        </w:rPr>
      </w:pPr>
    </w:p>
    <w:p w:rsidR="0081131C" w:rsidRPr="00B93463" w:rsidP="00B93463">
      <w:pPr>
        <w:pStyle w:val="ListParagraph"/>
        <w:numPr>
          <w:ilvl w:val="4"/>
          <w:numId w:val="29"/>
        </w:numPr>
        <w:bidi w:val="0"/>
        <w:spacing w:after="0" w:line="240" w:lineRule="auto"/>
        <w:ind w:left="0" w:firstLine="0"/>
        <w:jc w:val="both"/>
        <w:rPr>
          <w:rFonts w:ascii="Times New Roman" w:hAnsi="Times New Roman"/>
          <w:sz w:val="24"/>
          <w:szCs w:val="24"/>
        </w:rPr>
      </w:pPr>
      <w:r w:rsidR="00235DB2">
        <w:rPr>
          <w:rFonts w:ascii="Times New Roman" w:hAnsi="Times New Roman"/>
          <w:sz w:val="24"/>
          <w:szCs w:val="24"/>
        </w:rPr>
        <w:t xml:space="preserve">Povinnosť </w:t>
      </w:r>
      <w:r w:rsidR="00C678AA">
        <w:rPr>
          <w:rFonts w:ascii="Times New Roman" w:hAnsi="Times New Roman"/>
          <w:sz w:val="24"/>
          <w:szCs w:val="24"/>
        </w:rPr>
        <w:t>držiteľa povolenia na výrobu liekov, držiteľa povolenia na veľkodistribúciu liekov, držiteľa registrácie liekov, držiteľa povolenia na poskytovanie lekárenskej starostlivosti a farmaceutickej spoločnosti uvádzať v správe</w:t>
      </w:r>
      <w:r w:rsidRPr="00C678AA" w:rsidR="00C678AA">
        <w:rPr>
          <w:rFonts w:ascii="Times New Roman" w:hAnsi="Times New Roman"/>
          <w:sz w:val="24"/>
          <w:szCs w:val="24"/>
        </w:rPr>
        <w:t xml:space="preserve"> </w:t>
      </w:r>
      <w:r w:rsidR="00C678AA">
        <w:rPr>
          <w:rFonts w:ascii="Times New Roman" w:hAnsi="Times New Roman"/>
          <w:sz w:val="24"/>
          <w:szCs w:val="24"/>
        </w:rPr>
        <w:t xml:space="preserve">o výdavkoch na propagáciu, marketing a na peňažné a nepeňažné plnenia v časti klinické skúšanie výšku finančného ohodnotenia skúšajúceho sa nevzťahuje na klinické skúšania začaté </w:t>
      </w:r>
      <w:r w:rsidR="006D574C">
        <w:rPr>
          <w:rFonts w:ascii="Times New Roman" w:hAnsi="Times New Roman"/>
          <w:sz w:val="24"/>
          <w:szCs w:val="24"/>
        </w:rPr>
        <w:t xml:space="preserve">do </w:t>
      </w:r>
      <w:r w:rsidR="00C678AA">
        <w:rPr>
          <w:rFonts w:ascii="Times New Roman" w:hAnsi="Times New Roman"/>
          <w:sz w:val="24"/>
          <w:szCs w:val="24"/>
        </w:rPr>
        <w:t>31. decembra 2015.</w:t>
      </w:r>
      <w:r w:rsidRPr="00B93463" w:rsidR="00E90A06">
        <w:rPr>
          <w:rFonts w:ascii="Times New Roman" w:hAnsi="Times New Roman"/>
          <w:sz w:val="24"/>
          <w:szCs w:val="24"/>
        </w:rPr>
        <w:t>“.</w:t>
      </w:r>
      <w:r w:rsidRPr="00B93463" w:rsidR="008C0982">
        <w:rPr>
          <w:rFonts w:ascii="Times New Roman" w:hAnsi="Times New Roman"/>
          <w:sz w:val="24"/>
          <w:szCs w:val="24"/>
        </w:rPr>
        <w:t xml:space="preserve"> </w:t>
      </w:r>
    </w:p>
    <w:p w:rsidR="005F4426" w:rsidP="004322FD">
      <w:pPr>
        <w:bidi w:val="0"/>
        <w:spacing w:after="0" w:line="240" w:lineRule="auto"/>
        <w:jc w:val="both"/>
        <w:rPr>
          <w:rFonts w:ascii="Times New Roman" w:hAnsi="Times New Roman"/>
          <w:sz w:val="24"/>
          <w:szCs w:val="24"/>
        </w:rPr>
      </w:pPr>
      <w:r w:rsidRPr="0063136D">
        <w:rPr>
          <w:rFonts w:ascii="Times New Roman" w:hAnsi="Times New Roman"/>
          <w:sz w:val="24"/>
          <w:szCs w:val="24"/>
        </w:rPr>
        <w:t xml:space="preserve">. </w:t>
      </w:r>
    </w:p>
    <w:p w:rsidR="00FD7D85" w:rsidP="004322FD">
      <w:pPr>
        <w:bidi w:val="0"/>
        <w:spacing w:after="0" w:line="240" w:lineRule="auto"/>
        <w:jc w:val="both"/>
        <w:rPr>
          <w:rFonts w:ascii="Times New Roman" w:hAnsi="Times New Roman"/>
          <w:sz w:val="24"/>
          <w:szCs w:val="24"/>
        </w:rPr>
      </w:pPr>
    </w:p>
    <w:p w:rsidR="00D81139" w:rsidP="00D81139">
      <w:pPr>
        <w:bidi w:val="0"/>
        <w:spacing w:after="0" w:line="240" w:lineRule="auto"/>
        <w:jc w:val="center"/>
        <w:rPr>
          <w:rFonts w:ascii="Times New Roman" w:hAnsi="Times New Roman"/>
          <w:sz w:val="24"/>
          <w:szCs w:val="24"/>
        </w:rPr>
      </w:pPr>
    </w:p>
    <w:p w:rsidR="00FD7D85" w:rsidRPr="0063136D" w:rsidP="004322FD">
      <w:pPr>
        <w:bidi w:val="0"/>
        <w:spacing w:after="0" w:line="240" w:lineRule="auto"/>
        <w:jc w:val="both"/>
        <w:rPr>
          <w:rFonts w:ascii="Times New Roman" w:hAnsi="Times New Roman"/>
          <w:sz w:val="24"/>
          <w:szCs w:val="24"/>
        </w:rPr>
      </w:pPr>
    </w:p>
    <w:p w:rsidR="00CF2193" w:rsidP="004322FD">
      <w:pPr>
        <w:bidi w:val="0"/>
        <w:spacing w:after="0" w:line="240" w:lineRule="auto"/>
        <w:jc w:val="center"/>
        <w:rPr>
          <w:rFonts w:ascii="Times New Roman" w:hAnsi="Times New Roman"/>
          <w:sz w:val="24"/>
          <w:szCs w:val="24"/>
        </w:rPr>
      </w:pPr>
      <w:r w:rsidRPr="0063136D" w:rsidR="00FD7D85">
        <w:rPr>
          <w:rFonts w:ascii="Times New Roman" w:hAnsi="Times New Roman"/>
          <w:sz w:val="24"/>
          <w:szCs w:val="24"/>
        </w:rPr>
        <w:t>Č</w:t>
      </w:r>
      <w:r w:rsidR="00FD7D85">
        <w:rPr>
          <w:rFonts w:ascii="Times New Roman" w:hAnsi="Times New Roman"/>
          <w:sz w:val="24"/>
          <w:szCs w:val="24"/>
        </w:rPr>
        <w:t>l</w:t>
      </w:r>
      <w:r w:rsidRPr="0063136D">
        <w:rPr>
          <w:rFonts w:ascii="Times New Roman" w:hAnsi="Times New Roman"/>
          <w:sz w:val="24"/>
          <w:szCs w:val="24"/>
        </w:rPr>
        <w:t>. II</w:t>
      </w:r>
    </w:p>
    <w:p w:rsidR="00FD7D85" w:rsidRPr="0063136D" w:rsidP="004322FD">
      <w:pPr>
        <w:bidi w:val="0"/>
        <w:spacing w:after="0" w:line="240" w:lineRule="auto"/>
        <w:jc w:val="center"/>
        <w:rPr>
          <w:rFonts w:ascii="Times New Roman" w:hAnsi="Times New Roman"/>
          <w:sz w:val="24"/>
          <w:szCs w:val="24"/>
        </w:rPr>
      </w:pPr>
    </w:p>
    <w:p w:rsidR="0081131C" w:rsidP="004322FD">
      <w:pPr>
        <w:bidi w:val="0"/>
        <w:spacing w:after="0" w:line="240" w:lineRule="auto"/>
        <w:jc w:val="both"/>
        <w:rPr>
          <w:rFonts w:ascii="Times New Roman" w:hAnsi="Times New Roman"/>
          <w:sz w:val="24"/>
          <w:szCs w:val="24"/>
        </w:rPr>
      </w:pPr>
      <w:r w:rsidRPr="0063136D" w:rsidR="00FD7EA7">
        <w:rPr>
          <w:rFonts w:ascii="Times New Roman" w:hAnsi="Times New Roman"/>
          <w:sz w:val="24"/>
          <w:szCs w:val="24"/>
        </w:rPr>
        <w:tab/>
      </w:r>
      <w:r w:rsidRPr="0063136D">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w:t>
      </w:r>
      <w:r w:rsidRPr="005C5B4E" w:rsidR="005C5B4E">
        <w:rPr>
          <w:rFonts w:ascii="Times New Roman" w:hAnsi="Times New Roman" w:cs="Calibri"/>
          <w:sz w:val="20"/>
          <w:szCs w:val="20"/>
        </w:rPr>
        <w:t xml:space="preserve"> </w:t>
      </w:r>
      <w:r w:rsidRPr="00B93463" w:rsidR="005C5B4E">
        <w:rPr>
          <w:rFonts w:ascii="Times New Roman" w:hAnsi="Times New Roman" w:cs="Calibri"/>
          <w:sz w:val="24"/>
          <w:szCs w:val="24"/>
        </w:rPr>
        <w:t>uznesenia Ústavného súdu Slovenskej republiky č. 18/2007 Z. z.,</w:t>
      </w:r>
      <w:r w:rsidRPr="00B93463">
        <w:rPr>
          <w:rFonts w:ascii="Times New Roman" w:hAnsi="Times New Roman"/>
          <w:sz w:val="24"/>
          <w:szCs w:val="24"/>
        </w:rPr>
        <w:t xml:space="preserve"> </w:t>
      </w:r>
      <w:r w:rsidRPr="0063136D">
        <w:rPr>
          <w:rFonts w:ascii="Times New Roman" w:hAnsi="Times New Roman"/>
          <w:sz w:val="24"/>
          <w:szCs w:val="24"/>
        </w:rPr>
        <w:t xml:space="preserve">zákona č. 272/2007 Z. z., zákona č. 330/2007 Z. z., zákona č. 464/2007 Z. z., zákona č. 653/2007 Z. z., </w:t>
      </w:r>
      <w:r w:rsidRPr="00B93463" w:rsidR="005C5B4E">
        <w:rPr>
          <w:rFonts w:ascii="Times New Roman" w:hAnsi="Times New Roman" w:cs="Calibri"/>
          <w:sz w:val="24"/>
          <w:szCs w:val="24"/>
        </w:rPr>
        <w:t>uznesenia Ústavného súdu Slovenskej republiky č. 206/2008 Z. z.,</w:t>
      </w:r>
      <w:r w:rsidR="005C5B4E">
        <w:rPr>
          <w:rFonts w:ascii="Times New Roman" w:hAnsi="Times New Roman" w:cs="Calibri"/>
          <w:sz w:val="24"/>
          <w:szCs w:val="24"/>
        </w:rPr>
        <w:t xml:space="preserve"> </w:t>
      </w:r>
      <w:r w:rsidRPr="0063136D">
        <w:rPr>
          <w:rFonts w:ascii="Times New Roman" w:hAnsi="Times New Roman"/>
          <w:sz w:val="24"/>
          <w:szCs w:val="24"/>
        </w:rPr>
        <w:t>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w:t>
      </w:r>
      <w:r w:rsidR="00FD7D85">
        <w:rPr>
          <w:rFonts w:ascii="Times New Roman" w:hAnsi="Times New Roman"/>
          <w:sz w:val="24"/>
          <w:szCs w:val="24"/>
        </w:rPr>
        <w:t>,</w:t>
      </w:r>
      <w:r w:rsidRPr="0063136D">
        <w:rPr>
          <w:rFonts w:ascii="Times New Roman" w:hAnsi="Times New Roman"/>
          <w:sz w:val="24"/>
          <w:szCs w:val="24"/>
        </w:rPr>
        <w:t> zákona č. 185/2014 Z. z.</w:t>
      </w:r>
      <w:r w:rsidR="001240BD">
        <w:rPr>
          <w:rFonts w:ascii="Times New Roman" w:hAnsi="Times New Roman"/>
          <w:sz w:val="24"/>
          <w:szCs w:val="24"/>
        </w:rPr>
        <w:t>,</w:t>
      </w:r>
      <w:r w:rsidRPr="005C5B4E" w:rsidR="005C5B4E">
        <w:rPr>
          <w:rFonts w:ascii="Times New Roman" w:hAnsi="Times New Roman" w:cs="Calibri"/>
          <w:sz w:val="20"/>
          <w:szCs w:val="20"/>
        </w:rPr>
        <w:t xml:space="preserve"> </w:t>
      </w:r>
      <w:r w:rsidRPr="00B93463" w:rsidR="005C5B4E">
        <w:rPr>
          <w:rFonts w:ascii="Times New Roman" w:hAnsi="Times New Roman" w:cs="Calibri"/>
          <w:sz w:val="24"/>
          <w:szCs w:val="24"/>
        </w:rPr>
        <w:t>zákona č. 333/2014 Z. z.,</w:t>
      </w:r>
      <w:r w:rsidR="001240BD">
        <w:rPr>
          <w:rFonts w:ascii="Times New Roman" w:hAnsi="Times New Roman"/>
          <w:sz w:val="24"/>
          <w:szCs w:val="24"/>
        </w:rPr>
        <w:t xml:space="preserve"> zákona č. 53/2015 Z. z.</w:t>
      </w:r>
      <w:r w:rsidRPr="0063136D">
        <w:rPr>
          <w:rFonts w:ascii="Times New Roman" w:hAnsi="Times New Roman"/>
          <w:sz w:val="24"/>
          <w:szCs w:val="24"/>
        </w:rPr>
        <w:t xml:space="preserve"> </w:t>
      </w:r>
      <w:r w:rsidR="00FD7D85">
        <w:rPr>
          <w:rFonts w:ascii="Times New Roman" w:hAnsi="Times New Roman"/>
          <w:sz w:val="24"/>
          <w:szCs w:val="24"/>
        </w:rPr>
        <w:t xml:space="preserve">a zákona 77/2015 Z. z. </w:t>
      </w:r>
      <w:r w:rsidRPr="0063136D">
        <w:rPr>
          <w:rFonts w:ascii="Times New Roman" w:hAnsi="Times New Roman"/>
          <w:sz w:val="24"/>
          <w:szCs w:val="24"/>
        </w:rPr>
        <w:t xml:space="preserve">sa mení takto: </w:t>
      </w:r>
    </w:p>
    <w:p w:rsidR="00FD7D85" w:rsidRPr="0063136D" w:rsidP="004322FD">
      <w:pPr>
        <w:bidi w:val="0"/>
        <w:spacing w:after="0" w:line="240" w:lineRule="auto"/>
        <w:jc w:val="both"/>
        <w:rPr>
          <w:rFonts w:ascii="Times New Roman" w:hAnsi="Times New Roman"/>
          <w:sz w:val="24"/>
          <w:szCs w:val="24"/>
        </w:rPr>
      </w:pPr>
    </w:p>
    <w:p w:rsidR="009310CD" w:rsidP="004322FD">
      <w:pPr>
        <w:pStyle w:val="ListParagraph"/>
        <w:numPr>
          <w:numId w:val="68"/>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63b ods. 1 písm. d) sa slová „písm. l)“ nahrádzajú slovami „písm. k)“.</w:t>
      </w:r>
    </w:p>
    <w:p w:rsidR="009310CD" w:rsidRPr="00B93463" w:rsidP="00B93463">
      <w:pPr>
        <w:bidi w:val="0"/>
        <w:spacing w:after="0" w:line="240" w:lineRule="auto"/>
        <w:jc w:val="both"/>
        <w:rPr>
          <w:rFonts w:ascii="Times New Roman" w:hAnsi="Times New Roman"/>
          <w:sz w:val="24"/>
          <w:szCs w:val="24"/>
        </w:rPr>
      </w:pPr>
    </w:p>
    <w:p w:rsidR="0031254A" w:rsidP="004322FD">
      <w:pPr>
        <w:pStyle w:val="ListParagraph"/>
        <w:numPr>
          <w:numId w:val="68"/>
        </w:numPr>
        <w:bidi w:val="0"/>
        <w:spacing w:after="0" w:line="240" w:lineRule="auto"/>
        <w:ind w:left="426" w:hanging="426"/>
        <w:jc w:val="both"/>
        <w:rPr>
          <w:rFonts w:ascii="Times New Roman" w:hAnsi="Times New Roman"/>
          <w:sz w:val="24"/>
          <w:szCs w:val="24"/>
        </w:rPr>
      </w:pPr>
      <w:r w:rsidRPr="004322FD">
        <w:rPr>
          <w:rFonts w:ascii="Times New Roman" w:hAnsi="Times New Roman"/>
          <w:sz w:val="24"/>
          <w:szCs w:val="24"/>
        </w:rPr>
        <w:t>V § 80 od</w:t>
      </w:r>
      <w:r w:rsidR="006C0D19">
        <w:rPr>
          <w:rFonts w:ascii="Times New Roman" w:hAnsi="Times New Roman"/>
          <w:sz w:val="24"/>
          <w:szCs w:val="24"/>
        </w:rPr>
        <w:t>s.</w:t>
      </w:r>
      <w:r w:rsidRPr="004322FD">
        <w:rPr>
          <w:rFonts w:ascii="Times New Roman" w:hAnsi="Times New Roman"/>
          <w:sz w:val="24"/>
          <w:szCs w:val="24"/>
        </w:rPr>
        <w:t xml:space="preserve"> 1 sa vypúšťa písmeno f). </w:t>
      </w:r>
    </w:p>
    <w:p w:rsidR="00FD7D85" w:rsidRPr="004322FD" w:rsidP="004322FD">
      <w:pPr>
        <w:bidi w:val="0"/>
        <w:spacing w:after="0" w:line="240" w:lineRule="auto"/>
        <w:jc w:val="both"/>
        <w:rPr>
          <w:rFonts w:ascii="Times New Roman" w:hAnsi="Times New Roman"/>
          <w:sz w:val="24"/>
          <w:szCs w:val="24"/>
        </w:rPr>
      </w:pPr>
    </w:p>
    <w:p w:rsidR="00FD7D85" w:rsidP="004322FD">
      <w:pPr>
        <w:bidi w:val="0"/>
        <w:spacing w:after="0" w:line="240" w:lineRule="auto"/>
        <w:jc w:val="both"/>
        <w:rPr>
          <w:rFonts w:ascii="Times New Roman" w:hAnsi="Times New Roman"/>
          <w:sz w:val="24"/>
          <w:szCs w:val="24"/>
        </w:rPr>
      </w:pPr>
      <w:r w:rsidRPr="0063136D" w:rsidR="00FD7EA7">
        <w:rPr>
          <w:rFonts w:ascii="Times New Roman" w:hAnsi="Times New Roman"/>
          <w:sz w:val="24"/>
          <w:szCs w:val="24"/>
        </w:rPr>
        <w:tab/>
      </w:r>
      <w:r w:rsidRPr="0063136D" w:rsidR="0031254A">
        <w:rPr>
          <w:rFonts w:ascii="Times New Roman" w:hAnsi="Times New Roman"/>
          <w:sz w:val="24"/>
          <w:szCs w:val="24"/>
        </w:rPr>
        <w:t xml:space="preserve">Doterajšie písmená g) až m) sa označujú ako f) až l).  </w:t>
      </w:r>
    </w:p>
    <w:p w:rsidR="00FD7D85" w:rsidP="004322FD">
      <w:pPr>
        <w:bidi w:val="0"/>
        <w:spacing w:after="0" w:line="240" w:lineRule="auto"/>
        <w:jc w:val="both"/>
        <w:rPr>
          <w:rFonts w:ascii="Times New Roman" w:hAnsi="Times New Roman"/>
          <w:sz w:val="24"/>
          <w:szCs w:val="24"/>
        </w:rPr>
      </w:pPr>
    </w:p>
    <w:p w:rsidR="00FD7D85" w:rsidP="004322FD">
      <w:pPr>
        <w:pStyle w:val="ListParagraph"/>
        <w:numPr>
          <w:numId w:val="68"/>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82 ods. 5 písm. b) sa slová „písm. l)“ nahrádzajú slovami „písm. k)“.</w:t>
      </w:r>
    </w:p>
    <w:p w:rsidR="00171D2B" w:rsidRPr="004322FD" w:rsidP="004322FD">
      <w:pPr>
        <w:bidi w:val="0"/>
        <w:spacing w:after="0" w:line="240" w:lineRule="auto"/>
        <w:jc w:val="both"/>
        <w:rPr>
          <w:rFonts w:ascii="Times New Roman" w:hAnsi="Times New Roman"/>
          <w:sz w:val="24"/>
          <w:szCs w:val="24"/>
        </w:rPr>
      </w:pPr>
    </w:p>
    <w:p w:rsidR="00FD7D85" w:rsidP="004322FD">
      <w:pPr>
        <w:pStyle w:val="ListParagraph"/>
        <w:numPr>
          <w:numId w:val="68"/>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82  ods. 6 písm. e) sa slová „písm. h)</w:t>
      </w:r>
      <w:r w:rsidR="00623162">
        <w:rPr>
          <w:rFonts w:ascii="Times New Roman" w:hAnsi="Times New Roman"/>
          <w:sz w:val="24"/>
          <w:szCs w:val="24"/>
        </w:rPr>
        <w:t xml:space="preserve"> až j)</w:t>
      </w:r>
      <w:r>
        <w:rPr>
          <w:rFonts w:ascii="Times New Roman" w:hAnsi="Times New Roman"/>
          <w:sz w:val="24"/>
          <w:szCs w:val="24"/>
        </w:rPr>
        <w:t>“ nahrádzajú slovami „písm. g)</w:t>
      </w:r>
      <w:r w:rsidR="00623162">
        <w:rPr>
          <w:rFonts w:ascii="Times New Roman" w:hAnsi="Times New Roman"/>
          <w:sz w:val="24"/>
          <w:szCs w:val="24"/>
        </w:rPr>
        <w:t xml:space="preserve"> až i)</w:t>
      </w:r>
      <w:r>
        <w:rPr>
          <w:rFonts w:ascii="Times New Roman" w:hAnsi="Times New Roman"/>
          <w:sz w:val="24"/>
          <w:szCs w:val="24"/>
        </w:rPr>
        <w:t>“.</w:t>
      </w:r>
    </w:p>
    <w:p w:rsidR="00171D2B" w:rsidRPr="004322FD" w:rsidP="004322FD">
      <w:pPr>
        <w:pStyle w:val="ListParagraph"/>
        <w:bidi w:val="0"/>
        <w:rPr>
          <w:rFonts w:ascii="Times New Roman" w:hAnsi="Times New Roman"/>
          <w:sz w:val="24"/>
          <w:szCs w:val="24"/>
        </w:rPr>
      </w:pPr>
    </w:p>
    <w:p w:rsidR="00FD7D85" w:rsidP="004322FD">
      <w:pPr>
        <w:pStyle w:val="ListParagraph"/>
        <w:numPr>
          <w:numId w:val="68"/>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82 ods. 6</w:t>
      </w:r>
      <w:r w:rsidR="00171D2B">
        <w:rPr>
          <w:rFonts w:ascii="Times New Roman" w:hAnsi="Times New Roman"/>
          <w:sz w:val="24"/>
          <w:szCs w:val="24"/>
        </w:rPr>
        <w:t xml:space="preserve"> písm. f) sa slová „</w:t>
      </w:r>
      <w:r>
        <w:rPr>
          <w:rFonts w:ascii="Times New Roman" w:hAnsi="Times New Roman"/>
          <w:sz w:val="24"/>
          <w:szCs w:val="24"/>
        </w:rPr>
        <w:t>písm. k)“ nahrádzajú slovami „písm. j)“.</w:t>
      </w:r>
    </w:p>
    <w:p w:rsidR="00171D2B" w:rsidRPr="004322FD" w:rsidP="004322FD">
      <w:pPr>
        <w:pStyle w:val="ListParagraph"/>
        <w:bidi w:val="0"/>
        <w:rPr>
          <w:rFonts w:ascii="Times New Roman" w:hAnsi="Times New Roman"/>
          <w:sz w:val="24"/>
          <w:szCs w:val="24"/>
        </w:rPr>
      </w:pPr>
    </w:p>
    <w:p w:rsidR="00FD7D85" w:rsidP="004322FD">
      <w:pPr>
        <w:pStyle w:val="ListParagraph"/>
        <w:numPr>
          <w:numId w:val="68"/>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82 ods. 8 sa slová „písm. m)“ nahrádzajú slovami „písm. l)“.</w:t>
      </w:r>
    </w:p>
    <w:p w:rsidR="00171D2B" w:rsidRPr="004322FD" w:rsidP="004322FD">
      <w:pPr>
        <w:pStyle w:val="ListParagraph"/>
        <w:bidi w:val="0"/>
        <w:rPr>
          <w:rFonts w:ascii="Times New Roman" w:hAnsi="Times New Roman"/>
          <w:sz w:val="24"/>
          <w:szCs w:val="24"/>
        </w:rPr>
      </w:pPr>
    </w:p>
    <w:p w:rsidR="00E02C1E" w:rsidP="004322FD">
      <w:pPr>
        <w:pStyle w:val="ListParagraph"/>
        <w:numPr>
          <w:numId w:val="68"/>
        </w:numPr>
        <w:bidi w:val="0"/>
        <w:spacing w:after="0" w:line="240" w:lineRule="auto"/>
        <w:ind w:left="426" w:hanging="426"/>
        <w:jc w:val="both"/>
        <w:rPr>
          <w:rFonts w:ascii="Times New Roman" w:hAnsi="Times New Roman"/>
          <w:sz w:val="24"/>
          <w:szCs w:val="24"/>
        </w:rPr>
      </w:pPr>
      <w:r w:rsidR="00FD7D85">
        <w:rPr>
          <w:rFonts w:ascii="Times New Roman" w:hAnsi="Times New Roman"/>
          <w:sz w:val="24"/>
          <w:szCs w:val="24"/>
        </w:rPr>
        <w:t>V § 82 ods. 11 sa slová „písm. h) až k)“ nahrádzajú slovami „</w:t>
      </w:r>
      <w:r w:rsidR="00171D2B">
        <w:rPr>
          <w:rFonts w:ascii="Times New Roman" w:hAnsi="Times New Roman"/>
          <w:sz w:val="24"/>
          <w:szCs w:val="24"/>
        </w:rPr>
        <w:t>písm. g) až j)“.</w:t>
      </w:r>
      <w:r w:rsidRPr="004322FD" w:rsidR="0031254A">
        <w:rPr>
          <w:rFonts w:ascii="Times New Roman" w:hAnsi="Times New Roman"/>
          <w:sz w:val="24"/>
          <w:szCs w:val="24"/>
        </w:rPr>
        <w:t xml:space="preserve">  </w:t>
      </w:r>
    </w:p>
    <w:p w:rsidR="001579B2" w:rsidRPr="004322FD" w:rsidP="004322FD">
      <w:pPr>
        <w:pStyle w:val="ListParagraph"/>
        <w:bidi w:val="0"/>
        <w:rPr>
          <w:rFonts w:ascii="Times New Roman" w:hAnsi="Times New Roman"/>
          <w:sz w:val="24"/>
          <w:szCs w:val="24"/>
        </w:rPr>
      </w:pPr>
    </w:p>
    <w:p w:rsidR="001579B2" w:rsidRPr="004322FD" w:rsidP="004322FD">
      <w:pPr>
        <w:bidi w:val="0"/>
        <w:spacing w:after="0" w:line="240" w:lineRule="auto"/>
        <w:jc w:val="both"/>
        <w:rPr>
          <w:rFonts w:ascii="Times New Roman" w:hAnsi="Times New Roman"/>
          <w:sz w:val="24"/>
          <w:szCs w:val="24"/>
        </w:rPr>
      </w:pPr>
    </w:p>
    <w:p w:rsidR="00A16726" w:rsidP="004322FD">
      <w:pPr>
        <w:bidi w:val="0"/>
        <w:spacing w:after="0" w:line="240" w:lineRule="auto"/>
        <w:jc w:val="center"/>
        <w:rPr>
          <w:rFonts w:ascii="Times New Roman" w:hAnsi="Times New Roman"/>
          <w:sz w:val="24"/>
          <w:szCs w:val="24"/>
        </w:rPr>
      </w:pPr>
      <w:r w:rsidRPr="0063136D" w:rsidR="001579B2">
        <w:rPr>
          <w:rFonts w:ascii="Times New Roman" w:hAnsi="Times New Roman"/>
          <w:sz w:val="24"/>
          <w:szCs w:val="24"/>
        </w:rPr>
        <w:t>Č</w:t>
      </w:r>
      <w:r w:rsidR="001579B2">
        <w:rPr>
          <w:rFonts w:ascii="Times New Roman" w:hAnsi="Times New Roman"/>
          <w:sz w:val="24"/>
          <w:szCs w:val="24"/>
        </w:rPr>
        <w:t>l</w:t>
      </w:r>
      <w:r w:rsidRPr="0063136D">
        <w:rPr>
          <w:rFonts w:ascii="Times New Roman" w:hAnsi="Times New Roman"/>
          <w:sz w:val="24"/>
          <w:szCs w:val="24"/>
        </w:rPr>
        <w:t>. II</w:t>
      </w:r>
      <w:r w:rsidRPr="0063136D" w:rsidR="00CF2193">
        <w:rPr>
          <w:rFonts w:ascii="Times New Roman" w:hAnsi="Times New Roman"/>
          <w:sz w:val="24"/>
          <w:szCs w:val="24"/>
        </w:rPr>
        <w:t>I</w:t>
      </w:r>
    </w:p>
    <w:p w:rsidR="001579B2" w:rsidP="004322FD">
      <w:pPr>
        <w:bidi w:val="0"/>
        <w:spacing w:after="0" w:line="240" w:lineRule="auto"/>
        <w:jc w:val="center"/>
        <w:rPr>
          <w:rFonts w:ascii="Times New Roman" w:hAnsi="Times New Roman"/>
          <w:sz w:val="24"/>
          <w:szCs w:val="24"/>
        </w:rPr>
      </w:pPr>
    </w:p>
    <w:p w:rsidR="001579B2" w:rsidRPr="0063136D" w:rsidP="004322FD">
      <w:pPr>
        <w:bidi w:val="0"/>
        <w:spacing w:after="0" w:line="240" w:lineRule="auto"/>
        <w:jc w:val="center"/>
        <w:rPr>
          <w:rFonts w:ascii="Times New Roman" w:hAnsi="Times New Roman"/>
          <w:sz w:val="24"/>
          <w:szCs w:val="24"/>
        </w:rPr>
      </w:pPr>
    </w:p>
    <w:p w:rsidR="008B74A1" w:rsidP="004322FD">
      <w:pPr>
        <w:bidi w:val="0"/>
        <w:spacing w:after="0" w:line="240" w:lineRule="auto"/>
        <w:jc w:val="both"/>
        <w:rPr>
          <w:rFonts w:ascii="Times New Roman" w:hAnsi="Times New Roman"/>
          <w:sz w:val="24"/>
          <w:szCs w:val="24"/>
        </w:rPr>
      </w:pPr>
      <w:r w:rsidRPr="0063136D" w:rsidR="00FD7EA7">
        <w:rPr>
          <w:rFonts w:ascii="Times New Roman" w:hAnsi="Times New Roman"/>
          <w:sz w:val="24"/>
          <w:szCs w:val="24"/>
        </w:rPr>
        <w:tab/>
      </w:r>
      <w:r w:rsidRPr="0063136D">
        <w:rPr>
          <w:rFonts w:ascii="Times New Roman" w:hAnsi="Times New Roman"/>
          <w:sz w:val="24"/>
          <w:szCs w:val="24"/>
        </w:rPr>
        <w:t>Zákon 563/2009 Z. z. o správe daní (daňový poriadok) a o zmene a doplnení niektorých zákonov v znení zákona č. 331/2011 Z. z., zákona č. 332/2011 Z. z., zákona č. 384/2011 Z. z., zákona č. 546/2011 Z. z.,  zákona č. 69/2012 Z. z., zákona č. 91/2012 Z. z., zákona č.  235/2012 Z.</w:t>
      </w:r>
      <w:r w:rsidRPr="0063136D" w:rsidR="00CF2193">
        <w:rPr>
          <w:rFonts w:ascii="Times New Roman" w:hAnsi="Times New Roman"/>
          <w:sz w:val="24"/>
          <w:szCs w:val="24"/>
        </w:rPr>
        <w:t xml:space="preserve"> </w:t>
      </w:r>
      <w:r w:rsidRPr="0063136D">
        <w:rPr>
          <w:rFonts w:ascii="Times New Roman" w:hAnsi="Times New Roman"/>
          <w:sz w:val="24"/>
          <w:szCs w:val="24"/>
        </w:rPr>
        <w:t>z., zákona č. 246/2012 Z.</w:t>
      </w:r>
      <w:r w:rsidRPr="0063136D" w:rsidR="00CF2193">
        <w:rPr>
          <w:rFonts w:ascii="Times New Roman" w:hAnsi="Times New Roman"/>
          <w:sz w:val="24"/>
          <w:szCs w:val="24"/>
        </w:rPr>
        <w:t xml:space="preserve"> </w:t>
      </w:r>
      <w:r w:rsidRPr="0063136D">
        <w:rPr>
          <w:rFonts w:ascii="Times New Roman" w:hAnsi="Times New Roman"/>
          <w:sz w:val="24"/>
          <w:szCs w:val="24"/>
        </w:rPr>
        <w:t>z., zákona č. 440/2012 Z.</w:t>
      </w:r>
      <w:r w:rsidRPr="0063136D" w:rsidR="00CF2193">
        <w:rPr>
          <w:rFonts w:ascii="Times New Roman" w:hAnsi="Times New Roman"/>
          <w:sz w:val="24"/>
          <w:szCs w:val="24"/>
        </w:rPr>
        <w:t xml:space="preserve"> </w:t>
      </w:r>
      <w:r w:rsidRPr="0063136D">
        <w:rPr>
          <w:rFonts w:ascii="Times New Roman" w:hAnsi="Times New Roman"/>
          <w:sz w:val="24"/>
          <w:szCs w:val="24"/>
        </w:rPr>
        <w:t>z., zákona č. 218/2013 Z.</w:t>
      </w:r>
      <w:r w:rsidRPr="0063136D" w:rsidR="00CF2193">
        <w:rPr>
          <w:rFonts w:ascii="Times New Roman" w:hAnsi="Times New Roman"/>
          <w:sz w:val="24"/>
          <w:szCs w:val="24"/>
        </w:rPr>
        <w:t xml:space="preserve"> </w:t>
      </w:r>
      <w:r w:rsidRPr="0063136D">
        <w:rPr>
          <w:rFonts w:ascii="Times New Roman" w:hAnsi="Times New Roman"/>
          <w:sz w:val="24"/>
          <w:szCs w:val="24"/>
        </w:rPr>
        <w:t>z., zákona č. 435/2013 Z.</w:t>
      </w:r>
      <w:r w:rsidRPr="0063136D" w:rsidR="00CF2193">
        <w:rPr>
          <w:rFonts w:ascii="Times New Roman" w:hAnsi="Times New Roman"/>
          <w:sz w:val="24"/>
          <w:szCs w:val="24"/>
        </w:rPr>
        <w:t xml:space="preserve"> </w:t>
      </w:r>
      <w:r w:rsidRPr="0063136D">
        <w:rPr>
          <w:rFonts w:ascii="Times New Roman" w:hAnsi="Times New Roman"/>
          <w:sz w:val="24"/>
          <w:szCs w:val="24"/>
        </w:rPr>
        <w:t>z., zákona č. 213/2014 Z.</w:t>
      </w:r>
      <w:r w:rsidRPr="0063136D" w:rsidR="00CF2193">
        <w:rPr>
          <w:rFonts w:ascii="Times New Roman" w:hAnsi="Times New Roman"/>
          <w:sz w:val="24"/>
          <w:szCs w:val="24"/>
        </w:rPr>
        <w:t xml:space="preserve"> </w:t>
      </w:r>
      <w:r w:rsidRPr="0063136D">
        <w:rPr>
          <w:rFonts w:ascii="Times New Roman" w:hAnsi="Times New Roman"/>
          <w:sz w:val="24"/>
          <w:szCs w:val="24"/>
        </w:rPr>
        <w:t>z., zákona č. 218/2014 Z.</w:t>
      </w:r>
      <w:r w:rsidRPr="0063136D" w:rsidR="00CF2193">
        <w:rPr>
          <w:rFonts w:ascii="Times New Roman" w:hAnsi="Times New Roman"/>
          <w:sz w:val="24"/>
          <w:szCs w:val="24"/>
        </w:rPr>
        <w:t xml:space="preserve"> </w:t>
      </w:r>
      <w:r w:rsidRPr="0063136D">
        <w:rPr>
          <w:rFonts w:ascii="Times New Roman" w:hAnsi="Times New Roman"/>
          <w:sz w:val="24"/>
          <w:szCs w:val="24"/>
        </w:rPr>
        <w:t>z., zákona č. 333/2014 Z</w:t>
      </w:r>
      <w:r w:rsidRPr="0063136D" w:rsidR="00CF2193">
        <w:rPr>
          <w:rFonts w:ascii="Times New Roman" w:hAnsi="Times New Roman"/>
          <w:sz w:val="24"/>
          <w:szCs w:val="24"/>
        </w:rPr>
        <w:t xml:space="preserve"> </w:t>
      </w:r>
      <w:r w:rsidRPr="0063136D">
        <w:rPr>
          <w:rFonts w:ascii="Times New Roman" w:hAnsi="Times New Roman"/>
          <w:sz w:val="24"/>
          <w:szCs w:val="24"/>
        </w:rPr>
        <w:t>.z.</w:t>
      </w:r>
      <w:r w:rsidR="0057788B">
        <w:rPr>
          <w:rFonts w:ascii="Times New Roman" w:hAnsi="Times New Roman"/>
          <w:sz w:val="24"/>
          <w:szCs w:val="24"/>
        </w:rPr>
        <w:t>,</w:t>
      </w:r>
      <w:r w:rsidRPr="0063136D">
        <w:rPr>
          <w:rFonts w:ascii="Times New Roman" w:hAnsi="Times New Roman"/>
          <w:sz w:val="24"/>
          <w:szCs w:val="24"/>
        </w:rPr>
        <w:t xml:space="preserve"> zákona č. 361/2014 Z.</w:t>
      </w:r>
      <w:r w:rsidRPr="0063136D" w:rsidR="00CF2193">
        <w:rPr>
          <w:rFonts w:ascii="Times New Roman" w:hAnsi="Times New Roman"/>
          <w:sz w:val="24"/>
          <w:szCs w:val="24"/>
        </w:rPr>
        <w:t xml:space="preserve"> </w:t>
      </w:r>
      <w:r w:rsidRPr="0063136D">
        <w:rPr>
          <w:rFonts w:ascii="Times New Roman" w:hAnsi="Times New Roman"/>
          <w:sz w:val="24"/>
          <w:szCs w:val="24"/>
        </w:rPr>
        <w:t>z.</w:t>
      </w:r>
      <w:r w:rsidR="0057788B">
        <w:rPr>
          <w:rFonts w:ascii="Times New Roman" w:hAnsi="Times New Roman"/>
          <w:sz w:val="24"/>
          <w:szCs w:val="24"/>
        </w:rPr>
        <w:t xml:space="preserve"> a </w:t>
      </w:r>
      <w:r w:rsidRPr="00B93463" w:rsidR="0057788B">
        <w:rPr>
          <w:rFonts w:ascii="Times New Roman" w:hAnsi="Times New Roman"/>
          <w:sz w:val="24"/>
          <w:szCs w:val="24"/>
        </w:rPr>
        <w:t xml:space="preserve">zákona </w:t>
      </w:r>
      <w:r w:rsidRPr="00B93463" w:rsidR="0057788B">
        <w:rPr>
          <w:rFonts w:ascii="Times New Roman" w:hAnsi="Times New Roman" w:cs="Calibri"/>
          <w:sz w:val="24"/>
          <w:szCs w:val="24"/>
        </w:rPr>
        <w:t>č. 130/2015 Z. z.</w:t>
      </w:r>
      <w:r w:rsidRPr="0063136D">
        <w:rPr>
          <w:rFonts w:ascii="Times New Roman" w:hAnsi="Times New Roman"/>
          <w:sz w:val="24"/>
          <w:szCs w:val="24"/>
        </w:rPr>
        <w:t xml:space="preserve">sa dopĺňa takto: </w:t>
      </w:r>
    </w:p>
    <w:p w:rsidR="001579B2" w:rsidRPr="0063136D" w:rsidP="004322FD">
      <w:pPr>
        <w:bidi w:val="0"/>
        <w:spacing w:after="0" w:line="240" w:lineRule="auto"/>
        <w:jc w:val="both"/>
        <w:rPr>
          <w:rFonts w:ascii="Times New Roman" w:hAnsi="Times New Roman"/>
          <w:sz w:val="24"/>
          <w:szCs w:val="24"/>
        </w:rPr>
      </w:pPr>
    </w:p>
    <w:p w:rsidR="008B74A1" w:rsidRPr="0063136D" w:rsidP="004322FD">
      <w:pPr>
        <w:bidi w:val="0"/>
        <w:spacing w:after="0" w:line="240" w:lineRule="auto"/>
        <w:jc w:val="both"/>
        <w:rPr>
          <w:rFonts w:ascii="Times New Roman" w:hAnsi="Times New Roman"/>
          <w:sz w:val="24"/>
          <w:szCs w:val="24"/>
        </w:rPr>
      </w:pPr>
      <w:r w:rsidRPr="0063136D">
        <w:rPr>
          <w:rFonts w:ascii="Times New Roman" w:hAnsi="Times New Roman"/>
          <w:sz w:val="24"/>
          <w:szCs w:val="24"/>
        </w:rPr>
        <w:t xml:space="preserve">V § 11 </w:t>
      </w:r>
      <w:r w:rsidR="00AE592D">
        <w:rPr>
          <w:rFonts w:ascii="Times New Roman" w:hAnsi="Times New Roman"/>
          <w:sz w:val="24"/>
          <w:szCs w:val="24"/>
        </w:rPr>
        <w:t xml:space="preserve">sa </w:t>
      </w:r>
      <w:r w:rsidRPr="0063136D">
        <w:rPr>
          <w:rFonts w:ascii="Times New Roman" w:hAnsi="Times New Roman"/>
          <w:sz w:val="24"/>
          <w:szCs w:val="24"/>
        </w:rPr>
        <w:t>ods</w:t>
      </w:r>
      <w:r w:rsidR="00AE592D">
        <w:rPr>
          <w:rFonts w:ascii="Times New Roman" w:hAnsi="Times New Roman"/>
          <w:sz w:val="24"/>
          <w:szCs w:val="24"/>
        </w:rPr>
        <w:t>ek</w:t>
      </w:r>
      <w:r w:rsidRPr="0063136D">
        <w:rPr>
          <w:rFonts w:ascii="Times New Roman" w:hAnsi="Times New Roman"/>
          <w:sz w:val="24"/>
          <w:szCs w:val="24"/>
        </w:rPr>
        <w:t xml:space="preserve"> 6 dopĺňa písme</w:t>
      </w:r>
      <w:r w:rsidRPr="0063136D" w:rsidR="00CF2193">
        <w:rPr>
          <w:rFonts w:ascii="Times New Roman" w:hAnsi="Times New Roman"/>
          <w:sz w:val="24"/>
          <w:szCs w:val="24"/>
        </w:rPr>
        <w:t>n</w:t>
      </w:r>
      <w:r w:rsidRPr="0063136D">
        <w:rPr>
          <w:rFonts w:ascii="Times New Roman" w:hAnsi="Times New Roman"/>
          <w:sz w:val="24"/>
          <w:szCs w:val="24"/>
        </w:rPr>
        <w:t>o</w:t>
      </w:r>
      <w:r w:rsidR="008B0959">
        <w:rPr>
          <w:rFonts w:ascii="Times New Roman" w:hAnsi="Times New Roman"/>
          <w:sz w:val="24"/>
          <w:szCs w:val="24"/>
        </w:rPr>
        <w:t>m</w:t>
      </w:r>
      <w:r w:rsidRPr="0063136D">
        <w:rPr>
          <w:rFonts w:ascii="Times New Roman" w:hAnsi="Times New Roman"/>
          <w:sz w:val="24"/>
          <w:szCs w:val="24"/>
        </w:rPr>
        <w:t xml:space="preserve"> au)</w:t>
      </w:r>
      <w:r w:rsidRPr="0063136D" w:rsidR="00A767C0">
        <w:rPr>
          <w:rFonts w:ascii="Times New Roman" w:hAnsi="Times New Roman"/>
          <w:sz w:val="24"/>
          <w:szCs w:val="24"/>
        </w:rPr>
        <w:t>, ktoré znie:</w:t>
      </w:r>
    </w:p>
    <w:p w:rsidR="008B74A1" w:rsidP="004322FD">
      <w:pPr>
        <w:bidi w:val="0"/>
        <w:spacing w:after="0" w:line="240" w:lineRule="auto"/>
        <w:jc w:val="both"/>
        <w:rPr>
          <w:rFonts w:ascii="Times New Roman" w:hAnsi="Times New Roman"/>
          <w:sz w:val="24"/>
          <w:szCs w:val="24"/>
        </w:rPr>
      </w:pPr>
      <w:r w:rsidRPr="0063136D">
        <w:rPr>
          <w:rFonts w:ascii="Times New Roman" w:hAnsi="Times New Roman"/>
          <w:sz w:val="24"/>
          <w:szCs w:val="24"/>
        </w:rPr>
        <w:t>„</w:t>
      </w:r>
      <w:r w:rsidRPr="0063136D" w:rsidR="00A767C0">
        <w:rPr>
          <w:rFonts w:ascii="Times New Roman" w:hAnsi="Times New Roman"/>
          <w:sz w:val="24"/>
          <w:szCs w:val="24"/>
        </w:rPr>
        <w:t xml:space="preserve"> au) </w:t>
      </w:r>
      <w:r w:rsidRPr="0063136D">
        <w:rPr>
          <w:rFonts w:ascii="Times New Roman" w:hAnsi="Times New Roman"/>
          <w:sz w:val="24"/>
          <w:szCs w:val="24"/>
        </w:rPr>
        <w:t>Ministerstvu zdravotníctva Slovenskej republiky na účely podľa osobitného predpisu</w:t>
      </w:r>
      <w:r w:rsidR="008B0959">
        <w:rPr>
          <w:rFonts w:ascii="Times New Roman" w:hAnsi="Times New Roman"/>
          <w:sz w:val="24"/>
          <w:szCs w:val="24"/>
          <w:vertAlign w:val="superscript"/>
        </w:rPr>
        <w:t>19l)</w:t>
      </w:r>
      <w:r w:rsidRPr="0063136D">
        <w:rPr>
          <w:rFonts w:ascii="Times New Roman" w:hAnsi="Times New Roman"/>
          <w:sz w:val="24"/>
          <w:szCs w:val="24"/>
        </w:rPr>
        <w:t>.</w:t>
      </w:r>
      <w:r w:rsidRPr="0063136D" w:rsidR="00A767C0">
        <w:rPr>
          <w:rFonts w:ascii="Times New Roman" w:hAnsi="Times New Roman"/>
          <w:sz w:val="24"/>
          <w:szCs w:val="24"/>
        </w:rPr>
        <w:t>“.</w:t>
      </w:r>
    </w:p>
    <w:p w:rsidR="001579B2" w:rsidRPr="0063136D" w:rsidP="004322FD">
      <w:pPr>
        <w:bidi w:val="0"/>
        <w:spacing w:after="0" w:line="240" w:lineRule="auto"/>
        <w:jc w:val="both"/>
        <w:rPr>
          <w:rFonts w:ascii="Times New Roman" w:hAnsi="Times New Roman"/>
          <w:sz w:val="24"/>
          <w:szCs w:val="24"/>
        </w:rPr>
      </w:pPr>
    </w:p>
    <w:p w:rsidR="008B74A1" w:rsidRPr="0063136D" w:rsidP="004322FD">
      <w:pPr>
        <w:bidi w:val="0"/>
        <w:spacing w:after="0" w:line="240" w:lineRule="auto"/>
        <w:jc w:val="both"/>
        <w:rPr>
          <w:rFonts w:ascii="Times New Roman" w:hAnsi="Times New Roman"/>
          <w:sz w:val="24"/>
          <w:szCs w:val="24"/>
        </w:rPr>
      </w:pPr>
      <w:r w:rsidRPr="0063136D">
        <w:rPr>
          <w:rFonts w:ascii="Times New Roman" w:hAnsi="Times New Roman"/>
          <w:sz w:val="24"/>
          <w:szCs w:val="24"/>
        </w:rPr>
        <w:t xml:space="preserve">Poznámka pod čiarou k odkazu </w:t>
      </w:r>
      <w:r w:rsidR="008B0959">
        <w:rPr>
          <w:rFonts w:ascii="Times New Roman" w:hAnsi="Times New Roman"/>
          <w:sz w:val="24"/>
          <w:szCs w:val="24"/>
        </w:rPr>
        <w:t>19l</w:t>
      </w:r>
      <w:r w:rsidRPr="0063136D" w:rsidR="008B0959">
        <w:rPr>
          <w:rFonts w:ascii="Times New Roman" w:hAnsi="Times New Roman"/>
          <w:sz w:val="24"/>
          <w:szCs w:val="24"/>
        </w:rPr>
        <w:t xml:space="preserve"> </w:t>
      </w:r>
      <w:r w:rsidRPr="0063136D" w:rsidR="00A767C0">
        <w:rPr>
          <w:rFonts w:ascii="Times New Roman" w:hAnsi="Times New Roman"/>
          <w:sz w:val="24"/>
          <w:szCs w:val="24"/>
        </w:rPr>
        <w:t>znie:</w:t>
      </w:r>
    </w:p>
    <w:p w:rsidR="008B74A1" w:rsidRPr="0063136D" w:rsidP="004322FD">
      <w:pPr>
        <w:bidi w:val="0"/>
        <w:spacing w:after="0" w:line="240" w:lineRule="auto"/>
        <w:jc w:val="both"/>
        <w:rPr>
          <w:rFonts w:ascii="Times New Roman" w:hAnsi="Times New Roman"/>
          <w:sz w:val="24"/>
          <w:szCs w:val="24"/>
        </w:rPr>
      </w:pPr>
      <w:r w:rsidRPr="0063136D" w:rsidR="00A767C0">
        <w:rPr>
          <w:rFonts w:ascii="Times New Roman" w:hAnsi="Times New Roman"/>
          <w:sz w:val="24"/>
          <w:szCs w:val="24"/>
        </w:rPr>
        <w:t>„</w:t>
      </w:r>
      <w:r w:rsidR="008B0959">
        <w:rPr>
          <w:rFonts w:ascii="Times New Roman" w:hAnsi="Times New Roman"/>
          <w:sz w:val="24"/>
          <w:szCs w:val="24"/>
          <w:vertAlign w:val="superscript"/>
        </w:rPr>
        <w:t>19l</w:t>
      </w:r>
      <w:r w:rsidRPr="0063136D" w:rsidR="00A767C0">
        <w:rPr>
          <w:rFonts w:ascii="Times New Roman" w:hAnsi="Times New Roman"/>
          <w:sz w:val="24"/>
          <w:szCs w:val="24"/>
          <w:vertAlign w:val="superscript"/>
        </w:rPr>
        <w:t>)</w:t>
      </w:r>
      <w:r w:rsidRPr="0063136D" w:rsidR="00A767C0">
        <w:rPr>
          <w:rFonts w:ascii="Times New Roman" w:hAnsi="Times New Roman"/>
          <w:sz w:val="24"/>
          <w:szCs w:val="24"/>
        </w:rPr>
        <w:t xml:space="preserve"> </w:t>
      </w:r>
      <w:r w:rsidR="00AB61D7">
        <w:rPr>
          <w:rFonts w:ascii="Times New Roman" w:hAnsi="Times New Roman"/>
          <w:sz w:val="24"/>
          <w:szCs w:val="24"/>
        </w:rPr>
        <w:t>Z</w:t>
      </w:r>
      <w:r w:rsidRPr="0063136D" w:rsidR="00CF2193">
        <w:rPr>
          <w:rFonts w:ascii="Times New Roman" w:hAnsi="Times New Roman"/>
          <w:sz w:val="24"/>
          <w:szCs w:val="24"/>
        </w:rPr>
        <w:t xml:space="preserve">ákon č. </w:t>
      </w:r>
      <w:r w:rsidRPr="0063136D">
        <w:rPr>
          <w:rFonts w:ascii="Times New Roman" w:hAnsi="Times New Roman"/>
          <w:sz w:val="24"/>
          <w:szCs w:val="24"/>
        </w:rPr>
        <w:t>362/2011</w:t>
      </w:r>
      <w:r w:rsidRPr="0063136D" w:rsidR="00CF2193">
        <w:rPr>
          <w:rFonts w:ascii="Times New Roman" w:hAnsi="Times New Roman"/>
          <w:sz w:val="24"/>
          <w:szCs w:val="24"/>
        </w:rPr>
        <w:t xml:space="preserve"> </w:t>
      </w:r>
      <w:r w:rsidRPr="0063136D" w:rsidR="00A767C0">
        <w:rPr>
          <w:rFonts w:ascii="Times New Roman" w:hAnsi="Times New Roman"/>
          <w:sz w:val="24"/>
          <w:szCs w:val="24"/>
        </w:rPr>
        <w:t>Z. z. o liekoch a zdravotníckych pomôckach a o zmene a doplnení niektorých zákonov v znení neskorších predpisov.“.</w:t>
      </w:r>
    </w:p>
    <w:p w:rsidR="00CF2193" w:rsidP="004322FD">
      <w:pPr>
        <w:bidi w:val="0"/>
        <w:spacing w:after="0" w:line="240" w:lineRule="auto"/>
        <w:jc w:val="center"/>
        <w:rPr>
          <w:rFonts w:ascii="Times New Roman" w:hAnsi="Times New Roman"/>
          <w:sz w:val="24"/>
          <w:szCs w:val="24"/>
        </w:rPr>
      </w:pPr>
    </w:p>
    <w:p w:rsidR="00F4424B" w:rsidRPr="0063136D" w:rsidP="004322FD">
      <w:pPr>
        <w:bidi w:val="0"/>
        <w:spacing w:after="0" w:line="240" w:lineRule="auto"/>
        <w:jc w:val="center"/>
        <w:rPr>
          <w:rFonts w:ascii="Times New Roman" w:hAnsi="Times New Roman"/>
          <w:sz w:val="24"/>
          <w:szCs w:val="24"/>
        </w:rPr>
      </w:pPr>
    </w:p>
    <w:p w:rsidR="008B74A1" w:rsidP="004322FD">
      <w:pPr>
        <w:bidi w:val="0"/>
        <w:spacing w:after="0" w:line="240" w:lineRule="auto"/>
        <w:jc w:val="center"/>
        <w:rPr>
          <w:rFonts w:ascii="Times New Roman" w:hAnsi="Times New Roman"/>
          <w:sz w:val="24"/>
          <w:szCs w:val="24"/>
        </w:rPr>
      </w:pPr>
      <w:r w:rsidRPr="0063136D" w:rsidR="001579B2">
        <w:rPr>
          <w:rFonts w:ascii="Times New Roman" w:hAnsi="Times New Roman"/>
          <w:sz w:val="24"/>
          <w:szCs w:val="24"/>
        </w:rPr>
        <w:t>Č</w:t>
      </w:r>
      <w:r w:rsidR="001579B2">
        <w:rPr>
          <w:rFonts w:ascii="Times New Roman" w:hAnsi="Times New Roman"/>
          <w:sz w:val="24"/>
          <w:szCs w:val="24"/>
        </w:rPr>
        <w:t>l</w:t>
      </w:r>
      <w:r w:rsidRPr="0063136D" w:rsidR="00CF2193">
        <w:rPr>
          <w:rFonts w:ascii="Times New Roman" w:hAnsi="Times New Roman"/>
          <w:sz w:val="24"/>
          <w:szCs w:val="24"/>
        </w:rPr>
        <w:t>. IV</w:t>
      </w:r>
    </w:p>
    <w:p w:rsidR="001579B2" w:rsidRPr="0063136D" w:rsidP="004322FD">
      <w:pPr>
        <w:bidi w:val="0"/>
        <w:spacing w:after="0" w:line="240" w:lineRule="auto"/>
        <w:jc w:val="center"/>
        <w:rPr>
          <w:rFonts w:ascii="Times New Roman" w:hAnsi="Times New Roman"/>
          <w:sz w:val="24"/>
          <w:szCs w:val="24"/>
        </w:rPr>
      </w:pPr>
    </w:p>
    <w:p w:rsidR="00CF2193" w:rsidRPr="0063136D" w:rsidP="004322FD">
      <w:pPr>
        <w:bidi w:val="0"/>
        <w:spacing w:after="0" w:line="240" w:lineRule="auto"/>
        <w:jc w:val="both"/>
        <w:rPr>
          <w:rFonts w:ascii="Times New Roman" w:hAnsi="Times New Roman"/>
          <w:sz w:val="24"/>
          <w:szCs w:val="24"/>
        </w:rPr>
      </w:pPr>
      <w:r w:rsidRPr="0063136D" w:rsidR="00FD7EA7">
        <w:rPr>
          <w:rFonts w:ascii="Times New Roman" w:hAnsi="Times New Roman"/>
          <w:sz w:val="24"/>
          <w:szCs w:val="24"/>
        </w:rPr>
        <w:tab/>
      </w:r>
      <w:r w:rsidRPr="0063136D">
        <w:rPr>
          <w:rFonts w:ascii="Times New Roman" w:hAnsi="Times New Roman"/>
          <w:sz w:val="24"/>
          <w:szCs w:val="24"/>
        </w:rPr>
        <w:t xml:space="preserve">Tento zákon nadobúda účinnosť </w:t>
      </w:r>
      <w:r w:rsidR="001579B2">
        <w:rPr>
          <w:rFonts w:ascii="Times New Roman" w:hAnsi="Times New Roman"/>
          <w:sz w:val="24"/>
          <w:szCs w:val="24"/>
        </w:rPr>
        <w:t>1. januára</w:t>
      </w:r>
      <w:r w:rsidRPr="0063136D" w:rsidR="001579B2">
        <w:rPr>
          <w:rFonts w:ascii="Times New Roman" w:hAnsi="Times New Roman"/>
          <w:sz w:val="24"/>
          <w:szCs w:val="24"/>
        </w:rPr>
        <w:t xml:space="preserve"> </w:t>
      </w:r>
      <w:r w:rsidRPr="0063136D" w:rsidR="00996611">
        <w:rPr>
          <w:rFonts w:ascii="Times New Roman" w:hAnsi="Times New Roman"/>
          <w:sz w:val="24"/>
          <w:szCs w:val="24"/>
        </w:rPr>
        <w:t>201</w:t>
      </w:r>
      <w:r w:rsidR="00996611">
        <w:rPr>
          <w:rFonts w:ascii="Times New Roman" w:hAnsi="Times New Roman"/>
          <w:sz w:val="24"/>
          <w:szCs w:val="24"/>
        </w:rPr>
        <w:t>6</w:t>
      </w:r>
      <w:r w:rsidRPr="0063136D">
        <w:rPr>
          <w:rFonts w:ascii="Times New Roman" w:hAnsi="Times New Roman"/>
          <w:sz w:val="24"/>
          <w:szCs w:val="24"/>
        </w:rPr>
        <w:t>.</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2FD">
    <w:pPr>
      <w:pStyle w:val="Footer"/>
      <w:bidi w:val="0"/>
      <w:jc w:val="right"/>
    </w:pPr>
    <w:r>
      <w:fldChar w:fldCharType="begin"/>
    </w:r>
    <w:r>
      <w:instrText>PAGE   \* MERGEFORMAT</w:instrText>
    </w:r>
    <w:r>
      <w:fldChar w:fldCharType="separate"/>
    </w:r>
    <w:r w:rsidR="005471C0">
      <w:rPr>
        <w:noProof/>
      </w:rPr>
      <w:t>16</w:t>
    </w:r>
    <w:r>
      <w:fldChar w:fldCharType="end"/>
    </w:r>
  </w:p>
  <w:p w:rsidR="004322F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E2B"/>
    <w:multiLevelType w:val="hybridMultilevel"/>
    <w:tmpl w:val="DF36D69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18150E"/>
    <w:multiLevelType w:val="hybridMultilevel"/>
    <w:tmpl w:val="CE064962"/>
    <w:lvl w:ilvl="0">
      <w:start w:val="3"/>
      <w:numFmt w:val="decimal"/>
      <w:lvlText w:val="%1."/>
      <w:lvlJc w:val="left"/>
      <w:pPr>
        <w:ind w:left="2219"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B64529"/>
    <w:multiLevelType w:val="hybridMultilevel"/>
    <w:tmpl w:val="D19CEBD4"/>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4D578E"/>
    <w:multiLevelType w:val="hybridMultilevel"/>
    <w:tmpl w:val="5A84F580"/>
    <w:lvl w:ilvl="0">
      <w:start w:val="3"/>
      <w:numFmt w:val="decimal"/>
      <w:lvlText w:val="%1."/>
      <w:lvlJc w:val="left"/>
      <w:pPr>
        <w:ind w:left="220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9CA49E1"/>
    <w:multiLevelType w:val="hybridMultilevel"/>
    <w:tmpl w:val="BA96BD24"/>
    <w:lvl w:ilvl="0">
      <w:start w:val="1"/>
      <w:numFmt w:val="decimal"/>
      <w:lvlText w:val="%1."/>
      <w:lvlJc w:val="left"/>
      <w:pPr>
        <w:ind w:left="930" w:hanging="360"/>
      </w:pPr>
      <w:rPr>
        <w:rFonts w:cs="Times New Roman" w:hint="default"/>
        <w:rtl w:val="0"/>
        <w:cs w:val="0"/>
      </w:rPr>
    </w:lvl>
    <w:lvl w:ilvl="1">
      <w:start w:val="1"/>
      <w:numFmt w:val="lowerLetter"/>
      <w:lvlText w:val="%2."/>
      <w:lvlJc w:val="left"/>
      <w:pPr>
        <w:ind w:left="1650" w:hanging="360"/>
      </w:pPr>
      <w:rPr>
        <w:rFonts w:cs="Times New Roman"/>
        <w:rtl w:val="0"/>
        <w:cs w:val="0"/>
      </w:rPr>
    </w:lvl>
    <w:lvl w:ilvl="2">
      <w:start w:val="1"/>
      <w:numFmt w:val="lowerRoman"/>
      <w:lvlText w:val="%3."/>
      <w:lvlJc w:val="right"/>
      <w:pPr>
        <w:ind w:left="2370" w:hanging="180"/>
      </w:pPr>
      <w:rPr>
        <w:rFonts w:cs="Times New Roman"/>
        <w:rtl w:val="0"/>
        <w:cs w:val="0"/>
      </w:rPr>
    </w:lvl>
    <w:lvl w:ilvl="3">
      <w:start w:val="1"/>
      <w:numFmt w:val="decimal"/>
      <w:lvlText w:val="%4."/>
      <w:lvlJc w:val="left"/>
      <w:pPr>
        <w:ind w:left="3090" w:hanging="360"/>
      </w:pPr>
      <w:rPr>
        <w:rFonts w:cs="Times New Roman"/>
        <w:rtl w:val="0"/>
        <w:cs w:val="0"/>
      </w:rPr>
    </w:lvl>
    <w:lvl w:ilvl="4">
      <w:start w:val="1"/>
      <w:numFmt w:val="lowerLetter"/>
      <w:lvlText w:val="%5."/>
      <w:lvlJc w:val="left"/>
      <w:pPr>
        <w:ind w:left="3810" w:hanging="360"/>
      </w:pPr>
      <w:rPr>
        <w:rFonts w:cs="Times New Roman"/>
        <w:rtl w:val="0"/>
        <w:cs w:val="0"/>
      </w:rPr>
    </w:lvl>
    <w:lvl w:ilvl="5">
      <w:start w:val="1"/>
      <w:numFmt w:val="lowerRoman"/>
      <w:lvlText w:val="%6."/>
      <w:lvlJc w:val="right"/>
      <w:pPr>
        <w:ind w:left="4530" w:hanging="180"/>
      </w:pPr>
      <w:rPr>
        <w:rFonts w:cs="Times New Roman"/>
        <w:rtl w:val="0"/>
        <w:cs w:val="0"/>
      </w:rPr>
    </w:lvl>
    <w:lvl w:ilvl="6">
      <w:start w:val="1"/>
      <w:numFmt w:val="decimal"/>
      <w:lvlText w:val="%7."/>
      <w:lvlJc w:val="left"/>
      <w:pPr>
        <w:ind w:left="5250" w:hanging="360"/>
      </w:pPr>
      <w:rPr>
        <w:rFonts w:cs="Times New Roman"/>
        <w:rtl w:val="0"/>
        <w:cs w:val="0"/>
      </w:rPr>
    </w:lvl>
    <w:lvl w:ilvl="7">
      <w:start w:val="1"/>
      <w:numFmt w:val="lowerLetter"/>
      <w:lvlText w:val="%8."/>
      <w:lvlJc w:val="left"/>
      <w:pPr>
        <w:ind w:left="5970" w:hanging="360"/>
      </w:pPr>
      <w:rPr>
        <w:rFonts w:cs="Times New Roman"/>
        <w:rtl w:val="0"/>
        <w:cs w:val="0"/>
      </w:rPr>
    </w:lvl>
    <w:lvl w:ilvl="8">
      <w:start w:val="1"/>
      <w:numFmt w:val="lowerRoman"/>
      <w:lvlText w:val="%9."/>
      <w:lvlJc w:val="right"/>
      <w:pPr>
        <w:ind w:left="6690" w:hanging="180"/>
      </w:pPr>
      <w:rPr>
        <w:rFonts w:cs="Times New Roman"/>
        <w:rtl w:val="0"/>
        <w:cs w:val="0"/>
      </w:rPr>
    </w:lvl>
  </w:abstractNum>
  <w:abstractNum w:abstractNumId="5">
    <w:nsid w:val="0B28278E"/>
    <w:multiLevelType w:val="hybridMultilevel"/>
    <w:tmpl w:val="27F084E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C164D67"/>
    <w:multiLevelType w:val="hybridMultilevel"/>
    <w:tmpl w:val="56F08F9E"/>
    <w:lvl w:ilvl="0">
      <w:start w:val="3"/>
      <w:numFmt w:val="decimal"/>
      <w:lvlText w:val="%1."/>
      <w:lvlJc w:val="left"/>
      <w:pPr>
        <w:ind w:left="2219"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CBE79EF"/>
    <w:multiLevelType w:val="hybridMultilevel"/>
    <w:tmpl w:val="80A22F3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E160A98"/>
    <w:multiLevelType w:val="hybridMultilevel"/>
    <w:tmpl w:val="16EE1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F7E0806"/>
    <w:multiLevelType w:val="hybridMultilevel"/>
    <w:tmpl w:val="E61696C0"/>
    <w:lvl w:ilvl="0">
      <w:start w:val="14"/>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2EF1B80"/>
    <w:multiLevelType w:val="hybridMultilevel"/>
    <w:tmpl w:val="526C81E8"/>
    <w:lvl w:ilvl="0">
      <w:start w:val="2"/>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1">
    <w:nsid w:val="13AA0EF1"/>
    <w:multiLevelType w:val="hybridMultilevel"/>
    <w:tmpl w:val="C3F62910"/>
    <w:lvl w:ilvl="0">
      <w:start w:val="3"/>
      <w:numFmt w:val="decimal"/>
      <w:lvlText w:val="%1."/>
      <w:lvlJc w:val="left"/>
      <w:pPr>
        <w:ind w:left="17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44606E7"/>
    <w:multiLevelType w:val="hybridMultilevel"/>
    <w:tmpl w:val="0538A000"/>
    <w:lvl w:ilvl="0">
      <w:start w:val="2"/>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3">
    <w:nsid w:val="167E10A5"/>
    <w:multiLevelType w:val="hybridMultilevel"/>
    <w:tmpl w:val="D0A24F16"/>
    <w:lvl w:ilvl="0">
      <w:start w:val="2"/>
      <w:numFmt w:val="decimal"/>
      <w:lvlText w:val="%1."/>
      <w:lvlJc w:val="left"/>
      <w:pPr>
        <w:ind w:left="178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4">
    <w:nsid w:val="17392BBF"/>
    <w:multiLevelType w:val="hybridMultilevel"/>
    <w:tmpl w:val="17F205CA"/>
    <w:lvl w:ilvl="0">
      <w:start w:val="2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8C45F23"/>
    <w:multiLevelType w:val="hybridMultilevel"/>
    <w:tmpl w:val="1A10236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DE10917"/>
    <w:multiLevelType w:val="hybridMultilevel"/>
    <w:tmpl w:val="8BCED62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1EB4073A"/>
    <w:multiLevelType w:val="hybridMultilevel"/>
    <w:tmpl w:val="852668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44C1FCC"/>
    <w:multiLevelType w:val="hybridMultilevel"/>
    <w:tmpl w:val="26BC574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48A7C90"/>
    <w:multiLevelType w:val="hybridMultilevel"/>
    <w:tmpl w:val="210406AE"/>
    <w:lvl w:ilvl="0">
      <w:start w:val="2"/>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0">
    <w:nsid w:val="24D123F7"/>
    <w:multiLevelType w:val="hybridMultilevel"/>
    <w:tmpl w:val="FB8818E2"/>
    <w:lvl w:ilvl="0">
      <w:start w:val="2"/>
      <w:numFmt w:val="lowerLetter"/>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4FD28D7"/>
    <w:multiLevelType w:val="hybridMultilevel"/>
    <w:tmpl w:val="DCB0DE5E"/>
    <w:lvl w:ilvl="0">
      <w:start w:val="5"/>
      <w:numFmt w:val="decimal"/>
      <w:lvlText w:val="%1."/>
      <w:lvlJc w:val="left"/>
      <w:pPr>
        <w:ind w:left="220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5E75A0B"/>
    <w:multiLevelType w:val="hybridMultilevel"/>
    <w:tmpl w:val="50FC60A2"/>
    <w:lvl w:ilvl="0">
      <w:start w:val="2"/>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3">
    <w:nsid w:val="276F76F9"/>
    <w:multiLevelType w:val="hybridMultilevel"/>
    <w:tmpl w:val="FC8E88F4"/>
    <w:lvl w:ilvl="0">
      <w:start w:val="10"/>
      <w:numFmt w:val="decimal"/>
      <w:lvlText w:val="%1."/>
      <w:lvlJc w:val="left"/>
      <w:pPr>
        <w:ind w:left="17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77D2165"/>
    <w:multiLevelType w:val="hybridMultilevel"/>
    <w:tmpl w:val="9238E418"/>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27D70F94"/>
    <w:multiLevelType w:val="hybridMultilevel"/>
    <w:tmpl w:val="EEFA8A6C"/>
    <w:lvl w:ilvl="0">
      <w:start w:val="1"/>
      <w:numFmt w:val="lowerLetter"/>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84059EA"/>
    <w:multiLevelType w:val="hybridMultilevel"/>
    <w:tmpl w:val="BAE0B604"/>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B760C8A"/>
    <w:multiLevelType w:val="hybridMultilevel"/>
    <w:tmpl w:val="6B528B3C"/>
    <w:lvl w:ilvl="0">
      <w:start w:val="1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C6D0089"/>
    <w:multiLevelType w:val="hybridMultilevel"/>
    <w:tmpl w:val="7A42A688"/>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DCD4C44"/>
    <w:multiLevelType w:val="hybridMultilevel"/>
    <w:tmpl w:val="5EFE8D2C"/>
    <w:lvl w:ilvl="0">
      <w:start w:val="3"/>
      <w:numFmt w:val="decimal"/>
      <w:lvlText w:val="%1."/>
      <w:lvlJc w:val="left"/>
      <w:pPr>
        <w:ind w:left="4438" w:hanging="375"/>
      </w:pPr>
      <w:rPr>
        <w:rFonts w:cs="Times New Roman" w:hint="default"/>
        <w:rtl w:val="0"/>
        <w:cs w:val="0"/>
      </w:rPr>
    </w:lvl>
    <w:lvl w:ilvl="1">
      <w:start w:val="1"/>
      <w:numFmt w:val="lowerLetter"/>
      <w:lvlText w:val="%2)"/>
      <w:lvlJc w:val="left"/>
      <w:pPr>
        <w:ind w:left="3659" w:hanging="360"/>
      </w:pPr>
      <w:rPr>
        <w:rFonts w:cs="Times New Roman" w:hint="default"/>
        <w:rtl w:val="0"/>
        <w:cs w:val="0"/>
      </w:rPr>
    </w:lvl>
    <w:lvl w:ilvl="2">
      <w:start w:val="1"/>
      <w:numFmt w:val="lowerLetter"/>
      <w:lvlText w:val="%3)"/>
      <w:lvlJc w:val="left"/>
      <w:pPr>
        <w:ind w:left="1637" w:hanging="360"/>
      </w:pPr>
      <w:rPr>
        <w:rFonts w:cs="Times New Roman" w:hint="default"/>
        <w:rtl w:val="0"/>
        <w:cs w:val="0"/>
      </w:rPr>
    </w:lvl>
    <w:lvl w:ilvl="3">
      <w:start w:val="3"/>
      <w:numFmt w:val="decimal"/>
      <w:lvlText w:val="%4."/>
      <w:lvlJc w:val="left"/>
      <w:pPr>
        <w:ind w:left="5099" w:hanging="360"/>
      </w:pPr>
      <w:rPr>
        <w:rFonts w:cs="Times New Roman" w:hint="default"/>
        <w:rtl w:val="0"/>
        <w:cs w:val="0"/>
      </w:rPr>
    </w:lvl>
    <w:lvl w:ilvl="4">
      <w:start w:val="1"/>
      <w:numFmt w:val="decimal"/>
      <w:lvlText w:val="(%5)"/>
      <w:lvlJc w:val="left"/>
      <w:pPr>
        <w:ind w:left="5819" w:hanging="360"/>
      </w:pPr>
      <w:rPr>
        <w:rFonts w:cs="Times New Roman" w:hint="default"/>
        <w:rtl w:val="0"/>
        <w:cs w:val="0"/>
      </w:rPr>
    </w:lvl>
    <w:lvl w:ilvl="5">
      <w:start w:val="1"/>
      <w:numFmt w:val="lowerRoman"/>
      <w:lvlText w:val="%6."/>
      <w:lvlJc w:val="right"/>
      <w:pPr>
        <w:ind w:left="6539" w:hanging="180"/>
      </w:pPr>
      <w:rPr>
        <w:rFonts w:cs="Times New Roman"/>
        <w:rtl w:val="0"/>
        <w:cs w:val="0"/>
      </w:rPr>
    </w:lvl>
    <w:lvl w:ilvl="6">
      <w:start w:val="1"/>
      <w:numFmt w:val="decimal"/>
      <w:lvlText w:val="%7."/>
      <w:lvlJc w:val="left"/>
      <w:pPr>
        <w:ind w:left="7259" w:hanging="360"/>
      </w:pPr>
      <w:rPr>
        <w:rFonts w:cs="Times New Roman"/>
        <w:rtl w:val="0"/>
        <w:cs w:val="0"/>
      </w:rPr>
    </w:lvl>
    <w:lvl w:ilvl="7">
      <w:start w:val="1"/>
      <w:numFmt w:val="lowerLetter"/>
      <w:lvlText w:val="%8."/>
      <w:lvlJc w:val="left"/>
      <w:pPr>
        <w:ind w:left="7979" w:hanging="360"/>
      </w:pPr>
      <w:rPr>
        <w:rFonts w:cs="Times New Roman"/>
        <w:rtl w:val="0"/>
        <w:cs w:val="0"/>
      </w:rPr>
    </w:lvl>
    <w:lvl w:ilvl="8">
      <w:start w:val="1"/>
      <w:numFmt w:val="lowerRoman"/>
      <w:lvlText w:val="%9."/>
      <w:lvlJc w:val="right"/>
      <w:pPr>
        <w:ind w:left="8699" w:hanging="180"/>
      </w:pPr>
      <w:rPr>
        <w:rFonts w:cs="Times New Roman"/>
        <w:rtl w:val="0"/>
        <w:cs w:val="0"/>
      </w:rPr>
    </w:lvl>
  </w:abstractNum>
  <w:abstractNum w:abstractNumId="30">
    <w:nsid w:val="30BD0269"/>
    <w:multiLevelType w:val="hybridMultilevel"/>
    <w:tmpl w:val="669279C2"/>
    <w:lvl w:ilvl="0">
      <w:start w:val="1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13C1A29"/>
    <w:multiLevelType w:val="hybridMultilevel"/>
    <w:tmpl w:val="1DF6E4CE"/>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1F259D2"/>
    <w:multiLevelType w:val="hybridMultilevel"/>
    <w:tmpl w:val="49A8204A"/>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345154E4"/>
    <w:multiLevelType w:val="hybridMultilevel"/>
    <w:tmpl w:val="EBC479B6"/>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56E076C"/>
    <w:multiLevelType w:val="hybridMultilevel"/>
    <w:tmpl w:val="AB12459E"/>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82F2B35"/>
    <w:multiLevelType w:val="hybridMultilevel"/>
    <w:tmpl w:val="8FB6BB44"/>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A545D2B"/>
    <w:multiLevelType w:val="hybridMultilevel"/>
    <w:tmpl w:val="BB2AEF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3B2B0DF3"/>
    <w:multiLevelType w:val="hybridMultilevel"/>
    <w:tmpl w:val="C28ADB26"/>
    <w:lvl w:ilvl="0">
      <w:start w:val="3"/>
      <w:numFmt w:val="decimal"/>
      <w:lvlText w:val="%1."/>
      <w:lvlJc w:val="left"/>
      <w:pPr>
        <w:ind w:left="5808" w:hanging="360"/>
      </w:pPr>
      <w:rPr>
        <w:rFonts w:cs="Times New Roman" w:hint="default"/>
        <w:rtl w:val="0"/>
        <w:cs w:val="0"/>
      </w:rPr>
    </w:lvl>
    <w:lvl w:ilvl="1">
      <w:start w:val="1"/>
      <w:numFmt w:val="decimal"/>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8">
    <w:nsid w:val="3B352904"/>
    <w:multiLevelType w:val="hybridMultilevel"/>
    <w:tmpl w:val="75A80F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3CA66B5C"/>
    <w:multiLevelType w:val="multilevel"/>
    <w:tmpl w:val="FEE8A360"/>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1495" w:hanging="360"/>
      </w:pPr>
      <w:rPr>
        <w:rFonts w:cs="Times New Roman" w:hint="default"/>
        <w:rtl w:val="0"/>
        <w:cs w:val="0"/>
      </w:rPr>
    </w:lvl>
    <w:lvl w:ilvl="2">
      <w:start w:val="1"/>
      <w:numFmt w:val="decimal"/>
      <w:lvlText w:val="%1.%2.%3"/>
      <w:lvlJc w:val="left"/>
      <w:pPr>
        <w:ind w:left="1440" w:hanging="720"/>
      </w:pPr>
      <w:rPr>
        <w:rFonts w:cs="Times New Roman" w:hint="default"/>
        <w:rtl w:val="0"/>
        <w:cs w:val="0"/>
      </w:rPr>
    </w:lvl>
    <w:lvl w:ilvl="3">
      <w:start w:val="1"/>
      <w:numFmt w:val="decimal"/>
      <w:lvlText w:val="%1.%2.%3.%4"/>
      <w:lvlJc w:val="left"/>
      <w:pPr>
        <w:ind w:left="1800" w:hanging="720"/>
      </w:pPr>
      <w:rPr>
        <w:rFonts w:cs="Times New Roman" w:hint="default"/>
        <w:rtl w:val="0"/>
        <w:cs w:val="0"/>
      </w:rPr>
    </w:lvl>
    <w:lvl w:ilvl="4">
      <w:start w:val="1"/>
      <w:numFmt w:val="decimal"/>
      <w:lvlText w:val="%1.%2.%3.%4.%5"/>
      <w:lvlJc w:val="left"/>
      <w:pPr>
        <w:ind w:left="2520" w:hanging="1080"/>
      </w:pPr>
      <w:rPr>
        <w:rFonts w:cs="Times New Roman" w:hint="default"/>
        <w:rtl w:val="0"/>
        <w:cs w:val="0"/>
      </w:rPr>
    </w:lvl>
    <w:lvl w:ilvl="5">
      <w:start w:val="1"/>
      <w:numFmt w:val="decimal"/>
      <w:lvlText w:val="%1.%2.%3.%4.%5.%6"/>
      <w:lvlJc w:val="left"/>
      <w:pPr>
        <w:ind w:left="2880" w:hanging="1080"/>
      </w:pPr>
      <w:rPr>
        <w:rFonts w:cs="Times New Roman" w:hint="default"/>
        <w:rtl w:val="0"/>
        <w:cs w:val="0"/>
      </w:rPr>
    </w:lvl>
    <w:lvl w:ilvl="6">
      <w:start w:val="1"/>
      <w:numFmt w:val="decimal"/>
      <w:lvlText w:val="%1.%2.%3.%4.%5.%6.%7"/>
      <w:lvlJc w:val="left"/>
      <w:pPr>
        <w:ind w:left="3600" w:hanging="1440"/>
      </w:pPr>
      <w:rPr>
        <w:rFonts w:cs="Times New Roman" w:hint="default"/>
        <w:rtl w:val="0"/>
        <w:cs w:val="0"/>
      </w:rPr>
    </w:lvl>
    <w:lvl w:ilvl="7">
      <w:start w:val="1"/>
      <w:numFmt w:val="decimal"/>
      <w:lvlText w:val="%1.%2.%3.%4.%5.%6.%7.%8"/>
      <w:lvlJc w:val="left"/>
      <w:pPr>
        <w:ind w:left="3960" w:hanging="1440"/>
      </w:pPr>
      <w:rPr>
        <w:rFonts w:cs="Times New Roman" w:hint="default"/>
        <w:rtl w:val="0"/>
        <w:cs w:val="0"/>
      </w:rPr>
    </w:lvl>
    <w:lvl w:ilvl="8">
      <w:start w:val="1"/>
      <w:numFmt w:val="decimal"/>
      <w:lvlText w:val="%1.%2.%3.%4.%5.%6.%7.%8.%9"/>
      <w:lvlJc w:val="left"/>
      <w:pPr>
        <w:ind w:left="4680" w:hanging="1800"/>
      </w:pPr>
      <w:rPr>
        <w:rFonts w:cs="Times New Roman" w:hint="default"/>
        <w:rtl w:val="0"/>
        <w:cs w:val="0"/>
      </w:rPr>
    </w:lvl>
  </w:abstractNum>
  <w:abstractNum w:abstractNumId="40">
    <w:nsid w:val="423241A5"/>
    <w:multiLevelType w:val="hybridMultilevel"/>
    <w:tmpl w:val="03F65C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42BB54DD"/>
    <w:multiLevelType w:val="hybridMultilevel"/>
    <w:tmpl w:val="DB76BFC0"/>
    <w:lvl w:ilvl="0">
      <w:start w:val="3"/>
      <w:numFmt w:val="decimal"/>
      <w:lvlText w:val="%1."/>
      <w:lvlJc w:val="left"/>
      <w:pPr>
        <w:ind w:left="3218" w:hanging="360"/>
      </w:pPr>
      <w:rPr>
        <w:rFonts w:cs="Times New Roman" w:hint="default"/>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42">
    <w:nsid w:val="43E27D20"/>
    <w:multiLevelType w:val="hybridMultilevel"/>
    <w:tmpl w:val="50C272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4515082B"/>
    <w:multiLevelType w:val="hybridMultilevel"/>
    <w:tmpl w:val="F2A4133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53C50E3"/>
    <w:multiLevelType w:val="hybridMultilevel"/>
    <w:tmpl w:val="BB122026"/>
    <w:lvl w:ilvl="0">
      <w:start w:val="6"/>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5">
    <w:nsid w:val="46E90B2A"/>
    <w:multiLevelType w:val="hybridMultilevel"/>
    <w:tmpl w:val="AF1897B0"/>
    <w:lvl w:ilvl="0">
      <w:start w:val="10"/>
      <w:numFmt w:val="decimal"/>
      <w:lvlText w:val="%1."/>
      <w:lvlJc w:val="left"/>
      <w:pPr>
        <w:ind w:left="17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7B419CC"/>
    <w:multiLevelType w:val="hybridMultilevel"/>
    <w:tmpl w:val="DB60A570"/>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EF72344"/>
    <w:multiLevelType w:val="hybridMultilevel"/>
    <w:tmpl w:val="63FE65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54F0346D"/>
    <w:multiLevelType w:val="hybridMultilevel"/>
    <w:tmpl w:val="F7C62B62"/>
    <w:lvl w:ilvl="0">
      <w:start w:val="2"/>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9">
    <w:nsid w:val="578F49AE"/>
    <w:multiLevelType w:val="hybridMultilevel"/>
    <w:tmpl w:val="D2EE886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586736E5"/>
    <w:multiLevelType w:val="hybridMultilevel"/>
    <w:tmpl w:val="4224E216"/>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58882FA2"/>
    <w:multiLevelType w:val="hybridMultilevel"/>
    <w:tmpl w:val="757485A6"/>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58BA1D86"/>
    <w:multiLevelType w:val="hybridMultilevel"/>
    <w:tmpl w:val="580AD9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5D164C23"/>
    <w:multiLevelType w:val="hybridMultilevel"/>
    <w:tmpl w:val="93661AEA"/>
    <w:lvl w:ilvl="0">
      <w:start w:val="2"/>
      <w:numFmt w:val="decimal"/>
      <w:lvlText w:val="%1."/>
      <w:lvlJc w:val="left"/>
      <w:pPr>
        <w:ind w:left="2204" w:hanging="360"/>
      </w:pPr>
      <w:rPr>
        <w:rFonts w:cs="Times New Roman" w:hint="default"/>
        <w:rtl w:val="0"/>
        <w:cs w:val="0"/>
      </w:rPr>
    </w:lvl>
    <w:lvl w:ilvl="1">
      <w:start w:val="1"/>
      <w:numFmt w:val="lowerLetter"/>
      <w:lvlText w:val="%2."/>
      <w:lvlJc w:val="left"/>
      <w:pPr>
        <w:ind w:left="3621" w:hanging="360"/>
      </w:pPr>
      <w:rPr>
        <w:rFonts w:cs="Times New Roman"/>
        <w:rtl w:val="0"/>
        <w:cs w:val="0"/>
      </w:rPr>
    </w:lvl>
    <w:lvl w:ilvl="2">
      <w:start w:val="1"/>
      <w:numFmt w:val="lowerRoman"/>
      <w:lvlText w:val="%3."/>
      <w:lvlJc w:val="right"/>
      <w:pPr>
        <w:ind w:left="3490" w:hanging="180"/>
      </w:pPr>
      <w:rPr>
        <w:rFonts w:cs="Times New Roman"/>
        <w:rtl w:val="0"/>
        <w:cs w:val="0"/>
      </w:rPr>
    </w:lvl>
    <w:lvl w:ilvl="3">
      <w:start w:val="1"/>
      <w:numFmt w:val="decimal"/>
      <w:lvlText w:val="%4."/>
      <w:lvlJc w:val="left"/>
      <w:pPr>
        <w:ind w:left="4210" w:hanging="360"/>
      </w:pPr>
      <w:rPr>
        <w:rFonts w:cs="Times New Roman"/>
        <w:rtl w:val="0"/>
        <w:cs w:val="0"/>
      </w:rPr>
    </w:lvl>
    <w:lvl w:ilvl="4">
      <w:start w:val="1"/>
      <w:numFmt w:val="lowerLetter"/>
      <w:lvlText w:val="%5."/>
      <w:lvlJc w:val="left"/>
      <w:pPr>
        <w:ind w:left="4930" w:hanging="360"/>
      </w:pPr>
      <w:rPr>
        <w:rFonts w:cs="Times New Roman"/>
        <w:rtl w:val="0"/>
        <w:cs w:val="0"/>
      </w:rPr>
    </w:lvl>
    <w:lvl w:ilvl="5">
      <w:start w:val="1"/>
      <w:numFmt w:val="lowerRoman"/>
      <w:lvlText w:val="%6."/>
      <w:lvlJc w:val="right"/>
      <w:pPr>
        <w:ind w:left="5650" w:hanging="180"/>
      </w:pPr>
      <w:rPr>
        <w:rFonts w:cs="Times New Roman"/>
        <w:rtl w:val="0"/>
        <w:cs w:val="0"/>
      </w:rPr>
    </w:lvl>
    <w:lvl w:ilvl="6">
      <w:start w:val="1"/>
      <w:numFmt w:val="decimal"/>
      <w:lvlText w:val="%7."/>
      <w:lvlJc w:val="left"/>
      <w:pPr>
        <w:ind w:left="6370" w:hanging="360"/>
      </w:pPr>
      <w:rPr>
        <w:rFonts w:cs="Times New Roman"/>
        <w:rtl w:val="0"/>
        <w:cs w:val="0"/>
      </w:rPr>
    </w:lvl>
    <w:lvl w:ilvl="7">
      <w:start w:val="1"/>
      <w:numFmt w:val="lowerLetter"/>
      <w:lvlText w:val="%8."/>
      <w:lvlJc w:val="left"/>
      <w:pPr>
        <w:ind w:left="7090" w:hanging="360"/>
      </w:pPr>
      <w:rPr>
        <w:rFonts w:cs="Times New Roman"/>
        <w:rtl w:val="0"/>
        <w:cs w:val="0"/>
      </w:rPr>
    </w:lvl>
    <w:lvl w:ilvl="8">
      <w:start w:val="1"/>
      <w:numFmt w:val="lowerRoman"/>
      <w:lvlText w:val="%9."/>
      <w:lvlJc w:val="right"/>
      <w:pPr>
        <w:ind w:left="7810" w:hanging="180"/>
      </w:pPr>
      <w:rPr>
        <w:rFonts w:cs="Times New Roman"/>
        <w:rtl w:val="0"/>
        <w:cs w:val="0"/>
      </w:rPr>
    </w:lvl>
  </w:abstractNum>
  <w:abstractNum w:abstractNumId="54">
    <w:nsid w:val="5E0C2D32"/>
    <w:multiLevelType w:val="hybridMultilevel"/>
    <w:tmpl w:val="C18A44C4"/>
    <w:lvl w:ilvl="0">
      <w:start w:val="3"/>
      <w:numFmt w:val="decimal"/>
      <w:lvlText w:val="%1."/>
      <w:lvlJc w:val="left"/>
      <w:pPr>
        <w:ind w:left="17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5F8D6052"/>
    <w:multiLevelType w:val="hybridMultilevel"/>
    <w:tmpl w:val="3FD06B4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5FA74CBF"/>
    <w:multiLevelType w:val="hybridMultilevel"/>
    <w:tmpl w:val="207470EC"/>
    <w:lvl w:ilvl="0">
      <w:start w:val="14"/>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602D5DFB"/>
    <w:multiLevelType w:val="hybridMultilevel"/>
    <w:tmpl w:val="4776DF1E"/>
    <w:lvl w:ilvl="0">
      <w:start w:val="10"/>
      <w:numFmt w:val="decimal"/>
      <w:lvlText w:val="%1."/>
      <w:lvlJc w:val="left"/>
      <w:pPr>
        <w:ind w:left="17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64736745"/>
    <w:multiLevelType w:val="hybridMultilevel"/>
    <w:tmpl w:val="245AE57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65355E77"/>
    <w:multiLevelType w:val="hybridMultilevel"/>
    <w:tmpl w:val="AF2CA9F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658A3190"/>
    <w:multiLevelType w:val="hybridMultilevel"/>
    <w:tmpl w:val="C9985C76"/>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67980F1A"/>
    <w:multiLevelType w:val="hybridMultilevel"/>
    <w:tmpl w:val="65A037FC"/>
    <w:lvl w:ilvl="0">
      <w:start w:val="14"/>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682E7B9B"/>
    <w:multiLevelType w:val="hybridMultilevel"/>
    <w:tmpl w:val="DCB6B964"/>
    <w:lvl w:ilvl="0">
      <w:start w:val="1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6A9A6DE2"/>
    <w:multiLevelType w:val="hybridMultilevel"/>
    <w:tmpl w:val="D22C6E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6C484FF0"/>
    <w:multiLevelType w:val="hybridMultilevel"/>
    <w:tmpl w:val="AFEA549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5">
    <w:nsid w:val="6E992AD3"/>
    <w:multiLevelType w:val="hybridMultilevel"/>
    <w:tmpl w:val="B260872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6FE26EA7"/>
    <w:multiLevelType w:val="hybridMultilevel"/>
    <w:tmpl w:val="0B5E62CC"/>
    <w:lvl w:ilvl="0">
      <w:start w:val="1"/>
      <w:numFmt w:val="lowerLetter"/>
      <w:lvlText w:val="%1)"/>
      <w:lvlJc w:val="left"/>
      <w:pPr>
        <w:ind w:left="644" w:hanging="360"/>
      </w:pPr>
      <w:rPr>
        <w:rFonts w:cs="Times New Roman" w:hint="default"/>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7">
    <w:nsid w:val="705E212C"/>
    <w:multiLevelType w:val="hybridMultilevel"/>
    <w:tmpl w:val="98161848"/>
    <w:lvl w:ilvl="0">
      <w:start w:val="24"/>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70C87539"/>
    <w:multiLevelType w:val="hybridMultilevel"/>
    <w:tmpl w:val="8B968862"/>
    <w:lvl w:ilvl="0">
      <w:start w:val="1"/>
      <w:numFmt w:val="lowerLetter"/>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70EC693A"/>
    <w:multiLevelType w:val="hybridMultilevel"/>
    <w:tmpl w:val="56A0A7C8"/>
    <w:lvl w:ilvl="0">
      <w:start w:val="8"/>
      <w:numFmt w:val="decimal"/>
      <w:lvlText w:val="%1."/>
      <w:lvlJc w:val="left"/>
      <w:pPr>
        <w:ind w:left="509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730C5FD5"/>
    <w:multiLevelType w:val="hybridMultilevel"/>
    <w:tmpl w:val="643833F6"/>
    <w:lvl w:ilvl="0">
      <w:start w:val="1"/>
      <w:numFmt w:val="lowerLetter"/>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745E0639"/>
    <w:multiLevelType w:val="hybridMultilevel"/>
    <w:tmpl w:val="2688847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75405A3B"/>
    <w:multiLevelType w:val="hybridMultilevel"/>
    <w:tmpl w:val="A43E47A8"/>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75C30496"/>
    <w:multiLevelType w:val="hybridMultilevel"/>
    <w:tmpl w:val="4ED849C0"/>
    <w:lvl w:ilvl="0">
      <w:start w:val="2"/>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4">
    <w:nsid w:val="762E0CFF"/>
    <w:multiLevelType w:val="hybridMultilevel"/>
    <w:tmpl w:val="9766BC28"/>
    <w:lvl w:ilvl="0">
      <w:start w:val="14"/>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76DA6A6F"/>
    <w:multiLevelType w:val="hybridMultilevel"/>
    <w:tmpl w:val="AE8A4EA6"/>
    <w:lvl w:ilvl="0">
      <w:start w:val="2"/>
      <w:numFmt w:val="decimal"/>
      <w:lvlText w:val="%1."/>
      <w:lvlJc w:val="left"/>
      <w:pPr>
        <w:ind w:left="1586" w:hanging="375"/>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76">
    <w:nsid w:val="77165603"/>
    <w:multiLevelType w:val="hybridMultilevel"/>
    <w:tmpl w:val="0432652A"/>
    <w:lvl w:ilvl="0">
      <w:start w:val="14"/>
      <w:numFmt w:val="decimal"/>
      <w:lvlText w:val="%1."/>
      <w:lvlJc w:val="left"/>
      <w:pPr>
        <w:ind w:left="114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77">
    <w:nsid w:val="7A66628B"/>
    <w:multiLevelType w:val="hybridMultilevel"/>
    <w:tmpl w:val="7E18F74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7C7438E6"/>
    <w:multiLevelType w:val="hybridMultilevel"/>
    <w:tmpl w:val="31A83F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7D9C1B1A"/>
    <w:multiLevelType w:val="hybridMultilevel"/>
    <w:tmpl w:val="D966B1A0"/>
    <w:lvl w:ilvl="0">
      <w:start w:val="3"/>
      <w:numFmt w:val="decimal"/>
      <w:lvlText w:val="%1."/>
      <w:lvlJc w:val="left"/>
      <w:pPr>
        <w:ind w:left="17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7"/>
  </w:num>
  <w:num w:numId="2">
    <w:abstractNumId w:val="63"/>
  </w:num>
  <w:num w:numId="3">
    <w:abstractNumId w:val="71"/>
  </w:num>
  <w:num w:numId="4">
    <w:abstractNumId w:val="33"/>
  </w:num>
  <w:num w:numId="5">
    <w:abstractNumId w:val="42"/>
  </w:num>
  <w:num w:numId="6">
    <w:abstractNumId w:val="65"/>
  </w:num>
  <w:num w:numId="7">
    <w:abstractNumId w:val="26"/>
  </w:num>
  <w:num w:numId="8">
    <w:abstractNumId w:val="17"/>
  </w:num>
  <w:num w:numId="9">
    <w:abstractNumId w:val="30"/>
  </w:num>
  <w:num w:numId="10">
    <w:abstractNumId w:val="24"/>
  </w:num>
  <w:num w:numId="11">
    <w:abstractNumId w:val="8"/>
  </w:num>
  <w:num w:numId="12">
    <w:abstractNumId w:val="77"/>
  </w:num>
  <w:num w:numId="13">
    <w:abstractNumId w:val="0"/>
  </w:num>
  <w:num w:numId="14">
    <w:abstractNumId w:val="32"/>
  </w:num>
  <w:num w:numId="15">
    <w:abstractNumId w:val="5"/>
  </w:num>
  <w:num w:numId="16">
    <w:abstractNumId w:val="52"/>
  </w:num>
  <w:num w:numId="17">
    <w:abstractNumId w:val="49"/>
  </w:num>
  <w:num w:numId="18">
    <w:abstractNumId w:val="46"/>
  </w:num>
  <w:num w:numId="19">
    <w:abstractNumId w:val="27"/>
  </w:num>
  <w:num w:numId="20">
    <w:abstractNumId w:val="62"/>
  </w:num>
  <w:num w:numId="21">
    <w:abstractNumId w:val="39"/>
  </w:num>
  <w:num w:numId="22">
    <w:abstractNumId w:val="40"/>
  </w:num>
  <w:num w:numId="23">
    <w:abstractNumId w:val="53"/>
  </w:num>
  <w:num w:numId="24">
    <w:abstractNumId w:val="3"/>
  </w:num>
  <w:num w:numId="25">
    <w:abstractNumId w:val="25"/>
  </w:num>
  <w:num w:numId="26">
    <w:abstractNumId w:val="75"/>
  </w:num>
  <w:num w:numId="27">
    <w:abstractNumId w:val="1"/>
  </w:num>
  <w:num w:numId="28">
    <w:abstractNumId w:val="6"/>
  </w:num>
  <w:num w:numId="29">
    <w:abstractNumId w:val="29"/>
  </w:num>
  <w:num w:numId="30">
    <w:abstractNumId w:val="37"/>
  </w:num>
  <w:num w:numId="31">
    <w:abstractNumId w:val="55"/>
  </w:num>
  <w:num w:numId="32">
    <w:abstractNumId w:val="36"/>
  </w:num>
  <w:num w:numId="33">
    <w:abstractNumId w:val="20"/>
  </w:num>
  <w:num w:numId="34">
    <w:abstractNumId w:val="48"/>
  </w:num>
  <w:num w:numId="35">
    <w:abstractNumId w:val="31"/>
  </w:num>
  <w:num w:numId="36">
    <w:abstractNumId w:val="58"/>
  </w:num>
  <w:num w:numId="37">
    <w:abstractNumId w:val="51"/>
  </w:num>
  <w:num w:numId="38">
    <w:abstractNumId w:val="44"/>
  </w:num>
  <w:num w:numId="39">
    <w:abstractNumId w:val="15"/>
  </w:num>
  <w:num w:numId="40">
    <w:abstractNumId w:val="73"/>
  </w:num>
  <w:num w:numId="41">
    <w:abstractNumId w:val="64"/>
  </w:num>
  <w:num w:numId="42">
    <w:abstractNumId w:val="16"/>
  </w:num>
  <w:num w:numId="43">
    <w:abstractNumId w:val="19"/>
  </w:num>
  <w:num w:numId="44">
    <w:abstractNumId w:val="10"/>
  </w:num>
  <w:num w:numId="45">
    <w:abstractNumId w:val="34"/>
  </w:num>
  <w:num w:numId="46">
    <w:abstractNumId w:val="18"/>
  </w:num>
  <w:num w:numId="47">
    <w:abstractNumId w:val="59"/>
  </w:num>
  <w:num w:numId="48">
    <w:abstractNumId w:val="13"/>
  </w:num>
  <w:num w:numId="49">
    <w:abstractNumId w:val="12"/>
  </w:num>
  <w:num w:numId="50">
    <w:abstractNumId w:val="54"/>
  </w:num>
  <w:num w:numId="51">
    <w:abstractNumId w:val="79"/>
  </w:num>
  <w:num w:numId="52">
    <w:abstractNumId w:val="11"/>
  </w:num>
  <w:num w:numId="53">
    <w:abstractNumId w:val="45"/>
  </w:num>
  <w:num w:numId="54">
    <w:abstractNumId w:val="23"/>
  </w:num>
  <w:num w:numId="55">
    <w:abstractNumId w:val="57"/>
  </w:num>
  <w:num w:numId="56">
    <w:abstractNumId w:val="43"/>
  </w:num>
  <w:num w:numId="57">
    <w:abstractNumId w:val="7"/>
  </w:num>
  <w:num w:numId="58">
    <w:abstractNumId w:val="22"/>
  </w:num>
  <w:num w:numId="59">
    <w:abstractNumId w:val="2"/>
  </w:num>
  <w:num w:numId="60">
    <w:abstractNumId w:val="50"/>
  </w:num>
  <w:num w:numId="61">
    <w:abstractNumId w:val="61"/>
  </w:num>
  <w:num w:numId="62">
    <w:abstractNumId w:val="76"/>
  </w:num>
  <w:num w:numId="63">
    <w:abstractNumId w:val="9"/>
  </w:num>
  <w:num w:numId="64">
    <w:abstractNumId w:val="56"/>
  </w:num>
  <w:num w:numId="65">
    <w:abstractNumId w:val="38"/>
  </w:num>
  <w:num w:numId="66">
    <w:abstractNumId w:val="74"/>
  </w:num>
  <w:num w:numId="67">
    <w:abstractNumId w:val="67"/>
  </w:num>
  <w:num w:numId="68">
    <w:abstractNumId w:val="4"/>
  </w:num>
  <w:num w:numId="69">
    <w:abstractNumId w:val="78"/>
  </w:num>
  <w:num w:numId="70">
    <w:abstractNumId w:val="69"/>
  </w:num>
  <w:num w:numId="71">
    <w:abstractNumId w:val="21"/>
  </w:num>
  <w:num w:numId="72">
    <w:abstractNumId w:val="60"/>
  </w:num>
  <w:num w:numId="73">
    <w:abstractNumId w:val="41"/>
  </w:num>
  <w:num w:numId="74">
    <w:abstractNumId w:val="35"/>
  </w:num>
  <w:num w:numId="75">
    <w:abstractNumId w:val="72"/>
  </w:num>
  <w:num w:numId="76">
    <w:abstractNumId w:val="14"/>
  </w:num>
  <w:num w:numId="77">
    <w:abstractNumId w:val="28"/>
  </w:num>
  <w:num w:numId="78">
    <w:abstractNumId w:val="70"/>
  </w:num>
  <w:num w:numId="79">
    <w:abstractNumId w:val="66"/>
  </w:num>
  <w:num w:numId="80">
    <w:abstractNumId w:val="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hyphenationZone w:val="425"/>
  <w:characterSpacingControl w:val="doNotCompress"/>
  <w:compat/>
  <w:rsids>
    <w:rsidRoot w:val="00CE0C04"/>
    <w:rsid w:val="00003AA7"/>
    <w:rsid w:val="00003BC8"/>
    <w:rsid w:val="00007BF3"/>
    <w:rsid w:val="00013391"/>
    <w:rsid w:val="0001739D"/>
    <w:rsid w:val="000175FE"/>
    <w:rsid w:val="00022454"/>
    <w:rsid w:val="000232D2"/>
    <w:rsid w:val="00031F14"/>
    <w:rsid w:val="0003231F"/>
    <w:rsid w:val="000359D9"/>
    <w:rsid w:val="0003777F"/>
    <w:rsid w:val="00043096"/>
    <w:rsid w:val="00051C0F"/>
    <w:rsid w:val="0005246C"/>
    <w:rsid w:val="000621CB"/>
    <w:rsid w:val="00076293"/>
    <w:rsid w:val="00076F52"/>
    <w:rsid w:val="00091FCD"/>
    <w:rsid w:val="00095856"/>
    <w:rsid w:val="00095FF2"/>
    <w:rsid w:val="00096E1A"/>
    <w:rsid w:val="000974E4"/>
    <w:rsid w:val="000A59BA"/>
    <w:rsid w:val="000B33ED"/>
    <w:rsid w:val="000D2C8C"/>
    <w:rsid w:val="000D5A89"/>
    <w:rsid w:val="000F07D1"/>
    <w:rsid w:val="000F7527"/>
    <w:rsid w:val="00102158"/>
    <w:rsid w:val="001079F3"/>
    <w:rsid w:val="001133E2"/>
    <w:rsid w:val="00115523"/>
    <w:rsid w:val="00122556"/>
    <w:rsid w:val="001240BD"/>
    <w:rsid w:val="001333AD"/>
    <w:rsid w:val="00136826"/>
    <w:rsid w:val="001373F6"/>
    <w:rsid w:val="001409C4"/>
    <w:rsid w:val="0015336C"/>
    <w:rsid w:val="00156B40"/>
    <w:rsid w:val="001579B2"/>
    <w:rsid w:val="00167E78"/>
    <w:rsid w:val="00171564"/>
    <w:rsid w:val="001715B0"/>
    <w:rsid w:val="00171D2B"/>
    <w:rsid w:val="0017294E"/>
    <w:rsid w:val="00176A22"/>
    <w:rsid w:val="001816AE"/>
    <w:rsid w:val="001962A9"/>
    <w:rsid w:val="001B0671"/>
    <w:rsid w:val="001C1EC9"/>
    <w:rsid w:val="001C483B"/>
    <w:rsid w:val="001D020B"/>
    <w:rsid w:val="001D1C14"/>
    <w:rsid w:val="001E4441"/>
    <w:rsid w:val="001E7626"/>
    <w:rsid w:val="001F62ED"/>
    <w:rsid w:val="00211541"/>
    <w:rsid w:val="00224DFF"/>
    <w:rsid w:val="00230EC5"/>
    <w:rsid w:val="0023403F"/>
    <w:rsid w:val="00235DB2"/>
    <w:rsid w:val="00250E80"/>
    <w:rsid w:val="00256FE0"/>
    <w:rsid w:val="00261B8A"/>
    <w:rsid w:val="00261EC8"/>
    <w:rsid w:val="00263E50"/>
    <w:rsid w:val="00272223"/>
    <w:rsid w:val="00276D79"/>
    <w:rsid w:val="002777FE"/>
    <w:rsid w:val="00284F9D"/>
    <w:rsid w:val="00285851"/>
    <w:rsid w:val="002960E1"/>
    <w:rsid w:val="002A04DE"/>
    <w:rsid w:val="002A22EE"/>
    <w:rsid w:val="002A2BFA"/>
    <w:rsid w:val="002A5D6F"/>
    <w:rsid w:val="002B1B9B"/>
    <w:rsid w:val="002B4832"/>
    <w:rsid w:val="002C0BB8"/>
    <w:rsid w:val="002C3010"/>
    <w:rsid w:val="002C37BB"/>
    <w:rsid w:val="002E6962"/>
    <w:rsid w:val="002F4A01"/>
    <w:rsid w:val="002F65CE"/>
    <w:rsid w:val="003054F5"/>
    <w:rsid w:val="0031254A"/>
    <w:rsid w:val="00312FD7"/>
    <w:rsid w:val="0031464C"/>
    <w:rsid w:val="00316842"/>
    <w:rsid w:val="00342690"/>
    <w:rsid w:val="00353C25"/>
    <w:rsid w:val="00355041"/>
    <w:rsid w:val="0036436A"/>
    <w:rsid w:val="00390EF9"/>
    <w:rsid w:val="00391673"/>
    <w:rsid w:val="003A1080"/>
    <w:rsid w:val="003A4A40"/>
    <w:rsid w:val="003B0323"/>
    <w:rsid w:val="003B10A9"/>
    <w:rsid w:val="003B2800"/>
    <w:rsid w:val="003C28AE"/>
    <w:rsid w:val="003C62BF"/>
    <w:rsid w:val="003C6F54"/>
    <w:rsid w:val="003C7A44"/>
    <w:rsid w:val="003D4F62"/>
    <w:rsid w:val="003D50B2"/>
    <w:rsid w:val="003D6F02"/>
    <w:rsid w:val="003E365F"/>
    <w:rsid w:val="003E6C5C"/>
    <w:rsid w:val="003E6DC6"/>
    <w:rsid w:val="003E6DF8"/>
    <w:rsid w:val="003F584A"/>
    <w:rsid w:val="004006DC"/>
    <w:rsid w:val="00403DB6"/>
    <w:rsid w:val="00412337"/>
    <w:rsid w:val="00423C05"/>
    <w:rsid w:val="00426C6F"/>
    <w:rsid w:val="00431AED"/>
    <w:rsid w:val="004322FD"/>
    <w:rsid w:val="004325AA"/>
    <w:rsid w:val="00432A19"/>
    <w:rsid w:val="00432D0E"/>
    <w:rsid w:val="00433D03"/>
    <w:rsid w:val="00436C3B"/>
    <w:rsid w:val="00441600"/>
    <w:rsid w:val="004423CC"/>
    <w:rsid w:val="0047583C"/>
    <w:rsid w:val="0048583A"/>
    <w:rsid w:val="004A1542"/>
    <w:rsid w:val="004A3AB1"/>
    <w:rsid w:val="004A6039"/>
    <w:rsid w:val="004B35D1"/>
    <w:rsid w:val="004C0D70"/>
    <w:rsid w:val="004C1562"/>
    <w:rsid w:val="004C1F29"/>
    <w:rsid w:val="004C612C"/>
    <w:rsid w:val="004D3608"/>
    <w:rsid w:val="004D4464"/>
    <w:rsid w:val="004D5768"/>
    <w:rsid w:val="004E181F"/>
    <w:rsid w:val="004E2D6B"/>
    <w:rsid w:val="004F17B7"/>
    <w:rsid w:val="004F5536"/>
    <w:rsid w:val="0050014F"/>
    <w:rsid w:val="005004ED"/>
    <w:rsid w:val="00502CE3"/>
    <w:rsid w:val="00506D74"/>
    <w:rsid w:val="00517056"/>
    <w:rsid w:val="005172CC"/>
    <w:rsid w:val="005226B1"/>
    <w:rsid w:val="005414BC"/>
    <w:rsid w:val="00543368"/>
    <w:rsid w:val="005471C0"/>
    <w:rsid w:val="00576509"/>
    <w:rsid w:val="0057788B"/>
    <w:rsid w:val="00582D06"/>
    <w:rsid w:val="00583034"/>
    <w:rsid w:val="00584716"/>
    <w:rsid w:val="005856CC"/>
    <w:rsid w:val="00596434"/>
    <w:rsid w:val="005A160A"/>
    <w:rsid w:val="005C24C7"/>
    <w:rsid w:val="005C4025"/>
    <w:rsid w:val="005C5B4E"/>
    <w:rsid w:val="005D5C51"/>
    <w:rsid w:val="005D6540"/>
    <w:rsid w:val="005E23B6"/>
    <w:rsid w:val="005E325C"/>
    <w:rsid w:val="005F4426"/>
    <w:rsid w:val="006006D8"/>
    <w:rsid w:val="00602FA2"/>
    <w:rsid w:val="00605E88"/>
    <w:rsid w:val="00623162"/>
    <w:rsid w:val="00630614"/>
    <w:rsid w:val="0063136D"/>
    <w:rsid w:val="006479B5"/>
    <w:rsid w:val="00647C69"/>
    <w:rsid w:val="006559C7"/>
    <w:rsid w:val="006624EA"/>
    <w:rsid w:val="0066458A"/>
    <w:rsid w:val="00675D6B"/>
    <w:rsid w:val="006774DB"/>
    <w:rsid w:val="00680647"/>
    <w:rsid w:val="00681E67"/>
    <w:rsid w:val="00683BB5"/>
    <w:rsid w:val="00691ED1"/>
    <w:rsid w:val="00693C6F"/>
    <w:rsid w:val="0069749A"/>
    <w:rsid w:val="00697BF5"/>
    <w:rsid w:val="006A07A4"/>
    <w:rsid w:val="006A5663"/>
    <w:rsid w:val="006B7E0B"/>
    <w:rsid w:val="006C0784"/>
    <w:rsid w:val="006C0D19"/>
    <w:rsid w:val="006C3211"/>
    <w:rsid w:val="006C423F"/>
    <w:rsid w:val="006C65BB"/>
    <w:rsid w:val="006D19AA"/>
    <w:rsid w:val="006D574C"/>
    <w:rsid w:val="006F3790"/>
    <w:rsid w:val="006F4344"/>
    <w:rsid w:val="00704958"/>
    <w:rsid w:val="00707388"/>
    <w:rsid w:val="0071389E"/>
    <w:rsid w:val="00715C0C"/>
    <w:rsid w:val="00720159"/>
    <w:rsid w:val="00721646"/>
    <w:rsid w:val="007231E0"/>
    <w:rsid w:val="0072643C"/>
    <w:rsid w:val="00732217"/>
    <w:rsid w:val="00732815"/>
    <w:rsid w:val="007425B1"/>
    <w:rsid w:val="00761529"/>
    <w:rsid w:val="007644BB"/>
    <w:rsid w:val="007653C5"/>
    <w:rsid w:val="00782ABA"/>
    <w:rsid w:val="00792BF7"/>
    <w:rsid w:val="007A3FA9"/>
    <w:rsid w:val="007A492D"/>
    <w:rsid w:val="007A656A"/>
    <w:rsid w:val="007B7BDF"/>
    <w:rsid w:val="007C042C"/>
    <w:rsid w:val="007C07D2"/>
    <w:rsid w:val="007C5A2E"/>
    <w:rsid w:val="007C5CDC"/>
    <w:rsid w:val="007D5AA7"/>
    <w:rsid w:val="007E59EF"/>
    <w:rsid w:val="007F092E"/>
    <w:rsid w:val="00803089"/>
    <w:rsid w:val="00803CBF"/>
    <w:rsid w:val="00807214"/>
    <w:rsid w:val="0081131C"/>
    <w:rsid w:val="008137D8"/>
    <w:rsid w:val="00830BD0"/>
    <w:rsid w:val="00834151"/>
    <w:rsid w:val="00834C6D"/>
    <w:rsid w:val="008357BD"/>
    <w:rsid w:val="00840E0D"/>
    <w:rsid w:val="008453F9"/>
    <w:rsid w:val="00860347"/>
    <w:rsid w:val="008860CF"/>
    <w:rsid w:val="00891F45"/>
    <w:rsid w:val="008932A5"/>
    <w:rsid w:val="00895BAE"/>
    <w:rsid w:val="008B0959"/>
    <w:rsid w:val="008B4659"/>
    <w:rsid w:val="008B5F63"/>
    <w:rsid w:val="008B74A1"/>
    <w:rsid w:val="008C0982"/>
    <w:rsid w:val="008C6154"/>
    <w:rsid w:val="008D07E8"/>
    <w:rsid w:val="008D480E"/>
    <w:rsid w:val="008D7973"/>
    <w:rsid w:val="008D7B3C"/>
    <w:rsid w:val="008D7E78"/>
    <w:rsid w:val="008E1FEA"/>
    <w:rsid w:val="008E3F99"/>
    <w:rsid w:val="008F7972"/>
    <w:rsid w:val="00901268"/>
    <w:rsid w:val="009037C4"/>
    <w:rsid w:val="00917609"/>
    <w:rsid w:val="009307EA"/>
    <w:rsid w:val="009310CD"/>
    <w:rsid w:val="009430CD"/>
    <w:rsid w:val="00953800"/>
    <w:rsid w:val="00954428"/>
    <w:rsid w:val="00954FBE"/>
    <w:rsid w:val="009552EA"/>
    <w:rsid w:val="00955747"/>
    <w:rsid w:val="00962ECF"/>
    <w:rsid w:val="00964BD5"/>
    <w:rsid w:val="00974299"/>
    <w:rsid w:val="0097456A"/>
    <w:rsid w:val="00976A46"/>
    <w:rsid w:val="00981CB8"/>
    <w:rsid w:val="009926D8"/>
    <w:rsid w:val="00996611"/>
    <w:rsid w:val="009A10E1"/>
    <w:rsid w:val="009A6D30"/>
    <w:rsid w:val="009A72EC"/>
    <w:rsid w:val="009A76EC"/>
    <w:rsid w:val="009C5F00"/>
    <w:rsid w:val="009C64BD"/>
    <w:rsid w:val="009D765B"/>
    <w:rsid w:val="009E0ECF"/>
    <w:rsid w:val="009E1042"/>
    <w:rsid w:val="009E1CC4"/>
    <w:rsid w:val="009E4FAE"/>
    <w:rsid w:val="009F39E1"/>
    <w:rsid w:val="00A04309"/>
    <w:rsid w:val="00A05D39"/>
    <w:rsid w:val="00A06258"/>
    <w:rsid w:val="00A0753A"/>
    <w:rsid w:val="00A16726"/>
    <w:rsid w:val="00A309AB"/>
    <w:rsid w:val="00A339A8"/>
    <w:rsid w:val="00A34264"/>
    <w:rsid w:val="00A347CE"/>
    <w:rsid w:val="00A36772"/>
    <w:rsid w:val="00A44136"/>
    <w:rsid w:val="00A4493E"/>
    <w:rsid w:val="00A559B8"/>
    <w:rsid w:val="00A60130"/>
    <w:rsid w:val="00A60D32"/>
    <w:rsid w:val="00A63EE5"/>
    <w:rsid w:val="00A7092F"/>
    <w:rsid w:val="00A71625"/>
    <w:rsid w:val="00A737DB"/>
    <w:rsid w:val="00A767C0"/>
    <w:rsid w:val="00A81751"/>
    <w:rsid w:val="00A850A5"/>
    <w:rsid w:val="00AA1305"/>
    <w:rsid w:val="00AA1472"/>
    <w:rsid w:val="00AA747D"/>
    <w:rsid w:val="00AB0A75"/>
    <w:rsid w:val="00AB61D7"/>
    <w:rsid w:val="00AC5CB8"/>
    <w:rsid w:val="00AC7051"/>
    <w:rsid w:val="00AD1799"/>
    <w:rsid w:val="00AD476A"/>
    <w:rsid w:val="00AE592D"/>
    <w:rsid w:val="00AF6A56"/>
    <w:rsid w:val="00AF7720"/>
    <w:rsid w:val="00B002C1"/>
    <w:rsid w:val="00B111E4"/>
    <w:rsid w:val="00B305ED"/>
    <w:rsid w:val="00B32787"/>
    <w:rsid w:val="00B4440B"/>
    <w:rsid w:val="00B57D6C"/>
    <w:rsid w:val="00B601EE"/>
    <w:rsid w:val="00B632FB"/>
    <w:rsid w:val="00B71811"/>
    <w:rsid w:val="00B80E78"/>
    <w:rsid w:val="00B81953"/>
    <w:rsid w:val="00B81F16"/>
    <w:rsid w:val="00B82887"/>
    <w:rsid w:val="00B83AC5"/>
    <w:rsid w:val="00B869C2"/>
    <w:rsid w:val="00B86FF5"/>
    <w:rsid w:val="00B91652"/>
    <w:rsid w:val="00B93463"/>
    <w:rsid w:val="00B971D4"/>
    <w:rsid w:val="00B97E2A"/>
    <w:rsid w:val="00BA1E6B"/>
    <w:rsid w:val="00BA20BB"/>
    <w:rsid w:val="00BB28E8"/>
    <w:rsid w:val="00BB44A7"/>
    <w:rsid w:val="00BB5301"/>
    <w:rsid w:val="00BB5BBE"/>
    <w:rsid w:val="00BB6D8B"/>
    <w:rsid w:val="00BC5D48"/>
    <w:rsid w:val="00BD01B8"/>
    <w:rsid w:val="00BD0B91"/>
    <w:rsid w:val="00BD1DDD"/>
    <w:rsid w:val="00BD359E"/>
    <w:rsid w:val="00BD3D79"/>
    <w:rsid w:val="00BF1A0C"/>
    <w:rsid w:val="00BF23E9"/>
    <w:rsid w:val="00C06CA2"/>
    <w:rsid w:val="00C11A8D"/>
    <w:rsid w:val="00C248CF"/>
    <w:rsid w:val="00C26F73"/>
    <w:rsid w:val="00C342E6"/>
    <w:rsid w:val="00C3504D"/>
    <w:rsid w:val="00C36416"/>
    <w:rsid w:val="00C36E66"/>
    <w:rsid w:val="00C375D8"/>
    <w:rsid w:val="00C37E80"/>
    <w:rsid w:val="00C44D22"/>
    <w:rsid w:val="00C4567E"/>
    <w:rsid w:val="00C5619A"/>
    <w:rsid w:val="00C613B6"/>
    <w:rsid w:val="00C66916"/>
    <w:rsid w:val="00C678AA"/>
    <w:rsid w:val="00C722FF"/>
    <w:rsid w:val="00C72738"/>
    <w:rsid w:val="00C74B60"/>
    <w:rsid w:val="00C75120"/>
    <w:rsid w:val="00C7590B"/>
    <w:rsid w:val="00C774E5"/>
    <w:rsid w:val="00C80607"/>
    <w:rsid w:val="00C81B4F"/>
    <w:rsid w:val="00C9508F"/>
    <w:rsid w:val="00CA0C93"/>
    <w:rsid w:val="00CA2ABC"/>
    <w:rsid w:val="00CA4600"/>
    <w:rsid w:val="00CA739B"/>
    <w:rsid w:val="00CB2E62"/>
    <w:rsid w:val="00CB3022"/>
    <w:rsid w:val="00CB58A5"/>
    <w:rsid w:val="00CC3AB3"/>
    <w:rsid w:val="00CC5B59"/>
    <w:rsid w:val="00CD0D48"/>
    <w:rsid w:val="00CD5D5F"/>
    <w:rsid w:val="00CE0C04"/>
    <w:rsid w:val="00CE0E42"/>
    <w:rsid w:val="00CE18DE"/>
    <w:rsid w:val="00CE7D7E"/>
    <w:rsid w:val="00CF2193"/>
    <w:rsid w:val="00D024C4"/>
    <w:rsid w:val="00D167BD"/>
    <w:rsid w:val="00D20596"/>
    <w:rsid w:val="00D231BE"/>
    <w:rsid w:val="00D26B4D"/>
    <w:rsid w:val="00D377A8"/>
    <w:rsid w:val="00D40D3F"/>
    <w:rsid w:val="00D55F25"/>
    <w:rsid w:val="00D622ED"/>
    <w:rsid w:val="00D63D4A"/>
    <w:rsid w:val="00D67331"/>
    <w:rsid w:val="00D71D39"/>
    <w:rsid w:val="00D80ADF"/>
    <w:rsid w:val="00D80D55"/>
    <w:rsid w:val="00D81139"/>
    <w:rsid w:val="00D8347A"/>
    <w:rsid w:val="00D84642"/>
    <w:rsid w:val="00D879D6"/>
    <w:rsid w:val="00D95B1A"/>
    <w:rsid w:val="00D9793F"/>
    <w:rsid w:val="00DA1050"/>
    <w:rsid w:val="00DA3EAD"/>
    <w:rsid w:val="00DB3B0A"/>
    <w:rsid w:val="00DC01B5"/>
    <w:rsid w:val="00DC066A"/>
    <w:rsid w:val="00DD056B"/>
    <w:rsid w:val="00DD29FB"/>
    <w:rsid w:val="00DF2933"/>
    <w:rsid w:val="00DF632F"/>
    <w:rsid w:val="00E01C7D"/>
    <w:rsid w:val="00E02C1E"/>
    <w:rsid w:val="00E02CA2"/>
    <w:rsid w:val="00E12CC8"/>
    <w:rsid w:val="00E2715E"/>
    <w:rsid w:val="00E3203D"/>
    <w:rsid w:val="00E40789"/>
    <w:rsid w:val="00E40D16"/>
    <w:rsid w:val="00E40F5A"/>
    <w:rsid w:val="00E41AEF"/>
    <w:rsid w:val="00E45A8C"/>
    <w:rsid w:val="00E52BC8"/>
    <w:rsid w:val="00E5349B"/>
    <w:rsid w:val="00E56FA9"/>
    <w:rsid w:val="00E62604"/>
    <w:rsid w:val="00E82DAF"/>
    <w:rsid w:val="00E90A06"/>
    <w:rsid w:val="00E91209"/>
    <w:rsid w:val="00E93F69"/>
    <w:rsid w:val="00E97428"/>
    <w:rsid w:val="00EA7BDD"/>
    <w:rsid w:val="00EC0C21"/>
    <w:rsid w:val="00EC24E3"/>
    <w:rsid w:val="00EC73B0"/>
    <w:rsid w:val="00EE4B94"/>
    <w:rsid w:val="00F00C3D"/>
    <w:rsid w:val="00F00E2F"/>
    <w:rsid w:val="00F01A6F"/>
    <w:rsid w:val="00F03516"/>
    <w:rsid w:val="00F06EFF"/>
    <w:rsid w:val="00F14630"/>
    <w:rsid w:val="00F15302"/>
    <w:rsid w:val="00F20CB3"/>
    <w:rsid w:val="00F21A3C"/>
    <w:rsid w:val="00F35780"/>
    <w:rsid w:val="00F407FE"/>
    <w:rsid w:val="00F42A8F"/>
    <w:rsid w:val="00F4424B"/>
    <w:rsid w:val="00F51583"/>
    <w:rsid w:val="00F52CAA"/>
    <w:rsid w:val="00F57115"/>
    <w:rsid w:val="00F60A4F"/>
    <w:rsid w:val="00F63787"/>
    <w:rsid w:val="00F6382F"/>
    <w:rsid w:val="00F6402A"/>
    <w:rsid w:val="00F71396"/>
    <w:rsid w:val="00F7431F"/>
    <w:rsid w:val="00F75F95"/>
    <w:rsid w:val="00F86EBF"/>
    <w:rsid w:val="00F910DC"/>
    <w:rsid w:val="00F915D9"/>
    <w:rsid w:val="00F9258E"/>
    <w:rsid w:val="00F93990"/>
    <w:rsid w:val="00FA7C31"/>
    <w:rsid w:val="00FB70C0"/>
    <w:rsid w:val="00FC1651"/>
    <w:rsid w:val="00FC2466"/>
    <w:rsid w:val="00FC5916"/>
    <w:rsid w:val="00FD5F81"/>
    <w:rsid w:val="00FD7D85"/>
    <w:rsid w:val="00FD7EA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13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E0C04"/>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CE0C04"/>
    <w:rPr>
      <w:rFonts w:ascii="Times New Roman" w:hAnsi="Times New Roman" w:cs="Times New Roman"/>
      <w:sz w:val="20"/>
      <w:szCs w:val="20"/>
      <w:rtl w:val="0"/>
      <w:cs w:val="0"/>
    </w:rPr>
  </w:style>
  <w:style w:type="character" w:styleId="FootnoteReference">
    <w:name w:val="footnote reference"/>
    <w:basedOn w:val="DefaultParagraphFont"/>
    <w:uiPriority w:val="99"/>
    <w:semiHidden/>
    <w:unhideWhenUsed/>
    <w:rsid w:val="00CE0C04"/>
    <w:rPr>
      <w:rFonts w:cs="Times New Roman"/>
      <w:vertAlign w:val="superscript"/>
      <w:rtl w:val="0"/>
      <w:cs w:val="0"/>
    </w:rPr>
  </w:style>
  <w:style w:type="paragraph" w:styleId="ListParagraph">
    <w:name w:val="List Paragraph"/>
    <w:basedOn w:val="Normal"/>
    <w:uiPriority w:val="34"/>
    <w:qFormat/>
    <w:rsid w:val="00CE0C04"/>
    <w:pPr>
      <w:ind w:left="720"/>
      <w:contextualSpacing/>
      <w:jc w:val="left"/>
    </w:pPr>
  </w:style>
  <w:style w:type="character" w:styleId="CommentReference">
    <w:name w:val="annotation reference"/>
    <w:basedOn w:val="DefaultParagraphFont"/>
    <w:uiPriority w:val="99"/>
    <w:semiHidden/>
    <w:unhideWhenUsed/>
    <w:rsid w:val="008C6154"/>
    <w:rPr>
      <w:rFonts w:cs="Times New Roman"/>
      <w:sz w:val="16"/>
      <w:szCs w:val="16"/>
      <w:rtl w:val="0"/>
      <w:cs w:val="0"/>
    </w:rPr>
  </w:style>
  <w:style w:type="paragraph" w:styleId="CommentText">
    <w:name w:val="annotation text"/>
    <w:basedOn w:val="Normal"/>
    <w:link w:val="CommentTextChar"/>
    <w:uiPriority w:val="99"/>
    <w:unhideWhenUsed/>
    <w:rsid w:val="008C6154"/>
    <w:pPr>
      <w:spacing w:after="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8C6154"/>
    <w:rPr>
      <w:rFonts w:ascii="Times New Roman" w:hAnsi="Times New Roman" w:cs="Times New Roman"/>
      <w:sz w:val="20"/>
      <w:szCs w:val="20"/>
      <w:rtl w:val="0"/>
      <w:cs w:val="0"/>
    </w:rPr>
  </w:style>
  <w:style w:type="paragraph" w:styleId="BalloonText">
    <w:name w:val="Balloon Text"/>
    <w:basedOn w:val="Normal"/>
    <w:link w:val="BalloonTextChar"/>
    <w:uiPriority w:val="99"/>
    <w:semiHidden/>
    <w:unhideWhenUsed/>
    <w:rsid w:val="008C6154"/>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154"/>
    <w:rPr>
      <w:rFonts w:ascii="Tahoma" w:hAnsi="Tahoma" w:cs="Tahoma"/>
      <w:sz w:val="16"/>
      <w:szCs w:val="16"/>
      <w:rtl w:val="0"/>
      <w:cs w:val="0"/>
    </w:rPr>
  </w:style>
  <w:style w:type="paragraph" w:styleId="CommentSubject">
    <w:name w:val="annotation subject"/>
    <w:basedOn w:val="CommentText"/>
    <w:next w:val="CommentText"/>
    <w:link w:val="CommentSubjectChar"/>
    <w:uiPriority w:val="99"/>
    <w:semiHidden/>
    <w:unhideWhenUsed/>
    <w:rsid w:val="00E02C1E"/>
    <w:pPr>
      <w:spacing w:after="200" w:line="240" w:lineRule="auto"/>
      <w:jc w:val="left"/>
    </w:pPr>
    <w:rPr>
      <w:rFonts w:asciiTheme="minorHAnsi" w:hAnsiTheme="minorHAnsi"/>
      <w:b/>
      <w:bCs/>
    </w:rPr>
  </w:style>
  <w:style w:type="character" w:customStyle="1" w:styleId="CommentSubjectChar">
    <w:name w:val="Comment Subject Char"/>
    <w:basedOn w:val="CommentTextChar"/>
    <w:link w:val="CommentSubject"/>
    <w:uiPriority w:val="99"/>
    <w:semiHidden/>
    <w:locked/>
    <w:rsid w:val="00E02C1E"/>
    <w:rPr>
      <w:b/>
      <w:bCs/>
    </w:rPr>
  </w:style>
  <w:style w:type="paragraph" w:styleId="Revision">
    <w:name w:val="Revision"/>
    <w:hidden/>
    <w:uiPriority w:val="99"/>
    <w:semiHidden/>
    <w:rsid w:val="00A16726"/>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NormalWeb">
    <w:name w:val="Normal (Web)"/>
    <w:basedOn w:val="Normal"/>
    <w:uiPriority w:val="99"/>
    <w:semiHidden/>
    <w:unhideWhenUsed/>
    <w:rsid w:val="008C0982"/>
    <w:pPr>
      <w:spacing w:before="100" w:beforeAutospacing="1" w:after="100" w:afterAutospacing="1" w:line="240" w:lineRule="auto"/>
      <w:jc w:val="left"/>
    </w:pPr>
    <w:rPr>
      <w:rFonts w:ascii="Times New Roman" w:hAnsi="Times New Roman"/>
      <w:sz w:val="24"/>
      <w:szCs w:val="24"/>
      <w:lang w:eastAsia="sk-SK"/>
    </w:rPr>
  </w:style>
  <w:style w:type="paragraph" w:styleId="Header">
    <w:name w:val="header"/>
    <w:basedOn w:val="Normal"/>
    <w:link w:val="HeaderChar"/>
    <w:uiPriority w:val="99"/>
    <w:unhideWhenUsed/>
    <w:rsid w:val="00D40D3F"/>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D40D3F"/>
    <w:rPr>
      <w:rFonts w:cs="Times New Roman"/>
      <w:rtl w:val="0"/>
      <w:cs w:val="0"/>
    </w:rPr>
  </w:style>
  <w:style w:type="paragraph" w:styleId="Footer">
    <w:name w:val="footer"/>
    <w:basedOn w:val="Normal"/>
    <w:link w:val="FooterChar"/>
    <w:uiPriority w:val="99"/>
    <w:unhideWhenUsed/>
    <w:rsid w:val="00D40D3F"/>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D40D3F"/>
    <w:rPr>
      <w:rFonts w:cs="Times New Roman"/>
      <w:rtl w:val="0"/>
      <w:cs w:val="0"/>
    </w:rPr>
  </w:style>
  <w:style w:type="paragraph" w:styleId="BodyText3">
    <w:name w:val="Body Text 3"/>
    <w:basedOn w:val="Normal"/>
    <w:link w:val="BodyText3Char"/>
    <w:uiPriority w:val="99"/>
    <w:rsid w:val="005471C0"/>
    <w:pPr>
      <w:spacing w:after="120" w:line="240" w:lineRule="auto"/>
      <w:jc w:val="both"/>
    </w:pPr>
    <w:rPr>
      <w:rFonts w:ascii="Times New Roman" w:hAnsi="Times New Roman"/>
      <w:sz w:val="28"/>
      <w:szCs w:val="28"/>
      <w:lang w:eastAsia="cs-CZ"/>
    </w:rPr>
  </w:style>
  <w:style w:type="character" w:customStyle="1" w:styleId="BodyText3Char">
    <w:name w:val="Body Text 3 Char"/>
    <w:basedOn w:val="DefaultParagraphFont"/>
    <w:link w:val="BodyText3"/>
    <w:uiPriority w:val="99"/>
    <w:locked/>
    <w:rsid w:val="005471C0"/>
    <w:rPr>
      <w:rFonts w:ascii="Times New Roman" w:hAnsi="Times New Roman" w:cs="Times New Roman"/>
      <w:sz w:val="28"/>
      <w:szCs w:val="28"/>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BAD0-80F8-4A51-A992-3DA333D7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TotalTime>
  <Pages>16</Pages>
  <Words>6011</Words>
  <Characters>34268</Characters>
  <Application>Microsoft Office Word</Application>
  <DocSecurity>0</DocSecurity>
  <Lines>0</Lines>
  <Paragraphs>0</Paragraphs>
  <ScaleCrop>false</ScaleCrop>
  <Company>MZ SR</Company>
  <LinksUpToDate>false</LinksUpToDate>
  <CharactersWithSpaces>40199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Slaný</dc:creator>
  <cp:lastModifiedBy>uzivatel</cp:lastModifiedBy>
  <cp:revision>3</cp:revision>
  <cp:lastPrinted>2015-06-29T13:29:00Z</cp:lastPrinted>
  <dcterms:created xsi:type="dcterms:W3CDTF">2015-08-20T08:49:00Z</dcterms:created>
  <dcterms:modified xsi:type="dcterms:W3CDTF">2015-08-26T13:44:00Z</dcterms:modified>
</cp:coreProperties>
</file>