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3661" w:rsidRPr="00396774" w:rsidP="00396774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 w:themeColor="tx1" w:themeShade="FF"/>
          <w:spacing w:val="30"/>
          <w:sz w:val="24"/>
          <w:szCs w:val="24"/>
        </w:rPr>
      </w:pPr>
      <w:r w:rsidRPr="00396774">
        <w:rPr>
          <w:rFonts w:ascii="Times New Roman" w:hAnsi="Times New Roman"/>
          <w:b/>
          <w:caps/>
          <w:color w:val="000000" w:themeColor="tx1" w:themeShade="FF"/>
          <w:spacing w:val="30"/>
          <w:sz w:val="24"/>
          <w:szCs w:val="24"/>
        </w:rPr>
        <w:t>DôvodOVÁ   SPRÁVA</w:t>
      </w:r>
    </w:p>
    <w:p w:rsidR="0084259A" w:rsidRPr="00396774" w:rsidP="00396774">
      <w:pPr>
        <w:bidi w:val="0"/>
        <w:spacing w:after="0" w:line="240" w:lineRule="auto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6D3661" w:rsidRPr="00396774" w:rsidP="00396774">
      <w:pPr>
        <w:pStyle w:val="ListParagraph"/>
        <w:numPr>
          <w:numId w:val="24"/>
        </w:numPr>
        <w:bidi w:val="0"/>
        <w:spacing w:after="0" w:line="240" w:lineRule="auto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396774">
        <w:rPr>
          <w:rFonts w:ascii="Times New Roman" w:hAnsi="Times New Roman"/>
          <w:b/>
          <w:color w:val="000000" w:themeColor="tx1" w:themeShade="FF"/>
          <w:sz w:val="24"/>
          <w:szCs w:val="24"/>
        </w:rPr>
        <w:t>Všeobecná časť</w:t>
      </w:r>
    </w:p>
    <w:p w:rsidR="00396774" w:rsidRPr="00396774" w:rsidP="00396774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0E6C8C" w:rsidRPr="00396774" w:rsidP="00396774">
      <w:pPr>
        <w:pStyle w:val="NormalWeb"/>
        <w:bidi w:val="0"/>
        <w:spacing w:before="0" w:beforeAutospacing="0" w:after="0" w:afterAutospacing="0"/>
        <w:jc w:val="both"/>
        <w:rPr>
          <w:rStyle w:val="PlaceholderText"/>
          <w:color w:val="000000" w:themeColor="tx1" w:themeShade="FF"/>
        </w:rPr>
      </w:pPr>
      <w:r w:rsidRPr="00396774" w:rsidR="006D3661">
        <w:rPr>
          <w:rStyle w:val="PlaceholderText"/>
          <w:color w:val="000000" w:themeColor="tx1" w:themeShade="FF"/>
        </w:rPr>
        <w:t> </w:t>
        <w:tab/>
      </w:r>
      <w:r w:rsidRPr="00396774" w:rsidR="000B4505">
        <w:rPr>
          <w:rStyle w:val="PlaceholderText"/>
          <w:color w:val="000000" w:themeColor="tx1" w:themeShade="FF"/>
        </w:rPr>
        <w:t>Návrh zákona, ktorým sa mení a dopĺňa zákon č. 580/2004 Z.</w:t>
      </w:r>
      <w:r w:rsidR="00396774">
        <w:rPr>
          <w:rStyle w:val="PlaceholderText"/>
          <w:color w:val="000000" w:themeColor="tx1" w:themeShade="FF"/>
        </w:rPr>
        <w:t xml:space="preserve"> </w:t>
      </w:r>
      <w:r w:rsidRPr="00396774" w:rsidR="000B4505">
        <w:rPr>
          <w:rStyle w:val="PlaceholderText"/>
          <w:color w:val="000000" w:themeColor="tx1" w:themeShade="FF"/>
        </w:rPr>
        <w:t>z. o</w:t>
      </w:r>
      <w:r w:rsidRPr="00396774" w:rsidR="007C0C80">
        <w:rPr>
          <w:rStyle w:val="PlaceholderText"/>
          <w:color w:val="000000" w:themeColor="tx1" w:themeShade="FF"/>
        </w:rPr>
        <w:t> zdravotnom poistení</w:t>
      </w:r>
      <w:r w:rsidRPr="00396774" w:rsidR="000B4505">
        <w:rPr>
          <w:rStyle w:val="PlaceholderText"/>
          <w:color w:val="000000" w:themeColor="tx1" w:themeShade="FF"/>
        </w:rPr>
        <w:t xml:space="preserve"> a o zmene a doplnení </w:t>
      </w:r>
      <w:r w:rsidRPr="00396774" w:rsidR="007C0C80">
        <w:rPr>
          <w:rStyle w:val="PlaceholderText"/>
          <w:color w:val="000000" w:themeColor="tx1" w:themeShade="FF"/>
        </w:rPr>
        <w:t>zákona č. 95/2002 Z.</w:t>
      </w:r>
      <w:r w:rsidR="00396774">
        <w:rPr>
          <w:rStyle w:val="PlaceholderText"/>
          <w:color w:val="000000" w:themeColor="tx1" w:themeShade="FF"/>
        </w:rPr>
        <w:t xml:space="preserve"> </w:t>
      </w:r>
      <w:r w:rsidRPr="00396774" w:rsidR="007C0C80">
        <w:rPr>
          <w:rStyle w:val="PlaceholderText"/>
          <w:color w:val="000000" w:themeColor="tx1" w:themeShade="FF"/>
        </w:rPr>
        <w:t>z. o </w:t>
      </w:r>
      <w:r w:rsidR="00396774">
        <w:rPr>
          <w:rStyle w:val="PlaceholderText"/>
          <w:color w:val="000000" w:themeColor="tx1" w:themeShade="FF"/>
        </w:rPr>
        <w:t xml:space="preserve"> </w:t>
      </w:r>
      <w:r w:rsidRPr="00396774" w:rsidR="007C0C80">
        <w:rPr>
          <w:rStyle w:val="PlaceholderText"/>
          <w:color w:val="000000" w:themeColor="tx1" w:themeShade="FF"/>
        </w:rPr>
        <w:t xml:space="preserve">poisťovníctve a o zmene a doplnení </w:t>
      </w:r>
      <w:r w:rsidRPr="00396774" w:rsidR="000B4505">
        <w:rPr>
          <w:rStyle w:val="PlaceholderText"/>
          <w:color w:val="000000" w:themeColor="tx1" w:themeShade="FF"/>
        </w:rPr>
        <w:t xml:space="preserve">niektorých zákonov v znení neskorších predpisov je odôvodnený potrebou  </w:t>
      </w:r>
      <w:r w:rsidRPr="00396774">
        <w:rPr>
          <w:rStyle w:val="PlaceholderText"/>
          <w:color w:val="000000" w:themeColor="tx1" w:themeShade="FF"/>
        </w:rPr>
        <w:t xml:space="preserve">obsahovo spresniť a zjednotiť postup pri aplikácii  niektorých ustanovení súvisiacich s verejným zdravotným poistením a ktoré v aplikačnej praxi vyvolávajú nejasnosti a problémy a to ako na strane platiteľa poistného, tak aj </w:t>
      </w:r>
      <w:r w:rsidRPr="00396774" w:rsidR="00024389">
        <w:rPr>
          <w:rStyle w:val="PlaceholderText"/>
          <w:color w:val="000000" w:themeColor="tx1" w:themeShade="FF"/>
        </w:rPr>
        <w:t xml:space="preserve">na strane </w:t>
      </w:r>
      <w:r w:rsidRPr="00396774">
        <w:rPr>
          <w:rStyle w:val="PlaceholderText"/>
          <w:color w:val="000000" w:themeColor="tx1" w:themeShade="FF"/>
        </w:rPr>
        <w:t>zdravotných poisťovn</w:t>
      </w:r>
      <w:r w:rsidR="00396774">
        <w:rPr>
          <w:rStyle w:val="PlaceholderText"/>
          <w:color w:val="000000" w:themeColor="tx1" w:themeShade="FF"/>
        </w:rPr>
        <w:t>í</w:t>
      </w:r>
      <w:r w:rsidRPr="00396774">
        <w:rPr>
          <w:rStyle w:val="PlaceholderText"/>
          <w:color w:val="000000" w:themeColor="tx1" w:themeShade="FF"/>
        </w:rPr>
        <w:t xml:space="preserve">. </w:t>
      </w:r>
    </w:p>
    <w:p w:rsidR="00396774" w:rsidP="00396774">
      <w:pPr>
        <w:bidi w:val="0"/>
        <w:spacing w:after="0" w:line="240" w:lineRule="auto"/>
        <w:ind w:firstLine="708"/>
        <w:jc w:val="both"/>
        <w:rPr>
          <w:rStyle w:val="PlaceholderText"/>
          <w:color w:val="000000" w:themeColor="tx1" w:themeShade="FF"/>
          <w:sz w:val="24"/>
          <w:szCs w:val="24"/>
        </w:rPr>
      </w:pPr>
    </w:p>
    <w:p w:rsidR="00DC22F7" w:rsidP="00396774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396774">
        <w:rPr>
          <w:rStyle w:val="PlaceholderText"/>
          <w:color w:val="000000" w:themeColor="tx1" w:themeShade="FF"/>
          <w:sz w:val="24"/>
          <w:szCs w:val="24"/>
        </w:rPr>
        <w:t xml:space="preserve">Návrh zákona upresňuje postup pri výpočte ročného nároku na uplatnenie odpočítateľnej položky u poistencov, ktorí z rôznych dôvodov mali nárok na odpočítateľnú položku iba časť kalendárneho roka. Navrhovaná zmena je v prospech občanov a nedotýka sa zamestnávateľov. Predkladaný návrh po novom upravuje aj otázky platenia poistného z likvidačného zostatku. Súčasná právna úprava sa javí ako nespravodlivá,  pretože </w:t>
      </w:r>
      <w:r w:rsidRPr="00396774">
        <w:rPr>
          <w:rFonts w:ascii="Times New Roman" w:hAnsi="Times New Roman"/>
          <w:color w:val="000000" w:themeColor="tx1" w:themeShade="FF"/>
          <w:sz w:val="24"/>
          <w:szCs w:val="24"/>
        </w:rPr>
        <w:t xml:space="preserve"> sa jedná iba o </w:t>
      </w:r>
      <w:r w:rsidRPr="00396774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396774">
        <w:rPr>
          <w:rFonts w:ascii="Times New Roman" w:hAnsi="Times New Roman"/>
          <w:color w:val="000000" w:themeColor="tx1" w:themeShade="FF"/>
          <w:sz w:val="24"/>
          <w:szCs w:val="24"/>
        </w:rPr>
        <w:t>časť majetku spoločníka, ktorý bol na začiatku podnikania vložený do majetku spoločnosti.  Preto sa navrhuje vypustiť povinnosť platiť odvody na poistné na verejné zdravotné poistenie z tohto príjmu, pokiaľ  tento príjem nie je predmetom dane z príjm</w:t>
      </w:r>
      <w:r w:rsidR="00915E15">
        <w:rPr>
          <w:rFonts w:ascii="Times New Roman" w:hAnsi="Times New Roman"/>
          <w:color w:val="000000" w:themeColor="tx1" w:themeShade="FF"/>
          <w:sz w:val="24"/>
          <w:szCs w:val="24"/>
        </w:rPr>
        <w:t>ov</w:t>
      </w:r>
      <w:r w:rsidRPr="00396774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396774" w:rsidRPr="00396774" w:rsidP="00396774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6401A1" w:rsidRPr="00994A88" w:rsidP="0039677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6774" w:rsidR="00FF6B38">
        <w:rPr>
          <w:rFonts w:ascii="Times New Roman" w:hAnsi="Times New Roman"/>
          <w:sz w:val="24"/>
          <w:szCs w:val="24"/>
        </w:rPr>
        <w:t>Spresnenie doterajšieho ustanovenia o spôsobe určenia osoby, ktorá má povinnosť platiť si poistné na verejné zdravotné poistenie sama (tzv. samoplatiteľ) je iba z dôvodu jednoznačnosti</w:t>
      </w:r>
      <w:r w:rsidRPr="00396774" w:rsidR="00D7601C">
        <w:rPr>
          <w:rFonts w:ascii="Times New Roman" w:hAnsi="Times New Roman"/>
          <w:sz w:val="24"/>
          <w:szCs w:val="24"/>
        </w:rPr>
        <w:t xml:space="preserve"> a odstránenia možnosti dvojakého výkladu</w:t>
      </w:r>
      <w:r w:rsidRPr="00396774" w:rsidR="00FF6B38">
        <w:rPr>
          <w:rFonts w:ascii="Times New Roman" w:hAnsi="Times New Roman"/>
          <w:sz w:val="24"/>
          <w:szCs w:val="24"/>
        </w:rPr>
        <w:t xml:space="preserve">. </w:t>
      </w:r>
      <w:r w:rsidRPr="00994A88" w:rsidR="00FF6B38">
        <w:rPr>
          <w:rFonts w:ascii="Times New Roman" w:hAnsi="Times New Roman"/>
          <w:sz w:val="24"/>
          <w:szCs w:val="24"/>
        </w:rPr>
        <w:t>Nové znenie § 11 ods. 2 písm. c) vyčleňuje  z okruhu osôb, ktoré sú povinné platiť si poistné na verejné zdravotné poistenie samy tie osoby,  ktoré sú uvedené v odseku 7.</w:t>
      </w:r>
      <w:r w:rsidRPr="00994A88" w:rsidR="00D7601C">
        <w:rPr>
          <w:rFonts w:ascii="Times New Roman" w:hAnsi="Times New Roman"/>
          <w:sz w:val="24"/>
          <w:szCs w:val="24"/>
        </w:rPr>
        <w:t xml:space="preserve"> </w:t>
      </w:r>
      <w:r w:rsidRPr="00994A88" w:rsidR="008A16AB">
        <w:rPr>
          <w:rFonts w:ascii="Times New Roman" w:hAnsi="Times New Roman"/>
          <w:sz w:val="24"/>
          <w:szCs w:val="24"/>
        </w:rPr>
        <w:t xml:space="preserve"> </w:t>
      </w:r>
    </w:p>
    <w:p w:rsidR="00396774" w:rsidRPr="00994A88" w:rsidP="0039677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7601C" w:rsidRPr="00994A88" w:rsidP="0039677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4A88" w:rsidR="008A16AB">
        <w:rPr>
          <w:rFonts w:ascii="Times New Roman" w:hAnsi="Times New Roman"/>
          <w:sz w:val="24"/>
          <w:szCs w:val="24"/>
        </w:rPr>
        <w:t xml:space="preserve"> </w:t>
      </w:r>
      <w:r w:rsidRPr="00994A88" w:rsidR="00214476">
        <w:rPr>
          <w:rFonts w:ascii="Times New Roman" w:hAnsi="Times New Roman"/>
          <w:sz w:val="24"/>
          <w:szCs w:val="24"/>
        </w:rPr>
        <w:t>N</w:t>
      </w:r>
      <w:r w:rsidRPr="00994A88">
        <w:rPr>
          <w:rFonts w:ascii="Times New Roman" w:hAnsi="Times New Roman"/>
          <w:sz w:val="24"/>
          <w:szCs w:val="24"/>
        </w:rPr>
        <w:t>avrhovaný posun termínu na</w:t>
      </w:r>
      <w:r w:rsidRPr="00994A88" w:rsidR="000208A1">
        <w:rPr>
          <w:rFonts w:ascii="Times New Roman" w:hAnsi="Times New Roman"/>
          <w:sz w:val="24"/>
          <w:szCs w:val="24"/>
        </w:rPr>
        <w:t xml:space="preserve"> povinnosť</w:t>
      </w:r>
      <w:r w:rsidRPr="00994A88" w:rsidR="00214476">
        <w:rPr>
          <w:rFonts w:ascii="Times New Roman" w:hAnsi="Times New Roman"/>
          <w:sz w:val="24"/>
          <w:szCs w:val="24"/>
        </w:rPr>
        <w:t xml:space="preserve"> zdravotnej poisťovne</w:t>
      </w:r>
      <w:r w:rsidRPr="00994A88" w:rsidR="000208A1">
        <w:rPr>
          <w:rFonts w:ascii="Times New Roman" w:hAnsi="Times New Roman"/>
          <w:sz w:val="24"/>
          <w:szCs w:val="24"/>
        </w:rPr>
        <w:t xml:space="preserve"> podať  návrh na Úrad pre dohľad nad zdravotnou starostlivosťou na vydanie platobného výmeru</w:t>
      </w:r>
      <w:r w:rsidRPr="00994A88" w:rsidR="00B93B54">
        <w:rPr>
          <w:rFonts w:ascii="Times New Roman" w:hAnsi="Times New Roman"/>
          <w:sz w:val="24"/>
          <w:szCs w:val="24"/>
        </w:rPr>
        <w:t>,</w:t>
      </w:r>
      <w:r w:rsidRPr="00994A88" w:rsidR="00214476">
        <w:rPr>
          <w:rFonts w:ascii="Times New Roman" w:hAnsi="Times New Roman"/>
          <w:sz w:val="24"/>
          <w:szCs w:val="24"/>
        </w:rPr>
        <w:t xml:space="preserve"> </w:t>
      </w:r>
      <w:r w:rsidRPr="00994A88" w:rsidR="000208A1">
        <w:rPr>
          <w:rFonts w:ascii="Times New Roman" w:hAnsi="Times New Roman"/>
          <w:sz w:val="24"/>
          <w:szCs w:val="24"/>
        </w:rPr>
        <w:t xml:space="preserve"> je v prospech platiteľa, </w:t>
      </w:r>
      <w:r w:rsidRPr="00994A88" w:rsidR="00214476">
        <w:rPr>
          <w:rFonts w:ascii="Times New Roman" w:hAnsi="Times New Roman"/>
          <w:sz w:val="24"/>
          <w:szCs w:val="24"/>
        </w:rPr>
        <w:t xml:space="preserve"> </w:t>
      </w:r>
      <w:r w:rsidRPr="00994A88" w:rsidR="000208A1">
        <w:rPr>
          <w:rFonts w:ascii="Times New Roman" w:hAnsi="Times New Roman"/>
          <w:sz w:val="24"/>
          <w:szCs w:val="24"/>
        </w:rPr>
        <w:t xml:space="preserve">ale aj zdravotnej poisťovne, ktorá  môže kvalifikovanejšie posúdiť námietky podané platiteľom. </w:t>
      </w:r>
      <w:r w:rsidRPr="00994A88">
        <w:rPr>
          <w:rFonts w:ascii="Times New Roman" w:hAnsi="Times New Roman"/>
          <w:sz w:val="24"/>
          <w:szCs w:val="24"/>
        </w:rPr>
        <w:t>Navrhovanou zmenou termínu dôjde k odstráneniu súčasného stavu, keď zdravotná poisťovňa v záujme zachovania zákonnej lehoty nevyhovie námietkam a podá Úradu pre dohľad nad zdravotnou starostlivosťou návrh na vydanie platobného výmeru.</w:t>
      </w:r>
    </w:p>
    <w:p w:rsidR="00396774" w:rsidRPr="00994A88" w:rsidP="0039677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0157" w:rsidRPr="00994A88" w:rsidP="00396774">
      <w:pPr>
        <w:bidi w:val="0"/>
        <w:spacing w:after="0" w:line="240" w:lineRule="auto"/>
        <w:ind w:firstLine="708"/>
        <w:jc w:val="both"/>
        <w:rPr>
          <w:rStyle w:val="PlaceholderText"/>
          <w:color w:val="auto"/>
          <w:sz w:val="24"/>
          <w:szCs w:val="24"/>
        </w:rPr>
      </w:pPr>
      <w:r w:rsidRPr="00994A88">
        <w:rPr>
          <w:rStyle w:val="PlaceholderText"/>
          <w:color w:val="auto"/>
          <w:sz w:val="24"/>
          <w:szCs w:val="24"/>
        </w:rPr>
        <w:t xml:space="preserve">Návrh zákona </w:t>
      </w:r>
      <w:r w:rsidRPr="00994A88" w:rsidR="0019581F">
        <w:rPr>
          <w:rStyle w:val="PlaceholderText"/>
          <w:color w:val="auto"/>
          <w:sz w:val="24"/>
          <w:szCs w:val="24"/>
        </w:rPr>
        <w:t xml:space="preserve">je v súlade s Ústavou Slovenskej republiky, </w:t>
      </w:r>
      <w:r w:rsidRPr="00994A88">
        <w:rPr>
          <w:rStyle w:val="PlaceholderText"/>
          <w:color w:val="auto"/>
          <w:sz w:val="24"/>
          <w:szCs w:val="24"/>
        </w:rPr>
        <w:t>inými</w:t>
      </w:r>
      <w:r w:rsidRPr="00994A88" w:rsidR="0019581F">
        <w:rPr>
          <w:rStyle w:val="PlaceholderText"/>
          <w:color w:val="auto"/>
          <w:sz w:val="24"/>
          <w:szCs w:val="24"/>
        </w:rPr>
        <w:t xml:space="preserve"> zákonmi, medzinárodnými zmluvami, ktorými je Slovenská republika viazaná a s právom Európskej únie</w:t>
      </w:r>
      <w:r w:rsidRPr="00994A88">
        <w:rPr>
          <w:rStyle w:val="PlaceholderText"/>
          <w:color w:val="auto"/>
          <w:sz w:val="24"/>
          <w:szCs w:val="24"/>
        </w:rPr>
        <w:t>.</w:t>
      </w:r>
    </w:p>
    <w:p w:rsidR="00396774" w:rsidRPr="00994A88" w:rsidP="00396774">
      <w:pPr>
        <w:bidi w:val="0"/>
        <w:spacing w:after="0" w:line="240" w:lineRule="auto"/>
        <w:ind w:firstLine="708"/>
        <w:jc w:val="both"/>
        <w:rPr>
          <w:rStyle w:val="PlaceholderText"/>
          <w:color w:val="auto"/>
          <w:sz w:val="24"/>
          <w:szCs w:val="24"/>
        </w:rPr>
      </w:pPr>
    </w:p>
    <w:p w:rsidR="0019581F" w:rsidRPr="00A155DC" w:rsidP="00396774">
      <w:pPr>
        <w:bidi w:val="0"/>
        <w:spacing w:after="0" w:line="240" w:lineRule="auto"/>
        <w:ind w:firstLine="708"/>
        <w:jc w:val="both"/>
        <w:rPr>
          <w:rStyle w:val="PlaceholderText"/>
          <w:color w:val="000000" w:themeColor="tx1" w:themeShade="FF"/>
        </w:rPr>
      </w:pPr>
      <w:r w:rsidRPr="00994A88" w:rsidR="008B40F4">
        <w:rPr>
          <w:rStyle w:val="PlaceholderText"/>
          <w:color w:val="000000" w:themeColor="tx1" w:themeShade="FF"/>
          <w:sz w:val="24"/>
          <w:szCs w:val="24"/>
        </w:rPr>
        <w:t xml:space="preserve">Predložený návrh zákona nebude mať  vplyv na informatizáciu spoločnosti, sociálny vplyv a vplyv na životné prostredie. Predložený návrh zákona bude mať </w:t>
      </w:r>
      <w:r w:rsidRPr="00994A88" w:rsidR="00A155DC">
        <w:rPr>
          <w:rStyle w:val="PlaceholderText"/>
          <w:color w:val="000000" w:themeColor="tx1" w:themeShade="FF"/>
          <w:sz w:val="24"/>
          <w:szCs w:val="24"/>
        </w:rPr>
        <w:t xml:space="preserve">pozitívny vplyv na podnikateľské prostredie a </w:t>
      </w:r>
      <w:r w:rsidRPr="00994A88" w:rsidR="008B40F4">
        <w:rPr>
          <w:rStyle w:val="PlaceholderText"/>
          <w:color w:val="000000" w:themeColor="tx1" w:themeShade="FF"/>
          <w:sz w:val="24"/>
          <w:szCs w:val="24"/>
        </w:rPr>
        <w:t xml:space="preserve">negatívny  </w:t>
      </w:r>
      <w:r w:rsidRPr="00994A88" w:rsidR="00A155DC">
        <w:rPr>
          <w:rStyle w:val="PlaceholderText"/>
          <w:color w:val="000000" w:themeColor="tx1" w:themeShade="FF"/>
          <w:sz w:val="24"/>
          <w:szCs w:val="24"/>
        </w:rPr>
        <w:t>vplyv na verejné financie;</w:t>
      </w:r>
      <w:r w:rsidRPr="00994A88" w:rsidR="008B40F4">
        <w:rPr>
          <w:rStyle w:val="PlaceholderText"/>
          <w:color w:val="000000" w:themeColor="tx1" w:themeShade="FF"/>
          <w:sz w:val="24"/>
          <w:szCs w:val="24"/>
        </w:rPr>
        <w:t xml:space="preserve">  analýza   a  vyčíslenie je uvedené v </w:t>
      </w:r>
      <w:r w:rsidRPr="00994A88" w:rsidR="00396774">
        <w:rPr>
          <w:rStyle w:val="PlaceholderText"/>
          <w:color w:val="000000" w:themeColor="tx1" w:themeShade="FF"/>
          <w:sz w:val="24"/>
          <w:szCs w:val="24"/>
        </w:rPr>
        <w:t>d</w:t>
      </w:r>
      <w:r w:rsidRPr="00994A88" w:rsidR="008B40F4">
        <w:rPr>
          <w:rStyle w:val="PlaceholderText"/>
          <w:color w:val="000000" w:themeColor="tx1" w:themeShade="FF"/>
          <w:sz w:val="24"/>
          <w:szCs w:val="24"/>
        </w:rPr>
        <w:t xml:space="preserve">oložke </w:t>
      </w:r>
      <w:r w:rsidRPr="00994A88" w:rsidR="00396774">
        <w:rPr>
          <w:rStyle w:val="PlaceholderText"/>
          <w:color w:val="000000" w:themeColor="tx1" w:themeShade="FF"/>
          <w:sz w:val="24"/>
          <w:szCs w:val="24"/>
        </w:rPr>
        <w:t xml:space="preserve">vybraných </w:t>
      </w:r>
      <w:r w:rsidRPr="00994A88" w:rsidR="008B40F4">
        <w:rPr>
          <w:rStyle w:val="PlaceholderText"/>
          <w:color w:val="000000" w:themeColor="tx1" w:themeShade="FF"/>
          <w:sz w:val="24"/>
          <w:szCs w:val="24"/>
        </w:rPr>
        <w:t>vplyvov.</w:t>
      </w:r>
    </w:p>
    <w:p w:rsidR="00144589" w:rsidP="00396774">
      <w:pPr>
        <w:bidi w:val="0"/>
        <w:spacing w:after="0" w:line="240" w:lineRule="auto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A155DC" w:rsidRPr="004211F0" w:rsidP="00A155DC">
      <w:pPr>
        <w:bidi w:val="0"/>
        <w:spacing w:after="0"/>
        <w:rPr>
          <w:rFonts w:ascii="Times New Roman" w:hAnsi="Times New Roman"/>
        </w:rPr>
      </w:pPr>
    </w:p>
    <w:p w:rsidR="00A155DC" w:rsidP="00396774">
      <w:pPr>
        <w:bidi w:val="0"/>
        <w:spacing w:after="0" w:line="240" w:lineRule="auto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6401A1" w:rsidP="00396774">
      <w:pPr>
        <w:bidi w:val="0"/>
        <w:spacing w:after="0" w:line="240" w:lineRule="auto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6401A1" w:rsidP="00396774">
      <w:pPr>
        <w:bidi w:val="0"/>
        <w:spacing w:after="0" w:line="240" w:lineRule="auto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6401A1" w:rsidP="00396774">
      <w:pPr>
        <w:bidi w:val="0"/>
        <w:spacing w:after="0" w:line="240" w:lineRule="auto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6401A1" w:rsidP="00396774">
      <w:pPr>
        <w:bidi w:val="0"/>
        <w:spacing w:after="0" w:line="240" w:lineRule="auto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6401A1" w:rsidP="00396774">
      <w:pPr>
        <w:bidi w:val="0"/>
        <w:spacing w:after="0" w:line="240" w:lineRule="auto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6401A1" w:rsidP="00396774">
      <w:pPr>
        <w:bidi w:val="0"/>
        <w:spacing w:after="0" w:line="240" w:lineRule="auto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789"/>
    <w:multiLevelType w:val="hybridMultilevel"/>
    <w:tmpl w:val="282C93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02F05B87"/>
    <w:multiLevelType w:val="hybridMultilevel"/>
    <w:tmpl w:val="7528F4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7864A9E"/>
    <w:multiLevelType w:val="hybridMultilevel"/>
    <w:tmpl w:val="1FBCC6D8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cs="Times New Roman"/>
        <w:rtl w:val="0"/>
        <w:cs w:val="0"/>
      </w:rPr>
    </w:lvl>
  </w:abstractNum>
  <w:abstractNum w:abstractNumId="4">
    <w:nsid w:val="0AA6230C"/>
    <w:multiLevelType w:val="hybridMultilevel"/>
    <w:tmpl w:val="5678A58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C5C60A9"/>
    <w:multiLevelType w:val="hybridMultilevel"/>
    <w:tmpl w:val="6F9AD7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E52092C"/>
    <w:multiLevelType w:val="hybridMultilevel"/>
    <w:tmpl w:val="84123AEE"/>
    <w:lvl w:ilvl="0">
      <w:start w:val="2"/>
      <w:numFmt w:val="decimal"/>
      <w:lvlText w:val="%1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FA60F80"/>
    <w:multiLevelType w:val="hybridMultilevel"/>
    <w:tmpl w:val="60BA49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0E85364"/>
    <w:multiLevelType w:val="hybridMultilevel"/>
    <w:tmpl w:val="26FC1D82"/>
    <w:lvl w:ilvl="0">
      <w:start w:val="2"/>
      <w:numFmt w:val="decimal"/>
      <w:lvlText w:val="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9">
    <w:nsid w:val="115F10CF"/>
    <w:multiLevelType w:val="hybridMultilevel"/>
    <w:tmpl w:val="5678A58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3B111EF"/>
    <w:multiLevelType w:val="hybridMultilevel"/>
    <w:tmpl w:val="019070E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1">
    <w:nsid w:val="151F0C64"/>
    <w:multiLevelType w:val="hybridMultilevel"/>
    <w:tmpl w:val="E14485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8EE2121"/>
    <w:multiLevelType w:val="hybridMultilevel"/>
    <w:tmpl w:val="819CD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A530FDB"/>
    <w:multiLevelType w:val="hybridMultilevel"/>
    <w:tmpl w:val="CEAC19C0"/>
    <w:lvl w:ilvl="0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  <w:color w:val="000000" w:themeColor="tx1" w:themeShade="FF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1CF358BA"/>
    <w:multiLevelType w:val="hybridMultilevel"/>
    <w:tmpl w:val="1F0EB9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58056A0"/>
    <w:multiLevelType w:val="hybridMultilevel"/>
    <w:tmpl w:val="CA7EEDCA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088"/>
        </w:tabs>
        <w:ind w:left="2088" w:hanging="48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  <w:rPr>
        <w:rFonts w:cs="Times New Roman"/>
        <w:rtl w:val="0"/>
        <w:cs w:val="0"/>
      </w:rPr>
    </w:lvl>
  </w:abstractNum>
  <w:abstractNum w:abstractNumId="16">
    <w:nsid w:val="3DE955E3"/>
    <w:multiLevelType w:val="singleLevel"/>
    <w:tmpl w:val="69D2F76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</w:abstractNum>
  <w:abstractNum w:abstractNumId="17">
    <w:nsid w:val="45D65B9D"/>
    <w:multiLevelType w:val="hybridMultilevel"/>
    <w:tmpl w:val="C5889C4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BCE62D2"/>
    <w:multiLevelType w:val="hybridMultilevel"/>
    <w:tmpl w:val="7E4231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1E024AF"/>
    <w:multiLevelType w:val="hybridMultilevel"/>
    <w:tmpl w:val="F57C230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0">
    <w:nsid w:val="6B0A2A94"/>
    <w:multiLevelType w:val="hybridMultilevel"/>
    <w:tmpl w:val="FF32B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3750F35"/>
    <w:multiLevelType w:val="hybridMultilevel"/>
    <w:tmpl w:val="074C28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79853BF"/>
    <w:multiLevelType w:val="hybridMultilevel"/>
    <w:tmpl w:val="F086C6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B2E579E"/>
    <w:multiLevelType w:val="hybridMultilevel"/>
    <w:tmpl w:val="1A9AEA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9"/>
  </w:num>
  <w:num w:numId="5">
    <w:abstractNumId w:val="0"/>
  </w:num>
  <w:num w:numId="6">
    <w:abstractNumId w:val="21"/>
  </w:num>
  <w:num w:numId="7">
    <w:abstractNumId w:val="9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2"/>
  </w:num>
  <w:num w:numId="12">
    <w:abstractNumId w:val="16"/>
    <w:lvlOverride w:ilvl="0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"/>
  </w:num>
  <w:num w:numId="19">
    <w:abstractNumId w:val="20"/>
  </w:num>
  <w:num w:numId="20">
    <w:abstractNumId w:val="2"/>
  </w:num>
  <w:num w:numId="21">
    <w:abstractNumId w:val="12"/>
  </w:num>
  <w:num w:numId="22">
    <w:abstractNumId w:val="3"/>
  </w:num>
  <w:num w:numId="23">
    <w:abstractNumId w:val="8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EB727E"/>
    <w:rsid w:val="000037DE"/>
    <w:rsid w:val="000208A1"/>
    <w:rsid w:val="00024389"/>
    <w:rsid w:val="00064669"/>
    <w:rsid w:val="000736D5"/>
    <w:rsid w:val="000777B9"/>
    <w:rsid w:val="00080F20"/>
    <w:rsid w:val="000B4505"/>
    <w:rsid w:val="000C09B6"/>
    <w:rsid w:val="000D1E22"/>
    <w:rsid w:val="000E6C8C"/>
    <w:rsid w:val="000F2F06"/>
    <w:rsid w:val="0013515B"/>
    <w:rsid w:val="00135335"/>
    <w:rsid w:val="00144589"/>
    <w:rsid w:val="001608AB"/>
    <w:rsid w:val="0017346B"/>
    <w:rsid w:val="00181673"/>
    <w:rsid w:val="0019581F"/>
    <w:rsid w:val="001A7E2E"/>
    <w:rsid w:val="001C3847"/>
    <w:rsid w:val="001F44A9"/>
    <w:rsid w:val="00206FFA"/>
    <w:rsid w:val="00214430"/>
    <w:rsid w:val="00214476"/>
    <w:rsid w:val="00215ACD"/>
    <w:rsid w:val="00231EEE"/>
    <w:rsid w:val="00240DAD"/>
    <w:rsid w:val="0025013B"/>
    <w:rsid w:val="00293C05"/>
    <w:rsid w:val="002A282A"/>
    <w:rsid w:val="002B6D06"/>
    <w:rsid w:val="002B7E51"/>
    <w:rsid w:val="002E355C"/>
    <w:rsid w:val="002E7240"/>
    <w:rsid w:val="002F305F"/>
    <w:rsid w:val="003030E1"/>
    <w:rsid w:val="0030559B"/>
    <w:rsid w:val="00357975"/>
    <w:rsid w:val="00364478"/>
    <w:rsid w:val="00382525"/>
    <w:rsid w:val="00396774"/>
    <w:rsid w:val="003A1E1B"/>
    <w:rsid w:val="003A4363"/>
    <w:rsid w:val="003C19FA"/>
    <w:rsid w:val="003C3764"/>
    <w:rsid w:val="003D4235"/>
    <w:rsid w:val="003E62CC"/>
    <w:rsid w:val="00414F44"/>
    <w:rsid w:val="004211F0"/>
    <w:rsid w:val="00433685"/>
    <w:rsid w:val="0044790D"/>
    <w:rsid w:val="00491A0B"/>
    <w:rsid w:val="004C711B"/>
    <w:rsid w:val="004D1A6F"/>
    <w:rsid w:val="004E003A"/>
    <w:rsid w:val="004E5387"/>
    <w:rsid w:val="004E738C"/>
    <w:rsid w:val="004F0D0A"/>
    <w:rsid w:val="00507EE8"/>
    <w:rsid w:val="00561142"/>
    <w:rsid w:val="005A009B"/>
    <w:rsid w:val="005A3385"/>
    <w:rsid w:val="005B2628"/>
    <w:rsid w:val="005B4FBD"/>
    <w:rsid w:val="005B6F28"/>
    <w:rsid w:val="005C30DE"/>
    <w:rsid w:val="005D1212"/>
    <w:rsid w:val="005D1730"/>
    <w:rsid w:val="006032B7"/>
    <w:rsid w:val="0063150B"/>
    <w:rsid w:val="0063210B"/>
    <w:rsid w:val="006374A4"/>
    <w:rsid w:val="006401A1"/>
    <w:rsid w:val="006432A7"/>
    <w:rsid w:val="00643787"/>
    <w:rsid w:val="0065024A"/>
    <w:rsid w:val="006A2DA0"/>
    <w:rsid w:val="006B0157"/>
    <w:rsid w:val="006D3661"/>
    <w:rsid w:val="006D3D85"/>
    <w:rsid w:val="006E2E2B"/>
    <w:rsid w:val="006F2ED4"/>
    <w:rsid w:val="006F3244"/>
    <w:rsid w:val="00703B65"/>
    <w:rsid w:val="00734BF3"/>
    <w:rsid w:val="007820AE"/>
    <w:rsid w:val="0078280D"/>
    <w:rsid w:val="00794D7B"/>
    <w:rsid w:val="007C0C80"/>
    <w:rsid w:val="007E08EB"/>
    <w:rsid w:val="007E139C"/>
    <w:rsid w:val="00835D6E"/>
    <w:rsid w:val="0084259A"/>
    <w:rsid w:val="00872C92"/>
    <w:rsid w:val="0087364D"/>
    <w:rsid w:val="00883076"/>
    <w:rsid w:val="00891412"/>
    <w:rsid w:val="008966A9"/>
    <w:rsid w:val="00897AA0"/>
    <w:rsid w:val="008A16AB"/>
    <w:rsid w:val="008A5C07"/>
    <w:rsid w:val="008B40F4"/>
    <w:rsid w:val="008C6467"/>
    <w:rsid w:val="008D0DC3"/>
    <w:rsid w:val="008E66EB"/>
    <w:rsid w:val="0090036A"/>
    <w:rsid w:val="00915E15"/>
    <w:rsid w:val="00951623"/>
    <w:rsid w:val="009628DF"/>
    <w:rsid w:val="00963766"/>
    <w:rsid w:val="0096755C"/>
    <w:rsid w:val="00994A88"/>
    <w:rsid w:val="009F2C99"/>
    <w:rsid w:val="009F7DDF"/>
    <w:rsid w:val="00A02EF4"/>
    <w:rsid w:val="00A11B82"/>
    <w:rsid w:val="00A1517E"/>
    <w:rsid w:val="00A155DC"/>
    <w:rsid w:val="00A2773D"/>
    <w:rsid w:val="00A46490"/>
    <w:rsid w:val="00A51E2A"/>
    <w:rsid w:val="00A81EA6"/>
    <w:rsid w:val="00A83204"/>
    <w:rsid w:val="00A94C20"/>
    <w:rsid w:val="00AD6204"/>
    <w:rsid w:val="00B001C0"/>
    <w:rsid w:val="00B0224B"/>
    <w:rsid w:val="00B05E43"/>
    <w:rsid w:val="00B41684"/>
    <w:rsid w:val="00B62B02"/>
    <w:rsid w:val="00B93B54"/>
    <w:rsid w:val="00BA2FFE"/>
    <w:rsid w:val="00BB0E0B"/>
    <w:rsid w:val="00BE0A59"/>
    <w:rsid w:val="00BE2260"/>
    <w:rsid w:val="00BF4794"/>
    <w:rsid w:val="00C11D24"/>
    <w:rsid w:val="00C30A03"/>
    <w:rsid w:val="00C4273F"/>
    <w:rsid w:val="00C529C8"/>
    <w:rsid w:val="00C55365"/>
    <w:rsid w:val="00C82D80"/>
    <w:rsid w:val="00CA2D89"/>
    <w:rsid w:val="00D063DA"/>
    <w:rsid w:val="00D31488"/>
    <w:rsid w:val="00D72725"/>
    <w:rsid w:val="00D7601C"/>
    <w:rsid w:val="00DB4947"/>
    <w:rsid w:val="00DC18AA"/>
    <w:rsid w:val="00DC22F7"/>
    <w:rsid w:val="00DC76FA"/>
    <w:rsid w:val="00DD0E34"/>
    <w:rsid w:val="00DF70FE"/>
    <w:rsid w:val="00E1416D"/>
    <w:rsid w:val="00E511DE"/>
    <w:rsid w:val="00E66417"/>
    <w:rsid w:val="00E73469"/>
    <w:rsid w:val="00E82A8D"/>
    <w:rsid w:val="00EB727E"/>
    <w:rsid w:val="00EF008C"/>
    <w:rsid w:val="00EF1235"/>
    <w:rsid w:val="00F0229A"/>
    <w:rsid w:val="00F04FEC"/>
    <w:rsid w:val="00F11AE5"/>
    <w:rsid w:val="00F17A55"/>
    <w:rsid w:val="00F87748"/>
    <w:rsid w:val="00F93AA6"/>
    <w:rsid w:val="00FF6B38"/>
    <w:rsid w:val="00FF77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7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3">
    <w:name w:val="heading 3"/>
    <w:basedOn w:val="Normal"/>
    <w:link w:val="Nadpis3Char"/>
    <w:uiPriority w:val="9"/>
    <w:qFormat/>
    <w:rsid w:val="00491A0B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/>
      <w:b/>
      <w:bCs/>
      <w:sz w:val="27"/>
      <w:szCs w:val="27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491A0B"/>
    <w:rPr>
      <w:rFonts w:ascii="Times New Roman" w:hAnsi="Times New Roman" w:cs="Times New Roman"/>
      <w:b/>
      <w:bCs/>
      <w:sz w:val="27"/>
      <w:szCs w:val="27"/>
      <w:rtl w:val="0"/>
      <w:cs w:val="0"/>
      <w:lang w:val="x-none" w:eastAsia="sk-SK"/>
    </w:rPr>
  </w:style>
  <w:style w:type="paragraph" w:styleId="ListParagraph">
    <w:name w:val="List Paragraph"/>
    <w:aliases w:val="Odsek,Odsek zoznamu2,body"/>
    <w:basedOn w:val="Normal"/>
    <w:link w:val="OdsekzoznamuChar"/>
    <w:uiPriority w:val="99"/>
    <w:qFormat/>
    <w:rsid w:val="00A1517E"/>
    <w:pPr>
      <w:ind w:left="720"/>
      <w:contextualSpacing/>
      <w:jc w:val="left"/>
    </w:pPr>
  </w:style>
  <w:style w:type="character" w:customStyle="1" w:styleId="OdsekzoznamuChar">
    <w:name w:val="Odsek zoznamu Char"/>
    <w:aliases w:val="Odsek Char,Odsek zoznamu2 Char,body Char"/>
    <w:link w:val="ListParagraph"/>
    <w:uiPriority w:val="34"/>
    <w:locked/>
    <w:rsid w:val="00891412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037D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037DE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037DE"/>
    <w:rPr>
      <w:rFonts w:ascii="Calibri" w:hAnsi="Calibr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0037DE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0037DE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037DE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037DE"/>
    <w:rPr>
      <w:rFonts w:ascii="Tahoma" w:hAnsi="Tahoma" w:cs="Tahoma"/>
      <w:sz w:val="16"/>
      <w:szCs w:val="16"/>
      <w:rtl w:val="0"/>
      <w:cs w:val="0"/>
    </w:rPr>
  </w:style>
  <w:style w:type="paragraph" w:styleId="NormalWeb">
    <w:name w:val="Normal (Web)"/>
    <w:basedOn w:val="Normal"/>
    <w:uiPriority w:val="99"/>
    <w:rsid w:val="00491A0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6D3661"/>
    <w:pPr>
      <w:widowControl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D3661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paragraph" w:customStyle="1" w:styleId="Zarakazakladnhotextu2">
    <w:name w:val="Zara?ka zakladn?ho textu 2"/>
    <w:basedOn w:val="Normal"/>
    <w:rsid w:val="006D3661"/>
    <w:pPr>
      <w:widowControl w:val="0"/>
      <w:spacing w:after="0" w:line="240" w:lineRule="auto"/>
      <w:ind w:firstLine="708"/>
      <w:jc w:val="both"/>
    </w:pPr>
    <w:rPr>
      <w:rFonts w:ascii="Arial" w:hAnsi="Arial" w:cs="Arial"/>
      <w:sz w:val="20"/>
      <w:szCs w:val="20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6D3661"/>
    <w:rPr>
      <w:rFonts w:ascii="Times New Roman" w:hAnsi="Times New Roman" w:cs="Times New Roman"/>
      <w:color w:val="808080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6D3661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389</Words>
  <Characters>2219</Characters>
  <Application>Microsoft Office Word</Application>
  <DocSecurity>0</DocSecurity>
  <Lines>0</Lines>
  <Paragraphs>0</Paragraphs>
  <ScaleCrop>false</ScaleCrop>
  <Company>MZ SR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Martincová</dc:creator>
  <cp:lastModifiedBy>Viera Martincová</cp:lastModifiedBy>
  <cp:revision>6</cp:revision>
  <dcterms:created xsi:type="dcterms:W3CDTF">2015-07-21T07:53:00Z</dcterms:created>
  <dcterms:modified xsi:type="dcterms:W3CDTF">2015-08-18T11:28:00Z</dcterms:modified>
</cp:coreProperties>
</file>