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E05DF" w:rsidP="00FE05DF">
      <w:pPr>
        <w:widowControl/>
        <w:bidi w:val="0"/>
        <w:jc w:val="center"/>
        <w:rPr>
          <w:rFonts w:ascii="Times New Roman" w:hAnsi="Times New Roman"/>
          <w:b/>
          <w:caps/>
          <w:color w:val="000000"/>
          <w:spacing w:val="30"/>
        </w:rPr>
      </w:pPr>
      <w:r>
        <w:rPr>
          <w:rFonts w:ascii="Times New Roman" w:hAnsi="Times New Roman"/>
          <w:b/>
          <w:caps/>
          <w:color w:val="000000"/>
          <w:spacing w:val="30"/>
        </w:rPr>
        <w:t>Dôvodová správa</w:t>
      </w:r>
    </w:p>
    <w:p w:rsidR="00FE05DF" w:rsidP="00FE05DF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FE05DF" w:rsidP="00FE05DF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FE05DF" w:rsidP="00FE05DF">
      <w:pPr>
        <w:widowControl/>
        <w:bidi w:val="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A. Všeobecná časť</w:t>
      </w:r>
    </w:p>
    <w:p w:rsidR="00FE05DF" w:rsidP="00FE05DF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FE05DF" w:rsidP="00FE05DF">
      <w:pPr>
        <w:widowControl/>
        <w:bidi w:val="0"/>
        <w:ind w:left="66" w:firstLine="654"/>
        <w:jc w:val="both"/>
        <w:rPr>
          <w:rStyle w:val="PlaceholderText"/>
          <w:color w:val="000000"/>
        </w:rPr>
      </w:pPr>
    </w:p>
    <w:p w:rsidR="00FE05DF" w:rsidP="00FE05DF">
      <w:pPr>
        <w:widowControl/>
        <w:bidi w:val="0"/>
        <w:ind w:left="66" w:firstLine="654"/>
        <w:jc w:val="both"/>
        <w:rPr>
          <w:rStyle w:val="PlaceholderText"/>
          <w:color w:val="000000"/>
        </w:rPr>
      </w:pPr>
      <w:r w:rsidR="00295D25">
        <w:rPr>
          <w:rStyle w:val="PlaceholderText"/>
          <w:color w:val="000000"/>
        </w:rPr>
        <w:t>Vládny n</w:t>
      </w:r>
      <w:r>
        <w:rPr>
          <w:rStyle w:val="PlaceholderText"/>
          <w:color w:val="000000"/>
        </w:rPr>
        <w:t>ávrh zákona, ktorým sa mení a dopĺňa zákon č. 561/2008 Z. z. o príspevku na starostlivosť o dieťa a o zmene a doplnení niektorých zákonov v znení neskorších predpisov bol vypracovaný ako iniciatívny návrh Ministerstva práce, sociálnych vecí a rodiny Slovenskej republiky.</w:t>
      </w:r>
    </w:p>
    <w:p w:rsidR="00FE05DF" w:rsidP="00FE05DF">
      <w:pPr>
        <w:widowControl/>
        <w:bidi w:val="0"/>
        <w:spacing w:before="120" w:after="240"/>
        <w:ind w:left="66" w:right="74" w:firstLine="654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 xml:space="preserve">Vytváranie podmienok pre ochranu záujmov rodín s deťmi a ich dôstojné sociálne zabezpečenie v každej etape života je jednou z priorít Ministerstva práce, sociálnych vecí a rodiny Slovenskej republiky. S cieľom podporiť rodiny s malými deťmi a vytvoriť im optimálne podmienky rezort práce, sociálnych vecí a rodiny realizuje opatrenia zamerané na zosúlaďovanie rodinného a pracovného života. Prostredníctvom poskytovania finančných príspevkov štát rodičom maloletých detí umožňuje vykonávať zárobkovú činnosť a zároveň zabezpečiť kvalitnú starostlivosť o svoje dieťa počas výkonu zárobkovej činnosti. Toto opatrenie sa týka podpory rodičov s deťmi do troch rokov veku alebo do šiestich rokov veku u detí s dlhodobo nepriaznivým zdravotným stavom, ktorí sa pred ukončením rodičovskej dovolenky rozhodnú pre výkon zárobkovej činnosti, prípadne sú študentmi strednej, vysokej školy alebo doktorandského  štúdia. Flexibilita príspevku na starostlivosť o dieťa umožňuje rodičovi vybrať si zo širokej škály poskytovateľov služieb starostlivosti o dieťa. </w:t>
      </w:r>
    </w:p>
    <w:p w:rsidR="00FE05DF" w:rsidP="00FE05DF">
      <w:pPr>
        <w:widowControl/>
        <w:bidi w:val="0"/>
        <w:ind w:firstLine="72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 xml:space="preserve">Cieľom právnej úpravy príspevku na starostlivosť o dieťa je prispieť rodičom na narastajúce výdavky súvisiace so starostlivosťou o maloleté deti, vytvoriť podmienky pre zaradenie sa rodičov, predovšetkým matiek na trh práce a podporiť snahu rodičov zabezpečiť potreby rodiny príjmom z vlastnej práce, pričom výška príspevku umožňuje rodičom využívať aj finančne náročnejšie služby starostlivosti o dieťa a to aj vtedy, ak  rodič bude vykonávať prácu odmeňovanú nižšou mzdou. </w:t>
      </w:r>
    </w:p>
    <w:p w:rsidR="00FE05DF" w:rsidP="00FE05DF">
      <w:pPr>
        <w:widowControl/>
        <w:bidi w:val="0"/>
        <w:ind w:left="66" w:firstLine="360"/>
        <w:jc w:val="both"/>
        <w:rPr>
          <w:rStyle w:val="PlaceholderText"/>
          <w:color w:val="000000"/>
        </w:rPr>
      </w:pPr>
    </w:p>
    <w:p w:rsidR="00FE05DF" w:rsidP="00FE05DF">
      <w:pPr>
        <w:widowControl/>
        <w:bidi w:val="0"/>
        <w:ind w:left="66" w:firstLine="36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Predkladanou novelou sa navrhuje najmä</w:t>
      </w:r>
    </w:p>
    <w:p w:rsidR="00FE05DF" w:rsidP="00FE05DF">
      <w:pPr>
        <w:widowControl/>
        <w:numPr>
          <w:numId w:val="2"/>
        </w:numPr>
        <w:bidi w:val="0"/>
        <w:ind w:left="284" w:hanging="284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zjednodušiť poskytovanie príspevku na starostlivosť o dieťa; navrhuje sa, aby rodič nebol povinný platiteľovi mesačne preukazovať výšku skutočných nákladov na zabezpečenie starostlivosti o dieťa;</w:t>
      </w:r>
    </w:p>
    <w:p w:rsidR="00FE05DF" w:rsidP="00FE05DF">
      <w:pPr>
        <w:widowControl/>
        <w:numPr>
          <w:numId w:val="2"/>
        </w:numPr>
        <w:bidi w:val="0"/>
        <w:ind w:left="284" w:hanging="284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 xml:space="preserve">zvýšiť maximálnu sumu príspevku na starostlivosť o dieťa z 230 eur na 280 eur, ak starostlivosť dieťaťu zabezpečuje napr. súkromné zariadenie, fyzická osoba na základe živnosti; </w:t>
      </w:r>
    </w:p>
    <w:p w:rsidR="00FE05DF" w:rsidP="00FE05DF">
      <w:pPr>
        <w:widowControl/>
        <w:numPr>
          <w:numId w:val="2"/>
        </w:numPr>
        <w:bidi w:val="0"/>
        <w:ind w:left="284" w:hanging="284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 xml:space="preserve">poskytnúť príspevok na starostlivosť o dieťa vo výške príspevkov rodiča v zmysle zákona      č. 245/2008 Z. z. (školský zákon) najviac 80 eur, ak starostlivosť o dieťa zabezpečí materská škola zaradená do siete škôl a školských zariadení Slovenskej republiky zriadená obcou alebo orgánom miestnej štátnej správy. </w:t>
      </w:r>
    </w:p>
    <w:p w:rsidR="00FE05DF" w:rsidP="00FE05DF">
      <w:pPr>
        <w:widowControl/>
        <w:bidi w:val="0"/>
        <w:ind w:firstLine="284"/>
        <w:jc w:val="both"/>
        <w:rPr>
          <w:rStyle w:val="PlaceholderText"/>
          <w:color w:val="000000"/>
        </w:rPr>
      </w:pPr>
    </w:p>
    <w:p w:rsidR="00FE05DF" w:rsidP="00FE05DF">
      <w:pPr>
        <w:widowControl/>
        <w:bidi w:val="0"/>
        <w:ind w:firstLine="720"/>
        <w:jc w:val="both"/>
        <w:rPr>
          <w:rStyle w:val="PlaceholderText"/>
          <w:color w:val="000000"/>
        </w:rPr>
      </w:pPr>
      <w:r>
        <w:rPr>
          <w:rStyle w:val="PlaceholderText"/>
          <w:color w:val="000000"/>
        </w:rPr>
        <w:t>V rámci prechodu na novú právnu úpravy správne orgány o nárokoch podľa zákona         č. 561/2008 Z. z. rozhodnú podľa zákona účinného v období, za ktoré sa nárok na príspevok uplatňuje.</w:t>
      </w:r>
    </w:p>
    <w:p w:rsidR="00FE05DF" w:rsidP="008B25A6">
      <w:pPr>
        <w:widowControl/>
        <w:bidi w:val="0"/>
        <w:jc w:val="center"/>
        <w:rPr>
          <w:rFonts w:ascii="Times New Roman" w:hAnsi="Times New Roman"/>
          <w:b/>
          <w:caps/>
          <w:color w:val="000000"/>
          <w:spacing w:val="30"/>
        </w:rPr>
      </w:pPr>
    </w:p>
    <w:sectPr>
      <w:pgSz w:w="12240" w:h="15840"/>
      <w:pgMar w:top="1440" w:right="1440" w:bottom="1440" w:left="1440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9E5641"/>
    <w:multiLevelType w:val="hybridMultilevel"/>
    <w:tmpl w:val="7868B496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hyphenationZone w:val="425"/>
  <w:characterSpacingControl w:val="doNotCompress"/>
  <w:doNotValidateAgainstSchema/>
  <w:compat>
    <w:doNotUseIndentAsNumberingTabStop/>
    <w:allowSpaceOfSameStyleInTable/>
    <w:splitPgBreakAndParaMark/>
    <w:useAnsiKerningPairs/>
  </w:compat>
  <w:rsids>
    <w:rsidRoot w:val="002905A5"/>
    <w:rsid w:val="00194625"/>
    <w:rsid w:val="002905A5"/>
    <w:rsid w:val="00295D25"/>
    <w:rsid w:val="003953A8"/>
    <w:rsid w:val="006C5247"/>
    <w:rsid w:val="00866C2F"/>
    <w:rsid w:val="008B25A6"/>
    <w:rsid w:val="00903D5F"/>
    <w:rsid w:val="00A64D2D"/>
    <w:rsid w:val="00B70672"/>
    <w:rsid w:val="00BA690A"/>
    <w:rsid w:val="00C0489E"/>
    <w:rsid w:val="00FE05D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Strong" w:semiHidden="0" w:uiPriority="22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5A6"/>
    <w:pPr>
      <w:framePr w:wrap="auto"/>
      <w:widowControl w:val="0"/>
      <w:autoSpaceDE/>
      <w:autoSpaceDN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B25A6"/>
    <w:rPr>
      <w:rFonts w:ascii="Times New Roman" w:hAnsi="Times New Roman" w:cs="Times New Roman"/>
      <w:color w:val="80808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8B25A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B25A6"/>
    <w:rPr>
      <w:rFonts w:ascii="Tahoma" w:hAnsi="Tahoma" w:cs="Tahoma"/>
      <w:sz w:val="16"/>
      <w:szCs w:val="16"/>
      <w:rtl w:val="0"/>
      <w:cs w:val="0"/>
      <w:lang w:val="sk-SK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390</Words>
  <Characters>2370</Characters>
  <Application>Microsoft Office Word</Application>
  <DocSecurity>0</DocSecurity>
  <Lines>0</Lines>
  <Paragraphs>0</Paragraphs>
  <ScaleCrop>false</ScaleCrop>
  <Company>Abyss</Company>
  <LinksUpToDate>false</LinksUpToDate>
  <CharactersWithSpaces>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cebulakova</cp:lastModifiedBy>
  <cp:revision>5</cp:revision>
  <dcterms:created xsi:type="dcterms:W3CDTF">2015-07-22T09:01:00Z</dcterms:created>
  <dcterms:modified xsi:type="dcterms:W3CDTF">2015-08-26T12:15:00Z</dcterms:modified>
</cp:coreProperties>
</file>