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D75D6" w:rsidRPr="00A951BC" w:rsidP="00B447EC">
      <w:pPr>
        <w:bidi w:val="0"/>
        <w:spacing w:after="0"/>
        <w:jc w:val="center"/>
        <w:rPr>
          <w:rFonts w:ascii="Arial" w:hAnsi="Arial" w:cs="Arial"/>
          <w:sz w:val="24"/>
          <w:szCs w:val="24"/>
          <w:lang w:eastAsia="sk-SK"/>
        </w:rPr>
      </w:pPr>
    </w:p>
    <w:p w:rsidR="000A367C" w:rsidP="00B447EC">
      <w:pPr>
        <w:bidi w:val="0"/>
        <w:spacing w:after="0" w:line="240" w:lineRule="auto"/>
        <w:jc w:val="center"/>
        <w:rPr>
          <w:rFonts w:ascii="Arial" w:hAnsi="Arial" w:cs="Arial"/>
          <w:b/>
          <w:sz w:val="28"/>
          <w:szCs w:val="28"/>
        </w:rPr>
      </w:pPr>
      <w:r w:rsidRPr="00A951BC" w:rsidR="006D3AAD">
        <w:rPr>
          <w:rFonts w:ascii="Arial" w:hAnsi="Arial" w:cs="Arial"/>
          <w:b/>
          <w:sz w:val="28"/>
          <w:szCs w:val="28"/>
        </w:rPr>
        <w:t>Dôvodová správa</w:t>
      </w:r>
    </w:p>
    <w:p w:rsidR="00B447EC" w:rsidRPr="00A951BC" w:rsidP="00B447EC">
      <w:pPr>
        <w:bidi w:val="0"/>
        <w:spacing w:after="0" w:line="240" w:lineRule="auto"/>
        <w:jc w:val="center"/>
        <w:rPr>
          <w:rFonts w:ascii="Arial" w:hAnsi="Arial" w:cs="Arial"/>
          <w:b/>
          <w:sz w:val="28"/>
          <w:szCs w:val="28"/>
        </w:rPr>
      </w:pPr>
    </w:p>
    <w:p w:rsidR="006D3AAD" w:rsidRPr="00A951BC" w:rsidP="00C96680">
      <w:pPr>
        <w:bidi w:val="0"/>
        <w:spacing w:after="0" w:line="240" w:lineRule="auto"/>
        <w:jc w:val="both"/>
        <w:rPr>
          <w:rFonts w:ascii="Arial" w:hAnsi="Arial" w:cs="Arial"/>
          <w:b/>
          <w:sz w:val="24"/>
          <w:szCs w:val="24"/>
          <w:u w:val="single"/>
        </w:rPr>
      </w:pPr>
    </w:p>
    <w:p w:rsidR="006D3AAD" w:rsidRPr="00A951BC" w:rsidP="00C96680">
      <w:pPr>
        <w:bidi w:val="0"/>
        <w:spacing w:after="0" w:line="240" w:lineRule="auto"/>
        <w:jc w:val="both"/>
        <w:rPr>
          <w:rFonts w:ascii="Arial" w:hAnsi="Arial" w:cs="Arial"/>
          <w:b/>
          <w:sz w:val="24"/>
          <w:szCs w:val="24"/>
        </w:rPr>
      </w:pPr>
      <w:r w:rsidRPr="00A951BC">
        <w:rPr>
          <w:rFonts w:ascii="Arial" w:hAnsi="Arial" w:cs="Arial"/>
          <w:b/>
          <w:sz w:val="24"/>
          <w:szCs w:val="24"/>
        </w:rPr>
        <w:t>Všeobecná časť</w:t>
      </w:r>
    </w:p>
    <w:p w:rsidR="00C96680" w:rsidRPr="00A951BC" w:rsidP="00C96680">
      <w:pPr>
        <w:bidi w:val="0"/>
        <w:spacing w:after="0" w:line="240" w:lineRule="auto"/>
        <w:jc w:val="both"/>
        <w:rPr>
          <w:rFonts w:ascii="Times New Roman" w:hAnsi="Times New Roman"/>
          <w:i/>
          <w:sz w:val="24"/>
          <w:szCs w:val="24"/>
          <w:u w:val="single"/>
        </w:rPr>
      </w:pPr>
    </w:p>
    <w:p w:rsidR="002C4DBB" w:rsidP="004D75D6">
      <w:pPr>
        <w:bidi w:val="0"/>
        <w:spacing w:after="0" w:line="240" w:lineRule="auto"/>
        <w:jc w:val="both"/>
        <w:rPr>
          <w:rFonts w:ascii="Arial" w:hAnsi="Arial" w:cs="Arial"/>
          <w:sz w:val="24"/>
          <w:szCs w:val="24"/>
          <w:lang w:eastAsia="sk-SK"/>
        </w:rPr>
      </w:pPr>
      <w:r w:rsidRPr="00A951BC" w:rsidR="00A951BC">
        <w:rPr>
          <w:rFonts w:ascii="Arial" w:hAnsi="Arial" w:cs="Arial"/>
          <w:sz w:val="24"/>
          <w:szCs w:val="24"/>
          <w:lang w:eastAsia="sk-SK"/>
        </w:rPr>
        <w:t xml:space="preserve">Uvedený návrh </w:t>
      </w:r>
      <w:r>
        <w:rPr>
          <w:rFonts w:ascii="Arial" w:hAnsi="Arial" w:cs="Arial"/>
          <w:sz w:val="24"/>
          <w:szCs w:val="24"/>
          <w:lang w:eastAsia="sk-SK"/>
        </w:rPr>
        <w:t>zákona má za cieľ významne zvýšiť účasť na voľbách</w:t>
      </w:r>
      <w:r w:rsidRPr="002C4DBB">
        <w:rPr>
          <w:rFonts w:ascii="Arial" w:hAnsi="Arial" w:cs="Arial"/>
          <w:sz w:val="24"/>
          <w:szCs w:val="24"/>
          <w:lang w:eastAsia="sk-SK"/>
        </w:rPr>
        <w:t xml:space="preserve"> do Národnej rady Slovenskej republiky, Európskeho parlamentu, orgánov samosprávnych krajov, orgánov územnej samosprávy a voľb</w:t>
      </w:r>
      <w:r>
        <w:rPr>
          <w:rFonts w:ascii="Arial" w:hAnsi="Arial" w:cs="Arial"/>
          <w:sz w:val="24"/>
          <w:szCs w:val="24"/>
          <w:lang w:eastAsia="sk-SK"/>
        </w:rPr>
        <w:t>ách</w:t>
      </w:r>
      <w:r w:rsidRPr="002C4DBB">
        <w:rPr>
          <w:rFonts w:ascii="Arial" w:hAnsi="Arial" w:cs="Arial"/>
          <w:sz w:val="24"/>
          <w:szCs w:val="24"/>
          <w:lang w:eastAsia="sk-SK"/>
        </w:rPr>
        <w:t xml:space="preserve"> prezidenta Slovenskej republiky</w:t>
      </w:r>
      <w:r w:rsidR="00694E19">
        <w:rPr>
          <w:rFonts w:ascii="Arial" w:hAnsi="Arial" w:cs="Arial"/>
          <w:sz w:val="24"/>
          <w:szCs w:val="24"/>
          <w:lang w:eastAsia="sk-SK"/>
        </w:rPr>
        <w:t xml:space="preserve"> –</w:t>
      </w:r>
      <w:r>
        <w:rPr>
          <w:rFonts w:ascii="Arial" w:hAnsi="Arial" w:cs="Arial"/>
          <w:sz w:val="24"/>
          <w:szCs w:val="24"/>
          <w:lang w:eastAsia="sk-SK"/>
        </w:rPr>
        <w:t xml:space="preserve"> až na predpokladaných 80 % voličskej účasti. V porovnaní s inými krajinami EÚ má Slovensko výrazne nižšiu voličskú účasť</w:t>
      </w:r>
      <w:r w:rsidR="00694E19">
        <w:rPr>
          <w:rFonts w:ascii="Arial" w:hAnsi="Arial" w:cs="Arial"/>
          <w:sz w:val="24"/>
          <w:szCs w:val="24"/>
          <w:lang w:eastAsia="sk-SK"/>
        </w:rPr>
        <w:t>,</w:t>
      </w:r>
      <w:r>
        <w:rPr>
          <w:rFonts w:ascii="Arial" w:hAnsi="Arial" w:cs="Arial"/>
          <w:sz w:val="24"/>
          <w:szCs w:val="24"/>
          <w:lang w:eastAsia="sk-SK"/>
        </w:rPr>
        <w:t xml:space="preserve"> a tým pádom aj nižšiu legitimitu volených zástupcov. Odráža to skutočnosť, že slovenský občan má v priemere nízky záujem o verejné dianie vo svojej krajine. </w:t>
      </w:r>
    </w:p>
    <w:p w:rsidR="003F665D" w:rsidP="004D75D6">
      <w:pPr>
        <w:bidi w:val="0"/>
        <w:spacing w:after="0" w:line="240" w:lineRule="auto"/>
        <w:jc w:val="both"/>
        <w:rPr>
          <w:rFonts w:ascii="Arial" w:hAnsi="Arial" w:cs="Arial"/>
          <w:sz w:val="24"/>
          <w:szCs w:val="24"/>
          <w:lang w:eastAsia="sk-SK"/>
        </w:rPr>
      </w:pPr>
    </w:p>
    <w:p w:rsidR="003F665D" w:rsidP="004D75D6">
      <w:pPr>
        <w:bidi w:val="0"/>
        <w:spacing w:after="0" w:line="240" w:lineRule="auto"/>
        <w:jc w:val="both"/>
        <w:rPr>
          <w:rFonts w:ascii="Arial" w:hAnsi="Arial" w:cs="Arial"/>
          <w:sz w:val="24"/>
          <w:szCs w:val="24"/>
          <w:lang w:eastAsia="sk-SK"/>
        </w:rPr>
      </w:pPr>
      <w:r w:rsidR="002C4DBB">
        <w:rPr>
          <w:rFonts w:ascii="Arial" w:hAnsi="Arial" w:cs="Arial"/>
          <w:sz w:val="24"/>
          <w:szCs w:val="24"/>
          <w:lang w:eastAsia="sk-SK"/>
        </w:rPr>
        <w:t xml:space="preserve">V niektorých krajinách EÚ </w:t>
      </w:r>
      <w:r w:rsidRPr="002C4DBB" w:rsidR="002C4DBB">
        <w:rPr>
          <w:rFonts w:ascii="Arial" w:hAnsi="Arial" w:cs="Arial"/>
          <w:sz w:val="24"/>
          <w:szCs w:val="24"/>
          <w:lang w:eastAsia="sk-SK"/>
        </w:rPr>
        <w:t xml:space="preserve">hrozia </w:t>
      </w:r>
      <w:r w:rsidR="002C4DBB">
        <w:rPr>
          <w:rFonts w:ascii="Arial" w:hAnsi="Arial" w:cs="Arial"/>
          <w:sz w:val="24"/>
          <w:szCs w:val="24"/>
          <w:lang w:eastAsia="sk-SK"/>
        </w:rPr>
        <w:t xml:space="preserve">za odignorovanie volieb </w:t>
      </w:r>
      <w:r w:rsidRPr="002C4DBB" w:rsidR="002C4DBB">
        <w:rPr>
          <w:rFonts w:ascii="Arial" w:hAnsi="Arial" w:cs="Arial"/>
          <w:sz w:val="24"/>
          <w:szCs w:val="24"/>
          <w:lang w:eastAsia="sk-SK"/>
        </w:rPr>
        <w:t>finančné i právne postihy. Belgicko totiž patrí spolu s Luxemburskom, Gréckom a Cyprom k tým krajinám Európskej únie, v ktorých je volebná účasť povinná.</w:t>
      </w:r>
      <w:r w:rsidR="002C4DBB">
        <w:rPr>
          <w:rFonts w:ascii="Arial" w:hAnsi="Arial" w:cs="Arial"/>
          <w:sz w:val="24"/>
          <w:szCs w:val="24"/>
          <w:lang w:eastAsia="sk-SK"/>
        </w:rPr>
        <w:t xml:space="preserve"> Významne sa to prejavuje aj na následnej volebnej účasti. Návrh zá</w:t>
      </w:r>
      <w:r w:rsidR="00694E19">
        <w:rPr>
          <w:rFonts w:ascii="Arial" w:hAnsi="Arial" w:cs="Arial"/>
          <w:sz w:val="24"/>
          <w:szCs w:val="24"/>
          <w:lang w:eastAsia="sk-SK"/>
        </w:rPr>
        <w:t>kona však volí radšej motivačný</w:t>
      </w:r>
      <w:r w:rsidR="002C4DBB">
        <w:rPr>
          <w:rFonts w:ascii="Arial" w:hAnsi="Arial" w:cs="Arial"/>
          <w:sz w:val="24"/>
          <w:szCs w:val="24"/>
          <w:lang w:eastAsia="sk-SK"/>
        </w:rPr>
        <w:t xml:space="preserve"> ako reštriktívny prístup. Upravuje totiž </w:t>
      </w:r>
      <w:r>
        <w:rPr>
          <w:rFonts w:ascii="Arial" w:hAnsi="Arial" w:cs="Arial"/>
          <w:sz w:val="24"/>
          <w:szCs w:val="24"/>
          <w:lang w:eastAsia="sk-SK"/>
        </w:rPr>
        <w:t>akýsi spôsob</w:t>
      </w:r>
      <w:r w:rsidR="002C4DBB">
        <w:rPr>
          <w:rFonts w:ascii="Arial" w:hAnsi="Arial" w:cs="Arial"/>
          <w:sz w:val="24"/>
          <w:szCs w:val="24"/>
          <w:lang w:eastAsia="sk-SK"/>
        </w:rPr>
        <w:t xml:space="preserve"> motivácie </w:t>
      </w:r>
      <w:r>
        <w:rPr>
          <w:rFonts w:ascii="Arial" w:hAnsi="Arial" w:cs="Arial"/>
          <w:sz w:val="24"/>
          <w:szCs w:val="24"/>
          <w:lang w:eastAsia="sk-SK"/>
        </w:rPr>
        <w:t xml:space="preserve">účasti na voľbách </w:t>
      </w:r>
      <w:r w:rsidR="002C4DBB">
        <w:rPr>
          <w:rFonts w:ascii="Arial" w:hAnsi="Arial" w:cs="Arial"/>
          <w:sz w:val="24"/>
          <w:szCs w:val="24"/>
          <w:lang w:eastAsia="sk-SK"/>
        </w:rPr>
        <w:t>formou poskytnutia jedného dňa plateného voľna (t. j. dov</w:t>
      </w:r>
      <w:r w:rsidR="00694E19">
        <w:rPr>
          <w:rFonts w:ascii="Arial" w:hAnsi="Arial" w:cs="Arial"/>
          <w:sz w:val="24"/>
          <w:szCs w:val="24"/>
          <w:lang w:eastAsia="sk-SK"/>
        </w:rPr>
        <w:t xml:space="preserve">olenky) navyše zamestnávateľom </w:t>
      </w:r>
      <w:r w:rsidR="002C4DBB">
        <w:rPr>
          <w:rFonts w:ascii="Arial" w:hAnsi="Arial" w:cs="Arial"/>
          <w:sz w:val="24"/>
          <w:szCs w:val="24"/>
          <w:lang w:eastAsia="sk-SK"/>
        </w:rPr>
        <w:t>v</w:t>
      </w:r>
      <w:r w:rsidR="00694E19">
        <w:rPr>
          <w:rFonts w:ascii="Arial" w:hAnsi="Arial" w:cs="Arial"/>
          <w:sz w:val="24"/>
          <w:szCs w:val="24"/>
          <w:lang w:eastAsia="sk-SK"/>
        </w:rPr>
        <w:t> </w:t>
      </w:r>
      <w:r w:rsidR="002C4DBB">
        <w:rPr>
          <w:rFonts w:ascii="Arial" w:hAnsi="Arial" w:cs="Arial"/>
          <w:sz w:val="24"/>
          <w:szCs w:val="24"/>
          <w:lang w:eastAsia="sk-SK"/>
        </w:rPr>
        <w:t>prípade</w:t>
      </w:r>
      <w:r w:rsidR="00694E19">
        <w:rPr>
          <w:rFonts w:ascii="Arial" w:hAnsi="Arial" w:cs="Arial"/>
          <w:sz w:val="24"/>
          <w:szCs w:val="24"/>
          <w:lang w:eastAsia="sk-SK"/>
        </w:rPr>
        <w:t>,</w:t>
      </w:r>
      <w:r w:rsidR="002C4DBB">
        <w:rPr>
          <w:rFonts w:ascii="Arial" w:hAnsi="Arial" w:cs="Arial"/>
          <w:sz w:val="24"/>
          <w:szCs w:val="24"/>
          <w:lang w:eastAsia="sk-SK"/>
        </w:rPr>
        <w:t xml:space="preserve"> </w:t>
      </w:r>
      <w:r>
        <w:rPr>
          <w:rFonts w:ascii="Arial" w:hAnsi="Arial" w:cs="Arial"/>
          <w:sz w:val="24"/>
          <w:szCs w:val="24"/>
          <w:lang w:eastAsia="sk-SK"/>
        </w:rPr>
        <w:t>ak</w:t>
      </w:r>
      <w:r w:rsidR="002C4DBB">
        <w:rPr>
          <w:rFonts w:ascii="Arial" w:hAnsi="Arial" w:cs="Arial"/>
          <w:sz w:val="24"/>
          <w:szCs w:val="24"/>
          <w:lang w:eastAsia="sk-SK"/>
        </w:rPr>
        <w:t xml:space="preserve"> zamestnanec predloží potvrdenie o osobnej </w:t>
      </w:r>
      <w:r>
        <w:rPr>
          <w:rFonts w:ascii="Arial" w:hAnsi="Arial" w:cs="Arial"/>
          <w:sz w:val="24"/>
          <w:szCs w:val="24"/>
          <w:lang w:eastAsia="sk-SK"/>
        </w:rPr>
        <w:t>účasti na voľbách vydané</w:t>
      </w:r>
      <w:r w:rsidR="002C4DBB">
        <w:rPr>
          <w:rFonts w:ascii="Arial" w:hAnsi="Arial" w:cs="Arial"/>
          <w:sz w:val="24"/>
          <w:szCs w:val="24"/>
          <w:lang w:eastAsia="sk-SK"/>
        </w:rPr>
        <w:t xml:space="preserve"> okrskovou komisiou. </w:t>
      </w:r>
      <w:r>
        <w:rPr>
          <w:rFonts w:ascii="Arial" w:hAnsi="Arial" w:cs="Arial"/>
          <w:sz w:val="24"/>
          <w:szCs w:val="24"/>
          <w:lang w:eastAsia="sk-SK"/>
        </w:rPr>
        <w:t xml:space="preserve">Predmetom úpravy by boli všetky voľby – t. j. </w:t>
      </w:r>
      <w:r w:rsidRPr="003F665D">
        <w:rPr>
          <w:rFonts w:ascii="Arial" w:hAnsi="Arial" w:cs="Arial"/>
          <w:sz w:val="24"/>
          <w:szCs w:val="24"/>
          <w:lang w:eastAsia="sk-SK"/>
        </w:rPr>
        <w:t>voľb</w:t>
      </w:r>
      <w:r>
        <w:rPr>
          <w:rFonts w:ascii="Arial" w:hAnsi="Arial" w:cs="Arial"/>
          <w:sz w:val="24"/>
          <w:szCs w:val="24"/>
          <w:lang w:eastAsia="sk-SK"/>
        </w:rPr>
        <w:t>y</w:t>
      </w:r>
      <w:r w:rsidRPr="003F665D">
        <w:rPr>
          <w:rFonts w:ascii="Arial" w:hAnsi="Arial" w:cs="Arial"/>
          <w:sz w:val="24"/>
          <w:szCs w:val="24"/>
          <w:lang w:eastAsia="sk-SK"/>
        </w:rPr>
        <w:t xml:space="preserve"> do Národnej rady Slovenskej republiky, Európskeho parlamentu, orgánov samosprávnych krajov, orgánov územnej samosprávy a voľb</w:t>
      </w:r>
      <w:r>
        <w:rPr>
          <w:rFonts w:ascii="Arial" w:hAnsi="Arial" w:cs="Arial"/>
          <w:sz w:val="24"/>
          <w:szCs w:val="24"/>
          <w:lang w:eastAsia="sk-SK"/>
        </w:rPr>
        <w:t>y</w:t>
      </w:r>
      <w:r w:rsidRPr="003F665D">
        <w:rPr>
          <w:rFonts w:ascii="Arial" w:hAnsi="Arial" w:cs="Arial"/>
          <w:sz w:val="24"/>
          <w:szCs w:val="24"/>
          <w:lang w:eastAsia="sk-SK"/>
        </w:rPr>
        <w:t xml:space="preserve"> prezidenta Slovenskej republiky</w:t>
      </w:r>
      <w:r>
        <w:rPr>
          <w:rFonts w:ascii="Arial" w:hAnsi="Arial" w:cs="Arial"/>
          <w:sz w:val="24"/>
          <w:szCs w:val="24"/>
          <w:lang w:eastAsia="sk-SK"/>
        </w:rPr>
        <w:t>.</w:t>
      </w:r>
    </w:p>
    <w:p w:rsidR="003F665D" w:rsidP="004D75D6">
      <w:pPr>
        <w:bidi w:val="0"/>
        <w:spacing w:after="0" w:line="240" w:lineRule="auto"/>
        <w:jc w:val="both"/>
        <w:rPr>
          <w:rFonts w:ascii="Arial" w:hAnsi="Arial" w:cs="Arial"/>
          <w:sz w:val="24"/>
          <w:szCs w:val="24"/>
          <w:lang w:eastAsia="sk-SK"/>
        </w:rPr>
      </w:pPr>
    </w:p>
    <w:p w:rsidR="003F665D" w:rsidP="004D75D6">
      <w:pPr>
        <w:bidi w:val="0"/>
        <w:spacing w:after="0" w:line="240" w:lineRule="auto"/>
        <w:jc w:val="both"/>
        <w:rPr>
          <w:rFonts w:ascii="Arial" w:hAnsi="Arial" w:cs="Arial"/>
          <w:sz w:val="24"/>
          <w:szCs w:val="24"/>
          <w:lang w:eastAsia="sk-SK"/>
        </w:rPr>
      </w:pPr>
      <w:r>
        <w:rPr>
          <w:rFonts w:ascii="Arial" w:hAnsi="Arial" w:cs="Arial"/>
          <w:sz w:val="24"/>
          <w:szCs w:val="24"/>
          <w:lang w:eastAsia="sk-SK"/>
        </w:rPr>
        <w:t>Pre vyrovnanie nákladov pre zamestnávateľov, ktoré vzniknú v dôsledku poskytnutia jedného dňa plateného voľna navyše za účasť na voľbách (voľby prezidenta SR a do EÚ parlamentu sa konajú raz za 5 rokov a ostatné voľby raz za 4 roky)</w:t>
      </w:r>
      <w:r w:rsidR="00694E19">
        <w:rPr>
          <w:rFonts w:ascii="Arial" w:hAnsi="Arial" w:cs="Arial"/>
          <w:sz w:val="24"/>
          <w:szCs w:val="24"/>
          <w:lang w:eastAsia="sk-SK"/>
        </w:rPr>
        <w:t>,</w:t>
      </w:r>
      <w:r>
        <w:rPr>
          <w:rFonts w:ascii="Arial" w:hAnsi="Arial" w:cs="Arial"/>
          <w:sz w:val="24"/>
          <w:szCs w:val="24"/>
          <w:lang w:eastAsia="sk-SK"/>
        </w:rPr>
        <w:t xml:space="preserve"> sa navrhuje, ako akási protiváha, zároveň zrušenie jedného štátneho sviatku – 1. septembra – Dňa Ústavy SR. Tento sviatok spomedzi ostatných sviatkov považujeme za najmenej významný a vzhľadom na skutočnosť, že už 1. januára sa ako štátny sviatok ustanovil Deň vzniku Slovenskej republiky, je nadbytočné zároveň oslavovať ako sviatok aj deň, kedy bol prijatý najvyšší zákon krajiny, keďže ani tento nie je nemenný a absolútnou väčšinou zákonodarcov dochádza k jeho zmenám, ktoré sme dokonca v nedávnom období zaznamenali viackrát. V porovnaní s ostatnými krajinami ide o špecifikum.</w:t>
      </w:r>
    </w:p>
    <w:p w:rsidR="003F665D" w:rsidP="004D75D6">
      <w:pPr>
        <w:bidi w:val="0"/>
        <w:spacing w:after="0" w:line="240" w:lineRule="auto"/>
        <w:jc w:val="both"/>
        <w:rPr>
          <w:rFonts w:ascii="Arial" w:hAnsi="Arial" w:cs="Arial"/>
          <w:sz w:val="24"/>
          <w:szCs w:val="24"/>
          <w:lang w:eastAsia="sk-SK"/>
        </w:rPr>
      </w:pPr>
    </w:p>
    <w:p w:rsidR="003F665D" w:rsidRPr="00A951BC" w:rsidP="004D75D6">
      <w:pPr>
        <w:bidi w:val="0"/>
        <w:spacing w:after="0" w:line="240" w:lineRule="auto"/>
        <w:jc w:val="both"/>
        <w:rPr>
          <w:rFonts w:ascii="Arial" w:hAnsi="Arial" w:cs="Arial"/>
          <w:sz w:val="24"/>
          <w:szCs w:val="24"/>
          <w:lang w:eastAsia="sk-SK"/>
        </w:rPr>
      </w:pPr>
      <w:r w:rsidRPr="003F665D">
        <w:rPr>
          <w:rFonts w:ascii="Arial" w:hAnsi="Arial" w:cs="Arial"/>
          <w:sz w:val="24"/>
          <w:szCs w:val="24"/>
          <w:lang w:eastAsia="sk-SK"/>
        </w:rPr>
        <w:t>Návrh zákona je v súlade s Ústavou Slovenskej republiky, jej zákonmi a medzinárodnými zmluvami, ktorými je Slovenská republika viazaná.</w:t>
      </w:r>
    </w:p>
    <w:p w:rsidR="009016F6" w:rsidRPr="00A951BC" w:rsidP="000F0E62">
      <w:pPr>
        <w:bidi w:val="0"/>
        <w:ind w:firstLine="708"/>
        <w:jc w:val="both"/>
        <w:rPr>
          <w:rFonts w:ascii="Arial" w:hAnsi="Arial" w:cs="Arial"/>
          <w:i/>
          <w:sz w:val="24"/>
          <w:szCs w:val="24"/>
          <w:u w:val="single"/>
          <w:lang w:eastAsia="sk-SK"/>
        </w:rPr>
      </w:pPr>
    </w:p>
    <w:p w:rsidR="000F0E62" w:rsidRPr="00A951BC" w:rsidP="000F0E62">
      <w:pPr>
        <w:bidi w:val="0"/>
        <w:jc w:val="both"/>
        <w:rPr>
          <w:rFonts w:ascii="Arial" w:hAnsi="Arial" w:cs="Arial"/>
          <w:b/>
          <w:sz w:val="24"/>
          <w:szCs w:val="24"/>
        </w:rPr>
      </w:pPr>
      <w:r w:rsidRPr="00A951BC" w:rsidR="006D3AAD">
        <w:rPr>
          <w:rFonts w:ascii="Arial" w:hAnsi="Arial" w:cs="Arial"/>
          <w:b/>
          <w:sz w:val="24"/>
          <w:szCs w:val="24"/>
        </w:rPr>
        <w:t>Osobitná časť</w:t>
      </w:r>
    </w:p>
    <w:p w:rsidR="00A951BC" w:rsidRPr="00A951BC" w:rsidP="00A951BC">
      <w:pPr>
        <w:shd w:val="clear" w:color="auto" w:fill="FFFFFF"/>
        <w:bidi w:val="0"/>
        <w:spacing w:after="0" w:line="240" w:lineRule="auto"/>
        <w:jc w:val="both"/>
        <w:rPr>
          <w:rFonts w:ascii="Arial" w:hAnsi="Arial" w:cs="Arial"/>
          <w:b/>
          <w:sz w:val="24"/>
          <w:szCs w:val="24"/>
        </w:rPr>
      </w:pPr>
      <w:r w:rsidRPr="00A951BC">
        <w:rPr>
          <w:rFonts w:ascii="Arial" w:hAnsi="Arial" w:cs="Arial"/>
          <w:b/>
          <w:sz w:val="24"/>
          <w:szCs w:val="24"/>
        </w:rPr>
        <w:t xml:space="preserve">Čl. </w:t>
      </w:r>
      <w:r w:rsidR="00B0025A">
        <w:rPr>
          <w:rFonts w:ascii="Arial" w:hAnsi="Arial" w:cs="Arial"/>
          <w:b/>
          <w:sz w:val="24"/>
          <w:szCs w:val="24"/>
        </w:rPr>
        <w:t>I</w:t>
      </w:r>
    </w:p>
    <w:p w:rsidR="00A951BC" w:rsidP="00A951BC">
      <w:pPr>
        <w:shd w:val="clear" w:color="auto" w:fill="FFFFFF"/>
        <w:bidi w:val="0"/>
        <w:spacing w:after="0" w:line="240" w:lineRule="auto"/>
        <w:jc w:val="both"/>
        <w:rPr>
          <w:rFonts w:ascii="Arial" w:hAnsi="Arial" w:cs="Arial"/>
          <w:sz w:val="24"/>
          <w:szCs w:val="24"/>
        </w:rPr>
      </w:pPr>
    </w:p>
    <w:p w:rsidR="00B447EC" w:rsidP="00A951BC">
      <w:pPr>
        <w:shd w:val="clear" w:color="auto" w:fill="FFFFFF"/>
        <w:bidi w:val="0"/>
        <w:spacing w:after="0" w:line="240" w:lineRule="auto"/>
        <w:jc w:val="both"/>
        <w:rPr>
          <w:rFonts w:ascii="Arial" w:hAnsi="Arial" w:cs="Arial"/>
          <w:sz w:val="24"/>
          <w:szCs w:val="24"/>
          <w:u w:val="single"/>
        </w:rPr>
      </w:pPr>
      <w:r>
        <w:rPr>
          <w:rFonts w:ascii="Arial" w:hAnsi="Arial" w:cs="Arial"/>
          <w:sz w:val="24"/>
          <w:szCs w:val="24"/>
          <w:u w:val="single"/>
        </w:rPr>
        <w:t>K bodu 1</w:t>
      </w:r>
    </w:p>
    <w:p w:rsidR="00813001" w:rsidP="00A951BC">
      <w:pPr>
        <w:shd w:val="clear" w:color="auto" w:fill="FFFFFF"/>
        <w:bidi w:val="0"/>
        <w:spacing w:after="0" w:line="240" w:lineRule="auto"/>
        <w:jc w:val="both"/>
        <w:rPr>
          <w:rFonts w:ascii="Arial" w:hAnsi="Arial" w:cs="Arial"/>
          <w:sz w:val="24"/>
          <w:szCs w:val="24"/>
          <w:u w:val="single"/>
        </w:rPr>
      </w:pPr>
    </w:p>
    <w:p w:rsidR="00813001" w:rsidRPr="00813001" w:rsidP="00A951BC">
      <w:pPr>
        <w:shd w:val="clear" w:color="auto" w:fill="FFFFFF"/>
        <w:bidi w:val="0"/>
        <w:spacing w:after="0" w:line="240" w:lineRule="auto"/>
        <w:jc w:val="both"/>
        <w:rPr>
          <w:rFonts w:ascii="Arial" w:hAnsi="Arial" w:cs="Arial"/>
          <w:sz w:val="24"/>
          <w:szCs w:val="24"/>
        </w:rPr>
      </w:pPr>
      <w:r>
        <w:rPr>
          <w:rFonts w:ascii="Arial" w:hAnsi="Arial" w:cs="Arial"/>
          <w:sz w:val="24"/>
          <w:szCs w:val="24"/>
        </w:rPr>
        <w:t>Navrhuje sa rozšírenie zoznamu tzv. inýc</w:t>
      </w:r>
      <w:r w:rsidR="00E95F56">
        <w:rPr>
          <w:rFonts w:ascii="Arial" w:hAnsi="Arial" w:cs="Arial"/>
          <w:sz w:val="24"/>
          <w:szCs w:val="24"/>
        </w:rPr>
        <w:t xml:space="preserve">h úkonov vo všeobecnom záujme o </w:t>
      </w:r>
      <w:r w:rsidRPr="00813001">
        <w:rPr>
          <w:rFonts w:ascii="Arial" w:hAnsi="Arial" w:cs="Arial"/>
          <w:sz w:val="24"/>
          <w:szCs w:val="24"/>
        </w:rPr>
        <w:t>voľby do Národnej rady Slovenskej republiky, Európskeho parlamentu, orgánov samosprávnych krajov, orgánov územnej samosprávy a voľby prezidenta Slovenskej republiky</w:t>
      </w:r>
      <w:r>
        <w:rPr>
          <w:rFonts w:ascii="Arial" w:hAnsi="Arial" w:cs="Arial"/>
          <w:sz w:val="24"/>
          <w:szCs w:val="24"/>
        </w:rPr>
        <w:t>.</w:t>
      </w:r>
    </w:p>
    <w:p w:rsidR="00B447EC" w:rsidP="00A951BC">
      <w:pPr>
        <w:shd w:val="clear" w:color="auto" w:fill="FFFFFF"/>
        <w:bidi w:val="0"/>
        <w:spacing w:after="0" w:line="240" w:lineRule="auto"/>
        <w:jc w:val="both"/>
        <w:rPr>
          <w:rFonts w:ascii="Arial" w:hAnsi="Arial" w:cs="Arial"/>
          <w:sz w:val="24"/>
          <w:szCs w:val="24"/>
          <w:u w:val="single"/>
        </w:rPr>
      </w:pPr>
    </w:p>
    <w:p w:rsidR="00B447EC" w:rsidP="00A951BC">
      <w:pPr>
        <w:shd w:val="clear" w:color="auto" w:fill="FFFFFF"/>
        <w:bidi w:val="0"/>
        <w:spacing w:after="0" w:line="240" w:lineRule="auto"/>
        <w:jc w:val="both"/>
        <w:rPr>
          <w:rFonts w:ascii="Arial" w:hAnsi="Arial" w:cs="Arial"/>
          <w:sz w:val="24"/>
          <w:szCs w:val="24"/>
          <w:u w:val="single"/>
        </w:rPr>
      </w:pPr>
      <w:r>
        <w:rPr>
          <w:rFonts w:ascii="Arial" w:hAnsi="Arial" w:cs="Arial"/>
          <w:sz w:val="24"/>
          <w:szCs w:val="24"/>
          <w:u w:val="single"/>
        </w:rPr>
        <w:t>K bodu 2</w:t>
      </w:r>
    </w:p>
    <w:p w:rsidR="00813001" w:rsidP="00A951BC">
      <w:pPr>
        <w:shd w:val="clear" w:color="auto" w:fill="FFFFFF"/>
        <w:bidi w:val="0"/>
        <w:spacing w:after="0" w:line="240" w:lineRule="auto"/>
        <w:jc w:val="both"/>
        <w:rPr>
          <w:rFonts w:ascii="Arial" w:hAnsi="Arial" w:cs="Arial"/>
          <w:sz w:val="24"/>
          <w:szCs w:val="24"/>
          <w:u w:val="single"/>
        </w:rPr>
      </w:pPr>
    </w:p>
    <w:p w:rsidR="00813001" w:rsidRPr="00813001" w:rsidP="00A951BC">
      <w:pPr>
        <w:shd w:val="clear" w:color="auto" w:fill="FFFFFF"/>
        <w:bidi w:val="0"/>
        <w:spacing w:after="0" w:line="240" w:lineRule="auto"/>
        <w:jc w:val="both"/>
        <w:rPr>
          <w:rFonts w:ascii="Arial" w:hAnsi="Arial" w:cs="Arial"/>
          <w:sz w:val="24"/>
          <w:szCs w:val="24"/>
        </w:rPr>
      </w:pPr>
      <w:r>
        <w:rPr>
          <w:rFonts w:ascii="Arial" w:hAnsi="Arial" w:cs="Arial"/>
          <w:sz w:val="24"/>
          <w:szCs w:val="24"/>
        </w:rPr>
        <w:t xml:space="preserve">Navrhuje sa, aby zamestnávateľ za účasť na voľbách </w:t>
      </w:r>
      <w:r w:rsidRPr="00813001">
        <w:rPr>
          <w:rFonts w:ascii="Arial" w:hAnsi="Arial" w:cs="Arial"/>
          <w:sz w:val="24"/>
          <w:szCs w:val="24"/>
        </w:rPr>
        <w:t>do Národnej rady Slovenskej republiky, Európskeho parlamentu, orgánov samosprávnych krajov, orgánov územnej samosprávy a voľb</w:t>
      </w:r>
      <w:r>
        <w:rPr>
          <w:rFonts w:ascii="Arial" w:hAnsi="Arial" w:cs="Arial"/>
          <w:sz w:val="24"/>
          <w:szCs w:val="24"/>
        </w:rPr>
        <w:t>ách</w:t>
      </w:r>
      <w:r w:rsidRPr="00813001">
        <w:rPr>
          <w:rFonts w:ascii="Arial" w:hAnsi="Arial" w:cs="Arial"/>
          <w:sz w:val="24"/>
          <w:szCs w:val="24"/>
        </w:rPr>
        <w:t xml:space="preserve"> prezidenta Slovenskej republiky</w:t>
      </w:r>
      <w:r>
        <w:rPr>
          <w:rFonts w:ascii="Arial" w:hAnsi="Arial" w:cs="Arial"/>
          <w:sz w:val="24"/>
          <w:szCs w:val="24"/>
        </w:rPr>
        <w:t xml:space="preserve"> poskytol zamestnancovi jeden deň plateného voľna, pričom zamestnanec sa musí preukázať potvrdením o osobnej účasti na týchto voľbách, ktoré mu podľa zákona </w:t>
      </w:r>
      <w:r w:rsidRPr="00813001">
        <w:rPr>
          <w:rFonts w:ascii="Arial" w:hAnsi="Arial" w:cs="Arial"/>
          <w:sz w:val="24"/>
          <w:szCs w:val="24"/>
        </w:rPr>
        <w:t>č. 180/2014 Z. z. o podmienkach výkonu volebného práva</w:t>
      </w:r>
      <w:r>
        <w:rPr>
          <w:rFonts w:ascii="Arial" w:hAnsi="Arial" w:cs="Arial"/>
          <w:sz w:val="24"/>
          <w:szCs w:val="24"/>
        </w:rPr>
        <w:t xml:space="preserve"> vydá okrsková komisia.</w:t>
      </w:r>
    </w:p>
    <w:p w:rsidR="00A951BC" w:rsidRPr="00A951BC" w:rsidP="00A951BC">
      <w:pPr>
        <w:shd w:val="clear" w:color="auto" w:fill="FFFFFF"/>
        <w:bidi w:val="0"/>
        <w:spacing w:after="0" w:line="240" w:lineRule="auto"/>
        <w:jc w:val="both"/>
        <w:rPr>
          <w:rFonts w:ascii="Arial" w:hAnsi="Arial" w:cs="Arial"/>
          <w:sz w:val="24"/>
          <w:szCs w:val="24"/>
        </w:rPr>
      </w:pPr>
    </w:p>
    <w:p w:rsidR="00A951BC" w:rsidRPr="00A951BC" w:rsidP="00A951BC">
      <w:pPr>
        <w:shd w:val="clear" w:color="auto" w:fill="FFFFFF"/>
        <w:bidi w:val="0"/>
        <w:spacing w:after="0" w:line="240" w:lineRule="auto"/>
        <w:jc w:val="both"/>
        <w:rPr>
          <w:rFonts w:ascii="Arial" w:hAnsi="Arial" w:cs="Arial"/>
          <w:b/>
          <w:sz w:val="24"/>
          <w:szCs w:val="24"/>
        </w:rPr>
      </w:pPr>
      <w:r w:rsidRPr="00A951BC">
        <w:rPr>
          <w:rFonts w:ascii="Arial" w:hAnsi="Arial" w:cs="Arial"/>
          <w:b/>
          <w:sz w:val="24"/>
          <w:szCs w:val="24"/>
        </w:rPr>
        <w:t xml:space="preserve">Čl. </w:t>
      </w:r>
      <w:r w:rsidR="00B0025A">
        <w:rPr>
          <w:rFonts w:ascii="Arial" w:hAnsi="Arial" w:cs="Arial"/>
          <w:b/>
          <w:sz w:val="24"/>
          <w:szCs w:val="24"/>
        </w:rPr>
        <w:t>II</w:t>
      </w:r>
    </w:p>
    <w:p w:rsidR="00A951BC" w:rsidRPr="00A951BC" w:rsidP="00A951BC">
      <w:pPr>
        <w:shd w:val="clear" w:color="auto" w:fill="FFFFFF"/>
        <w:bidi w:val="0"/>
        <w:spacing w:after="0" w:line="240" w:lineRule="auto"/>
        <w:jc w:val="both"/>
        <w:rPr>
          <w:rFonts w:ascii="Arial" w:hAnsi="Arial" w:cs="Arial"/>
          <w:sz w:val="24"/>
          <w:szCs w:val="24"/>
        </w:rPr>
      </w:pPr>
    </w:p>
    <w:p w:rsidR="00B447EC" w:rsidP="00B447EC">
      <w:pPr>
        <w:shd w:val="clear" w:color="auto" w:fill="FFFFFF"/>
        <w:bidi w:val="0"/>
        <w:spacing w:after="0" w:line="240" w:lineRule="auto"/>
        <w:jc w:val="both"/>
        <w:rPr>
          <w:rFonts w:ascii="Arial" w:hAnsi="Arial" w:cs="Arial"/>
          <w:sz w:val="24"/>
          <w:szCs w:val="24"/>
          <w:u w:val="single"/>
        </w:rPr>
      </w:pPr>
      <w:r>
        <w:rPr>
          <w:rFonts w:ascii="Arial" w:hAnsi="Arial" w:cs="Arial"/>
          <w:sz w:val="24"/>
          <w:szCs w:val="24"/>
          <w:u w:val="single"/>
        </w:rPr>
        <w:t>K bodu 1</w:t>
      </w:r>
    </w:p>
    <w:p w:rsidR="00813001" w:rsidP="00B447EC">
      <w:pPr>
        <w:shd w:val="clear" w:color="auto" w:fill="FFFFFF"/>
        <w:bidi w:val="0"/>
        <w:spacing w:after="0" w:line="240" w:lineRule="auto"/>
        <w:jc w:val="both"/>
        <w:rPr>
          <w:rFonts w:ascii="Arial" w:hAnsi="Arial" w:cs="Arial"/>
          <w:sz w:val="24"/>
          <w:szCs w:val="24"/>
          <w:u w:val="single"/>
        </w:rPr>
      </w:pPr>
    </w:p>
    <w:p w:rsidR="00813001" w:rsidRPr="00813001" w:rsidP="00B447EC">
      <w:pPr>
        <w:shd w:val="clear" w:color="auto" w:fill="FFFFFF"/>
        <w:bidi w:val="0"/>
        <w:spacing w:after="0" w:line="240" w:lineRule="auto"/>
        <w:jc w:val="both"/>
        <w:rPr>
          <w:rFonts w:ascii="Arial" w:hAnsi="Arial" w:cs="Arial"/>
          <w:sz w:val="24"/>
          <w:szCs w:val="24"/>
        </w:rPr>
      </w:pPr>
      <w:r>
        <w:rPr>
          <w:rFonts w:ascii="Arial" w:hAnsi="Arial" w:cs="Arial"/>
          <w:sz w:val="24"/>
          <w:szCs w:val="24"/>
        </w:rPr>
        <w:t xml:space="preserve">Navrhuje sa, aby okrsková komisia vydala v prípade osobnej účasti na voľbách </w:t>
      </w:r>
      <w:r w:rsidRPr="00813001">
        <w:rPr>
          <w:rFonts w:ascii="Arial" w:hAnsi="Arial" w:cs="Arial"/>
          <w:sz w:val="24"/>
          <w:szCs w:val="24"/>
        </w:rPr>
        <w:t>do Národnej rady Slovenskej republiky, Európskeho parlamentu, orgánov samosprávnych krajov, orgánov územnej samosprávy a voľbách prezidenta Slovenskej republiky</w:t>
      </w:r>
      <w:r>
        <w:rPr>
          <w:rFonts w:ascii="Arial" w:hAnsi="Arial" w:cs="Arial"/>
          <w:sz w:val="24"/>
          <w:szCs w:val="24"/>
        </w:rPr>
        <w:t xml:space="preserve"> voličovi potvrdenie o osobnej účasti na týchto voľbách, a to na účely preukázania zamestnávateľovi podľa zákona </w:t>
      </w:r>
      <w:r w:rsidRPr="00813001">
        <w:rPr>
          <w:rFonts w:ascii="Arial" w:hAnsi="Arial" w:cs="Arial"/>
          <w:sz w:val="24"/>
          <w:szCs w:val="24"/>
        </w:rPr>
        <w:t>č. 311/2001 Z. z. Zákonník práce</w:t>
      </w:r>
      <w:r w:rsidR="00E95F56">
        <w:rPr>
          <w:rFonts w:ascii="Arial" w:hAnsi="Arial" w:cs="Arial"/>
          <w:sz w:val="24"/>
          <w:szCs w:val="24"/>
        </w:rPr>
        <w:t xml:space="preserve">. Vzor potvrdenia </w:t>
      </w:r>
      <w:r>
        <w:rPr>
          <w:rFonts w:ascii="Arial" w:hAnsi="Arial" w:cs="Arial"/>
          <w:sz w:val="24"/>
          <w:szCs w:val="24"/>
        </w:rPr>
        <w:t>sa ustanovuje v prílohe č. 2.</w:t>
      </w:r>
    </w:p>
    <w:p w:rsidR="00B447EC" w:rsidP="00B447EC">
      <w:pPr>
        <w:shd w:val="clear" w:color="auto" w:fill="FFFFFF"/>
        <w:bidi w:val="0"/>
        <w:spacing w:after="0" w:line="240" w:lineRule="auto"/>
        <w:jc w:val="both"/>
        <w:rPr>
          <w:rFonts w:ascii="Arial" w:hAnsi="Arial" w:cs="Arial"/>
          <w:sz w:val="24"/>
          <w:szCs w:val="24"/>
          <w:u w:val="single"/>
        </w:rPr>
      </w:pPr>
    </w:p>
    <w:p w:rsidR="00B447EC" w:rsidRPr="00B447EC" w:rsidP="00B447EC">
      <w:pPr>
        <w:shd w:val="clear" w:color="auto" w:fill="FFFFFF"/>
        <w:bidi w:val="0"/>
        <w:spacing w:after="0" w:line="240" w:lineRule="auto"/>
        <w:jc w:val="both"/>
        <w:rPr>
          <w:rFonts w:ascii="Arial" w:hAnsi="Arial" w:cs="Arial"/>
          <w:sz w:val="24"/>
          <w:szCs w:val="24"/>
          <w:u w:val="single"/>
        </w:rPr>
      </w:pPr>
      <w:r>
        <w:rPr>
          <w:rFonts w:ascii="Arial" w:hAnsi="Arial" w:cs="Arial"/>
          <w:sz w:val="24"/>
          <w:szCs w:val="24"/>
          <w:u w:val="single"/>
        </w:rPr>
        <w:t>K bodu 2</w:t>
      </w:r>
    </w:p>
    <w:p w:rsidR="00A951BC" w:rsidP="00A951BC">
      <w:pPr>
        <w:shd w:val="clear" w:color="auto" w:fill="FFFFFF"/>
        <w:bidi w:val="0"/>
        <w:spacing w:after="0" w:line="240" w:lineRule="auto"/>
        <w:jc w:val="both"/>
        <w:rPr>
          <w:rFonts w:ascii="Arial" w:hAnsi="Arial" w:cs="Arial"/>
          <w:sz w:val="24"/>
          <w:szCs w:val="24"/>
        </w:rPr>
      </w:pPr>
    </w:p>
    <w:p w:rsidR="00813001" w:rsidRPr="00A951BC" w:rsidP="00A951BC">
      <w:pPr>
        <w:shd w:val="clear" w:color="auto" w:fill="FFFFFF"/>
        <w:bidi w:val="0"/>
        <w:spacing w:after="0" w:line="240" w:lineRule="auto"/>
        <w:jc w:val="both"/>
        <w:rPr>
          <w:rFonts w:ascii="Arial" w:hAnsi="Arial" w:cs="Arial"/>
          <w:sz w:val="24"/>
          <w:szCs w:val="24"/>
        </w:rPr>
      </w:pPr>
      <w:r>
        <w:rPr>
          <w:rFonts w:ascii="Arial" w:hAnsi="Arial" w:cs="Arial"/>
          <w:sz w:val="24"/>
          <w:szCs w:val="24"/>
        </w:rPr>
        <w:t xml:space="preserve">Navrhuje sa vzor novej prílohy č. 2 o potvrdení osobnej účasti na voľbách do </w:t>
      </w:r>
      <w:r w:rsidRPr="00813001">
        <w:rPr>
          <w:rFonts w:ascii="Arial" w:hAnsi="Arial" w:cs="Arial"/>
          <w:sz w:val="24"/>
          <w:szCs w:val="24"/>
        </w:rPr>
        <w:t>Národnej rady Slovenskej republiky, Euró</w:t>
      </w:r>
      <w:r w:rsidR="00E95F56">
        <w:rPr>
          <w:rFonts w:ascii="Arial" w:hAnsi="Arial" w:cs="Arial"/>
          <w:sz w:val="24"/>
          <w:szCs w:val="24"/>
        </w:rPr>
        <w:t xml:space="preserve">pskeho parlamentu, </w:t>
      </w:r>
      <w:r w:rsidRPr="00813001">
        <w:rPr>
          <w:rFonts w:ascii="Arial" w:hAnsi="Arial" w:cs="Arial"/>
          <w:sz w:val="24"/>
          <w:szCs w:val="24"/>
        </w:rPr>
        <w:t>orgánov samosprávnych krajov, orgánov územnej samosprávy a voľbách prezidenta Slovenskej republiky</w:t>
      </w:r>
      <w:r>
        <w:rPr>
          <w:rFonts w:ascii="Arial" w:hAnsi="Arial" w:cs="Arial"/>
          <w:sz w:val="24"/>
          <w:szCs w:val="24"/>
        </w:rPr>
        <w:t xml:space="preserve"> na účely preukázania zamestnanca zamestnávateľovi. </w:t>
      </w:r>
    </w:p>
    <w:p w:rsidR="00A951BC" w:rsidRPr="00A951BC" w:rsidP="00A951BC">
      <w:pPr>
        <w:shd w:val="clear" w:color="auto" w:fill="FFFFFF"/>
        <w:bidi w:val="0"/>
        <w:spacing w:after="0" w:line="240" w:lineRule="auto"/>
        <w:jc w:val="both"/>
        <w:rPr>
          <w:rFonts w:ascii="Arial" w:hAnsi="Arial" w:cs="Arial"/>
          <w:sz w:val="24"/>
          <w:szCs w:val="24"/>
        </w:rPr>
      </w:pPr>
    </w:p>
    <w:p w:rsidR="00A951BC" w:rsidP="00A951BC">
      <w:pPr>
        <w:shd w:val="clear" w:color="auto" w:fill="FFFFFF"/>
        <w:bidi w:val="0"/>
        <w:spacing w:after="0" w:line="240" w:lineRule="auto"/>
        <w:jc w:val="both"/>
        <w:rPr>
          <w:rFonts w:ascii="Arial" w:hAnsi="Arial" w:cs="Arial"/>
          <w:b/>
          <w:sz w:val="24"/>
          <w:szCs w:val="24"/>
        </w:rPr>
      </w:pPr>
      <w:r w:rsidRPr="00A951BC">
        <w:rPr>
          <w:rFonts w:ascii="Arial" w:hAnsi="Arial" w:cs="Arial"/>
          <w:b/>
          <w:sz w:val="24"/>
          <w:szCs w:val="24"/>
        </w:rPr>
        <w:t xml:space="preserve">Čl. </w:t>
      </w:r>
      <w:r w:rsidR="00B0025A">
        <w:rPr>
          <w:rFonts w:ascii="Arial" w:hAnsi="Arial" w:cs="Arial"/>
          <w:b/>
          <w:sz w:val="24"/>
          <w:szCs w:val="24"/>
        </w:rPr>
        <w:t>III</w:t>
      </w:r>
    </w:p>
    <w:p w:rsidR="007E67B3" w:rsidP="00A951BC">
      <w:pPr>
        <w:shd w:val="clear" w:color="auto" w:fill="FFFFFF"/>
        <w:bidi w:val="0"/>
        <w:spacing w:after="0" w:line="240" w:lineRule="auto"/>
        <w:jc w:val="both"/>
        <w:rPr>
          <w:rFonts w:ascii="Arial" w:hAnsi="Arial" w:cs="Arial"/>
          <w:b/>
          <w:sz w:val="24"/>
          <w:szCs w:val="24"/>
        </w:rPr>
      </w:pPr>
    </w:p>
    <w:p w:rsidR="007E67B3" w:rsidP="007E67B3">
      <w:pPr>
        <w:shd w:val="clear" w:color="auto" w:fill="FFFFFF"/>
        <w:bidi w:val="0"/>
        <w:spacing w:after="0" w:line="240" w:lineRule="auto"/>
        <w:jc w:val="both"/>
        <w:rPr>
          <w:rFonts w:ascii="Arial" w:hAnsi="Arial" w:cs="Arial"/>
          <w:sz w:val="24"/>
          <w:szCs w:val="24"/>
          <w:u w:val="single"/>
        </w:rPr>
      </w:pPr>
      <w:r>
        <w:rPr>
          <w:rFonts w:ascii="Arial" w:hAnsi="Arial" w:cs="Arial"/>
          <w:sz w:val="24"/>
          <w:szCs w:val="24"/>
          <w:u w:val="single"/>
        </w:rPr>
        <w:t>K bodu 1</w:t>
      </w:r>
    </w:p>
    <w:p w:rsidR="007E67B3" w:rsidP="00A951BC">
      <w:pPr>
        <w:shd w:val="clear" w:color="auto" w:fill="FFFFFF"/>
        <w:bidi w:val="0"/>
        <w:spacing w:after="0" w:line="240" w:lineRule="auto"/>
        <w:jc w:val="both"/>
        <w:rPr>
          <w:rFonts w:ascii="Arial" w:hAnsi="Arial" w:cs="Arial"/>
          <w:b/>
          <w:sz w:val="24"/>
          <w:szCs w:val="24"/>
        </w:rPr>
      </w:pPr>
    </w:p>
    <w:p w:rsidR="007E67B3" w:rsidP="00A951BC">
      <w:pPr>
        <w:shd w:val="clear" w:color="auto" w:fill="FFFFFF"/>
        <w:bidi w:val="0"/>
        <w:spacing w:after="0" w:line="240" w:lineRule="auto"/>
        <w:jc w:val="both"/>
        <w:rPr>
          <w:rFonts w:ascii="Arial" w:hAnsi="Arial" w:cs="Arial"/>
          <w:sz w:val="24"/>
          <w:szCs w:val="24"/>
        </w:rPr>
      </w:pPr>
      <w:r w:rsidR="00813001">
        <w:rPr>
          <w:rFonts w:ascii="Arial" w:hAnsi="Arial" w:cs="Arial"/>
          <w:sz w:val="24"/>
          <w:szCs w:val="24"/>
        </w:rPr>
        <w:t>Navrhuj sa zrušenie štátneho sviatku – 1. september – Deň Ústavy SR.</w:t>
      </w:r>
    </w:p>
    <w:p w:rsidR="00813001" w:rsidP="00A951BC">
      <w:pPr>
        <w:shd w:val="clear" w:color="auto" w:fill="FFFFFF"/>
        <w:bidi w:val="0"/>
        <w:spacing w:after="0" w:line="240" w:lineRule="auto"/>
        <w:jc w:val="both"/>
        <w:rPr>
          <w:rFonts w:ascii="Arial" w:hAnsi="Arial" w:cs="Arial"/>
          <w:sz w:val="24"/>
          <w:szCs w:val="24"/>
        </w:rPr>
      </w:pPr>
    </w:p>
    <w:p w:rsidR="00813001" w:rsidRPr="00813001" w:rsidP="00A951BC">
      <w:pPr>
        <w:shd w:val="clear" w:color="auto" w:fill="FFFFFF"/>
        <w:bidi w:val="0"/>
        <w:spacing w:after="0" w:line="240" w:lineRule="auto"/>
        <w:jc w:val="both"/>
        <w:rPr>
          <w:rFonts w:ascii="Arial" w:hAnsi="Arial" w:cs="Arial"/>
          <w:sz w:val="24"/>
          <w:szCs w:val="24"/>
        </w:rPr>
      </w:pPr>
    </w:p>
    <w:p w:rsidR="007E67B3" w:rsidP="007E67B3">
      <w:pPr>
        <w:shd w:val="clear" w:color="auto" w:fill="FFFFFF"/>
        <w:bidi w:val="0"/>
        <w:spacing w:after="0" w:line="240" w:lineRule="auto"/>
        <w:jc w:val="both"/>
        <w:rPr>
          <w:rFonts w:ascii="Arial" w:hAnsi="Arial" w:cs="Arial"/>
          <w:b/>
          <w:sz w:val="24"/>
          <w:szCs w:val="24"/>
        </w:rPr>
      </w:pPr>
      <w:r w:rsidRPr="00A951BC">
        <w:rPr>
          <w:rFonts w:ascii="Arial" w:hAnsi="Arial" w:cs="Arial"/>
          <w:b/>
          <w:sz w:val="24"/>
          <w:szCs w:val="24"/>
        </w:rPr>
        <w:t xml:space="preserve">Čl. </w:t>
      </w:r>
      <w:r>
        <w:rPr>
          <w:rFonts w:ascii="Arial" w:hAnsi="Arial" w:cs="Arial"/>
          <w:b/>
          <w:sz w:val="24"/>
          <w:szCs w:val="24"/>
        </w:rPr>
        <w:t>IV</w:t>
      </w:r>
    </w:p>
    <w:p w:rsidR="00A951BC" w:rsidRPr="00A951BC" w:rsidP="00A951BC">
      <w:pPr>
        <w:shd w:val="clear" w:color="auto" w:fill="FFFFFF"/>
        <w:bidi w:val="0"/>
        <w:spacing w:after="0" w:line="240" w:lineRule="auto"/>
        <w:jc w:val="both"/>
        <w:rPr>
          <w:rFonts w:ascii="Arial" w:hAnsi="Arial" w:cs="Arial"/>
          <w:sz w:val="24"/>
          <w:szCs w:val="24"/>
        </w:rPr>
      </w:pPr>
    </w:p>
    <w:p w:rsidR="00A951BC" w:rsidRPr="00A951BC" w:rsidP="00A951BC">
      <w:pPr>
        <w:shd w:val="clear" w:color="auto" w:fill="FFFFFF"/>
        <w:bidi w:val="0"/>
        <w:spacing w:after="0" w:line="240" w:lineRule="auto"/>
        <w:jc w:val="both"/>
        <w:rPr>
          <w:rFonts w:ascii="Arial" w:hAnsi="Arial" w:cs="Arial"/>
          <w:sz w:val="24"/>
          <w:szCs w:val="24"/>
        </w:rPr>
      </w:pPr>
      <w:r w:rsidR="00B447EC">
        <w:rPr>
          <w:rFonts w:ascii="Arial" w:hAnsi="Arial" w:cs="Arial"/>
          <w:sz w:val="24"/>
          <w:szCs w:val="24"/>
        </w:rPr>
        <w:t>Navrhuje sa účinnosť zákona od 1. januára 2016.</w:t>
      </w:r>
    </w:p>
    <w:p w:rsidR="006D3AAD" w:rsidRPr="00A951BC" w:rsidP="00C96680">
      <w:pPr>
        <w:shd w:val="clear" w:color="auto" w:fill="FFFFFF"/>
        <w:bidi w:val="0"/>
        <w:spacing w:after="0" w:line="240" w:lineRule="auto"/>
        <w:jc w:val="both"/>
        <w:rPr>
          <w:rFonts w:ascii="Arial" w:hAnsi="Arial" w:cs="Arial"/>
          <w:sz w:val="24"/>
          <w:szCs w:val="24"/>
        </w:rPr>
      </w:pPr>
    </w:p>
    <w:sectPr w:rsidSect="00AE44D9">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icrosoft PhagsPa">
    <w:panose1 w:val="00000000000000000000"/>
    <w:charset w:val="00"/>
    <w:family w:val="swiss"/>
    <w:pitch w:val="variable"/>
    <w:sig w:usb0="00000000" w:usb1="00000000" w:usb2="00000000" w:usb3="00000000" w:csb0="00000001" w:csb1="00000000"/>
  </w:font>
  <w:font w:name="Segoe UI Light">
    <w:panose1 w:val="00000000000000000000"/>
    <w:charset w:val="EE"/>
    <w:family w:val="swiss"/>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67C">
    <w:pPr>
      <w:pStyle w:val="Footer"/>
      <w:bidi w:val="0"/>
      <w:jc w:val="right"/>
    </w:pPr>
  </w:p>
  <w:p w:rsidR="000A367C">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61D"/>
    <w:multiLevelType w:val="hybridMultilevel"/>
    <w:tmpl w:val="74D46626"/>
    <w:lvl w:ilvl="0">
      <w:start w:val="1"/>
      <w:numFmt w:val="lowerLetter"/>
      <w:lvlText w:val="%1)"/>
      <w:lvlJc w:val="left"/>
      <w:pPr>
        <w:tabs>
          <w:tab w:val="num" w:pos="1305"/>
        </w:tabs>
        <w:ind w:left="1305" w:hanging="405"/>
      </w:pPr>
      <w:rPr>
        <w:rFonts w:cs="Times New Roman" w:hint="default"/>
        <w:rtl w:val="0"/>
        <w:cs w:val="0"/>
      </w:rPr>
    </w:lvl>
    <w:lvl w:ilvl="1">
      <w:start w:val="1"/>
      <w:numFmt w:val="lowerLetter"/>
      <w:lvlText w:val="%2."/>
      <w:lvlJc w:val="left"/>
      <w:pPr>
        <w:tabs>
          <w:tab w:val="num" w:pos="1980"/>
        </w:tabs>
        <w:ind w:left="1980" w:hanging="360"/>
      </w:pPr>
      <w:rPr>
        <w:rFonts w:cs="Times New Roman"/>
        <w:rtl w:val="0"/>
        <w:cs w:val="0"/>
      </w:rPr>
    </w:lvl>
    <w:lvl w:ilvl="2">
      <w:start w:val="1"/>
      <w:numFmt w:val="lowerRoman"/>
      <w:lvlText w:val="%3."/>
      <w:lvlJc w:val="right"/>
      <w:pPr>
        <w:tabs>
          <w:tab w:val="num" w:pos="2700"/>
        </w:tabs>
        <w:ind w:left="2700" w:hanging="180"/>
      </w:pPr>
      <w:rPr>
        <w:rFonts w:cs="Times New Roman"/>
        <w:rtl w:val="0"/>
        <w:cs w:val="0"/>
      </w:rPr>
    </w:lvl>
    <w:lvl w:ilvl="3">
      <w:start w:val="1"/>
      <w:numFmt w:val="decimal"/>
      <w:lvlText w:val="%4."/>
      <w:lvlJc w:val="left"/>
      <w:pPr>
        <w:tabs>
          <w:tab w:val="num" w:pos="3420"/>
        </w:tabs>
        <w:ind w:left="3420" w:hanging="360"/>
      </w:pPr>
      <w:rPr>
        <w:rFonts w:cs="Times New Roman"/>
        <w:rtl w:val="0"/>
        <w:cs w:val="0"/>
      </w:rPr>
    </w:lvl>
    <w:lvl w:ilvl="4">
      <w:start w:val="1"/>
      <w:numFmt w:val="lowerLetter"/>
      <w:lvlText w:val="%5."/>
      <w:lvlJc w:val="left"/>
      <w:pPr>
        <w:tabs>
          <w:tab w:val="num" w:pos="4140"/>
        </w:tabs>
        <w:ind w:left="4140" w:hanging="360"/>
      </w:pPr>
      <w:rPr>
        <w:rFonts w:cs="Times New Roman"/>
        <w:rtl w:val="0"/>
        <w:cs w:val="0"/>
      </w:rPr>
    </w:lvl>
    <w:lvl w:ilvl="5">
      <w:start w:val="1"/>
      <w:numFmt w:val="lowerRoman"/>
      <w:lvlText w:val="%6."/>
      <w:lvlJc w:val="right"/>
      <w:pPr>
        <w:tabs>
          <w:tab w:val="num" w:pos="4860"/>
        </w:tabs>
        <w:ind w:left="4860" w:hanging="180"/>
      </w:pPr>
      <w:rPr>
        <w:rFonts w:cs="Times New Roman"/>
        <w:rtl w:val="0"/>
        <w:cs w:val="0"/>
      </w:rPr>
    </w:lvl>
    <w:lvl w:ilvl="6">
      <w:start w:val="1"/>
      <w:numFmt w:val="decimal"/>
      <w:lvlText w:val="%7."/>
      <w:lvlJc w:val="left"/>
      <w:pPr>
        <w:tabs>
          <w:tab w:val="num" w:pos="5580"/>
        </w:tabs>
        <w:ind w:left="5580" w:hanging="360"/>
      </w:pPr>
      <w:rPr>
        <w:rFonts w:cs="Times New Roman"/>
        <w:rtl w:val="0"/>
        <w:cs w:val="0"/>
      </w:rPr>
    </w:lvl>
    <w:lvl w:ilvl="7">
      <w:start w:val="1"/>
      <w:numFmt w:val="lowerLetter"/>
      <w:lvlText w:val="%8."/>
      <w:lvlJc w:val="left"/>
      <w:pPr>
        <w:tabs>
          <w:tab w:val="num" w:pos="6300"/>
        </w:tabs>
        <w:ind w:left="6300" w:hanging="360"/>
      </w:pPr>
      <w:rPr>
        <w:rFonts w:cs="Times New Roman"/>
        <w:rtl w:val="0"/>
        <w:cs w:val="0"/>
      </w:rPr>
    </w:lvl>
    <w:lvl w:ilvl="8">
      <w:start w:val="1"/>
      <w:numFmt w:val="lowerRoman"/>
      <w:lvlText w:val="%9."/>
      <w:lvlJc w:val="right"/>
      <w:pPr>
        <w:tabs>
          <w:tab w:val="num" w:pos="7020"/>
        </w:tabs>
        <w:ind w:left="7020" w:hanging="180"/>
      </w:pPr>
      <w:rPr>
        <w:rFonts w:cs="Times New Roman"/>
        <w:rtl w:val="0"/>
        <w:cs w:val="0"/>
      </w:rPr>
    </w:lvl>
  </w:abstractNum>
  <w:abstractNum w:abstractNumId="1">
    <w:nsid w:val="04986BBC"/>
    <w:multiLevelType w:val="hybridMultilevel"/>
    <w:tmpl w:val="CAA49718"/>
    <w:lvl w:ilvl="0">
      <w:start w:val="1"/>
      <w:numFmt w:val="decimal"/>
      <w:lvlText w:val="%1."/>
      <w:lvlJc w:val="left"/>
      <w:pPr>
        <w:tabs>
          <w:tab w:val="num" w:pos="1980"/>
        </w:tabs>
        <w:ind w:left="1980" w:hanging="360"/>
      </w:pPr>
      <w:rPr>
        <w:rFonts w:ascii="Times New Roman" w:hAnsi="Times New Roman" w:cs="Times New Roman" w:hint="default"/>
        <w:b w:val="0"/>
        <w:i w:val="0"/>
        <w:sz w:val="24"/>
        <w:rtl w:val="0"/>
        <w:cs w:val="0"/>
      </w:rPr>
    </w:lvl>
    <w:lvl w:ilvl="1">
      <w:start w:val="1"/>
      <w:numFmt w:val="lowerLetter"/>
      <w:lvlText w:val="%2."/>
      <w:lvlJc w:val="left"/>
      <w:pPr>
        <w:tabs>
          <w:tab w:val="num" w:pos="2700"/>
        </w:tabs>
        <w:ind w:left="2700" w:hanging="360"/>
      </w:pPr>
      <w:rPr>
        <w:rFonts w:cs="Times New Roman"/>
        <w:rtl w:val="0"/>
        <w:cs w:val="0"/>
      </w:rPr>
    </w:lvl>
    <w:lvl w:ilvl="2">
      <w:start w:val="1"/>
      <w:numFmt w:val="lowerRoman"/>
      <w:lvlText w:val="%3."/>
      <w:lvlJc w:val="right"/>
      <w:pPr>
        <w:tabs>
          <w:tab w:val="num" w:pos="3420"/>
        </w:tabs>
        <w:ind w:left="3420" w:hanging="180"/>
      </w:pPr>
      <w:rPr>
        <w:rFonts w:cs="Times New Roman"/>
        <w:rtl w:val="0"/>
        <w:cs w:val="0"/>
      </w:rPr>
    </w:lvl>
    <w:lvl w:ilvl="3">
      <w:start w:val="1"/>
      <w:numFmt w:val="decimal"/>
      <w:lvlText w:val="%4."/>
      <w:lvlJc w:val="left"/>
      <w:pPr>
        <w:tabs>
          <w:tab w:val="num" w:pos="4140"/>
        </w:tabs>
        <w:ind w:left="4140" w:hanging="360"/>
      </w:pPr>
      <w:rPr>
        <w:rFonts w:cs="Times New Roman"/>
        <w:rtl w:val="0"/>
        <w:cs w:val="0"/>
      </w:rPr>
    </w:lvl>
    <w:lvl w:ilvl="4">
      <w:start w:val="1"/>
      <w:numFmt w:val="lowerLetter"/>
      <w:lvlText w:val="%5."/>
      <w:lvlJc w:val="left"/>
      <w:pPr>
        <w:tabs>
          <w:tab w:val="num" w:pos="4860"/>
        </w:tabs>
        <w:ind w:left="4860" w:hanging="360"/>
      </w:pPr>
      <w:rPr>
        <w:rFonts w:cs="Times New Roman"/>
        <w:rtl w:val="0"/>
        <w:cs w:val="0"/>
      </w:rPr>
    </w:lvl>
    <w:lvl w:ilvl="5">
      <w:start w:val="1"/>
      <w:numFmt w:val="lowerRoman"/>
      <w:lvlText w:val="%6."/>
      <w:lvlJc w:val="right"/>
      <w:pPr>
        <w:tabs>
          <w:tab w:val="num" w:pos="5580"/>
        </w:tabs>
        <w:ind w:left="5580" w:hanging="180"/>
      </w:pPr>
      <w:rPr>
        <w:rFonts w:cs="Times New Roman"/>
        <w:rtl w:val="0"/>
        <w:cs w:val="0"/>
      </w:rPr>
    </w:lvl>
    <w:lvl w:ilvl="6">
      <w:start w:val="1"/>
      <w:numFmt w:val="decimal"/>
      <w:lvlText w:val="%7."/>
      <w:lvlJc w:val="left"/>
      <w:pPr>
        <w:tabs>
          <w:tab w:val="num" w:pos="6300"/>
        </w:tabs>
        <w:ind w:left="6300" w:hanging="360"/>
      </w:pPr>
      <w:rPr>
        <w:rFonts w:cs="Times New Roman"/>
        <w:rtl w:val="0"/>
        <w:cs w:val="0"/>
      </w:rPr>
    </w:lvl>
    <w:lvl w:ilvl="7">
      <w:start w:val="1"/>
      <w:numFmt w:val="lowerLetter"/>
      <w:lvlText w:val="%8."/>
      <w:lvlJc w:val="left"/>
      <w:pPr>
        <w:tabs>
          <w:tab w:val="num" w:pos="7020"/>
        </w:tabs>
        <w:ind w:left="7020" w:hanging="360"/>
      </w:pPr>
      <w:rPr>
        <w:rFonts w:cs="Times New Roman"/>
        <w:rtl w:val="0"/>
        <w:cs w:val="0"/>
      </w:rPr>
    </w:lvl>
    <w:lvl w:ilvl="8">
      <w:start w:val="1"/>
      <w:numFmt w:val="lowerRoman"/>
      <w:lvlText w:val="%9."/>
      <w:lvlJc w:val="right"/>
      <w:pPr>
        <w:tabs>
          <w:tab w:val="num" w:pos="7740"/>
        </w:tabs>
        <w:ind w:left="7740" w:hanging="180"/>
      </w:pPr>
      <w:rPr>
        <w:rFonts w:cs="Times New Roman"/>
        <w:rtl w:val="0"/>
        <w:cs w:val="0"/>
      </w:rPr>
    </w:lvl>
  </w:abstractNum>
  <w:abstractNum w:abstractNumId="2">
    <w:nsid w:val="066C16B7"/>
    <w:multiLevelType w:val="hybridMultilevel"/>
    <w:tmpl w:val="96C4858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69F3EBC"/>
    <w:multiLevelType w:val="hybridMultilevel"/>
    <w:tmpl w:val="FDFEA28C"/>
    <w:lvl w:ilvl="0">
      <w:start w:val="48"/>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4">
    <w:nsid w:val="14B34211"/>
    <w:multiLevelType w:val="hybridMultilevel"/>
    <w:tmpl w:val="878ED9F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91A1D89"/>
    <w:multiLevelType w:val="hybridMultilevel"/>
    <w:tmpl w:val="B074D63A"/>
    <w:lvl w:ilvl="0">
      <w:start w:val="1"/>
      <w:numFmt w:val="lowerLetter"/>
      <w:lvlText w:val="%1)"/>
      <w:lvlJc w:val="left"/>
      <w:pPr>
        <w:tabs>
          <w:tab w:val="num" w:pos="1068"/>
        </w:tabs>
        <w:ind w:left="1068" w:hanging="360"/>
      </w:pPr>
      <w:rPr>
        <w:rFonts w:ascii="Times New Roman" w:hAnsi="Times New Roman" w:cs="Times New Roman" w:hint="default"/>
        <w:b w:val="0"/>
        <w:i w:val="0"/>
        <w:color w:val="auto"/>
        <w:sz w:val="24"/>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6">
    <w:nsid w:val="23484C68"/>
    <w:multiLevelType w:val="hybridMultilevel"/>
    <w:tmpl w:val="05B8E6B8"/>
    <w:lvl w:ilvl="0">
      <w:start w:val="1"/>
      <w:numFmt w:val="decimal"/>
      <w:lvlText w:val="%1."/>
      <w:lvlJc w:val="left"/>
      <w:pPr>
        <w:tabs>
          <w:tab w:val="num" w:pos="1980"/>
        </w:tabs>
        <w:ind w:left="1980" w:hanging="360"/>
      </w:pPr>
      <w:rPr>
        <w:rFonts w:ascii="Times New Roman" w:hAnsi="Times New Roman" w:cs="Times New Roman" w:hint="default"/>
        <w:b w:val="0"/>
        <w:i w:val="0"/>
        <w:sz w:val="24"/>
        <w:rtl w:val="0"/>
        <w:cs w:val="0"/>
      </w:rPr>
    </w:lvl>
    <w:lvl w:ilvl="1">
      <w:start w:val="1"/>
      <w:numFmt w:val="lowerLetter"/>
      <w:lvlText w:val="%2."/>
      <w:lvlJc w:val="left"/>
      <w:pPr>
        <w:tabs>
          <w:tab w:val="num" w:pos="2700"/>
        </w:tabs>
        <w:ind w:left="2700" w:hanging="360"/>
      </w:pPr>
      <w:rPr>
        <w:rFonts w:cs="Times New Roman"/>
        <w:rtl w:val="0"/>
        <w:cs w:val="0"/>
      </w:rPr>
    </w:lvl>
    <w:lvl w:ilvl="2">
      <w:start w:val="1"/>
      <w:numFmt w:val="lowerRoman"/>
      <w:lvlText w:val="%3."/>
      <w:lvlJc w:val="right"/>
      <w:pPr>
        <w:tabs>
          <w:tab w:val="num" w:pos="3420"/>
        </w:tabs>
        <w:ind w:left="3420" w:hanging="180"/>
      </w:pPr>
      <w:rPr>
        <w:rFonts w:cs="Times New Roman"/>
        <w:rtl w:val="0"/>
        <w:cs w:val="0"/>
      </w:rPr>
    </w:lvl>
    <w:lvl w:ilvl="3">
      <w:start w:val="1"/>
      <w:numFmt w:val="decimal"/>
      <w:lvlText w:val="%4."/>
      <w:lvlJc w:val="left"/>
      <w:pPr>
        <w:tabs>
          <w:tab w:val="num" w:pos="4140"/>
        </w:tabs>
        <w:ind w:left="4140" w:hanging="360"/>
      </w:pPr>
      <w:rPr>
        <w:rFonts w:cs="Times New Roman"/>
        <w:rtl w:val="0"/>
        <w:cs w:val="0"/>
      </w:rPr>
    </w:lvl>
    <w:lvl w:ilvl="4">
      <w:start w:val="1"/>
      <w:numFmt w:val="lowerLetter"/>
      <w:lvlText w:val="%5."/>
      <w:lvlJc w:val="left"/>
      <w:pPr>
        <w:tabs>
          <w:tab w:val="num" w:pos="4860"/>
        </w:tabs>
        <w:ind w:left="4860" w:hanging="360"/>
      </w:pPr>
      <w:rPr>
        <w:rFonts w:cs="Times New Roman"/>
        <w:rtl w:val="0"/>
        <w:cs w:val="0"/>
      </w:rPr>
    </w:lvl>
    <w:lvl w:ilvl="5">
      <w:start w:val="1"/>
      <w:numFmt w:val="lowerRoman"/>
      <w:lvlText w:val="%6."/>
      <w:lvlJc w:val="right"/>
      <w:pPr>
        <w:tabs>
          <w:tab w:val="num" w:pos="5580"/>
        </w:tabs>
        <w:ind w:left="5580" w:hanging="180"/>
      </w:pPr>
      <w:rPr>
        <w:rFonts w:cs="Times New Roman"/>
        <w:rtl w:val="0"/>
        <w:cs w:val="0"/>
      </w:rPr>
    </w:lvl>
    <w:lvl w:ilvl="6">
      <w:start w:val="1"/>
      <w:numFmt w:val="decimal"/>
      <w:lvlText w:val="%7."/>
      <w:lvlJc w:val="left"/>
      <w:pPr>
        <w:tabs>
          <w:tab w:val="num" w:pos="6300"/>
        </w:tabs>
        <w:ind w:left="6300" w:hanging="360"/>
      </w:pPr>
      <w:rPr>
        <w:rFonts w:cs="Times New Roman"/>
        <w:rtl w:val="0"/>
        <w:cs w:val="0"/>
      </w:rPr>
    </w:lvl>
    <w:lvl w:ilvl="7">
      <w:start w:val="1"/>
      <w:numFmt w:val="lowerLetter"/>
      <w:lvlText w:val="%8."/>
      <w:lvlJc w:val="left"/>
      <w:pPr>
        <w:tabs>
          <w:tab w:val="num" w:pos="7020"/>
        </w:tabs>
        <w:ind w:left="7020" w:hanging="360"/>
      </w:pPr>
      <w:rPr>
        <w:rFonts w:cs="Times New Roman"/>
        <w:rtl w:val="0"/>
        <w:cs w:val="0"/>
      </w:rPr>
    </w:lvl>
    <w:lvl w:ilvl="8">
      <w:start w:val="1"/>
      <w:numFmt w:val="lowerRoman"/>
      <w:lvlText w:val="%9."/>
      <w:lvlJc w:val="right"/>
      <w:pPr>
        <w:tabs>
          <w:tab w:val="num" w:pos="7740"/>
        </w:tabs>
        <w:ind w:left="7740" w:hanging="180"/>
      </w:pPr>
      <w:rPr>
        <w:rFonts w:cs="Times New Roman"/>
        <w:rtl w:val="0"/>
        <w:cs w:val="0"/>
      </w:rPr>
    </w:lvl>
  </w:abstractNum>
  <w:abstractNum w:abstractNumId="7">
    <w:nsid w:val="23CC704E"/>
    <w:multiLevelType w:val="hybridMultilevel"/>
    <w:tmpl w:val="4490B77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25850AFB"/>
    <w:multiLevelType w:val="hybridMultilevel"/>
    <w:tmpl w:val="A288B650"/>
    <w:lvl w:ilvl="0">
      <w:start w:val="1"/>
      <w:numFmt w:val="lowerLetter"/>
      <w:lvlText w:val="%1)"/>
      <w:lvlJc w:val="left"/>
      <w:pPr>
        <w:tabs>
          <w:tab w:val="num" w:pos="1260"/>
        </w:tabs>
        <w:ind w:left="1260" w:hanging="360"/>
      </w:pPr>
      <w:rPr>
        <w:rFonts w:cs="Times New Roman" w:hint="default"/>
        <w:rtl w:val="0"/>
        <w:cs w:val="0"/>
      </w:rPr>
    </w:lvl>
    <w:lvl w:ilvl="1">
      <w:start w:val="1"/>
      <w:numFmt w:val="lowerLetter"/>
      <w:lvlText w:val="%2."/>
      <w:lvlJc w:val="left"/>
      <w:pPr>
        <w:tabs>
          <w:tab w:val="num" w:pos="1980"/>
        </w:tabs>
        <w:ind w:left="1980" w:hanging="360"/>
      </w:pPr>
      <w:rPr>
        <w:rFonts w:cs="Times New Roman"/>
        <w:rtl w:val="0"/>
        <w:cs w:val="0"/>
      </w:rPr>
    </w:lvl>
    <w:lvl w:ilvl="2">
      <w:start w:val="1"/>
      <w:numFmt w:val="lowerRoman"/>
      <w:lvlText w:val="%3."/>
      <w:lvlJc w:val="right"/>
      <w:pPr>
        <w:tabs>
          <w:tab w:val="num" w:pos="2700"/>
        </w:tabs>
        <w:ind w:left="2700" w:hanging="180"/>
      </w:pPr>
      <w:rPr>
        <w:rFonts w:cs="Times New Roman"/>
        <w:rtl w:val="0"/>
        <w:cs w:val="0"/>
      </w:rPr>
    </w:lvl>
    <w:lvl w:ilvl="3">
      <w:start w:val="1"/>
      <w:numFmt w:val="decimal"/>
      <w:lvlText w:val="%4."/>
      <w:lvlJc w:val="left"/>
      <w:pPr>
        <w:tabs>
          <w:tab w:val="num" w:pos="3420"/>
        </w:tabs>
        <w:ind w:left="3420" w:hanging="360"/>
      </w:pPr>
      <w:rPr>
        <w:rFonts w:cs="Times New Roman"/>
        <w:rtl w:val="0"/>
        <w:cs w:val="0"/>
      </w:rPr>
    </w:lvl>
    <w:lvl w:ilvl="4">
      <w:start w:val="1"/>
      <w:numFmt w:val="lowerLetter"/>
      <w:lvlText w:val="%5."/>
      <w:lvlJc w:val="left"/>
      <w:pPr>
        <w:tabs>
          <w:tab w:val="num" w:pos="4140"/>
        </w:tabs>
        <w:ind w:left="4140" w:hanging="360"/>
      </w:pPr>
      <w:rPr>
        <w:rFonts w:cs="Times New Roman"/>
        <w:rtl w:val="0"/>
        <w:cs w:val="0"/>
      </w:rPr>
    </w:lvl>
    <w:lvl w:ilvl="5">
      <w:start w:val="1"/>
      <w:numFmt w:val="lowerRoman"/>
      <w:lvlText w:val="%6."/>
      <w:lvlJc w:val="right"/>
      <w:pPr>
        <w:tabs>
          <w:tab w:val="num" w:pos="4860"/>
        </w:tabs>
        <w:ind w:left="4860" w:hanging="180"/>
      </w:pPr>
      <w:rPr>
        <w:rFonts w:cs="Times New Roman"/>
        <w:rtl w:val="0"/>
        <w:cs w:val="0"/>
      </w:rPr>
    </w:lvl>
    <w:lvl w:ilvl="6">
      <w:start w:val="1"/>
      <w:numFmt w:val="decimal"/>
      <w:lvlText w:val="%7."/>
      <w:lvlJc w:val="left"/>
      <w:pPr>
        <w:tabs>
          <w:tab w:val="num" w:pos="5580"/>
        </w:tabs>
        <w:ind w:left="5580" w:hanging="360"/>
      </w:pPr>
      <w:rPr>
        <w:rFonts w:cs="Times New Roman"/>
        <w:rtl w:val="0"/>
        <w:cs w:val="0"/>
      </w:rPr>
    </w:lvl>
    <w:lvl w:ilvl="7">
      <w:start w:val="1"/>
      <w:numFmt w:val="lowerLetter"/>
      <w:lvlText w:val="%8."/>
      <w:lvlJc w:val="left"/>
      <w:pPr>
        <w:tabs>
          <w:tab w:val="num" w:pos="6300"/>
        </w:tabs>
        <w:ind w:left="6300" w:hanging="360"/>
      </w:pPr>
      <w:rPr>
        <w:rFonts w:cs="Times New Roman"/>
        <w:rtl w:val="0"/>
        <w:cs w:val="0"/>
      </w:rPr>
    </w:lvl>
    <w:lvl w:ilvl="8">
      <w:start w:val="1"/>
      <w:numFmt w:val="lowerRoman"/>
      <w:lvlText w:val="%9."/>
      <w:lvlJc w:val="right"/>
      <w:pPr>
        <w:tabs>
          <w:tab w:val="num" w:pos="7020"/>
        </w:tabs>
        <w:ind w:left="7020" w:hanging="180"/>
      </w:pPr>
      <w:rPr>
        <w:rFonts w:cs="Times New Roman"/>
        <w:rtl w:val="0"/>
        <w:cs w:val="0"/>
      </w:rPr>
    </w:lvl>
  </w:abstractNum>
  <w:abstractNum w:abstractNumId="9">
    <w:nsid w:val="2CBA1242"/>
    <w:multiLevelType w:val="hybridMultilevel"/>
    <w:tmpl w:val="3AC880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D0A1185"/>
    <w:multiLevelType w:val="hybridMultilevel"/>
    <w:tmpl w:val="DCECDFF2"/>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EF22B82"/>
    <w:multiLevelType w:val="hybridMultilevel"/>
    <w:tmpl w:val="1450C31E"/>
    <w:lvl w:ilvl="0">
      <w:start w:val="1"/>
      <w:numFmt w:val="decimal"/>
      <w:lvlText w:val="%1."/>
      <w:lvlJc w:val="left"/>
      <w:pPr>
        <w:ind w:left="360" w:hanging="360"/>
      </w:pPr>
      <w:rPr>
        <w:rFonts w:cs="Times New Roman"/>
        <w:rtl w:val="0"/>
        <w:cs w:val="0"/>
      </w:rPr>
    </w:lvl>
    <w:lvl w:ilvl="1">
      <w:start w:val="1"/>
      <w:numFmt w:val="lowerLetter"/>
      <w:lvlText w:val="%2)"/>
      <w:lvlJc w:val="left"/>
      <w:pPr>
        <w:tabs>
          <w:tab w:val="num" w:pos="1080"/>
        </w:tabs>
        <w:ind w:left="1080" w:hanging="360"/>
      </w:pPr>
      <w:rPr>
        <w:rFonts w:ascii="Times New Roman" w:hAnsi="Times New Roman" w:cs="Times New Roman" w:hint="default"/>
        <w:b w:val="0"/>
        <w:i w:val="0"/>
        <w:color w:val="auto"/>
        <w:sz w:val="24"/>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38E67EC3"/>
    <w:multiLevelType w:val="hybridMultilevel"/>
    <w:tmpl w:val="FDBA60E0"/>
    <w:lvl w:ilvl="0">
      <w:start w:val="1"/>
      <w:numFmt w:val="lowerLetter"/>
      <w:lvlText w:val="%1)"/>
      <w:lvlJc w:val="left"/>
      <w:pPr>
        <w:tabs>
          <w:tab w:val="num" w:pos="360"/>
        </w:tabs>
        <w:ind w:left="360" w:hanging="360"/>
      </w:pPr>
      <w:rPr>
        <w:rFonts w:cs="Times New Roman" w:hint="default"/>
        <w:b w:val="0"/>
        <w:bCs w:val="0"/>
        <w:color w:val="auto"/>
        <w:rtl w:val="0"/>
        <w:cs w:val="0"/>
      </w:rPr>
    </w:lvl>
    <w:lvl w:ilvl="1">
      <w:start w:val="1"/>
      <w:numFmt w:val="decimal"/>
      <w:lvlText w:val="%2."/>
      <w:lvlJc w:val="left"/>
      <w:pPr>
        <w:tabs>
          <w:tab w:val="num" w:pos="1014"/>
        </w:tabs>
        <w:ind w:left="1014" w:hanging="360"/>
      </w:pPr>
      <w:rPr>
        <w:rFonts w:cs="Times New Roman"/>
        <w:rtl w:val="0"/>
        <w:cs w:val="0"/>
      </w:rPr>
    </w:lvl>
    <w:lvl w:ilvl="2">
      <w:start w:val="1"/>
      <w:numFmt w:val="decimal"/>
      <w:lvlText w:val="%3."/>
      <w:lvlJc w:val="left"/>
      <w:pPr>
        <w:tabs>
          <w:tab w:val="num" w:pos="1734"/>
        </w:tabs>
        <w:ind w:left="1734" w:hanging="360"/>
      </w:pPr>
      <w:rPr>
        <w:rFonts w:cs="Times New Roman"/>
        <w:rtl w:val="0"/>
        <w:cs w:val="0"/>
      </w:rPr>
    </w:lvl>
    <w:lvl w:ilvl="3">
      <w:start w:val="1"/>
      <w:numFmt w:val="decimal"/>
      <w:lvlText w:val="%4."/>
      <w:lvlJc w:val="left"/>
      <w:pPr>
        <w:tabs>
          <w:tab w:val="num" w:pos="2454"/>
        </w:tabs>
        <w:ind w:left="2454" w:hanging="360"/>
      </w:pPr>
      <w:rPr>
        <w:rFonts w:cs="Times New Roman"/>
        <w:rtl w:val="0"/>
        <w:cs w:val="0"/>
      </w:rPr>
    </w:lvl>
    <w:lvl w:ilvl="4">
      <w:start w:val="1"/>
      <w:numFmt w:val="decimal"/>
      <w:lvlText w:val="%5."/>
      <w:lvlJc w:val="left"/>
      <w:pPr>
        <w:tabs>
          <w:tab w:val="num" w:pos="3174"/>
        </w:tabs>
        <w:ind w:left="3174" w:hanging="360"/>
      </w:pPr>
      <w:rPr>
        <w:rFonts w:cs="Times New Roman"/>
        <w:rtl w:val="0"/>
        <w:cs w:val="0"/>
      </w:rPr>
    </w:lvl>
    <w:lvl w:ilvl="5">
      <w:start w:val="1"/>
      <w:numFmt w:val="decimal"/>
      <w:lvlText w:val="%6."/>
      <w:lvlJc w:val="left"/>
      <w:pPr>
        <w:tabs>
          <w:tab w:val="num" w:pos="3894"/>
        </w:tabs>
        <w:ind w:left="3894" w:hanging="360"/>
      </w:pPr>
      <w:rPr>
        <w:rFonts w:cs="Times New Roman"/>
        <w:rtl w:val="0"/>
        <w:cs w:val="0"/>
      </w:rPr>
    </w:lvl>
    <w:lvl w:ilvl="6">
      <w:start w:val="1"/>
      <w:numFmt w:val="decimal"/>
      <w:lvlText w:val="%7."/>
      <w:lvlJc w:val="left"/>
      <w:pPr>
        <w:tabs>
          <w:tab w:val="num" w:pos="4614"/>
        </w:tabs>
        <w:ind w:left="4614" w:hanging="360"/>
      </w:pPr>
      <w:rPr>
        <w:rFonts w:cs="Times New Roman"/>
        <w:rtl w:val="0"/>
        <w:cs w:val="0"/>
      </w:rPr>
    </w:lvl>
    <w:lvl w:ilvl="7">
      <w:start w:val="1"/>
      <w:numFmt w:val="decimal"/>
      <w:lvlText w:val="%8."/>
      <w:lvlJc w:val="left"/>
      <w:pPr>
        <w:tabs>
          <w:tab w:val="num" w:pos="5334"/>
        </w:tabs>
        <w:ind w:left="5334" w:hanging="360"/>
      </w:pPr>
      <w:rPr>
        <w:rFonts w:cs="Times New Roman"/>
        <w:rtl w:val="0"/>
        <w:cs w:val="0"/>
      </w:rPr>
    </w:lvl>
    <w:lvl w:ilvl="8">
      <w:start w:val="1"/>
      <w:numFmt w:val="decimal"/>
      <w:lvlText w:val="%9."/>
      <w:lvlJc w:val="left"/>
      <w:pPr>
        <w:tabs>
          <w:tab w:val="num" w:pos="6054"/>
        </w:tabs>
        <w:ind w:left="6054" w:hanging="360"/>
      </w:pPr>
      <w:rPr>
        <w:rFonts w:cs="Times New Roman"/>
        <w:rtl w:val="0"/>
        <w:cs w:val="0"/>
      </w:rPr>
    </w:lvl>
  </w:abstractNum>
  <w:abstractNum w:abstractNumId="13">
    <w:nsid w:val="41191FE6"/>
    <w:multiLevelType w:val="hybridMultilevel"/>
    <w:tmpl w:val="05169E30"/>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
    <w:nsid w:val="436113CF"/>
    <w:multiLevelType w:val="hybridMultilevel"/>
    <w:tmpl w:val="E4CCE27E"/>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6027C10"/>
    <w:multiLevelType w:val="hybridMultilevel"/>
    <w:tmpl w:val="6AF23478"/>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62F44B1"/>
    <w:multiLevelType w:val="hybridMultilevel"/>
    <w:tmpl w:val="12CEE1DA"/>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Letter"/>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7">
    <w:nsid w:val="486805F9"/>
    <w:multiLevelType w:val="hybridMultilevel"/>
    <w:tmpl w:val="B38ECD1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E8D46D2"/>
    <w:multiLevelType w:val="hybridMultilevel"/>
    <w:tmpl w:val="5988162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72B4C41"/>
    <w:multiLevelType w:val="hybridMultilevel"/>
    <w:tmpl w:val="5FAE062E"/>
    <w:lvl w:ilvl="0">
      <w:start w:val="1"/>
      <w:numFmt w:val="decimal"/>
      <w:lvlText w:val="%1."/>
      <w:lvlJc w:val="left"/>
      <w:pPr>
        <w:tabs>
          <w:tab w:val="num" w:pos="1980"/>
        </w:tabs>
        <w:ind w:left="1980" w:hanging="360"/>
      </w:pPr>
      <w:rPr>
        <w:rFonts w:ascii="Times New Roman" w:hAnsi="Times New Roman" w:cs="Times New Roman" w:hint="default"/>
        <w:b w:val="0"/>
        <w:i w:val="0"/>
        <w:sz w:val="24"/>
        <w:rtl w:val="0"/>
        <w:cs w:val="0"/>
      </w:rPr>
    </w:lvl>
    <w:lvl w:ilvl="1">
      <w:start w:val="1"/>
      <w:numFmt w:val="lowerLetter"/>
      <w:lvlText w:val="%2."/>
      <w:lvlJc w:val="left"/>
      <w:pPr>
        <w:tabs>
          <w:tab w:val="num" w:pos="2700"/>
        </w:tabs>
        <w:ind w:left="2700" w:hanging="360"/>
      </w:pPr>
      <w:rPr>
        <w:rFonts w:cs="Times New Roman"/>
        <w:rtl w:val="0"/>
        <w:cs w:val="0"/>
      </w:rPr>
    </w:lvl>
    <w:lvl w:ilvl="2">
      <w:start w:val="1"/>
      <w:numFmt w:val="lowerRoman"/>
      <w:lvlText w:val="%3."/>
      <w:lvlJc w:val="right"/>
      <w:pPr>
        <w:tabs>
          <w:tab w:val="num" w:pos="3420"/>
        </w:tabs>
        <w:ind w:left="3420" w:hanging="180"/>
      </w:pPr>
      <w:rPr>
        <w:rFonts w:cs="Times New Roman"/>
        <w:rtl w:val="0"/>
        <w:cs w:val="0"/>
      </w:rPr>
    </w:lvl>
    <w:lvl w:ilvl="3">
      <w:start w:val="1"/>
      <w:numFmt w:val="decimal"/>
      <w:lvlText w:val="%4."/>
      <w:lvlJc w:val="left"/>
      <w:pPr>
        <w:tabs>
          <w:tab w:val="num" w:pos="4140"/>
        </w:tabs>
        <w:ind w:left="4140" w:hanging="360"/>
      </w:pPr>
      <w:rPr>
        <w:rFonts w:cs="Times New Roman"/>
        <w:rtl w:val="0"/>
        <w:cs w:val="0"/>
      </w:rPr>
    </w:lvl>
    <w:lvl w:ilvl="4">
      <w:start w:val="1"/>
      <w:numFmt w:val="lowerLetter"/>
      <w:lvlText w:val="%5."/>
      <w:lvlJc w:val="left"/>
      <w:pPr>
        <w:tabs>
          <w:tab w:val="num" w:pos="4860"/>
        </w:tabs>
        <w:ind w:left="4860" w:hanging="360"/>
      </w:pPr>
      <w:rPr>
        <w:rFonts w:cs="Times New Roman"/>
        <w:rtl w:val="0"/>
        <w:cs w:val="0"/>
      </w:rPr>
    </w:lvl>
    <w:lvl w:ilvl="5">
      <w:start w:val="1"/>
      <w:numFmt w:val="lowerRoman"/>
      <w:lvlText w:val="%6."/>
      <w:lvlJc w:val="right"/>
      <w:pPr>
        <w:tabs>
          <w:tab w:val="num" w:pos="5580"/>
        </w:tabs>
        <w:ind w:left="5580" w:hanging="180"/>
      </w:pPr>
      <w:rPr>
        <w:rFonts w:cs="Times New Roman"/>
        <w:rtl w:val="0"/>
        <w:cs w:val="0"/>
      </w:rPr>
    </w:lvl>
    <w:lvl w:ilvl="6">
      <w:start w:val="1"/>
      <w:numFmt w:val="decimal"/>
      <w:lvlText w:val="%7."/>
      <w:lvlJc w:val="left"/>
      <w:pPr>
        <w:tabs>
          <w:tab w:val="num" w:pos="6300"/>
        </w:tabs>
        <w:ind w:left="6300" w:hanging="360"/>
      </w:pPr>
      <w:rPr>
        <w:rFonts w:cs="Times New Roman"/>
        <w:rtl w:val="0"/>
        <w:cs w:val="0"/>
      </w:rPr>
    </w:lvl>
    <w:lvl w:ilvl="7">
      <w:start w:val="1"/>
      <w:numFmt w:val="lowerLetter"/>
      <w:lvlText w:val="%8."/>
      <w:lvlJc w:val="left"/>
      <w:pPr>
        <w:tabs>
          <w:tab w:val="num" w:pos="7020"/>
        </w:tabs>
        <w:ind w:left="7020" w:hanging="360"/>
      </w:pPr>
      <w:rPr>
        <w:rFonts w:cs="Times New Roman"/>
        <w:rtl w:val="0"/>
        <w:cs w:val="0"/>
      </w:rPr>
    </w:lvl>
    <w:lvl w:ilvl="8">
      <w:start w:val="1"/>
      <w:numFmt w:val="lowerRoman"/>
      <w:lvlText w:val="%9."/>
      <w:lvlJc w:val="right"/>
      <w:pPr>
        <w:tabs>
          <w:tab w:val="num" w:pos="7740"/>
        </w:tabs>
        <w:ind w:left="7740" w:hanging="180"/>
      </w:pPr>
      <w:rPr>
        <w:rFonts w:cs="Times New Roman"/>
        <w:rtl w:val="0"/>
        <w:cs w:val="0"/>
      </w:rPr>
    </w:lvl>
  </w:abstractNum>
  <w:abstractNum w:abstractNumId="20">
    <w:nsid w:val="5B3263E5"/>
    <w:multiLevelType w:val="hybridMultilevel"/>
    <w:tmpl w:val="E7D0BE14"/>
    <w:lvl w:ilvl="0">
      <w:start w:val="1"/>
      <w:numFmt w:val="lowerLetter"/>
      <w:lvlText w:val="%1)"/>
      <w:lvlJc w:val="left"/>
      <w:pPr>
        <w:tabs>
          <w:tab w:val="num" w:pos="1260"/>
        </w:tabs>
        <w:ind w:left="1260" w:hanging="360"/>
      </w:pPr>
      <w:rPr>
        <w:rFonts w:ascii="Times New Roman" w:hAnsi="Times New Roman" w:cs="Times New Roman" w:hint="default"/>
        <w:b w:val="0"/>
        <w:i w:val="0"/>
        <w:color w:val="auto"/>
        <w:sz w:val="24"/>
        <w:rtl w:val="0"/>
        <w:cs w:val="0"/>
      </w:rPr>
    </w:lvl>
    <w:lvl w:ilvl="1">
      <w:start w:val="1"/>
      <w:numFmt w:val="decimal"/>
      <w:lvlText w:val="%2."/>
      <w:lvlJc w:val="left"/>
      <w:pPr>
        <w:tabs>
          <w:tab w:val="num" w:pos="1980"/>
        </w:tabs>
        <w:ind w:left="1980" w:hanging="360"/>
      </w:pPr>
      <w:rPr>
        <w:rFonts w:cs="Times New Roman" w:hint="default"/>
        <w:rtl w:val="0"/>
        <w:cs w:val="0"/>
      </w:rPr>
    </w:lvl>
    <w:lvl w:ilvl="2">
      <w:start w:val="1"/>
      <w:numFmt w:val="lowerRoman"/>
      <w:lvlText w:val="%3."/>
      <w:lvlJc w:val="right"/>
      <w:pPr>
        <w:tabs>
          <w:tab w:val="num" w:pos="2700"/>
        </w:tabs>
        <w:ind w:left="2700" w:hanging="180"/>
      </w:pPr>
      <w:rPr>
        <w:rFonts w:cs="Times New Roman"/>
        <w:rtl w:val="0"/>
        <w:cs w:val="0"/>
      </w:rPr>
    </w:lvl>
    <w:lvl w:ilvl="3">
      <w:start w:val="1"/>
      <w:numFmt w:val="decimal"/>
      <w:lvlText w:val="%4."/>
      <w:lvlJc w:val="left"/>
      <w:pPr>
        <w:tabs>
          <w:tab w:val="num" w:pos="3420"/>
        </w:tabs>
        <w:ind w:left="3420" w:hanging="360"/>
      </w:pPr>
      <w:rPr>
        <w:rFonts w:cs="Times New Roman"/>
        <w:rtl w:val="0"/>
        <w:cs w:val="0"/>
      </w:rPr>
    </w:lvl>
    <w:lvl w:ilvl="4">
      <w:start w:val="1"/>
      <w:numFmt w:val="lowerLetter"/>
      <w:lvlText w:val="%5."/>
      <w:lvlJc w:val="left"/>
      <w:pPr>
        <w:tabs>
          <w:tab w:val="num" w:pos="4140"/>
        </w:tabs>
        <w:ind w:left="4140" w:hanging="360"/>
      </w:pPr>
      <w:rPr>
        <w:rFonts w:cs="Times New Roman"/>
        <w:rtl w:val="0"/>
        <w:cs w:val="0"/>
      </w:rPr>
    </w:lvl>
    <w:lvl w:ilvl="5">
      <w:start w:val="1"/>
      <w:numFmt w:val="lowerRoman"/>
      <w:lvlText w:val="%6."/>
      <w:lvlJc w:val="right"/>
      <w:pPr>
        <w:tabs>
          <w:tab w:val="num" w:pos="4860"/>
        </w:tabs>
        <w:ind w:left="4860" w:hanging="180"/>
      </w:pPr>
      <w:rPr>
        <w:rFonts w:cs="Times New Roman"/>
        <w:rtl w:val="0"/>
        <w:cs w:val="0"/>
      </w:rPr>
    </w:lvl>
    <w:lvl w:ilvl="6">
      <w:start w:val="1"/>
      <w:numFmt w:val="decimal"/>
      <w:lvlText w:val="%7."/>
      <w:lvlJc w:val="left"/>
      <w:pPr>
        <w:tabs>
          <w:tab w:val="num" w:pos="5580"/>
        </w:tabs>
        <w:ind w:left="5580" w:hanging="360"/>
      </w:pPr>
      <w:rPr>
        <w:rFonts w:cs="Times New Roman"/>
        <w:rtl w:val="0"/>
        <w:cs w:val="0"/>
      </w:rPr>
    </w:lvl>
    <w:lvl w:ilvl="7">
      <w:start w:val="1"/>
      <w:numFmt w:val="lowerLetter"/>
      <w:lvlText w:val="%8."/>
      <w:lvlJc w:val="left"/>
      <w:pPr>
        <w:tabs>
          <w:tab w:val="num" w:pos="6300"/>
        </w:tabs>
        <w:ind w:left="6300" w:hanging="360"/>
      </w:pPr>
      <w:rPr>
        <w:rFonts w:cs="Times New Roman"/>
        <w:rtl w:val="0"/>
        <w:cs w:val="0"/>
      </w:rPr>
    </w:lvl>
    <w:lvl w:ilvl="8">
      <w:start w:val="1"/>
      <w:numFmt w:val="lowerRoman"/>
      <w:lvlText w:val="%9."/>
      <w:lvlJc w:val="right"/>
      <w:pPr>
        <w:tabs>
          <w:tab w:val="num" w:pos="7020"/>
        </w:tabs>
        <w:ind w:left="7020" w:hanging="180"/>
      </w:pPr>
      <w:rPr>
        <w:rFonts w:cs="Times New Roman"/>
        <w:rtl w:val="0"/>
        <w:cs w:val="0"/>
      </w:rPr>
    </w:lvl>
  </w:abstractNum>
  <w:abstractNum w:abstractNumId="21">
    <w:nsid w:val="5F227353"/>
    <w:multiLevelType w:val="hybridMultilevel"/>
    <w:tmpl w:val="94D8A5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F550CC9"/>
    <w:multiLevelType w:val="hybridMultilevel"/>
    <w:tmpl w:val="94D8A5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6A9938C4"/>
    <w:multiLevelType w:val="hybridMultilevel"/>
    <w:tmpl w:val="0AFCE9B8"/>
    <w:lvl w:ilvl="0">
      <w:start w:val="1"/>
      <w:numFmt w:val="decimal"/>
      <w:lvlText w:val="%1."/>
      <w:lvlJc w:val="left"/>
      <w:pPr>
        <w:tabs>
          <w:tab w:val="num" w:pos="1980"/>
        </w:tabs>
        <w:ind w:left="1980" w:hanging="360"/>
      </w:pPr>
      <w:rPr>
        <w:rFonts w:ascii="Times New Roman" w:hAnsi="Times New Roman" w:cs="Times New Roman" w:hint="default"/>
        <w:b w:val="0"/>
        <w:i w:val="0"/>
        <w:sz w:val="24"/>
        <w:rtl w:val="0"/>
        <w:cs w:val="0"/>
      </w:rPr>
    </w:lvl>
    <w:lvl w:ilvl="1">
      <w:start w:val="1"/>
      <w:numFmt w:val="lowerLetter"/>
      <w:lvlText w:val="%2."/>
      <w:lvlJc w:val="left"/>
      <w:pPr>
        <w:tabs>
          <w:tab w:val="num" w:pos="2700"/>
        </w:tabs>
        <w:ind w:left="2700" w:hanging="360"/>
      </w:pPr>
      <w:rPr>
        <w:rFonts w:cs="Times New Roman"/>
        <w:rtl w:val="0"/>
        <w:cs w:val="0"/>
      </w:rPr>
    </w:lvl>
    <w:lvl w:ilvl="2">
      <w:start w:val="1"/>
      <w:numFmt w:val="lowerRoman"/>
      <w:lvlText w:val="%3."/>
      <w:lvlJc w:val="right"/>
      <w:pPr>
        <w:tabs>
          <w:tab w:val="num" w:pos="3420"/>
        </w:tabs>
        <w:ind w:left="3420" w:hanging="180"/>
      </w:pPr>
      <w:rPr>
        <w:rFonts w:cs="Times New Roman"/>
        <w:rtl w:val="0"/>
        <w:cs w:val="0"/>
      </w:rPr>
    </w:lvl>
    <w:lvl w:ilvl="3">
      <w:start w:val="1"/>
      <w:numFmt w:val="decimal"/>
      <w:lvlText w:val="%4."/>
      <w:lvlJc w:val="left"/>
      <w:pPr>
        <w:tabs>
          <w:tab w:val="num" w:pos="4140"/>
        </w:tabs>
        <w:ind w:left="4140" w:hanging="360"/>
      </w:pPr>
      <w:rPr>
        <w:rFonts w:cs="Times New Roman"/>
        <w:rtl w:val="0"/>
        <w:cs w:val="0"/>
      </w:rPr>
    </w:lvl>
    <w:lvl w:ilvl="4">
      <w:start w:val="1"/>
      <w:numFmt w:val="lowerLetter"/>
      <w:lvlText w:val="%5."/>
      <w:lvlJc w:val="left"/>
      <w:pPr>
        <w:tabs>
          <w:tab w:val="num" w:pos="4860"/>
        </w:tabs>
        <w:ind w:left="4860" w:hanging="360"/>
      </w:pPr>
      <w:rPr>
        <w:rFonts w:cs="Times New Roman"/>
        <w:rtl w:val="0"/>
        <w:cs w:val="0"/>
      </w:rPr>
    </w:lvl>
    <w:lvl w:ilvl="5">
      <w:start w:val="1"/>
      <w:numFmt w:val="lowerRoman"/>
      <w:lvlText w:val="%6."/>
      <w:lvlJc w:val="right"/>
      <w:pPr>
        <w:tabs>
          <w:tab w:val="num" w:pos="5580"/>
        </w:tabs>
        <w:ind w:left="5580" w:hanging="180"/>
      </w:pPr>
      <w:rPr>
        <w:rFonts w:cs="Times New Roman"/>
        <w:rtl w:val="0"/>
        <w:cs w:val="0"/>
      </w:rPr>
    </w:lvl>
    <w:lvl w:ilvl="6">
      <w:start w:val="1"/>
      <w:numFmt w:val="decimal"/>
      <w:lvlText w:val="%7."/>
      <w:lvlJc w:val="left"/>
      <w:pPr>
        <w:tabs>
          <w:tab w:val="num" w:pos="6300"/>
        </w:tabs>
        <w:ind w:left="6300" w:hanging="360"/>
      </w:pPr>
      <w:rPr>
        <w:rFonts w:cs="Times New Roman"/>
        <w:rtl w:val="0"/>
        <w:cs w:val="0"/>
      </w:rPr>
    </w:lvl>
    <w:lvl w:ilvl="7">
      <w:start w:val="1"/>
      <w:numFmt w:val="lowerLetter"/>
      <w:lvlText w:val="%8."/>
      <w:lvlJc w:val="left"/>
      <w:pPr>
        <w:tabs>
          <w:tab w:val="num" w:pos="7020"/>
        </w:tabs>
        <w:ind w:left="7020" w:hanging="360"/>
      </w:pPr>
      <w:rPr>
        <w:rFonts w:cs="Times New Roman"/>
        <w:rtl w:val="0"/>
        <w:cs w:val="0"/>
      </w:rPr>
    </w:lvl>
    <w:lvl w:ilvl="8">
      <w:start w:val="1"/>
      <w:numFmt w:val="lowerRoman"/>
      <w:lvlText w:val="%9."/>
      <w:lvlJc w:val="right"/>
      <w:pPr>
        <w:tabs>
          <w:tab w:val="num" w:pos="7740"/>
        </w:tabs>
        <w:ind w:left="7740" w:hanging="180"/>
      </w:pPr>
      <w:rPr>
        <w:rFonts w:cs="Times New Roman"/>
        <w:rtl w:val="0"/>
        <w:cs w:val="0"/>
      </w:rPr>
    </w:lvl>
  </w:abstractNum>
  <w:abstractNum w:abstractNumId="24">
    <w:nsid w:val="6D331037"/>
    <w:multiLevelType w:val="hybridMultilevel"/>
    <w:tmpl w:val="79B0EA8E"/>
    <w:lvl w:ilvl="0">
      <w:start w:val="1"/>
      <w:numFmt w:val="decimal"/>
      <w:lvlText w:val="%1."/>
      <w:lvlJc w:val="left"/>
      <w:pPr>
        <w:tabs>
          <w:tab w:val="num" w:pos="1980"/>
        </w:tabs>
        <w:ind w:left="1980" w:hanging="360"/>
      </w:pPr>
      <w:rPr>
        <w:rFonts w:ascii="Times New Roman" w:hAnsi="Times New Roman" w:cs="Times New Roman" w:hint="default"/>
        <w:b w:val="0"/>
        <w:i w:val="0"/>
        <w:sz w:val="24"/>
        <w:rtl w:val="0"/>
        <w:cs w:val="0"/>
      </w:rPr>
    </w:lvl>
    <w:lvl w:ilvl="1">
      <w:start w:val="1"/>
      <w:numFmt w:val="lowerLetter"/>
      <w:lvlText w:val="%2."/>
      <w:lvlJc w:val="left"/>
      <w:pPr>
        <w:tabs>
          <w:tab w:val="num" w:pos="2700"/>
        </w:tabs>
        <w:ind w:left="2700" w:hanging="360"/>
      </w:pPr>
      <w:rPr>
        <w:rFonts w:cs="Times New Roman"/>
        <w:rtl w:val="0"/>
        <w:cs w:val="0"/>
      </w:rPr>
    </w:lvl>
    <w:lvl w:ilvl="2">
      <w:start w:val="1"/>
      <w:numFmt w:val="lowerRoman"/>
      <w:lvlText w:val="%3."/>
      <w:lvlJc w:val="right"/>
      <w:pPr>
        <w:tabs>
          <w:tab w:val="num" w:pos="3420"/>
        </w:tabs>
        <w:ind w:left="3420" w:hanging="180"/>
      </w:pPr>
      <w:rPr>
        <w:rFonts w:cs="Times New Roman"/>
        <w:rtl w:val="0"/>
        <w:cs w:val="0"/>
      </w:rPr>
    </w:lvl>
    <w:lvl w:ilvl="3">
      <w:start w:val="1"/>
      <w:numFmt w:val="decimal"/>
      <w:lvlText w:val="%4."/>
      <w:lvlJc w:val="left"/>
      <w:pPr>
        <w:tabs>
          <w:tab w:val="num" w:pos="4140"/>
        </w:tabs>
        <w:ind w:left="4140" w:hanging="360"/>
      </w:pPr>
      <w:rPr>
        <w:rFonts w:cs="Times New Roman"/>
        <w:rtl w:val="0"/>
        <w:cs w:val="0"/>
      </w:rPr>
    </w:lvl>
    <w:lvl w:ilvl="4">
      <w:start w:val="1"/>
      <w:numFmt w:val="lowerLetter"/>
      <w:lvlText w:val="%5."/>
      <w:lvlJc w:val="left"/>
      <w:pPr>
        <w:tabs>
          <w:tab w:val="num" w:pos="4860"/>
        </w:tabs>
        <w:ind w:left="4860" w:hanging="360"/>
      </w:pPr>
      <w:rPr>
        <w:rFonts w:cs="Times New Roman"/>
        <w:rtl w:val="0"/>
        <w:cs w:val="0"/>
      </w:rPr>
    </w:lvl>
    <w:lvl w:ilvl="5">
      <w:start w:val="1"/>
      <w:numFmt w:val="lowerRoman"/>
      <w:lvlText w:val="%6."/>
      <w:lvlJc w:val="right"/>
      <w:pPr>
        <w:tabs>
          <w:tab w:val="num" w:pos="5580"/>
        </w:tabs>
        <w:ind w:left="5580" w:hanging="180"/>
      </w:pPr>
      <w:rPr>
        <w:rFonts w:cs="Times New Roman"/>
        <w:rtl w:val="0"/>
        <w:cs w:val="0"/>
      </w:rPr>
    </w:lvl>
    <w:lvl w:ilvl="6">
      <w:start w:val="1"/>
      <w:numFmt w:val="decimal"/>
      <w:lvlText w:val="%7."/>
      <w:lvlJc w:val="left"/>
      <w:pPr>
        <w:tabs>
          <w:tab w:val="num" w:pos="6300"/>
        </w:tabs>
        <w:ind w:left="6300" w:hanging="360"/>
      </w:pPr>
      <w:rPr>
        <w:rFonts w:cs="Times New Roman"/>
        <w:rtl w:val="0"/>
        <w:cs w:val="0"/>
      </w:rPr>
    </w:lvl>
    <w:lvl w:ilvl="7">
      <w:start w:val="1"/>
      <w:numFmt w:val="lowerLetter"/>
      <w:lvlText w:val="%8."/>
      <w:lvlJc w:val="left"/>
      <w:pPr>
        <w:tabs>
          <w:tab w:val="num" w:pos="7020"/>
        </w:tabs>
        <w:ind w:left="7020" w:hanging="360"/>
      </w:pPr>
      <w:rPr>
        <w:rFonts w:cs="Times New Roman"/>
        <w:rtl w:val="0"/>
        <w:cs w:val="0"/>
      </w:rPr>
    </w:lvl>
    <w:lvl w:ilvl="8">
      <w:start w:val="1"/>
      <w:numFmt w:val="lowerRoman"/>
      <w:lvlText w:val="%9."/>
      <w:lvlJc w:val="right"/>
      <w:pPr>
        <w:tabs>
          <w:tab w:val="num" w:pos="7740"/>
        </w:tabs>
        <w:ind w:left="7740" w:hanging="180"/>
      </w:pPr>
      <w:rPr>
        <w:rFonts w:cs="Times New Roman"/>
        <w:rtl w:val="0"/>
        <w:cs w:val="0"/>
      </w:rPr>
    </w:lvl>
  </w:abstractNum>
  <w:abstractNum w:abstractNumId="25">
    <w:nsid w:val="6D8969F6"/>
    <w:multiLevelType w:val="hybridMultilevel"/>
    <w:tmpl w:val="8280C85A"/>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20048AB"/>
    <w:multiLevelType w:val="hybridMultilevel"/>
    <w:tmpl w:val="53FC4EF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4F10F83"/>
    <w:multiLevelType w:val="hybridMultilevel"/>
    <w:tmpl w:val="1E7C03AA"/>
    <w:lvl w:ilvl="0">
      <w:start w:val="1"/>
      <w:numFmt w:val="lowerLetter"/>
      <w:lvlText w:val="%1)"/>
      <w:lvlJc w:val="left"/>
      <w:pPr>
        <w:tabs>
          <w:tab w:val="num" w:pos="1620"/>
        </w:tabs>
        <w:ind w:left="1620" w:hanging="360"/>
      </w:pPr>
      <w:rPr>
        <w:rFonts w:ascii="Times New Roman" w:hAnsi="Times New Roman" w:cs="Times New Roman" w:hint="default"/>
        <w:b w:val="0"/>
        <w:i w:val="0"/>
        <w:color w:val="auto"/>
        <w:sz w:val="24"/>
        <w:rtl w:val="0"/>
        <w:cs w:val="0"/>
      </w:rPr>
    </w:lvl>
    <w:lvl w:ilvl="1">
      <w:start w:val="1"/>
      <w:numFmt w:val="decimal"/>
      <w:lvlText w:val="%2."/>
      <w:lvlJc w:val="left"/>
      <w:pPr>
        <w:tabs>
          <w:tab w:val="num" w:pos="2340"/>
        </w:tabs>
        <w:ind w:left="2340" w:hanging="360"/>
      </w:pPr>
      <w:rPr>
        <w:rFonts w:ascii="Segoe UI Light" w:hAnsi="Segoe UI Light" w:cs="Microsoft PhagsPa" w:hint="default"/>
        <w:b w:val="0"/>
        <w:i w:val="0"/>
        <w:color w:val="auto"/>
        <w:sz w:val="24"/>
        <w:rtl w:val="0"/>
        <w:cs w:val="0"/>
      </w:rPr>
    </w:lvl>
    <w:lvl w:ilvl="2">
      <w:start w:val="1"/>
      <w:numFmt w:val="lowerRoman"/>
      <w:lvlText w:val="%3."/>
      <w:lvlJc w:val="right"/>
      <w:pPr>
        <w:tabs>
          <w:tab w:val="num" w:pos="3060"/>
        </w:tabs>
        <w:ind w:left="3060" w:hanging="180"/>
      </w:pPr>
      <w:rPr>
        <w:rFonts w:cs="Times New Roman"/>
        <w:rtl w:val="0"/>
        <w:cs w:val="0"/>
      </w:rPr>
    </w:lvl>
    <w:lvl w:ilvl="3">
      <w:start w:val="1"/>
      <w:numFmt w:val="decimal"/>
      <w:lvlText w:val="%4."/>
      <w:lvlJc w:val="left"/>
      <w:pPr>
        <w:tabs>
          <w:tab w:val="num" w:pos="3780"/>
        </w:tabs>
        <w:ind w:left="3780" w:hanging="360"/>
      </w:pPr>
      <w:rPr>
        <w:rFonts w:cs="Times New Roman"/>
        <w:rtl w:val="0"/>
        <w:cs w:val="0"/>
      </w:rPr>
    </w:lvl>
    <w:lvl w:ilvl="4">
      <w:start w:val="1"/>
      <w:numFmt w:val="lowerLetter"/>
      <w:lvlText w:val="%5."/>
      <w:lvlJc w:val="left"/>
      <w:pPr>
        <w:tabs>
          <w:tab w:val="num" w:pos="4500"/>
        </w:tabs>
        <w:ind w:left="4500" w:hanging="360"/>
      </w:pPr>
      <w:rPr>
        <w:rFonts w:cs="Times New Roman"/>
        <w:rtl w:val="0"/>
        <w:cs w:val="0"/>
      </w:rPr>
    </w:lvl>
    <w:lvl w:ilvl="5">
      <w:start w:val="1"/>
      <w:numFmt w:val="lowerRoman"/>
      <w:lvlText w:val="%6."/>
      <w:lvlJc w:val="right"/>
      <w:pPr>
        <w:tabs>
          <w:tab w:val="num" w:pos="5220"/>
        </w:tabs>
        <w:ind w:left="5220" w:hanging="180"/>
      </w:pPr>
      <w:rPr>
        <w:rFonts w:cs="Times New Roman"/>
        <w:rtl w:val="0"/>
        <w:cs w:val="0"/>
      </w:rPr>
    </w:lvl>
    <w:lvl w:ilvl="6">
      <w:start w:val="1"/>
      <w:numFmt w:val="decimal"/>
      <w:lvlText w:val="%7."/>
      <w:lvlJc w:val="left"/>
      <w:pPr>
        <w:tabs>
          <w:tab w:val="num" w:pos="5940"/>
        </w:tabs>
        <w:ind w:left="5940" w:hanging="360"/>
      </w:pPr>
      <w:rPr>
        <w:rFonts w:cs="Times New Roman"/>
        <w:rtl w:val="0"/>
        <w:cs w:val="0"/>
      </w:rPr>
    </w:lvl>
    <w:lvl w:ilvl="7">
      <w:start w:val="1"/>
      <w:numFmt w:val="lowerLetter"/>
      <w:lvlText w:val="%8."/>
      <w:lvlJc w:val="left"/>
      <w:pPr>
        <w:tabs>
          <w:tab w:val="num" w:pos="6660"/>
        </w:tabs>
        <w:ind w:left="6660" w:hanging="360"/>
      </w:pPr>
      <w:rPr>
        <w:rFonts w:cs="Times New Roman"/>
        <w:rtl w:val="0"/>
        <w:cs w:val="0"/>
      </w:rPr>
    </w:lvl>
    <w:lvl w:ilvl="8">
      <w:start w:val="1"/>
      <w:numFmt w:val="lowerRoman"/>
      <w:lvlText w:val="%9."/>
      <w:lvlJc w:val="right"/>
      <w:pPr>
        <w:tabs>
          <w:tab w:val="num" w:pos="7380"/>
        </w:tabs>
        <w:ind w:left="7380" w:hanging="180"/>
      </w:pPr>
      <w:rPr>
        <w:rFonts w:cs="Times New Roman"/>
        <w:rtl w:val="0"/>
        <w:cs w:val="0"/>
      </w:rPr>
    </w:lvl>
  </w:abstractNum>
  <w:num w:numId="1">
    <w:abstractNumId w:val="18"/>
  </w:num>
  <w:num w:numId="2">
    <w:abstractNumId w:val="22"/>
  </w:num>
  <w:num w:numId="3">
    <w:abstractNumId w:val="21"/>
  </w:num>
  <w:num w:numId="4">
    <w:abstractNumId w:val="26"/>
  </w:num>
  <w:num w:numId="5">
    <w:abstractNumId w:val="25"/>
  </w:num>
  <w:num w:numId="6">
    <w:abstractNumId w:val="12"/>
  </w:num>
  <w:num w:numId="7">
    <w:abstractNumId w:val="14"/>
  </w:num>
  <w:num w:numId="8">
    <w:abstractNumId w:val="11"/>
  </w:num>
  <w:num w:numId="9">
    <w:abstractNumId w:val="15"/>
  </w:num>
  <w:num w:numId="10">
    <w:abstractNumId w:val="7"/>
  </w:num>
  <w:num w:numId="11">
    <w:abstractNumId w:val="3"/>
  </w:num>
  <w:num w:numId="12">
    <w:abstractNumId w:val="20"/>
  </w:num>
  <w:num w:numId="13">
    <w:abstractNumId w:val="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7"/>
  </w:num>
  <w:num w:numId="17">
    <w:abstractNumId w:val="0"/>
  </w:num>
  <w:num w:numId="18">
    <w:abstractNumId w:val="23"/>
  </w:num>
  <w:num w:numId="19">
    <w:abstractNumId w:val="1"/>
  </w:num>
  <w:num w:numId="20">
    <w:abstractNumId w:val="24"/>
  </w:num>
  <w:num w:numId="21">
    <w:abstractNumId w:val="6"/>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
  </w:num>
  <w:num w:numId="26">
    <w:abstractNumId w:val="17"/>
  </w:num>
  <w:num w:numId="27">
    <w:abstractNumId w:val="4"/>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F0445"/>
    <w:rsid w:val="00000C23"/>
    <w:rsid w:val="000270F9"/>
    <w:rsid w:val="00031ABE"/>
    <w:rsid w:val="00032BD3"/>
    <w:rsid w:val="000401EF"/>
    <w:rsid w:val="00083E4C"/>
    <w:rsid w:val="000925BD"/>
    <w:rsid w:val="000A367C"/>
    <w:rsid w:val="000A7B6B"/>
    <w:rsid w:val="000B08B4"/>
    <w:rsid w:val="000C40C4"/>
    <w:rsid w:val="000C5138"/>
    <w:rsid w:val="000D05AC"/>
    <w:rsid w:val="000D2F6B"/>
    <w:rsid w:val="000E0642"/>
    <w:rsid w:val="000F0E62"/>
    <w:rsid w:val="000F6C50"/>
    <w:rsid w:val="000F77F9"/>
    <w:rsid w:val="001009F8"/>
    <w:rsid w:val="001010E1"/>
    <w:rsid w:val="00104183"/>
    <w:rsid w:val="00110125"/>
    <w:rsid w:val="00115F32"/>
    <w:rsid w:val="001204D5"/>
    <w:rsid w:val="00122BB4"/>
    <w:rsid w:val="00124A12"/>
    <w:rsid w:val="0013733E"/>
    <w:rsid w:val="00137394"/>
    <w:rsid w:val="00150F00"/>
    <w:rsid w:val="00160D34"/>
    <w:rsid w:val="00161A96"/>
    <w:rsid w:val="001641C9"/>
    <w:rsid w:val="00181AA0"/>
    <w:rsid w:val="001826E3"/>
    <w:rsid w:val="00186921"/>
    <w:rsid w:val="0019156F"/>
    <w:rsid w:val="001A0F7D"/>
    <w:rsid w:val="001B0319"/>
    <w:rsid w:val="001B1CA8"/>
    <w:rsid w:val="001C617F"/>
    <w:rsid w:val="001C6DAF"/>
    <w:rsid w:val="001E69E2"/>
    <w:rsid w:val="001F05A5"/>
    <w:rsid w:val="001F42EC"/>
    <w:rsid w:val="00200F45"/>
    <w:rsid w:val="002100CC"/>
    <w:rsid w:val="002138BE"/>
    <w:rsid w:val="00213E09"/>
    <w:rsid w:val="00217B0D"/>
    <w:rsid w:val="00220739"/>
    <w:rsid w:val="00247985"/>
    <w:rsid w:val="002525B5"/>
    <w:rsid w:val="00256214"/>
    <w:rsid w:val="002624BD"/>
    <w:rsid w:val="00265423"/>
    <w:rsid w:val="002737A2"/>
    <w:rsid w:val="00277DC0"/>
    <w:rsid w:val="002948CB"/>
    <w:rsid w:val="00294C2B"/>
    <w:rsid w:val="00295CA6"/>
    <w:rsid w:val="00296CFD"/>
    <w:rsid w:val="002A5643"/>
    <w:rsid w:val="002B3151"/>
    <w:rsid w:val="002B3F9E"/>
    <w:rsid w:val="002C4DBB"/>
    <w:rsid w:val="002C7C61"/>
    <w:rsid w:val="002D7643"/>
    <w:rsid w:val="002E18EE"/>
    <w:rsid w:val="002E2070"/>
    <w:rsid w:val="002E4BB3"/>
    <w:rsid w:val="002E5092"/>
    <w:rsid w:val="00312775"/>
    <w:rsid w:val="00316C3D"/>
    <w:rsid w:val="00334FFB"/>
    <w:rsid w:val="00335392"/>
    <w:rsid w:val="0034372C"/>
    <w:rsid w:val="00351BBA"/>
    <w:rsid w:val="003538F3"/>
    <w:rsid w:val="00356F13"/>
    <w:rsid w:val="00360EDB"/>
    <w:rsid w:val="00363168"/>
    <w:rsid w:val="00373368"/>
    <w:rsid w:val="00374005"/>
    <w:rsid w:val="003826C1"/>
    <w:rsid w:val="0038553F"/>
    <w:rsid w:val="00395506"/>
    <w:rsid w:val="003A1754"/>
    <w:rsid w:val="003A6D47"/>
    <w:rsid w:val="003C3265"/>
    <w:rsid w:val="003D5EF0"/>
    <w:rsid w:val="003D7FA2"/>
    <w:rsid w:val="003E0AAD"/>
    <w:rsid w:val="003E1D26"/>
    <w:rsid w:val="003E2999"/>
    <w:rsid w:val="003F665D"/>
    <w:rsid w:val="0040114C"/>
    <w:rsid w:val="00405E1F"/>
    <w:rsid w:val="00432CCA"/>
    <w:rsid w:val="00443A71"/>
    <w:rsid w:val="00444C1D"/>
    <w:rsid w:val="004532CD"/>
    <w:rsid w:val="00453FB0"/>
    <w:rsid w:val="00457079"/>
    <w:rsid w:val="00457808"/>
    <w:rsid w:val="004627A5"/>
    <w:rsid w:val="004679B2"/>
    <w:rsid w:val="00476310"/>
    <w:rsid w:val="0047637E"/>
    <w:rsid w:val="00483D74"/>
    <w:rsid w:val="004A0005"/>
    <w:rsid w:val="004B71D9"/>
    <w:rsid w:val="004C0C21"/>
    <w:rsid w:val="004C6861"/>
    <w:rsid w:val="004D75D6"/>
    <w:rsid w:val="004D7F05"/>
    <w:rsid w:val="004E336A"/>
    <w:rsid w:val="004E7253"/>
    <w:rsid w:val="004F2E41"/>
    <w:rsid w:val="005014F5"/>
    <w:rsid w:val="00507283"/>
    <w:rsid w:val="005167CC"/>
    <w:rsid w:val="00524955"/>
    <w:rsid w:val="005251AA"/>
    <w:rsid w:val="00526C06"/>
    <w:rsid w:val="0053117C"/>
    <w:rsid w:val="00544F34"/>
    <w:rsid w:val="005460C0"/>
    <w:rsid w:val="00547BA6"/>
    <w:rsid w:val="00557C0F"/>
    <w:rsid w:val="00562720"/>
    <w:rsid w:val="0056390D"/>
    <w:rsid w:val="00573909"/>
    <w:rsid w:val="005851B0"/>
    <w:rsid w:val="00592A55"/>
    <w:rsid w:val="005A190A"/>
    <w:rsid w:val="005A3D42"/>
    <w:rsid w:val="005A7202"/>
    <w:rsid w:val="005B0612"/>
    <w:rsid w:val="005B434E"/>
    <w:rsid w:val="005E29D8"/>
    <w:rsid w:val="005E5BC7"/>
    <w:rsid w:val="005E688D"/>
    <w:rsid w:val="00602E72"/>
    <w:rsid w:val="006104D5"/>
    <w:rsid w:val="00615E19"/>
    <w:rsid w:val="00617954"/>
    <w:rsid w:val="006270FF"/>
    <w:rsid w:val="006273C5"/>
    <w:rsid w:val="00630242"/>
    <w:rsid w:val="00640416"/>
    <w:rsid w:val="0064297B"/>
    <w:rsid w:val="00643B95"/>
    <w:rsid w:val="006522F5"/>
    <w:rsid w:val="00653FDF"/>
    <w:rsid w:val="00664B00"/>
    <w:rsid w:val="00666CC0"/>
    <w:rsid w:val="006833F8"/>
    <w:rsid w:val="006873A7"/>
    <w:rsid w:val="00692C60"/>
    <w:rsid w:val="00694E19"/>
    <w:rsid w:val="006A2DEF"/>
    <w:rsid w:val="006A379E"/>
    <w:rsid w:val="006B4BD8"/>
    <w:rsid w:val="006B6FFC"/>
    <w:rsid w:val="006C50A4"/>
    <w:rsid w:val="006D215E"/>
    <w:rsid w:val="006D3AAD"/>
    <w:rsid w:val="006D526E"/>
    <w:rsid w:val="006E01FB"/>
    <w:rsid w:val="007030C5"/>
    <w:rsid w:val="0070706A"/>
    <w:rsid w:val="00716090"/>
    <w:rsid w:val="007248AE"/>
    <w:rsid w:val="00740BA0"/>
    <w:rsid w:val="00743EB0"/>
    <w:rsid w:val="00745338"/>
    <w:rsid w:val="00760B02"/>
    <w:rsid w:val="0076436C"/>
    <w:rsid w:val="00782F23"/>
    <w:rsid w:val="00786FB7"/>
    <w:rsid w:val="007871BA"/>
    <w:rsid w:val="00794D7D"/>
    <w:rsid w:val="007B17C0"/>
    <w:rsid w:val="007B6EE8"/>
    <w:rsid w:val="007C5FB0"/>
    <w:rsid w:val="007C6445"/>
    <w:rsid w:val="007C6CB9"/>
    <w:rsid w:val="007D0577"/>
    <w:rsid w:val="007D43F9"/>
    <w:rsid w:val="007E0A30"/>
    <w:rsid w:val="007E10CB"/>
    <w:rsid w:val="007E578A"/>
    <w:rsid w:val="007E67B3"/>
    <w:rsid w:val="00800CB5"/>
    <w:rsid w:val="00801F88"/>
    <w:rsid w:val="00813001"/>
    <w:rsid w:val="00823C4A"/>
    <w:rsid w:val="00827559"/>
    <w:rsid w:val="0084443E"/>
    <w:rsid w:val="00863236"/>
    <w:rsid w:val="008643FA"/>
    <w:rsid w:val="00866081"/>
    <w:rsid w:val="008661EC"/>
    <w:rsid w:val="00866AC6"/>
    <w:rsid w:val="00880283"/>
    <w:rsid w:val="008835F1"/>
    <w:rsid w:val="0089691F"/>
    <w:rsid w:val="008A56B6"/>
    <w:rsid w:val="008A61CF"/>
    <w:rsid w:val="008B39CA"/>
    <w:rsid w:val="008B6EA8"/>
    <w:rsid w:val="008C10A7"/>
    <w:rsid w:val="008D0A58"/>
    <w:rsid w:val="008D3039"/>
    <w:rsid w:val="008D7D52"/>
    <w:rsid w:val="008E4166"/>
    <w:rsid w:val="008E41C0"/>
    <w:rsid w:val="008E425E"/>
    <w:rsid w:val="008E6326"/>
    <w:rsid w:val="008F4506"/>
    <w:rsid w:val="00900372"/>
    <w:rsid w:val="009016F6"/>
    <w:rsid w:val="0090409F"/>
    <w:rsid w:val="00907494"/>
    <w:rsid w:val="009074A6"/>
    <w:rsid w:val="00914F41"/>
    <w:rsid w:val="009228B2"/>
    <w:rsid w:val="00925310"/>
    <w:rsid w:val="009329C2"/>
    <w:rsid w:val="00935B52"/>
    <w:rsid w:val="009403E7"/>
    <w:rsid w:val="00944FCC"/>
    <w:rsid w:val="00945BC5"/>
    <w:rsid w:val="00950DD4"/>
    <w:rsid w:val="00955605"/>
    <w:rsid w:val="00960139"/>
    <w:rsid w:val="0096594E"/>
    <w:rsid w:val="00965A22"/>
    <w:rsid w:val="00966D90"/>
    <w:rsid w:val="009725BC"/>
    <w:rsid w:val="0097619D"/>
    <w:rsid w:val="00976ECC"/>
    <w:rsid w:val="0098237E"/>
    <w:rsid w:val="009A182D"/>
    <w:rsid w:val="009A3441"/>
    <w:rsid w:val="009A7608"/>
    <w:rsid w:val="009B513E"/>
    <w:rsid w:val="009B75B6"/>
    <w:rsid w:val="009C0C60"/>
    <w:rsid w:val="009C4491"/>
    <w:rsid w:val="009C6914"/>
    <w:rsid w:val="009C6BE5"/>
    <w:rsid w:val="009D0416"/>
    <w:rsid w:val="009D081C"/>
    <w:rsid w:val="009E3B6A"/>
    <w:rsid w:val="009F1649"/>
    <w:rsid w:val="009F5E3B"/>
    <w:rsid w:val="00A01B64"/>
    <w:rsid w:val="00A37B9A"/>
    <w:rsid w:val="00A47C55"/>
    <w:rsid w:val="00A510BD"/>
    <w:rsid w:val="00A517D8"/>
    <w:rsid w:val="00A76EDA"/>
    <w:rsid w:val="00A77276"/>
    <w:rsid w:val="00A84826"/>
    <w:rsid w:val="00A874EB"/>
    <w:rsid w:val="00A938BE"/>
    <w:rsid w:val="00A951BC"/>
    <w:rsid w:val="00AC0740"/>
    <w:rsid w:val="00AC32CD"/>
    <w:rsid w:val="00AC4106"/>
    <w:rsid w:val="00AC4772"/>
    <w:rsid w:val="00AC5412"/>
    <w:rsid w:val="00AE44D9"/>
    <w:rsid w:val="00AE6FAF"/>
    <w:rsid w:val="00B0025A"/>
    <w:rsid w:val="00B035DC"/>
    <w:rsid w:val="00B076B8"/>
    <w:rsid w:val="00B10B50"/>
    <w:rsid w:val="00B447EC"/>
    <w:rsid w:val="00B606B9"/>
    <w:rsid w:val="00B633FD"/>
    <w:rsid w:val="00B65B2D"/>
    <w:rsid w:val="00B746D0"/>
    <w:rsid w:val="00B81C4E"/>
    <w:rsid w:val="00B9014D"/>
    <w:rsid w:val="00B9289D"/>
    <w:rsid w:val="00B928F6"/>
    <w:rsid w:val="00B93C8E"/>
    <w:rsid w:val="00BA49FA"/>
    <w:rsid w:val="00BA7AFA"/>
    <w:rsid w:val="00BB18BF"/>
    <w:rsid w:val="00BB3832"/>
    <w:rsid w:val="00BC6F4B"/>
    <w:rsid w:val="00BD100F"/>
    <w:rsid w:val="00BD1569"/>
    <w:rsid w:val="00BD351D"/>
    <w:rsid w:val="00BD62E5"/>
    <w:rsid w:val="00BE3BF0"/>
    <w:rsid w:val="00C07A16"/>
    <w:rsid w:val="00C10EC6"/>
    <w:rsid w:val="00C35742"/>
    <w:rsid w:val="00C40CCA"/>
    <w:rsid w:val="00C43AC1"/>
    <w:rsid w:val="00C43F6E"/>
    <w:rsid w:val="00C51382"/>
    <w:rsid w:val="00C54BE8"/>
    <w:rsid w:val="00C54E03"/>
    <w:rsid w:val="00C66B19"/>
    <w:rsid w:val="00C73AC1"/>
    <w:rsid w:val="00C96680"/>
    <w:rsid w:val="00CB0928"/>
    <w:rsid w:val="00CB5E8D"/>
    <w:rsid w:val="00CB6CA5"/>
    <w:rsid w:val="00CB7FA1"/>
    <w:rsid w:val="00CC5E1F"/>
    <w:rsid w:val="00CD1404"/>
    <w:rsid w:val="00CD43EC"/>
    <w:rsid w:val="00CD6EC8"/>
    <w:rsid w:val="00CE20B2"/>
    <w:rsid w:val="00CF1179"/>
    <w:rsid w:val="00CF1DAA"/>
    <w:rsid w:val="00CF49A0"/>
    <w:rsid w:val="00CF64E8"/>
    <w:rsid w:val="00D0294D"/>
    <w:rsid w:val="00D02950"/>
    <w:rsid w:val="00D06BCC"/>
    <w:rsid w:val="00D06D2E"/>
    <w:rsid w:val="00D11822"/>
    <w:rsid w:val="00D16097"/>
    <w:rsid w:val="00D2221D"/>
    <w:rsid w:val="00D54105"/>
    <w:rsid w:val="00D548A4"/>
    <w:rsid w:val="00D64ECC"/>
    <w:rsid w:val="00D67771"/>
    <w:rsid w:val="00D679DA"/>
    <w:rsid w:val="00D67AE2"/>
    <w:rsid w:val="00D75952"/>
    <w:rsid w:val="00D86102"/>
    <w:rsid w:val="00DC2375"/>
    <w:rsid w:val="00DD3D66"/>
    <w:rsid w:val="00DE4751"/>
    <w:rsid w:val="00DE4A1B"/>
    <w:rsid w:val="00DE5866"/>
    <w:rsid w:val="00DF2BC5"/>
    <w:rsid w:val="00E04D9B"/>
    <w:rsid w:val="00E07E63"/>
    <w:rsid w:val="00E23B93"/>
    <w:rsid w:val="00E310F8"/>
    <w:rsid w:val="00E43B4F"/>
    <w:rsid w:val="00E65A1A"/>
    <w:rsid w:val="00E73C62"/>
    <w:rsid w:val="00E74C57"/>
    <w:rsid w:val="00E84A20"/>
    <w:rsid w:val="00E925D4"/>
    <w:rsid w:val="00E956B7"/>
    <w:rsid w:val="00E95F56"/>
    <w:rsid w:val="00E96561"/>
    <w:rsid w:val="00EA7915"/>
    <w:rsid w:val="00EB707B"/>
    <w:rsid w:val="00EC2F1F"/>
    <w:rsid w:val="00EC3EC4"/>
    <w:rsid w:val="00EE2D07"/>
    <w:rsid w:val="00EE5A20"/>
    <w:rsid w:val="00EE6A25"/>
    <w:rsid w:val="00EF06F6"/>
    <w:rsid w:val="00EF0DBC"/>
    <w:rsid w:val="00EF1D16"/>
    <w:rsid w:val="00EF2528"/>
    <w:rsid w:val="00EF4C71"/>
    <w:rsid w:val="00F07487"/>
    <w:rsid w:val="00F269C8"/>
    <w:rsid w:val="00F433B0"/>
    <w:rsid w:val="00F4421D"/>
    <w:rsid w:val="00F5584F"/>
    <w:rsid w:val="00F60D5D"/>
    <w:rsid w:val="00F65817"/>
    <w:rsid w:val="00F67768"/>
    <w:rsid w:val="00F80C39"/>
    <w:rsid w:val="00F97145"/>
    <w:rsid w:val="00FA423E"/>
    <w:rsid w:val="00FA7637"/>
    <w:rsid w:val="00FD702D"/>
    <w:rsid w:val="00FE053B"/>
    <w:rsid w:val="00FF044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7EC"/>
    <w:pPr>
      <w:framePr w:wrap="auto"/>
      <w:widowControl/>
      <w:autoSpaceDE/>
      <w:autoSpaceDN/>
      <w:adjustRightInd/>
      <w:spacing w:after="200" w:line="276" w:lineRule="auto"/>
      <w:ind w:left="0" w:right="0"/>
      <w:jc w:val="left"/>
      <w:textAlignment w:val="auto"/>
    </w:pPr>
    <w:rPr>
      <w:rFonts w:ascii="Calibri" w:hAnsi="Calibri" w:cs="Times New Roman"/>
      <w:noProof/>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99"/>
    <w:qFormat/>
    <w:rsid w:val="0019156F"/>
    <w:pPr>
      <w:ind w:left="720"/>
      <w:contextualSpacing/>
      <w:jc w:val="left"/>
    </w:pPr>
  </w:style>
  <w:style w:type="paragraph" w:styleId="Header">
    <w:name w:val="header"/>
    <w:basedOn w:val="Normal"/>
    <w:link w:val="ZhlavChar"/>
    <w:uiPriority w:val="99"/>
    <w:rsid w:val="00DC2375"/>
    <w:pPr>
      <w:tabs>
        <w:tab w:val="center" w:pos="4536"/>
        <w:tab w:val="right" w:pos="9072"/>
      </w:tabs>
      <w:spacing w:after="0" w:line="240" w:lineRule="auto"/>
      <w:jc w:val="left"/>
    </w:pPr>
  </w:style>
  <w:style w:type="paragraph" w:styleId="Footer">
    <w:name w:val="footer"/>
    <w:basedOn w:val="Normal"/>
    <w:link w:val="ZpatChar"/>
    <w:uiPriority w:val="99"/>
    <w:rsid w:val="00DC2375"/>
    <w:pPr>
      <w:tabs>
        <w:tab w:val="center" w:pos="4536"/>
        <w:tab w:val="right" w:pos="9072"/>
      </w:tabs>
      <w:spacing w:after="0" w:line="240" w:lineRule="auto"/>
      <w:jc w:val="left"/>
    </w:pPr>
  </w:style>
  <w:style w:type="character" w:customStyle="1" w:styleId="ZhlavChar">
    <w:name w:val="Záhlaví Char"/>
    <w:basedOn w:val="DefaultParagraphFont"/>
    <w:link w:val="Header"/>
    <w:uiPriority w:val="99"/>
    <w:locked/>
    <w:rsid w:val="00DC2375"/>
    <w:rPr>
      <w:rFonts w:cs="Times New Roman"/>
      <w:noProof/>
      <w:rtl w:val="0"/>
      <w:cs w:val="0"/>
    </w:rPr>
  </w:style>
  <w:style w:type="character" w:styleId="CommentReference">
    <w:name w:val="annotation reference"/>
    <w:basedOn w:val="DefaultParagraphFont"/>
    <w:uiPriority w:val="99"/>
    <w:semiHidden/>
    <w:rsid w:val="00C51382"/>
    <w:rPr>
      <w:rFonts w:cs="Times New Roman"/>
      <w:sz w:val="16"/>
      <w:szCs w:val="16"/>
      <w:rtl w:val="0"/>
      <w:cs w:val="0"/>
    </w:rPr>
  </w:style>
  <w:style w:type="character" w:customStyle="1" w:styleId="ZpatChar">
    <w:name w:val="Zápatí Char"/>
    <w:basedOn w:val="DefaultParagraphFont"/>
    <w:link w:val="Footer"/>
    <w:uiPriority w:val="99"/>
    <w:locked/>
    <w:rsid w:val="00DC2375"/>
    <w:rPr>
      <w:rFonts w:cs="Times New Roman"/>
      <w:noProof/>
      <w:rtl w:val="0"/>
      <w:cs w:val="0"/>
    </w:rPr>
  </w:style>
  <w:style w:type="paragraph" w:styleId="CommentText">
    <w:name w:val="annotation text"/>
    <w:basedOn w:val="Normal"/>
    <w:link w:val="TextkomenteChar"/>
    <w:uiPriority w:val="99"/>
    <w:semiHidden/>
    <w:rsid w:val="00C51382"/>
    <w:pPr>
      <w:spacing w:line="240" w:lineRule="auto"/>
      <w:jc w:val="left"/>
    </w:pPr>
    <w:rPr>
      <w:sz w:val="20"/>
      <w:szCs w:val="20"/>
    </w:rPr>
  </w:style>
  <w:style w:type="paragraph" w:styleId="CommentSubject">
    <w:name w:val="annotation subject"/>
    <w:basedOn w:val="CommentText"/>
    <w:next w:val="CommentText"/>
    <w:link w:val="PedmtkomenteChar"/>
    <w:uiPriority w:val="99"/>
    <w:semiHidden/>
    <w:rsid w:val="00C51382"/>
    <w:pPr>
      <w:spacing w:line="240" w:lineRule="auto"/>
      <w:jc w:val="left"/>
    </w:pPr>
    <w:rPr>
      <w:b/>
      <w:bCs/>
    </w:rPr>
  </w:style>
  <w:style w:type="character" w:customStyle="1" w:styleId="TextkomenteChar">
    <w:name w:val="Text komentáře Char"/>
    <w:basedOn w:val="DefaultParagraphFont"/>
    <w:link w:val="CommentText"/>
    <w:uiPriority w:val="99"/>
    <w:semiHidden/>
    <w:locked/>
    <w:rsid w:val="00C51382"/>
    <w:rPr>
      <w:rFonts w:cs="Times New Roman"/>
      <w:noProof/>
      <w:sz w:val="20"/>
      <w:szCs w:val="20"/>
      <w:rtl w:val="0"/>
      <w:cs w:val="0"/>
    </w:rPr>
  </w:style>
  <w:style w:type="paragraph" w:styleId="BalloonText">
    <w:name w:val="Balloon Text"/>
    <w:basedOn w:val="Normal"/>
    <w:link w:val="TextbublinyChar"/>
    <w:uiPriority w:val="99"/>
    <w:semiHidden/>
    <w:rsid w:val="00C51382"/>
    <w:pPr>
      <w:spacing w:after="0" w:line="240" w:lineRule="auto"/>
      <w:jc w:val="left"/>
    </w:pPr>
    <w:rPr>
      <w:rFonts w:ascii="Tahoma" w:hAnsi="Tahoma" w:cs="Tahoma"/>
      <w:sz w:val="16"/>
      <w:szCs w:val="16"/>
    </w:rPr>
  </w:style>
  <w:style w:type="character" w:customStyle="1" w:styleId="PedmtkomenteChar">
    <w:name w:val="Předmět komentáře Char"/>
    <w:basedOn w:val="TextkomenteChar"/>
    <w:link w:val="CommentSubject"/>
    <w:uiPriority w:val="99"/>
    <w:semiHidden/>
    <w:locked/>
    <w:rsid w:val="00C51382"/>
    <w:rPr>
      <w:b/>
      <w:bCs/>
    </w:rPr>
  </w:style>
  <w:style w:type="character" w:styleId="PlaceholderText">
    <w:name w:val="Placeholder Text"/>
    <w:basedOn w:val="DefaultParagraphFont"/>
    <w:uiPriority w:val="99"/>
    <w:semiHidden/>
    <w:rsid w:val="006B6FFC"/>
    <w:rPr>
      <w:rFonts w:ascii="Times New Roman" w:hAnsi="Times New Roman" w:cs="Times New Roman"/>
      <w:color w:val="808080"/>
      <w:rtl w:val="0"/>
      <w:cs w:val="0"/>
    </w:rPr>
  </w:style>
  <w:style w:type="character" w:customStyle="1" w:styleId="TextbublinyChar">
    <w:name w:val="Text bubliny Char"/>
    <w:basedOn w:val="DefaultParagraphFont"/>
    <w:link w:val="BalloonText"/>
    <w:uiPriority w:val="99"/>
    <w:semiHidden/>
    <w:locked/>
    <w:rsid w:val="00C51382"/>
    <w:rPr>
      <w:rFonts w:ascii="Tahoma" w:hAnsi="Tahoma" w:cs="Tahoma"/>
      <w:noProof/>
      <w:sz w:val="16"/>
      <w:szCs w:val="16"/>
      <w:rtl w:val="0"/>
      <w:cs w:val="0"/>
    </w:rPr>
  </w:style>
  <w:style w:type="character" w:customStyle="1" w:styleId="Textzstupnhosymbolu1">
    <w:name w:val="Text zástupného symbolu1"/>
    <w:uiPriority w:val="99"/>
    <w:semiHidden/>
    <w:rsid w:val="00CC5E1F"/>
    <w:rPr>
      <w:rFonts w:ascii="Times New Roman" w:hAnsi="Times New Roman" w:cs="Times New Roman"/>
      <w:color w:val="808080"/>
    </w:rPr>
  </w:style>
  <w:style w:type="character" w:customStyle="1" w:styleId="new">
    <w:name w:val="new"/>
    <w:basedOn w:val="DefaultParagraphFont"/>
    <w:uiPriority w:val="99"/>
    <w:rsid w:val="00B606B9"/>
    <w:rPr>
      <w:rFonts w:cs="Times New Roman"/>
      <w:rtl w:val="0"/>
      <w:cs w:val="0"/>
    </w:rPr>
  </w:style>
  <w:style w:type="character" w:styleId="Strong">
    <w:name w:val="Strong"/>
    <w:basedOn w:val="DefaultParagraphFont"/>
    <w:uiPriority w:val="22"/>
    <w:qFormat/>
    <w:locked/>
    <w:rsid w:val="009F5E3B"/>
    <w:rPr>
      <w:rFonts w:cs="Times New Roman"/>
      <w:b/>
      <w:b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39</TotalTime>
  <Pages>2</Pages>
  <Words>584</Words>
  <Characters>3329</Characters>
  <Application>Microsoft Office Word</Application>
  <DocSecurity>0</DocSecurity>
  <Lines>0</Lines>
  <Paragraphs>0</Paragraphs>
  <ScaleCrop>false</ScaleCrop>
  <Company>MPSVR</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kliska</dc:creator>
  <cp:lastModifiedBy>Róbert Buček</cp:lastModifiedBy>
  <cp:revision>6</cp:revision>
  <cp:lastPrinted>2012-07-30T07:44:00Z</cp:lastPrinted>
  <dcterms:created xsi:type="dcterms:W3CDTF">2015-08-19T16:05:00Z</dcterms:created>
  <dcterms:modified xsi:type="dcterms:W3CDTF">2015-08-24T18:42:00Z</dcterms:modified>
</cp:coreProperties>
</file>