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13AC0" w:rsidP="00913AC0">
      <w:pPr>
        <w:pStyle w:val="Heading1"/>
        <w:bidi w:val="0"/>
        <w:spacing w:before="0"/>
      </w:pPr>
      <w:r>
        <w:t>PREDSEDA NÁRODNEJ RADY SLOVENSKEJ REPUBLIKY</w:t>
      </w:r>
    </w:p>
    <w:p w:rsidR="00913AC0" w:rsidP="00913AC0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</w:t>
      </w:r>
      <w:r w:rsidR="00293ED7">
        <w:rPr>
          <w:sz w:val="22"/>
          <w:szCs w:val="22"/>
        </w:rPr>
        <w:t>407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5</w:t>
      </w:r>
    </w:p>
    <w:p w:rsidR="00913AC0" w:rsidRPr="00351461" w:rsidP="00913AC0">
      <w:pPr>
        <w:pStyle w:val="Protokoln"/>
        <w:bidi w:val="0"/>
        <w:rPr>
          <w:sz w:val="22"/>
          <w:szCs w:val="22"/>
        </w:rPr>
      </w:pPr>
    </w:p>
    <w:p w:rsidR="00913AC0" w:rsidP="00913AC0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913AC0" w:rsidP="00913AC0">
      <w:pPr>
        <w:pStyle w:val="rozhodnutia"/>
        <w:bidi w:val="0"/>
      </w:pPr>
      <w:r>
        <w:t>16</w:t>
      </w:r>
      <w:r w:rsidR="00565CE5">
        <w:t>69</w:t>
      </w:r>
    </w:p>
    <w:p w:rsidR="00913AC0" w:rsidP="00913AC0">
      <w:pPr>
        <w:pStyle w:val="Heading1"/>
        <w:bidi w:val="0"/>
      </w:pPr>
      <w:r>
        <w:t>ROZHODNUTIE</w:t>
      </w:r>
    </w:p>
    <w:p w:rsidR="00913AC0" w:rsidP="00913AC0">
      <w:pPr>
        <w:pStyle w:val="Heading1"/>
        <w:bidi w:val="0"/>
      </w:pPr>
      <w:r>
        <w:t>PREDSEDU NÁRODNEJ RADY SLOVENSKEJ REPUBLIKY</w:t>
      </w:r>
    </w:p>
    <w:p w:rsidR="00913AC0" w:rsidP="00913AC0">
      <w:pPr>
        <w:bidi w:val="0"/>
        <w:rPr>
          <w:rFonts w:ascii="Arial" w:hAnsi="Arial" w:cs="Arial"/>
        </w:rPr>
      </w:pPr>
    </w:p>
    <w:p w:rsidR="00913AC0" w:rsidRPr="00E66789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 </w:t>
      </w:r>
      <w:r w:rsidR="008F39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8F3913">
        <w:rPr>
          <w:rFonts w:ascii="Arial" w:hAnsi="Arial" w:cs="Arial"/>
          <w:sz w:val="22"/>
          <w:szCs w:val="22"/>
        </w:rPr>
        <w:t>august</w:t>
      </w:r>
      <w:r>
        <w:rPr>
          <w:rFonts w:ascii="Arial" w:hAnsi="Arial" w:cs="Arial"/>
          <w:sz w:val="22"/>
          <w:szCs w:val="22"/>
        </w:rPr>
        <w:t>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15</w:t>
      </w:r>
    </w:p>
    <w:p w:rsidR="00913AC0" w:rsidRPr="00E66789" w:rsidP="00913AC0">
      <w:pPr>
        <w:bidi w:val="0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</w:t>
      </w:r>
      <w:r w:rsidR="008F3913">
        <w:rPr>
          <w:rFonts w:cs="Arial"/>
          <w:sz w:val="22"/>
          <w:szCs w:val="22"/>
          <w:lang w:val="sk-SK"/>
        </w:rPr>
        <w:t>o</w:t>
      </w:r>
      <w:r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293ED7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13AC0" w:rsidRPr="00E66789" w:rsidP="00913AC0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</w:t>
      </w:r>
      <w:r w:rsidR="008F391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>
        <w:rPr>
          <w:rFonts w:cs="Arial"/>
          <w:szCs w:val="22"/>
        </w:rPr>
        <w:t xml:space="preserve"> </w:t>
      </w:r>
      <w:r w:rsidRPr="00A77887" w:rsidR="008F3913">
        <w:rPr>
          <w:rFonts w:cs="Arial"/>
        </w:rPr>
        <w:t xml:space="preserve">Miroslava </w:t>
      </w:r>
      <w:r w:rsidR="00565CE5">
        <w:rPr>
          <w:rFonts w:cs="Arial"/>
        </w:rPr>
        <w:t>BEBLAVÉHO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 zákona</w:t>
      </w:r>
      <w:r>
        <w:rPr>
          <w:rFonts w:cs="Arial"/>
          <w:szCs w:val="22"/>
        </w:rPr>
        <w:t xml:space="preserve">, </w:t>
      </w:r>
      <w:r w:rsidR="00565CE5">
        <w:rPr>
          <w:rFonts w:cs="Arial"/>
        </w:rPr>
        <w:t>ktorým sa dopĺňa zákon Národnej rady Slovenskej republiky</w:t>
      </w:r>
      <w:r w:rsidR="00293ED7">
        <w:rPr>
          <w:rFonts w:cs="Arial"/>
        </w:rPr>
        <w:br/>
      </w:r>
      <w:r w:rsidR="00565CE5">
        <w:rPr>
          <w:rFonts w:cs="Arial"/>
        </w:rPr>
        <w:t>č. 233/1995 Z. z. o súdnych exekútoroch a exekučnej činnosti (Exekučný poriadok) a o zmene a doplnení ďalších zákonov v znení neskorších predpisov</w:t>
      </w:r>
      <w:r w:rsidRPr="00E66789" w:rsidR="00565CE5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16</w:t>
      </w:r>
      <w:r w:rsidR="00565CE5">
        <w:rPr>
          <w:rFonts w:cs="Arial"/>
          <w:szCs w:val="22"/>
        </w:rPr>
        <w:t>54</w:t>
      </w:r>
      <w:r>
        <w:rPr>
          <w:rFonts w:cs="Arial"/>
          <w:szCs w:val="22"/>
        </w:rPr>
        <w:t xml:space="preserve">), doručený </w:t>
      </w:r>
      <w:r w:rsidR="00565CE5">
        <w:rPr>
          <w:rFonts w:cs="Arial"/>
          <w:szCs w:val="22"/>
        </w:rPr>
        <w:t>17</w:t>
      </w:r>
      <w:r>
        <w:rPr>
          <w:rFonts w:cs="Arial"/>
          <w:szCs w:val="22"/>
        </w:rPr>
        <w:t>. júla 2015</w:t>
      </w:r>
    </w:p>
    <w:p w:rsidR="00913AC0" w:rsidRPr="00E66789" w:rsidP="00913AC0">
      <w:pPr>
        <w:pStyle w:val="BodyText2"/>
        <w:bidi w:val="0"/>
        <w:rPr>
          <w:rFonts w:cs="Arial"/>
          <w:szCs w:val="22"/>
        </w:rPr>
      </w:pPr>
    </w:p>
    <w:p w:rsidR="00913AC0" w:rsidRPr="00E66789" w:rsidP="00913AC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65CE5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913AC0">
        <w:rPr>
          <w:rFonts w:ascii="Arial" w:hAnsi="Arial" w:cs="Arial"/>
          <w:sz w:val="22"/>
          <w:szCs w:val="22"/>
        </w:rPr>
        <w:tab/>
        <w:t>Ústavnoprávnemu výboru Ná</w:t>
      </w:r>
      <w:r w:rsidR="008F3913">
        <w:rPr>
          <w:rFonts w:ascii="Arial" w:hAnsi="Arial" w:cs="Arial"/>
          <w:sz w:val="22"/>
          <w:szCs w:val="22"/>
        </w:rPr>
        <w:t>rodnej rady Slovenskej republiky</w:t>
      </w:r>
      <w:r>
        <w:rPr>
          <w:rFonts w:ascii="Arial" w:hAnsi="Arial" w:cs="Arial"/>
          <w:sz w:val="22"/>
          <w:szCs w:val="22"/>
        </w:rPr>
        <w:t xml:space="preserve"> a</w:t>
      </w:r>
    </w:p>
    <w:p w:rsidR="00913AC0" w:rsidRPr="00E66789" w:rsidP="008F3913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565CE5">
        <w:rPr>
          <w:rFonts w:ascii="Arial" w:hAnsi="Arial" w:cs="Arial"/>
          <w:sz w:val="22"/>
          <w:szCs w:val="22"/>
        </w:rPr>
        <w:tab/>
        <w:t xml:space="preserve">Výboru </w:t>
      </w:r>
      <w:r w:rsidRPr="00E66789" w:rsidR="00565CE5">
        <w:rPr>
          <w:rFonts w:ascii="Arial" w:hAnsi="Arial" w:cs="Arial"/>
          <w:sz w:val="22"/>
          <w:szCs w:val="22"/>
        </w:rPr>
        <w:t>Ná</w:t>
      </w:r>
      <w:r w:rsidR="00565CE5">
        <w:rPr>
          <w:rFonts w:ascii="Arial" w:hAnsi="Arial" w:cs="Arial"/>
          <w:sz w:val="22"/>
          <w:szCs w:val="22"/>
        </w:rPr>
        <w:t>rodnej rady Slovenskej republiky pre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913AC0" w:rsidP="00913AC0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913AC0" w:rsidRPr="00E66789" w:rsidP="00913AC0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913AC0" w:rsidRPr="00E66789" w:rsidP="00913AC0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13AC0" w:rsidRPr="00E66789" w:rsidP="00913AC0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F3913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913AC0" w:rsidRPr="00E66789" w:rsidP="00913AC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65CE5" w:rsidP="00565CE5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913AC0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913AC0" w:rsidP="00565CE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13AC0" w:rsidP="00913AC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13AC0"/>
    <w:rsid w:val="00293ED7"/>
    <w:rsid w:val="00351461"/>
    <w:rsid w:val="00565CE5"/>
    <w:rsid w:val="005660CC"/>
    <w:rsid w:val="005D684F"/>
    <w:rsid w:val="006638EF"/>
    <w:rsid w:val="00671FED"/>
    <w:rsid w:val="007E2873"/>
    <w:rsid w:val="008F3913"/>
    <w:rsid w:val="00913AC0"/>
    <w:rsid w:val="009F55EE"/>
    <w:rsid w:val="00A77887"/>
    <w:rsid w:val="00D952E1"/>
    <w:rsid w:val="00E34992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A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913A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913AC0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913A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913AC0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913AC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913AC0"/>
    <w:rPr>
      <w:rFonts w:ascii="Arial" w:hAnsi="Arial" w:cs="Times New Roman"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913A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913A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13AC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3AC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975</Characters>
  <Application>Microsoft Office Word</Application>
  <DocSecurity>0</DocSecurity>
  <Lines>0</Lines>
  <Paragraphs>0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Veselá, Slavomíra</dc:creator>
  <cp:lastModifiedBy>Veselá, Slavomíra</cp:lastModifiedBy>
  <cp:revision>3</cp:revision>
  <cp:lastPrinted>2015-07-23T11:19:00Z</cp:lastPrinted>
  <dcterms:created xsi:type="dcterms:W3CDTF">2015-08-12T10:33:00Z</dcterms:created>
  <dcterms:modified xsi:type="dcterms:W3CDTF">2015-08-12T10:33:00Z</dcterms:modified>
</cp:coreProperties>
</file>