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4333" w:rsidP="000374F2">
      <w:pPr>
        <w:bidi w:val="0"/>
        <w:adjustRightInd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F44333" w:rsidP="000374F2">
      <w:pPr>
        <w:bidi w:val="0"/>
        <w:adjustRightInd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F44333" w:rsidP="000374F2">
      <w:pPr>
        <w:bidi w:val="0"/>
        <w:adjustRightInd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F44333" w:rsidP="000374F2">
      <w:pPr>
        <w:bidi w:val="0"/>
        <w:adjustRightInd w:val="0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0374F2" w:rsidRPr="001753BF" w:rsidP="000374F2">
      <w:pPr>
        <w:bidi w:val="0"/>
        <w:adjustRightInd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1753BF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0374F2" w:rsidRPr="001753BF" w:rsidP="000374F2">
      <w:pPr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0374F2" w:rsidRPr="001753BF" w:rsidP="000374F2">
      <w:pPr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0374F2" w:rsidRPr="00E77762" w:rsidP="00E77762">
      <w:pPr>
        <w:keepNext/>
        <w:bidi w:val="0"/>
        <w:adjustRightInd w:val="0"/>
        <w:spacing w:before="240" w:after="60"/>
        <w:ind w:firstLine="708"/>
        <w:jc w:val="both"/>
        <w:outlineLvl w:val="0"/>
        <w:rPr>
          <w:rFonts w:ascii="Times New Roman" w:hAnsi="Times New Roman"/>
          <w:bCs/>
          <w:color w:val="000000"/>
          <w:kern w:val="32"/>
        </w:rPr>
      </w:pPr>
      <w:r w:rsidR="00E77762">
        <w:rPr>
          <w:rFonts w:ascii="Times New Roman" w:hAnsi="Times New Roman"/>
          <w:bCs/>
          <w:color w:val="000000"/>
          <w:kern w:val="32"/>
        </w:rPr>
        <w:t>M</w:t>
      </w:r>
      <w:r w:rsidRPr="00E77762" w:rsidR="00AF3033">
        <w:rPr>
          <w:rFonts w:ascii="Times New Roman" w:hAnsi="Times New Roman"/>
          <w:bCs/>
          <w:color w:val="000000"/>
          <w:kern w:val="32"/>
        </w:rPr>
        <w:t>ateriál sa na rokovanie Národnej rady SR predkladá</w:t>
      </w:r>
      <w:r w:rsidRPr="00E77762">
        <w:rPr>
          <w:rFonts w:ascii="Times New Roman" w:hAnsi="Times New Roman"/>
          <w:bCs/>
          <w:color w:val="000000"/>
          <w:kern w:val="32"/>
        </w:rPr>
        <w:t xml:space="preserve"> na základe § 3 ods. 2 Zákona č. 474/2005 Z. z. o Slovákoch žijúcich v zahraničí a o zmene a doplnení niektorých zákonov, ktorý ukladá vláde každoročne predkladať Nár</w:t>
      </w:r>
      <w:r w:rsidRPr="00E77762" w:rsidR="00AF3033">
        <w:rPr>
          <w:rFonts w:ascii="Times New Roman" w:hAnsi="Times New Roman"/>
          <w:bCs/>
          <w:color w:val="000000"/>
          <w:kern w:val="32"/>
        </w:rPr>
        <w:t xml:space="preserve">odnej rade SR správu za predchádzajúci kalendárny rok </w:t>
      </w:r>
      <w:r w:rsidRPr="00E77762">
        <w:rPr>
          <w:rFonts w:ascii="Times New Roman" w:hAnsi="Times New Roman"/>
          <w:bCs/>
          <w:color w:val="000000"/>
          <w:kern w:val="32"/>
        </w:rPr>
        <w:t xml:space="preserve"> o štátnej politike starostlivosti o Slovákov žijúcich v zahraničí a o poskytnutej štátnej podpore Slovákom žijúcim v zahraničí spolu s návrhom programu štátnej politiky starostlivosti o Slovákov žijúcich v zahraničí na ďalší rok.  </w:t>
      </w:r>
    </w:p>
    <w:p w:rsidR="000374F2" w:rsidRPr="00E77762" w:rsidP="000374F2">
      <w:pPr>
        <w:bidi w:val="0"/>
        <w:adjustRightInd w:val="0"/>
        <w:jc w:val="both"/>
        <w:rPr>
          <w:rFonts w:ascii="Times New Roman" w:hAnsi="Times New Roman"/>
          <w:color w:val="000000"/>
        </w:rPr>
      </w:pPr>
      <w:r w:rsidRPr="00E77762">
        <w:rPr>
          <w:rFonts w:ascii="Times New Roman" w:hAnsi="Times New Roman"/>
          <w:color w:val="000000"/>
        </w:rPr>
        <w:t> </w:t>
      </w:r>
    </w:p>
    <w:p w:rsidR="000374F2" w:rsidRPr="00E77762" w:rsidP="000374F2">
      <w:pPr>
        <w:bidi w:val="0"/>
        <w:adjustRightInd w:val="0"/>
        <w:jc w:val="both"/>
        <w:rPr>
          <w:rFonts w:ascii="Times New Roman" w:hAnsi="Times New Roman"/>
          <w:color w:val="000000"/>
        </w:rPr>
      </w:pPr>
      <w:r w:rsidRPr="00E77762">
        <w:rPr>
          <w:rFonts w:ascii="Times New Roman" w:hAnsi="Times New Roman"/>
          <w:color w:val="000000"/>
        </w:rPr>
        <w:t xml:space="preserve">            Predmetný materiál je v súlade so zahraničnopolitickými cieľmi Slovenskej republiky v oblasti vzťahov s príbuzenskou menšinou. Vychádza z potrieb zachovania a rozvoja jazykovej, kultúrnej a náboženskej identity Slovákov žijúcich v zahraničí.   Princíp podpory krajanov je zakotvený v článku 7a Ústavy SR. </w:t>
      </w:r>
    </w:p>
    <w:p w:rsidR="000374F2" w:rsidRPr="00E77762" w:rsidP="000374F2">
      <w:pPr>
        <w:bidi w:val="0"/>
        <w:adjustRightInd w:val="0"/>
        <w:jc w:val="both"/>
        <w:rPr>
          <w:rFonts w:ascii="Times New Roman" w:hAnsi="Times New Roman"/>
          <w:color w:val="000000"/>
        </w:rPr>
      </w:pPr>
      <w:r w:rsidRPr="00E77762">
        <w:rPr>
          <w:rFonts w:ascii="Times New Roman" w:hAnsi="Times New Roman"/>
          <w:color w:val="000000"/>
        </w:rPr>
        <w:t> </w:t>
      </w:r>
    </w:p>
    <w:p w:rsidR="00E77762" w:rsidRPr="00E36669" w:rsidP="00E77762">
      <w:pPr>
        <w:bidi w:val="0"/>
        <w:ind w:firstLine="360"/>
        <w:jc w:val="both"/>
        <w:rPr>
          <w:rFonts w:ascii="Times New Roman" w:hAnsi="Times New Roman"/>
        </w:rPr>
      </w:pPr>
      <w:r w:rsidRPr="00E77762" w:rsidR="000374F2">
        <w:rPr>
          <w:rFonts w:ascii="Times New Roman" w:hAnsi="Times New Roman"/>
          <w:color w:val="000000"/>
        </w:rPr>
        <w:t>      </w:t>
      </w:r>
      <w:r>
        <w:rPr>
          <w:rFonts w:ascii="Times New Roman" w:hAnsi="Times New Roman"/>
          <w:color w:val="000000"/>
        </w:rPr>
        <w:t xml:space="preserve"> </w:t>
      </w:r>
      <w:r w:rsidRPr="00FF0E37">
        <w:rPr>
          <w:rFonts w:ascii="Times New Roman" w:hAnsi="Times New Roman"/>
        </w:rPr>
        <w:t xml:space="preserve">Správa je rozdelená do 2 kapitol. </w:t>
      </w:r>
      <w:r>
        <w:rPr>
          <w:rFonts w:ascii="Times New Roman" w:hAnsi="Times New Roman"/>
          <w:color w:val="000000"/>
        </w:rPr>
        <w:t>Prvá kapitola poskytuje prehľad o</w:t>
      </w:r>
      <w:r>
        <w:rPr>
          <w:rFonts w:ascii="Times New Roman" w:hAnsi="Times New Roman"/>
        </w:rPr>
        <w:t xml:space="preserve">  činnosti  ÚSŽZ, vrátane  poskytovania štátnej podpory</w:t>
      </w:r>
      <w:r w:rsidRPr="00FF0E37">
        <w:rPr>
          <w:rFonts w:ascii="Times New Roman" w:hAnsi="Times New Roman"/>
        </w:rPr>
        <w:t xml:space="preserve"> Slovákom</w:t>
      </w:r>
      <w:r>
        <w:rPr>
          <w:rFonts w:ascii="Times New Roman" w:hAnsi="Times New Roman"/>
        </w:rPr>
        <w:t xml:space="preserve"> žijúcim v zahraničí za rok 201</w:t>
      </w:r>
      <w:r w:rsidR="00787EA1">
        <w:rPr>
          <w:rFonts w:ascii="Times New Roman" w:hAnsi="Times New Roman"/>
        </w:rPr>
        <w:t>4</w:t>
      </w:r>
      <w:r>
        <w:rPr>
          <w:rFonts w:ascii="Times New Roman" w:hAnsi="Times New Roman"/>
        </w:rPr>
        <w:t>, ako aj o ďalšej štruktúre plnených úloh, ktoré vyplývajú</w:t>
      </w:r>
      <w:r w:rsidRPr="00FF0E37">
        <w:rPr>
          <w:rFonts w:ascii="Times New Roman" w:hAnsi="Times New Roman"/>
        </w:rPr>
        <w:t xml:space="preserve"> z Koncepcie štátnej politiky starostlivosti o Slovákov žijúcich v zahraničí do roku 201</w:t>
      </w:r>
      <w:r w:rsidR="00787EA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Správa v tejto časti taktiež charakterizuje kompetencie, záväzky a z  nich vyplývajúce aktivity  jednotlivých  ústredných orgánov </w:t>
      </w:r>
      <w:r w:rsidRPr="00FF0E37">
        <w:rPr>
          <w:rFonts w:ascii="Times New Roman" w:hAnsi="Times New Roman"/>
        </w:rPr>
        <w:t xml:space="preserve"> štátn</w:t>
      </w:r>
      <w:r>
        <w:rPr>
          <w:rFonts w:ascii="Times New Roman" w:hAnsi="Times New Roman"/>
        </w:rPr>
        <w:t>ej správy, ďalších inštitúcií,  ako aj činnosti iných subjektov</w:t>
      </w:r>
      <w:r w:rsidRPr="00FF0E37">
        <w:rPr>
          <w:rFonts w:ascii="Times New Roman" w:hAnsi="Times New Roman"/>
        </w:rPr>
        <w:t>, ktoré sa podieľajú na realizácii politiky</w:t>
      </w:r>
      <w:r>
        <w:rPr>
          <w:rFonts w:ascii="Times New Roman" w:hAnsi="Times New Roman"/>
        </w:rPr>
        <w:t xml:space="preserve"> štátu</w:t>
      </w:r>
      <w:r w:rsidRPr="00FF0E37">
        <w:rPr>
          <w:rFonts w:ascii="Times New Roman" w:hAnsi="Times New Roman"/>
        </w:rPr>
        <w:t xml:space="preserve"> vo vzťahu k</w:t>
      </w:r>
      <w:r>
        <w:rPr>
          <w:rFonts w:ascii="Times New Roman" w:hAnsi="Times New Roman"/>
        </w:rPr>
        <w:t xml:space="preserve"> </w:t>
      </w:r>
      <w:r w:rsidRPr="00FF0E37">
        <w:rPr>
          <w:rFonts w:ascii="Times New Roman" w:hAnsi="Times New Roman"/>
        </w:rPr>
        <w:t> </w:t>
      </w:r>
      <w:r>
        <w:rPr>
          <w:rFonts w:ascii="Times New Roman" w:hAnsi="Times New Roman"/>
        </w:rPr>
        <w:t>Slovákom žijúcim v zahraničí (</w:t>
      </w:r>
      <w:r w:rsidRPr="00FF0E37">
        <w:rPr>
          <w:rFonts w:ascii="Times New Roman" w:hAnsi="Times New Roman"/>
        </w:rPr>
        <w:t>Koncepcia bola schválená uznesením v</w:t>
      </w:r>
      <w:r>
        <w:rPr>
          <w:rFonts w:ascii="Times New Roman" w:hAnsi="Times New Roman"/>
        </w:rPr>
        <w:t>lády SR č. 625 zo 17.09.2008).</w:t>
      </w:r>
    </w:p>
    <w:p w:rsidR="00E77762" w:rsidP="00E77762">
      <w:pPr>
        <w:bidi w:val="0"/>
        <w:ind w:firstLine="360"/>
        <w:jc w:val="both"/>
        <w:rPr>
          <w:rFonts w:ascii="Times New Roman" w:hAnsi="Times New Roman"/>
          <w:color w:val="000000"/>
        </w:rPr>
      </w:pPr>
      <w:r w:rsidRPr="00FF0E37">
        <w:rPr>
          <w:rFonts w:ascii="Times New Roman" w:hAnsi="Times New Roman"/>
          <w:bCs/>
        </w:rPr>
        <w:t xml:space="preserve"> Dru</w:t>
      </w:r>
      <w:r w:rsidRPr="00FF0E37">
        <w:rPr>
          <w:rFonts w:ascii="Times New Roman" w:hAnsi="Times New Roman"/>
          <w:color w:val="000000"/>
        </w:rPr>
        <w:t xml:space="preserve">há kapitola obsahuje </w:t>
      </w:r>
      <w:r w:rsidRPr="00FF0E37">
        <w:rPr>
          <w:rFonts w:ascii="Times New Roman" w:hAnsi="Times New Roman"/>
        </w:rPr>
        <w:t xml:space="preserve">návrh programu </w:t>
      </w:r>
      <w:r>
        <w:rPr>
          <w:rFonts w:ascii="Times New Roman" w:hAnsi="Times New Roman"/>
        </w:rPr>
        <w:t xml:space="preserve">výkonu </w:t>
      </w:r>
      <w:r w:rsidRPr="00FF0E37">
        <w:rPr>
          <w:rFonts w:ascii="Times New Roman" w:hAnsi="Times New Roman"/>
        </w:rPr>
        <w:t>štátnej politiky vo vzťahu k  Slovákom žijúcich v</w:t>
      </w:r>
      <w:r>
        <w:rPr>
          <w:rFonts w:ascii="Times New Roman" w:hAnsi="Times New Roman"/>
        </w:rPr>
        <w:t xml:space="preserve"> zahraničí na rok 201</w:t>
      </w:r>
      <w:r w:rsidR="00787EA1">
        <w:rPr>
          <w:rFonts w:ascii="Times New Roman" w:hAnsi="Times New Roman"/>
        </w:rPr>
        <w:t>6</w:t>
      </w:r>
      <w:r>
        <w:rPr>
          <w:rFonts w:ascii="Times New Roman" w:hAnsi="Times New Roman"/>
        </w:rPr>
        <w:t>, charakterizuje úlohy, ktoré z neho vyplývajú a určuje  podmienky ich plnenia Úradom pre Slovákov žijúcich v zahraničí ako aj  príslušnými orgánmi štátnej správy a ďalších inštitúcií</w:t>
      </w:r>
      <w:r w:rsidRPr="00FF0E37">
        <w:rPr>
          <w:rFonts w:ascii="Times New Roman" w:hAnsi="Times New Roman"/>
        </w:rPr>
        <w:t>.</w:t>
      </w:r>
      <w:r w:rsidRPr="00FF0E37">
        <w:rPr>
          <w:rFonts w:ascii="Times New Roman" w:hAnsi="Times New Roman"/>
          <w:color w:val="000000"/>
        </w:rPr>
        <w:t> </w:t>
      </w:r>
    </w:p>
    <w:p w:rsidR="000374F2" w:rsidRPr="00E77762" w:rsidP="000374F2">
      <w:pPr>
        <w:bidi w:val="0"/>
        <w:adjustRightInd w:val="0"/>
        <w:jc w:val="both"/>
        <w:rPr>
          <w:rFonts w:ascii="Times New Roman" w:hAnsi="Times New Roman"/>
          <w:color w:val="000000"/>
        </w:rPr>
      </w:pPr>
    </w:p>
    <w:p w:rsidR="000374F2" w:rsidRPr="00E77762" w:rsidP="00F44333">
      <w:pPr>
        <w:bidi w:val="0"/>
        <w:adjustRightInd w:val="0"/>
        <w:spacing w:after="100" w:afterAutospacing="1"/>
        <w:jc w:val="both"/>
        <w:rPr>
          <w:rFonts w:ascii="Times New Roman" w:hAnsi="Times New Roman"/>
          <w:color w:val="000000"/>
        </w:rPr>
      </w:pPr>
      <w:r w:rsidRPr="00E77762">
        <w:rPr>
          <w:rFonts w:ascii="Times New Roman" w:hAnsi="Times New Roman"/>
        </w:rPr>
        <w:t xml:space="preserve">           </w:t>
      </w:r>
      <w:r w:rsidRPr="00E77762" w:rsidR="00F44333">
        <w:rPr>
          <w:rFonts w:ascii="Times New Roman" w:hAnsi="Times New Roman"/>
          <w:color w:val="000000"/>
        </w:rPr>
        <w:tab/>
        <w:t xml:space="preserve">  </w:t>
      </w:r>
      <w:r w:rsidRPr="00E77762" w:rsidR="008616F5">
        <w:rPr>
          <w:rFonts w:ascii="Times New Roman" w:hAnsi="Times New Roman"/>
        </w:rPr>
        <w:t>Materiál bol schválený vl</w:t>
      </w:r>
      <w:r w:rsidRPr="00E77762" w:rsidR="00AF3033">
        <w:rPr>
          <w:rFonts w:ascii="Times New Roman" w:hAnsi="Times New Roman"/>
        </w:rPr>
        <w:t xml:space="preserve">ádou Slovenskej republiky dňa </w:t>
      </w:r>
      <w:r w:rsidR="00F745BD">
        <w:rPr>
          <w:rFonts w:ascii="Times New Roman" w:hAnsi="Times New Roman"/>
        </w:rPr>
        <w:t>1</w:t>
      </w:r>
      <w:r w:rsidRPr="00E77762" w:rsidR="00E77762">
        <w:rPr>
          <w:rFonts w:ascii="Times New Roman" w:hAnsi="Times New Roman"/>
        </w:rPr>
        <w:t>.0</w:t>
      </w:r>
      <w:r w:rsidR="00F745BD">
        <w:rPr>
          <w:rFonts w:ascii="Times New Roman" w:hAnsi="Times New Roman"/>
        </w:rPr>
        <w:t>7</w:t>
      </w:r>
      <w:r w:rsidRPr="00E77762" w:rsidR="008616F5">
        <w:rPr>
          <w:rFonts w:ascii="Times New Roman" w:hAnsi="Times New Roman"/>
        </w:rPr>
        <w:t>.201</w:t>
      </w:r>
      <w:r w:rsidR="00787EA1">
        <w:rPr>
          <w:rFonts w:ascii="Times New Roman" w:hAnsi="Times New Roman"/>
        </w:rPr>
        <w:t>5</w:t>
      </w:r>
      <w:r w:rsidR="00E77762">
        <w:rPr>
          <w:rFonts w:ascii="Times New Roman" w:hAnsi="Times New Roman"/>
        </w:rPr>
        <w:t>,</w:t>
      </w:r>
      <w:r w:rsidRPr="00E77762" w:rsidR="00E77762">
        <w:rPr>
          <w:rFonts w:ascii="Times New Roman" w:hAnsi="Times New Roman"/>
        </w:rPr>
        <w:t xml:space="preserve"> </w:t>
      </w:r>
      <w:r w:rsidRPr="00E77762" w:rsidR="00E77762">
        <w:rPr>
          <w:rStyle w:val="spanl"/>
          <w:rFonts w:ascii="Times New Roman" w:hAnsi="Times New Roman"/>
        </w:rPr>
        <w:t>č. uznesenia</w:t>
      </w:r>
      <w:r w:rsidRPr="00E77762" w:rsidR="00E77762">
        <w:rPr>
          <w:rFonts w:ascii="Times New Roman" w:hAnsi="Times New Roman"/>
        </w:rPr>
        <w:t xml:space="preserve"> </w:t>
      </w:r>
      <w:r w:rsidR="00F745BD">
        <w:rPr>
          <w:rStyle w:val="spanr"/>
          <w:rFonts w:ascii="Times New Roman" w:hAnsi="Times New Roman"/>
        </w:rPr>
        <w:t>350</w:t>
      </w:r>
      <w:r w:rsidRPr="00E77762" w:rsidR="00E77762">
        <w:rPr>
          <w:rStyle w:val="spanr"/>
          <w:rFonts w:ascii="Times New Roman" w:hAnsi="Times New Roman"/>
        </w:rPr>
        <w:t>/201</w:t>
      </w:r>
      <w:r w:rsidR="00F745BD">
        <w:rPr>
          <w:rStyle w:val="spanr"/>
          <w:rFonts w:ascii="Times New Roman" w:hAnsi="Times New Roman"/>
        </w:rPr>
        <w:t>5</w:t>
      </w:r>
      <w:r w:rsidR="00E77762">
        <w:rPr>
          <w:rStyle w:val="spanr"/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374F2"/>
    <w:rsid w:val="000374F2"/>
    <w:rsid w:val="001753BF"/>
    <w:rsid w:val="002D0B73"/>
    <w:rsid w:val="00501A8B"/>
    <w:rsid w:val="005B6EA6"/>
    <w:rsid w:val="00787EA1"/>
    <w:rsid w:val="008616F5"/>
    <w:rsid w:val="00A21A33"/>
    <w:rsid w:val="00A67A97"/>
    <w:rsid w:val="00AF3033"/>
    <w:rsid w:val="00E36669"/>
    <w:rsid w:val="00E77762"/>
    <w:rsid w:val="00F44333"/>
    <w:rsid w:val="00F745BD"/>
    <w:rsid w:val="00FF0E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4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l">
    <w:name w:val="span_l"/>
    <w:rsid w:val="00E77762"/>
  </w:style>
  <w:style w:type="character" w:customStyle="1" w:styleId="spanr">
    <w:name w:val="span_r"/>
    <w:rsid w:val="00E777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289</Words>
  <Characters>1649</Characters>
  <Application>Microsoft Office Word</Application>
  <DocSecurity>0</DocSecurity>
  <Lines>0</Lines>
  <Paragraphs>0</Paragraphs>
  <ScaleCrop>false</ScaleCrop>
  <Company>USZZ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igor.kovac</dc:creator>
  <cp:lastModifiedBy>Gašparíková, Jarmila</cp:lastModifiedBy>
  <cp:revision>2</cp:revision>
  <dcterms:created xsi:type="dcterms:W3CDTF">2015-08-05T10:21:00Z</dcterms:created>
  <dcterms:modified xsi:type="dcterms:W3CDTF">2015-08-05T10:21:00Z</dcterms:modified>
</cp:coreProperties>
</file>