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2BAA" w:rsidRPr="003F33DF" w:rsidP="00BE2BAA">
      <w:pPr>
        <w:bidi w:val="0"/>
        <w:jc w:val="center"/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</w:pPr>
      <w:bookmarkStart w:id="0" w:name="f_5517389"/>
      <w:bookmarkEnd w:id="0"/>
      <w:r w:rsidRPr="003F33DF"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>NÁRODNÁ  RADA  SLOVENSKEJ  REPUBLIKY</w:t>
      </w:r>
    </w:p>
    <w:p w:rsidR="00BE2BAA" w:rsidRPr="003F33DF" w:rsidP="00BE2BAA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3F33DF">
        <w:rPr>
          <w:rFonts w:ascii="Times New Roman" w:hAnsi="Times New Roman"/>
          <w:color w:val="000000"/>
          <w:sz w:val="24"/>
          <w:szCs w:val="24"/>
        </w:rPr>
        <w:t>VI. volebné obdobie</w:t>
      </w:r>
    </w:p>
    <w:p w:rsidR="00BE2BAA" w:rsidRPr="003F33DF" w:rsidP="00BE2BAA">
      <w:pPr>
        <w:keepNext/>
        <w:keepLines/>
        <w:bidi w:val="0"/>
        <w:spacing w:before="200"/>
        <w:jc w:val="center"/>
        <w:outlineLvl w:val="1"/>
        <w:rPr>
          <w:rFonts w:ascii="Times New Roman" w:hAnsi="Times New Roman"/>
          <w:b/>
          <w:bCs/>
          <w:sz w:val="2"/>
          <w:szCs w:val="2"/>
          <w:lang w:eastAsia="cs-CZ"/>
        </w:rPr>
      </w:pPr>
    </w:p>
    <w:p w:rsidR="00BE2BAA" w:rsidRPr="00E16C7E" w:rsidP="00BE2BAA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E16C7E">
        <w:rPr>
          <w:rFonts w:ascii="Times New Roman" w:hAnsi="Times New Roman"/>
          <w:b/>
          <w:sz w:val="32"/>
          <w:szCs w:val="32"/>
        </w:rPr>
        <w:t>1643</w:t>
      </w:r>
    </w:p>
    <w:p w:rsidR="00BE2BAA" w:rsidRPr="003F33DF" w:rsidP="00BE2BAA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E2BAA" w:rsidRPr="00A44B40" w:rsidP="00BE2BAA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33DF">
        <w:rPr>
          <w:rFonts w:ascii="Times New Roman" w:hAnsi="Times New Roman"/>
          <w:b/>
          <w:bCs/>
          <w:color w:val="000000"/>
          <w:sz w:val="24"/>
          <w:szCs w:val="24"/>
        </w:rPr>
        <w:t>VLÁDNY NÁVRH</w:t>
      </w:r>
    </w:p>
    <w:p w:rsidR="00BE2BAA" w:rsidRPr="00771370" w:rsidP="00BE2BAA">
      <w:pPr>
        <w:bidi w:val="0"/>
        <w:spacing w:before="120" w:after="12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Zákon</w:t>
      </w:r>
    </w:p>
    <w:p w:rsidR="00BE2BAA" w:rsidRPr="00E16C7E" w:rsidP="00BE2BAA">
      <w:pPr>
        <w:bidi w:val="0"/>
        <w:spacing w:before="120" w:after="24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 ...............</w:t>
      </w:r>
      <w:r w:rsidRPr="00771370">
        <w:rPr>
          <w:rFonts w:ascii="Times New Roman" w:hAnsi="Times New Roman"/>
          <w:bCs/>
          <w:sz w:val="24"/>
          <w:szCs w:val="24"/>
        </w:rPr>
        <w:t xml:space="preserve"> 2015,</w:t>
      </w:r>
    </w:p>
    <w:p w:rsidR="006A2617" w:rsidRPr="00BE2BAA" w:rsidP="006A2617">
      <w:pPr>
        <w:tabs>
          <w:tab w:val="left" w:pos="426"/>
        </w:tabs>
        <w:bidi w:val="0"/>
        <w:jc w:val="center"/>
        <w:rPr>
          <w:rFonts w:ascii="Times New Roman" w:hAnsi="Times New Roman"/>
          <w:b/>
          <w:sz w:val="14"/>
          <w:szCs w:val="14"/>
        </w:rPr>
      </w:pPr>
    </w:p>
    <w:p w:rsidR="006A2617" w:rsidRPr="00C3317D" w:rsidP="006A2617">
      <w:pPr>
        <w:tabs>
          <w:tab w:val="left" w:pos="426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3317D">
        <w:rPr>
          <w:rFonts w:ascii="Times New Roman" w:hAnsi="Times New Roman"/>
          <w:b/>
          <w:sz w:val="24"/>
          <w:szCs w:val="24"/>
        </w:rPr>
        <w:t>ktorým sa mení a dopĺňa zákon č. 178/1998 Z. z. o podmienkach predaja výrobkov</w:t>
      </w:r>
    </w:p>
    <w:p w:rsidR="006A2617" w:rsidRPr="00C3317D" w:rsidP="006A2617">
      <w:pPr>
        <w:tabs>
          <w:tab w:val="left" w:pos="426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3317D">
        <w:rPr>
          <w:rFonts w:ascii="Times New Roman" w:hAnsi="Times New Roman"/>
          <w:b/>
          <w:sz w:val="24"/>
          <w:szCs w:val="24"/>
        </w:rPr>
        <w:t>a poskytovan</w:t>
      </w:r>
      <w:r>
        <w:rPr>
          <w:rFonts w:ascii="Times New Roman" w:hAnsi="Times New Roman"/>
          <w:b/>
          <w:sz w:val="24"/>
          <w:szCs w:val="24"/>
        </w:rPr>
        <w:t xml:space="preserve">ia služieb na trhových miestach </w:t>
      </w:r>
      <w:r w:rsidRPr="00C3317D">
        <w:rPr>
          <w:rFonts w:ascii="Times New Roman" w:hAnsi="Times New Roman"/>
          <w:b/>
          <w:sz w:val="24"/>
          <w:szCs w:val="24"/>
        </w:rPr>
        <w:t>a o zmene a doplnení zákona č. 455/1991 Zb.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317D">
        <w:rPr>
          <w:rFonts w:ascii="Times New Roman" w:hAnsi="Times New Roman"/>
          <w:b/>
          <w:sz w:val="24"/>
          <w:szCs w:val="24"/>
        </w:rPr>
        <w:t>o živnostenskom podnikaní (živnostenský zákon) v znení neskorších predpisov</w:t>
      </w:r>
    </w:p>
    <w:p w:rsidR="006A2617" w:rsidP="006A2617">
      <w:pPr>
        <w:tabs>
          <w:tab w:val="left" w:pos="426"/>
        </w:tabs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3317D">
        <w:rPr>
          <w:rFonts w:ascii="Times New Roman" w:hAnsi="Times New Roman"/>
          <w:b/>
          <w:sz w:val="24"/>
          <w:szCs w:val="24"/>
        </w:rPr>
        <w:t xml:space="preserve">v znení neskorších predpisov </w:t>
      </w:r>
    </w:p>
    <w:p w:rsidR="003219FC" w:rsidP="006A2617">
      <w:pPr>
        <w:tabs>
          <w:tab w:val="left" w:pos="426"/>
        </w:tabs>
        <w:bidi w:val="0"/>
        <w:spacing w:before="240"/>
        <w:rPr>
          <w:rFonts w:ascii="Times New Roman" w:hAnsi="Times New Roman"/>
          <w:sz w:val="24"/>
          <w:szCs w:val="24"/>
        </w:rPr>
      </w:pPr>
    </w:p>
    <w:p w:rsidR="006A2617" w:rsidRPr="00343639" w:rsidP="004C220B">
      <w:pPr>
        <w:bidi w:val="0"/>
        <w:spacing w:before="240"/>
        <w:ind w:firstLine="708"/>
        <w:rPr>
          <w:rFonts w:ascii="Times New Roman" w:hAnsi="Times New Roman"/>
          <w:sz w:val="24"/>
          <w:szCs w:val="24"/>
        </w:rPr>
      </w:pPr>
      <w:r w:rsidRPr="00343639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6A2617" w:rsidP="006A2617">
      <w:pPr>
        <w:bidi w:val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E447C" w:rsidP="006A2617">
      <w:pPr>
        <w:bidi w:val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A2617" w:rsidP="006A2617">
      <w:pPr>
        <w:bidi w:val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43639">
        <w:rPr>
          <w:rFonts w:ascii="Times New Roman" w:hAnsi="Times New Roman"/>
          <w:b/>
          <w:sz w:val="24"/>
          <w:szCs w:val="24"/>
          <w:shd w:val="clear" w:color="auto" w:fill="FFFFFF"/>
        </w:rPr>
        <w:t>Čl. I</w:t>
      </w:r>
    </w:p>
    <w:p w:rsidR="003F2BA5" w:rsidRPr="00343639" w:rsidP="006A2617">
      <w:pPr>
        <w:bidi w:val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6A2617" w:rsidP="006A2617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3639">
        <w:rPr>
          <w:rFonts w:ascii="Times New Roman" w:hAnsi="Times New Roman"/>
          <w:sz w:val="24"/>
          <w:szCs w:val="24"/>
          <w:shd w:val="clear" w:color="auto" w:fill="FFFFFF"/>
        </w:rPr>
        <w:t>Zákon č. 178/1998 Z. z. o podmienkach predaja výrobkov a poskytovania služieb na trhových miestach a o zmene a doplnení zákona č. 455/1991 Zb. o živnostenskom podnikaní (živnostenský zákon) v znení neskorších predpisov v znení zákona č. 310/1999 Z. z., zákona č. 115/2000 Z. z., zákona č. 128/2002 Z. z., zákona č. 524/2005 Z. z., zákona č. 215/2007 Z. z., zákona č. 343/2007 Z. z., zákona č. 358/2007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43639">
        <w:rPr>
          <w:rFonts w:ascii="Times New Roman" w:hAnsi="Times New Roman"/>
          <w:sz w:val="24"/>
          <w:szCs w:val="24"/>
          <w:shd w:val="clear" w:color="auto" w:fill="FFFFFF"/>
        </w:rPr>
        <w:t>zákona č. 42/2013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zákona </w:t>
      </w:r>
      <w:r w:rsidR="00A71B90"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>č. 361/2013 Z. z., zákona č. 101/2014 Z. z.</w:t>
      </w:r>
      <w:r w:rsidR="004633E0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zákona č. 199/2014 Z. z. </w:t>
      </w:r>
      <w:r w:rsidR="004633E0">
        <w:rPr>
          <w:rFonts w:ascii="Times New Roman" w:hAnsi="Times New Roman"/>
          <w:sz w:val="24"/>
          <w:szCs w:val="24"/>
          <w:shd w:val="clear" w:color="auto" w:fill="FFFFFF"/>
        </w:rPr>
        <w:t xml:space="preserve">a zákona č. 333/2014 Z. z. </w:t>
      </w:r>
      <w:r w:rsidRPr="00343639">
        <w:rPr>
          <w:rFonts w:ascii="Times New Roman" w:hAnsi="Times New Roman"/>
          <w:sz w:val="24"/>
          <w:szCs w:val="24"/>
          <w:shd w:val="clear" w:color="auto" w:fill="FFFFFF"/>
        </w:rPr>
        <w:t>sa mení a dopĺňa takto:</w:t>
      </w:r>
    </w:p>
    <w:p w:rsidR="008B737B" w:rsidP="006A2617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B737B" w:rsidP="006A2617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1. V § 3 ods. 4 písmeno c) znie:</w:t>
      </w:r>
    </w:p>
    <w:p w:rsidR="008B737B" w:rsidP="006A2617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„</w:t>
      </w:r>
      <w:r w:rsidR="00F04390">
        <w:rPr>
          <w:rFonts w:ascii="Times New Roman" w:hAnsi="Times New Roman"/>
          <w:sz w:val="24"/>
          <w:szCs w:val="24"/>
          <w:shd w:val="clear" w:color="auto" w:fill="FFFFFF"/>
        </w:rPr>
        <w:t xml:space="preserve">c) </w:t>
      </w:r>
      <w:r w:rsidRPr="008B737B">
        <w:rPr>
          <w:rFonts w:ascii="Times New Roman" w:hAnsi="Times New Roman"/>
          <w:sz w:val="24"/>
          <w:szCs w:val="24"/>
          <w:shd w:val="clear" w:color="auto" w:fill="FFFFFF"/>
        </w:rPr>
        <w:t xml:space="preserve">čestného vyhlásenia žiadateľa o tom, že všetky ním predávané výrobky sú jeho vlastné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 </w:t>
      </w:r>
      <w:r w:rsidRPr="008B737B">
        <w:rPr>
          <w:rFonts w:ascii="Times New Roman" w:hAnsi="Times New Roman"/>
          <w:sz w:val="24"/>
          <w:szCs w:val="24"/>
          <w:shd w:val="clear" w:color="auto" w:fill="FFFFFF"/>
        </w:rPr>
        <w:t xml:space="preserve">použité výrobky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 predáva ich </w:t>
      </w:r>
      <w:r w:rsidRPr="008B737B">
        <w:rPr>
          <w:rFonts w:ascii="Times New Roman" w:hAnsi="Times New Roman"/>
          <w:sz w:val="24"/>
          <w:szCs w:val="24"/>
          <w:shd w:val="clear" w:color="auto" w:fill="FFFFFF"/>
        </w:rPr>
        <w:t xml:space="preserve">v primeranom množstve, ak ide o žiadateľa podľa § 10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 </w:t>
      </w:r>
      <w:r w:rsidRPr="008B737B">
        <w:rPr>
          <w:rFonts w:ascii="Times New Roman" w:hAnsi="Times New Roman"/>
          <w:sz w:val="24"/>
          <w:szCs w:val="24"/>
          <w:shd w:val="clear" w:color="auto" w:fill="FFFFFF"/>
        </w:rPr>
        <w:t>písm. c).</w:t>
      </w:r>
      <w:r>
        <w:rPr>
          <w:rFonts w:ascii="Times New Roman" w:hAnsi="Times New Roman"/>
          <w:sz w:val="24"/>
          <w:szCs w:val="24"/>
          <w:shd w:val="clear" w:color="auto" w:fill="FFFFFF"/>
        </w:rPr>
        <w:t>“.</w:t>
      </w:r>
      <w:r w:rsidRPr="008B737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:rsidR="006A2617" w:rsidP="006A2617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A2617" w:rsidP="008B737B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="008B73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 § 3 </w:t>
      </w:r>
      <w:r w:rsidR="000D00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 odsek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 </w:t>
      </w:r>
      <w:r w:rsidR="000D00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dopĺňa písmenom d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0D00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ktoré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znie:</w:t>
      </w:r>
      <w:r w:rsidR="000D00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6A2617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„</w:t>
      </w:r>
      <w:r w:rsidR="003D37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D00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</w:t>
      </w:r>
      <w:r w:rsidR="00BA42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čestného vyhlásenia </w:t>
      </w:r>
      <w:r w:rsidR="008A6C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žiadateľa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 tom, že výrobky sú </w:t>
      </w:r>
      <w:r w:rsidR="003D37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originálom diela alebo jeho </w:t>
        <w:br/>
        <w:t xml:space="preserve">      rozmnoženinou, ak ide o žiadateľa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podľa  § 10 písm. d).“</w:t>
      </w:r>
      <w:r w:rsidR="00BA42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D3701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A2617" w:rsidP="006A2617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="008B737B">
        <w:rPr>
          <w:rFonts w:ascii="Times New Roman" w:hAnsi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343639">
        <w:rPr>
          <w:rFonts w:ascii="Times New Roman" w:hAnsi="Times New Roman"/>
          <w:sz w:val="24"/>
          <w:szCs w:val="24"/>
          <w:shd w:val="clear" w:color="auto" w:fill="FFFFFF"/>
        </w:rPr>
        <w:t xml:space="preserve">V § 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343639">
        <w:rPr>
          <w:rFonts w:ascii="Times New Roman" w:hAnsi="Times New Roman"/>
          <w:sz w:val="24"/>
          <w:szCs w:val="24"/>
          <w:shd w:val="clear" w:color="auto" w:fill="FFFFFF"/>
        </w:rPr>
        <w:t xml:space="preserve"> písm</w:t>
      </w:r>
      <w:r>
        <w:rPr>
          <w:rFonts w:ascii="Times New Roman" w:hAnsi="Times New Roman"/>
          <w:sz w:val="24"/>
          <w:szCs w:val="24"/>
          <w:shd w:val="clear" w:color="auto" w:fill="FFFFFF"/>
        </w:rPr>
        <w:t>eno b</w:t>
      </w:r>
      <w:r w:rsidRPr="00343639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znie: </w:t>
      </w:r>
    </w:p>
    <w:p w:rsidR="006A2617" w:rsidP="006A2617">
      <w:pPr>
        <w:bidi w:val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E7C5D">
        <w:rPr>
          <w:rFonts w:ascii="Times New Roman" w:hAnsi="Times New Roman"/>
          <w:sz w:val="24"/>
          <w:szCs w:val="24"/>
          <w:shd w:val="clear" w:color="auto" w:fill="FFFFFF"/>
        </w:rPr>
        <w:t>„b) výbušniny a výbušné predmety</w:t>
      </w:r>
      <w:r w:rsidR="00B312C4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260D1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11</w:t>
      </w:r>
      <w:r w:rsidRPr="00B312C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BA4203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B312C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A2617" w:rsidP="006A2617">
      <w:pPr>
        <w:bidi w:val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A2617" w:rsidRPr="00343639" w:rsidP="006A2617">
      <w:pPr>
        <w:bidi w:val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3639">
        <w:rPr>
          <w:rFonts w:ascii="Times New Roman" w:hAnsi="Times New Roman"/>
          <w:sz w:val="24"/>
          <w:szCs w:val="24"/>
          <w:shd w:val="clear" w:color="auto" w:fill="FFFFFF"/>
        </w:rPr>
        <w:t xml:space="preserve">Poznámka pod čiarou k odkazu </w:t>
      </w:r>
      <w:r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Pr="00343639">
        <w:rPr>
          <w:rFonts w:ascii="Times New Roman" w:hAnsi="Times New Roman"/>
          <w:sz w:val="24"/>
          <w:szCs w:val="24"/>
          <w:shd w:val="clear" w:color="auto" w:fill="FFFFFF"/>
        </w:rPr>
        <w:t xml:space="preserve"> znie:</w:t>
      </w:r>
    </w:p>
    <w:p w:rsidR="00BA4203" w:rsidP="006A2617">
      <w:pPr>
        <w:bidi w:val="0"/>
        <w:ind w:left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43639" w:rsidR="006A2617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B312C4" w:rsidR="006A261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11)</w:t>
      </w:r>
      <w:r w:rsidRPr="00343639" w:rsidR="006A26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04390">
        <w:rPr>
          <w:rFonts w:ascii="Times New Roman" w:hAnsi="Times New Roman"/>
          <w:sz w:val="24"/>
          <w:szCs w:val="24"/>
          <w:shd w:val="clear" w:color="auto" w:fill="FFFFFF"/>
        </w:rPr>
        <w:t>§2 písm. a) a b) z</w:t>
      </w:r>
      <w:r w:rsidR="006A2617">
        <w:rPr>
          <w:rFonts w:ascii="Times New Roman" w:hAnsi="Times New Roman"/>
          <w:sz w:val="24"/>
          <w:szCs w:val="24"/>
          <w:shd w:val="clear" w:color="auto" w:fill="FFFFFF"/>
        </w:rPr>
        <w:t>ákon</w:t>
      </w:r>
      <w:r w:rsidR="00F04390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6A2617">
        <w:rPr>
          <w:rFonts w:ascii="Times New Roman" w:hAnsi="Times New Roman"/>
          <w:sz w:val="24"/>
          <w:szCs w:val="24"/>
          <w:shd w:val="clear" w:color="auto" w:fill="FFFFFF"/>
        </w:rPr>
        <w:t xml:space="preserve"> č. 58/2014 Z. z. </w:t>
      </w:r>
      <w:r w:rsidRPr="00BD610F" w:rsidR="006A2617">
        <w:rPr>
          <w:rFonts w:ascii="Times New Roman" w:hAnsi="Times New Roman"/>
          <w:sz w:val="24"/>
          <w:szCs w:val="24"/>
          <w:shd w:val="clear" w:color="auto" w:fill="FFFFFF"/>
        </w:rPr>
        <w:t>o výbušninách, výbušných predmetoch a munícii a o zmene a doplnení niektorých zákonov</w:t>
      </w:r>
      <w:r w:rsidRPr="00343639" w:rsidR="006A2617">
        <w:rPr>
          <w:rFonts w:ascii="Times New Roman" w:hAnsi="Times New Roman"/>
          <w:bCs/>
          <w:sz w:val="24"/>
          <w:szCs w:val="24"/>
          <w:shd w:val="clear" w:color="auto" w:fill="FFFFFF"/>
        </w:rPr>
        <w:t>.“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  </w:t>
      </w:r>
    </w:p>
    <w:p w:rsidR="006A2617" w:rsidP="006A2617">
      <w:pPr>
        <w:bidi w:val="0"/>
        <w:ind w:left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A4203" w:rsidR="00BA4203">
        <w:rPr>
          <w:rFonts w:ascii="Times New Roman" w:hAnsi="Times New Roman"/>
          <w:bCs/>
          <w:sz w:val="24"/>
          <w:szCs w:val="24"/>
          <w:shd w:val="clear" w:color="auto" w:fill="FFFFFF"/>
        </w:rPr>
        <w:t>Poznámka pod čiarou k odkazu 12 sa vypúšťa.</w:t>
      </w:r>
    </w:p>
    <w:p w:rsidR="006A2617" w:rsidP="006A2617">
      <w:pPr>
        <w:bidi w:val="0"/>
        <w:ind w:left="426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6A2617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="008B737B">
        <w:rPr>
          <w:rFonts w:ascii="Times New Roman" w:hAnsi="Times New Roman"/>
          <w:bCs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 § 6 písmeno e) znie:</w:t>
      </w:r>
    </w:p>
    <w:p w:rsidR="006A2617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„e) alkoholické nápoje</w:t>
      </w:r>
      <w:r w:rsidR="00A71E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312C4" w:rsidR="00A71EA9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14a</w:t>
      </w:r>
      <w:r w:rsidR="00A71E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zákaz sa nevzťahuje na predaj alkoholických nápojov na </w:t>
        <w:br/>
        <w:t xml:space="preserve">      príležitostných trhoch,“.</w:t>
      </w:r>
    </w:p>
    <w:p w:rsidR="00A71EA9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</w:t>
      </w:r>
    </w:p>
    <w:p w:rsidR="00A71EA9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Poznámka pod čiarou k odkazu </w:t>
      </w:r>
      <w:r w:rsidRPr="00B31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znie: </w:t>
      </w:r>
    </w:p>
    <w:p w:rsidR="00A71EA9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</w:t>
      </w:r>
      <w:r w:rsidRPr="00B312C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14a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§1 zákona Národnej rady Slovenskej republiky č. 219/1996 Z. z. </w:t>
      </w:r>
      <w:r w:rsidRPr="00A71E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ochrane pred zneužívaním alkoholických nápojov a o zriaďovaní a prevádzke protialkoholických záchytných izieb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 znení neskorších predpisov.“.</w:t>
      </w:r>
    </w:p>
    <w:p w:rsidR="006A2617" w:rsidRPr="00343639" w:rsidP="006A2617">
      <w:pPr>
        <w:bidi w:val="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B312C4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="008B737B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6A2617">
        <w:rPr>
          <w:rFonts w:ascii="Times New Roman" w:hAnsi="Times New Roman"/>
          <w:sz w:val="24"/>
          <w:szCs w:val="24"/>
          <w:shd w:val="clear" w:color="auto" w:fill="FFFFFF"/>
        </w:rPr>
        <w:t xml:space="preserve">.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 </w:t>
      </w:r>
      <w:r w:rsidR="006A26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§ 9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odsek 1 znie:</w:t>
      </w:r>
    </w:p>
    <w:p w:rsidR="00B312C4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„V obci sa ambulantne môžu predávať</w:t>
      </w:r>
    </w:p>
    <w:p w:rsidR="00B312C4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a) knihy, periodická tlač, originály alebo rozmnoženiny audiovizuálnych diel alebo iných diel,</w:t>
      </w:r>
    </w:p>
    <w:p w:rsidR="00B312C4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b) drobné umelecké predmety a drobné remeselné výrobky,</w:t>
      </w:r>
    </w:p>
    <w:p w:rsidR="00B312C4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c) spotrebné výrobky; ustanovenie § 7 ods. 2 tým nie je dotknuté,</w:t>
      </w:r>
    </w:p>
    <w:p w:rsidR="00B312C4" w:rsidRPr="00D66EE2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d) jedlá a nápoje určené na priamu konzumáciu na mieste vrátane nebalenej zmrzliny,</w:t>
      </w:r>
      <w:r w:rsidR="00D66EE2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23</w:t>
      </w:r>
      <w:r w:rsidR="00D66E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B312C4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e) ovocie a zelenina,</w:t>
      </w:r>
    </w:p>
    <w:p w:rsidR="00B312C4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f) potraviny v súlade so všeobecne záväzným nariadením obce podľa § 7 ods. 1 vrátane </w:t>
      </w:r>
      <w:r w:rsidR="001C14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balených mrazených krémov 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balenej zmrzliny,</w:t>
      </w:r>
    </w:p>
    <w:p w:rsidR="00B312C4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g) kvetiny</w:t>
      </w:r>
      <w:r w:rsidR="001C14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dreviny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 </w:t>
      </w:r>
      <w:r w:rsidR="001C14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priesady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</w:p>
    <w:p w:rsidR="00B312C4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h) žreby okamžitých lotérií a žrebových vecných lotérií,</w:t>
      </w:r>
      <w:r w:rsidRPr="00B312C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6A2617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="00B31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i) sladkovodné trhové ryby.</w:t>
      </w:r>
      <w:r w:rsidRPr="005260D1" w:rsidR="00B312C4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19</w:t>
      </w:r>
      <w:r w:rsidRPr="00B312C4" w:rsidR="00B31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B31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“.</w:t>
      </w:r>
    </w:p>
    <w:p w:rsidR="00F04390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04390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 </w:t>
      </w:r>
      <w:r w:rsidRPr="00F04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 § 10 písm. c) sa vypúšťa slov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Pr="00F043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„predávajúci“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312C4" w:rsidP="006A2617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E447C" w:rsidP="00EE447C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="00F04390">
        <w:rPr>
          <w:rFonts w:ascii="Times New Roman" w:hAnsi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 V § </w:t>
      </w:r>
      <w:r w:rsidR="00655D85">
        <w:rPr>
          <w:rFonts w:ascii="Times New Roman" w:hAnsi="Times New Roman"/>
          <w:sz w:val="24"/>
          <w:szCs w:val="24"/>
          <w:shd w:val="clear" w:color="auto" w:fill="FFFFFF"/>
        </w:rPr>
        <w:t>10 písm. b) sa vypúšťa odkaz 27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EE447C" w:rsidRPr="00343639" w:rsidP="00EE447C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E447C" w:rsidP="00EE447C">
      <w:pPr>
        <w:bidi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="00F04390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</w:rPr>
        <w:t xml:space="preserve">.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§ 10 sa dopĺňa písmenom d), ktoré znie:</w:t>
      </w:r>
    </w:p>
    <w:p w:rsidR="00EE447C" w:rsidRPr="006243C5" w:rsidP="006243C5">
      <w:pPr>
        <w:bidi w:val="0"/>
        <w:ind w:left="426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</w:t>
      </w:r>
      <w:r w:rsidRPr="006243C5" w:rsidR="00624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d) fyzické osoby, ktoré sú autormi predávaného výrobku, ktorý je originálom </w:t>
      </w:r>
      <w:r w:rsidR="00E337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diela </w:t>
      </w:r>
      <w:r w:rsidRPr="006243C5" w:rsidR="00624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alebo </w:t>
      </w:r>
      <w:r w:rsidR="00624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337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jeho </w:t>
      </w:r>
      <w:r w:rsidRPr="006243C5" w:rsidR="00624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rozmnoženinou</w:t>
      </w:r>
      <w:r w:rsidR="00B312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6243C5" w:rsidR="006243C5">
        <w:rPr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27</w:t>
      </w:r>
      <w:r w:rsidRPr="00B312C4" w:rsidR="00624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624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“.</w:t>
      </w:r>
    </w:p>
    <w:p w:rsidR="00EE447C" w:rsidRPr="00343639" w:rsidP="00EE447C">
      <w:pPr>
        <w:pStyle w:val="l3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     Poznámka pod čiarou k odkazu 27 znie: „</w:t>
      </w:r>
      <w:r w:rsidR="00E337D3">
        <w:rPr>
          <w:rFonts w:ascii="Times New Roman" w:hAnsi="Times New Roman"/>
          <w:color w:val="000000"/>
          <w:shd w:val="clear" w:color="auto" w:fill="FFFFFF"/>
        </w:rPr>
        <w:t xml:space="preserve">Napríklad </w:t>
      </w:r>
      <w:r w:rsidRPr="006243C5" w:rsidR="006243C5">
        <w:rPr>
          <w:rFonts w:ascii="Times New Roman" w:hAnsi="Times New Roman"/>
          <w:color w:val="000000"/>
          <w:shd w:val="clear" w:color="auto" w:fill="FFFFFF"/>
        </w:rPr>
        <w:t xml:space="preserve">§ 3 ods. 1 písm. b) zákona č. 455/1991 Zb. </w:t>
      </w:r>
      <w:r w:rsidR="006243C5">
        <w:rPr>
          <w:rFonts w:ascii="Times New Roman" w:hAnsi="Times New Roman"/>
          <w:color w:val="000000"/>
          <w:shd w:val="clear" w:color="auto" w:fill="FFFFFF"/>
        </w:rPr>
        <w:t xml:space="preserve">o živnostenskom podnikaní </w:t>
      </w:r>
      <w:r w:rsidRPr="006243C5" w:rsidR="006243C5">
        <w:rPr>
          <w:rFonts w:ascii="Times New Roman" w:hAnsi="Times New Roman"/>
          <w:color w:val="000000"/>
          <w:shd w:val="clear" w:color="auto" w:fill="FFFFFF"/>
        </w:rPr>
        <w:t>(živnostenský zákon)</w:t>
      </w:r>
      <w:r w:rsidR="00B312C4">
        <w:rPr>
          <w:rFonts w:ascii="Times New Roman" w:hAnsi="Times New Roman"/>
          <w:color w:val="000000"/>
          <w:shd w:val="clear" w:color="auto" w:fill="FFFFFF"/>
        </w:rPr>
        <w:t>,</w:t>
      </w:r>
      <w:r w:rsidRPr="006243C5" w:rsidR="006243C5">
        <w:rPr>
          <w:rFonts w:ascii="Times New Roman" w:hAnsi="Times New Roman"/>
          <w:color w:val="000000"/>
          <w:shd w:val="clear" w:color="auto" w:fill="FFFFFF"/>
        </w:rPr>
        <w:t xml:space="preserve"> § 6 a 7 zákona č. 618/2003 Z. z. o autorskom práve a právach súvisiacich s autorským zákonom (autorský zákon) v znení </w:t>
      </w:r>
      <w:r w:rsidR="00E337D3">
        <w:rPr>
          <w:rFonts w:ascii="Times New Roman" w:hAnsi="Times New Roman"/>
          <w:color w:val="000000"/>
          <w:shd w:val="clear" w:color="auto" w:fill="FFFFFF"/>
        </w:rPr>
        <w:t>neskorších predpisov</w:t>
      </w:r>
      <w:r>
        <w:rPr>
          <w:rFonts w:ascii="Times New Roman" w:hAnsi="Times New Roman"/>
          <w:color w:val="000000"/>
          <w:shd w:val="clear" w:color="auto" w:fill="FFFFFF"/>
        </w:rPr>
        <w:t>“.</w:t>
      </w:r>
      <w:r>
        <w:rPr>
          <w:rFonts w:ascii="Times New Roman" w:hAnsi="Times New Roman"/>
          <w:bCs/>
        </w:rPr>
        <w:t xml:space="preserve"> </w:t>
      </w:r>
    </w:p>
    <w:p w:rsidR="00EE447C" w:rsidRPr="00343639" w:rsidP="00EE447C">
      <w:pPr>
        <w:pStyle w:val="l3go"/>
        <w:shd w:val="clear" w:color="auto" w:fill="FFFFFF"/>
        <w:bidi w:val="0"/>
        <w:spacing w:before="0" w:beforeAutospacing="0" w:after="0" w:afterAutospacing="0"/>
        <w:ind w:left="360"/>
        <w:jc w:val="both"/>
        <w:rPr>
          <w:rFonts w:ascii="Times New Roman" w:hAnsi="Times New Roman"/>
          <w:bCs/>
        </w:rPr>
      </w:pPr>
    </w:p>
    <w:p w:rsidR="00EE447C" w:rsidRPr="00343639" w:rsidP="00EE447C">
      <w:pPr>
        <w:pStyle w:val="l2parago"/>
        <w:shd w:val="clear" w:color="auto" w:fill="FFFFFF"/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EE447C" w:rsidP="006A2617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A2617" w:rsidRPr="00343639" w:rsidP="006A2617">
      <w:pPr>
        <w:pStyle w:val="l3go"/>
        <w:tabs>
          <w:tab w:val="num" w:pos="360"/>
        </w:tabs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343639">
        <w:rPr>
          <w:rFonts w:ascii="Times New Roman" w:hAnsi="Times New Roman"/>
          <w:b/>
          <w:bCs/>
        </w:rPr>
        <w:t xml:space="preserve">Čl. </w:t>
      </w:r>
      <w:r>
        <w:rPr>
          <w:rFonts w:ascii="Times New Roman" w:hAnsi="Times New Roman"/>
          <w:b/>
          <w:bCs/>
        </w:rPr>
        <w:t>II</w:t>
      </w:r>
    </w:p>
    <w:p w:rsidR="00EE447C" w:rsidP="006A2617">
      <w:pPr>
        <w:pStyle w:val="l3go"/>
        <w:bidi w:val="0"/>
        <w:spacing w:before="0" w:beforeAutospacing="0" w:after="0" w:afterAutospacing="0"/>
        <w:jc w:val="center"/>
        <w:rPr>
          <w:rFonts w:ascii="Times New Roman" w:hAnsi="Times New Roman"/>
          <w:bCs/>
        </w:rPr>
      </w:pPr>
    </w:p>
    <w:p w:rsidR="006A2617" w:rsidRPr="007A5834" w:rsidP="006A2617">
      <w:pPr>
        <w:bidi w:val="0"/>
        <w:rPr>
          <w:rFonts w:ascii="Times New Roman" w:hAnsi="Times New Roman"/>
          <w:sz w:val="24"/>
          <w:szCs w:val="24"/>
        </w:rPr>
      </w:pPr>
      <w:r w:rsidRPr="007A5834">
        <w:rPr>
          <w:rFonts w:ascii="Times New Roman" w:hAnsi="Times New Roman"/>
          <w:bCs/>
          <w:sz w:val="24"/>
          <w:szCs w:val="24"/>
        </w:rPr>
        <w:t xml:space="preserve">Tento zákon nadobúda účinnosť </w:t>
      </w: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AB2942">
        <w:rPr>
          <w:rFonts w:ascii="Times New Roman" w:hAnsi="Times New Roman"/>
          <w:bCs/>
          <w:sz w:val="24"/>
          <w:szCs w:val="24"/>
        </w:rPr>
        <w:t>novem</w:t>
      </w:r>
      <w:r>
        <w:rPr>
          <w:rFonts w:ascii="Times New Roman" w:hAnsi="Times New Roman"/>
          <w:bCs/>
          <w:sz w:val="24"/>
          <w:szCs w:val="24"/>
        </w:rPr>
        <w:t xml:space="preserve">bra 2015. </w:t>
      </w:r>
    </w:p>
    <w:p w:rsidR="006A2617" w:rsidP="006A2617">
      <w:pPr>
        <w:tabs>
          <w:tab w:val="left" w:pos="426"/>
        </w:tabs>
        <w:bidi w:val="0"/>
        <w:spacing w:before="240"/>
        <w:rPr>
          <w:rFonts w:ascii="Times New Roman" w:hAnsi="Times New Roman"/>
          <w:sz w:val="24"/>
          <w:szCs w:val="24"/>
        </w:rPr>
      </w:pPr>
    </w:p>
    <w:sectPr w:rsidSect="00EE447C">
      <w:pgSz w:w="11906" w:h="16838"/>
      <w:pgMar w:top="1418" w:right="1417" w:bottom="1843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D50E7"/>
    <w:multiLevelType w:val="hybridMultilevel"/>
    <w:tmpl w:val="BAC00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1318C"/>
    <w:rsid w:val="000A117B"/>
    <w:rsid w:val="000D0095"/>
    <w:rsid w:val="000E0DF1"/>
    <w:rsid w:val="001161D0"/>
    <w:rsid w:val="001C1418"/>
    <w:rsid w:val="001D2E48"/>
    <w:rsid w:val="00274A24"/>
    <w:rsid w:val="003219FC"/>
    <w:rsid w:val="00343639"/>
    <w:rsid w:val="003D3701"/>
    <w:rsid w:val="003F2BA5"/>
    <w:rsid w:val="003F33DF"/>
    <w:rsid w:val="0040200B"/>
    <w:rsid w:val="0041318C"/>
    <w:rsid w:val="00431EC5"/>
    <w:rsid w:val="004633E0"/>
    <w:rsid w:val="004B1171"/>
    <w:rsid w:val="004C220B"/>
    <w:rsid w:val="004E7C5D"/>
    <w:rsid w:val="004F6117"/>
    <w:rsid w:val="005260D1"/>
    <w:rsid w:val="006243C5"/>
    <w:rsid w:val="00655D85"/>
    <w:rsid w:val="006824B4"/>
    <w:rsid w:val="006A2617"/>
    <w:rsid w:val="006E275D"/>
    <w:rsid w:val="006E4680"/>
    <w:rsid w:val="00771370"/>
    <w:rsid w:val="007A5834"/>
    <w:rsid w:val="0081140D"/>
    <w:rsid w:val="008A6C8D"/>
    <w:rsid w:val="008B6CE5"/>
    <w:rsid w:val="008B737B"/>
    <w:rsid w:val="00984DEC"/>
    <w:rsid w:val="00A44B40"/>
    <w:rsid w:val="00A71B90"/>
    <w:rsid w:val="00A71EA9"/>
    <w:rsid w:val="00AB2942"/>
    <w:rsid w:val="00B078E3"/>
    <w:rsid w:val="00B312C4"/>
    <w:rsid w:val="00B46531"/>
    <w:rsid w:val="00BA4203"/>
    <w:rsid w:val="00BD3754"/>
    <w:rsid w:val="00BD610F"/>
    <w:rsid w:val="00BE2BAA"/>
    <w:rsid w:val="00C16CEE"/>
    <w:rsid w:val="00C3317D"/>
    <w:rsid w:val="00CF115F"/>
    <w:rsid w:val="00D121DC"/>
    <w:rsid w:val="00D66EE2"/>
    <w:rsid w:val="00D7415C"/>
    <w:rsid w:val="00DB7C06"/>
    <w:rsid w:val="00DE2854"/>
    <w:rsid w:val="00E11B3D"/>
    <w:rsid w:val="00E16C7E"/>
    <w:rsid w:val="00E337D3"/>
    <w:rsid w:val="00E33C98"/>
    <w:rsid w:val="00E441D7"/>
    <w:rsid w:val="00E568C3"/>
    <w:rsid w:val="00E82AD7"/>
    <w:rsid w:val="00EE447C"/>
    <w:rsid w:val="00F04390"/>
    <w:rsid w:val="00FA0868"/>
    <w:rsid w:val="00FB6AD6"/>
    <w:rsid w:val="00FC39B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8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8C3"/>
    <w:pPr>
      <w:ind w:left="720"/>
      <w:contextualSpacing/>
      <w:jc w:val="left"/>
    </w:pPr>
  </w:style>
  <w:style w:type="paragraph" w:customStyle="1" w:styleId="l3go">
    <w:name w:val="l3  go"/>
    <w:basedOn w:val="Normal"/>
    <w:uiPriority w:val="99"/>
    <w:rsid w:val="004B117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l2parago">
    <w:name w:val="l2 para go"/>
    <w:basedOn w:val="Normal"/>
    <w:uiPriority w:val="99"/>
    <w:rsid w:val="00431EC5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3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1B3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511</Words>
  <Characters>2916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Machurkova Marta</dc:creator>
  <cp:lastModifiedBy>Gašparíková, Jarmila</cp:lastModifiedBy>
  <cp:revision>2</cp:revision>
  <cp:lastPrinted>2015-04-22T13:45:00Z</cp:lastPrinted>
  <dcterms:created xsi:type="dcterms:W3CDTF">2015-07-17T17:43:00Z</dcterms:created>
  <dcterms:modified xsi:type="dcterms:W3CDTF">2015-07-17T17:43:00Z</dcterms:modified>
</cp:coreProperties>
</file>