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57CE9" w:rsidP="00557CE9">
      <w:pPr>
        <w:bidi w:val="0"/>
        <w:rPr>
          <w:rFonts w:ascii="Times New Roman" w:hAnsi="Times New Roman"/>
          <w:b/>
          <w:bCs/>
        </w:rPr>
      </w:pPr>
      <w:r>
        <w:rPr>
          <w:rFonts w:ascii="Times New Roman" w:hAnsi="Times New Roman"/>
          <w:b/>
          <w:bCs/>
        </w:rPr>
        <w:t>Osobitná časť</w:t>
      </w:r>
    </w:p>
    <w:p w:rsidR="00557CE9" w:rsidP="00557CE9">
      <w:pPr>
        <w:bidi w:val="0"/>
        <w:rPr>
          <w:rFonts w:ascii="Times New Roman" w:hAnsi="Times New Roman"/>
          <w:b/>
          <w:bCs/>
        </w:rPr>
      </w:pPr>
    </w:p>
    <w:p w:rsidR="00197B7C" w:rsidP="00557CE9">
      <w:pPr>
        <w:bidi w:val="0"/>
        <w:rPr>
          <w:rFonts w:ascii="Times New Roman" w:hAnsi="Times New Roman"/>
          <w:b/>
          <w:bCs/>
        </w:rPr>
      </w:pPr>
    </w:p>
    <w:p w:rsidR="00557CE9" w:rsidP="00557CE9">
      <w:pPr>
        <w:bidi w:val="0"/>
        <w:rPr>
          <w:rFonts w:ascii="Times New Roman" w:hAnsi="Times New Roman"/>
          <w:b/>
          <w:bCs/>
        </w:rPr>
      </w:pPr>
      <w:r>
        <w:rPr>
          <w:rFonts w:ascii="Times New Roman" w:hAnsi="Times New Roman"/>
          <w:b/>
          <w:bCs/>
        </w:rPr>
        <w:t>K čl. I</w:t>
      </w:r>
    </w:p>
    <w:p w:rsidR="00557CE9" w:rsidP="00557CE9">
      <w:pPr>
        <w:bidi w:val="0"/>
        <w:rPr>
          <w:rFonts w:ascii="Times New Roman" w:hAnsi="Times New Roman"/>
          <w:b/>
          <w:bCs/>
        </w:rPr>
      </w:pPr>
    </w:p>
    <w:p w:rsidR="007D02B0" w:rsidP="00557CE9">
      <w:pPr>
        <w:bidi w:val="0"/>
        <w:rPr>
          <w:rFonts w:ascii="Times New Roman" w:hAnsi="Times New Roman"/>
          <w:b/>
          <w:bCs/>
        </w:rPr>
      </w:pPr>
      <w:r w:rsidR="00557CE9">
        <w:rPr>
          <w:rFonts w:ascii="Times New Roman" w:hAnsi="Times New Roman"/>
          <w:b/>
          <w:bCs/>
        </w:rPr>
        <w:t>K bodu 1</w:t>
      </w:r>
    </w:p>
    <w:p w:rsidR="00557CE9" w:rsidP="00557CE9">
      <w:pPr>
        <w:bidi w:val="0"/>
        <w:rPr>
          <w:rFonts w:ascii="Times New Roman" w:hAnsi="Times New Roman"/>
          <w:b/>
          <w:bCs/>
        </w:rPr>
      </w:pPr>
    </w:p>
    <w:p w:rsidR="00557CE9" w:rsidP="00557CE9">
      <w:pPr>
        <w:bidi w:val="0"/>
        <w:jc w:val="both"/>
        <w:rPr>
          <w:rFonts w:ascii="Times New Roman" w:hAnsi="Times New Roman"/>
        </w:rPr>
      </w:pPr>
      <w:r>
        <w:rPr>
          <w:rFonts w:ascii="Times New Roman" w:hAnsi="Times New Roman"/>
          <w:bCs/>
        </w:rPr>
        <w:tab/>
      </w:r>
      <w:r w:rsidR="007D02B0">
        <w:rPr>
          <w:rFonts w:ascii="Times New Roman" w:hAnsi="Times New Roman"/>
          <w:bCs/>
        </w:rPr>
        <w:t xml:space="preserve">V porovnaní so súčasným právnym stavom sa navrhuje </w:t>
      </w:r>
      <w:r w:rsidR="007D02B0">
        <w:rPr>
          <w:rFonts w:ascii="Times New Roman" w:hAnsi="Times New Roman"/>
        </w:rPr>
        <w:t>v § 3 rozšíriť definíciu zamestnávateľa na účely zákona o službách zamestnanosti o samostatne zárobkov</w:t>
      </w:r>
      <w:r w:rsidR="00A922D3">
        <w:rPr>
          <w:rFonts w:ascii="Times New Roman" w:hAnsi="Times New Roman"/>
        </w:rPr>
        <w:t>o</w:t>
      </w:r>
      <w:r w:rsidR="007D02B0">
        <w:rPr>
          <w:rFonts w:ascii="Times New Roman" w:hAnsi="Times New Roman"/>
        </w:rPr>
        <w:t xml:space="preserve"> činnú osobu, ktorá chce prijať uchádzača o zamestnanie na vykonávanie absolventskej praxe</w:t>
      </w:r>
      <w:r w:rsidR="0075415B">
        <w:rPr>
          <w:rFonts w:ascii="Times New Roman" w:hAnsi="Times New Roman"/>
        </w:rPr>
        <w:t xml:space="preserve">     </w:t>
      </w:r>
      <w:r w:rsidR="007D02B0">
        <w:rPr>
          <w:rFonts w:ascii="Times New Roman" w:hAnsi="Times New Roman"/>
        </w:rPr>
        <w:t xml:space="preserve"> podľa § 51 z dôvodu zabezpečenia mo</w:t>
      </w:r>
      <w:r w:rsidR="001C1DAB">
        <w:rPr>
          <w:rFonts w:ascii="Times New Roman" w:hAnsi="Times New Roman"/>
        </w:rPr>
        <w:t xml:space="preserve">žnosti vykonávania absolventskej praxe </w:t>
      </w:r>
      <w:r w:rsidR="007C2A08">
        <w:rPr>
          <w:rFonts w:ascii="Times New Roman" w:hAnsi="Times New Roman"/>
        </w:rPr>
        <w:t xml:space="preserve">                        </w:t>
      </w:r>
      <w:r w:rsidR="001C1DAB">
        <w:rPr>
          <w:rFonts w:ascii="Times New Roman" w:hAnsi="Times New Roman"/>
        </w:rPr>
        <w:t>aj v zamestnaniach vykonávaných spravidla formou samostatnej zárobkovej činnosti</w:t>
      </w:r>
      <w:r w:rsidR="00783CBC">
        <w:rPr>
          <w:rFonts w:ascii="Times New Roman" w:hAnsi="Times New Roman"/>
        </w:rPr>
        <w:t xml:space="preserve"> (napr. kaderníčka, kozmetička, obuvník)</w:t>
      </w:r>
      <w:r w:rsidR="001C1DAB">
        <w:rPr>
          <w:rFonts w:ascii="Times New Roman" w:hAnsi="Times New Roman"/>
        </w:rPr>
        <w:t xml:space="preserve">. </w:t>
      </w:r>
    </w:p>
    <w:p w:rsidR="001C1DAB" w:rsidP="00557CE9">
      <w:pPr>
        <w:bidi w:val="0"/>
        <w:rPr>
          <w:rFonts w:ascii="Times New Roman" w:hAnsi="Times New Roman"/>
          <w:b/>
          <w:bCs/>
        </w:rPr>
      </w:pPr>
    </w:p>
    <w:p w:rsidR="00557CE9" w:rsidP="00557CE9">
      <w:pPr>
        <w:bidi w:val="0"/>
        <w:rPr>
          <w:rFonts w:ascii="Times New Roman" w:hAnsi="Times New Roman"/>
          <w:b/>
          <w:bCs/>
        </w:rPr>
      </w:pPr>
      <w:r>
        <w:rPr>
          <w:rFonts w:ascii="Times New Roman" w:hAnsi="Times New Roman"/>
          <w:b/>
          <w:bCs/>
        </w:rPr>
        <w:t>K bodu 2</w:t>
      </w:r>
    </w:p>
    <w:p w:rsidR="00557CE9" w:rsidP="00557CE9">
      <w:pPr>
        <w:bidi w:val="0"/>
        <w:rPr>
          <w:rFonts w:ascii="Times New Roman" w:hAnsi="Times New Roman"/>
          <w:b/>
          <w:bCs/>
        </w:rPr>
      </w:pPr>
    </w:p>
    <w:p w:rsidR="0075415B" w:rsidP="00783CBC">
      <w:pPr>
        <w:bidi w:val="0"/>
        <w:jc w:val="both"/>
        <w:rPr>
          <w:rFonts w:ascii="Times New Roman" w:hAnsi="Times New Roman"/>
        </w:rPr>
      </w:pPr>
      <w:r w:rsidR="00557CE9">
        <w:rPr>
          <w:rFonts w:ascii="Times New Roman" w:hAnsi="Times New Roman"/>
        </w:rPr>
        <w:tab/>
        <w:t>N</w:t>
      </w:r>
      <w:r w:rsidR="001C1DAB">
        <w:rPr>
          <w:rFonts w:ascii="Times New Roman" w:hAnsi="Times New Roman"/>
        </w:rPr>
        <w:t xml:space="preserve">avrhovanou zmenou znenia v § 5 ods. 1 písm. a)  sa </w:t>
      </w:r>
      <w:r w:rsidR="00783CBC">
        <w:rPr>
          <w:rFonts w:ascii="Times New Roman" w:hAnsi="Times New Roman"/>
        </w:rPr>
        <w:t>rozširuje okruh fyzických osôb, ktoré sa na účely tohto zákona považujú za samostatne zárobkovo činnú osobu,</w:t>
      </w:r>
      <w:r w:rsidRPr="00783CBC" w:rsidR="00783CBC">
        <w:rPr>
          <w:rFonts w:ascii="Times New Roman" w:hAnsi="Times New Roman"/>
        </w:rPr>
        <w:t xml:space="preserve"> </w:t>
      </w:r>
      <w:r w:rsidR="00783CBC">
        <w:rPr>
          <w:rFonts w:ascii="Times New Roman" w:hAnsi="Times New Roman"/>
        </w:rPr>
        <w:t xml:space="preserve">o prokuristu. Ide o zrovnoprávnenie prokuristu s inými fyzickými osobami, </w:t>
      </w:r>
      <w:r w:rsidRPr="00783CBC" w:rsidR="001C1DAB">
        <w:rPr>
          <w:rFonts w:ascii="Times New Roman" w:hAnsi="Times New Roman"/>
        </w:rPr>
        <w:t>ktoré vykonávajú činnosti podľa Obchodného zákonníka a</w:t>
      </w:r>
      <w:r w:rsidR="00783CBC">
        <w:rPr>
          <w:rFonts w:ascii="Times New Roman" w:hAnsi="Times New Roman"/>
        </w:rPr>
        <w:t> </w:t>
      </w:r>
      <w:r w:rsidRPr="00783CBC" w:rsidR="001C1DAB">
        <w:rPr>
          <w:rFonts w:ascii="Times New Roman" w:hAnsi="Times New Roman"/>
        </w:rPr>
        <w:t xml:space="preserve">sú považované za </w:t>
      </w:r>
      <w:r w:rsidR="00783CBC">
        <w:rPr>
          <w:rFonts w:ascii="Times New Roman" w:hAnsi="Times New Roman"/>
        </w:rPr>
        <w:t xml:space="preserve">samostatne zárobkovo činnú osobu </w:t>
      </w:r>
      <w:r>
        <w:rPr>
          <w:rFonts w:ascii="Times New Roman" w:hAnsi="Times New Roman"/>
        </w:rPr>
        <w:t xml:space="preserve">       </w:t>
      </w:r>
      <w:r w:rsidRPr="00783CBC" w:rsidR="001C1DAB">
        <w:rPr>
          <w:rFonts w:ascii="Times New Roman" w:hAnsi="Times New Roman"/>
        </w:rPr>
        <w:t>(napr. konateľ, člen dozornej rady, člen predstavenstva)</w:t>
      </w:r>
      <w:r w:rsidR="00783CBC">
        <w:rPr>
          <w:rFonts w:ascii="Times New Roman" w:hAnsi="Times New Roman"/>
        </w:rPr>
        <w:t>.</w:t>
      </w:r>
    </w:p>
    <w:p w:rsidR="0075415B" w:rsidP="00783CBC">
      <w:pPr>
        <w:bidi w:val="0"/>
        <w:jc w:val="both"/>
        <w:rPr>
          <w:rFonts w:ascii="Times New Roman" w:hAnsi="Times New Roman"/>
        </w:rPr>
      </w:pPr>
    </w:p>
    <w:p w:rsidR="00F73277" w:rsidP="0075415B">
      <w:pPr>
        <w:bidi w:val="0"/>
        <w:ind w:firstLine="708"/>
        <w:jc w:val="both"/>
        <w:rPr>
          <w:rFonts w:ascii="Times New Roman" w:hAnsi="Times New Roman"/>
        </w:rPr>
      </w:pPr>
      <w:r w:rsidR="00783CBC">
        <w:rPr>
          <w:rFonts w:ascii="Times New Roman" w:hAnsi="Times New Roman"/>
        </w:rPr>
        <w:t xml:space="preserve"> </w:t>
      </w:r>
      <w:r>
        <w:rPr>
          <w:rFonts w:ascii="Times New Roman" w:hAnsi="Times New Roman"/>
        </w:rPr>
        <w:t xml:space="preserve">Súčasne sa navrhuje spresniť znenie </w:t>
      </w:r>
      <w:r w:rsidR="0075415B">
        <w:rPr>
          <w:rFonts w:ascii="Times New Roman" w:hAnsi="Times New Roman"/>
        </w:rPr>
        <w:t xml:space="preserve">§ 5 ods. 1 písm. a) </w:t>
      </w:r>
      <w:r>
        <w:rPr>
          <w:rFonts w:ascii="Times New Roman" w:hAnsi="Times New Roman"/>
        </w:rPr>
        <w:t xml:space="preserve">v prepojení na </w:t>
      </w:r>
      <w:r w:rsidR="00074D0A">
        <w:rPr>
          <w:rFonts w:ascii="Times New Roman" w:hAnsi="Times New Roman"/>
        </w:rPr>
        <w:t xml:space="preserve">súčasný právny stav v § 6 ods. 1 písm. a) tak, že podmienka </w:t>
      </w:r>
      <w:r w:rsidR="0075415B">
        <w:rPr>
          <w:rFonts w:ascii="Times New Roman" w:hAnsi="Times New Roman"/>
        </w:rPr>
        <w:t xml:space="preserve">pre samostatne zárobkovo činnú osobu, </w:t>
      </w:r>
      <w:r w:rsidR="00074D0A">
        <w:rPr>
          <w:rFonts w:ascii="Times New Roman" w:hAnsi="Times New Roman"/>
        </w:rPr>
        <w:t xml:space="preserve">nebyť zamestnancom, bude vypustená. </w:t>
      </w:r>
    </w:p>
    <w:p w:rsidR="00F73277" w:rsidP="00783CBC">
      <w:pPr>
        <w:bidi w:val="0"/>
        <w:jc w:val="both"/>
        <w:rPr>
          <w:rFonts w:ascii="Times New Roman" w:hAnsi="Times New Roman"/>
        </w:rPr>
      </w:pPr>
    </w:p>
    <w:p w:rsidR="00557CE9" w:rsidRPr="00DB3B3E" w:rsidP="00557CE9">
      <w:pPr>
        <w:bidi w:val="0"/>
        <w:jc w:val="both"/>
        <w:rPr>
          <w:rFonts w:ascii="Times New Roman" w:hAnsi="Times New Roman"/>
          <w:b/>
        </w:rPr>
      </w:pPr>
      <w:r w:rsidR="00780E1F">
        <w:rPr>
          <w:rFonts w:ascii="Times New Roman" w:hAnsi="Times New Roman"/>
          <w:b/>
        </w:rPr>
        <w:t>K bodom</w:t>
      </w:r>
      <w:r w:rsidRPr="00DB3B3E">
        <w:rPr>
          <w:rFonts w:ascii="Times New Roman" w:hAnsi="Times New Roman"/>
          <w:b/>
        </w:rPr>
        <w:t xml:space="preserve"> 3</w:t>
      </w:r>
      <w:r w:rsidR="00780E1F">
        <w:rPr>
          <w:rFonts w:ascii="Times New Roman" w:hAnsi="Times New Roman"/>
          <w:b/>
        </w:rPr>
        <w:t xml:space="preserve"> až 5</w:t>
      </w:r>
    </w:p>
    <w:p w:rsidR="00557CE9" w:rsidP="00557CE9">
      <w:pPr>
        <w:bidi w:val="0"/>
        <w:jc w:val="both"/>
        <w:rPr>
          <w:rFonts w:ascii="Times New Roman" w:hAnsi="Times New Roman"/>
        </w:rPr>
      </w:pPr>
    </w:p>
    <w:p w:rsidR="00780E1F" w:rsidP="00780E1F">
      <w:pPr>
        <w:bidi w:val="0"/>
        <w:spacing w:line="20" w:lineRule="atLeast"/>
        <w:ind w:firstLine="708"/>
        <w:jc w:val="both"/>
        <w:rPr>
          <w:rFonts w:ascii="Times New Roman" w:hAnsi="Times New Roman"/>
        </w:rPr>
      </w:pPr>
      <w:r>
        <w:rPr>
          <w:rFonts w:ascii="Times New Roman" w:hAnsi="Times New Roman"/>
        </w:rPr>
        <w:t xml:space="preserve">Navrhovaným doplnením sa navrhuje predĺženie obdobia, na ktoré sa </w:t>
      </w:r>
      <w:r w:rsidRPr="00810908">
        <w:rPr>
          <w:rFonts w:ascii="Times New Roman" w:hAnsi="Times New Roman"/>
        </w:rPr>
        <w:t>vydáva</w:t>
      </w:r>
      <w:r>
        <w:rPr>
          <w:rFonts w:ascii="Times New Roman" w:hAnsi="Times New Roman"/>
        </w:rPr>
        <w:t xml:space="preserve"> potvrdenie</w:t>
      </w:r>
      <w:r w:rsidRPr="00810908">
        <w:rPr>
          <w:rFonts w:ascii="Times New Roman" w:hAnsi="Times New Roman"/>
        </w:rPr>
        <w:t xml:space="preserve"> o možnosti obsadenia voľného pracovného miesta, ktoré ob</w:t>
      </w:r>
      <w:r>
        <w:rPr>
          <w:rFonts w:ascii="Times New Roman" w:hAnsi="Times New Roman"/>
        </w:rPr>
        <w:t>sahuje súhlas s jeho obsadením, a predĺženie obdobia, na ktoré sa udeľuje povolenie</w:t>
      </w:r>
      <w:r w:rsidRPr="007778C9">
        <w:rPr>
          <w:rFonts w:ascii="Times New Roman" w:hAnsi="Times New Roman"/>
        </w:rPr>
        <w:t xml:space="preserve"> na zamestnanie</w:t>
      </w:r>
      <w:r>
        <w:rPr>
          <w:rFonts w:ascii="Times New Roman" w:hAnsi="Times New Roman"/>
        </w:rPr>
        <w:t xml:space="preserve">, pre štátnych príslušníkov tretích krajín. </w:t>
      </w:r>
    </w:p>
    <w:p w:rsidR="00780E1F" w:rsidP="00780E1F">
      <w:pPr>
        <w:bidi w:val="0"/>
        <w:spacing w:line="20" w:lineRule="atLeast"/>
        <w:ind w:firstLine="708"/>
        <w:jc w:val="both"/>
        <w:rPr>
          <w:rFonts w:ascii="Times New Roman" w:hAnsi="Times New Roman"/>
        </w:rPr>
      </w:pPr>
    </w:p>
    <w:p w:rsidR="00780E1F" w:rsidP="00780E1F">
      <w:pPr>
        <w:bidi w:val="0"/>
        <w:spacing w:line="20" w:lineRule="atLeast"/>
        <w:ind w:firstLine="708"/>
        <w:jc w:val="both"/>
        <w:rPr>
          <w:rFonts w:ascii="Times New Roman" w:hAnsi="Times New Roman"/>
        </w:rPr>
      </w:pPr>
      <w:r>
        <w:rPr>
          <w:rFonts w:ascii="Times New Roman" w:hAnsi="Times New Roman"/>
        </w:rPr>
        <w:t xml:space="preserve">Podľa platného právneho stavu sa predmetné potvrdenie, resp. povolenie vydáva </w:t>
      </w:r>
      <w:r w:rsidR="007C2A08">
        <w:rPr>
          <w:rFonts w:ascii="Times New Roman" w:hAnsi="Times New Roman"/>
        </w:rPr>
        <w:t xml:space="preserve">          </w:t>
      </w:r>
      <w:r>
        <w:rPr>
          <w:rFonts w:ascii="Times New Roman" w:hAnsi="Times New Roman"/>
        </w:rPr>
        <w:t xml:space="preserve">na obdobie, počas ktorého by malo zamestnanie trvať, najviac však na dva roky, s možnosťou ich opakovaného predĺženia v zmysle zákonom stanovených podmienok. </w:t>
      </w:r>
    </w:p>
    <w:p w:rsidR="00780E1F" w:rsidP="00780E1F">
      <w:pPr>
        <w:bidi w:val="0"/>
        <w:spacing w:line="20" w:lineRule="atLeast"/>
        <w:ind w:left="2127"/>
        <w:jc w:val="both"/>
        <w:rPr>
          <w:rFonts w:ascii="Times New Roman" w:hAnsi="Times New Roman"/>
        </w:rPr>
      </w:pPr>
    </w:p>
    <w:p w:rsidR="00780E1F" w:rsidP="00780E1F">
      <w:pPr>
        <w:bidi w:val="0"/>
        <w:spacing w:line="20" w:lineRule="atLeast"/>
        <w:ind w:firstLine="708"/>
        <w:jc w:val="both"/>
        <w:rPr>
          <w:rFonts w:ascii="Times New Roman" w:hAnsi="Times New Roman"/>
        </w:rPr>
      </w:pPr>
      <w:r>
        <w:rPr>
          <w:rFonts w:ascii="Times New Roman" w:hAnsi="Times New Roman"/>
        </w:rPr>
        <w:t>N</w:t>
      </w:r>
      <w:r w:rsidRPr="006B4975">
        <w:rPr>
          <w:rFonts w:ascii="Times New Roman" w:hAnsi="Times New Roman"/>
        </w:rPr>
        <w:t xml:space="preserve">iektoré tretie krajiny by umožnili </w:t>
      </w:r>
      <w:r>
        <w:rPr>
          <w:rFonts w:ascii="Times New Roman" w:hAnsi="Times New Roman"/>
        </w:rPr>
        <w:t xml:space="preserve">zjednodušený prístup </w:t>
      </w:r>
      <w:r w:rsidRPr="006B4975">
        <w:rPr>
          <w:rFonts w:ascii="Times New Roman" w:hAnsi="Times New Roman"/>
        </w:rPr>
        <w:t xml:space="preserve">slovenským občanom </w:t>
      </w:r>
      <w:r>
        <w:rPr>
          <w:rFonts w:ascii="Times New Roman" w:hAnsi="Times New Roman"/>
        </w:rPr>
        <w:t xml:space="preserve">na ich trh práce vydaním pracovných víz </w:t>
      </w:r>
      <w:r w:rsidRPr="006B4975">
        <w:rPr>
          <w:rFonts w:ascii="Times New Roman" w:hAnsi="Times New Roman"/>
        </w:rPr>
        <w:t>na dlhšie obdobie ako dva roky za predpokladu recipročného prístupu zo stany SR</w:t>
      </w:r>
      <w:r>
        <w:rPr>
          <w:rFonts w:ascii="Times New Roman" w:hAnsi="Times New Roman"/>
        </w:rPr>
        <w:t>, ktorý by bol zabezpečený bilaterálnou dohodou</w:t>
      </w:r>
      <w:r w:rsidR="00A922D3">
        <w:rPr>
          <w:rFonts w:ascii="Times New Roman" w:hAnsi="Times New Roman"/>
        </w:rPr>
        <w:t xml:space="preserve"> alebo zaručením vzájomnosti</w:t>
      </w:r>
      <w:r>
        <w:rPr>
          <w:rFonts w:ascii="Times New Roman" w:hAnsi="Times New Roman"/>
        </w:rPr>
        <w:t xml:space="preserve">. </w:t>
      </w:r>
    </w:p>
    <w:p w:rsidR="00780E1F" w:rsidP="00780E1F">
      <w:pPr>
        <w:bidi w:val="0"/>
        <w:spacing w:line="20" w:lineRule="atLeast"/>
        <w:ind w:firstLine="708"/>
        <w:jc w:val="both"/>
        <w:rPr>
          <w:rFonts w:ascii="Times New Roman" w:hAnsi="Times New Roman"/>
        </w:rPr>
      </w:pPr>
    </w:p>
    <w:p w:rsidR="00780E1F" w:rsidRPr="00D45A4A" w:rsidP="00780E1F">
      <w:pPr>
        <w:bidi w:val="0"/>
        <w:spacing w:line="20" w:lineRule="atLeast"/>
        <w:ind w:firstLine="708"/>
        <w:jc w:val="both"/>
        <w:rPr>
          <w:rFonts w:ascii="Times New Roman" w:hAnsi="Times New Roman"/>
        </w:rPr>
      </w:pPr>
      <w:r>
        <w:rPr>
          <w:rFonts w:ascii="Times New Roman" w:hAnsi="Times New Roman"/>
        </w:rPr>
        <w:t xml:space="preserve">Navrhovaná úprava tak v prípade, ak to ustanoví medzinárodná zmluva, ktorou bude SR viazaná alebo ak bude zaručená vzájomnosť medzi SR a treťou krajinou </w:t>
      </w:r>
      <w:r w:rsidR="007C2A08">
        <w:rPr>
          <w:rFonts w:ascii="Times New Roman" w:hAnsi="Times New Roman"/>
        </w:rPr>
        <w:t xml:space="preserve">                   </w:t>
      </w:r>
      <w:r w:rsidRPr="006B4975">
        <w:rPr>
          <w:rFonts w:ascii="Times New Roman" w:hAnsi="Times New Roman"/>
        </w:rPr>
        <w:t>(v</w:t>
      </w:r>
      <w:r>
        <w:rPr>
          <w:rFonts w:ascii="Times New Roman" w:hAnsi="Times New Roman"/>
        </w:rPr>
        <w:t> </w:t>
      </w:r>
      <w:r w:rsidRPr="006B4975">
        <w:rPr>
          <w:rFonts w:ascii="Times New Roman" w:hAnsi="Times New Roman"/>
        </w:rPr>
        <w:t>tzv. zjednodušenej forme – výmenou diplomatických nót)</w:t>
      </w:r>
      <w:r>
        <w:rPr>
          <w:rFonts w:ascii="Times New Roman" w:hAnsi="Times New Roman"/>
        </w:rPr>
        <w:t xml:space="preserve">, umožní štátnym príslušníkom týchto tretích krajín vydanie predmetného potvrdenia, resp. povolenia pri prvej žiadosti na dlhšie obdobie, a to najviac </w:t>
      </w:r>
      <w:r w:rsidRPr="007778C9">
        <w:rPr>
          <w:rFonts w:ascii="Times New Roman" w:hAnsi="Times New Roman"/>
        </w:rPr>
        <w:t xml:space="preserve">na </w:t>
      </w:r>
      <w:r>
        <w:rPr>
          <w:rFonts w:ascii="Times New Roman" w:hAnsi="Times New Roman"/>
        </w:rPr>
        <w:t>päť rokov.</w:t>
      </w:r>
    </w:p>
    <w:p w:rsidR="00780E1F" w:rsidP="00780E1F">
      <w:pPr>
        <w:bidi w:val="0"/>
        <w:spacing w:line="20" w:lineRule="atLeast"/>
        <w:ind w:left="2127"/>
        <w:jc w:val="both"/>
        <w:rPr>
          <w:rFonts w:ascii="Times New Roman" w:hAnsi="Times New Roman"/>
        </w:rPr>
      </w:pPr>
    </w:p>
    <w:p w:rsidR="00780E1F" w:rsidRPr="003C23B2" w:rsidP="00780E1F">
      <w:pPr>
        <w:bidi w:val="0"/>
        <w:spacing w:line="20" w:lineRule="atLeast"/>
        <w:ind w:firstLine="708"/>
        <w:jc w:val="both"/>
        <w:rPr>
          <w:rFonts w:ascii="Times New Roman" w:hAnsi="Times New Roman"/>
        </w:rPr>
      </w:pPr>
      <w:r>
        <w:rPr>
          <w:rFonts w:ascii="Times New Roman" w:hAnsi="Times New Roman"/>
        </w:rPr>
        <w:t xml:space="preserve">Predmetnou úpravou sa </w:t>
      </w:r>
      <w:r w:rsidRPr="003C23B2">
        <w:rPr>
          <w:rFonts w:ascii="Times New Roman" w:hAnsi="Times New Roman"/>
        </w:rPr>
        <w:t xml:space="preserve">tak zabezpečí možnosť recipročného prístupu v danej veci. </w:t>
      </w:r>
    </w:p>
    <w:p w:rsidR="00780E1F" w:rsidP="00557CE9">
      <w:pPr>
        <w:bidi w:val="0"/>
        <w:jc w:val="both"/>
        <w:rPr>
          <w:rFonts w:ascii="Times New Roman" w:hAnsi="Times New Roman"/>
        </w:rPr>
      </w:pPr>
    </w:p>
    <w:p w:rsidR="00F41C7A" w:rsidP="00557CE9">
      <w:pPr>
        <w:bidi w:val="0"/>
        <w:jc w:val="both"/>
        <w:rPr>
          <w:rFonts w:ascii="Times New Roman" w:hAnsi="Times New Roman"/>
        </w:rPr>
      </w:pPr>
    </w:p>
    <w:p w:rsidR="00557CE9" w:rsidP="00557CE9">
      <w:pPr>
        <w:bidi w:val="0"/>
        <w:jc w:val="both"/>
        <w:rPr>
          <w:rFonts w:ascii="Times New Roman" w:hAnsi="Times New Roman"/>
          <w:b/>
          <w:bCs/>
        </w:rPr>
      </w:pPr>
      <w:r>
        <w:rPr>
          <w:rFonts w:ascii="Times New Roman" w:hAnsi="Times New Roman"/>
          <w:b/>
          <w:bCs/>
        </w:rPr>
        <w:t>K bod</w:t>
      </w:r>
      <w:r w:rsidR="00351DA1">
        <w:rPr>
          <w:rFonts w:ascii="Times New Roman" w:hAnsi="Times New Roman"/>
          <w:b/>
          <w:bCs/>
        </w:rPr>
        <w:t>om</w:t>
      </w:r>
      <w:r>
        <w:rPr>
          <w:rFonts w:ascii="Times New Roman" w:hAnsi="Times New Roman"/>
          <w:b/>
          <w:bCs/>
        </w:rPr>
        <w:t xml:space="preserve"> </w:t>
      </w:r>
      <w:r w:rsidR="00780E1F">
        <w:rPr>
          <w:rFonts w:ascii="Times New Roman" w:hAnsi="Times New Roman"/>
          <w:b/>
          <w:bCs/>
        </w:rPr>
        <w:t>6</w:t>
      </w:r>
      <w:r w:rsidR="00351DA1">
        <w:rPr>
          <w:rFonts w:ascii="Times New Roman" w:hAnsi="Times New Roman"/>
          <w:b/>
          <w:bCs/>
        </w:rPr>
        <w:t xml:space="preserve"> a 7</w:t>
      </w:r>
    </w:p>
    <w:p w:rsidR="00557CE9" w:rsidRPr="006D485D" w:rsidP="00557CE9">
      <w:pPr>
        <w:bidi w:val="0"/>
        <w:jc w:val="both"/>
        <w:rPr>
          <w:rFonts w:ascii="Times New Roman" w:hAnsi="Times New Roman"/>
          <w:b/>
          <w:bCs/>
        </w:rPr>
      </w:pPr>
    </w:p>
    <w:p w:rsidR="00D87B01" w:rsidP="009F663C">
      <w:pPr>
        <w:bidi w:val="0"/>
        <w:ind w:firstLine="708"/>
        <w:jc w:val="both"/>
        <w:rPr>
          <w:rFonts w:ascii="Times New Roman" w:hAnsi="Times New Roman"/>
        </w:rPr>
      </w:pPr>
      <w:r w:rsidR="00351DA1">
        <w:rPr>
          <w:rFonts w:ascii="Times New Roman" w:hAnsi="Times New Roman"/>
        </w:rPr>
        <w:t xml:space="preserve">V porovnaní so súčasným právnym stavom sa na základe poznatkov aplikačnej praxe navrhuje v § 36 ods. 1 písm. g) rozšíriť dôvody vyradenia uchádzača o zamestnanie z evidencie uchádzačov o zamestnanie aj na prípad, </w:t>
      </w:r>
      <w:r w:rsidR="00351DA1">
        <w:rPr>
          <w:rFonts w:ascii="Times New Roman" w:hAnsi="Times New Roman"/>
        </w:rPr>
        <w:t xml:space="preserve">ak deň priznania starobného dôchodku predchádza dňu zaradenia do evidencie uchádzačov o zamestnanie. V takomto prípade sa navrhuje, aby bol uchádzač o zamestnanie vyradený úradom z evidencie uchádzačov o zamestnanie ku dňu jeho zaradenia do tejto evidencie. </w:t>
      </w:r>
      <w:r>
        <w:rPr>
          <w:rFonts w:ascii="Times New Roman" w:hAnsi="Times New Roman"/>
        </w:rPr>
        <w:t>Ide o </w:t>
      </w:r>
      <w:r>
        <w:rPr>
          <w:rFonts w:ascii="Times New Roman" w:hAnsi="Times New Roman"/>
          <w:szCs w:val="20"/>
        </w:rPr>
        <w:t>rozšírenie dôvodov vyradenia uchádzača o zamestnanie z evidencie uchádzačov o zamestnanie</w:t>
      </w:r>
      <w:r>
        <w:rPr>
          <w:rFonts w:ascii="Times New Roman" w:hAnsi="Times New Roman"/>
          <w:b/>
        </w:rPr>
        <w:t xml:space="preserve"> </w:t>
      </w:r>
      <w:r>
        <w:rPr>
          <w:rFonts w:ascii="Times New Roman" w:hAnsi="Times New Roman"/>
          <w:szCs w:val="20"/>
        </w:rPr>
        <w:t>z dôvodu spätného priznania starobného dôchodku v súlade s § 112 ods.</w:t>
      </w:r>
      <w:r w:rsidR="00A922D3">
        <w:rPr>
          <w:rFonts w:ascii="Times New Roman" w:hAnsi="Times New Roman"/>
          <w:szCs w:val="20"/>
        </w:rPr>
        <w:t xml:space="preserve"> </w:t>
      </w:r>
      <w:r>
        <w:rPr>
          <w:rFonts w:ascii="Times New Roman" w:hAnsi="Times New Roman"/>
          <w:szCs w:val="20"/>
        </w:rPr>
        <w:t xml:space="preserve">1 </w:t>
      </w:r>
      <w:r>
        <w:rPr>
          <w:rFonts w:ascii="Times New Roman" w:hAnsi="Times New Roman"/>
        </w:rPr>
        <w:t>zákona č. 461/2003 Z. z. o sociálnom poistení v znení neskorších predpisov</w:t>
      </w:r>
      <w:r w:rsidR="00A922D3">
        <w:rPr>
          <w:rFonts w:ascii="Times New Roman" w:hAnsi="Times New Roman"/>
        </w:rPr>
        <w:t>, ktoré predchádza dňu jeho zaradenia do evidencie uchádzača o zamestnanie</w:t>
      </w:r>
      <w:r>
        <w:rPr>
          <w:rFonts w:ascii="Times New Roman" w:hAnsi="Times New Roman"/>
        </w:rPr>
        <w:t xml:space="preserve">. </w:t>
      </w:r>
    </w:p>
    <w:p w:rsidR="00D87B01" w:rsidP="00351DA1">
      <w:pPr>
        <w:bidi w:val="0"/>
        <w:ind w:firstLine="708"/>
        <w:jc w:val="both"/>
        <w:rPr>
          <w:rFonts w:ascii="Times New Roman" w:hAnsi="Times New Roman"/>
        </w:rPr>
      </w:pPr>
    </w:p>
    <w:p w:rsidR="00351DA1" w:rsidP="00351DA1">
      <w:pPr>
        <w:bidi w:val="0"/>
        <w:ind w:firstLine="708"/>
        <w:jc w:val="both"/>
        <w:rPr>
          <w:rFonts w:ascii="Times New Roman" w:hAnsi="Times New Roman"/>
        </w:rPr>
      </w:pPr>
      <w:r>
        <w:rPr>
          <w:rFonts w:ascii="Times New Roman" w:hAnsi="Times New Roman"/>
        </w:rPr>
        <w:t xml:space="preserve">V § 36 ods. 5 písm. c) sa súčasne navrhuje rozšíriť okruh dôvodov, ktoré sa  považujú za nespoluprácu uchádzača o zamestnanie s úradom bez vážnych dôvodov a týmto spôsobom zabezpečiť aktívnu účasť uchádzačov o zamestnanie na aktívnych opatreniach na trhu práce a zintenzívniť ich záujem na plnení podmienok, ktoré boli vzájomne dohodnuté medzi ním a úradom.  </w:t>
      </w:r>
      <w:r w:rsidR="006D025F">
        <w:rPr>
          <w:rFonts w:ascii="Times New Roman" w:hAnsi="Times New Roman"/>
        </w:rPr>
        <w:t xml:space="preserve">V aplikačnej praxi sa predpokladá, že súčasťou písomne dohodnutých podmienok bude aj písomné poučenie uchádzača o zamestnanie o tom, že ich nesplnenie má za následok </w:t>
      </w:r>
      <w:r w:rsidR="00A922D3">
        <w:rPr>
          <w:rFonts w:ascii="Times New Roman" w:hAnsi="Times New Roman"/>
        </w:rPr>
        <w:t xml:space="preserve">jeho </w:t>
      </w:r>
      <w:r w:rsidR="006D025F">
        <w:rPr>
          <w:rFonts w:ascii="Times New Roman" w:hAnsi="Times New Roman"/>
        </w:rPr>
        <w:t>vyradenie z evidencie uchádzačov o zamestnanie.</w:t>
      </w:r>
    </w:p>
    <w:p w:rsidR="003E32AC" w:rsidP="00695684">
      <w:pPr>
        <w:bidi w:val="0"/>
        <w:jc w:val="both"/>
        <w:rPr>
          <w:rFonts w:ascii="Times New Roman" w:hAnsi="Times New Roman"/>
          <w:b/>
          <w:bCs/>
        </w:rPr>
      </w:pPr>
    </w:p>
    <w:p w:rsidR="00695684" w:rsidP="00695684">
      <w:pPr>
        <w:bidi w:val="0"/>
        <w:jc w:val="both"/>
        <w:rPr>
          <w:rFonts w:ascii="Times New Roman" w:hAnsi="Times New Roman"/>
          <w:b/>
          <w:bCs/>
        </w:rPr>
      </w:pPr>
      <w:r>
        <w:rPr>
          <w:rFonts w:ascii="Times New Roman" w:hAnsi="Times New Roman"/>
          <w:b/>
          <w:bCs/>
        </w:rPr>
        <w:t>K bod</w:t>
      </w:r>
      <w:r w:rsidR="00351DA1">
        <w:rPr>
          <w:rFonts w:ascii="Times New Roman" w:hAnsi="Times New Roman"/>
          <w:b/>
          <w:bCs/>
        </w:rPr>
        <w:t>u</w:t>
      </w:r>
      <w:r w:rsidR="00BF4DC4">
        <w:rPr>
          <w:rFonts w:ascii="Times New Roman" w:hAnsi="Times New Roman"/>
          <w:b/>
          <w:bCs/>
        </w:rPr>
        <w:t xml:space="preserve"> 8</w:t>
      </w:r>
    </w:p>
    <w:p w:rsidR="000E06BF" w:rsidP="00695684">
      <w:pPr>
        <w:bidi w:val="0"/>
        <w:jc w:val="both"/>
        <w:rPr>
          <w:rFonts w:ascii="Times New Roman" w:hAnsi="Times New Roman"/>
        </w:rPr>
      </w:pPr>
      <w:r w:rsidR="00695684">
        <w:rPr>
          <w:rFonts w:ascii="Times New Roman" w:hAnsi="Times New Roman"/>
        </w:rPr>
        <w:t xml:space="preserve"> </w:t>
        <w:tab/>
      </w:r>
    </w:p>
    <w:p w:rsidR="00351DA1" w:rsidRPr="00054074" w:rsidP="00351DA1">
      <w:pPr>
        <w:bidi w:val="0"/>
        <w:ind w:firstLine="708"/>
        <w:jc w:val="both"/>
        <w:rPr>
          <w:rFonts w:ascii="Times New Roman" w:hAnsi="Times New Roman"/>
        </w:rPr>
      </w:pPr>
      <w:r>
        <w:rPr>
          <w:rFonts w:ascii="Times New Roman" w:hAnsi="Times New Roman"/>
        </w:rPr>
        <w:t>Návrhom na doplnenie § 44 ods. 7 o nové písm</w:t>
      </w:r>
      <w:r w:rsidR="00F41C7A">
        <w:rPr>
          <w:rFonts w:ascii="Times New Roman" w:hAnsi="Times New Roman"/>
        </w:rPr>
        <w:t>eno</w:t>
      </w:r>
      <w:r>
        <w:rPr>
          <w:rFonts w:ascii="Times New Roman" w:hAnsi="Times New Roman"/>
        </w:rPr>
        <w:t xml:space="preserve"> d) sa reaguje na potreby aplikačnej praxe tak, že v porovnaní so súčasným právnym stavom, ktorý umožňuje uskutočňovať vzdelávanie a prípravu pre trh práce spravidla v akreditovaných vzdelávacích programoch</w:t>
      </w:r>
      <w:r w:rsidR="00F75315">
        <w:rPr>
          <w:rFonts w:ascii="Times New Roman" w:hAnsi="Times New Roman"/>
        </w:rPr>
        <w:t>,</w:t>
      </w:r>
      <w:r>
        <w:rPr>
          <w:rFonts w:ascii="Times New Roman" w:hAnsi="Times New Roman"/>
        </w:rPr>
        <w:t xml:space="preserve"> sa navrhuje umožniť uskutočňovanie vzdelávania a prípravy pre trh práce aj v kurzoch a programoch vzdelávania, ktoré síce nie sú akreditované, ale poskytujú </w:t>
      </w:r>
      <w:r w:rsidRPr="006B7B08">
        <w:rPr>
          <w:rFonts w:ascii="Times New Roman" w:hAnsi="Times New Roman"/>
          <w:bCs/>
        </w:rPr>
        <w:t xml:space="preserve">odborné </w:t>
      </w:r>
      <w:r w:rsidRPr="006B7B08">
        <w:rPr>
          <w:rStyle w:val="Strong"/>
          <w:rFonts w:ascii="Times New Roman" w:hAnsi="Times New Roman"/>
          <w:b w:val="0"/>
        </w:rPr>
        <w:t>vedomosti, zručnosti a schopnosti</w:t>
      </w:r>
      <w:r w:rsidRPr="006B7B08">
        <w:rPr>
          <w:rFonts w:ascii="Times New Roman" w:hAnsi="Times New Roman"/>
          <w:bCs/>
        </w:rPr>
        <w:t xml:space="preserve"> potrebné na vykonávanie pracovných činností na pracovných miestach na trhu práce</w:t>
      </w:r>
      <w:r>
        <w:rPr>
          <w:rFonts w:ascii="Times New Roman" w:hAnsi="Times New Roman"/>
          <w:bCs/>
        </w:rPr>
        <w:t xml:space="preserve"> a </w:t>
      </w:r>
      <w:r>
        <w:rPr>
          <w:rFonts w:ascii="Times New Roman" w:hAnsi="Times New Roman"/>
        </w:rPr>
        <w:t>ich realizácia</w:t>
      </w:r>
      <w:r w:rsidRPr="00695684">
        <w:rPr>
          <w:rFonts w:ascii="Times New Roman" w:hAnsi="Times New Roman"/>
        </w:rPr>
        <w:t xml:space="preserve"> je zabezpeč</w:t>
      </w:r>
      <w:r>
        <w:rPr>
          <w:rFonts w:ascii="Times New Roman" w:hAnsi="Times New Roman"/>
        </w:rPr>
        <w:t>ovaná n</w:t>
      </w:r>
      <w:r w:rsidRPr="00695684">
        <w:rPr>
          <w:rFonts w:ascii="Times New Roman" w:hAnsi="Times New Roman"/>
        </w:rPr>
        <w:t>a základe oprávnenia</w:t>
      </w:r>
      <w:r w:rsidR="00054074">
        <w:rPr>
          <w:rFonts w:ascii="Times New Roman" w:hAnsi="Times New Roman"/>
        </w:rPr>
        <w:t>,</w:t>
      </w:r>
      <w:r w:rsidRPr="00695684">
        <w:rPr>
          <w:rFonts w:ascii="Times New Roman" w:hAnsi="Times New Roman"/>
        </w:rPr>
        <w:t xml:space="preserve"> osvedčenia </w:t>
      </w:r>
      <w:r w:rsidR="00054074">
        <w:rPr>
          <w:rFonts w:ascii="Times New Roman" w:hAnsi="Times New Roman"/>
        </w:rPr>
        <w:t xml:space="preserve">alebo registrácie </w:t>
      </w:r>
      <w:r w:rsidRPr="00695684">
        <w:rPr>
          <w:rFonts w:ascii="Times New Roman" w:hAnsi="Times New Roman"/>
        </w:rPr>
        <w:t>podľa osobitných predpisov</w:t>
      </w:r>
      <w:r>
        <w:rPr>
          <w:rFonts w:ascii="Times New Roman" w:hAnsi="Times New Roman"/>
        </w:rPr>
        <w:t xml:space="preserve">, akými sú napr. </w:t>
      </w:r>
      <w:r w:rsidRPr="00EE35E0">
        <w:rPr>
          <w:rFonts w:ascii="Times New Roman" w:hAnsi="Times New Roman"/>
        </w:rPr>
        <w:t>zákon</w:t>
      </w:r>
      <w:r w:rsidRPr="006959FF">
        <w:rPr>
          <w:rFonts w:ascii="Times New Roman" w:hAnsi="Times New Roman"/>
          <w:color w:val="000000"/>
        </w:rPr>
        <w:t xml:space="preserve"> </w:t>
      </w:r>
      <w:r>
        <w:rPr>
          <w:rFonts w:ascii="Times New Roman" w:hAnsi="Times New Roman"/>
          <w:color w:val="000000"/>
        </w:rPr>
        <w:t xml:space="preserve">č. 93/2005 Z. z. </w:t>
      </w:r>
      <w:r w:rsidRPr="00657403">
        <w:rPr>
          <w:rFonts w:ascii="Times New Roman" w:hAnsi="Times New Roman"/>
          <w:color w:val="000000"/>
        </w:rPr>
        <w:t>o autoškolách a o zmene a doplnení niektorých zákonov</w:t>
      </w:r>
      <w:r>
        <w:rPr>
          <w:rFonts w:ascii="Times New Roman" w:hAnsi="Times New Roman"/>
          <w:color w:val="000000"/>
        </w:rPr>
        <w:t xml:space="preserve"> v znení neskorších predpisov, zákon č. 124/2006 Z. z. </w:t>
      </w:r>
      <w:r w:rsidRPr="00054074">
        <w:rPr>
          <w:rFonts w:ascii="Times New Roman" w:hAnsi="Times New Roman"/>
        </w:rPr>
        <w:t>o bezpečnosti a ochrane zdravia pri práci a o zmene a doplnení niektorých zákonov v znení neskorších predpisov</w:t>
      </w:r>
      <w:r w:rsidRPr="00054074" w:rsidR="00054074">
        <w:rPr>
          <w:rFonts w:ascii="Times New Roman" w:hAnsi="Times New Roman"/>
        </w:rPr>
        <w:t>, zákon č. 280/2006 Z. z. o povinnej základnej kvalifikácii a pravidelnom výcviku niektorých vodičov v znení neskorších predpisov</w:t>
      </w:r>
      <w:r w:rsidRPr="00054074">
        <w:rPr>
          <w:rFonts w:ascii="Times New Roman" w:hAnsi="Times New Roman"/>
        </w:rPr>
        <w:t xml:space="preserve">. </w:t>
      </w:r>
    </w:p>
    <w:p w:rsidR="00351DA1" w:rsidP="00351DA1">
      <w:pPr>
        <w:bidi w:val="0"/>
        <w:ind w:firstLine="708"/>
        <w:jc w:val="both"/>
        <w:rPr>
          <w:rFonts w:ascii="Times New Roman" w:hAnsi="Times New Roman"/>
        </w:rPr>
      </w:pPr>
    </w:p>
    <w:p w:rsidR="00351DA1" w:rsidRPr="00695684" w:rsidP="00351DA1">
      <w:pPr>
        <w:bidi w:val="0"/>
        <w:ind w:firstLine="708"/>
        <w:jc w:val="both"/>
        <w:rPr>
          <w:rFonts w:ascii="Times New Roman" w:hAnsi="Times New Roman"/>
        </w:rPr>
      </w:pPr>
      <w:r>
        <w:rPr>
          <w:rFonts w:ascii="Times New Roman" w:hAnsi="Times New Roman"/>
        </w:rPr>
        <w:t>Ide napr</w:t>
      </w:r>
      <w:r w:rsidR="00054074">
        <w:rPr>
          <w:rFonts w:ascii="Times New Roman" w:hAnsi="Times New Roman"/>
        </w:rPr>
        <w:t>íklad</w:t>
      </w:r>
      <w:r>
        <w:rPr>
          <w:rFonts w:ascii="Times New Roman" w:hAnsi="Times New Roman"/>
        </w:rPr>
        <w:t xml:space="preserve"> o </w:t>
      </w:r>
      <w:r w:rsidRPr="00695684">
        <w:rPr>
          <w:rFonts w:ascii="Times New Roman" w:hAnsi="Times New Roman"/>
        </w:rPr>
        <w:t xml:space="preserve">vzdelávací kurz na obsluhu </w:t>
      </w:r>
      <w:r>
        <w:rPr>
          <w:rFonts w:ascii="Times New Roman" w:hAnsi="Times New Roman"/>
        </w:rPr>
        <w:t xml:space="preserve">vysokozdvižných vozíkov, </w:t>
      </w:r>
      <w:r w:rsidRPr="00695684">
        <w:rPr>
          <w:rFonts w:ascii="Times New Roman" w:hAnsi="Times New Roman"/>
        </w:rPr>
        <w:t>kurz na obsluhu rôznych strojných zariadení, kurz na získanie kvalifikačnej karty vodiča a pod.</w:t>
      </w:r>
      <w:r>
        <w:rPr>
          <w:rFonts w:ascii="Times New Roman" w:hAnsi="Times New Roman"/>
        </w:rPr>
        <w:t xml:space="preserve">, čo znamená, že ide o vzdelávacie aktivity, ktoré umožňujú získať </w:t>
      </w:r>
      <w:r w:rsidRPr="006B7B08">
        <w:rPr>
          <w:rFonts w:ascii="Times New Roman" w:hAnsi="Times New Roman"/>
        </w:rPr>
        <w:t>nové odborné vedomosti, zručnosti a schopnosti na účel pracovného uplatnenia uchádzača o zamestnanie vo vhodnom zamestnaní alebo na účel udržania zamestnanca v</w:t>
      </w:r>
      <w:r>
        <w:rPr>
          <w:rFonts w:ascii="Times New Roman" w:hAnsi="Times New Roman"/>
        </w:rPr>
        <w:t> </w:t>
      </w:r>
      <w:r w:rsidRPr="006B7B08">
        <w:rPr>
          <w:rFonts w:ascii="Times New Roman" w:hAnsi="Times New Roman"/>
        </w:rPr>
        <w:t>zamestnaní.</w:t>
      </w:r>
      <w:r w:rsidRPr="00695684">
        <w:rPr>
          <w:rFonts w:ascii="Times New Roman" w:hAnsi="Times New Roman"/>
        </w:rPr>
        <w:t xml:space="preserve">  </w:t>
      </w:r>
    </w:p>
    <w:p w:rsidR="00351DA1" w:rsidP="00CA6738">
      <w:pPr>
        <w:bidi w:val="0"/>
        <w:jc w:val="both"/>
        <w:rPr>
          <w:rFonts w:ascii="Times New Roman" w:hAnsi="Times New Roman"/>
        </w:rPr>
      </w:pPr>
    </w:p>
    <w:p w:rsidR="00CA6738" w:rsidP="00CA6738">
      <w:pPr>
        <w:bidi w:val="0"/>
        <w:jc w:val="both"/>
        <w:rPr>
          <w:rFonts w:ascii="Times New Roman" w:hAnsi="Times New Roman"/>
          <w:b/>
        </w:rPr>
      </w:pPr>
      <w:r>
        <w:rPr>
          <w:rFonts w:ascii="Times New Roman" w:hAnsi="Times New Roman"/>
          <w:b/>
        </w:rPr>
        <w:t>K bodu 9</w:t>
      </w:r>
    </w:p>
    <w:p w:rsidR="00CA6738" w:rsidRPr="00B068A3" w:rsidP="00CA6738">
      <w:pPr>
        <w:bidi w:val="0"/>
        <w:jc w:val="both"/>
        <w:rPr>
          <w:rFonts w:ascii="Times New Roman" w:hAnsi="Times New Roman"/>
          <w:b/>
        </w:rPr>
      </w:pPr>
    </w:p>
    <w:p w:rsidR="003625B2" w:rsidP="00FD4DE0">
      <w:pPr>
        <w:bidi w:val="0"/>
        <w:ind w:firstLine="708"/>
        <w:jc w:val="both"/>
        <w:rPr>
          <w:rFonts w:ascii="Times New Roman" w:hAnsi="Times New Roman"/>
          <w:bCs/>
        </w:rPr>
      </w:pPr>
      <w:r w:rsidR="00D5493E">
        <w:rPr>
          <w:rFonts w:ascii="Times New Roman" w:hAnsi="Times New Roman"/>
        </w:rPr>
        <w:t xml:space="preserve">Navrhovanou úpravou názvu </w:t>
      </w:r>
      <w:r w:rsidR="007C42C1">
        <w:rPr>
          <w:rFonts w:ascii="Times New Roman" w:hAnsi="Times New Roman"/>
        </w:rPr>
        <w:t>(z </w:t>
      </w:r>
      <w:r w:rsidR="00054074">
        <w:rPr>
          <w:rFonts w:ascii="Times New Roman" w:hAnsi="Times New Roman"/>
        </w:rPr>
        <w:t>p</w:t>
      </w:r>
      <w:r w:rsidR="007C42C1">
        <w:rPr>
          <w:rFonts w:ascii="Times New Roman" w:hAnsi="Times New Roman"/>
        </w:rPr>
        <w:t xml:space="preserve">ríspevku na presťahovanie za prácou na </w:t>
      </w:r>
      <w:r w:rsidR="00054074">
        <w:rPr>
          <w:rFonts w:ascii="Times New Roman" w:hAnsi="Times New Roman"/>
        </w:rPr>
        <w:t>p</w:t>
      </w:r>
      <w:r w:rsidR="007C42C1">
        <w:rPr>
          <w:rFonts w:ascii="Times New Roman" w:hAnsi="Times New Roman"/>
        </w:rPr>
        <w:t xml:space="preserve">ríspevok na podporu mobility za prácou) </w:t>
      </w:r>
      <w:r w:rsidR="00D5493E">
        <w:rPr>
          <w:rFonts w:ascii="Times New Roman" w:hAnsi="Times New Roman"/>
        </w:rPr>
        <w:t xml:space="preserve">a znenia </w:t>
      </w:r>
      <w:r w:rsidRPr="00E32903" w:rsidR="00E32903">
        <w:rPr>
          <w:rFonts w:ascii="Times New Roman" w:hAnsi="Times New Roman"/>
        </w:rPr>
        <w:t>§ 53a</w:t>
      </w:r>
      <w:r w:rsidR="00E32903">
        <w:rPr>
          <w:rFonts w:ascii="Times New Roman" w:hAnsi="Times New Roman"/>
        </w:rPr>
        <w:t xml:space="preserve"> sa </w:t>
      </w:r>
      <w:r w:rsidR="00D5493E">
        <w:rPr>
          <w:rFonts w:ascii="Times New Roman" w:hAnsi="Times New Roman"/>
        </w:rPr>
        <w:t>zabezpečuje rozšírenie podmienok</w:t>
      </w:r>
      <w:r w:rsidR="007C2A08">
        <w:rPr>
          <w:rFonts w:ascii="Times New Roman" w:hAnsi="Times New Roman"/>
        </w:rPr>
        <w:t xml:space="preserve"> </w:t>
      </w:r>
      <w:r w:rsidR="00D5493E">
        <w:rPr>
          <w:rFonts w:ascii="Times New Roman" w:hAnsi="Times New Roman"/>
        </w:rPr>
        <w:t xml:space="preserve">na podporu mobility za prácou v súvislosti so získaním zamestnania </w:t>
      </w:r>
      <w:r w:rsidR="00351DA1">
        <w:rPr>
          <w:rFonts w:ascii="Times New Roman" w:hAnsi="Times New Roman"/>
        </w:rPr>
        <w:t xml:space="preserve">najmenej na šesť mesiacov </w:t>
      </w:r>
      <w:r w:rsidR="00115F14">
        <w:rPr>
          <w:rFonts w:ascii="Times New Roman" w:hAnsi="Times New Roman"/>
        </w:rPr>
        <w:t xml:space="preserve">tak, aby </w:t>
      </w:r>
      <w:r w:rsidR="00FE6165">
        <w:rPr>
          <w:rFonts w:ascii="Times New Roman" w:hAnsi="Times New Roman"/>
        </w:rPr>
        <w:t xml:space="preserve">sa </w:t>
      </w:r>
      <w:r w:rsidR="007E3B31">
        <w:rPr>
          <w:rFonts w:ascii="Times New Roman" w:hAnsi="Times New Roman"/>
        </w:rPr>
        <w:t>v porovnaní so súčasným právnym stavom, podľa ktorého</w:t>
      </w:r>
      <w:r w:rsidR="00FD4DE0">
        <w:rPr>
          <w:rFonts w:ascii="Times New Roman" w:hAnsi="Times New Roman"/>
        </w:rPr>
        <w:t xml:space="preserve"> sa pri poskytovaní príspevku zohľadňuje iba zmena trvalého pobytu, zohľadňoval aj prechodný pobyt, ktorý občan získa v</w:t>
      </w:r>
      <w:r w:rsidR="00351DA1">
        <w:rPr>
          <w:rFonts w:ascii="Times New Roman" w:hAnsi="Times New Roman"/>
        </w:rPr>
        <w:t> </w:t>
      </w:r>
      <w:r w:rsidR="00FD4DE0">
        <w:rPr>
          <w:rFonts w:ascii="Times New Roman" w:hAnsi="Times New Roman"/>
        </w:rPr>
        <w:t>súvislosti</w:t>
      </w:r>
      <w:r w:rsidR="00351DA1">
        <w:rPr>
          <w:rFonts w:ascii="Times New Roman" w:hAnsi="Times New Roman"/>
        </w:rPr>
        <w:t xml:space="preserve"> </w:t>
      </w:r>
      <w:r w:rsidR="00FD4DE0">
        <w:rPr>
          <w:rFonts w:ascii="Times New Roman" w:hAnsi="Times New Roman"/>
        </w:rPr>
        <w:t>so získaním zamestnania</w:t>
      </w:r>
      <w:r w:rsidR="00A922D3">
        <w:rPr>
          <w:rFonts w:ascii="Times New Roman" w:hAnsi="Times New Roman"/>
        </w:rPr>
        <w:t xml:space="preserve"> v inom mieste ako je jeho trvalý pobyt</w:t>
      </w:r>
      <w:r w:rsidR="00FD4DE0">
        <w:rPr>
          <w:rFonts w:ascii="Times New Roman" w:hAnsi="Times New Roman"/>
        </w:rPr>
        <w:t xml:space="preserve">. </w:t>
      </w:r>
    </w:p>
    <w:p w:rsidR="003625B2" w:rsidP="0075415B">
      <w:pPr>
        <w:bidi w:val="0"/>
        <w:ind w:firstLine="708"/>
        <w:jc w:val="both"/>
        <w:rPr>
          <w:rFonts w:ascii="Times New Roman" w:hAnsi="Times New Roman"/>
        </w:rPr>
      </w:pPr>
    </w:p>
    <w:p w:rsidR="00C02CA7" w:rsidRPr="003F71AA" w:rsidP="00674DD6">
      <w:pPr>
        <w:bidi w:val="0"/>
        <w:ind w:firstLine="708"/>
        <w:jc w:val="both"/>
        <w:rPr>
          <w:rFonts w:ascii="Times New Roman" w:hAnsi="Times New Roman"/>
        </w:rPr>
      </w:pPr>
      <w:r w:rsidR="00D9613F">
        <w:rPr>
          <w:rFonts w:ascii="Times New Roman" w:hAnsi="Times New Roman"/>
        </w:rPr>
        <w:t xml:space="preserve">So zámerom zmierniť náklady </w:t>
      </w:r>
      <w:r w:rsidR="00FD4DE0">
        <w:rPr>
          <w:rFonts w:ascii="Times New Roman" w:hAnsi="Times New Roman"/>
        </w:rPr>
        <w:t xml:space="preserve">občana </w:t>
      </w:r>
      <w:r w:rsidR="00D9613F">
        <w:rPr>
          <w:rFonts w:ascii="Times New Roman" w:hAnsi="Times New Roman"/>
        </w:rPr>
        <w:t>súvisiace s</w:t>
      </w:r>
      <w:r w:rsidR="00FD4DE0">
        <w:rPr>
          <w:rFonts w:ascii="Times New Roman" w:hAnsi="Times New Roman"/>
        </w:rPr>
        <w:t>o získaním zamestnania v prepojení na miesto jeho nového trvalého pobytu alebo získanie prechodného pobytu sa navrhuje</w:t>
      </w:r>
      <w:r w:rsidR="00FE6165">
        <w:rPr>
          <w:rFonts w:ascii="Times New Roman" w:hAnsi="Times New Roman"/>
        </w:rPr>
        <w:t>,</w:t>
      </w:r>
      <w:r w:rsidR="00FD4DE0">
        <w:rPr>
          <w:rFonts w:ascii="Times New Roman" w:hAnsi="Times New Roman"/>
        </w:rPr>
        <w:t xml:space="preserve"> jednora</w:t>
      </w:r>
      <w:r w:rsidR="00D9613F">
        <w:rPr>
          <w:rFonts w:ascii="Times New Roman" w:hAnsi="Times New Roman"/>
        </w:rPr>
        <w:t>z</w:t>
      </w:r>
      <w:r w:rsidR="00FD4DE0">
        <w:rPr>
          <w:rFonts w:ascii="Times New Roman" w:hAnsi="Times New Roman"/>
        </w:rPr>
        <w:t xml:space="preserve">ový </w:t>
      </w:r>
      <w:r w:rsidR="00D9613F">
        <w:rPr>
          <w:rFonts w:ascii="Times New Roman" w:hAnsi="Times New Roman"/>
        </w:rPr>
        <w:t xml:space="preserve">príspevok </w:t>
      </w:r>
      <w:r w:rsidR="00EB32DA">
        <w:rPr>
          <w:rFonts w:ascii="Times New Roman" w:hAnsi="Times New Roman"/>
        </w:rPr>
        <w:t>poskytovaný podľa súčasného právneho stavu</w:t>
      </w:r>
      <w:r w:rsidR="00FE6165">
        <w:rPr>
          <w:rFonts w:ascii="Times New Roman" w:hAnsi="Times New Roman"/>
        </w:rPr>
        <w:t>,</w:t>
      </w:r>
      <w:r w:rsidR="00EB32DA">
        <w:rPr>
          <w:rFonts w:ascii="Times New Roman" w:hAnsi="Times New Roman"/>
        </w:rPr>
        <w:t xml:space="preserve"> </w:t>
      </w:r>
      <w:r w:rsidR="00D9613F">
        <w:rPr>
          <w:rFonts w:ascii="Times New Roman" w:hAnsi="Times New Roman"/>
        </w:rPr>
        <w:t xml:space="preserve">nahradiť mesačným príspevkom poskytovaným najviac počas </w:t>
      </w:r>
      <w:r w:rsidR="00FD4DE0">
        <w:rPr>
          <w:rFonts w:ascii="Times New Roman" w:hAnsi="Times New Roman"/>
        </w:rPr>
        <w:t xml:space="preserve">šiestich </w:t>
      </w:r>
      <w:r w:rsidR="00FE6165">
        <w:rPr>
          <w:rFonts w:ascii="Times New Roman" w:hAnsi="Times New Roman"/>
        </w:rPr>
        <w:t xml:space="preserve">kalendárnych mesiacov, pričom </w:t>
      </w:r>
      <w:r w:rsidR="00351DA1">
        <w:rPr>
          <w:rFonts w:ascii="Times New Roman" w:hAnsi="Times New Roman"/>
        </w:rPr>
        <w:t>zamestnanec, ktorý bol uchádzačom o</w:t>
      </w:r>
      <w:r w:rsidR="00A922D3">
        <w:rPr>
          <w:rFonts w:ascii="Times New Roman" w:hAnsi="Times New Roman"/>
        </w:rPr>
        <w:t> </w:t>
      </w:r>
      <w:r w:rsidR="00351DA1">
        <w:rPr>
          <w:rFonts w:ascii="Times New Roman" w:hAnsi="Times New Roman"/>
        </w:rPr>
        <w:t>zamestnanie</w:t>
      </w:r>
      <w:r w:rsidR="00A922D3">
        <w:rPr>
          <w:rFonts w:ascii="Times New Roman" w:hAnsi="Times New Roman"/>
        </w:rPr>
        <w:t xml:space="preserve"> najmenej 3 mesiace,</w:t>
      </w:r>
      <w:r w:rsidR="00FE6165">
        <w:rPr>
          <w:rFonts w:ascii="Times New Roman" w:hAnsi="Times New Roman"/>
        </w:rPr>
        <w:t xml:space="preserve"> musí preukázať </w:t>
      </w:r>
      <w:r w:rsidRPr="003F71AA" w:rsidR="00D54491">
        <w:rPr>
          <w:rFonts w:ascii="Times New Roman" w:hAnsi="Times New Roman"/>
          <w:bCs/>
        </w:rPr>
        <w:t>doklad o zmene trvalého pobytu alebo získaní prechodného pobytu a</w:t>
      </w:r>
      <w:r w:rsidRPr="003F71AA" w:rsidR="00351DA1">
        <w:rPr>
          <w:rFonts w:ascii="Times New Roman" w:hAnsi="Times New Roman"/>
          <w:bCs/>
        </w:rPr>
        <w:t> kópiu pracovnej zmluvy</w:t>
      </w:r>
      <w:r w:rsidRPr="003F71AA" w:rsidR="009B5FB8">
        <w:rPr>
          <w:rFonts w:ascii="Times New Roman" w:hAnsi="Times New Roman"/>
          <w:bCs/>
        </w:rPr>
        <w:t xml:space="preserve"> najmenej na šesť mesiacov</w:t>
      </w:r>
      <w:r w:rsidRPr="003F71AA" w:rsidR="00D54491">
        <w:rPr>
          <w:rFonts w:ascii="Times New Roman" w:hAnsi="Times New Roman"/>
          <w:bCs/>
        </w:rPr>
        <w:t>.</w:t>
      </w:r>
      <w:r w:rsidRPr="003F71AA" w:rsidR="00674DD6">
        <w:rPr>
          <w:rFonts w:ascii="Times New Roman" w:hAnsi="Times New Roman"/>
        </w:rPr>
        <w:t xml:space="preserve"> </w:t>
      </w:r>
      <w:r w:rsidRPr="003F71AA">
        <w:rPr>
          <w:rFonts w:ascii="Times New Roman" w:hAnsi="Times New Roman"/>
        </w:rPr>
        <w:t xml:space="preserve">S cieľom podpory zamestnanosti u zamestnancov, ktorí boli </w:t>
      </w:r>
      <w:r w:rsidRPr="003F71AA" w:rsidR="00674DD6">
        <w:rPr>
          <w:rFonts w:ascii="Times New Roman" w:hAnsi="Times New Roman"/>
        </w:rPr>
        <w:t xml:space="preserve">     </w:t>
      </w:r>
      <w:r w:rsidRPr="003F71AA" w:rsidR="00784FF4">
        <w:rPr>
          <w:rFonts w:ascii="Times New Roman" w:hAnsi="Times New Roman"/>
        </w:rPr>
        <w:t xml:space="preserve">pred získaním </w:t>
      </w:r>
      <w:r w:rsidRPr="003F71AA">
        <w:rPr>
          <w:rFonts w:ascii="Times New Roman" w:hAnsi="Times New Roman"/>
        </w:rPr>
        <w:t xml:space="preserve">zamestnania znevýhodnenými uchádzačmi o zamestnanie, sa príspevok  navrhuje poskytovať aj počas ďalších najviac šiestich mesiacov, avšak najviac </w:t>
      </w:r>
      <w:r w:rsidRPr="003F71AA" w:rsidR="00674DD6">
        <w:rPr>
          <w:rFonts w:ascii="Times New Roman" w:hAnsi="Times New Roman"/>
        </w:rPr>
        <w:t>vo výške</w:t>
      </w:r>
      <w:r w:rsidRPr="003F71AA">
        <w:rPr>
          <w:rFonts w:ascii="Times New Roman" w:hAnsi="Times New Roman"/>
        </w:rPr>
        <w:t xml:space="preserve"> 125 eur.  </w:t>
      </w:r>
    </w:p>
    <w:p w:rsidR="00C02CA7" w:rsidRPr="003F71AA" w:rsidP="00E32903">
      <w:pPr>
        <w:bidi w:val="0"/>
        <w:ind w:firstLine="708"/>
        <w:jc w:val="both"/>
        <w:rPr>
          <w:rFonts w:ascii="Times New Roman" w:hAnsi="Times New Roman"/>
        </w:rPr>
      </w:pPr>
    </w:p>
    <w:p w:rsidR="00FE6165" w:rsidRPr="003F71AA" w:rsidP="00FE6165">
      <w:pPr>
        <w:bidi w:val="0"/>
        <w:ind w:firstLine="708"/>
        <w:jc w:val="both"/>
        <w:rPr>
          <w:rFonts w:ascii="Times New Roman" w:hAnsi="Times New Roman"/>
        </w:rPr>
      </w:pPr>
      <w:r w:rsidRPr="003F71AA" w:rsidR="00D9613F">
        <w:rPr>
          <w:rFonts w:ascii="Times New Roman" w:hAnsi="Times New Roman"/>
        </w:rPr>
        <w:t xml:space="preserve">Súčasne sa </w:t>
      </w:r>
      <w:r w:rsidRPr="003F71AA" w:rsidR="00EB32DA">
        <w:rPr>
          <w:rFonts w:ascii="Times New Roman" w:hAnsi="Times New Roman"/>
        </w:rPr>
        <w:t xml:space="preserve">navrhuje spresniť </w:t>
      </w:r>
      <w:r w:rsidRPr="003F71AA" w:rsidR="00D9613F">
        <w:rPr>
          <w:rFonts w:ascii="Times New Roman" w:hAnsi="Times New Roman"/>
        </w:rPr>
        <w:t xml:space="preserve">charakter výdavkov tak, že za výdavky </w:t>
      </w:r>
      <w:r w:rsidRPr="003F71AA" w:rsidR="00351DA1">
        <w:rPr>
          <w:rFonts w:ascii="Times New Roman" w:hAnsi="Times New Roman"/>
        </w:rPr>
        <w:t xml:space="preserve">na bývanie </w:t>
      </w:r>
      <w:r w:rsidRPr="003F71AA" w:rsidR="00D9613F">
        <w:rPr>
          <w:rFonts w:ascii="Times New Roman" w:hAnsi="Times New Roman"/>
        </w:rPr>
        <w:t xml:space="preserve">súvisiace </w:t>
      </w:r>
      <w:r w:rsidRPr="003F71AA" w:rsidR="00FD4DE0">
        <w:rPr>
          <w:rFonts w:ascii="Times New Roman" w:hAnsi="Times New Roman"/>
          <w:bCs/>
        </w:rPr>
        <w:t xml:space="preserve">so získaním zamestnania, ak miesto nového trvalého pobytu </w:t>
      </w:r>
      <w:r w:rsidRPr="003F71AA">
        <w:rPr>
          <w:rFonts w:ascii="Times New Roman" w:hAnsi="Times New Roman"/>
          <w:bCs/>
        </w:rPr>
        <w:t xml:space="preserve">občana </w:t>
      </w:r>
      <w:r w:rsidRPr="003F71AA" w:rsidR="00FD4DE0">
        <w:rPr>
          <w:rFonts w:ascii="Times New Roman" w:hAnsi="Times New Roman"/>
          <w:bCs/>
        </w:rPr>
        <w:t>na území Slovenskej republiky je vzdialené od miesta jeho pôvodného trvalého pobytu najmenej 70 km alebo ak miesto jeho prechodného pobytu na území Slovenskej republiky je vzdialené od miesta jeho trvalého pobytu najmenej 70 km</w:t>
      </w:r>
      <w:r w:rsidRPr="003F71AA">
        <w:rPr>
          <w:rFonts w:ascii="Times New Roman" w:hAnsi="Times New Roman"/>
          <w:bCs/>
        </w:rPr>
        <w:t xml:space="preserve">, sa budú </w:t>
      </w:r>
      <w:r w:rsidRPr="003F71AA" w:rsidR="00D9613F">
        <w:rPr>
          <w:rFonts w:ascii="Times New Roman" w:hAnsi="Times New Roman"/>
        </w:rPr>
        <w:t xml:space="preserve">považovať mesačné výdavky na </w:t>
      </w:r>
      <w:r w:rsidRPr="003F71AA">
        <w:rPr>
          <w:rFonts w:ascii="Times New Roman" w:hAnsi="Times New Roman"/>
        </w:rPr>
        <w:t xml:space="preserve">úhradu za plnenia poskytované s užívaním bytu alebo </w:t>
      </w:r>
      <w:r w:rsidRPr="003F71AA" w:rsidR="00D429FA">
        <w:rPr>
          <w:rFonts w:ascii="Times New Roman" w:hAnsi="Times New Roman"/>
        </w:rPr>
        <w:t xml:space="preserve">mesačné výdavky </w:t>
      </w:r>
      <w:r w:rsidRPr="003F71AA">
        <w:rPr>
          <w:rFonts w:ascii="Times New Roman" w:hAnsi="Times New Roman"/>
        </w:rPr>
        <w:t xml:space="preserve">na </w:t>
      </w:r>
      <w:r w:rsidRPr="003F71AA" w:rsidR="00D9613F">
        <w:rPr>
          <w:rFonts w:ascii="Times New Roman" w:hAnsi="Times New Roman"/>
        </w:rPr>
        <w:t>nájomné.</w:t>
      </w:r>
      <w:r w:rsidRPr="003F71AA" w:rsidR="00D429FA">
        <w:rPr>
          <w:rFonts w:ascii="Times New Roman" w:hAnsi="Times New Roman"/>
        </w:rPr>
        <w:t xml:space="preserve"> Navrhuje sa, aby mesačná výška príspevku bola 80 % zo sumy týchto výdavkov najviac však vo výške 250 eur</w:t>
      </w:r>
      <w:r w:rsidRPr="003F71AA" w:rsidR="00C02CA7">
        <w:rPr>
          <w:rFonts w:ascii="Times New Roman" w:hAnsi="Times New Roman"/>
        </w:rPr>
        <w:t xml:space="preserve"> a v ďalších </w:t>
      </w:r>
      <w:r w:rsidRPr="003F71AA" w:rsidR="00674DD6">
        <w:rPr>
          <w:rFonts w:ascii="Times New Roman" w:hAnsi="Times New Roman"/>
        </w:rPr>
        <w:t xml:space="preserve">šiestich mesiacoch najviac vo výške 125 eur </w:t>
      </w:r>
      <w:r w:rsidRPr="003F71AA" w:rsidR="00D429FA">
        <w:rPr>
          <w:rFonts w:ascii="Times New Roman" w:hAnsi="Times New Roman"/>
        </w:rPr>
        <w:t>.</w:t>
      </w:r>
    </w:p>
    <w:p w:rsidR="00FE6165" w:rsidRPr="003F71AA" w:rsidP="00FE6165">
      <w:pPr>
        <w:bidi w:val="0"/>
        <w:ind w:firstLine="708"/>
        <w:jc w:val="both"/>
        <w:rPr>
          <w:rFonts w:ascii="Times New Roman" w:hAnsi="Times New Roman"/>
        </w:rPr>
      </w:pPr>
    </w:p>
    <w:p w:rsidR="009B5FB8" w:rsidP="00FE6165">
      <w:pPr>
        <w:bidi w:val="0"/>
        <w:ind w:firstLine="708"/>
        <w:jc w:val="both"/>
        <w:rPr>
          <w:rFonts w:ascii="Times New Roman" w:hAnsi="Times New Roman"/>
          <w:bCs/>
        </w:rPr>
      </w:pPr>
      <w:r w:rsidRPr="003F71AA" w:rsidR="00FE6165">
        <w:rPr>
          <w:rFonts w:ascii="Times New Roman" w:hAnsi="Times New Roman"/>
          <w:bCs/>
        </w:rPr>
        <w:t xml:space="preserve">Zároveň sa navrhuje, aby príspevok poskytoval úrad, v ktorého evidencii uchádzačov o zamestnanie bol </w:t>
      </w:r>
      <w:r w:rsidRPr="003F71AA" w:rsidR="00A922D3">
        <w:rPr>
          <w:rFonts w:ascii="Times New Roman" w:hAnsi="Times New Roman"/>
          <w:bCs/>
        </w:rPr>
        <w:t>zamestnanec</w:t>
      </w:r>
      <w:r w:rsidRPr="003F71AA" w:rsidR="00FE6165">
        <w:rPr>
          <w:rFonts w:ascii="Times New Roman" w:hAnsi="Times New Roman"/>
          <w:bCs/>
        </w:rPr>
        <w:t xml:space="preserve">, pričom jeho poskytovanie bude viazané </w:t>
      </w:r>
      <w:r w:rsidRPr="003F71AA" w:rsidR="00D54491">
        <w:rPr>
          <w:rFonts w:ascii="Times New Roman" w:hAnsi="Times New Roman"/>
          <w:bCs/>
        </w:rPr>
        <w:t xml:space="preserve">na mesačné </w:t>
      </w:r>
      <w:r w:rsidRPr="003F71AA" w:rsidR="00FE6165">
        <w:rPr>
          <w:rFonts w:ascii="Times New Roman" w:hAnsi="Times New Roman"/>
          <w:bCs/>
        </w:rPr>
        <w:t>preukazovanie trvania zamestnania</w:t>
      </w:r>
      <w:r w:rsidRPr="003F71AA" w:rsidR="001F7DD7">
        <w:rPr>
          <w:rFonts w:ascii="Times New Roman" w:hAnsi="Times New Roman"/>
          <w:bCs/>
        </w:rPr>
        <w:t xml:space="preserve"> a výdavkov na bývanie so stanovením lehoty na</w:t>
      </w:r>
      <w:r w:rsidRPr="009F663C" w:rsidR="001F7DD7">
        <w:rPr>
          <w:rFonts w:ascii="Times New Roman" w:hAnsi="Times New Roman"/>
          <w:bCs/>
        </w:rPr>
        <w:t xml:space="preserve"> preukázanie týchto skutočností, a to do </w:t>
      </w:r>
      <w:r w:rsidR="00A922D3">
        <w:rPr>
          <w:rFonts w:ascii="Times New Roman" w:hAnsi="Times New Roman"/>
          <w:bCs/>
        </w:rPr>
        <w:t>30</w:t>
      </w:r>
      <w:r w:rsidRPr="009F663C" w:rsidR="00A922D3">
        <w:rPr>
          <w:rFonts w:ascii="Times New Roman" w:hAnsi="Times New Roman"/>
          <w:bCs/>
        </w:rPr>
        <w:t xml:space="preserve"> </w:t>
      </w:r>
      <w:r w:rsidRPr="009F663C" w:rsidR="00E0632E">
        <w:rPr>
          <w:rFonts w:ascii="Times New Roman" w:hAnsi="Times New Roman"/>
          <w:bCs/>
        </w:rPr>
        <w:t>dní od uplynutia mesiaca</w:t>
      </w:r>
      <w:r w:rsidRPr="009F663C" w:rsidR="001F7DD7">
        <w:rPr>
          <w:rFonts w:ascii="Times New Roman" w:hAnsi="Times New Roman"/>
          <w:bCs/>
        </w:rPr>
        <w:t xml:space="preserve">, za ktorý sa príspevok poskytuje. </w:t>
      </w:r>
      <w:r w:rsidRPr="009F663C">
        <w:rPr>
          <w:rFonts w:ascii="Times New Roman" w:hAnsi="Times New Roman"/>
          <w:bCs/>
        </w:rPr>
        <w:t xml:space="preserve">Súčasne sa navrhuje zaviesť </w:t>
      </w:r>
      <w:r w:rsidRPr="009F663C" w:rsidR="00332B08">
        <w:rPr>
          <w:rFonts w:ascii="Times New Roman" w:hAnsi="Times New Roman"/>
          <w:bCs/>
        </w:rPr>
        <w:t>v</w:t>
      </w:r>
      <w:r w:rsidRPr="009F663C">
        <w:rPr>
          <w:rFonts w:ascii="Times New Roman" w:hAnsi="Times New Roman"/>
          <w:bCs/>
        </w:rPr>
        <w:t>ylúčenie</w:t>
      </w:r>
      <w:r>
        <w:rPr>
          <w:rFonts w:ascii="Times New Roman" w:hAnsi="Times New Roman"/>
          <w:bCs/>
        </w:rPr>
        <w:t xml:space="preserve"> </w:t>
      </w:r>
      <w:r w:rsidR="00332B08">
        <w:rPr>
          <w:rFonts w:ascii="Times New Roman" w:hAnsi="Times New Roman"/>
          <w:bCs/>
        </w:rPr>
        <w:t xml:space="preserve">príspevku </w:t>
      </w:r>
      <w:r>
        <w:rPr>
          <w:rFonts w:ascii="Times New Roman" w:hAnsi="Times New Roman"/>
          <w:bCs/>
        </w:rPr>
        <w:t xml:space="preserve">v prípade, ak je zamestnancovi poskytovaný príspevok na dochádzku za prácou podľa § 53 zákona o službách zamestnanosti. </w:t>
      </w:r>
    </w:p>
    <w:p w:rsidR="009B5FB8" w:rsidP="00FE6165">
      <w:pPr>
        <w:bidi w:val="0"/>
        <w:ind w:firstLine="708"/>
        <w:jc w:val="both"/>
        <w:rPr>
          <w:rFonts w:ascii="Times New Roman" w:hAnsi="Times New Roman"/>
          <w:bCs/>
        </w:rPr>
      </w:pPr>
    </w:p>
    <w:p w:rsidR="00FE6165" w:rsidRPr="00DD7EAC" w:rsidP="00FE6165">
      <w:pPr>
        <w:bidi w:val="0"/>
        <w:ind w:firstLine="708"/>
        <w:jc w:val="both"/>
        <w:rPr>
          <w:rFonts w:ascii="Times New Roman" w:hAnsi="Times New Roman"/>
          <w:bCs/>
        </w:rPr>
      </w:pPr>
      <w:r>
        <w:rPr>
          <w:rFonts w:ascii="Times New Roman" w:hAnsi="Times New Roman"/>
          <w:bCs/>
        </w:rPr>
        <w:t xml:space="preserve">Z dôvodov zamedzenia zneužívania príspevku sa navrhuje, aby úrad poskytol príspevok tomu istému občanovi </w:t>
      </w:r>
      <w:r w:rsidR="0075415B">
        <w:rPr>
          <w:rFonts w:ascii="Times New Roman" w:hAnsi="Times New Roman"/>
        </w:rPr>
        <w:t>opätovne</w:t>
      </w:r>
      <w:r w:rsidR="009B5FB8">
        <w:rPr>
          <w:rFonts w:ascii="Times New Roman" w:hAnsi="Times New Roman"/>
        </w:rPr>
        <w:t>,</w:t>
      </w:r>
      <w:r w:rsidR="0075415B">
        <w:rPr>
          <w:rFonts w:ascii="Times New Roman" w:hAnsi="Times New Roman"/>
        </w:rPr>
        <w:t xml:space="preserve"> až po uplynutí </w:t>
      </w:r>
      <w:r w:rsidR="00A922D3">
        <w:rPr>
          <w:rFonts w:ascii="Times New Roman" w:hAnsi="Times New Roman"/>
        </w:rPr>
        <w:t>dvoch</w:t>
      </w:r>
      <w:r w:rsidR="0075415B">
        <w:rPr>
          <w:rFonts w:ascii="Times New Roman" w:hAnsi="Times New Roman"/>
        </w:rPr>
        <w:t xml:space="preserve"> rokov od </w:t>
      </w:r>
      <w:r w:rsidRPr="00FE6165">
        <w:rPr>
          <w:rFonts w:ascii="Times New Roman" w:hAnsi="Times New Roman"/>
          <w:bCs/>
        </w:rPr>
        <w:t xml:space="preserve">ukončenia obdobia </w:t>
      </w:r>
      <w:r w:rsidRPr="00DD7EAC">
        <w:rPr>
          <w:rFonts w:ascii="Times New Roman" w:hAnsi="Times New Roman"/>
          <w:bCs/>
        </w:rPr>
        <w:t>jeho poskytovania.</w:t>
      </w:r>
    </w:p>
    <w:p w:rsidR="00695684" w:rsidRPr="00DD7EAC" w:rsidP="0075415B">
      <w:pPr>
        <w:bidi w:val="0"/>
        <w:jc w:val="both"/>
        <w:rPr>
          <w:rFonts w:ascii="Times New Roman" w:hAnsi="Times New Roman"/>
        </w:rPr>
      </w:pPr>
    </w:p>
    <w:p w:rsidR="000D133C" w:rsidRPr="00DD7EAC" w:rsidP="0075415B">
      <w:pPr>
        <w:bidi w:val="0"/>
        <w:jc w:val="both"/>
        <w:rPr>
          <w:rFonts w:ascii="Times New Roman" w:hAnsi="Times New Roman"/>
          <w:b/>
        </w:rPr>
      </w:pPr>
      <w:r w:rsidRPr="00DD7EAC">
        <w:rPr>
          <w:rFonts w:ascii="Times New Roman" w:hAnsi="Times New Roman"/>
          <w:b/>
        </w:rPr>
        <w:t>K bodu 10</w:t>
      </w:r>
    </w:p>
    <w:p w:rsidR="000D133C" w:rsidRPr="00DD7EAC" w:rsidP="0075415B">
      <w:pPr>
        <w:bidi w:val="0"/>
        <w:jc w:val="both"/>
        <w:rPr>
          <w:rFonts w:ascii="Times New Roman" w:hAnsi="Times New Roman"/>
        </w:rPr>
      </w:pPr>
    </w:p>
    <w:p w:rsidR="000D133C" w:rsidRPr="00DD7EAC" w:rsidP="000D133C">
      <w:pPr>
        <w:bidi w:val="0"/>
        <w:ind w:firstLine="708"/>
        <w:jc w:val="both"/>
        <w:rPr>
          <w:rFonts w:ascii="Times New Roman" w:hAnsi="Times New Roman"/>
        </w:rPr>
      </w:pPr>
      <w:r w:rsidRPr="00DD7EAC">
        <w:rPr>
          <w:rFonts w:ascii="Times New Roman" w:hAnsi="Times New Roman"/>
        </w:rPr>
        <w:t xml:space="preserve">Nadväzne na zákon č. 374/2014 Z. z. o pohľadávkach štátu a o zmene a doplnení niektorých zákonov v znení zákona č. 87/2015 Z. z. je potrebné zosúladiť právny režim vymáhania pohľadávok z realizovaných záruk s vymáhaním iných pohľadávok štátu. Podľa zákona o pohľadávkach štátu sa pohľadávka štátu konsoliduje na základe zmluvy o vymáhaní pohľadávky štátu. Odlišný systém vymáhania pohľadávok z realizovaných záruk mandátnou zmluvou, ktorý upravuje aktuálny zákon sa javí ako neopodstatnený. Zároveň sa umožňuje uzavrieť zmluvu o vymáhaní pohľadávky štátu z realizovaných záruk aj pred uplynutím lehoty dvoch rokov od dátumu splatnosti tejto pohľadávky, a to vzhľadom na skutočnosť, že je potrebné zabezpečiť kvalifikované vymáhanie týchto špecifických pohľadávok štátu ihneď po ich nezaplatení v lehote splatnosti prostredníctvom špecializovanej právnickej osoby. </w:t>
      </w:r>
    </w:p>
    <w:p w:rsidR="000D133C" w:rsidP="0075415B">
      <w:pPr>
        <w:bidi w:val="0"/>
        <w:jc w:val="both"/>
        <w:rPr>
          <w:rFonts w:ascii="Times New Roman" w:hAnsi="Times New Roman"/>
        </w:rPr>
      </w:pPr>
    </w:p>
    <w:p w:rsidR="0014153D" w:rsidP="0075415B">
      <w:pPr>
        <w:bidi w:val="0"/>
        <w:jc w:val="both"/>
        <w:rPr>
          <w:rFonts w:ascii="Times New Roman" w:hAnsi="Times New Roman"/>
        </w:rPr>
      </w:pPr>
    </w:p>
    <w:p w:rsidR="0014153D" w:rsidP="0075415B">
      <w:pPr>
        <w:bidi w:val="0"/>
        <w:jc w:val="both"/>
        <w:rPr>
          <w:rFonts w:ascii="Times New Roman" w:hAnsi="Times New Roman"/>
        </w:rPr>
      </w:pPr>
    </w:p>
    <w:p w:rsidR="0014153D" w:rsidRPr="00DD7EAC" w:rsidP="0075415B">
      <w:pPr>
        <w:bidi w:val="0"/>
        <w:jc w:val="both"/>
        <w:rPr>
          <w:rFonts w:ascii="Times New Roman" w:hAnsi="Times New Roman"/>
        </w:rPr>
      </w:pPr>
    </w:p>
    <w:p w:rsidR="00695684" w:rsidP="00695684">
      <w:pPr>
        <w:bidi w:val="0"/>
        <w:jc w:val="both"/>
        <w:rPr>
          <w:rFonts w:ascii="Times New Roman" w:hAnsi="Times New Roman"/>
          <w:b/>
          <w:bCs/>
        </w:rPr>
      </w:pPr>
      <w:r w:rsidRPr="00DD7EAC">
        <w:rPr>
          <w:rFonts w:ascii="Times New Roman" w:hAnsi="Times New Roman"/>
          <w:b/>
          <w:bCs/>
        </w:rPr>
        <w:t xml:space="preserve">K bodu </w:t>
      </w:r>
      <w:r w:rsidRPr="00DD7EAC" w:rsidR="000D133C">
        <w:rPr>
          <w:rFonts w:ascii="Times New Roman" w:hAnsi="Times New Roman"/>
          <w:b/>
          <w:bCs/>
        </w:rPr>
        <w:t>11</w:t>
      </w:r>
    </w:p>
    <w:p w:rsidR="00D54491" w:rsidP="00695684">
      <w:pPr>
        <w:bidi w:val="0"/>
        <w:jc w:val="both"/>
        <w:rPr>
          <w:rFonts w:ascii="Times New Roman" w:hAnsi="Times New Roman"/>
          <w:b/>
          <w:bCs/>
        </w:rPr>
      </w:pPr>
    </w:p>
    <w:p w:rsidR="00D54491" w:rsidRPr="00D54491" w:rsidP="00D54491">
      <w:pPr>
        <w:bidi w:val="0"/>
        <w:ind w:firstLine="708"/>
        <w:jc w:val="both"/>
        <w:rPr>
          <w:rFonts w:ascii="Times New Roman" w:hAnsi="Times New Roman"/>
          <w:bCs/>
        </w:rPr>
      </w:pPr>
      <w:r>
        <w:rPr>
          <w:rFonts w:ascii="Times New Roman" w:hAnsi="Times New Roman"/>
        </w:rPr>
        <w:t xml:space="preserve">Navrhovaná zmena znenia § </w:t>
      </w:r>
      <w:r w:rsidRPr="00D54491">
        <w:rPr>
          <w:rFonts w:ascii="Times New Roman" w:hAnsi="Times New Roman"/>
          <w:bCs/>
        </w:rPr>
        <w:t xml:space="preserve">60 ods. 9 </w:t>
      </w:r>
      <w:r>
        <w:rPr>
          <w:rFonts w:ascii="Times New Roman" w:hAnsi="Times New Roman"/>
          <w:bCs/>
        </w:rPr>
        <w:t>vyplýva z</w:t>
      </w:r>
      <w:r w:rsidR="00CA6738">
        <w:rPr>
          <w:rFonts w:ascii="Times New Roman" w:hAnsi="Times New Roman"/>
          <w:bCs/>
        </w:rPr>
        <w:t> </w:t>
      </w:r>
      <w:r>
        <w:rPr>
          <w:rFonts w:ascii="Times New Roman" w:hAnsi="Times New Roman"/>
          <w:bCs/>
        </w:rPr>
        <w:t>n</w:t>
      </w:r>
      <w:r w:rsidR="007D3B03">
        <w:rPr>
          <w:rFonts w:ascii="Times New Roman" w:hAnsi="Times New Roman"/>
          <w:bCs/>
        </w:rPr>
        <w:t>a</w:t>
      </w:r>
      <w:r>
        <w:rPr>
          <w:rFonts w:ascii="Times New Roman" w:hAnsi="Times New Roman"/>
          <w:bCs/>
        </w:rPr>
        <w:t>vrh</w:t>
      </w:r>
      <w:r w:rsidR="00CA6738">
        <w:rPr>
          <w:rFonts w:ascii="Times New Roman" w:hAnsi="Times New Roman"/>
          <w:bCs/>
        </w:rPr>
        <w:t>nutej</w:t>
      </w:r>
      <w:r>
        <w:rPr>
          <w:rFonts w:ascii="Times New Roman" w:hAnsi="Times New Roman"/>
          <w:bCs/>
        </w:rPr>
        <w:t xml:space="preserve"> zmeny znenia v § 70 ods.</w:t>
      </w:r>
      <w:r w:rsidR="00276CDC">
        <w:rPr>
          <w:rFonts w:ascii="Times New Roman" w:hAnsi="Times New Roman"/>
          <w:bCs/>
        </w:rPr>
        <w:t xml:space="preserve"> </w:t>
      </w:r>
      <w:r w:rsidR="00B0231D">
        <w:rPr>
          <w:rFonts w:ascii="Times New Roman" w:hAnsi="Times New Roman"/>
          <w:bCs/>
        </w:rPr>
        <w:t>7 (bod 15).</w:t>
      </w:r>
    </w:p>
    <w:p w:rsidR="00D54491" w:rsidP="00695684">
      <w:pPr>
        <w:bidi w:val="0"/>
        <w:jc w:val="both"/>
        <w:rPr>
          <w:rFonts w:ascii="Times New Roman" w:hAnsi="Times New Roman"/>
          <w:b/>
          <w:bCs/>
        </w:rPr>
      </w:pPr>
    </w:p>
    <w:p w:rsidR="000D133C" w:rsidRPr="00DD7EAC" w:rsidP="000D133C">
      <w:pPr>
        <w:bidi w:val="0"/>
        <w:jc w:val="both"/>
        <w:rPr>
          <w:rFonts w:ascii="Times New Roman" w:hAnsi="Times New Roman"/>
          <w:b/>
          <w:bCs/>
        </w:rPr>
      </w:pPr>
      <w:r w:rsidRPr="00DD7EAC">
        <w:rPr>
          <w:rFonts w:ascii="Times New Roman" w:hAnsi="Times New Roman"/>
          <w:b/>
          <w:bCs/>
        </w:rPr>
        <w:t>K bodu 12</w:t>
      </w:r>
    </w:p>
    <w:p w:rsidR="000D133C" w:rsidRPr="00DD7EAC" w:rsidP="00695684">
      <w:pPr>
        <w:bidi w:val="0"/>
        <w:jc w:val="both"/>
        <w:rPr>
          <w:rFonts w:ascii="Times New Roman" w:hAnsi="Times New Roman"/>
          <w:b/>
          <w:bCs/>
        </w:rPr>
      </w:pPr>
    </w:p>
    <w:p w:rsidR="000D133C" w:rsidRPr="00DD7EAC" w:rsidP="000D133C">
      <w:pPr>
        <w:bidi w:val="0"/>
        <w:ind w:firstLine="708"/>
        <w:jc w:val="both"/>
        <w:rPr>
          <w:rFonts w:ascii="Times New Roman" w:hAnsi="Times New Roman"/>
          <w:bCs/>
        </w:rPr>
      </w:pPr>
      <w:r w:rsidRPr="00DD7EAC">
        <w:rPr>
          <w:rFonts w:ascii="Times New Roman" w:hAnsi="Times New Roman"/>
          <w:bCs/>
        </w:rPr>
        <w:t>Legislatívno-technická úprava súvisiaca so zavedenou legislatívnou skratkou v § 53e ods. 1 zákona o službách zamestnanosti.</w:t>
      </w:r>
    </w:p>
    <w:p w:rsidR="000D133C" w:rsidRPr="00DD7EAC" w:rsidP="00695684">
      <w:pPr>
        <w:bidi w:val="0"/>
        <w:jc w:val="both"/>
        <w:rPr>
          <w:rFonts w:ascii="Times New Roman" w:hAnsi="Times New Roman"/>
          <w:b/>
          <w:bCs/>
        </w:rPr>
      </w:pPr>
    </w:p>
    <w:p w:rsidR="005B49CE" w:rsidRPr="00DD7EAC" w:rsidP="005B49CE">
      <w:pPr>
        <w:bidi w:val="0"/>
        <w:jc w:val="both"/>
        <w:rPr>
          <w:rFonts w:ascii="Times New Roman" w:hAnsi="Times New Roman"/>
          <w:b/>
          <w:bCs/>
        </w:rPr>
      </w:pPr>
      <w:r w:rsidRPr="00DD7EAC">
        <w:rPr>
          <w:rFonts w:ascii="Times New Roman" w:hAnsi="Times New Roman"/>
          <w:b/>
          <w:bCs/>
        </w:rPr>
        <w:t>K bodu 13</w:t>
      </w:r>
    </w:p>
    <w:p w:rsidR="005B49CE" w:rsidRPr="00DD7EAC" w:rsidP="005B49CE">
      <w:pPr>
        <w:bidi w:val="0"/>
        <w:ind w:firstLine="708"/>
        <w:jc w:val="both"/>
        <w:rPr>
          <w:rFonts w:ascii="Times New Roman" w:hAnsi="Times New Roman"/>
          <w:bCs/>
        </w:rPr>
      </w:pPr>
    </w:p>
    <w:p w:rsidR="005B49CE" w:rsidRPr="00DD7EAC" w:rsidP="005B49CE">
      <w:pPr>
        <w:bidi w:val="0"/>
        <w:ind w:firstLine="708"/>
        <w:jc w:val="both"/>
        <w:rPr>
          <w:rFonts w:ascii="Times New Roman" w:hAnsi="Times New Roman"/>
          <w:bCs/>
        </w:rPr>
      </w:pPr>
      <w:r w:rsidRPr="00DD7EAC">
        <w:rPr>
          <w:rFonts w:ascii="Times New Roman" w:hAnsi="Times New Roman"/>
          <w:bCs/>
        </w:rPr>
        <w:t>Legislatívno-technická úprava súvisiaca s návrhom na vypustenie písmena b) v § 70 ods. 4 (bod 14). Zároveň ide o nadbytočnú vet</w:t>
      </w:r>
      <w:r w:rsidR="007E4883">
        <w:rPr>
          <w:rFonts w:ascii="Times New Roman" w:hAnsi="Times New Roman"/>
          <w:bCs/>
        </w:rPr>
        <w:t>u</w:t>
      </w:r>
      <w:r w:rsidRPr="00DD7EAC">
        <w:rPr>
          <w:rFonts w:ascii="Times New Roman" w:hAnsi="Times New Roman"/>
          <w:bCs/>
        </w:rPr>
        <w:t xml:space="preserve"> vzhľadom na vyjadrenie subsidiárnej pôsobnosti správneho poriadku v § 70 ods. 1 zákona o službách zamestnanosti.</w:t>
      </w:r>
    </w:p>
    <w:p w:rsidR="005B49CE" w:rsidRPr="00DD7EAC" w:rsidP="00695684">
      <w:pPr>
        <w:bidi w:val="0"/>
        <w:jc w:val="both"/>
        <w:rPr>
          <w:rFonts w:ascii="Times New Roman" w:hAnsi="Times New Roman"/>
          <w:b/>
          <w:bCs/>
        </w:rPr>
      </w:pPr>
    </w:p>
    <w:p w:rsidR="00CA6738" w:rsidRPr="00DD7EAC" w:rsidP="00695684">
      <w:pPr>
        <w:bidi w:val="0"/>
        <w:jc w:val="both"/>
        <w:rPr>
          <w:rFonts w:ascii="Times New Roman" w:hAnsi="Times New Roman"/>
          <w:b/>
          <w:bCs/>
        </w:rPr>
      </w:pPr>
      <w:r w:rsidRPr="00DD7EAC" w:rsidR="005B49CE">
        <w:rPr>
          <w:rFonts w:ascii="Times New Roman" w:hAnsi="Times New Roman"/>
          <w:b/>
          <w:bCs/>
        </w:rPr>
        <w:t>K bodu 14</w:t>
      </w:r>
    </w:p>
    <w:p w:rsidR="00CA6738" w:rsidRPr="00DD7EAC" w:rsidP="00695684">
      <w:pPr>
        <w:bidi w:val="0"/>
        <w:jc w:val="both"/>
        <w:rPr>
          <w:rFonts w:ascii="Times New Roman" w:hAnsi="Times New Roman"/>
          <w:b/>
          <w:bCs/>
        </w:rPr>
      </w:pPr>
    </w:p>
    <w:p w:rsidR="007D3B03" w:rsidRPr="006B7B08" w:rsidP="00B068A3">
      <w:pPr>
        <w:bidi w:val="0"/>
        <w:ind w:firstLine="708"/>
        <w:jc w:val="both"/>
        <w:rPr>
          <w:rFonts w:ascii="Times New Roman" w:hAnsi="Times New Roman"/>
          <w:strike/>
        </w:rPr>
      </w:pPr>
      <w:r w:rsidRPr="00DD7EAC">
        <w:rPr>
          <w:rFonts w:ascii="Times New Roman" w:hAnsi="Times New Roman"/>
          <w:bCs/>
        </w:rPr>
        <w:t xml:space="preserve">V nadväznosti </w:t>
      </w:r>
      <w:r w:rsidRPr="00DD7EAC" w:rsidR="00746C6E">
        <w:rPr>
          <w:rFonts w:ascii="Times New Roman" w:hAnsi="Times New Roman"/>
          <w:bCs/>
        </w:rPr>
        <w:t xml:space="preserve">na poznatky </w:t>
      </w:r>
      <w:r w:rsidRPr="00DD7EAC">
        <w:rPr>
          <w:rFonts w:ascii="Times New Roman" w:hAnsi="Times New Roman"/>
          <w:bCs/>
        </w:rPr>
        <w:t>aplikačnej praxe súvisiace s problematickým posudzovaním právoplatnosti náhradného doručenia písomnost</w:t>
      </w:r>
      <w:r w:rsidRPr="00DD7EAC" w:rsidR="009E7DC3">
        <w:rPr>
          <w:rFonts w:ascii="Times New Roman" w:hAnsi="Times New Roman"/>
          <w:bCs/>
        </w:rPr>
        <w:t>i</w:t>
      </w:r>
      <w:r w:rsidRPr="00DD7EAC">
        <w:rPr>
          <w:rFonts w:ascii="Times New Roman" w:hAnsi="Times New Roman"/>
          <w:bCs/>
        </w:rPr>
        <w:t>, ktor</w:t>
      </w:r>
      <w:r w:rsidRPr="00DD7EAC">
        <w:rPr>
          <w:rFonts w:ascii="Times New Roman" w:hAnsi="Times New Roman"/>
        </w:rPr>
        <w:t>á sa má doručiť do</w:t>
      </w:r>
      <w:r>
        <w:rPr>
          <w:rFonts w:ascii="Times New Roman" w:hAnsi="Times New Roman"/>
        </w:rPr>
        <w:t xml:space="preserve"> vlastných rúk účastníka konania</w:t>
      </w:r>
      <w:r w:rsidR="009E7DC3">
        <w:rPr>
          <w:rFonts w:ascii="Times New Roman" w:hAnsi="Times New Roman"/>
        </w:rPr>
        <w:t xml:space="preserve"> na účely zákona o službách zamestnanosti</w:t>
      </w:r>
      <w:r w:rsidR="00746C6E">
        <w:rPr>
          <w:rFonts w:ascii="Times New Roman" w:hAnsi="Times New Roman"/>
        </w:rPr>
        <w:t>, sa v § 70 ods. 4 navrhuje vypustiť písm</w:t>
      </w:r>
      <w:r w:rsidR="00F41C7A">
        <w:rPr>
          <w:rFonts w:ascii="Times New Roman" w:hAnsi="Times New Roman"/>
        </w:rPr>
        <w:t>eno</w:t>
      </w:r>
      <w:r w:rsidR="00746C6E">
        <w:rPr>
          <w:rFonts w:ascii="Times New Roman" w:hAnsi="Times New Roman"/>
        </w:rPr>
        <w:t xml:space="preserve"> b) z dôvodu zabezpečenia jedn</w:t>
      </w:r>
      <w:r w:rsidR="009E7DC3">
        <w:rPr>
          <w:rFonts w:ascii="Times New Roman" w:hAnsi="Times New Roman"/>
        </w:rPr>
        <w:t>otného postupu pri doručovaní takýchto písomností v súlade so</w:t>
      </w:r>
      <w:r w:rsidR="00A922D3">
        <w:rPr>
          <w:rFonts w:ascii="Times New Roman" w:hAnsi="Times New Roman"/>
        </w:rPr>
        <w:t xml:space="preserve"> zákonom o</w:t>
      </w:r>
      <w:r w:rsidR="009E7DC3">
        <w:rPr>
          <w:rFonts w:ascii="Times New Roman" w:hAnsi="Times New Roman"/>
        </w:rPr>
        <w:t xml:space="preserve"> správn</w:t>
      </w:r>
      <w:r w:rsidR="00A922D3">
        <w:rPr>
          <w:rFonts w:ascii="Times New Roman" w:hAnsi="Times New Roman"/>
        </w:rPr>
        <w:t>om</w:t>
      </w:r>
      <w:r w:rsidR="009E7DC3">
        <w:rPr>
          <w:rFonts w:ascii="Times New Roman" w:hAnsi="Times New Roman"/>
        </w:rPr>
        <w:t xml:space="preserve"> konaní. </w:t>
      </w:r>
    </w:p>
    <w:p w:rsidR="00CA6738" w:rsidRPr="00B068A3" w:rsidP="00695684">
      <w:pPr>
        <w:bidi w:val="0"/>
        <w:jc w:val="both"/>
        <w:rPr>
          <w:rFonts w:ascii="Times New Roman" w:hAnsi="Times New Roman"/>
          <w:bCs/>
        </w:rPr>
      </w:pPr>
    </w:p>
    <w:p w:rsidR="00D54491" w:rsidP="00695684">
      <w:pPr>
        <w:bidi w:val="0"/>
        <w:jc w:val="both"/>
        <w:rPr>
          <w:rFonts w:ascii="Times New Roman" w:hAnsi="Times New Roman"/>
          <w:b/>
          <w:bCs/>
        </w:rPr>
      </w:pPr>
      <w:r>
        <w:rPr>
          <w:rFonts w:ascii="Times New Roman" w:hAnsi="Times New Roman"/>
          <w:b/>
          <w:bCs/>
        </w:rPr>
        <w:t>K </w:t>
      </w:r>
      <w:r w:rsidR="007C42C1">
        <w:rPr>
          <w:rFonts w:ascii="Times New Roman" w:hAnsi="Times New Roman"/>
          <w:b/>
          <w:bCs/>
        </w:rPr>
        <w:t>bodom</w:t>
      </w:r>
      <w:r>
        <w:rPr>
          <w:rFonts w:ascii="Times New Roman" w:hAnsi="Times New Roman"/>
          <w:b/>
          <w:bCs/>
        </w:rPr>
        <w:t xml:space="preserve"> </w:t>
      </w:r>
      <w:r w:rsidR="00CA6738">
        <w:rPr>
          <w:rFonts w:ascii="Times New Roman" w:hAnsi="Times New Roman"/>
          <w:b/>
          <w:bCs/>
        </w:rPr>
        <w:t>1</w:t>
      </w:r>
      <w:r w:rsidR="005B49CE">
        <w:rPr>
          <w:rFonts w:ascii="Times New Roman" w:hAnsi="Times New Roman"/>
          <w:b/>
          <w:bCs/>
        </w:rPr>
        <w:t>5</w:t>
      </w:r>
      <w:r w:rsidR="007C42C1">
        <w:rPr>
          <w:rFonts w:ascii="Times New Roman" w:hAnsi="Times New Roman"/>
          <w:b/>
          <w:bCs/>
        </w:rPr>
        <w:t xml:space="preserve"> a 1</w:t>
      </w:r>
      <w:r w:rsidR="005B49CE">
        <w:rPr>
          <w:rFonts w:ascii="Times New Roman" w:hAnsi="Times New Roman"/>
          <w:b/>
          <w:bCs/>
        </w:rPr>
        <w:t>6</w:t>
      </w:r>
    </w:p>
    <w:p w:rsidR="0075415B" w:rsidP="00695684">
      <w:pPr>
        <w:bidi w:val="0"/>
        <w:jc w:val="both"/>
        <w:rPr>
          <w:rFonts w:ascii="Times New Roman" w:hAnsi="Times New Roman"/>
          <w:b/>
          <w:bCs/>
        </w:rPr>
      </w:pPr>
    </w:p>
    <w:p w:rsidR="007C42C1" w:rsidP="007C42C1">
      <w:pPr>
        <w:bidi w:val="0"/>
        <w:ind w:firstLine="708"/>
        <w:jc w:val="both"/>
        <w:rPr>
          <w:rFonts w:ascii="Times New Roman" w:hAnsi="Times New Roman"/>
        </w:rPr>
      </w:pPr>
      <w:r w:rsidRPr="00EA27B7" w:rsidR="00EA27B7">
        <w:rPr>
          <w:rFonts w:ascii="Times New Roman" w:hAnsi="Times New Roman"/>
        </w:rPr>
        <w:t xml:space="preserve">Navrhovanou zmenou znenia v § 70 ods. 7 sa </w:t>
      </w:r>
      <w:r>
        <w:rPr>
          <w:rFonts w:ascii="Times New Roman" w:hAnsi="Times New Roman"/>
        </w:rPr>
        <w:t>sleduje zni</w:t>
      </w:r>
      <w:r w:rsidRPr="00EA27B7" w:rsidR="00EA27B7">
        <w:rPr>
          <w:rFonts w:ascii="Times New Roman" w:hAnsi="Times New Roman"/>
        </w:rPr>
        <w:t>ž</w:t>
      </w:r>
      <w:r>
        <w:rPr>
          <w:rFonts w:ascii="Times New Roman" w:hAnsi="Times New Roman"/>
        </w:rPr>
        <w:t>ovanie</w:t>
      </w:r>
      <w:r w:rsidRPr="00EA27B7" w:rsidR="00EA27B7">
        <w:rPr>
          <w:rFonts w:ascii="Times New Roman" w:hAnsi="Times New Roman"/>
        </w:rPr>
        <w:t xml:space="preserve"> administratívnej záťaže žia</w:t>
      </w:r>
      <w:r w:rsidR="006B2025">
        <w:rPr>
          <w:rFonts w:ascii="Times New Roman" w:hAnsi="Times New Roman"/>
        </w:rPr>
        <w:t>dateľov o príspevky</w:t>
      </w:r>
      <w:r w:rsidR="00EB32DA">
        <w:rPr>
          <w:rFonts w:ascii="Times New Roman" w:hAnsi="Times New Roman"/>
        </w:rPr>
        <w:t xml:space="preserve"> </w:t>
      </w:r>
      <w:r w:rsidRPr="00EA27B7" w:rsidR="00EA27B7">
        <w:rPr>
          <w:rFonts w:ascii="Times New Roman" w:hAnsi="Times New Roman"/>
        </w:rPr>
        <w:t>podľa zákona o službách zamestnanosti</w:t>
      </w:r>
      <w:r w:rsidR="00EA27B7">
        <w:rPr>
          <w:rFonts w:ascii="Times New Roman" w:hAnsi="Times New Roman"/>
        </w:rPr>
        <w:t xml:space="preserve"> t</w:t>
      </w:r>
      <w:r w:rsidR="006B2025">
        <w:rPr>
          <w:rFonts w:ascii="Times New Roman" w:hAnsi="Times New Roman"/>
        </w:rPr>
        <w:t xml:space="preserve">ým, že sa navrhuje </w:t>
      </w:r>
      <w:r>
        <w:rPr>
          <w:rFonts w:ascii="Times New Roman" w:hAnsi="Times New Roman"/>
        </w:rPr>
        <w:t xml:space="preserve">doterajšie </w:t>
      </w:r>
      <w:r w:rsidRPr="006B2025" w:rsidR="006B2025">
        <w:rPr>
          <w:rFonts w:ascii="Times New Roman" w:hAnsi="Times New Roman"/>
        </w:rPr>
        <w:t>pre</w:t>
      </w:r>
      <w:r w:rsidR="006B2025">
        <w:rPr>
          <w:rFonts w:ascii="Times New Roman" w:hAnsi="Times New Roman"/>
        </w:rPr>
        <w:t xml:space="preserve">ukazovanie splnenia povinností žiadateľa o príspevok nahradiť </w:t>
      </w:r>
      <w:r>
        <w:rPr>
          <w:rFonts w:ascii="Times New Roman" w:hAnsi="Times New Roman"/>
        </w:rPr>
        <w:t xml:space="preserve">ich </w:t>
      </w:r>
      <w:r w:rsidR="006B2025">
        <w:rPr>
          <w:rFonts w:ascii="Times New Roman" w:hAnsi="Times New Roman"/>
        </w:rPr>
        <w:t xml:space="preserve">zisťovaním úradom, ktorý si ich </w:t>
      </w:r>
      <w:r>
        <w:rPr>
          <w:rFonts w:ascii="Times New Roman" w:hAnsi="Times New Roman"/>
        </w:rPr>
        <w:t>s</w:t>
      </w:r>
      <w:r w:rsidR="006B2025">
        <w:rPr>
          <w:rFonts w:ascii="Times New Roman" w:hAnsi="Times New Roman"/>
        </w:rPr>
        <w:t xml:space="preserve">plnenie </w:t>
      </w:r>
      <w:r w:rsidR="006E32EE">
        <w:rPr>
          <w:rFonts w:ascii="Times New Roman" w:hAnsi="Times New Roman"/>
        </w:rPr>
        <w:t xml:space="preserve">na strane žiadateľa o príspevok </w:t>
      </w:r>
      <w:r w:rsidR="006B2025">
        <w:rPr>
          <w:rFonts w:ascii="Times New Roman" w:hAnsi="Times New Roman"/>
        </w:rPr>
        <w:t>bude zisťovať u príslušných orgánov a</w:t>
      </w:r>
      <w:r>
        <w:rPr>
          <w:rFonts w:ascii="Times New Roman" w:hAnsi="Times New Roman"/>
        </w:rPr>
        <w:t> inštitúcií. V tejto súvislosti sa navrhuje, aby príslušné orgány a</w:t>
      </w:r>
      <w:r w:rsidR="00486CCD">
        <w:rPr>
          <w:rFonts w:ascii="Times New Roman" w:hAnsi="Times New Roman"/>
        </w:rPr>
        <w:t> </w:t>
      </w:r>
      <w:r>
        <w:rPr>
          <w:rFonts w:ascii="Times New Roman" w:hAnsi="Times New Roman"/>
        </w:rPr>
        <w:t>inštitúcie</w:t>
      </w:r>
      <w:r w:rsidR="00486CCD">
        <w:rPr>
          <w:rFonts w:ascii="Times New Roman" w:hAnsi="Times New Roman"/>
        </w:rPr>
        <w:t>, t.j. Finančné riaditeľstvo, zdravotné poisťovne</w:t>
      </w:r>
      <w:r w:rsidR="00E0632E">
        <w:rPr>
          <w:rFonts w:ascii="Times New Roman" w:hAnsi="Times New Roman"/>
        </w:rPr>
        <w:t xml:space="preserve">, </w:t>
      </w:r>
      <w:r w:rsidR="00486CCD">
        <w:rPr>
          <w:rFonts w:ascii="Times New Roman" w:hAnsi="Times New Roman"/>
        </w:rPr>
        <w:t>Sociálna poisťovňa</w:t>
      </w:r>
      <w:r w:rsidR="00E0632E">
        <w:rPr>
          <w:rFonts w:ascii="Times New Roman" w:hAnsi="Times New Roman"/>
        </w:rPr>
        <w:t xml:space="preserve"> a Národný inšpektorát práce</w:t>
      </w:r>
      <w:r w:rsidR="00486CCD">
        <w:rPr>
          <w:rFonts w:ascii="Times New Roman" w:hAnsi="Times New Roman"/>
        </w:rPr>
        <w:t xml:space="preserve"> </w:t>
      </w:r>
      <w:r>
        <w:rPr>
          <w:rFonts w:ascii="Times New Roman" w:hAnsi="Times New Roman"/>
        </w:rPr>
        <w:t xml:space="preserve">boli </w:t>
      </w:r>
      <w:r w:rsidR="006B2025">
        <w:rPr>
          <w:rFonts w:ascii="Times New Roman" w:hAnsi="Times New Roman"/>
        </w:rPr>
        <w:t xml:space="preserve">povinné poskytnúť </w:t>
      </w:r>
      <w:r w:rsidR="00A73A54">
        <w:rPr>
          <w:rFonts w:ascii="Times New Roman" w:hAnsi="Times New Roman"/>
        </w:rPr>
        <w:t xml:space="preserve">úradu </w:t>
      </w:r>
      <w:r w:rsidRPr="00B2557A" w:rsidR="00A73A54">
        <w:rPr>
          <w:rFonts w:ascii="Times New Roman" w:hAnsi="Times New Roman"/>
        </w:rPr>
        <w:t xml:space="preserve">elektronicky </w:t>
      </w:r>
      <w:r w:rsidR="00A73A54">
        <w:rPr>
          <w:rFonts w:ascii="Times New Roman" w:hAnsi="Times New Roman"/>
        </w:rPr>
        <w:t>z informačného systému informácie</w:t>
      </w:r>
      <w:r w:rsidR="006B2025">
        <w:rPr>
          <w:rFonts w:ascii="Times New Roman" w:hAnsi="Times New Roman"/>
        </w:rPr>
        <w:t xml:space="preserve"> týkajúce sa splnenia podmienok</w:t>
      </w:r>
      <w:r>
        <w:rPr>
          <w:rFonts w:ascii="Times New Roman" w:hAnsi="Times New Roman"/>
        </w:rPr>
        <w:t xml:space="preserve"> ustanovených týmto zákonom</w:t>
      </w:r>
      <w:r w:rsidR="006B2025">
        <w:rPr>
          <w:rFonts w:ascii="Times New Roman" w:hAnsi="Times New Roman"/>
        </w:rPr>
        <w:t xml:space="preserve">, akými sú </w:t>
      </w:r>
      <w:r w:rsidRPr="002C313C" w:rsidR="006E32EE">
        <w:rPr>
          <w:rFonts w:ascii="Times New Roman" w:hAnsi="Times New Roman"/>
        </w:rPr>
        <w:t>splnen</w:t>
      </w:r>
      <w:r w:rsidR="006E32EE">
        <w:rPr>
          <w:rFonts w:ascii="Times New Roman" w:hAnsi="Times New Roman"/>
        </w:rPr>
        <w:t>ie</w:t>
      </w:r>
      <w:r w:rsidRPr="002C313C" w:rsidR="006E32EE">
        <w:rPr>
          <w:rFonts w:ascii="Times New Roman" w:hAnsi="Times New Roman"/>
        </w:rPr>
        <w:t xml:space="preserve"> daňov</w:t>
      </w:r>
      <w:r w:rsidR="006E32EE">
        <w:rPr>
          <w:rFonts w:ascii="Times New Roman" w:hAnsi="Times New Roman"/>
        </w:rPr>
        <w:t>ých</w:t>
      </w:r>
      <w:r w:rsidRPr="002C313C" w:rsidR="006E32EE">
        <w:rPr>
          <w:rFonts w:ascii="Times New Roman" w:hAnsi="Times New Roman"/>
        </w:rPr>
        <w:t xml:space="preserve"> povinnost</w:t>
      </w:r>
      <w:r w:rsidR="006E32EE">
        <w:rPr>
          <w:rFonts w:ascii="Times New Roman" w:hAnsi="Times New Roman"/>
        </w:rPr>
        <w:t xml:space="preserve">i, </w:t>
      </w:r>
      <w:r w:rsidRPr="002C313C" w:rsidR="006E32EE">
        <w:rPr>
          <w:rFonts w:ascii="Times New Roman" w:hAnsi="Times New Roman"/>
        </w:rPr>
        <w:t>povinnost</w:t>
      </w:r>
      <w:r w:rsidR="006E32EE">
        <w:rPr>
          <w:rFonts w:ascii="Times New Roman" w:hAnsi="Times New Roman"/>
        </w:rPr>
        <w:t>i</w:t>
      </w:r>
      <w:r w:rsidRPr="002C313C" w:rsidR="006E32EE">
        <w:rPr>
          <w:rFonts w:ascii="Times New Roman" w:hAnsi="Times New Roman"/>
        </w:rPr>
        <w:t xml:space="preserve"> odvodu preddavku na poistné na verejné zdravotné poistenie, poistného na sociálne poistenie a povinných príspevkov na starobné dôchodkové sporenie</w:t>
      </w:r>
      <w:r w:rsidR="00E0632E">
        <w:rPr>
          <w:rFonts w:ascii="Times New Roman" w:hAnsi="Times New Roman"/>
        </w:rPr>
        <w:t xml:space="preserve">, ako aj </w:t>
      </w:r>
      <w:r w:rsidR="006E32EE">
        <w:rPr>
          <w:rFonts w:ascii="Times New Roman" w:hAnsi="Times New Roman"/>
        </w:rPr>
        <w:t>neporušen</w:t>
      </w:r>
      <w:r w:rsidR="00E0632E">
        <w:rPr>
          <w:rFonts w:ascii="Times New Roman" w:hAnsi="Times New Roman"/>
        </w:rPr>
        <w:t>ie</w:t>
      </w:r>
      <w:r w:rsidRPr="002C313C" w:rsidR="006E32EE">
        <w:rPr>
          <w:rFonts w:ascii="Times New Roman" w:hAnsi="Times New Roman"/>
        </w:rPr>
        <w:t xml:space="preserve"> zákaz</w:t>
      </w:r>
      <w:r w:rsidR="006E32EE">
        <w:rPr>
          <w:rFonts w:ascii="Times New Roman" w:hAnsi="Times New Roman"/>
        </w:rPr>
        <w:t>u</w:t>
      </w:r>
      <w:r w:rsidRPr="002C313C" w:rsidR="006E32EE">
        <w:rPr>
          <w:rFonts w:ascii="Times New Roman" w:hAnsi="Times New Roman"/>
        </w:rPr>
        <w:t xml:space="preserve"> nelegálneho zamestnávania v období dvoch rokov pred podaním žiadosti o</w:t>
      </w:r>
      <w:r w:rsidR="003A6959">
        <w:rPr>
          <w:rFonts w:ascii="Times New Roman" w:hAnsi="Times New Roman"/>
        </w:rPr>
        <w:t> </w:t>
      </w:r>
      <w:r w:rsidRPr="002C313C" w:rsidR="006E32EE">
        <w:rPr>
          <w:rFonts w:ascii="Times New Roman" w:hAnsi="Times New Roman"/>
        </w:rPr>
        <w:t>príspevok</w:t>
      </w:r>
      <w:r w:rsidR="006E32EE">
        <w:rPr>
          <w:rFonts w:ascii="Times New Roman" w:hAnsi="Times New Roman"/>
        </w:rPr>
        <w:t xml:space="preserve">. </w:t>
      </w:r>
    </w:p>
    <w:p w:rsidR="007C42C1" w:rsidP="007C42C1">
      <w:pPr>
        <w:bidi w:val="0"/>
        <w:ind w:firstLine="708"/>
        <w:jc w:val="both"/>
        <w:rPr>
          <w:rFonts w:ascii="Times New Roman" w:hAnsi="Times New Roman"/>
        </w:rPr>
      </w:pPr>
    </w:p>
    <w:p w:rsidR="006E32EE" w:rsidP="007C42C1">
      <w:pPr>
        <w:bidi w:val="0"/>
        <w:ind w:firstLine="708"/>
        <w:jc w:val="both"/>
        <w:rPr>
          <w:rFonts w:ascii="Times New Roman" w:hAnsi="Times New Roman"/>
        </w:rPr>
      </w:pPr>
      <w:r>
        <w:rPr>
          <w:rFonts w:ascii="Times New Roman" w:hAnsi="Times New Roman"/>
        </w:rPr>
        <w:t xml:space="preserve">Súčasne sa navrhuje, aby v porovnaní so súčasným právnym stavom, úrad vo </w:t>
      </w:r>
      <w:r w:rsidR="007C42C1">
        <w:rPr>
          <w:rFonts w:ascii="Times New Roman" w:hAnsi="Times New Roman"/>
        </w:rPr>
        <w:t xml:space="preserve">svojej </w:t>
      </w:r>
      <w:r>
        <w:rPr>
          <w:rFonts w:ascii="Times New Roman" w:hAnsi="Times New Roman"/>
        </w:rPr>
        <w:t xml:space="preserve"> </w:t>
      </w:r>
      <w:r w:rsidR="007C42C1">
        <w:rPr>
          <w:rFonts w:ascii="Times New Roman" w:hAnsi="Times New Roman"/>
        </w:rPr>
        <w:t xml:space="preserve">pôsobnosti </w:t>
      </w:r>
      <w:r>
        <w:rPr>
          <w:rFonts w:ascii="Times New Roman" w:hAnsi="Times New Roman"/>
        </w:rPr>
        <w:t>zisťoval, či žiadateľ o príspevok nemá voči nemu, t.j. úradu, žiadne finančné záväzky. Uvedený návrh znamená, že v porovnaní so súčasným právnym stavom</w:t>
      </w:r>
      <w:r w:rsidR="007C42C1">
        <w:rPr>
          <w:rFonts w:ascii="Times New Roman" w:hAnsi="Times New Roman"/>
        </w:rPr>
        <w:t>,</w:t>
      </w:r>
      <w:r>
        <w:rPr>
          <w:rFonts w:ascii="Times New Roman" w:hAnsi="Times New Roman"/>
        </w:rPr>
        <w:t xml:space="preserve"> bude žiadateľ o príspevok preukazovať iba skutočnosť, že </w:t>
      </w:r>
      <w:r w:rsidRPr="002C313C" w:rsidR="007C42C1">
        <w:rPr>
          <w:rFonts w:ascii="Times New Roman" w:hAnsi="Times New Roman"/>
        </w:rPr>
        <w:t>nie je v konkurze, likvidácii</w:t>
      </w:r>
      <w:r w:rsidR="007C42C1">
        <w:rPr>
          <w:rFonts w:ascii="Times New Roman" w:hAnsi="Times New Roman"/>
        </w:rPr>
        <w:t xml:space="preserve"> alebo nútenej správe, a že </w:t>
      </w:r>
      <w:r w:rsidRPr="002C313C" w:rsidR="007C42C1">
        <w:rPr>
          <w:rFonts w:ascii="Times New Roman" w:hAnsi="Times New Roman"/>
        </w:rPr>
        <w:t>nemá evidované neuspokojené nároky svojich zamestnancov vyplývajúce z pracovného pomeru</w:t>
      </w:r>
      <w:r w:rsidR="007C42C1">
        <w:rPr>
          <w:rFonts w:ascii="Times New Roman" w:hAnsi="Times New Roman"/>
        </w:rPr>
        <w:t xml:space="preserve">, čo zakladá predpoklady na znižovanie administratívnej záťaže žiadateľov o príspevky podľa tohto zákona. </w:t>
      </w:r>
      <w:r>
        <w:rPr>
          <w:rFonts w:ascii="Times New Roman" w:hAnsi="Times New Roman"/>
        </w:rPr>
        <w:t xml:space="preserve"> </w:t>
      </w:r>
    </w:p>
    <w:p w:rsidR="0014153D" w:rsidP="0014153D">
      <w:pPr>
        <w:bidi w:val="0"/>
        <w:jc w:val="both"/>
        <w:rPr>
          <w:rFonts w:ascii="Times New Roman" w:hAnsi="Times New Roman"/>
        </w:rPr>
      </w:pPr>
    </w:p>
    <w:p w:rsidR="0014153D" w:rsidP="0014153D">
      <w:pPr>
        <w:bidi w:val="0"/>
        <w:jc w:val="both"/>
        <w:rPr>
          <w:rFonts w:ascii="Times New Roman" w:hAnsi="Times New Roman"/>
        </w:rPr>
      </w:pPr>
    </w:p>
    <w:p w:rsidR="0014153D" w:rsidP="0014153D">
      <w:pPr>
        <w:bidi w:val="0"/>
        <w:jc w:val="both"/>
        <w:rPr>
          <w:rFonts w:ascii="Times New Roman" w:hAnsi="Times New Roman"/>
        </w:rPr>
      </w:pPr>
    </w:p>
    <w:p w:rsidR="0014153D" w:rsidP="0014153D">
      <w:pPr>
        <w:bidi w:val="0"/>
        <w:jc w:val="both"/>
        <w:rPr>
          <w:rFonts w:ascii="Times New Roman" w:hAnsi="Times New Roman"/>
        </w:rPr>
      </w:pPr>
    </w:p>
    <w:p w:rsidR="001C34C2" w:rsidP="001C34C2">
      <w:pPr>
        <w:bidi w:val="0"/>
        <w:jc w:val="both"/>
        <w:rPr>
          <w:rFonts w:ascii="Times New Roman" w:hAnsi="Times New Roman"/>
          <w:b/>
          <w:bCs/>
        </w:rPr>
      </w:pPr>
      <w:r>
        <w:rPr>
          <w:rFonts w:ascii="Times New Roman" w:hAnsi="Times New Roman"/>
          <w:b/>
          <w:bCs/>
        </w:rPr>
        <w:t xml:space="preserve">K bodu </w:t>
      </w:r>
      <w:r w:rsidR="007C42C1">
        <w:rPr>
          <w:rFonts w:ascii="Times New Roman" w:hAnsi="Times New Roman"/>
          <w:b/>
          <w:bCs/>
        </w:rPr>
        <w:t>1</w:t>
      </w:r>
      <w:r w:rsidR="005B49CE">
        <w:rPr>
          <w:rFonts w:ascii="Times New Roman" w:hAnsi="Times New Roman"/>
          <w:b/>
          <w:bCs/>
        </w:rPr>
        <w:t>7</w:t>
      </w:r>
    </w:p>
    <w:p w:rsidR="001C34C2" w:rsidP="001C34C2">
      <w:pPr>
        <w:bidi w:val="0"/>
        <w:jc w:val="both"/>
        <w:rPr>
          <w:rFonts w:ascii="Times New Roman" w:hAnsi="Times New Roman"/>
          <w:b/>
          <w:bCs/>
        </w:rPr>
      </w:pPr>
    </w:p>
    <w:p w:rsidR="001C34C2" w:rsidRPr="00E42652" w:rsidP="006B2469">
      <w:pPr>
        <w:bidi w:val="0"/>
        <w:ind w:firstLine="360"/>
        <w:jc w:val="both"/>
        <w:rPr>
          <w:rFonts w:ascii="Times New Roman" w:hAnsi="Times New Roman"/>
        </w:rPr>
      </w:pPr>
      <w:r w:rsidR="0075415B">
        <w:rPr>
          <w:rFonts w:ascii="Times New Roman" w:hAnsi="Times New Roman"/>
        </w:rPr>
        <w:t xml:space="preserve">     </w:t>
      </w:r>
      <w:r>
        <w:rPr>
          <w:rFonts w:ascii="Times New Roman" w:hAnsi="Times New Roman"/>
        </w:rPr>
        <w:t>Navrhovaným d</w:t>
      </w:r>
      <w:r w:rsidRPr="00626EEE">
        <w:rPr>
          <w:rFonts w:ascii="Times New Roman" w:hAnsi="Times New Roman"/>
        </w:rPr>
        <w:t>oplnen</w:t>
      </w:r>
      <w:r>
        <w:rPr>
          <w:rFonts w:ascii="Times New Roman" w:hAnsi="Times New Roman"/>
        </w:rPr>
        <w:t xml:space="preserve">ím v § </w:t>
      </w:r>
      <w:r w:rsidRPr="001C34C2">
        <w:rPr>
          <w:rFonts w:ascii="Times New Roman" w:hAnsi="Times New Roman"/>
        </w:rPr>
        <w:t>70 ods. 1</w:t>
      </w:r>
      <w:r w:rsidR="00191128">
        <w:rPr>
          <w:rFonts w:ascii="Times New Roman" w:hAnsi="Times New Roman"/>
        </w:rPr>
        <w:t>2</w:t>
      </w:r>
      <w:r>
        <w:rPr>
          <w:rFonts w:ascii="Times New Roman" w:hAnsi="Times New Roman"/>
        </w:rPr>
        <w:t xml:space="preserve"> sa reaguje na zavedenie odpočítateľnej položky na zdravotnom poistení tak, že </w:t>
      </w:r>
      <w:r w:rsidR="006B2469">
        <w:rPr>
          <w:rFonts w:ascii="Times New Roman" w:hAnsi="Times New Roman"/>
        </w:rPr>
        <w:t xml:space="preserve">počas poskytovania príspevkov </w:t>
      </w:r>
      <w:r w:rsidRPr="001C34C2">
        <w:rPr>
          <w:rFonts w:ascii="Times New Roman" w:hAnsi="Times New Roman"/>
        </w:rPr>
        <w:t xml:space="preserve">zohľadňujúcich </w:t>
      </w:r>
      <w:r>
        <w:rPr>
          <w:rFonts w:ascii="Times New Roman" w:hAnsi="Times New Roman"/>
        </w:rPr>
        <w:t>celkovú cenu práce</w:t>
      </w:r>
      <w:r w:rsidR="006B2469">
        <w:rPr>
          <w:rFonts w:ascii="Times New Roman" w:hAnsi="Times New Roman"/>
        </w:rPr>
        <w:t xml:space="preserve"> sa navrhuje </w:t>
      </w:r>
      <w:r w:rsidRPr="006B2469">
        <w:rPr>
          <w:rFonts w:ascii="Times New Roman" w:hAnsi="Times New Roman"/>
        </w:rPr>
        <w:t>neprihliada</w:t>
      </w:r>
      <w:r w:rsidR="006B2469">
        <w:rPr>
          <w:rFonts w:ascii="Times New Roman" w:hAnsi="Times New Roman"/>
        </w:rPr>
        <w:t>ť</w:t>
      </w:r>
      <w:r w:rsidRPr="006B2469">
        <w:rPr>
          <w:rFonts w:ascii="Times New Roman" w:hAnsi="Times New Roman"/>
        </w:rPr>
        <w:t xml:space="preserve"> na výsledok ročného zúčtovania na zdravotnom poistení</w:t>
      </w:r>
      <w:r w:rsidR="006B2469">
        <w:rPr>
          <w:rFonts w:ascii="Times New Roman" w:hAnsi="Times New Roman"/>
        </w:rPr>
        <w:t xml:space="preserve">. </w:t>
      </w:r>
      <w:r w:rsidRPr="006B2469">
        <w:rPr>
          <w:rFonts w:ascii="Times New Roman" w:hAnsi="Times New Roman"/>
        </w:rPr>
        <w:t xml:space="preserve"> </w:t>
      </w:r>
    </w:p>
    <w:p w:rsidR="001C34C2" w:rsidP="001C34C2">
      <w:pPr>
        <w:bidi w:val="0"/>
        <w:jc w:val="both"/>
        <w:rPr>
          <w:rFonts w:ascii="Times New Roman" w:hAnsi="Times New Roman"/>
          <w:bCs/>
        </w:rPr>
      </w:pPr>
    </w:p>
    <w:p w:rsidR="005B49CE" w:rsidP="001C34C2">
      <w:pPr>
        <w:bidi w:val="0"/>
        <w:jc w:val="both"/>
        <w:rPr>
          <w:rFonts w:ascii="Times New Roman" w:hAnsi="Times New Roman"/>
          <w:bCs/>
        </w:rPr>
      </w:pPr>
    </w:p>
    <w:p w:rsidR="00486CCD" w:rsidRPr="00746364" w:rsidP="001C34C2">
      <w:pPr>
        <w:bidi w:val="0"/>
        <w:jc w:val="both"/>
        <w:rPr>
          <w:rFonts w:ascii="Times New Roman" w:hAnsi="Times New Roman"/>
          <w:b/>
          <w:bCs/>
        </w:rPr>
      </w:pPr>
      <w:r w:rsidR="005B49CE">
        <w:rPr>
          <w:rFonts w:ascii="Times New Roman" w:hAnsi="Times New Roman"/>
          <w:b/>
          <w:bCs/>
        </w:rPr>
        <w:t>K bodu 18</w:t>
      </w:r>
    </w:p>
    <w:p w:rsidR="00746364" w:rsidP="001C34C2">
      <w:pPr>
        <w:bidi w:val="0"/>
        <w:jc w:val="both"/>
        <w:rPr>
          <w:rFonts w:ascii="Times New Roman" w:hAnsi="Times New Roman"/>
          <w:bCs/>
        </w:rPr>
      </w:pPr>
      <w:r w:rsidR="00486CCD">
        <w:rPr>
          <w:rFonts w:ascii="Times New Roman" w:hAnsi="Times New Roman"/>
          <w:bCs/>
        </w:rPr>
        <w:tab/>
      </w:r>
    </w:p>
    <w:p w:rsidR="00486CCD" w:rsidP="00746364">
      <w:pPr>
        <w:bidi w:val="0"/>
        <w:ind w:firstLine="708"/>
        <w:jc w:val="both"/>
        <w:rPr>
          <w:rFonts w:ascii="Times New Roman" w:hAnsi="Times New Roman"/>
          <w:bCs/>
        </w:rPr>
      </w:pPr>
      <w:r>
        <w:rPr>
          <w:rFonts w:ascii="Times New Roman" w:hAnsi="Times New Roman"/>
          <w:bCs/>
        </w:rPr>
        <w:t>Návrhom sa aktualizuje  znenie § 70 ods. 13 vo vzťahu k rozhodnutiam a dokumentom vydaných podľa zákona, ktoré boli vyhotovené elektronicky s použitím informačného systému</w:t>
      </w:r>
      <w:r w:rsidR="00BE5A0C">
        <w:rPr>
          <w:rFonts w:ascii="Times New Roman" w:hAnsi="Times New Roman"/>
          <w:bCs/>
        </w:rPr>
        <w:t xml:space="preserve"> a ich náležitosti sa spresňujú.</w:t>
      </w:r>
      <w:r>
        <w:rPr>
          <w:rFonts w:ascii="Times New Roman" w:hAnsi="Times New Roman"/>
          <w:bCs/>
        </w:rPr>
        <w:t xml:space="preserve"> </w:t>
      </w:r>
    </w:p>
    <w:p w:rsidR="00486CCD" w:rsidP="001C34C2">
      <w:pPr>
        <w:bidi w:val="0"/>
        <w:jc w:val="both"/>
        <w:rPr>
          <w:rFonts w:ascii="Times New Roman" w:hAnsi="Times New Roman"/>
          <w:bCs/>
        </w:rPr>
      </w:pPr>
    </w:p>
    <w:p w:rsidR="00CB3F02" w:rsidP="00CB3F02">
      <w:pPr>
        <w:pStyle w:val="BodyTextIndent"/>
        <w:bidi w:val="0"/>
        <w:spacing w:after="0"/>
        <w:ind w:left="0"/>
        <w:jc w:val="both"/>
        <w:rPr>
          <w:rFonts w:ascii="Times New Roman" w:hAnsi="Times New Roman"/>
          <w:b/>
        </w:rPr>
      </w:pPr>
      <w:r>
        <w:rPr>
          <w:rFonts w:ascii="Times New Roman" w:hAnsi="Times New Roman"/>
          <w:b/>
        </w:rPr>
        <w:t>K bodu 1</w:t>
      </w:r>
      <w:r w:rsidR="005B49CE">
        <w:rPr>
          <w:rFonts w:ascii="Times New Roman" w:hAnsi="Times New Roman"/>
          <w:b/>
        </w:rPr>
        <w:t>9</w:t>
      </w:r>
    </w:p>
    <w:p w:rsidR="00CB3F02" w:rsidRPr="00B068A3" w:rsidP="00CB3F02">
      <w:pPr>
        <w:pStyle w:val="BodyTextIndent"/>
        <w:bidi w:val="0"/>
        <w:spacing w:after="0"/>
        <w:ind w:left="0"/>
        <w:jc w:val="both"/>
        <w:rPr>
          <w:rFonts w:ascii="Times New Roman" w:hAnsi="Times New Roman"/>
          <w:b/>
        </w:rPr>
      </w:pPr>
    </w:p>
    <w:p w:rsidR="00CB3F02" w:rsidP="00B068A3">
      <w:pPr>
        <w:pStyle w:val="BodyTextIndent"/>
        <w:bidi w:val="0"/>
        <w:spacing w:after="0"/>
        <w:ind w:left="0" w:firstLine="708"/>
        <w:jc w:val="both"/>
        <w:rPr>
          <w:rFonts w:ascii="Times New Roman" w:hAnsi="Times New Roman"/>
        </w:rPr>
      </w:pPr>
      <w:r>
        <w:rPr>
          <w:rFonts w:ascii="Times New Roman" w:hAnsi="Times New Roman"/>
        </w:rPr>
        <w:t>V novom § 72w sa upravujú prechodné ustanovenia k navrhovaným úpravám v tomto zákone ku dňu nadobudnutia účinnosti.</w:t>
      </w:r>
    </w:p>
    <w:p w:rsidR="00CB3F02" w:rsidP="001C34C2">
      <w:pPr>
        <w:bidi w:val="0"/>
        <w:jc w:val="both"/>
        <w:rPr>
          <w:rFonts w:ascii="Times New Roman" w:hAnsi="Times New Roman"/>
          <w:bCs/>
        </w:rPr>
      </w:pPr>
    </w:p>
    <w:p w:rsidR="0014153D" w:rsidP="001C34C2">
      <w:pPr>
        <w:bidi w:val="0"/>
        <w:jc w:val="both"/>
        <w:rPr>
          <w:rFonts w:ascii="Times New Roman" w:hAnsi="Times New Roman"/>
          <w:bCs/>
        </w:rPr>
      </w:pPr>
    </w:p>
    <w:p w:rsidR="00E4034A" w:rsidRPr="00E4034A" w:rsidP="001C34C2">
      <w:pPr>
        <w:bidi w:val="0"/>
        <w:jc w:val="both"/>
        <w:rPr>
          <w:rFonts w:ascii="Times New Roman" w:hAnsi="Times New Roman"/>
          <w:b/>
          <w:bCs/>
        </w:rPr>
      </w:pPr>
      <w:r w:rsidRPr="00E4034A">
        <w:rPr>
          <w:rFonts w:ascii="Times New Roman" w:hAnsi="Times New Roman"/>
          <w:b/>
          <w:bCs/>
        </w:rPr>
        <w:t>K čl. II</w:t>
      </w:r>
    </w:p>
    <w:p w:rsidR="00746364" w:rsidP="007C42C1">
      <w:pPr>
        <w:bidi w:val="0"/>
        <w:rPr>
          <w:rFonts w:ascii="Times New Roman" w:hAnsi="Times New Roman"/>
          <w:b/>
          <w:bCs/>
        </w:rPr>
      </w:pPr>
    </w:p>
    <w:p w:rsidR="00A15566" w:rsidRPr="00A15566" w:rsidP="00A15566">
      <w:pPr>
        <w:pStyle w:val="BodyTextIndent"/>
        <w:bidi w:val="0"/>
        <w:spacing w:after="0"/>
        <w:ind w:left="0" w:firstLine="708"/>
        <w:jc w:val="both"/>
        <w:rPr>
          <w:rFonts w:ascii="Times New Roman" w:hAnsi="Times New Roman"/>
          <w:bCs/>
        </w:rPr>
      </w:pPr>
      <w:r w:rsidRPr="00A15566">
        <w:rPr>
          <w:rFonts w:ascii="Times New Roman" w:hAnsi="Times New Roman"/>
          <w:bCs/>
        </w:rPr>
        <w:t>Dňa 1. januára 2015 nadobudol účinnosť zákon  č. 310/</w:t>
      </w:r>
      <w:bookmarkStart w:id="0" w:name="f_5940991"/>
      <w:bookmarkEnd w:id="0"/>
      <w:r w:rsidRPr="00A15566">
        <w:rPr>
          <w:rFonts w:ascii="Times New Roman" w:hAnsi="Times New Roman"/>
          <w:bCs/>
        </w:rPr>
        <w:t xml:space="preserve">2014 Z. z., </w:t>
      </w:r>
      <w:bookmarkStart w:id="1" w:name="f_5940992"/>
      <w:bookmarkEnd w:id="1"/>
      <w:r w:rsidRPr="00A15566">
        <w:rPr>
          <w:rFonts w:ascii="Times New Roman" w:hAnsi="Times New Roman"/>
          <w:bCs/>
        </w:rPr>
        <w:t xml:space="preserve">ktorým sa mení a dopĺňa zákon č. 453/2003 Z. z. o orgánoch štátnej správy v oblasti sociálnych vecí, rodiny a služieb zamestnanosti a o zmene a doplnení niektorých zákonov v </w:t>
      </w:r>
      <w:r>
        <w:rPr>
          <w:rFonts w:ascii="Times New Roman" w:hAnsi="Times New Roman"/>
          <w:bCs/>
        </w:rPr>
        <w:t xml:space="preserve">znení neskorších predpisov </w:t>
      </w:r>
      <w:r w:rsidRPr="00A15566">
        <w:rPr>
          <w:rFonts w:ascii="Times New Roman" w:hAnsi="Times New Roman"/>
          <w:bCs/>
        </w:rPr>
        <w:t>a ktorým sa menia a dopĺňajú niektoré zákony, ktorého cieľom je zmodernizovať výkon štátnej správy tak, aby bola vykonávaná a organizovaná flexibilne, diferencovane podľa potrieb obyvateľov a regiónov, v ktorých žijú, a aby boli zabezpečené rovnaké podmienky pre všetkých občanov pri výkone štátnej správy v predmetnej oblasti. Uvedeným zákonom bola zrušená právna subjektivita jednotlivých úradov prá</w:t>
      </w:r>
      <w:r>
        <w:rPr>
          <w:rFonts w:ascii="Times New Roman" w:hAnsi="Times New Roman"/>
          <w:bCs/>
        </w:rPr>
        <w:t xml:space="preserve">ce, sociálnych vecí a rodiny </w:t>
      </w:r>
      <w:r w:rsidRPr="00A15566">
        <w:rPr>
          <w:rFonts w:ascii="Times New Roman" w:hAnsi="Times New Roman"/>
          <w:bCs/>
        </w:rPr>
        <w:t xml:space="preserve">ako rozpočtových organizácií. Týmto zákonom sa stali príspevkovými organizáciami Ústredia práce, sociálnych vecí a rodiny. Z dôvodu naplnenia cieľa uvedeného zákona v oblasti lekárskej posudkovej činnosti ako aj na skutočnosť absencie posudkových lekárov a ich záujmu o zvyšovanie kvalifikácie je potrebné predĺžiť časové obdobie, v rámci ktorého Ústredie práce, sociálnych vecí a rodiny vytvorí podmienky pre zefektívnenie personálnej politiky posudkových lekárov. </w:t>
      </w:r>
    </w:p>
    <w:p w:rsidR="00EC7963" w:rsidP="00543A66">
      <w:pPr>
        <w:bidi w:val="0"/>
        <w:jc w:val="both"/>
        <w:rPr>
          <w:rFonts w:ascii="Times New Roman" w:hAnsi="Times New Roman"/>
          <w:bCs/>
        </w:rPr>
      </w:pPr>
    </w:p>
    <w:p w:rsidR="0014153D" w:rsidRPr="00543A66" w:rsidP="00543A66">
      <w:pPr>
        <w:bidi w:val="0"/>
        <w:jc w:val="both"/>
        <w:rPr>
          <w:rFonts w:ascii="Times New Roman" w:hAnsi="Times New Roman"/>
          <w:bCs/>
        </w:rPr>
      </w:pPr>
    </w:p>
    <w:p w:rsidR="007C42C1" w:rsidP="007C42C1">
      <w:pPr>
        <w:bidi w:val="0"/>
        <w:rPr>
          <w:rFonts w:ascii="Times New Roman" w:hAnsi="Times New Roman"/>
          <w:b/>
          <w:bCs/>
        </w:rPr>
      </w:pPr>
      <w:r>
        <w:rPr>
          <w:rFonts w:ascii="Times New Roman" w:hAnsi="Times New Roman"/>
          <w:b/>
          <w:bCs/>
        </w:rPr>
        <w:t>K čl. II</w:t>
      </w:r>
      <w:r w:rsidR="00E4034A">
        <w:rPr>
          <w:rFonts w:ascii="Times New Roman" w:hAnsi="Times New Roman"/>
          <w:b/>
          <w:bCs/>
        </w:rPr>
        <w:t>I</w:t>
      </w:r>
    </w:p>
    <w:p w:rsidR="007C42C1" w:rsidP="007C42C1">
      <w:pPr>
        <w:bidi w:val="0"/>
        <w:rPr>
          <w:rFonts w:ascii="Times New Roman" w:hAnsi="Times New Roman"/>
          <w:b/>
          <w:bCs/>
        </w:rPr>
      </w:pPr>
    </w:p>
    <w:p w:rsidR="007C42C1" w:rsidP="007C42C1">
      <w:pPr>
        <w:bidi w:val="0"/>
        <w:rPr>
          <w:rFonts w:ascii="Times New Roman" w:hAnsi="Times New Roman"/>
          <w:b/>
          <w:bCs/>
        </w:rPr>
      </w:pPr>
      <w:r>
        <w:rPr>
          <w:rFonts w:ascii="Times New Roman" w:hAnsi="Times New Roman"/>
          <w:b/>
          <w:bCs/>
        </w:rPr>
        <w:t>K bodom 1 a 2</w:t>
      </w:r>
    </w:p>
    <w:p w:rsidR="007C42C1" w:rsidP="007C42C1">
      <w:pPr>
        <w:bidi w:val="0"/>
        <w:rPr>
          <w:rFonts w:ascii="Times New Roman" w:hAnsi="Times New Roman"/>
          <w:b/>
          <w:bCs/>
        </w:rPr>
      </w:pPr>
    </w:p>
    <w:p w:rsidR="007C42C1" w:rsidP="007C2A08">
      <w:pPr>
        <w:bidi w:val="0"/>
        <w:spacing w:line="20" w:lineRule="atLeast"/>
        <w:ind w:firstLine="708"/>
        <w:jc w:val="both"/>
        <w:rPr>
          <w:rFonts w:ascii="Times New Roman" w:hAnsi="Times New Roman"/>
        </w:rPr>
      </w:pPr>
      <w:r w:rsidRPr="003C23B2">
        <w:rPr>
          <w:rFonts w:ascii="Times New Roman" w:hAnsi="Times New Roman"/>
        </w:rPr>
        <w:t>V</w:t>
      </w:r>
      <w:r>
        <w:rPr>
          <w:rFonts w:ascii="Times New Roman" w:hAnsi="Times New Roman"/>
        </w:rPr>
        <w:t xml:space="preserve"> nadväznosti na </w:t>
      </w:r>
      <w:r w:rsidR="007C2A08">
        <w:rPr>
          <w:rFonts w:ascii="Times New Roman" w:hAnsi="Times New Roman"/>
        </w:rPr>
        <w:t>návrh zmien a doplnení v §</w:t>
      </w:r>
      <w:r w:rsidR="00E4034A">
        <w:rPr>
          <w:rFonts w:ascii="Times New Roman" w:hAnsi="Times New Roman"/>
        </w:rPr>
        <w:t xml:space="preserve"> </w:t>
      </w:r>
      <w:r w:rsidR="007C2A08">
        <w:rPr>
          <w:rFonts w:ascii="Times New Roman" w:hAnsi="Times New Roman"/>
        </w:rPr>
        <w:t xml:space="preserve">21b ods. 5, v § 23 ods. 3 a v </w:t>
      </w:r>
      <w:r w:rsidRPr="00FE33BC" w:rsidR="007C2A08">
        <w:rPr>
          <w:rFonts w:ascii="Times New Roman" w:hAnsi="Times New Roman"/>
        </w:rPr>
        <w:t>§ 23 ods. 4</w:t>
      </w:r>
      <w:r w:rsidR="007C2A08">
        <w:rPr>
          <w:rFonts w:ascii="Times New Roman" w:hAnsi="Times New Roman"/>
        </w:rPr>
        <w:t xml:space="preserve"> zákona o službách zamestnanosti podľa </w:t>
      </w:r>
      <w:r w:rsidR="006562E2">
        <w:rPr>
          <w:rFonts w:ascii="Times New Roman" w:hAnsi="Times New Roman"/>
        </w:rPr>
        <w:t>č</w:t>
      </w:r>
      <w:r w:rsidR="007C2A08">
        <w:rPr>
          <w:rFonts w:ascii="Times New Roman" w:hAnsi="Times New Roman"/>
        </w:rPr>
        <w:t xml:space="preserve">l. I tohto návrhu zákona  (body 3 až 5) sa navrhuje </w:t>
      </w:r>
      <w:r w:rsidRPr="003C23B2">
        <w:rPr>
          <w:rFonts w:ascii="Times New Roman" w:hAnsi="Times New Roman"/>
        </w:rPr>
        <w:t>upraviť i maximálne obdobie, na ktoré sa udeľuje prechodný pobyt alebo obnovuje prechodný pobyt na účel zamestnania, upravený v zákone č. 404/2011 Z. z. o pobyte cudzincov a o zmene a doplnení niektorých zákon</w:t>
      </w:r>
      <w:r w:rsidR="007C2A08">
        <w:rPr>
          <w:rFonts w:ascii="Times New Roman" w:hAnsi="Times New Roman"/>
        </w:rPr>
        <w:t>ov v znení neskorších predpisov</w:t>
      </w:r>
      <w:r w:rsidRPr="003C23B2">
        <w:rPr>
          <w:rFonts w:ascii="Times New Roman" w:hAnsi="Times New Roman"/>
        </w:rPr>
        <w:t>, a to taktiež na obdobie najviac piatich rokov.</w:t>
      </w:r>
    </w:p>
    <w:p w:rsidR="007C42C1" w:rsidP="007C42C1">
      <w:pPr>
        <w:bidi w:val="0"/>
        <w:rPr>
          <w:rFonts w:ascii="Times New Roman" w:hAnsi="Times New Roman"/>
          <w:bCs/>
        </w:rPr>
      </w:pPr>
    </w:p>
    <w:p w:rsidR="0014153D" w:rsidP="007C42C1">
      <w:pPr>
        <w:bidi w:val="0"/>
        <w:rPr>
          <w:rFonts w:ascii="Times New Roman" w:hAnsi="Times New Roman"/>
          <w:bCs/>
        </w:rPr>
      </w:pPr>
    </w:p>
    <w:p w:rsidR="007C2A08" w:rsidP="007C2A08">
      <w:pPr>
        <w:bidi w:val="0"/>
        <w:rPr>
          <w:rFonts w:ascii="Times New Roman" w:hAnsi="Times New Roman"/>
          <w:b/>
          <w:bCs/>
        </w:rPr>
      </w:pPr>
      <w:r w:rsidR="00E4034A">
        <w:rPr>
          <w:rFonts w:ascii="Times New Roman" w:hAnsi="Times New Roman"/>
          <w:b/>
          <w:bCs/>
        </w:rPr>
        <w:t>K čl. IV</w:t>
      </w:r>
    </w:p>
    <w:p w:rsidR="007C2A08" w:rsidP="007C2A08">
      <w:pPr>
        <w:bidi w:val="0"/>
        <w:rPr>
          <w:rFonts w:ascii="Times New Roman" w:hAnsi="Times New Roman"/>
          <w:b/>
          <w:bCs/>
        </w:rPr>
      </w:pPr>
    </w:p>
    <w:p w:rsidR="007C2A08" w:rsidP="007C2A08">
      <w:pPr>
        <w:bidi w:val="0"/>
        <w:ind w:firstLine="720"/>
        <w:jc w:val="both"/>
        <w:rPr>
          <w:rFonts w:ascii="Times New Roman" w:hAnsi="Times New Roman"/>
        </w:rPr>
      </w:pPr>
      <w:r>
        <w:rPr>
          <w:rFonts w:ascii="Times New Roman" w:hAnsi="Times New Roman"/>
        </w:rPr>
        <w:t>Účinnosť návrhu zákona sa navrhuje od 1. januára 2016</w:t>
      </w:r>
      <w:r w:rsidR="006562E2">
        <w:rPr>
          <w:rFonts w:ascii="Times New Roman" w:hAnsi="Times New Roman"/>
        </w:rPr>
        <w:t xml:space="preserve"> okrem čl. II, ktorého účinnosť sa navrhuje od 31. decembra 2015</w:t>
      </w:r>
      <w:r>
        <w:rPr>
          <w:rFonts w:ascii="Times New Roman" w:hAnsi="Times New Roman"/>
        </w:rPr>
        <w:t>.</w:t>
      </w:r>
    </w:p>
    <w:p w:rsidR="00EA27B7" w:rsidP="00EA27B7">
      <w:pPr>
        <w:bidi w:val="0"/>
        <w:jc w:val="both"/>
        <w:rPr>
          <w:rFonts w:ascii="Times New Roman" w:hAnsi="Times New Roman"/>
        </w:rPr>
      </w:pPr>
    </w:p>
    <w:p w:rsidR="0014153D" w:rsidP="00EA27B7">
      <w:pPr>
        <w:bidi w:val="0"/>
        <w:jc w:val="both"/>
        <w:rPr>
          <w:rFonts w:ascii="Times New Roman" w:hAnsi="Times New Roman"/>
        </w:rPr>
      </w:pPr>
    </w:p>
    <w:p w:rsidR="0014153D" w:rsidP="00EA27B7">
      <w:pPr>
        <w:bidi w:val="0"/>
        <w:jc w:val="both"/>
        <w:rPr>
          <w:rFonts w:ascii="Times New Roman" w:hAnsi="Times New Roman"/>
        </w:rPr>
      </w:pPr>
      <w:r>
        <w:rPr>
          <w:rFonts w:ascii="Times New Roman" w:hAnsi="Times New Roman"/>
        </w:rPr>
        <w:t>Bratislava 8. júla 2015</w:t>
      </w:r>
    </w:p>
    <w:p w:rsidR="0014153D" w:rsidP="00EA27B7">
      <w:pPr>
        <w:bidi w:val="0"/>
        <w:jc w:val="both"/>
        <w:rPr>
          <w:rFonts w:ascii="Times New Roman" w:hAnsi="Times New Roman"/>
        </w:rPr>
      </w:pPr>
    </w:p>
    <w:p w:rsidR="0014153D" w:rsidP="00EA27B7">
      <w:pPr>
        <w:bidi w:val="0"/>
        <w:jc w:val="both"/>
        <w:rPr>
          <w:rFonts w:ascii="Times New Roman" w:hAnsi="Times New Roman"/>
        </w:rPr>
      </w:pPr>
    </w:p>
    <w:p w:rsidR="0014153D" w:rsidP="00EA27B7">
      <w:pPr>
        <w:bidi w:val="0"/>
        <w:jc w:val="both"/>
        <w:rPr>
          <w:rFonts w:ascii="Times New Roman" w:hAnsi="Times New Roman"/>
        </w:rPr>
      </w:pPr>
    </w:p>
    <w:p w:rsidR="0014153D" w:rsidP="00EA27B7">
      <w:pPr>
        <w:bidi w:val="0"/>
        <w:jc w:val="both"/>
        <w:rPr>
          <w:rFonts w:ascii="Times New Roman" w:hAnsi="Times New Roman"/>
        </w:rPr>
      </w:pPr>
    </w:p>
    <w:p w:rsidR="0014153D" w:rsidP="00EA27B7">
      <w:pPr>
        <w:bidi w:val="0"/>
        <w:jc w:val="both"/>
        <w:rPr>
          <w:rFonts w:ascii="Times New Roman" w:hAnsi="Times New Roman"/>
        </w:rPr>
      </w:pPr>
    </w:p>
    <w:p w:rsidR="0014153D" w:rsidP="0014153D">
      <w:pPr>
        <w:bidi w:val="0"/>
        <w:jc w:val="center"/>
        <w:rPr>
          <w:rFonts w:ascii="Times New Roman" w:hAnsi="Times New Roman"/>
          <w:b/>
        </w:rPr>
      </w:pPr>
      <w:r>
        <w:rPr>
          <w:rFonts w:ascii="Times New Roman" w:hAnsi="Times New Roman"/>
          <w:b/>
        </w:rPr>
        <w:t>Robert Fico  v. r.</w:t>
      </w:r>
    </w:p>
    <w:p w:rsidR="0014153D" w:rsidP="0014153D">
      <w:pPr>
        <w:bidi w:val="0"/>
        <w:jc w:val="center"/>
        <w:rPr>
          <w:rFonts w:ascii="Times New Roman" w:hAnsi="Times New Roman"/>
        </w:rPr>
      </w:pPr>
      <w:r>
        <w:rPr>
          <w:rFonts w:ascii="Times New Roman" w:hAnsi="Times New Roman"/>
        </w:rPr>
        <w:t>predseda vlády</w:t>
      </w:r>
    </w:p>
    <w:p w:rsidR="0014153D" w:rsidP="0014153D">
      <w:pPr>
        <w:bidi w:val="0"/>
        <w:jc w:val="center"/>
        <w:rPr>
          <w:rFonts w:ascii="Times New Roman" w:hAnsi="Times New Roman"/>
        </w:rPr>
      </w:pPr>
      <w:r>
        <w:rPr>
          <w:rFonts w:ascii="Times New Roman" w:hAnsi="Times New Roman"/>
        </w:rPr>
        <w:t>Slovenskej republiky</w:t>
      </w:r>
    </w:p>
    <w:p w:rsidR="0014153D" w:rsidP="0014153D">
      <w:pPr>
        <w:bidi w:val="0"/>
        <w:jc w:val="center"/>
        <w:rPr>
          <w:rFonts w:ascii="Times New Roman" w:hAnsi="Times New Roman"/>
        </w:rPr>
      </w:pPr>
    </w:p>
    <w:p w:rsidR="0014153D" w:rsidP="0014153D">
      <w:pPr>
        <w:bidi w:val="0"/>
        <w:jc w:val="center"/>
        <w:rPr>
          <w:rFonts w:ascii="Times New Roman" w:hAnsi="Times New Roman"/>
        </w:rPr>
      </w:pPr>
    </w:p>
    <w:p w:rsidR="0014153D" w:rsidP="0014153D">
      <w:pPr>
        <w:bidi w:val="0"/>
        <w:jc w:val="center"/>
        <w:rPr>
          <w:rFonts w:ascii="Times New Roman" w:hAnsi="Times New Roman"/>
        </w:rPr>
      </w:pPr>
    </w:p>
    <w:p w:rsidR="0014153D" w:rsidP="0014153D">
      <w:pPr>
        <w:bidi w:val="0"/>
        <w:jc w:val="center"/>
        <w:rPr>
          <w:rFonts w:ascii="Times New Roman" w:hAnsi="Times New Roman"/>
          <w:b/>
        </w:rPr>
      </w:pPr>
      <w:r>
        <w:rPr>
          <w:rFonts w:ascii="Times New Roman" w:hAnsi="Times New Roman"/>
          <w:b/>
        </w:rPr>
        <w:t>Ján Richter  v. r.</w:t>
      </w:r>
    </w:p>
    <w:p w:rsidR="0014153D" w:rsidP="0014153D">
      <w:pPr>
        <w:bidi w:val="0"/>
        <w:jc w:val="center"/>
        <w:rPr>
          <w:rFonts w:ascii="Times New Roman" w:hAnsi="Times New Roman"/>
        </w:rPr>
      </w:pPr>
      <w:r>
        <w:rPr>
          <w:rFonts w:ascii="Times New Roman" w:hAnsi="Times New Roman"/>
        </w:rPr>
        <w:t>minister práce, sociálnych vecí a rodiny</w:t>
      </w:r>
    </w:p>
    <w:p w:rsidR="0014153D" w:rsidRPr="00422079" w:rsidP="0014153D">
      <w:pPr>
        <w:bidi w:val="0"/>
        <w:jc w:val="center"/>
        <w:rPr>
          <w:rStyle w:val="PlaceholderText"/>
          <w:rFonts w:ascii="Times New Roman" w:hAnsi="Times New Roman"/>
        </w:rPr>
      </w:pPr>
      <w:r>
        <w:rPr>
          <w:rFonts w:ascii="Times New Roman" w:hAnsi="Times New Roman"/>
        </w:rPr>
        <w:t>Slovenskej republiky</w:t>
      </w:r>
    </w:p>
    <w:p w:rsidR="0014153D" w:rsidP="00EA27B7">
      <w:pPr>
        <w:bidi w:val="0"/>
        <w:jc w:val="both"/>
        <w:rPr>
          <w:rFonts w:ascii="Times New Roman" w:hAnsi="Times New Roman"/>
        </w:rPr>
      </w:pPr>
    </w:p>
    <w:sectPr w:rsidSect="007D02B0">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903" w:rsidP="007D02B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E32903" w:rsidP="007D02B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074">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197B7C">
      <w:rPr>
        <w:rFonts w:ascii="Times New Roman" w:hAnsi="Times New Roman"/>
        <w:noProof/>
      </w:rPr>
      <w:t>1</w:t>
    </w:r>
    <w:r>
      <w:rPr>
        <w:rFonts w:ascii="Times New Roman" w:hAnsi="Times New Roman"/>
      </w:rPr>
      <w:fldChar w:fldCharType="end"/>
    </w:r>
  </w:p>
  <w:p w:rsidR="00E32903" w:rsidP="007D02B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103D"/>
    <w:multiLevelType w:val="hybridMultilevel"/>
    <w:tmpl w:val="9AC04A54"/>
    <w:lvl w:ilvl="0">
      <w:start w:val="1"/>
      <w:numFmt w:val="lowerLetter"/>
      <w:lvlText w:val="%1)"/>
      <w:lvlJc w:val="left"/>
      <w:pPr>
        <w:tabs>
          <w:tab w:val="num" w:pos="1440"/>
        </w:tabs>
        <w:ind w:left="1440" w:hanging="360"/>
      </w:pPr>
      <w:rPr>
        <w:rFonts w:ascii="Times New Roman" w:hAnsi="Times New Roman" w:cs="Times New Roman" w:hint="default"/>
        <w:b w:val="0"/>
        <w:i w:val="0"/>
        <w:strike w:val="0"/>
        <w:color w:val="auto"/>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B740F8B"/>
    <w:multiLevelType w:val="hybridMultilevel"/>
    <w:tmpl w:val="2F124450"/>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225E310D"/>
    <w:multiLevelType w:val="hybridMultilevel"/>
    <w:tmpl w:val="3F26F164"/>
    <w:lvl w:ilvl="0">
      <w:start w:val="1"/>
      <w:numFmt w:val="decimal"/>
      <w:lvlText w:val="%1."/>
      <w:lvlJc w:val="left"/>
      <w:pPr>
        <w:tabs>
          <w:tab w:val="num" w:pos="360"/>
        </w:tabs>
        <w:ind w:left="360" w:hanging="360"/>
      </w:pPr>
      <w:rPr>
        <w:rFonts w:cs="Times New Roman" w:hint="default"/>
        <w:b w:val="0"/>
        <w:bCs w:val="0"/>
        <w:color w:val="auto"/>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2F8E0723"/>
    <w:multiLevelType w:val="hybridMultilevel"/>
    <w:tmpl w:val="8A3EE078"/>
    <w:lvl w:ilvl="0">
      <w:start w:val="1"/>
      <w:numFmt w:val="bullet"/>
      <w:lvlText w:val="-"/>
      <w:lvlJc w:val="left"/>
      <w:pPr>
        <w:ind w:left="720" w:hanging="360"/>
      </w:pPr>
      <w:rPr>
        <w:rFonts w:ascii="Times New Roman" w:hAnsi="Times New Roman"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7676CE6"/>
    <w:multiLevelType w:val="hybridMultilevel"/>
    <w:tmpl w:val="E0301D54"/>
    <w:lvl w:ilvl="0">
      <w:start w:val="1"/>
      <w:numFmt w:val="bullet"/>
      <w:lvlText w:val="-"/>
      <w:lvlJc w:val="left"/>
      <w:pPr>
        <w:ind w:left="720" w:hanging="360"/>
      </w:pPr>
      <w:rPr>
        <w:rFonts w:ascii="Times New Roman" w:hAnsi="Times New Roman"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EC81A5C"/>
    <w:multiLevelType w:val="hybridMultilevel"/>
    <w:tmpl w:val="E078D84C"/>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684B5D22"/>
    <w:multiLevelType w:val="hybridMultilevel"/>
    <w:tmpl w:val="5E02F090"/>
    <w:lvl w:ilvl="0">
      <w:start w:val="1"/>
      <w:numFmt w:val="lowerLetter"/>
      <w:lvlText w:val="%1)"/>
      <w:lvlJc w:val="left"/>
      <w:pPr>
        <w:tabs>
          <w:tab w:val="num" w:pos="717"/>
        </w:tabs>
        <w:ind w:left="717" w:hanging="360"/>
      </w:pPr>
      <w:rPr>
        <w:rFonts w:cs="Times New Roman" w:hint="default"/>
        <w:b w:val="0"/>
        <w:bCs w:val="0"/>
        <w:color w:val="auto"/>
        <w:sz w:val="24"/>
        <w:szCs w:val="24"/>
        <w:rtl w:val="0"/>
        <w:cs w:val="0"/>
      </w:rPr>
    </w:lvl>
    <w:lvl w:ilvl="1">
      <w:start w:val="1"/>
      <w:numFmt w:val="lowerLetter"/>
      <w:lvlText w:val="%2)"/>
      <w:lvlJc w:val="left"/>
      <w:pPr>
        <w:tabs>
          <w:tab w:val="num" w:pos="1797"/>
        </w:tabs>
        <w:ind w:left="1797" w:hanging="360"/>
      </w:pPr>
      <w:rPr>
        <w:rFonts w:cs="Times New Roman"/>
        <w:rtl w:val="0"/>
        <w:cs w:val="0"/>
      </w:rPr>
    </w:lvl>
    <w:lvl w:ilvl="2">
      <w:start w:val="1"/>
      <w:numFmt w:val="lowerLetter"/>
      <w:lvlText w:val="%3)"/>
      <w:lvlJc w:val="left"/>
      <w:pPr>
        <w:tabs>
          <w:tab w:val="num" w:pos="2697"/>
        </w:tabs>
        <w:ind w:left="2697" w:hanging="360"/>
      </w:pPr>
      <w:rPr>
        <w:rFonts w:cs="Times New Roman" w:hint="default"/>
        <w:rtl w:val="0"/>
        <w:cs w:val="0"/>
      </w:rPr>
    </w:lvl>
    <w:lvl w:ilvl="3">
      <w:start w:val="1"/>
      <w:numFmt w:val="decimal"/>
      <w:lvlText w:val="%4."/>
      <w:lvlJc w:val="left"/>
      <w:pPr>
        <w:tabs>
          <w:tab w:val="num" w:pos="3237"/>
        </w:tabs>
        <w:ind w:left="3237" w:hanging="360"/>
      </w:pPr>
      <w:rPr>
        <w:rFonts w:cs="Times New Roman"/>
        <w:rtl w:val="0"/>
        <w:cs w:val="0"/>
      </w:rPr>
    </w:lvl>
    <w:lvl w:ilvl="4">
      <w:start w:val="1"/>
      <w:numFmt w:val="lowerLetter"/>
      <w:lvlText w:val="%5."/>
      <w:lvlJc w:val="left"/>
      <w:pPr>
        <w:tabs>
          <w:tab w:val="num" w:pos="3957"/>
        </w:tabs>
        <w:ind w:left="3957" w:hanging="360"/>
      </w:pPr>
      <w:rPr>
        <w:rFonts w:cs="Times New Roman"/>
        <w:rtl w:val="0"/>
        <w:cs w:val="0"/>
      </w:rPr>
    </w:lvl>
    <w:lvl w:ilvl="5">
      <w:start w:val="1"/>
      <w:numFmt w:val="lowerRoman"/>
      <w:lvlText w:val="%6."/>
      <w:lvlJc w:val="right"/>
      <w:pPr>
        <w:tabs>
          <w:tab w:val="num" w:pos="4677"/>
        </w:tabs>
        <w:ind w:left="4677" w:hanging="180"/>
      </w:pPr>
      <w:rPr>
        <w:rFonts w:cs="Times New Roman"/>
        <w:rtl w:val="0"/>
        <w:cs w:val="0"/>
      </w:rPr>
    </w:lvl>
    <w:lvl w:ilvl="6">
      <w:start w:val="1"/>
      <w:numFmt w:val="decimal"/>
      <w:lvlText w:val="%7."/>
      <w:lvlJc w:val="left"/>
      <w:pPr>
        <w:tabs>
          <w:tab w:val="num" w:pos="5397"/>
        </w:tabs>
        <w:ind w:left="5397" w:hanging="360"/>
      </w:pPr>
      <w:rPr>
        <w:rFonts w:cs="Times New Roman"/>
        <w:rtl w:val="0"/>
        <w:cs w:val="0"/>
      </w:rPr>
    </w:lvl>
    <w:lvl w:ilvl="7">
      <w:start w:val="1"/>
      <w:numFmt w:val="lowerLetter"/>
      <w:lvlText w:val="%8."/>
      <w:lvlJc w:val="left"/>
      <w:pPr>
        <w:tabs>
          <w:tab w:val="num" w:pos="6117"/>
        </w:tabs>
        <w:ind w:left="6117" w:hanging="360"/>
      </w:pPr>
      <w:rPr>
        <w:rFonts w:cs="Times New Roman"/>
        <w:rtl w:val="0"/>
        <w:cs w:val="0"/>
      </w:rPr>
    </w:lvl>
    <w:lvl w:ilvl="8">
      <w:start w:val="1"/>
      <w:numFmt w:val="lowerRoman"/>
      <w:lvlText w:val="%9."/>
      <w:lvlJc w:val="right"/>
      <w:pPr>
        <w:tabs>
          <w:tab w:val="num" w:pos="6837"/>
        </w:tabs>
        <w:ind w:left="6837" w:hanging="180"/>
      </w:pPr>
      <w:rPr>
        <w:rFonts w:cs="Times New Roman"/>
        <w:rtl w:val="0"/>
        <w:cs w:val="0"/>
      </w:rPr>
    </w:lvl>
  </w:abstractNum>
  <w:num w:numId="1">
    <w:abstractNumId w:val="4"/>
  </w:num>
  <w:num w:numId="2">
    <w:abstractNumId w:val="1"/>
  </w:num>
  <w:num w:numId="3">
    <w:abstractNumId w:val="3"/>
  </w:num>
  <w:num w:numId="4">
    <w:abstractNumId w:val="6"/>
  </w:num>
  <w:num w:numId="5">
    <w:abstractNumId w:val="2"/>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917D5A"/>
    <w:rsid w:val="00050953"/>
    <w:rsid w:val="00054074"/>
    <w:rsid w:val="000616E1"/>
    <w:rsid w:val="00074D0A"/>
    <w:rsid w:val="0007515D"/>
    <w:rsid w:val="00083109"/>
    <w:rsid w:val="00097129"/>
    <w:rsid w:val="000D133C"/>
    <w:rsid w:val="000E06BF"/>
    <w:rsid w:val="000F5331"/>
    <w:rsid w:val="001060E4"/>
    <w:rsid w:val="00115F14"/>
    <w:rsid w:val="0014153D"/>
    <w:rsid w:val="00191128"/>
    <w:rsid w:val="00197B7C"/>
    <w:rsid w:val="001B704D"/>
    <w:rsid w:val="001C1DAB"/>
    <w:rsid w:val="001C3258"/>
    <w:rsid w:val="001C34C2"/>
    <w:rsid w:val="001F2CC6"/>
    <w:rsid w:val="001F7DD7"/>
    <w:rsid w:val="00201669"/>
    <w:rsid w:val="00234129"/>
    <w:rsid w:val="00265DFA"/>
    <w:rsid w:val="00276CDC"/>
    <w:rsid w:val="002B2D8A"/>
    <w:rsid w:val="002B7341"/>
    <w:rsid w:val="002C313C"/>
    <w:rsid w:val="002F62EF"/>
    <w:rsid w:val="003111B1"/>
    <w:rsid w:val="003224AE"/>
    <w:rsid w:val="00332B08"/>
    <w:rsid w:val="003358C0"/>
    <w:rsid w:val="00344A8C"/>
    <w:rsid w:val="00351DA1"/>
    <w:rsid w:val="003625B2"/>
    <w:rsid w:val="00372B79"/>
    <w:rsid w:val="003A6959"/>
    <w:rsid w:val="003C23B2"/>
    <w:rsid w:val="003D665E"/>
    <w:rsid w:val="003E32AC"/>
    <w:rsid w:val="003F71AA"/>
    <w:rsid w:val="00422079"/>
    <w:rsid w:val="00432E11"/>
    <w:rsid w:val="00486CCD"/>
    <w:rsid w:val="00496C2A"/>
    <w:rsid w:val="004B3A05"/>
    <w:rsid w:val="0051363F"/>
    <w:rsid w:val="00543A66"/>
    <w:rsid w:val="0055045D"/>
    <w:rsid w:val="00552D00"/>
    <w:rsid w:val="00557CE9"/>
    <w:rsid w:val="00562CE0"/>
    <w:rsid w:val="005B49CE"/>
    <w:rsid w:val="005C0F10"/>
    <w:rsid w:val="005D3B4D"/>
    <w:rsid w:val="005D6C98"/>
    <w:rsid w:val="00620B6E"/>
    <w:rsid w:val="00626EEE"/>
    <w:rsid w:val="00633B8F"/>
    <w:rsid w:val="006562E2"/>
    <w:rsid w:val="00657403"/>
    <w:rsid w:val="006639DC"/>
    <w:rsid w:val="00674DD6"/>
    <w:rsid w:val="006766B6"/>
    <w:rsid w:val="00695684"/>
    <w:rsid w:val="006959FF"/>
    <w:rsid w:val="006B2025"/>
    <w:rsid w:val="006B2469"/>
    <w:rsid w:val="006B4975"/>
    <w:rsid w:val="006B7B08"/>
    <w:rsid w:val="006D025F"/>
    <w:rsid w:val="006D485D"/>
    <w:rsid w:val="006E32EE"/>
    <w:rsid w:val="00746364"/>
    <w:rsid w:val="00746C6E"/>
    <w:rsid w:val="0075415B"/>
    <w:rsid w:val="007723DD"/>
    <w:rsid w:val="007778C9"/>
    <w:rsid w:val="00780E1F"/>
    <w:rsid w:val="00783CBC"/>
    <w:rsid w:val="00784FF4"/>
    <w:rsid w:val="007A67F6"/>
    <w:rsid w:val="007C2A08"/>
    <w:rsid w:val="007C42C1"/>
    <w:rsid w:val="007D02B0"/>
    <w:rsid w:val="007D3B03"/>
    <w:rsid w:val="007E3B31"/>
    <w:rsid w:val="007E4883"/>
    <w:rsid w:val="00810908"/>
    <w:rsid w:val="008E57C0"/>
    <w:rsid w:val="00917D5A"/>
    <w:rsid w:val="00993316"/>
    <w:rsid w:val="009B5FB8"/>
    <w:rsid w:val="009D424E"/>
    <w:rsid w:val="009E7DC3"/>
    <w:rsid w:val="009F663C"/>
    <w:rsid w:val="00A15566"/>
    <w:rsid w:val="00A263D2"/>
    <w:rsid w:val="00A52C81"/>
    <w:rsid w:val="00A73A54"/>
    <w:rsid w:val="00A90C05"/>
    <w:rsid w:val="00A922D3"/>
    <w:rsid w:val="00AB7D37"/>
    <w:rsid w:val="00B0231D"/>
    <w:rsid w:val="00B068A3"/>
    <w:rsid w:val="00B2557A"/>
    <w:rsid w:val="00BE5A0C"/>
    <w:rsid w:val="00BF049D"/>
    <w:rsid w:val="00BF4DC4"/>
    <w:rsid w:val="00C02CA7"/>
    <w:rsid w:val="00C957E7"/>
    <w:rsid w:val="00CA6738"/>
    <w:rsid w:val="00CB3F02"/>
    <w:rsid w:val="00D12EF7"/>
    <w:rsid w:val="00D429FA"/>
    <w:rsid w:val="00D45A4A"/>
    <w:rsid w:val="00D54491"/>
    <w:rsid w:val="00D5493E"/>
    <w:rsid w:val="00D87B01"/>
    <w:rsid w:val="00D9613F"/>
    <w:rsid w:val="00DB3B3E"/>
    <w:rsid w:val="00DB6390"/>
    <w:rsid w:val="00DD7EAC"/>
    <w:rsid w:val="00E0632E"/>
    <w:rsid w:val="00E11FD6"/>
    <w:rsid w:val="00E31C96"/>
    <w:rsid w:val="00E32903"/>
    <w:rsid w:val="00E4034A"/>
    <w:rsid w:val="00E42652"/>
    <w:rsid w:val="00E67F92"/>
    <w:rsid w:val="00EA27B7"/>
    <w:rsid w:val="00EB32DA"/>
    <w:rsid w:val="00EB5288"/>
    <w:rsid w:val="00EB5D24"/>
    <w:rsid w:val="00EC7963"/>
    <w:rsid w:val="00ED720E"/>
    <w:rsid w:val="00EE35E0"/>
    <w:rsid w:val="00F15559"/>
    <w:rsid w:val="00F41C7A"/>
    <w:rsid w:val="00F46DEC"/>
    <w:rsid w:val="00F73277"/>
    <w:rsid w:val="00F75315"/>
    <w:rsid w:val="00FD4DE0"/>
    <w:rsid w:val="00FE33BC"/>
    <w:rsid w:val="00FE616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CE9"/>
    <w:pPr>
      <w:framePr w:wrap="auto"/>
      <w:widowControl/>
      <w:autoSpaceDE/>
      <w:autoSpaceDN/>
      <w:adjustRightInd/>
      <w:ind w:left="0" w:right="0"/>
      <w:jc w:val="left"/>
      <w:textAlignment w:val="auto"/>
    </w:pPr>
    <w:rPr>
      <w:rFonts w:cs="Times New Roman"/>
      <w:sz w:val="24"/>
      <w:szCs w:val="24"/>
      <w:rtl w:val="0"/>
      <w:cs w:val="0"/>
      <w:lang w:val="sk-SK" w:eastAsia="cs-CZ"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alloonText">
    <w:name w:val="Balloon Text"/>
    <w:basedOn w:val="Normal"/>
    <w:link w:val="TextbublinyChar"/>
    <w:semiHidden/>
    <w:rsid w:val="00557CE9"/>
    <w:pPr>
      <w:jc w:val="left"/>
    </w:pPr>
    <w:rPr>
      <w:rFonts w:ascii="Tahoma" w:hAnsi="Tahoma" w:cs="Tahoma"/>
      <w:sz w:val="16"/>
      <w:szCs w:val="16"/>
    </w:rPr>
  </w:style>
  <w:style w:type="character" w:customStyle="1" w:styleId="TextbublinyChar">
    <w:name w:val="Text bubliny Char"/>
    <w:basedOn w:val="DefaultParagraphFont"/>
    <w:link w:val="BalloonText"/>
    <w:semiHidden/>
    <w:locked/>
    <w:rsid w:val="00557CE9"/>
    <w:rPr>
      <w:rFonts w:ascii="Tahoma" w:hAnsi="Tahoma" w:cs="Tahoma"/>
      <w:sz w:val="16"/>
      <w:szCs w:val="16"/>
      <w:rtl w:val="0"/>
      <w:cs w:val="0"/>
      <w:lang w:val="x-none" w:eastAsia="cs-CZ"/>
    </w:rPr>
  </w:style>
  <w:style w:type="paragraph" w:styleId="Footer">
    <w:name w:val="footer"/>
    <w:basedOn w:val="Normal"/>
    <w:link w:val="PtaChar"/>
    <w:uiPriority w:val="99"/>
    <w:rsid w:val="00557CE9"/>
    <w:pPr>
      <w:tabs>
        <w:tab w:val="center" w:pos="4536"/>
        <w:tab w:val="right" w:pos="9072"/>
      </w:tabs>
      <w:jc w:val="left"/>
    </w:pPr>
  </w:style>
  <w:style w:type="character" w:customStyle="1" w:styleId="PtaChar">
    <w:name w:val="Päta Char"/>
    <w:basedOn w:val="DefaultParagraphFont"/>
    <w:link w:val="Footer"/>
    <w:uiPriority w:val="99"/>
    <w:locked/>
    <w:rsid w:val="00557CE9"/>
    <w:rPr>
      <w:rFonts w:ascii="Times New Roman" w:hAnsi="Times New Roman" w:cs="Times New Roman"/>
      <w:sz w:val="24"/>
      <w:szCs w:val="24"/>
      <w:rtl w:val="0"/>
      <w:cs w:val="0"/>
      <w:lang w:val="x-none" w:eastAsia="cs-CZ"/>
    </w:rPr>
  </w:style>
  <w:style w:type="character" w:styleId="PageNumber">
    <w:name w:val="page number"/>
    <w:rsid w:val="00557CE9"/>
  </w:style>
  <w:style w:type="paragraph" w:styleId="BodyText">
    <w:name w:val="Body Text"/>
    <w:basedOn w:val="Normal"/>
    <w:link w:val="ZkladntextChar"/>
    <w:rsid w:val="00557CE9"/>
    <w:pPr>
      <w:spacing w:after="120"/>
      <w:jc w:val="left"/>
    </w:pPr>
    <w:rPr>
      <w:lang w:eastAsia="en-US"/>
    </w:rPr>
  </w:style>
  <w:style w:type="character" w:customStyle="1" w:styleId="ZkladntextChar">
    <w:name w:val="Základný text Char"/>
    <w:basedOn w:val="DefaultParagraphFont"/>
    <w:link w:val="BodyText"/>
    <w:locked/>
    <w:rsid w:val="00557CE9"/>
    <w:rPr>
      <w:rFonts w:ascii="Times New Roman" w:hAnsi="Times New Roman" w:cs="Times New Roman"/>
      <w:sz w:val="24"/>
      <w:szCs w:val="24"/>
      <w:rtl w:val="0"/>
      <w:cs w:val="0"/>
    </w:rPr>
  </w:style>
  <w:style w:type="paragraph" w:styleId="ListParagraph">
    <w:name w:val="List Paragraph"/>
    <w:basedOn w:val="Normal"/>
    <w:uiPriority w:val="34"/>
    <w:qFormat/>
    <w:rsid w:val="007D02B0"/>
    <w:pPr>
      <w:ind w:left="720"/>
      <w:contextualSpacing/>
      <w:jc w:val="left"/>
    </w:pPr>
    <w:rPr>
      <w:sz w:val="20"/>
      <w:szCs w:val="20"/>
      <w:lang w:eastAsia="sk-SK"/>
    </w:rPr>
  </w:style>
  <w:style w:type="character" w:styleId="Strong">
    <w:name w:val="Strong"/>
    <w:uiPriority w:val="22"/>
    <w:qFormat/>
    <w:rsid w:val="003E32AC"/>
    <w:rPr>
      <w:b/>
    </w:rPr>
  </w:style>
  <w:style w:type="character" w:styleId="CommentReference">
    <w:name w:val="annotation reference"/>
    <w:basedOn w:val="DefaultParagraphFont"/>
    <w:uiPriority w:val="99"/>
    <w:semiHidden/>
    <w:rsid w:val="00FE6165"/>
    <w:rPr>
      <w:rFonts w:cs="Times New Roman"/>
      <w:sz w:val="16"/>
      <w:szCs w:val="16"/>
      <w:rtl w:val="0"/>
      <w:cs w:val="0"/>
    </w:rPr>
  </w:style>
  <w:style w:type="paragraph" w:styleId="CommentText">
    <w:name w:val="annotation text"/>
    <w:basedOn w:val="Normal"/>
    <w:link w:val="TextkomentraChar"/>
    <w:uiPriority w:val="99"/>
    <w:semiHidden/>
    <w:rsid w:val="00FE6165"/>
    <w:pPr>
      <w:jc w:val="left"/>
    </w:pPr>
    <w:rPr>
      <w:rFonts w:ascii="Calibri" w:hAnsi="Calibri" w:cs="Calibri"/>
      <w:sz w:val="20"/>
      <w:szCs w:val="20"/>
      <w:lang w:eastAsia="en-US"/>
    </w:rPr>
  </w:style>
  <w:style w:type="character" w:customStyle="1" w:styleId="TextkomentraChar">
    <w:name w:val="Text komentára Char"/>
    <w:basedOn w:val="DefaultParagraphFont"/>
    <w:link w:val="CommentText"/>
    <w:uiPriority w:val="99"/>
    <w:semiHidden/>
    <w:locked/>
    <w:rsid w:val="00FE6165"/>
    <w:rPr>
      <w:rFonts w:ascii="Calibri" w:hAnsi="Calibri" w:cs="Calibri"/>
      <w:sz w:val="20"/>
      <w:szCs w:val="20"/>
      <w:rtl w:val="0"/>
      <w:cs w:val="0"/>
    </w:rPr>
  </w:style>
  <w:style w:type="paragraph" w:styleId="BodyTextIndent">
    <w:name w:val="Body Text Indent"/>
    <w:basedOn w:val="Normal"/>
    <w:link w:val="ZarkazkladnhotextuChar"/>
    <w:uiPriority w:val="99"/>
    <w:semiHidden/>
    <w:unhideWhenUsed/>
    <w:rsid w:val="00CB3F02"/>
    <w:pPr>
      <w:spacing w:after="120"/>
      <w:ind w:left="283"/>
      <w:jc w:val="left"/>
    </w:pPr>
  </w:style>
  <w:style w:type="character" w:customStyle="1" w:styleId="ZarkazkladnhotextuChar">
    <w:name w:val="Zarážka základného textu Char"/>
    <w:basedOn w:val="DefaultParagraphFont"/>
    <w:link w:val="BodyTextIndent"/>
    <w:uiPriority w:val="99"/>
    <w:semiHidden/>
    <w:locked/>
    <w:rsid w:val="00CB3F02"/>
    <w:rPr>
      <w:rFonts w:ascii="Times New Roman" w:hAnsi="Times New Roman" w:cs="Times New Roman"/>
      <w:sz w:val="24"/>
      <w:szCs w:val="24"/>
      <w:rtl w:val="0"/>
      <w:cs w:val="0"/>
      <w:lang w:val="x-none" w:eastAsia="cs-CZ"/>
    </w:rPr>
  </w:style>
  <w:style w:type="paragraph" w:styleId="CommentSubject">
    <w:name w:val="annotation subject"/>
    <w:basedOn w:val="CommentText"/>
    <w:next w:val="CommentText"/>
    <w:link w:val="PredmetkomentraChar"/>
    <w:uiPriority w:val="99"/>
    <w:semiHidden/>
    <w:unhideWhenUsed/>
    <w:rsid w:val="009B5FB8"/>
    <w:pPr>
      <w:jc w:val="left"/>
    </w:pPr>
    <w:rPr>
      <w:rFonts w:ascii="Times New Roman" w:hAnsi="Times New Roman" w:cs="Times New Roman"/>
      <w:b/>
      <w:bCs/>
      <w:lang w:eastAsia="cs-CZ"/>
    </w:rPr>
  </w:style>
  <w:style w:type="character" w:customStyle="1" w:styleId="PredmetkomentraChar">
    <w:name w:val="Predmet komentára Char"/>
    <w:basedOn w:val="TextkomentraChar"/>
    <w:link w:val="CommentSubject"/>
    <w:uiPriority w:val="99"/>
    <w:semiHidden/>
    <w:locked/>
    <w:rsid w:val="009B5FB8"/>
    <w:rPr>
      <w:rFonts w:ascii="Times New Roman" w:hAnsi="Times New Roman" w:cs="Times New Roman"/>
      <w:b/>
      <w:bCs/>
      <w:lang w:val="x-none" w:eastAsia="cs-CZ"/>
    </w:rPr>
  </w:style>
  <w:style w:type="paragraph" w:styleId="Header">
    <w:name w:val="header"/>
    <w:basedOn w:val="Normal"/>
    <w:link w:val="HlavikaChar"/>
    <w:uiPriority w:val="99"/>
    <w:unhideWhenUsed/>
    <w:rsid w:val="00054074"/>
    <w:pPr>
      <w:tabs>
        <w:tab w:val="center" w:pos="4536"/>
        <w:tab w:val="right" w:pos="9072"/>
      </w:tabs>
      <w:jc w:val="left"/>
    </w:pPr>
  </w:style>
  <w:style w:type="character" w:customStyle="1" w:styleId="HlavikaChar">
    <w:name w:val="Hlavička Char"/>
    <w:basedOn w:val="DefaultParagraphFont"/>
    <w:link w:val="Header"/>
    <w:uiPriority w:val="99"/>
    <w:locked/>
    <w:rsid w:val="00054074"/>
    <w:rPr>
      <w:rFonts w:ascii="Times New Roman" w:hAnsi="Times New Roman" w:cs="Times New Roman"/>
      <w:sz w:val="24"/>
      <w:szCs w:val="24"/>
      <w:rtl w:val="0"/>
      <w:cs w:val="0"/>
      <w:lang w:val="x-none" w:eastAsia="cs-CZ"/>
    </w:rPr>
  </w:style>
  <w:style w:type="character" w:styleId="PlaceholderText">
    <w:name w:val="Placeholder Text"/>
    <w:basedOn w:val="DefaultParagraphFont"/>
    <w:uiPriority w:val="99"/>
    <w:semiHidden/>
    <w:rsid w:val="0014153D"/>
    <w:rPr>
      <w:rFonts w:cs="Times New Roman"/>
      <w:color w:val="808080"/>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Pages>
  <Words>2067</Words>
  <Characters>11786</Characters>
  <Application>Microsoft Office Word</Application>
  <DocSecurity>0</DocSecurity>
  <Lines>0</Lines>
  <Paragraphs>0</Paragraphs>
  <ScaleCrop>false</ScaleCrop>
  <Company/>
  <LinksUpToDate>false</LinksUpToDate>
  <CharactersWithSpaces>13826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OPTP</dc:creator>
  <cp:lastModifiedBy>Varos Juraj</cp:lastModifiedBy>
  <cp:revision>2</cp:revision>
  <cp:lastPrinted>2015-04-22T15:13:00Z</cp:lastPrinted>
  <dcterms:created xsi:type="dcterms:W3CDTF">2015-07-13T09:50:00Z</dcterms:created>
  <dcterms:modified xsi:type="dcterms:W3CDTF">2015-07-13T09:50:00Z</dcterms:modified>
</cp:coreProperties>
</file>