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D14" w:rsidRPr="00E13FE0" w:rsidP="006C58BB">
      <w:pPr>
        <w:bidi w:val="0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3FE0">
        <w:rPr>
          <w:rFonts w:ascii="Times New Roman" w:hAnsi="Times New Roman"/>
          <w:b/>
          <w:szCs w:val="24"/>
        </w:rPr>
        <w:t>Predkladacia správa</w:t>
      </w:r>
    </w:p>
    <w:p w:rsidR="00F01A5B" w:rsidRPr="00E13FE0" w:rsidP="006C58BB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 xml:space="preserve">Dňa 14. apríla 2015 bola </w:t>
      </w:r>
      <w:r w:rsidR="00E13FE0">
        <w:rPr>
          <w:rFonts w:ascii="Times New Roman" w:hAnsi="Times New Roman"/>
          <w:szCs w:val="24"/>
        </w:rPr>
        <w:t xml:space="preserve">v Bratislave </w:t>
      </w:r>
      <w:r w:rsidRPr="00E13FE0">
        <w:rPr>
          <w:rFonts w:ascii="Times New Roman" w:hAnsi="Times New Roman"/>
          <w:szCs w:val="24"/>
        </w:rPr>
        <w:t xml:space="preserve">medzi SR a Medzinárodnou investičnou bankou </w:t>
      </w:r>
      <w:r w:rsidRPr="00E13FE0" w:rsidR="00E13FE0">
        <w:rPr>
          <w:rFonts w:ascii="Times New Roman" w:hAnsi="Times New Roman"/>
          <w:szCs w:val="24"/>
        </w:rPr>
        <w:t xml:space="preserve">(MIB) </w:t>
      </w:r>
      <w:r w:rsidRPr="00E13FE0">
        <w:rPr>
          <w:rFonts w:ascii="Times New Roman" w:hAnsi="Times New Roman"/>
          <w:szCs w:val="24"/>
        </w:rPr>
        <w:t xml:space="preserve">podpísaná </w:t>
      </w:r>
      <w:r w:rsidRPr="00E13FE0">
        <w:rPr>
          <w:rFonts w:ascii="Times New Roman" w:hAnsi="Times New Roman"/>
          <w:i/>
          <w:szCs w:val="24"/>
        </w:rPr>
        <w:t>Dohoda medzi Slovensk</w:t>
      </w:r>
      <w:r w:rsidR="003B1042">
        <w:rPr>
          <w:rFonts w:ascii="Times New Roman" w:hAnsi="Times New Roman"/>
          <w:i/>
          <w:szCs w:val="24"/>
        </w:rPr>
        <w:t>o</w:t>
      </w:r>
      <w:r w:rsidRPr="00E13FE0">
        <w:rPr>
          <w:rFonts w:ascii="Times New Roman" w:hAnsi="Times New Roman"/>
          <w:i/>
          <w:szCs w:val="24"/>
        </w:rPr>
        <w:t>u republikou a Medzinárodnou investičnou bankou o zriadení kancelárie Medzinárodnej investičnej banky v Slovenskej republike</w:t>
      </w:r>
      <w:r w:rsidRPr="00E13FE0">
        <w:rPr>
          <w:rFonts w:ascii="Times New Roman" w:hAnsi="Times New Roman"/>
          <w:szCs w:val="24"/>
        </w:rPr>
        <w:t xml:space="preserve"> (ďalej len „Dohoda“)</w:t>
      </w:r>
      <w:r w:rsidRPr="00E13FE0" w:rsidR="00C83E0A">
        <w:rPr>
          <w:rFonts w:ascii="Times New Roman" w:hAnsi="Times New Roman"/>
          <w:szCs w:val="24"/>
        </w:rPr>
        <w:t>.</w:t>
      </w:r>
      <w:r w:rsidRPr="00E13FE0">
        <w:rPr>
          <w:rFonts w:ascii="Times New Roman" w:hAnsi="Times New Roman"/>
          <w:szCs w:val="24"/>
        </w:rPr>
        <w:t xml:space="preserve"> Dohoda špecifikuje podmienky činnosti kancelárie </w:t>
      </w:r>
      <w:r w:rsidRPr="00E13FE0" w:rsidR="00E13FE0">
        <w:rPr>
          <w:rFonts w:ascii="Times New Roman" w:hAnsi="Times New Roman"/>
          <w:szCs w:val="24"/>
        </w:rPr>
        <w:t xml:space="preserve">MIB </w:t>
      </w:r>
      <w:r w:rsidRPr="00E13FE0">
        <w:rPr>
          <w:rFonts w:ascii="Times New Roman" w:hAnsi="Times New Roman"/>
          <w:szCs w:val="24"/>
        </w:rPr>
        <w:t xml:space="preserve">v Bratislave, práva a povinnosti </w:t>
      </w:r>
      <w:r w:rsidR="00E13FE0">
        <w:rPr>
          <w:rFonts w:ascii="Times New Roman" w:hAnsi="Times New Roman"/>
          <w:szCs w:val="24"/>
        </w:rPr>
        <w:t>MIB</w:t>
      </w:r>
      <w:r w:rsidRPr="00E13FE0">
        <w:rPr>
          <w:rFonts w:ascii="Times New Roman" w:hAnsi="Times New Roman"/>
          <w:szCs w:val="24"/>
        </w:rPr>
        <w:t xml:space="preserve"> vo vzťahu k</w:t>
      </w:r>
      <w:r w:rsidR="00E13FE0">
        <w:rPr>
          <w:rFonts w:ascii="Times New Roman" w:hAnsi="Times New Roman"/>
          <w:szCs w:val="24"/>
        </w:rPr>
        <w:t> </w:t>
      </w:r>
      <w:r w:rsidRPr="00E13FE0">
        <w:rPr>
          <w:rFonts w:ascii="Times New Roman" w:hAnsi="Times New Roman"/>
          <w:szCs w:val="24"/>
        </w:rPr>
        <w:t>SR</w:t>
      </w:r>
      <w:r w:rsidR="00E13FE0">
        <w:rPr>
          <w:rFonts w:ascii="Times New Roman" w:hAnsi="Times New Roman"/>
          <w:szCs w:val="24"/>
        </w:rPr>
        <w:t>,</w:t>
      </w:r>
      <w:r w:rsidRPr="00E13FE0">
        <w:rPr>
          <w:rFonts w:ascii="Times New Roman" w:hAnsi="Times New Roman"/>
          <w:szCs w:val="24"/>
        </w:rPr>
        <w:t xml:space="preserve"> a</w:t>
      </w:r>
      <w:r w:rsidR="00E13FE0">
        <w:rPr>
          <w:rFonts w:ascii="Times New Roman" w:hAnsi="Times New Roman"/>
          <w:szCs w:val="24"/>
        </w:rPr>
        <w:t>ko aj</w:t>
      </w:r>
      <w:r w:rsidRPr="00E13FE0">
        <w:rPr>
          <w:rFonts w:ascii="Times New Roman" w:hAnsi="Times New Roman"/>
          <w:szCs w:val="24"/>
        </w:rPr>
        <w:t> práva a povinnosti SR ako hostiteľskej krajiny kancelárie.</w:t>
      </w:r>
    </w:p>
    <w:p w:rsidR="00EA7038" w:rsidRPr="00E13FE0" w:rsidP="00EA7038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 xml:space="preserve">Ide o prvú takúto kanceláriu </w:t>
      </w:r>
      <w:r w:rsidR="00E13FE0">
        <w:rPr>
          <w:rFonts w:ascii="Times New Roman" w:hAnsi="Times New Roman"/>
          <w:szCs w:val="24"/>
        </w:rPr>
        <w:t>MIB</w:t>
      </w:r>
      <w:r w:rsidRPr="00E13FE0">
        <w:rPr>
          <w:rFonts w:ascii="Times New Roman" w:hAnsi="Times New Roman"/>
          <w:szCs w:val="24"/>
        </w:rPr>
        <w:t xml:space="preserve"> v jej histórii. MIB má sídlo v Moskve </w:t>
      </w:r>
      <w:r w:rsidR="00E13FE0">
        <w:rPr>
          <w:rFonts w:ascii="Times New Roman" w:hAnsi="Times New Roman"/>
          <w:szCs w:val="24"/>
        </w:rPr>
        <w:t xml:space="preserve">(Ruská federácia) </w:t>
      </w:r>
      <w:r w:rsidRPr="00E13FE0">
        <w:rPr>
          <w:rFonts w:ascii="Times New Roman" w:hAnsi="Times New Roman"/>
          <w:szCs w:val="24"/>
        </w:rPr>
        <w:t xml:space="preserve">a počas svojej existencie doteraz podobné kancelárie ani </w:t>
      </w:r>
      <w:r w:rsidR="003F43B4">
        <w:rPr>
          <w:rFonts w:ascii="Times New Roman" w:hAnsi="Times New Roman"/>
          <w:szCs w:val="24"/>
        </w:rPr>
        <w:t>zastupiteľstvá</w:t>
      </w:r>
      <w:r w:rsidRPr="00E13FE0">
        <w:rPr>
          <w:rFonts w:ascii="Times New Roman" w:hAnsi="Times New Roman"/>
          <w:szCs w:val="24"/>
        </w:rPr>
        <w:t xml:space="preserve"> nezriaďovala. Banka sa od roku 2012 aktívne rozvíja a od zriadenia kancelárie si sľubuje najmä nárast svojich úverových operácií v regióne strednej Európy. Od </w:t>
      </w:r>
      <w:r w:rsidR="00E13FE0">
        <w:rPr>
          <w:rFonts w:ascii="Times New Roman" w:hAnsi="Times New Roman"/>
          <w:szCs w:val="24"/>
        </w:rPr>
        <w:t>činnosti</w:t>
      </w:r>
      <w:r w:rsidRPr="00E13FE0">
        <w:rPr>
          <w:rFonts w:ascii="Times New Roman" w:hAnsi="Times New Roman"/>
          <w:szCs w:val="24"/>
        </w:rPr>
        <w:t xml:space="preserve"> kancelárie </w:t>
      </w:r>
      <w:r w:rsidR="00E13FE0">
        <w:rPr>
          <w:rFonts w:ascii="Times New Roman" w:hAnsi="Times New Roman"/>
          <w:szCs w:val="24"/>
        </w:rPr>
        <w:t>MF SR očakáva</w:t>
      </w:r>
      <w:r w:rsidRPr="00E13FE0">
        <w:rPr>
          <w:rFonts w:ascii="Times New Roman" w:hAnsi="Times New Roman"/>
          <w:szCs w:val="24"/>
        </w:rPr>
        <w:t xml:space="preserve"> pozitívny dopad na SR, nakoľko sa zlepší prístup súkromného sektoru k službám banky.</w:t>
      </w:r>
      <w:r w:rsidRPr="00E13FE0" w:rsidR="00E13FE0">
        <w:rPr>
          <w:rFonts w:ascii="Times New Roman" w:hAnsi="Times New Roman"/>
          <w:szCs w:val="24"/>
        </w:rPr>
        <w:t xml:space="preserve"> Dohoda je </w:t>
      </w:r>
      <w:r w:rsidR="00E13FE0">
        <w:rPr>
          <w:rFonts w:ascii="Times New Roman" w:hAnsi="Times New Roman"/>
          <w:szCs w:val="24"/>
        </w:rPr>
        <w:t>tak v súlade s</w:t>
      </w:r>
      <w:r w:rsidRPr="00E13FE0" w:rsidR="00E13FE0">
        <w:rPr>
          <w:rFonts w:ascii="Times New Roman" w:hAnsi="Times New Roman"/>
          <w:szCs w:val="24"/>
        </w:rPr>
        <w:t xml:space="preserve"> </w:t>
      </w:r>
      <w:r w:rsidR="00E13FE0">
        <w:rPr>
          <w:rFonts w:ascii="Times New Roman" w:hAnsi="Times New Roman"/>
          <w:szCs w:val="24"/>
        </w:rPr>
        <w:t>ekonomickými</w:t>
      </w:r>
      <w:r w:rsidRPr="00E13FE0" w:rsidR="00E13FE0">
        <w:rPr>
          <w:rFonts w:ascii="Times New Roman" w:hAnsi="Times New Roman"/>
          <w:szCs w:val="24"/>
        </w:rPr>
        <w:t xml:space="preserve"> záujmami SR.</w:t>
      </w:r>
    </w:p>
    <w:p w:rsidR="00C83E0A" w:rsidRPr="00E13FE0" w:rsidP="00C83E0A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>Dohoda predstavuje štandardnú dohodu o</w:t>
      </w:r>
      <w:r w:rsidR="003F43B4">
        <w:rPr>
          <w:rFonts w:ascii="Times New Roman" w:hAnsi="Times New Roman"/>
          <w:szCs w:val="24"/>
        </w:rPr>
        <w:t> zriadení zastupiteľstva</w:t>
      </w:r>
      <w:r w:rsidRPr="00E13FE0">
        <w:rPr>
          <w:rFonts w:ascii="Times New Roman" w:hAnsi="Times New Roman"/>
          <w:szCs w:val="24"/>
        </w:rPr>
        <w:t xml:space="preserve"> medzinárodnej organizácie. Pri jej zostavovaní sa vychádzalo z obdobnej dohody s EBOR. Dohoda </w:t>
      </w:r>
      <w:r w:rsidR="00E13FE0">
        <w:rPr>
          <w:rFonts w:ascii="Times New Roman" w:hAnsi="Times New Roman"/>
          <w:szCs w:val="24"/>
        </w:rPr>
        <w:t>vychádza z práv a povinností</w:t>
      </w:r>
      <w:r w:rsidRPr="00E13FE0">
        <w:rPr>
          <w:rFonts w:ascii="Times New Roman" w:hAnsi="Times New Roman"/>
          <w:szCs w:val="24"/>
        </w:rPr>
        <w:t xml:space="preserve">, ktoré sú obsiahnuté v zakladajúcich dokumentoch MIB, </w:t>
      </w:r>
      <w:r w:rsidR="00E13FE0">
        <w:rPr>
          <w:rFonts w:ascii="Times New Roman" w:hAnsi="Times New Roman"/>
          <w:szCs w:val="24"/>
        </w:rPr>
        <w:t>a</w:t>
      </w:r>
      <w:r w:rsidRPr="00E13FE0">
        <w:rPr>
          <w:rFonts w:ascii="Times New Roman" w:hAnsi="Times New Roman"/>
          <w:szCs w:val="24"/>
        </w:rPr>
        <w:t xml:space="preserve"> </w:t>
      </w:r>
      <w:r w:rsidRPr="00E13FE0" w:rsidR="00E13FE0">
        <w:rPr>
          <w:rFonts w:ascii="Times New Roman" w:hAnsi="Times New Roman"/>
          <w:szCs w:val="24"/>
        </w:rPr>
        <w:t xml:space="preserve">priamo </w:t>
      </w:r>
      <w:r w:rsidRPr="00E13FE0">
        <w:rPr>
          <w:rFonts w:ascii="Times New Roman" w:hAnsi="Times New Roman"/>
          <w:szCs w:val="24"/>
        </w:rPr>
        <w:t>ich vymedzuje pre konkrétne podmienky zriadenia a pôsobenia kancelárie banky v Bratislave.</w:t>
      </w:r>
    </w:p>
    <w:p w:rsidR="00F01A5B" w:rsidRPr="00E13FE0" w:rsidP="00F01A5B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="00E13FE0">
        <w:rPr>
          <w:rFonts w:ascii="Times New Roman" w:hAnsi="Times New Roman"/>
          <w:szCs w:val="24"/>
        </w:rPr>
        <w:t>D</w:t>
      </w:r>
      <w:r w:rsidRPr="00E13FE0">
        <w:rPr>
          <w:rFonts w:ascii="Times New Roman" w:hAnsi="Times New Roman"/>
          <w:szCs w:val="24"/>
        </w:rPr>
        <w:t xml:space="preserve">ohoda je však špecifická v tom, že sa odvoláva na dve verzie zakladajúcich dokumentov banky. Okrem momentálne platných zakladajúcich dokumentov </w:t>
      </w:r>
      <w:r w:rsidRPr="00E13FE0" w:rsidR="00EA7038">
        <w:rPr>
          <w:rFonts w:ascii="Times New Roman" w:hAnsi="Times New Roman"/>
          <w:szCs w:val="24"/>
        </w:rPr>
        <w:t xml:space="preserve">(predpis č. 19/2015 Z. z. a 20/2015 Z. z.) </w:t>
      </w:r>
      <w:r w:rsidRPr="00E13FE0">
        <w:rPr>
          <w:rFonts w:ascii="Times New Roman" w:hAnsi="Times New Roman"/>
          <w:szCs w:val="24"/>
        </w:rPr>
        <w:t xml:space="preserve">Dohoda predpokladá aj nadobudnutie platnosti nových zakladajúcich dokumentov, schválených vládou SR uznesením č. 188 z 23. apríla 2014, ktoré sú v súčasnosti v štádiu podpisu a ratifikácie členskými krajinami banky. Vďaka tomu po nadobudnutí ich platnosti nebude potrebné meniť ustanovenia Dohody tak, aby zodpovedali novým pravidlám, vyplývajúcim z obnovených zakladajúcich dokumentov </w:t>
      </w:r>
      <w:r w:rsidRPr="00E13FE0" w:rsidR="00EA7038">
        <w:rPr>
          <w:rFonts w:ascii="Times New Roman" w:hAnsi="Times New Roman"/>
          <w:szCs w:val="24"/>
        </w:rPr>
        <w:t>MIB</w:t>
      </w:r>
      <w:r w:rsidRPr="00E13FE0">
        <w:rPr>
          <w:rFonts w:ascii="Times New Roman" w:hAnsi="Times New Roman"/>
          <w:szCs w:val="24"/>
        </w:rPr>
        <w:t>.</w:t>
      </w:r>
    </w:p>
    <w:p w:rsidR="00C83E0A" w:rsidRPr="00E13FE0" w:rsidP="00C83E0A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 xml:space="preserve">V Dohode je zakotvené predbežné vykonávanie odo dňa jej podpisu, t. j. od 14. </w:t>
      </w:r>
      <w:r w:rsidRPr="00E13FE0" w:rsidR="003F5BE4">
        <w:rPr>
          <w:rFonts w:ascii="Times New Roman" w:hAnsi="Times New Roman"/>
          <w:szCs w:val="24"/>
        </w:rPr>
        <w:t>apríla</w:t>
      </w:r>
      <w:r w:rsidRPr="00E13FE0">
        <w:rPr>
          <w:rFonts w:ascii="Times New Roman" w:hAnsi="Times New Roman"/>
          <w:szCs w:val="24"/>
        </w:rPr>
        <w:t xml:space="preserve"> 2015.</w:t>
      </w:r>
      <w:r w:rsidRPr="00E13FE0" w:rsidR="00EA7038">
        <w:rPr>
          <w:rFonts w:ascii="Times New Roman" w:hAnsi="Times New Roman"/>
          <w:szCs w:val="24"/>
        </w:rPr>
        <w:t xml:space="preserve"> </w:t>
      </w:r>
      <w:r w:rsidRPr="00E13FE0">
        <w:rPr>
          <w:rFonts w:ascii="Times New Roman" w:hAnsi="Times New Roman"/>
          <w:szCs w:val="24"/>
        </w:rPr>
        <w:t xml:space="preserve">Dohoda bola podpísaná v slovenskom a ruskom jazyku, pričom obe znenia </w:t>
      </w:r>
      <w:r w:rsidR="00E13FE0">
        <w:rPr>
          <w:rFonts w:ascii="Times New Roman" w:hAnsi="Times New Roman"/>
          <w:szCs w:val="24"/>
        </w:rPr>
        <w:t>majú</w:t>
      </w:r>
      <w:r w:rsidRPr="00E13FE0">
        <w:rPr>
          <w:rFonts w:ascii="Times New Roman" w:hAnsi="Times New Roman"/>
          <w:szCs w:val="24"/>
        </w:rPr>
        <w:t xml:space="preserve"> rovnakú platnosť. V ruskom jazyku </w:t>
      </w:r>
      <w:r w:rsidRPr="00E13FE0" w:rsidR="00EA7038">
        <w:rPr>
          <w:rFonts w:ascii="Times New Roman" w:hAnsi="Times New Roman"/>
          <w:szCs w:val="24"/>
        </w:rPr>
        <w:t>bola</w:t>
      </w:r>
      <w:r w:rsidRPr="00E13FE0">
        <w:rPr>
          <w:rFonts w:ascii="Times New Roman" w:hAnsi="Times New Roman"/>
          <w:szCs w:val="24"/>
        </w:rPr>
        <w:t xml:space="preserve"> dohoda podpísaná z toho dôvodu, že ide o oficiálny jazyk banky.</w:t>
      </w:r>
      <w:r w:rsidRPr="00E13FE0" w:rsidR="003F5BE4">
        <w:rPr>
          <w:rFonts w:ascii="Times New Roman" w:hAnsi="Times New Roman"/>
          <w:szCs w:val="24"/>
        </w:rPr>
        <w:t xml:space="preserve"> </w:t>
      </w:r>
      <w:r w:rsidRPr="00E13FE0">
        <w:rPr>
          <w:rFonts w:ascii="Times New Roman" w:hAnsi="Times New Roman"/>
          <w:szCs w:val="24"/>
        </w:rPr>
        <w:t>Prijatie Dohody si nevyžaduje zmenu vnútroštátnych právnych predpisov</w:t>
      </w:r>
      <w:r w:rsidRPr="00E13FE0" w:rsidR="00EA7038">
        <w:rPr>
          <w:rFonts w:ascii="Times New Roman" w:hAnsi="Times New Roman"/>
          <w:szCs w:val="24"/>
        </w:rPr>
        <w:t xml:space="preserve"> a na jej vykonanie nie je potrebný zákon.</w:t>
      </w:r>
    </w:p>
    <w:p w:rsidR="00EA7038" w:rsidRPr="00E13FE0" w:rsidP="00EA7038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 w:rsidR="00C83E0A">
        <w:rPr>
          <w:rFonts w:ascii="Times New Roman" w:hAnsi="Times New Roman"/>
          <w:szCs w:val="24"/>
        </w:rPr>
        <w:t xml:space="preserve">V zmysle článku 7 ods. 4 Ústavy SR je dohoda medzinárodnou zmluvou prezidentskej povahy (medzinárodnou zmluvou, ktorá priamo zakladá práva a povinnosti fyzických osôb alebo právnických osôb), preto v súlade s článkom 86 písm. d) Ústavy SR podlieha vysloveniu súhlasu NR SR a ratifikácii </w:t>
      </w:r>
      <w:r w:rsidRPr="00E13FE0">
        <w:rPr>
          <w:rFonts w:ascii="Times New Roman" w:hAnsi="Times New Roman"/>
          <w:szCs w:val="24"/>
        </w:rPr>
        <w:t>prezidentom SR. Dohoda má podľa</w:t>
      </w:r>
      <w:r w:rsidRPr="00E13FE0" w:rsidR="00C83E0A">
        <w:rPr>
          <w:rFonts w:ascii="Times New Roman" w:hAnsi="Times New Roman"/>
          <w:szCs w:val="24"/>
        </w:rPr>
        <w:t xml:space="preserve"> článku 7 ods. 5 Ústavy SR prednosť pred zákonmi.</w:t>
      </w:r>
    </w:p>
    <w:p w:rsidR="00C83E0A" w:rsidRPr="00E13FE0" w:rsidP="00C83E0A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>Dohoda bola predmetom rokovania Legislatívnej rady vlády SR, ktorá schválila predložený materiál s pripomienkami, ktoré boli akceptované</w:t>
      </w:r>
      <w:r w:rsidR="00E13FE0">
        <w:rPr>
          <w:rFonts w:ascii="Times New Roman" w:hAnsi="Times New Roman"/>
          <w:szCs w:val="24"/>
        </w:rPr>
        <w:t>,</w:t>
      </w:r>
      <w:r w:rsidRPr="00E13FE0">
        <w:rPr>
          <w:rFonts w:ascii="Times New Roman" w:hAnsi="Times New Roman"/>
          <w:szCs w:val="24"/>
        </w:rPr>
        <w:t xml:space="preserve"> a odporučila vláde vyjadriť súhlas s uzatvorením </w:t>
      </w:r>
      <w:r w:rsidRPr="00E13FE0" w:rsidR="00EA7038">
        <w:rPr>
          <w:rFonts w:ascii="Times New Roman" w:hAnsi="Times New Roman"/>
          <w:szCs w:val="24"/>
        </w:rPr>
        <w:t>D</w:t>
      </w:r>
      <w:r w:rsidR="00E13FE0">
        <w:rPr>
          <w:rFonts w:ascii="Times New Roman" w:hAnsi="Times New Roman"/>
          <w:szCs w:val="24"/>
        </w:rPr>
        <w:t>ohody.</w:t>
      </w:r>
    </w:p>
    <w:p w:rsidR="00C83E0A" w:rsidRPr="00E13FE0" w:rsidP="00C83E0A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 xml:space="preserve">Vláda na svojom rokovaní dňa 18. marca 2015 vyslovila súhlas s návrhom na uzatvorenie </w:t>
      </w:r>
      <w:r w:rsidRPr="00E13FE0" w:rsidR="00EA7038">
        <w:rPr>
          <w:rFonts w:ascii="Times New Roman" w:hAnsi="Times New Roman"/>
          <w:szCs w:val="24"/>
        </w:rPr>
        <w:t>D</w:t>
      </w:r>
      <w:r w:rsidRPr="00E13FE0">
        <w:rPr>
          <w:rFonts w:ascii="Times New Roman" w:hAnsi="Times New Roman"/>
          <w:szCs w:val="24"/>
        </w:rPr>
        <w:t xml:space="preserve">ohody a odporučila Národnej rade Slovenskej republiky vysloviť súhlas s ratifikáciou </w:t>
      </w:r>
      <w:r w:rsidRPr="00E13FE0" w:rsidR="00EA7038">
        <w:rPr>
          <w:rFonts w:ascii="Times New Roman" w:hAnsi="Times New Roman"/>
          <w:szCs w:val="24"/>
        </w:rPr>
        <w:t>D</w:t>
      </w:r>
      <w:r w:rsidR="00E13FE0">
        <w:rPr>
          <w:rFonts w:ascii="Times New Roman" w:hAnsi="Times New Roman"/>
          <w:szCs w:val="24"/>
        </w:rPr>
        <w:t>ohody.</w:t>
      </w:r>
    </w:p>
    <w:p w:rsidR="00C83E0A" w:rsidRPr="00E13FE0" w:rsidP="00C83E0A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E13FE0">
        <w:rPr>
          <w:rFonts w:ascii="Times New Roman" w:hAnsi="Times New Roman"/>
          <w:szCs w:val="24"/>
        </w:rPr>
        <w:t>Dopad finančných, ekonomických, environmentálnych, sociálnych vplyvov, vplyvov na podnikateľské prostredie a na informatizáciu spoločnosti je popísaný v Doložke vybraných vplyvov, ktorá je súčasťou predkladaného materiálu.</w:t>
      </w:r>
    </w:p>
    <w:sectPr w:rsidSect="00D3362A">
      <w:headerReference w:type="even" r:id="rId4"/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4" w:rsidP="00456784">
    <w:pPr>
      <w:pStyle w:val="Footer"/>
      <w:tabs>
        <w:tab w:val="left" w:pos="5100"/>
      </w:tabs>
      <w:bidi w:val="0"/>
      <w:rPr>
        <w:rFonts w:ascii="Times New Roman" w:hAnsi="Times New Roman"/>
      </w:rPr>
    </w:pPr>
    <w:r w:rsidR="00456784">
      <w:rPr>
        <w:rFonts w:ascii="Times New Roman" w:hAnsi="Times New Roman"/>
      </w:rPr>
      <w:tab/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4">
    <w:pPr>
      <w:bidi w:val="0"/>
      <w:spacing w:line="240" w:lineRule="auto"/>
      <w:ind w:left="3792"/>
      <w:jc w:val="both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4">
    <w:pPr>
      <w:bidi w:val="0"/>
      <w:spacing w:line="240" w:lineRule="auto"/>
      <w:ind w:left="3792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7DF6"/>
    <w:lvl w:ilvl="0">
      <w:start w:val="0"/>
      <w:numFmt w:val="bullet"/>
      <w:lvlText w:val="*"/>
      <w:lvlJc w:val="left"/>
    </w:lvl>
  </w:abstractNum>
  <w:abstractNum w:abstractNumId="1">
    <w:nsid w:val="0C986444"/>
    <w:multiLevelType w:val="hybridMultilevel"/>
    <w:tmpl w:val="AAA056B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A8325F"/>
    <w:multiLevelType w:val="hybridMultilevel"/>
    <w:tmpl w:val="EBFA861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CC7923"/>
    <w:multiLevelType w:val="singleLevel"/>
    <w:tmpl w:val="16365F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4">
    <w:nsid w:val="17C63D91"/>
    <w:multiLevelType w:val="singleLevel"/>
    <w:tmpl w:val="6A7A34B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5">
    <w:nsid w:val="1BEE349E"/>
    <w:multiLevelType w:val="singleLevel"/>
    <w:tmpl w:val="B0A8D44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6">
    <w:nsid w:val="21FE560E"/>
    <w:multiLevelType w:val="singleLevel"/>
    <w:tmpl w:val="6372818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7">
    <w:nsid w:val="2B8426BE"/>
    <w:multiLevelType w:val="hybridMultilevel"/>
    <w:tmpl w:val="C540A4B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EDF648D"/>
    <w:multiLevelType w:val="singleLevel"/>
    <w:tmpl w:val="922C2DA6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9">
    <w:nsid w:val="4878787A"/>
    <w:multiLevelType w:val="singleLevel"/>
    <w:tmpl w:val="6336A960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0">
    <w:nsid w:val="619B4B78"/>
    <w:multiLevelType w:val="singleLevel"/>
    <w:tmpl w:val="81F4D8A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1">
    <w:nsid w:val="6EC84B80"/>
    <w:multiLevelType w:val="singleLevel"/>
    <w:tmpl w:val="6372818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0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0"/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0"/>
        <w:numFmt w:val="bullet"/>
        <w:lvlText w:val="&gt;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0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0D14"/>
    <w:rsid w:val="00040E19"/>
    <w:rsid w:val="000421C8"/>
    <w:rsid w:val="00054DC5"/>
    <w:rsid w:val="00055292"/>
    <w:rsid w:val="00080CF3"/>
    <w:rsid w:val="00090939"/>
    <w:rsid w:val="000F0CB2"/>
    <w:rsid w:val="000F398E"/>
    <w:rsid w:val="00107F8E"/>
    <w:rsid w:val="00166DC4"/>
    <w:rsid w:val="001C6BD4"/>
    <w:rsid w:val="00224ACA"/>
    <w:rsid w:val="00252E08"/>
    <w:rsid w:val="002E2CC0"/>
    <w:rsid w:val="00311062"/>
    <w:rsid w:val="00325030"/>
    <w:rsid w:val="00363C0F"/>
    <w:rsid w:val="0037381B"/>
    <w:rsid w:val="00384E30"/>
    <w:rsid w:val="003A14B6"/>
    <w:rsid w:val="003A6047"/>
    <w:rsid w:val="003B1042"/>
    <w:rsid w:val="003C0DAE"/>
    <w:rsid w:val="003D7442"/>
    <w:rsid w:val="003F43B4"/>
    <w:rsid w:val="003F5BE4"/>
    <w:rsid w:val="0043143C"/>
    <w:rsid w:val="00432DBF"/>
    <w:rsid w:val="004459D2"/>
    <w:rsid w:val="00456784"/>
    <w:rsid w:val="004C0D14"/>
    <w:rsid w:val="004C6F97"/>
    <w:rsid w:val="004D2918"/>
    <w:rsid w:val="004E7839"/>
    <w:rsid w:val="004F584F"/>
    <w:rsid w:val="00511F3E"/>
    <w:rsid w:val="00515493"/>
    <w:rsid w:val="005167C1"/>
    <w:rsid w:val="00524FD1"/>
    <w:rsid w:val="00536C02"/>
    <w:rsid w:val="00540866"/>
    <w:rsid w:val="00565EFB"/>
    <w:rsid w:val="00595AE8"/>
    <w:rsid w:val="005B23F8"/>
    <w:rsid w:val="005C1FB1"/>
    <w:rsid w:val="00604000"/>
    <w:rsid w:val="006130A4"/>
    <w:rsid w:val="00640310"/>
    <w:rsid w:val="006416AC"/>
    <w:rsid w:val="006563FA"/>
    <w:rsid w:val="00660314"/>
    <w:rsid w:val="006616E0"/>
    <w:rsid w:val="00664D84"/>
    <w:rsid w:val="00670DB3"/>
    <w:rsid w:val="00676E04"/>
    <w:rsid w:val="00696066"/>
    <w:rsid w:val="006C58BB"/>
    <w:rsid w:val="006C7E55"/>
    <w:rsid w:val="006F2115"/>
    <w:rsid w:val="006F44EC"/>
    <w:rsid w:val="006F5386"/>
    <w:rsid w:val="00704F40"/>
    <w:rsid w:val="00795506"/>
    <w:rsid w:val="00856BD4"/>
    <w:rsid w:val="0087287F"/>
    <w:rsid w:val="00887BE4"/>
    <w:rsid w:val="008A2C0D"/>
    <w:rsid w:val="008A30FF"/>
    <w:rsid w:val="008B4A9C"/>
    <w:rsid w:val="008B65E8"/>
    <w:rsid w:val="008C2EA2"/>
    <w:rsid w:val="00947AA6"/>
    <w:rsid w:val="009530DD"/>
    <w:rsid w:val="009A194D"/>
    <w:rsid w:val="009F77F2"/>
    <w:rsid w:val="00A11D09"/>
    <w:rsid w:val="00A2542D"/>
    <w:rsid w:val="00A35B5F"/>
    <w:rsid w:val="00A557DA"/>
    <w:rsid w:val="00A8025E"/>
    <w:rsid w:val="00AD4850"/>
    <w:rsid w:val="00AE159E"/>
    <w:rsid w:val="00B12639"/>
    <w:rsid w:val="00B50D1B"/>
    <w:rsid w:val="00B57604"/>
    <w:rsid w:val="00B75EEE"/>
    <w:rsid w:val="00B92324"/>
    <w:rsid w:val="00B94A1E"/>
    <w:rsid w:val="00BA388B"/>
    <w:rsid w:val="00BA5E90"/>
    <w:rsid w:val="00BE500E"/>
    <w:rsid w:val="00C43393"/>
    <w:rsid w:val="00C46CB6"/>
    <w:rsid w:val="00C47397"/>
    <w:rsid w:val="00C51094"/>
    <w:rsid w:val="00C75072"/>
    <w:rsid w:val="00C83E0A"/>
    <w:rsid w:val="00CF25EC"/>
    <w:rsid w:val="00D3362A"/>
    <w:rsid w:val="00D33687"/>
    <w:rsid w:val="00D938D3"/>
    <w:rsid w:val="00DE4A85"/>
    <w:rsid w:val="00E13FE0"/>
    <w:rsid w:val="00E30123"/>
    <w:rsid w:val="00E64888"/>
    <w:rsid w:val="00E64974"/>
    <w:rsid w:val="00E8252C"/>
    <w:rsid w:val="00E90F6C"/>
    <w:rsid w:val="00EA7038"/>
    <w:rsid w:val="00F01A5B"/>
    <w:rsid w:val="00F551DC"/>
    <w:rsid w:val="00F5707D"/>
    <w:rsid w:val="00F71EA2"/>
    <w:rsid w:val="00FA1D13"/>
    <w:rsid w:val="00FC5FF2"/>
    <w:rsid w:val="00FD110C"/>
    <w:rsid w:val="00FD37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3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D14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938D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938D3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938D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938D3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031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0314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432D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479</Words>
  <Characters>2736</Characters>
  <Application>Microsoft Office Word</Application>
  <DocSecurity>0</DocSecurity>
  <Lines>0</Lines>
  <Paragraphs>0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Benovic Ivan</dc:creator>
  <cp:lastModifiedBy>Benovic Ivan</cp:lastModifiedBy>
  <cp:revision>5</cp:revision>
  <cp:lastPrinted>2015-02-10T09:13:00Z</cp:lastPrinted>
  <dcterms:created xsi:type="dcterms:W3CDTF">2015-04-21T14:47:00Z</dcterms:created>
  <dcterms:modified xsi:type="dcterms:W3CDTF">2015-04-23T11:58:00Z</dcterms:modified>
</cp:coreProperties>
</file>