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E50E55">
        <w:rPr>
          <w:sz w:val="18"/>
          <w:szCs w:val="18"/>
        </w:rPr>
        <w:t>099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61F5B" w:rsidP="009C2E2F">
      <w:pPr>
        <w:pStyle w:val="uznesenia"/>
      </w:pPr>
      <w:r>
        <w:t>1798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461F5B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17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04B4B" w:rsidRPr="00E50E55" w:rsidRDefault="00503107" w:rsidP="00E50E55">
      <w:pPr>
        <w:jc w:val="both"/>
        <w:rPr>
          <w:rFonts w:cs="Arial"/>
          <w:sz w:val="22"/>
          <w:szCs w:val="22"/>
        </w:rPr>
      </w:pPr>
      <w:r w:rsidRPr="00E50E55">
        <w:rPr>
          <w:sz w:val="22"/>
          <w:szCs w:val="22"/>
        </w:rPr>
        <w:t>k</w:t>
      </w:r>
      <w:r w:rsidR="008E1380" w:rsidRPr="00E50E55">
        <w:rPr>
          <w:sz w:val="22"/>
          <w:szCs w:val="22"/>
        </w:rPr>
        <w:t xml:space="preserve"> </w:t>
      </w:r>
      <w:r w:rsidR="00E50E55" w:rsidRPr="00E50E55">
        <w:rPr>
          <w:sz w:val="22"/>
          <w:szCs w:val="22"/>
        </w:rPr>
        <w:t>vládnemu návrhu zákona o správcoch bytových domov a o zmene a doplnení zákona Národnej rady Slovenskej republiky č. 182/1993 Z. z. o vlastníctve bytov a nebytových priestorov v znení neskorších predpisov (tlač 1576)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E50E55" w:rsidRPr="004E1A7F" w:rsidRDefault="00E50E55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74AF8" w:rsidRDefault="00C513C3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</w:t>
      </w:r>
      <w:r w:rsidR="00874AF8">
        <w:rPr>
          <w:rFonts w:cs="Arial"/>
          <w:sz w:val="22"/>
          <w:szCs w:val="22"/>
        </w:rPr>
        <w:t>i</w:t>
      </w:r>
      <w:r w:rsidR="008E1380">
        <w:rPr>
          <w:rFonts w:cs="Arial"/>
          <w:sz w:val="22"/>
          <w:szCs w:val="22"/>
        </w:rPr>
        <w:t xml:space="preserve">  a</w:t>
      </w:r>
    </w:p>
    <w:p w:rsidR="0009733B" w:rsidRDefault="00FD6B2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17F39">
        <w:rPr>
          <w:rFonts w:cs="Arial"/>
          <w:sz w:val="22"/>
          <w:szCs w:val="22"/>
        </w:rPr>
        <w:t>sociálne veci</w:t>
      </w:r>
      <w:r w:rsidR="008E138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</w:t>
      </w:r>
      <w:r w:rsidR="00CA75FD">
        <w:rPr>
          <w:rFonts w:cs="Arial"/>
          <w:sz w:val="22"/>
          <w:szCs w:val="22"/>
        </w:rPr>
        <w:t xml:space="preserve">pre </w:t>
      </w:r>
      <w:r w:rsidR="008E1380">
        <w:rPr>
          <w:rFonts w:cs="Arial"/>
          <w:sz w:val="22"/>
          <w:szCs w:val="22"/>
        </w:rPr>
        <w:t xml:space="preserve">hospodárske záležitosti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C513C3">
        <w:rPr>
          <w:sz w:val="22"/>
          <w:szCs w:val="22"/>
        </w:rPr>
        <w:t xml:space="preserve">och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F151EE">
        <w:rPr>
          <w:sz w:val="22"/>
          <w:szCs w:val="22"/>
        </w:rPr>
        <w:t>10. septembra 2015</w:t>
      </w:r>
      <w:r w:rsidR="00CA75F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11. septembra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  <w:bookmarkStart w:id="0" w:name="_GoBack"/>
      <w:bookmarkEnd w:id="0"/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61F5B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572C-CA42-476C-A2A1-6051FE23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2015-07-07T07:44:00Z</cp:lastPrinted>
  <dcterms:created xsi:type="dcterms:W3CDTF">2015-06-11T10:30:00Z</dcterms:created>
  <dcterms:modified xsi:type="dcterms:W3CDTF">2015-07-07T07:44:00Z</dcterms:modified>
</cp:coreProperties>
</file>