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928FC">
        <w:rPr>
          <w:sz w:val="18"/>
          <w:szCs w:val="18"/>
        </w:rPr>
        <w:t>756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D6A58" w:rsidP="009C2E2F">
      <w:pPr>
        <w:pStyle w:val="uznesenia"/>
      </w:pPr>
      <w:r>
        <w:t>1788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D6A58">
        <w:rPr>
          <w:rFonts w:cs="Arial"/>
          <w:sz w:val="22"/>
          <w:szCs w:val="22"/>
        </w:rPr>
        <w:t>o 16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801B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3928FC" w:rsidRDefault="00503107" w:rsidP="00324707">
      <w:pPr>
        <w:jc w:val="both"/>
        <w:rPr>
          <w:sz w:val="22"/>
          <w:szCs w:val="22"/>
        </w:rPr>
      </w:pPr>
      <w:r w:rsidRPr="003928FC">
        <w:rPr>
          <w:sz w:val="22"/>
          <w:szCs w:val="22"/>
        </w:rPr>
        <w:t>k</w:t>
      </w:r>
      <w:r w:rsidR="005A0767" w:rsidRPr="003928FC">
        <w:rPr>
          <w:sz w:val="22"/>
          <w:szCs w:val="22"/>
        </w:rPr>
        <w:t xml:space="preserve"> </w:t>
      </w:r>
      <w:r w:rsidR="003928FC" w:rsidRPr="003928FC">
        <w:rPr>
          <w:sz w:val="22"/>
          <w:szCs w:val="22"/>
        </w:rPr>
        <w:t>n</w:t>
      </w:r>
      <w:r w:rsidR="003928FC" w:rsidRPr="003928FC">
        <w:rPr>
          <w:sz w:val="22"/>
        </w:rPr>
        <w:t xml:space="preserve">ávrhu poslancov Národnej rady Slovenskej republiky Júliusa </w:t>
      </w:r>
      <w:proofErr w:type="spellStart"/>
      <w:r w:rsidR="003928FC" w:rsidRPr="003928FC">
        <w:rPr>
          <w:sz w:val="22"/>
        </w:rPr>
        <w:t>Brocku</w:t>
      </w:r>
      <w:proofErr w:type="spellEnd"/>
      <w:r w:rsidR="003928FC" w:rsidRPr="003928FC">
        <w:rPr>
          <w:sz w:val="22"/>
        </w:rPr>
        <w:t xml:space="preserve"> a Jána Figeľa</w:t>
      </w:r>
      <w:r w:rsidR="003928FC">
        <w:rPr>
          <w:sz w:val="22"/>
        </w:rPr>
        <w:br/>
      </w:r>
      <w:r w:rsidR="003928FC" w:rsidRPr="003928FC">
        <w:rPr>
          <w:sz w:val="22"/>
        </w:rPr>
        <w:t>na vydanie zákona, ktorým sa mení a dopĺňa zákon č. 311/2001 Z. z. Zákonník práce v znení neskorších predpisov (tlač 1502) – prvé čítanie</w:t>
      </w:r>
    </w:p>
    <w:p w:rsidR="000F1FA7" w:rsidRPr="00937A32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561C6" w:rsidRDefault="005561C6" w:rsidP="005561C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561C6" w:rsidRDefault="005561C6" w:rsidP="005561C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561C6" w:rsidRDefault="005561C6" w:rsidP="005561C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D6A58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561C6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1B4F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37A32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70F"/>
    <w:rsid w:val="00A7683B"/>
    <w:rsid w:val="00A8098C"/>
    <w:rsid w:val="00A81673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0F68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DC23-6697-47CB-B603-AE305EEC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2015-04-28T11:48:00Z</cp:lastPrinted>
  <dcterms:created xsi:type="dcterms:W3CDTF">2015-04-28T11:48:00Z</dcterms:created>
  <dcterms:modified xsi:type="dcterms:W3CDTF">2015-07-07T07:02:00Z</dcterms:modified>
</cp:coreProperties>
</file>