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506C4">
        <w:rPr>
          <w:sz w:val="18"/>
          <w:szCs w:val="18"/>
        </w:rPr>
        <w:t>659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548B2" w:rsidP="009C2E2F">
      <w:pPr>
        <w:pStyle w:val="uznesenia"/>
      </w:pPr>
      <w:r>
        <w:t>1787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8548B2">
        <w:rPr>
          <w:rFonts w:cs="Arial"/>
          <w:sz w:val="22"/>
          <w:szCs w:val="22"/>
        </w:rPr>
        <w:t>16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AC0976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D506C4" w:rsidRDefault="00503107" w:rsidP="00324707">
      <w:pPr>
        <w:jc w:val="both"/>
        <w:rPr>
          <w:sz w:val="22"/>
          <w:szCs w:val="22"/>
        </w:rPr>
      </w:pPr>
      <w:r w:rsidRPr="00D506C4">
        <w:rPr>
          <w:sz w:val="22"/>
          <w:szCs w:val="22"/>
        </w:rPr>
        <w:t>k</w:t>
      </w:r>
      <w:r w:rsidR="00BA0312" w:rsidRPr="00D506C4">
        <w:rPr>
          <w:sz w:val="22"/>
          <w:szCs w:val="22"/>
        </w:rPr>
        <w:t xml:space="preserve"> </w:t>
      </w:r>
      <w:r w:rsidR="00D506C4" w:rsidRPr="00D506C4">
        <w:rPr>
          <w:sz w:val="22"/>
          <w:szCs w:val="22"/>
        </w:rPr>
        <w:t xml:space="preserve">návrhu poslancov Národnej rady Slovenskej republiky Ľudovíta </w:t>
      </w:r>
      <w:proofErr w:type="spellStart"/>
      <w:r w:rsidR="00D506C4" w:rsidRPr="00D506C4">
        <w:rPr>
          <w:sz w:val="22"/>
          <w:szCs w:val="22"/>
        </w:rPr>
        <w:t>Kaníka</w:t>
      </w:r>
      <w:proofErr w:type="spellEnd"/>
      <w:r w:rsidR="00D506C4" w:rsidRPr="00D506C4">
        <w:rPr>
          <w:sz w:val="22"/>
          <w:szCs w:val="22"/>
        </w:rPr>
        <w:t xml:space="preserve">, Pavla </w:t>
      </w:r>
      <w:proofErr w:type="spellStart"/>
      <w:r w:rsidR="00D506C4" w:rsidRPr="00D506C4">
        <w:rPr>
          <w:sz w:val="22"/>
          <w:szCs w:val="22"/>
        </w:rPr>
        <w:t>Freša</w:t>
      </w:r>
      <w:proofErr w:type="spellEnd"/>
      <w:r w:rsidR="00D506C4" w:rsidRPr="00D506C4">
        <w:rPr>
          <w:sz w:val="22"/>
          <w:szCs w:val="22"/>
        </w:rPr>
        <w:t xml:space="preserve"> a Eugena </w:t>
      </w:r>
      <w:proofErr w:type="spellStart"/>
      <w:r w:rsidR="00D506C4" w:rsidRPr="00D506C4">
        <w:rPr>
          <w:sz w:val="22"/>
          <w:szCs w:val="22"/>
        </w:rPr>
        <w:t>Jurzycu</w:t>
      </w:r>
      <w:proofErr w:type="spellEnd"/>
      <w:r w:rsidR="00D506C4" w:rsidRPr="00D506C4">
        <w:rPr>
          <w:sz w:val="22"/>
          <w:szCs w:val="22"/>
        </w:rPr>
        <w:t xml:space="preserve"> na vydanie zákona, ktorým sa mení a dopĺňa zákon č. 355/2007 Z. z. o ochrane, podpore a rozvoji verejného zdravia a o zmene a doplnení niektorých zákonov a zákon č. 124/2006 Z. z. o bezpečnosti a ochrane zdravia pri práci a o zmene a doplnení niektorých zákonov (tlač 1478)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0976" w:rsidRDefault="00AC0976" w:rsidP="00AC09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AC0976" w:rsidRDefault="00AC0976" w:rsidP="00AC097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AC0976" w:rsidRDefault="00AC0976" w:rsidP="00AC097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4B1A1-D365-45B5-9617-0BC8A063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2015-04-28T11:22:00Z</cp:lastPrinted>
  <dcterms:created xsi:type="dcterms:W3CDTF">2015-04-28T11:22:00Z</dcterms:created>
  <dcterms:modified xsi:type="dcterms:W3CDTF">2015-07-07T07:01:00Z</dcterms:modified>
</cp:coreProperties>
</file>