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A3ED6" w:rsidRPr="00617E98" w:rsidP="00BB5277">
      <w:pPr>
        <w:widowControl w:val="0"/>
        <w:bidi w:val="0"/>
        <w:spacing w:after="120" w:line="240" w:lineRule="auto"/>
        <w:jc w:val="center"/>
        <w:rPr>
          <w:rFonts w:ascii="Times New Roman" w:hAnsi="Times New Roman"/>
          <w:color w:val="000000"/>
          <w:sz w:val="24"/>
          <w:szCs w:val="24"/>
        </w:rPr>
      </w:pPr>
    </w:p>
    <w:p w:rsidR="006A3ED6" w:rsidRPr="00617E98" w:rsidP="00BB5277">
      <w:pPr>
        <w:widowControl w:val="0"/>
        <w:bidi w:val="0"/>
        <w:spacing w:after="120" w:line="240" w:lineRule="auto"/>
        <w:jc w:val="center"/>
        <w:rPr>
          <w:rFonts w:ascii="Times New Roman" w:hAnsi="Times New Roman"/>
          <w:color w:val="000000"/>
          <w:sz w:val="24"/>
          <w:szCs w:val="24"/>
        </w:rPr>
      </w:pPr>
    </w:p>
    <w:p w:rsidR="006A3ED6" w:rsidRPr="00617E98" w:rsidP="00BB5277">
      <w:pPr>
        <w:widowControl w:val="0"/>
        <w:bidi w:val="0"/>
        <w:spacing w:after="120" w:line="240" w:lineRule="auto"/>
        <w:jc w:val="center"/>
        <w:rPr>
          <w:rFonts w:ascii="Times New Roman" w:hAnsi="Times New Roman"/>
          <w:color w:val="000000"/>
          <w:sz w:val="24"/>
          <w:szCs w:val="24"/>
        </w:rPr>
      </w:pPr>
    </w:p>
    <w:p w:rsidR="006A3ED6" w:rsidRPr="00617E98" w:rsidP="00BB5277">
      <w:pPr>
        <w:widowControl w:val="0"/>
        <w:bidi w:val="0"/>
        <w:spacing w:after="120" w:line="240" w:lineRule="auto"/>
        <w:jc w:val="center"/>
        <w:rPr>
          <w:rFonts w:ascii="Times New Roman" w:hAnsi="Times New Roman"/>
          <w:color w:val="000000"/>
          <w:sz w:val="24"/>
          <w:szCs w:val="24"/>
        </w:rPr>
      </w:pPr>
    </w:p>
    <w:p w:rsidR="006A3ED6" w:rsidRPr="00617E98" w:rsidP="00BB5277">
      <w:pPr>
        <w:widowControl w:val="0"/>
        <w:bidi w:val="0"/>
        <w:spacing w:after="120" w:line="240" w:lineRule="auto"/>
        <w:jc w:val="center"/>
        <w:rPr>
          <w:rFonts w:ascii="Times New Roman" w:hAnsi="Times New Roman"/>
          <w:color w:val="000000"/>
          <w:sz w:val="24"/>
          <w:szCs w:val="24"/>
        </w:rPr>
      </w:pPr>
    </w:p>
    <w:p w:rsidR="006A3ED6" w:rsidRPr="00617E98" w:rsidP="00BB5277">
      <w:pPr>
        <w:widowControl w:val="0"/>
        <w:bidi w:val="0"/>
        <w:spacing w:after="120" w:line="240" w:lineRule="auto"/>
        <w:jc w:val="center"/>
        <w:rPr>
          <w:rFonts w:ascii="Times New Roman" w:hAnsi="Times New Roman"/>
          <w:color w:val="000000"/>
          <w:sz w:val="24"/>
          <w:szCs w:val="24"/>
        </w:rPr>
      </w:pPr>
    </w:p>
    <w:p w:rsidR="006A3ED6" w:rsidRPr="00617E98" w:rsidP="00BB5277">
      <w:pPr>
        <w:widowControl w:val="0"/>
        <w:bidi w:val="0"/>
        <w:spacing w:after="120" w:line="240" w:lineRule="auto"/>
        <w:jc w:val="center"/>
        <w:rPr>
          <w:rFonts w:ascii="Times New Roman" w:hAnsi="Times New Roman"/>
          <w:color w:val="000000"/>
          <w:sz w:val="24"/>
          <w:szCs w:val="24"/>
        </w:rPr>
      </w:pPr>
    </w:p>
    <w:p w:rsidR="006A3ED6" w:rsidRPr="00617E98" w:rsidP="00BB5277">
      <w:pPr>
        <w:widowControl w:val="0"/>
        <w:bidi w:val="0"/>
        <w:spacing w:after="120" w:line="240" w:lineRule="auto"/>
        <w:jc w:val="center"/>
        <w:rPr>
          <w:rFonts w:ascii="Times New Roman" w:hAnsi="Times New Roman"/>
          <w:color w:val="000000"/>
          <w:sz w:val="24"/>
          <w:szCs w:val="24"/>
        </w:rPr>
      </w:pPr>
    </w:p>
    <w:p w:rsidR="006A3ED6" w:rsidRPr="00617E98" w:rsidP="00BB5277">
      <w:pPr>
        <w:widowControl w:val="0"/>
        <w:bidi w:val="0"/>
        <w:spacing w:after="120" w:line="240" w:lineRule="auto"/>
        <w:jc w:val="center"/>
        <w:rPr>
          <w:rFonts w:ascii="Times New Roman" w:hAnsi="Times New Roman"/>
          <w:color w:val="000000"/>
          <w:sz w:val="24"/>
          <w:szCs w:val="24"/>
        </w:rPr>
      </w:pPr>
    </w:p>
    <w:p w:rsidR="006A3ED6" w:rsidRPr="00617E98" w:rsidP="00BB5277">
      <w:pPr>
        <w:widowControl w:val="0"/>
        <w:bidi w:val="0"/>
        <w:spacing w:after="120" w:line="240" w:lineRule="auto"/>
        <w:jc w:val="center"/>
        <w:rPr>
          <w:rFonts w:ascii="Times New Roman" w:hAnsi="Times New Roman"/>
          <w:color w:val="000000"/>
          <w:sz w:val="24"/>
          <w:szCs w:val="24"/>
        </w:rPr>
      </w:pPr>
    </w:p>
    <w:p w:rsidR="00BB5277" w:rsidRPr="00617E98" w:rsidP="003E7764">
      <w:pPr>
        <w:widowControl w:val="0"/>
        <w:bidi w:val="0"/>
        <w:spacing w:after="0" w:line="240" w:lineRule="auto"/>
        <w:jc w:val="center"/>
        <w:rPr>
          <w:rFonts w:ascii="Times New Roman" w:hAnsi="Times New Roman"/>
          <w:color w:val="000000"/>
          <w:sz w:val="24"/>
          <w:szCs w:val="24"/>
        </w:rPr>
      </w:pPr>
      <w:r w:rsidRPr="00617E98">
        <w:rPr>
          <w:rFonts w:ascii="Times New Roman" w:hAnsi="Times New Roman"/>
          <w:color w:val="000000"/>
          <w:sz w:val="24"/>
          <w:szCs w:val="24"/>
        </w:rPr>
        <w:t>z</w:t>
      </w:r>
      <w:r w:rsidRPr="00617E98" w:rsidR="006A3ED6">
        <w:rPr>
          <w:rFonts w:ascii="Times New Roman" w:hAnsi="Times New Roman"/>
          <w:color w:val="000000"/>
          <w:sz w:val="24"/>
          <w:szCs w:val="24"/>
        </w:rPr>
        <w:t> 30. júna</w:t>
      </w:r>
      <w:r w:rsidRPr="00617E98">
        <w:rPr>
          <w:rFonts w:ascii="Times New Roman" w:hAnsi="Times New Roman"/>
          <w:color w:val="000000"/>
          <w:sz w:val="24"/>
          <w:szCs w:val="24"/>
        </w:rPr>
        <w:t xml:space="preserve"> 2015,</w:t>
      </w:r>
    </w:p>
    <w:p w:rsidR="00BB5277" w:rsidRPr="00617E98" w:rsidP="008F2F41">
      <w:pPr>
        <w:widowControl w:val="0"/>
        <w:bidi w:val="0"/>
        <w:spacing w:after="0" w:line="240" w:lineRule="auto"/>
        <w:jc w:val="center"/>
        <w:rPr>
          <w:rFonts w:ascii="Times New Roman" w:hAnsi="Times New Roman"/>
          <w:color w:val="000000"/>
          <w:sz w:val="24"/>
          <w:szCs w:val="24"/>
        </w:rPr>
      </w:pPr>
    </w:p>
    <w:p w:rsidR="00BB5277" w:rsidRPr="00617E98" w:rsidP="008F2F41">
      <w:pPr>
        <w:widowControl w:val="0"/>
        <w:bidi w:val="0"/>
        <w:spacing w:after="0" w:line="240" w:lineRule="auto"/>
        <w:jc w:val="center"/>
        <w:rPr>
          <w:rFonts w:ascii="Times New Roman" w:hAnsi="Times New Roman"/>
          <w:b/>
          <w:color w:val="000000"/>
          <w:sz w:val="24"/>
          <w:szCs w:val="24"/>
        </w:rPr>
      </w:pPr>
      <w:r w:rsidRPr="00617E98">
        <w:rPr>
          <w:rFonts w:ascii="Times New Roman" w:hAnsi="Times New Roman"/>
          <w:b/>
          <w:color w:val="000000"/>
          <w:sz w:val="24"/>
          <w:szCs w:val="24"/>
        </w:rPr>
        <w:t>ktorým sa mení a dopĺňa zákon č. 245/2008 Z. z. o výchove a vzdelávaní (školský zákon)</w:t>
      </w:r>
      <w:r w:rsidRPr="00617E98" w:rsidR="00EA0D3A">
        <w:rPr>
          <w:rFonts w:ascii="Times New Roman" w:hAnsi="Times New Roman"/>
          <w:b/>
          <w:color w:val="000000"/>
          <w:sz w:val="24"/>
          <w:szCs w:val="24"/>
        </w:rPr>
        <w:t xml:space="preserve"> </w:t>
      </w:r>
      <w:r w:rsidRPr="00617E98">
        <w:rPr>
          <w:rFonts w:ascii="Times New Roman" w:hAnsi="Times New Roman"/>
          <w:b/>
          <w:color w:val="000000"/>
          <w:sz w:val="24"/>
          <w:szCs w:val="24"/>
        </w:rPr>
        <w:t>a o zmene a doplnení niektorých zákonov v znení neskorších predpisov a ktorým sa menia a dopĺňajú niektoré zákony</w:t>
      </w:r>
    </w:p>
    <w:p w:rsidR="00BB5277" w:rsidRPr="00617E98" w:rsidP="008F2F41">
      <w:pPr>
        <w:widowControl w:val="0"/>
        <w:bidi w:val="0"/>
        <w:spacing w:after="0" w:line="240" w:lineRule="auto"/>
        <w:jc w:val="both"/>
        <w:rPr>
          <w:rFonts w:ascii="Times New Roman" w:hAnsi="Times New Roman"/>
          <w:color w:val="000000"/>
          <w:sz w:val="24"/>
          <w:szCs w:val="24"/>
        </w:rPr>
      </w:pPr>
    </w:p>
    <w:p w:rsidR="00BB5277" w:rsidRPr="00617E98" w:rsidP="008F2F41">
      <w:pPr>
        <w:widowControl w:val="0"/>
        <w:bidi w:val="0"/>
        <w:spacing w:after="0" w:line="240" w:lineRule="auto"/>
        <w:ind w:firstLine="708"/>
        <w:jc w:val="both"/>
        <w:rPr>
          <w:rFonts w:ascii="Times New Roman" w:hAnsi="Times New Roman"/>
          <w:color w:val="000000"/>
          <w:sz w:val="24"/>
          <w:szCs w:val="24"/>
        </w:rPr>
      </w:pPr>
      <w:r w:rsidRPr="00617E98">
        <w:rPr>
          <w:rFonts w:ascii="Times New Roman" w:hAnsi="Times New Roman"/>
          <w:color w:val="000000"/>
          <w:sz w:val="24"/>
          <w:szCs w:val="24"/>
        </w:rPr>
        <w:t>Národná rada Slovenskej republiky sa uzniesla na tomto zákone:</w:t>
      </w:r>
    </w:p>
    <w:p w:rsidR="00BB5277" w:rsidRPr="00617E98" w:rsidP="008F2F41">
      <w:pPr>
        <w:widowControl w:val="0"/>
        <w:bidi w:val="0"/>
        <w:spacing w:after="0" w:line="240" w:lineRule="auto"/>
        <w:ind w:firstLine="240"/>
        <w:jc w:val="both"/>
        <w:rPr>
          <w:rFonts w:ascii="Times New Roman" w:hAnsi="Times New Roman"/>
          <w:color w:val="000000"/>
          <w:sz w:val="24"/>
          <w:szCs w:val="24"/>
        </w:rPr>
      </w:pPr>
    </w:p>
    <w:p w:rsidR="004869AC" w:rsidRPr="00617E98" w:rsidP="008F2F41">
      <w:pPr>
        <w:keepNext/>
        <w:widowControl w:val="0"/>
        <w:numPr>
          <w:numId w:val="20"/>
        </w:numPr>
        <w:tabs>
          <w:tab w:val="num" w:pos="0"/>
          <w:tab w:val="clear" w:pos="4590"/>
        </w:tabs>
        <w:bidi w:val="0"/>
        <w:spacing w:after="0" w:line="240" w:lineRule="auto"/>
        <w:ind w:left="340"/>
        <w:jc w:val="center"/>
        <w:rPr>
          <w:rFonts w:ascii="Times New Roman" w:hAnsi="Times New Roman"/>
          <w:color w:val="000000"/>
          <w:sz w:val="24"/>
          <w:szCs w:val="24"/>
        </w:rPr>
      </w:pPr>
      <w:r w:rsidRPr="00617E98" w:rsidR="00BB5277">
        <w:rPr>
          <w:rFonts w:ascii="Times New Roman" w:hAnsi="Times New Roman"/>
          <w:b/>
          <w:color w:val="000000"/>
          <w:sz w:val="24"/>
          <w:szCs w:val="24"/>
        </w:rPr>
        <w:br/>
      </w:r>
      <w:r w:rsidRPr="00617E98" w:rsidR="00BB5277">
        <w:rPr>
          <w:rFonts w:ascii="Times New Roman" w:hAnsi="Times New Roman"/>
          <w:b/>
          <w:bCs/>
          <w:color w:val="000000"/>
          <w:sz w:val="24"/>
          <w:szCs w:val="24"/>
          <w:lang w:eastAsia="sk-SK"/>
        </w:rPr>
        <w:t xml:space="preserve"> </w:t>
      </w:r>
    </w:p>
    <w:p w:rsidR="004869AC" w:rsidRPr="00617E98" w:rsidP="002D21B8">
      <w:pPr>
        <w:pStyle w:val="NormalWeb"/>
        <w:bidi w:val="0"/>
        <w:spacing w:before="0" w:beforeAutospacing="0" w:after="0" w:afterAutospacing="0"/>
        <w:ind w:firstLine="708"/>
        <w:jc w:val="both"/>
        <w:rPr>
          <w:rFonts w:ascii="Times New Roman" w:hAnsi="Times New Roman"/>
          <w:color w:val="000000"/>
        </w:rPr>
      </w:pPr>
      <w:r w:rsidRPr="00617E98">
        <w:rPr>
          <w:rFonts w:ascii="Times New Roman" w:hAnsi="Times New Roman"/>
          <w:color w:val="000000"/>
        </w:rPr>
        <w:t>Zákon č. 245/2008 Z. z. o výchove a vzdelávaní (školský zákon) a o zmene a doplnení niektorých zákonov v znení zákona č. 462/2008 Z. z., zákona č. 37/2009 Z. z., zákona č.</w:t>
      </w:r>
      <w:r w:rsidRPr="00617E98" w:rsidR="00BB5277">
        <w:rPr>
          <w:rFonts w:ascii="Times New Roman" w:hAnsi="Times New Roman"/>
          <w:color w:val="000000"/>
        </w:rPr>
        <w:t> </w:t>
      </w:r>
      <w:r w:rsidRPr="00617E98">
        <w:rPr>
          <w:rFonts w:ascii="Times New Roman" w:hAnsi="Times New Roman"/>
          <w:color w:val="000000"/>
        </w:rPr>
        <w:t>184/2009 Z. z., zákona č. 37/2011 Z. z., zákona č. 390/2011 Z. z., zákona č. 324/2012 Z. z., zákona č. 125/2013 Z. z.</w:t>
      </w:r>
      <w:r w:rsidRPr="00617E98" w:rsidR="009B5B5C">
        <w:rPr>
          <w:rFonts w:ascii="Times New Roman" w:hAnsi="Times New Roman"/>
          <w:color w:val="000000"/>
        </w:rPr>
        <w:t>,</w:t>
      </w:r>
      <w:r w:rsidRPr="00617E98">
        <w:rPr>
          <w:rFonts w:ascii="Times New Roman" w:hAnsi="Times New Roman"/>
          <w:color w:val="000000"/>
        </w:rPr>
        <w:t> zákona č. 464/2013 Z. z.</w:t>
      </w:r>
      <w:r w:rsidRPr="00617E98" w:rsidR="00A473A9">
        <w:rPr>
          <w:rFonts w:ascii="Times New Roman" w:hAnsi="Times New Roman"/>
          <w:color w:val="000000"/>
        </w:rPr>
        <w:t xml:space="preserve">, zákona č. 307/2014 Z. z., </w:t>
      </w:r>
      <w:r w:rsidRPr="00617E98" w:rsidR="00F70C79">
        <w:rPr>
          <w:rFonts w:ascii="Times New Roman" w:hAnsi="Times New Roman"/>
          <w:color w:val="000000"/>
        </w:rPr>
        <w:t xml:space="preserve">nálezu Ústavného súdu Slovenskej republiky č. 330/2014 Z. z., </w:t>
      </w:r>
      <w:r w:rsidRPr="00617E98" w:rsidR="00A473A9">
        <w:rPr>
          <w:rFonts w:ascii="Times New Roman" w:hAnsi="Times New Roman"/>
          <w:color w:val="000000"/>
        </w:rPr>
        <w:t xml:space="preserve">zákona č. 377/2014 Z. z. </w:t>
      </w:r>
      <w:r w:rsidRPr="00617E98" w:rsidR="009B5B5C">
        <w:rPr>
          <w:rFonts w:ascii="Times New Roman" w:hAnsi="Times New Roman"/>
          <w:color w:val="000000"/>
        </w:rPr>
        <w:t>a zákona č.</w:t>
      </w:r>
      <w:r w:rsidRPr="00617E98" w:rsidR="00F70C79">
        <w:rPr>
          <w:rFonts w:ascii="Times New Roman" w:hAnsi="Times New Roman"/>
          <w:color w:val="000000"/>
        </w:rPr>
        <w:t> </w:t>
      </w:r>
      <w:r w:rsidRPr="00617E98" w:rsidR="00A473A9">
        <w:rPr>
          <w:rFonts w:ascii="Times New Roman" w:hAnsi="Times New Roman"/>
          <w:color w:val="000000"/>
        </w:rPr>
        <w:t>61</w:t>
      </w:r>
      <w:r w:rsidRPr="00617E98" w:rsidR="009B5B5C">
        <w:rPr>
          <w:rFonts w:ascii="Times New Roman" w:hAnsi="Times New Roman"/>
          <w:color w:val="000000"/>
        </w:rPr>
        <w:t>/2015 Z. z.</w:t>
      </w:r>
      <w:r w:rsidRPr="00617E98" w:rsidR="00EA0D3A">
        <w:rPr>
          <w:rFonts w:ascii="Times New Roman" w:hAnsi="Times New Roman"/>
          <w:color w:val="000000"/>
        </w:rPr>
        <w:t xml:space="preserve"> </w:t>
      </w:r>
      <w:r w:rsidRPr="00617E98">
        <w:rPr>
          <w:rFonts w:ascii="Times New Roman" w:hAnsi="Times New Roman"/>
          <w:color w:val="000000"/>
        </w:rPr>
        <w:t>sa mení a dopĺňa takto:</w:t>
      </w:r>
    </w:p>
    <w:p w:rsidR="00CB33F3" w:rsidRPr="00617E98" w:rsidP="002D21B8">
      <w:pPr>
        <w:pStyle w:val="NormalWeb"/>
        <w:bidi w:val="0"/>
        <w:spacing w:before="0" w:beforeAutospacing="0" w:after="0" w:afterAutospacing="0"/>
        <w:ind w:firstLine="426"/>
        <w:jc w:val="both"/>
        <w:rPr>
          <w:rFonts w:ascii="Times New Roman" w:hAnsi="Times New Roman"/>
          <w:color w:val="000000"/>
        </w:rPr>
      </w:pPr>
    </w:p>
    <w:p w:rsidR="008675F1" w:rsidRPr="00617E98" w:rsidP="002D21B8">
      <w:pPr>
        <w:pStyle w:val="ListParagraph"/>
        <w:numPr>
          <w:numId w:val="39"/>
        </w:numPr>
        <w:bidi w:val="0"/>
        <w:spacing w:after="0" w:line="240" w:lineRule="auto"/>
        <w:ind w:left="284" w:hanging="284"/>
        <w:jc w:val="both"/>
        <w:rPr>
          <w:rFonts w:ascii="Times New Roman" w:hAnsi="Times New Roman"/>
          <w:color w:val="000000"/>
          <w:sz w:val="24"/>
          <w:szCs w:val="24"/>
        </w:rPr>
      </w:pPr>
      <w:r w:rsidRPr="00617E98">
        <w:rPr>
          <w:rFonts w:ascii="Times New Roman" w:hAnsi="Times New Roman"/>
          <w:color w:val="000000"/>
          <w:sz w:val="24"/>
          <w:szCs w:val="24"/>
        </w:rPr>
        <w:t>V § 9 ods. 5 sa na konci pripájajú tieto slová: „alebo jednotlivých vzdelávacích oblastí v materskej škole“.</w:t>
      </w:r>
    </w:p>
    <w:p w:rsidR="008675F1" w:rsidRPr="00617E98" w:rsidP="002D21B8">
      <w:pPr>
        <w:pStyle w:val="ListParagraph"/>
        <w:bidi w:val="0"/>
        <w:spacing w:after="0" w:line="240" w:lineRule="auto"/>
        <w:ind w:left="284" w:hanging="284"/>
        <w:jc w:val="both"/>
        <w:rPr>
          <w:rFonts w:ascii="Times New Roman" w:hAnsi="Times New Roman"/>
          <w:color w:val="000000"/>
          <w:sz w:val="24"/>
          <w:szCs w:val="24"/>
        </w:rPr>
      </w:pPr>
    </w:p>
    <w:p w:rsidR="004869AC" w:rsidRPr="00617E98" w:rsidP="002D21B8">
      <w:pPr>
        <w:pStyle w:val="ListParagraph"/>
        <w:numPr>
          <w:numId w:val="39"/>
        </w:numPr>
        <w:bidi w:val="0"/>
        <w:spacing w:after="0" w:line="240" w:lineRule="auto"/>
        <w:ind w:left="284" w:hanging="284"/>
        <w:jc w:val="both"/>
        <w:rPr>
          <w:rFonts w:ascii="Times New Roman" w:hAnsi="Times New Roman"/>
          <w:color w:val="000000"/>
          <w:sz w:val="24"/>
          <w:szCs w:val="24"/>
        </w:rPr>
      </w:pPr>
      <w:r w:rsidRPr="00617E98">
        <w:rPr>
          <w:rFonts w:ascii="Times New Roman" w:hAnsi="Times New Roman"/>
          <w:color w:val="000000"/>
          <w:sz w:val="24"/>
          <w:szCs w:val="24"/>
        </w:rPr>
        <w:t>V § 9 ods</w:t>
      </w:r>
      <w:r w:rsidRPr="00617E98" w:rsidR="002030C5">
        <w:rPr>
          <w:rFonts w:ascii="Times New Roman" w:hAnsi="Times New Roman"/>
          <w:color w:val="000000"/>
          <w:sz w:val="24"/>
          <w:szCs w:val="24"/>
        </w:rPr>
        <w:t>ek</w:t>
      </w:r>
      <w:r w:rsidRPr="00617E98">
        <w:rPr>
          <w:rFonts w:ascii="Times New Roman" w:hAnsi="Times New Roman"/>
          <w:color w:val="000000"/>
          <w:sz w:val="24"/>
          <w:szCs w:val="24"/>
        </w:rPr>
        <w:t xml:space="preserve"> 6 </w:t>
      </w:r>
      <w:r w:rsidRPr="00617E98" w:rsidR="002030C5">
        <w:rPr>
          <w:rFonts w:ascii="Times New Roman" w:hAnsi="Times New Roman"/>
          <w:color w:val="000000"/>
          <w:sz w:val="24"/>
          <w:szCs w:val="24"/>
        </w:rPr>
        <w:t>znie</w:t>
      </w:r>
      <w:r w:rsidRPr="00617E98">
        <w:rPr>
          <w:rFonts w:ascii="Times New Roman" w:hAnsi="Times New Roman"/>
          <w:color w:val="000000"/>
          <w:sz w:val="24"/>
          <w:szCs w:val="24"/>
        </w:rPr>
        <w:t xml:space="preserve">: </w:t>
      </w:r>
    </w:p>
    <w:p w:rsidR="002030C5" w:rsidRPr="00617E98" w:rsidP="002D21B8">
      <w:pPr>
        <w:pStyle w:val="ListParagraph"/>
        <w:bidi w:val="0"/>
        <w:spacing w:after="0" w:line="240" w:lineRule="auto"/>
        <w:ind w:left="284" w:hanging="284"/>
        <w:jc w:val="both"/>
        <w:rPr>
          <w:rFonts w:ascii="Times New Roman" w:hAnsi="Times New Roman"/>
          <w:color w:val="000000"/>
          <w:sz w:val="24"/>
          <w:szCs w:val="24"/>
        </w:rPr>
      </w:pPr>
      <w:r w:rsidRPr="00617E98" w:rsidR="00CB33F3">
        <w:rPr>
          <w:rFonts w:ascii="Times New Roman" w:hAnsi="Times New Roman"/>
          <w:color w:val="000000"/>
          <w:sz w:val="24"/>
          <w:szCs w:val="24"/>
        </w:rPr>
        <w:t xml:space="preserve">   </w:t>
      </w:r>
      <w:r w:rsidRPr="00617E98" w:rsidR="00372097">
        <w:rPr>
          <w:rFonts w:ascii="Times New Roman" w:hAnsi="Times New Roman"/>
          <w:color w:val="000000"/>
          <w:sz w:val="24"/>
          <w:szCs w:val="24"/>
        </w:rPr>
        <w:t xml:space="preserve">   </w:t>
      </w:r>
      <w:r w:rsidRPr="00617E98" w:rsidR="00CB33F3">
        <w:rPr>
          <w:rFonts w:ascii="Times New Roman" w:hAnsi="Times New Roman"/>
          <w:color w:val="000000"/>
          <w:sz w:val="24"/>
          <w:szCs w:val="24"/>
        </w:rPr>
        <w:t xml:space="preserve"> </w:t>
      </w:r>
      <w:r w:rsidRPr="00617E98">
        <w:rPr>
          <w:rFonts w:ascii="Times New Roman" w:hAnsi="Times New Roman"/>
          <w:color w:val="000000"/>
          <w:sz w:val="24"/>
          <w:szCs w:val="24"/>
        </w:rPr>
        <w:t>„(6) Jednotlivé druhy a typy škôl vypracujú učebné osnovy najmenej v rozsahu ustanovenom vzdelávacím štandardom príslušného štátneho vzdelávacieho programu. Učebnými osnovami matersk</w:t>
      </w:r>
      <w:r w:rsidRPr="00617E98" w:rsidR="007668D0">
        <w:rPr>
          <w:rFonts w:ascii="Times New Roman" w:hAnsi="Times New Roman"/>
          <w:color w:val="000000"/>
          <w:sz w:val="24"/>
          <w:szCs w:val="24"/>
        </w:rPr>
        <w:t>ej</w:t>
      </w:r>
      <w:r w:rsidRPr="00617E98">
        <w:rPr>
          <w:rFonts w:ascii="Times New Roman" w:hAnsi="Times New Roman"/>
          <w:color w:val="000000"/>
          <w:sz w:val="24"/>
          <w:szCs w:val="24"/>
        </w:rPr>
        <w:t xml:space="preserve"> škol</w:t>
      </w:r>
      <w:r w:rsidRPr="00617E98" w:rsidR="00A11FD3">
        <w:rPr>
          <w:rFonts w:ascii="Times New Roman" w:hAnsi="Times New Roman"/>
          <w:color w:val="000000"/>
          <w:sz w:val="24"/>
          <w:szCs w:val="24"/>
        </w:rPr>
        <w:t>y</w:t>
      </w:r>
      <w:r w:rsidRPr="00617E98">
        <w:rPr>
          <w:rFonts w:ascii="Times New Roman" w:hAnsi="Times New Roman"/>
          <w:color w:val="000000"/>
          <w:sz w:val="24"/>
          <w:szCs w:val="24"/>
        </w:rPr>
        <w:t xml:space="preserve"> môžu byť vzdelávacie štandardy jednotlivých vzdelávacích oblastí. Učebnými osnovami povinného vyučovacieho predmetu základn</w:t>
      </w:r>
      <w:r w:rsidRPr="00617E98" w:rsidR="007668D0">
        <w:rPr>
          <w:rFonts w:ascii="Times New Roman" w:hAnsi="Times New Roman"/>
          <w:color w:val="000000"/>
          <w:sz w:val="24"/>
          <w:szCs w:val="24"/>
        </w:rPr>
        <w:t>ej</w:t>
      </w:r>
      <w:r w:rsidRPr="00617E98">
        <w:rPr>
          <w:rFonts w:ascii="Times New Roman" w:hAnsi="Times New Roman"/>
          <w:color w:val="000000"/>
          <w:sz w:val="24"/>
          <w:szCs w:val="24"/>
        </w:rPr>
        <w:t xml:space="preserve"> škol</w:t>
      </w:r>
      <w:r w:rsidRPr="00617E98" w:rsidR="00A11FD3">
        <w:rPr>
          <w:rFonts w:ascii="Times New Roman" w:hAnsi="Times New Roman"/>
          <w:color w:val="000000"/>
          <w:sz w:val="24"/>
          <w:szCs w:val="24"/>
        </w:rPr>
        <w:t>y</w:t>
      </w:r>
      <w:r w:rsidRPr="00617E98">
        <w:rPr>
          <w:rFonts w:ascii="Times New Roman" w:hAnsi="Times New Roman"/>
          <w:color w:val="000000"/>
          <w:sz w:val="24"/>
          <w:szCs w:val="24"/>
        </w:rPr>
        <w:t xml:space="preserve"> alebo gymnázi</w:t>
      </w:r>
      <w:r w:rsidRPr="00617E98" w:rsidR="00A11FD3">
        <w:rPr>
          <w:rFonts w:ascii="Times New Roman" w:hAnsi="Times New Roman"/>
          <w:color w:val="000000"/>
          <w:sz w:val="24"/>
          <w:szCs w:val="24"/>
        </w:rPr>
        <w:t>a</w:t>
      </w:r>
      <w:r w:rsidRPr="00617E98">
        <w:rPr>
          <w:rFonts w:ascii="Times New Roman" w:hAnsi="Times New Roman"/>
          <w:color w:val="000000"/>
          <w:sz w:val="24"/>
          <w:szCs w:val="24"/>
        </w:rPr>
        <w:t>, ktorého časová dotácia sa v učebnom pláne nezvyšuje alebo sa zvyšuje bez rozšírenia obsahu, môžu byť vzdelávacie štandardy</w:t>
      </w:r>
      <w:r w:rsidRPr="00617E98" w:rsidR="007668D0">
        <w:rPr>
          <w:rFonts w:ascii="Times New Roman" w:hAnsi="Times New Roman"/>
          <w:color w:val="000000"/>
          <w:sz w:val="24"/>
          <w:szCs w:val="24"/>
        </w:rPr>
        <w:t>. U</w:t>
      </w:r>
      <w:r w:rsidRPr="00617E98">
        <w:rPr>
          <w:rFonts w:ascii="Times New Roman" w:hAnsi="Times New Roman"/>
          <w:color w:val="000000"/>
          <w:sz w:val="24"/>
          <w:szCs w:val="24"/>
        </w:rPr>
        <w:t>čebn</w:t>
      </w:r>
      <w:r w:rsidRPr="00617E98" w:rsidR="007668D0">
        <w:rPr>
          <w:rFonts w:ascii="Times New Roman" w:hAnsi="Times New Roman"/>
          <w:color w:val="000000"/>
          <w:sz w:val="24"/>
          <w:szCs w:val="24"/>
        </w:rPr>
        <w:t>ými</w:t>
      </w:r>
      <w:r w:rsidRPr="00617E98">
        <w:rPr>
          <w:rFonts w:ascii="Times New Roman" w:hAnsi="Times New Roman"/>
          <w:color w:val="000000"/>
          <w:sz w:val="24"/>
          <w:szCs w:val="24"/>
        </w:rPr>
        <w:t xml:space="preserve"> osnov</w:t>
      </w:r>
      <w:r w:rsidRPr="00617E98" w:rsidR="007668D0">
        <w:rPr>
          <w:rFonts w:ascii="Times New Roman" w:hAnsi="Times New Roman"/>
          <w:color w:val="000000"/>
          <w:sz w:val="24"/>
          <w:szCs w:val="24"/>
        </w:rPr>
        <w:t>ami</w:t>
      </w:r>
      <w:r w:rsidRPr="00617E98">
        <w:rPr>
          <w:rFonts w:ascii="Times New Roman" w:hAnsi="Times New Roman"/>
          <w:color w:val="000000"/>
          <w:sz w:val="24"/>
          <w:szCs w:val="24"/>
        </w:rPr>
        <w:t xml:space="preserve"> povinných vyučovacích predmetov všeobecného vzdelávania stredn</w:t>
      </w:r>
      <w:r w:rsidRPr="00617E98" w:rsidR="007668D0">
        <w:rPr>
          <w:rFonts w:ascii="Times New Roman" w:hAnsi="Times New Roman"/>
          <w:color w:val="000000"/>
          <w:sz w:val="24"/>
          <w:szCs w:val="24"/>
        </w:rPr>
        <w:t>ej</w:t>
      </w:r>
      <w:r w:rsidRPr="00617E98">
        <w:rPr>
          <w:rFonts w:ascii="Times New Roman" w:hAnsi="Times New Roman"/>
          <w:color w:val="000000"/>
          <w:sz w:val="24"/>
          <w:szCs w:val="24"/>
        </w:rPr>
        <w:t xml:space="preserve"> odborn</w:t>
      </w:r>
      <w:r w:rsidRPr="00617E98" w:rsidR="007668D0">
        <w:rPr>
          <w:rFonts w:ascii="Times New Roman" w:hAnsi="Times New Roman"/>
          <w:color w:val="000000"/>
          <w:sz w:val="24"/>
          <w:szCs w:val="24"/>
        </w:rPr>
        <w:t>ej</w:t>
      </w:r>
      <w:r w:rsidRPr="00617E98">
        <w:rPr>
          <w:rFonts w:ascii="Times New Roman" w:hAnsi="Times New Roman"/>
          <w:color w:val="000000"/>
          <w:sz w:val="24"/>
          <w:szCs w:val="24"/>
        </w:rPr>
        <w:t xml:space="preserve"> škol</w:t>
      </w:r>
      <w:r w:rsidRPr="00617E98" w:rsidR="00A11FD3">
        <w:rPr>
          <w:rFonts w:ascii="Times New Roman" w:hAnsi="Times New Roman"/>
          <w:color w:val="000000"/>
          <w:sz w:val="24"/>
          <w:szCs w:val="24"/>
        </w:rPr>
        <w:t>y</w:t>
      </w:r>
      <w:r w:rsidRPr="00617E98" w:rsidR="00CA08DE">
        <w:rPr>
          <w:rFonts w:ascii="Times New Roman" w:hAnsi="Times New Roman"/>
          <w:color w:val="000000"/>
          <w:sz w:val="24"/>
          <w:szCs w:val="24"/>
        </w:rPr>
        <w:t>,</w:t>
      </w:r>
      <w:r w:rsidRPr="00617E98">
        <w:rPr>
          <w:rFonts w:ascii="Times New Roman" w:hAnsi="Times New Roman"/>
          <w:color w:val="000000"/>
          <w:sz w:val="24"/>
          <w:szCs w:val="24"/>
        </w:rPr>
        <w:t xml:space="preserve"> konzervatóri</w:t>
      </w:r>
      <w:r w:rsidRPr="00617E98" w:rsidR="00A11FD3">
        <w:rPr>
          <w:rFonts w:ascii="Times New Roman" w:hAnsi="Times New Roman"/>
          <w:color w:val="000000"/>
          <w:sz w:val="24"/>
          <w:szCs w:val="24"/>
        </w:rPr>
        <w:t>a</w:t>
      </w:r>
      <w:r w:rsidRPr="00617E98" w:rsidR="00CA08DE">
        <w:rPr>
          <w:rFonts w:ascii="Times New Roman" w:hAnsi="Times New Roman"/>
          <w:color w:val="000000"/>
          <w:sz w:val="24"/>
          <w:szCs w:val="24"/>
        </w:rPr>
        <w:t xml:space="preserve"> </w:t>
      </w:r>
      <w:r w:rsidRPr="00617E98" w:rsidR="00F404D3">
        <w:rPr>
          <w:rFonts w:ascii="Times New Roman" w:hAnsi="Times New Roman"/>
          <w:color w:val="000000"/>
          <w:sz w:val="24"/>
          <w:szCs w:val="24"/>
        </w:rPr>
        <w:t>alebo kurzov jazykovej škol</w:t>
      </w:r>
      <w:r w:rsidRPr="00617E98" w:rsidR="00A11FD3">
        <w:rPr>
          <w:rFonts w:ascii="Times New Roman" w:hAnsi="Times New Roman"/>
          <w:color w:val="000000"/>
          <w:sz w:val="24"/>
          <w:szCs w:val="24"/>
        </w:rPr>
        <w:t>y</w:t>
      </w:r>
      <w:r w:rsidRPr="00617E98" w:rsidR="007668D0">
        <w:rPr>
          <w:rFonts w:ascii="Times New Roman" w:hAnsi="Times New Roman"/>
          <w:color w:val="000000"/>
          <w:sz w:val="24"/>
          <w:szCs w:val="24"/>
        </w:rPr>
        <w:t>, ktor</w:t>
      </w:r>
      <w:r w:rsidRPr="00617E98" w:rsidR="00CA08DE">
        <w:rPr>
          <w:rFonts w:ascii="Times New Roman" w:hAnsi="Times New Roman"/>
          <w:color w:val="000000"/>
          <w:sz w:val="24"/>
          <w:szCs w:val="24"/>
        </w:rPr>
        <w:t>ých</w:t>
      </w:r>
      <w:r w:rsidRPr="00617E98" w:rsidR="007668D0">
        <w:rPr>
          <w:rFonts w:ascii="Times New Roman" w:hAnsi="Times New Roman"/>
          <w:color w:val="000000"/>
          <w:sz w:val="24"/>
          <w:szCs w:val="24"/>
        </w:rPr>
        <w:t xml:space="preserve"> časová dotácia sa v učebnom pláne nezvyšuje alebo sa zvyšuje bez rozšírenia obsahu, môžu byť vzdelávacie štandardy. </w:t>
      </w:r>
      <w:r w:rsidRPr="00617E98">
        <w:rPr>
          <w:rFonts w:ascii="Times New Roman" w:hAnsi="Times New Roman"/>
          <w:color w:val="000000"/>
          <w:sz w:val="24"/>
          <w:szCs w:val="24"/>
        </w:rPr>
        <w:t xml:space="preserve">Učebnými osnovami </w:t>
      </w:r>
      <w:r w:rsidRPr="00617E98" w:rsidR="007668D0">
        <w:rPr>
          <w:rFonts w:ascii="Times New Roman" w:hAnsi="Times New Roman"/>
          <w:color w:val="000000"/>
          <w:sz w:val="24"/>
          <w:szCs w:val="24"/>
        </w:rPr>
        <w:t xml:space="preserve">pre odborné vyučovacie predmety </w:t>
      </w:r>
      <w:r w:rsidRPr="00617E98">
        <w:rPr>
          <w:rFonts w:ascii="Times New Roman" w:hAnsi="Times New Roman"/>
          <w:color w:val="000000"/>
          <w:sz w:val="24"/>
          <w:szCs w:val="24"/>
        </w:rPr>
        <w:t>strednej odbornej škol</w:t>
      </w:r>
      <w:r w:rsidRPr="00617E98" w:rsidR="00A11FD3">
        <w:rPr>
          <w:rFonts w:ascii="Times New Roman" w:hAnsi="Times New Roman"/>
          <w:color w:val="000000"/>
          <w:sz w:val="24"/>
          <w:szCs w:val="24"/>
        </w:rPr>
        <w:t>y</w:t>
      </w:r>
      <w:r w:rsidRPr="00617E98">
        <w:rPr>
          <w:rFonts w:ascii="Times New Roman" w:hAnsi="Times New Roman"/>
          <w:color w:val="000000"/>
          <w:sz w:val="24"/>
          <w:szCs w:val="24"/>
        </w:rPr>
        <w:t>, v ktorej sa odborné vzdelávanie a príprava poskytuje v systéme duálneho vzdelávania, sú vzorové učebné osnovy.</w:t>
      </w:r>
      <w:r w:rsidRPr="00617E98" w:rsidR="007668D0">
        <w:rPr>
          <w:rFonts w:ascii="Times New Roman" w:hAnsi="Times New Roman"/>
          <w:color w:val="000000"/>
          <w:sz w:val="24"/>
          <w:szCs w:val="24"/>
        </w:rPr>
        <w:t>“.</w:t>
      </w:r>
      <w:r w:rsidRPr="00617E98">
        <w:rPr>
          <w:rFonts w:ascii="Times New Roman" w:hAnsi="Times New Roman"/>
          <w:color w:val="000000"/>
          <w:sz w:val="24"/>
          <w:szCs w:val="24"/>
        </w:rPr>
        <w:t xml:space="preserve"> </w:t>
      </w:r>
    </w:p>
    <w:p w:rsidR="00CB33F3" w:rsidRPr="00617E98" w:rsidP="00E92BBF">
      <w:pPr>
        <w:pStyle w:val="ListParagraph"/>
        <w:bidi w:val="0"/>
        <w:spacing w:after="0" w:line="240" w:lineRule="auto"/>
        <w:ind w:left="426" w:hanging="426"/>
        <w:jc w:val="both"/>
        <w:rPr>
          <w:rFonts w:ascii="Times New Roman" w:hAnsi="Times New Roman"/>
          <w:color w:val="000000"/>
          <w:sz w:val="24"/>
          <w:szCs w:val="24"/>
        </w:rPr>
      </w:pPr>
    </w:p>
    <w:p w:rsidR="00CB33F3" w:rsidRPr="00617E98" w:rsidP="00E92BBF">
      <w:pPr>
        <w:pStyle w:val="ListParagraph"/>
        <w:bidi w:val="0"/>
        <w:spacing w:after="0" w:line="240" w:lineRule="auto"/>
        <w:ind w:left="426" w:hanging="426"/>
        <w:jc w:val="both"/>
        <w:rPr>
          <w:rFonts w:ascii="Times New Roman" w:hAnsi="Times New Roman"/>
          <w:color w:val="000000"/>
          <w:sz w:val="24"/>
          <w:szCs w:val="24"/>
        </w:rPr>
      </w:pPr>
    </w:p>
    <w:p w:rsidR="00CB33F3" w:rsidRPr="00617E98" w:rsidP="002D21B8">
      <w:pPr>
        <w:pStyle w:val="ListParagraph"/>
        <w:numPr>
          <w:numId w:val="39"/>
        </w:numPr>
        <w:bidi w:val="0"/>
        <w:spacing w:after="0" w:line="240" w:lineRule="auto"/>
        <w:ind w:left="284" w:hanging="284"/>
        <w:jc w:val="both"/>
        <w:rPr>
          <w:rFonts w:ascii="Times New Roman" w:hAnsi="Times New Roman"/>
          <w:color w:val="000000"/>
          <w:sz w:val="24"/>
          <w:szCs w:val="24"/>
        </w:rPr>
      </w:pPr>
      <w:r w:rsidRPr="00617E98">
        <w:rPr>
          <w:rFonts w:ascii="Times New Roman" w:hAnsi="Times New Roman"/>
          <w:sz w:val="24"/>
          <w:szCs w:val="24"/>
          <w:lang w:eastAsia="sk-SK"/>
        </w:rPr>
        <w:t>V § 11 ods. 4 sa na konci pripájajú tieto vety: „Triedna kniha sa môže viesť aj v elektronickej forme. Triedna kniha vedená v elektronickej forme sa najneskôr na konci príslušného školského roka vytlačí v listinnej podobe, podpíše a opatrí odtlačkom pečiatky školy alebo školského zariadenia.“.</w:t>
      </w:r>
    </w:p>
    <w:p w:rsidR="006A3ED6" w:rsidRPr="00617E98" w:rsidP="002D21B8">
      <w:pPr>
        <w:widowControl w:val="0"/>
        <w:autoSpaceDE w:val="0"/>
        <w:autoSpaceDN w:val="0"/>
        <w:bidi w:val="0"/>
        <w:adjustRightInd w:val="0"/>
        <w:spacing w:after="0" w:line="240" w:lineRule="auto"/>
        <w:ind w:left="284" w:hanging="284"/>
        <w:rPr>
          <w:rFonts w:ascii="Times New Roman" w:hAnsi="Times New Roman"/>
          <w:sz w:val="24"/>
          <w:szCs w:val="24"/>
          <w:lang w:eastAsia="sk-SK"/>
        </w:rPr>
      </w:pPr>
      <w:r w:rsidRPr="00617E98" w:rsidR="0002213C">
        <w:rPr>
          <w:rFonts w:ascii="Times New Roman" w:hAnsi="Times New Roman"/>
          <w:sz w:val="24"/>
          <w:szCs w:val="24"/>
          <w:lang w:eastAsia="sk-SK"/>
        </w:rPr>
        <w:t xml:space="preserve"> </w:t>
      </w:r>
    </w:p>
    <w:p w:rsidR="006A3ED6" w:rsidRPr="00617E98" w:rsidP="002D21B8">
      <w:pPr>
        <w:widowControl w:val="0"/>
        <w:numPr>
          <w:numId w:val="39"/>
        </w:numPr>
        <w:autoSpaceDE w:val="0"/>
        <w:autoSpaceDN w:val="0"/>
        <w:bidi w:val="0"/>
        <w:adjustRightInd w:val="0"/>
        <w:spacing w:after="0" w:line="240" w:lineRule="auto"/>
        <w:ind w:left="284" w:hanging="284"/>
        <w:jc w:val="both"/>
        <w:rPr>
          <w:rFonts w:ascii="Times New Roman" w:hAnsi="Times New Roman"/>
          <w:sz w:val="24"/>
          <w:szCs w:val="24"/>
          <w:lang w:eastAsia="sk-SK"/>
        </w:rPr>
      </w:pPr>
      <w:r w:rsidRPr="00617E98">
        <w:rPr>
          <w:rFonts w:ascii="Times New Roman" w:hAnsi="Times New Roman"/>
          <w:sz w:val="24"/>
          <w:szCs w:val="24"/>
          <w:lang w:eastAsia="sk-SK"/>
        </w:rPr>
        <w:t>V § 11 ods. 9 sa za písmeno a) vkladá nové písmeno b), ktoré znie:</w:t>
      </w:r>
    </w:p>
    <w:p w:rsidR="0002213C" w:rsidRPr="00617E98" w:rsidP="002D21B8">
      <w:pPr>
        <w:widowControl w:val="0"/>
        <w:autoSpaceDE w:val="0"/>
        <w:autoSpaceDN w:val="0"/>
        <w:bidi w:val="0"/>
        <w:adjustRightInd w:val="0"/>
        <w:spacing w:after="0" w:line="240" w:lineRule="auto"/>
        <w:ind w:left="284" w:hanging="284"/>
        <w:jc w:val="both"/>
        <w:rPr>
          <w:rFonts w:ascii="Times New Roman" w:hAnsi="Times New Roman"/>
          <w:sz w:val="24"/>
          <w:szCs w:val="24"/>
          <w:lang w:eastAsia="sk-SK"/>
        </w:rPr>
      </w:pPr>
      <w:r w:rsidRPr="00617E98" w:rsidR="00372097">
        <w:rPr>
          <w:rFonts w:ascii="Times New Roman" w:hAnsi="Times New Roman"/>
          <w:sz w:val="24"/>
          <w:szCs w:val="24"/>
          <w:lang w:eastAsia="sk-SK"/>
        </w:rPr>
        <w:t xml:space="preserve">       </w:t>
      </w:r>
      <w:r w:rsidRPr="00617E98" w:rsidR="006A3ED6">
        <w:rPr>
          <w:rFonts w:ascii="Times New Roman" w:hAnsi="Times New Roman"/>
          <w:sz w:val="24"/>
          <w:szCs w:val="24"/>
          <w:lang w:eastAsia="sk-SK"/>
        </w:rPr>
        <w:t>„b)</w:t>
      </w:r>
      <w:r w:rsidRPr="00617E98">
        <w:rPr>
          <w:rFonts w:ascii="Times New Roman" w:hAnsi="Times New Roman"/>
          <w:sz w:val="24"/>
          <w:szCs w:val="24"/>
          <w:lang w:eastAsia="sk-SK"/>
        </w:rPr>
        <w:t xml:space="preserve"> </w:t>
      </w:r>
      <w:r w:rsidRPr="00617E98" w:rsidR="006A3ED6">
        <w:rPr>
          <w:rFonts w:ascii="Times New Roman" w:hAnsi="Times New Roman"/>
          <w:sz w:val="24"/>
          <w:szCs w:val="24"/>
          <w:lang w:eastAsia="sk-SK"/>
        </w:rPr>
        <w:t xml:space="preserve">správa z diagnostického vyšetrenia dieťaťa alebo žiaka a písomné vyjadrenie </w:t>
      </w:r>
      <w:r w:rsidRPr="00617E98">
        <w:rPr>
          <w:rFonts w:ascii="Times New Roman" w:hAnsi="Times New Roman"/>
          <w:sz w:val="24"/>
          <w:szCs w:val="24"/>
          <w:lang w:eastAsia="sk-SK"/>
        </w:rPr>
        <w:t xml:space="preserve">   </w:t>
      </w:r>
    </w:p>
    <w:p w:rsidR="006A3ED6" w:rsidRPr="00617E98" w:rsidP="002D21B8">
      <w:pPr>
        <w:widowControl w:val="0"/>
        <w:autoSpaceDE w:val="0"/>
        <w:autoSpaceDN w:val="0"/>
        <w:bidi w:val="0"/>
        <w:adjustRightInd w:val="0"/>
        <w:spacing w:after="0" w:line="240" w:lineRule="auto"/>
        <w:ind w:left="284" w:hanging="284"/>
        <w:jc w:val="both"/>
        <w:rPr>
          <w:rFonts w:ascii="Times New Roman" w:hAnsi="Times New Roman"/>
          <w:sz w:val="24"/>
          <w:szCs w:val="24"/>
          <w:lang w:eastAsia="sk-SK"/>
        </w:rPr>
      </w:pPr>
      <w:r w:rsidRPr="00617E98" w:rsidR="00E92BBF">
        <w:rPr>
          <w:rFonts w:ascii="Times New Roman" w:hAnsi="Times New Roman"/>
          <w:sz w:val="24"/>
          <w:szCs w:val="24"/>
          <w:lang w:eastAsia="sk-SK"/>
        </w:rPr>
        <w:t xml:space="preserve"> </w:t>
      </w:r>
      <w:r w:rsidRPr="00617E98" w:rsidR="0002213C">
        <w:rPr>
          <w:rFonts w:ascii="Times New Roman" w:hAnsi="Times New Roman"/>
          <w:sz w:val="24"/>
          <w:szCs w:val="24"/>
          <w:lang w:eastAsia="sk-SK"/>
        </w:rPr>
        <w:t xml:space="preserve">   </w:t>
      </w:r>
      <w:r w:rsidRPr="00617E98" w:rsidR="00E92BBF">
        <w:rPr>
          <w:rFonts w:ascii="Times New Roman" w:hAnsi="Times New Roman"/>
          <w:sz w:val="24"/>
          <w:szCs w:val="24"/>
          <w:lang w:eastAsia="sk-SK"/>
        </w:rPr>
        <w:t xml:space="preserve">         </w:t>
      </w:r>
      <w:r w:rsidRPr="00617E98">
        <w:rPr>
          <w:rFonts w:ascii="Times New Roman" w:hAnsi="Times New Roman"/>
          <w:sz w:val="24"/>
          <w:szCs w:val="24"/>
          <w:lang w:eastAsia="sk-SK"/>
        </w:rPr>
        <w:t>školského zariadenia výchovného poradenstva a prevencie,“.</w:t>
      </w:r>
    </w:p>
    <w:p w:rsidR="006A3ED6" w:rsidRPr="00617E98" w:rsidP="002D21B8">
      <w:pPr>
        <w:widowControl w:val="0"/>
        <w:autoSpaceDE w:val="0"/>
        <w:autoSpaceDN w:val="0"/>
        <w:bidi w:val="0"/>
        <w:adjustRightInd w:val="0"/>
        <w:spacing w:after="0" w:line="240" w:lineRule="auto"/>
        <w:ind w:left="284" w:hanging="284"/>
        <w:jc w:val="both"/>
        <w:rPr>
          <w:rFonts w:ascii="Times New Roman" w:hAnsi="Times New Roman"/>
          <w:sz w:val="24"/>
          <w:szCs w:val="24"/>
          <w:lang w:eastAsia="sk-SK"/>
        </w:rPr>
      </w:pPr>
    </w:p>
    <w:p w:rsidR="006A3ED6" w:rsidRPr="00617E98" w:rsidP="00644088">
      <w:pPr>
        <w:widowControl w:val="0"/>
        <w:autoSpaceDE w:val="0"/>
        <w:autoSpaceDN w:val="0"/>
        <w:bidi w:val="0"/>
        <w:adjustRightInd w:val="0"/>
        <w:spacing w:after="0" w:line="240" w:lineRule="auto"/>
        <w:ind w:left="284"/>
        <w:jc w:val="both"/>
        <w:rPr>
          <w:rFonts w:ascii="Times New Roman" w:hAnsi="Times New Roman"/>
          <w:sz w:val="24"/>
          <w:szCs w:val="24"/>
          <w:lang w:eastAsia="sk-SK"/>
        </w:rPr>
      </w:pPr>
      <w:r w:rsidRPr="00617E98">
        <w:rPr>
          <w:rFonts w:ascii="Times New Roman" w:hAnsi="Times New Roman"/>
          <w:sz w:val="24"/>
          <w:szCs w:val="24"/>
          <w:lang w:eastAsia="sk-SK"/>
        </w:rPr>
        <w:t>Doterajšie písmeno b) sa označuje ako písmeno c).</w:t>
      </w:r>
    </w:p>
    <w:p w:rsidR="006A3ED6" w:rsidRPr="00617E98" w:rsidP="002D21B8">
      <w:pPr>
        <w:widowControl w:val="0"/>
        <w:autoSpaceDE w:val="0"/>
        <w:autoSpaceDN w:val="0"/>
        <w:bidi w:val="0"/>
        <w:adjustRightInd w:val="0"/>
        <w:spacing w:after="0" w:line="240" w:lineRule="auto"/>
        <w:ind w:left="284" w:hanging="284"/>
        <w:jc w:val="both"/>
        <w:rPr>
          <w:rFonts w:ascii="Times New Roman" w:hAnsi="Times New Roman"/>
          <w:sz w:val="24"/>
          <w:szCs w:val="24"/>
          <w:lang w:eastAsia="sk-SK"/>
        </w:rPr>
      </w:pPr>
    </w:p>
    <w:p w:rsidR="00BD729C" w:rsidRPr="00617E98" w:rsidP="002D21B8">
      <w:pPr>
        <w:pStyle w:val="ListParagraph"/>
        <w:numPr>
          <w:numId w:val="39"/>
        </w:numPr>
        <w:bidi w:val="0"/>
        <w:spacing w:after="0" w:line="240" w:lineRule="auto"/>
        <w:ind w:left="284" w:hanging="284"/>
        <w:jc w:val="both"/>
        <w:rPr>
          <w:rFonts w:ascii="Times New Roman" w:hAnsi="Times New Roman"/>
          <w:color w:val="000000"/>
          <w:sz w:val="24"/>
          <w:szCs w:val="24"/>
        </w:rPr>
      </w:pPr>
      <w:r w:rsidRPr="00617E98" w:rsidR="00F7161E">
        <w:rPr>
          <w:rFonts w:ascii="Times New Roman" w:hAnsi="Times New Roman"/>
          <w:color w:val="000000"/>
          <w:sz w:val="24"/>
          <w:szCs w:val="24"/>
        </w:rPr>
        <w:t>V § 20 ods. 2 sa slová „</w:t>
      </w:r>
      <w:r w:rsidRPr="00617E98">
        <w:rPr>
          <w:rFonts w:ascii="Times New Roman" w:hAnsi="Times New Roman"/>
          <w:color w:val="000000"/>
          <w:sz w:val="24"/>
          <w:szCs w:val="24"/>
        </w:rPr>
        <w:t xml:space="preserve">15. januára do 15. februára“ nahrádzajú slovami </w:t>
      </w:r>
      <w:r w:rsidRPr="00617E98" w:rsidR="00F7161E">
        <w:rPr>
          <w:rFonts w:ascii="Times New Roman" w:hAnsi="Times New Roman"/>
          <w:color w:val="000000"/>
          <w:sz w:val="24"/>
          <w:szCs w:val="24"/>
        </w:rPr>
        <w:t>„</w:t>
      </w:r>
      <w:r w:rsidRPr="00617E98">
        <w:rPr>
          <w:rFonts w:ascii="Times New Roman" w:hAnsi="Times New Roman"/>
          <w:color w:val="000000"/>
          <w:sz w:val="24"/>
          <w:szCs w:val="24"/>
        </w:rPr>
        <w:t>1. apríla</w:t>
      </w:r>
      <w:r w:rsidRPr="00617E98" w:rsidR="00EA0D3A">
        <w:rPr>
          <w:rFonts w:ascii="Times New Roman" w:hAnsi="Times New Roman"/>
          <w:color w:val="000000"/>
          <w:sz w:val="24"/>
          <w:szCs w:val="24"/>
        </w:rPr>
        <w:t xml:space="preserve"> </w:t>
      </w:r>
      <w:r w:rsidRPr="00617E98" w:rsidR="006B7444">
        <w:rPr>
          <w:rFonts w:ascii="Times New Roman" w:hAnsi="Times New Roman"/>
          <w:color w:val="000000"/>
          <w:sz w:val="24"/>
          <w:szCs w:val="24"/>
        </w:rPr>
        <w:t>do 30</w:t>
      </w:r>
      <w:r w:rsidRPr="00617E98">
        <w:rPr>
          <w:rFonts w:ascii="Times New Roman" w:hAnsi="Times New Roman"/>
          <w:color w:val="000000"/>
          <w:sz w:val="24"/>
          <w:szCs w:val="24"/>
        </w:rPr>
        <w:t>. apríla“.</w:t>
      </w:r>
    </w:p>
    <w:p w:rsidR="00BD729C" w:rsidRPr="00617E98" w:rsidP="002D21B8">
      <w:pPr>
        <w:pStyle w:val="ListParagraph"/>
        <w:bidi w:val="0"/>
        <w:spacing w:after="0" w:line="240" w:lineRule="auto"/>
        <w:ind w:left="284" w:hanging="284"/>
        <w:jc w:val="both"/>
        <w:rPr>
          <w:rFonts w:ascii="Times New Roman" w:hAnsi="Times New Roman"/>
          <w:color w:val="000000"/>
          <w:sz w:val="24"/>
          <w:szCs w:val="24"/>
        </w:rPr>
      </w:pPr>
    </w:p>
    <w:p w:rsidR="00BD729C" w:rsidRPr="00617E98" w:rsidP="002D21B8">
      <w:pPr>
        <w:pStyle w:val="ListParagraph"/>
        <w:numPr>
          <w:numId w:val="39"/>
        </w:numPr>
        <w:bidi w:val="0"/>
        <w:spacing w:after="0" w:line="240" w:lineRule="auto"/>
        <w:ind w:left="284" w:hanging="284"/>
        <w:jc w:val="both"/>
        <w:rPr>
          <w:rFonts w:ascii="Times New Roman" w:hAnsi="Times New Roman"/>
          <w:color w:val="000000"/>
          <w:sz w:val="24"/>
          <w:szCs w:val="24"/>
        </w:rPr>
      </w:pPr>
      <w:r w:rsidRPr="00617E98">
        <w:rPr>
          <w:rFonts w:ascii="Times New Roman" w:hAnsi="Times New Roman"/>
          <w:color w:val="000000"/>
          <w:sz w:val="24"/>
          <w:szCs w:val="24"/>
        </w:rPr>
        <w:t xml:space="preserve">V § 20 ods. </w:t>
      </w:r>
      <w:r w:rsidRPr="00617E98" w:rsidR="006B7444">
        <w:rPr>
          <w:rFonts w:ascii="Times New Roman" w:hAnsi="Times New Roman"/>
          <w:color w:val="000000"/>
          <w:sz w:val="24"/>
          <w:szCs w:val="24"/>
        </w:rPr>
        <w:t xml:space="preserve">5 </w:t>
      </w:r>
      <w:r w:rsidRPr="00617E98">
        <w:rPr>
          <w:rFonts w:ascii="Times New Roman" w:hAnsi="Times New Roman"/>
          <w:color w:val="000000"/>
          <w:sz w:val="24"/>
          <w:szCs w:val="24"/>
        </w:rPr>
        <w:t>druhá veta znie: „Žiak môže plniť povinnú školskú dochádzku v inej ako spádovej škole, ak ho riaditeľ tejto školy prijme na základn</w:t>
      </w:r>
      <w:r w:rsidRPr="00617E98" w:rsidR="007668D0">
        <w:rPr>
          <w:rFonts w:ascii="Times New Roman" w:hAnsi="Times New Roman"/>
          <w:color w:val="000000"/>
          <w:sz w:val="24"/>
          <w:szCs w:val="24"/>
        </w:rPr>
        <w:t>é</w:t>
      </w:r>
      <w:r w:rsidRPr="00617E98">
        <w:rPr>
          <w:rFonts w:ascii="Times New Roman" w:hAnsi="Times New Roman"/>
          <w:color w:val="000000"/>
          <w:sz w:val="24"/>
          <w:szCs w:val="24"/>
        </w:rPr>
        <w:t xml:space="preserve"> vzdelávanie</w:t>
      </w:r>
      <w:r w:rsidRPr="00617E98" w:rsidR="00114FCE">
        <w:rPr>
          <w:rFonts w:ascii="Times New Roman" w:hAnsi="Times New Roman"/>
          <w:color w:val="000000"/>
          <w:sz w:val="24"/>
          <w:szCs w:val="24"/>
        </w:rPr>
        <w:t>.“.</w:t>
      </w:r>
    </w:p>
    <w:p w:rsidR="00EF6164" w:rsidRPr="00617E98" w:rsidP="002D21B8">
      <w:pPr>
        <w:pStyle w:val="ListParagraph"/>
        <w:bidi w:val="0"/>
        <w:spacing w:after="0" w:line="240" w:lineRule="auto"/>
        <w:ind w:left="284" w:hanging="284"/>
        <w:jc w:val="both"/>
        <w:rPr>
          <w:rFonts w:ascii="Times New Roman" w:hAnsi="Times New Roman"/>
          <w:color w:val="000000"/>
          <w:sz w:val="24"/>
          <w:szCs w:val="24"/>
        </w:rPr>
      </w:pPr>
    </w:p>
    <w:p w:rsidR="00EF6164" w:rsidRPr="00617E98" w:rsidP="002D21B8">
      <w:pPr>
        <w:pStyle w:val="ListParagraph"/>
        <w:numPr>
          <w:numId w:val="39"/>
        </w:numPr>
        <w:bidi w:val="0"/>
        <w:spacing w:after="0" w:line="240" w:lineRule="auto"/>
        <w:ind w:left="284" w:hanging="284"/>
        <w:jc w:val="both"/>
        <w:rPr>
          <w:rFonts w:ascii="Times New Roman" w:hAnsi="Times New Roman"/>
          <w:color w:val="000000"/>
          <w:sz w:val="24"/>
          <w:szCs w:val="24"/>
        </w:rPr>
      </w:pPr>
      <w:r w:rsidRPr="00617E98">
        <w:rPr>
          <w:rFonts w:ascii="Times New Roman" w:hAnsi="Times New Roman"/>
          <w:color w:val="000000"/>
          <w:sz w:val="24"/>
          <w:szCs w:val="24"/>
        </w:rPr>
        <w:t xml:space="preserve">V § 23 písm. c) sa </w:t>
      </w:r>
      <w:r w:rsidRPr="00617E98" w:rsidR="007668D0">
        <w:rPr>
          <w:rFonts w:ascii="Times New Roman" w:hAnsi="Times New Roman"/>
          <w:color w:val="000000"/>
          <w:sz w:val="24"/>
          <w:szCs w:val="24"/>
        </w:rPr>
        <w:t xml:space="preserve">na konci </w:t>
      </w:r>
      <w:r w:rsidRPr="00617E98" w:rsidR="000E6941">
        <w:rPr>
          <w:rFonts w:ascii="Times New Roman" w:hAnsi="Times New Roman"/>
          <w:color w:val="000000"/>
          <w:sz w:val="24"/>
          <w:szCs w:val="24"/>
        </w:rPr>
        <w:t xml:space="preserve">pripájajú </w:t>
      </w:r>
      <w:r w:rsidRPr="00617E98">
        <w:rPr>
          <w:rFonts w:ascii="Times New Roman" w:hAnsi="Times New Roman"/>
          <w:color w:val="000000"/>
          <w:sz w:val="24"/>
          <w:szCs w:val="24"/>
        </w:rPr>
        <w:t>tieto slová: „</w:t>
      </w:r>
      <w:r w:rsidRPr="00617E98" w:rsidR="000E6941">
        <w:rPr>
          <w:rFonts w:ascii="Times New Roman" w:hAnsi="Times New Roman"/>
          <w:color w:val="000000"/>
          <w:sz w:val="24"/>
          <w:szCs w:val="24"/>
        </w:rPr>
        <w:t xml:space="preserve">ak zastupiteľský úrad iného štátu </w:t>
      </w:r>
      <w:r w:rsidRPr="00617E98">
        <w:rPr>
          <w:rFonts w:ascii="Times New Roman" w:hAnsi="Times New Roman"/>
          <w:color w:val="000000"/>
          <w:sz w:val="24"/>
          <w:szCs w:val="24"/>
        </w:rPr>
        <w:t>oznámi</w:t>
      </w:r>
      <w:r w:rsidRPr="00617E98" w:rsidR="000E6941">
        <w:rPr>
          <w:rFonts w:ascii="Times New Roman" w:hAnsi="Times New Roman"/>
          <w:color w:val="000000"/>
          <w:sz w:val="24"/>
          <w:szCs w:val="24"/>
        </w:rPr>
        <w:t>l</w:t>
      </w:r>
      <w:r w:rsidRPr="00617E98">
        <w:rPr>
          <w:rFonts w:ascii="Times New Roman" w:hAnsi="Times New Roman"/>
          <w:color w:val="000000"/>
          <w:sz w:val="24"/>
          <w:szCs w:val="24"/>
        </w:rPr>
        <w:t xml:space="preserve"> ministerstvu školstva, že vydal súhlas na zriadenie školy</w:t>
      </w:r>
      <w:r w:rsidRPr="00617E98" w:rsidR="009E62CD">
        <w:rPr>
          <w:rFonts w:ascii="Times New Roman" w:hAnsi="Times New Roman"/>
          <w:color w:val="000000"/>
          <w:sz w:val="24"/>
          <w:szCs w:val="24"/>
        </w:rPr>
        <w:t>, ktorá</w:t>
      </w:r>
      <w:r w:rsidRPr="00617E98" w:rsidR="000E6941">
        <w:rPr>
          <w:rFonts w:ascii="Times New Roman" w:hAnsi="Times New Roman"/>
          <w:color w:val="000000"/>
          <w:sz w:val="24"/>
          <w:szCs w:val="24"/>
        </w:rPr>
        <w:t xml:space="preserve"> </w:t>
      </w:r>
      <w:r w:rsidRPr="00617E98" w:rsidR="009E62CD">
        <w:rPr>
          <w:rFonts w:ascii="Times New Roman" w:hAnsi="Times New Roman"/>
          <w:color w:val="000000"/>
          <w:sz w:val="24"/>
          <w:szCs w:val="24"/>
        </w:rPr>
        <w:t>s</w:t>
      </w:r>
      <w:r w:rsidRPr="00617E98" w:rsidR="000E6941">
        <w:rPr>
          <w:rFonts w:ascii="Times New Roman" w:hAnsi="Times New Roman"/>
          <w:color w:val="000000"/>
          <w:sz w:val="24"/>
          <w:szCs w:val="24"/>
        </w:rPr>
        <w:t>a </w:t>
      </w:r>
      <w:r w:rsidRPr="00617E98">
        <w:rPr>
          <w:rFonts w:ascii="Times New Roman" w:hAnsi="Times New Roman"/>
          <w:color w:val="000000"/>
          <w:sz w:val="24"/>
          <w:szCs w:val="24"/>
        </w:rPr>
        <w:t>nevedie</w:t>
      </w:r>
      <w:r w:rsidRPr="00617E98" w:rsidR="000E6941">
        <w:rPr>
          <w:rFonts w:ascii="Times New Roman" w:hAnsi="Times New Roman"/>
          <w:color w:val="000000"/>
          <w:sz w:val="24"/>
          <w:szCs w:val="24"/>
        </w:rPr>
        <w:t xml:space="preserve"> </w:t>
      </w:r>
      <w:r w:rsidRPr="00617E98">
        <w:rPr>
          <w:rFonts w:ascii="Times New Roman" w:hAnsi="Times New Roman"/>
          <w:color w:val="000000"/>
          <w:sz w:val="24"/>
          <w:szCs w:val="24"/>
        </w:rPr>
        <w:t>v sieti škôl a školských zariadení</w:t>
      </w:r>
      <w:r w:rsidRPr="00617E98" w:rsidR="00A11FD3">
        <w:rPr>
          <w:rFonts w:ascii="Times New Roman" w:hAnsi="Times New Roman"/>
          <w:color w:val="000000"/>
          <w:sz w:val="24"/>
          <w:szCs w:val="24"/>
        </w:rPr>
        <w:t xml:space="preserve"> podľa osobitného predpisu</w:t>
      </w:r>
      <w:r w:rsidRPr="00617E98">
        <w:rPr>
          <w:rFonts w:ascii="Times New Roman" w:hAnsi="Times New Roman"/>
          <w:color w:val="000000"/>
          <w:sz w:val="24"/>
          <w:szCs w:val="24"/>
        </w:rPr>
        <w:t>,</w:t>
      </w:r>
      <w:r w:rsidRPr="00617E98" w:rsidR="00A11FD3">
        <w:rPr>
          <w:rFonts w:ascii="Times New Roman" w:hAnsi="Times New Roman"/>
          <w:color w:val="000000"/>
          <w:sz w:val="24"/>
          <w:szCs w:val="24"/>
          <w:vertAlign w:val="superscript"/>
        </w:rPr>
        <w:t>8</w:t>
      </w:r>
      <w:r w:rsidRPr="00617E98" w:rsidR="00A11FD3">
        <w:rPr>
          <w:rFonts w:ascii="Times New Roman" w:hAnsi="Times New Roman"/>
          <w:color w:val="000000"/>
          <w:sz w:val="24"/>
          <w:szCs w:val="24"/>
        </w:rPr>
        <w:t>)</w:t>
      </w:r>
      <w:r w:rsidRPr="00617E98">
        <w:rPr>
          <w:rFonts w:ascii="Times New Roman" w:hAnsi="Times New Roman"/>
          <w:color w:val="000000"/>
          <w:sz w:val="24"/>
          <w:szCs w:val="24"/>
        </w:rPr>
        <w:t>“.</w:t>
      </w:r>
    </w:p>
    <w:p w:rsidR="00EF6164" w:rsidRPr="00617E98" w:rsidP="002D21B8">
      <w:pPr>
        <w:pStyle w:val="ListParagraph"/>
        <w:bidi w:val="0"/>
        <w:spacing w:after="0" w:line="240" w:lineRule="auto"/>
        <w:ind w:left="284" w:hanging="284"/>
        <w:jc w:val="both"/>
        <w:rPr>
          <w:rFonts w:ascii="Times New Roman" w:hAnsi="Times New Roman"/>
          <w:color w:val="000000"/>
          <w:sz w:val="24"/>
          <w:szCs w:val="24"/>
        </w:rPr>
      </w:pPr>
    </w:p>
    <w:p w:rsidR="00EF6164" w:rsidRPr="00617E98" w:rsidP="002D21B8">
      <w:pPr>
        <w:pStyle w:val="ListParagraph"/>
        <w:numPr>
          <w:numId w:val="39"/>
        </w:numPr>
        <w:bidi w:val="0"/>
        <w:spacing w:after="0" w:line="240" w:lineRule="auto"/>
        <w:ind w:left="284" w:hanging="284"/>
        <w:jc w:val="both"/>
        <w:rPr>
          <w:rFonts w:ascii="Times New Roman" w:hAnsi="Times New Roman"/>
          <w:color w:val="000000"/>
          <w:sz w:val="24"/>
          <w:szCs w:val="24"/>
        </w:rPr>
      </w:pPr>
      <w:r w:rsidRPr="00617E98" w:rsidR="000205AA">
        <w:rPr>
          <w:rFonts w:ascii="Times New Roman" w:hAnsi="Times New Roman"/>
          <w:color w:val="000000"/>
          <w:sz w:val="24"/>
          <w:szCs w:val="24"/>
        </w:rPr>
        <w:t xml:space="preserve">§ </w:t>
      </w:r>
      <w:r w:rsidRPr="00617E98" w:rsidR="001C4F30">
        <w:rPr>
          <w:rFonts w:ascii="Times New Roman" w:hAnsi="Times New Roman"/>
          <w:color w:val="000000"/>
          <w:sz w:val="24"/>
          <w:szCs w:val="24"/>
        </w:rPr>
        <w:t>23 sa dopĺňa písmenom g), ktoré znie:</w:t>
      </w:r>
    </w:p>
    <w:p w:rsidR="001C4F30" w:rsidRPr="00617E98" w:rsidP="002D21B8">
      <w:pPr>
        <w:pStyle w:val="ListParagraph"/>
        <w:bidi w:val="0"/>
        <w:spacing w:after="0" w:line="240" w:lineRule="auto"/>
        <w:ind w:left="284" w:hanging="284"/>
        <w:rPr>
          <w:rFonts w:ascii="Times New Roman" w:hAnsi="Times New Roman"/>
          <w:color w:val="000000"/>
          <w:sz w:val="24"/>
          <w:szCs w:val="24"/>
        </w:rPr>
      </w:pPr>
      <w:r w:rsidRPr="00617E98" w:rsidR="002D21B8">
        <w:rPr>
          <w:rFonts w:ascii="Times New Roman" w:hAnsi="Times New Roman"/>
          <w:color w:val="000000"/>
          <w:sz w:val="24"/>
          <w:szCs w:val="24"/>
        </w:rPr>
        <w:t xml:space="preserve">    </w:t>
      </w:r>
      <w:r w:rsidRPr="00617E98">
        <w:rPr>
          <w:rFonts w:ascii="Times New Roman" w:hAnsi="Times New Roman"/>
          <w:color w:val="000000"/>
          <w:sz w:val="24"/>
          <w:szCs w:val="24"/>
        </w:rPr>
        <w:t>„g) vzdelávanie v Európskych školách.</w:t>
      </w:r>
      <w:r w:rsidRPr="00617E98">
        <w:rPr>
          <w:rFonts w:ascii="Times New Roman" w:hAnsi="Times New Roman"/>
          <w:color w:val="000000"/>
          <w:sz w:val="24"/>
          <w:szCs w:val="24"/>
          <w:vertAlign w:val="superscript"/>
        </w:rPr>
        <w:t>26a</w:t>
      </w:r>
      <w:r w:rsidRPr="00617E98">
        <w:rPr>
          <w:rFonts w:ascii="Times New Roman" w:hAnsi="Times New Roman"/>
          <w:color w:val="000000"/>
          <w:sz w:val="24"/>
          <w:szCs w:val="24"/>
        </w:rPr>
        <w:t>)“.</w:t>
      </w:r>
    </w:p>
    <w:p w:rsidR="001C4F30" w:rsidRPr="00617E98" w:rsidP="002D21B8">
      <w:pPr>
        <w:pStyle w:val="ListParagraph"/>
        <w:bidi w:val="0"/>
        <w:spacing w:after="0" w:line="240" w:lineRule="auto"/>
        <w:ind w:left="284" w:hanging="284"/>
        <w:jc w:val="both"/>
        <w:rPr>
          <w:rFonts w:ascii="Times New Roman" w:hAnsi="Times New Roman"/>
          <w:color w:val="000000"/>
          <w:sz w:val="24"/>
          <w:szCs w:val="24"/>
        </w:rPr>
      </w:pPr>
    </w:p>
    <w:p w:rsidR="001C4F30" w:rsidRPr="00617E98" w:rsidP="002D21B8">
      <w:pPr>
        <w:pStyle w:val="ListParagraph"/>
        <w:bidi w:val="0"/>
        <w:spacing w:after="0" w:line="240" w:lineRule="auto"/>
        <w:ind w:left="284"/>
        <w:rPr>
          <w:rFonts w:ascii="Times New Roman" w:hAnsi="Times New Roman"/>
          <w:color w:val="000000"/>
          <w:sz w:val="24"/>
          <w:szCs w:val="24"/>
        </w:rPr>
      </w:pPr>
      <w:r w:rsidRPr="00617E98">
        <w:rPr>
          <w:rFonts w:ascii="Times New Roman" w:hAnsi="Times New Roman"/>
          <w:color w:val="000000"/>
          <w:sz w:val="24"/>
          <w:szCs w:val="24"/>
        </w:rPr>
        <w:t>Poznámka pod čiarou k odkazu 26a znie:</w:t>
      </w:r>
    </w:p>
    <w:p w:rsidR="002D21B8" w:rsidRPr="00617E98" w:rsidP="002D21B8">
      <w:pPr>
        <w:pStyle w:val="ListParagraph"/>
        <w:bidi w:val="0"/>
        <w:spacing w:after="0" w:line="240" w:lineRule="auto"/>
        <w:ind w:left="284"/>
        <w:rPr>
          <w:rFonts w:ascii="Times New Roman" w:hAnsi="Times New Roman"/>
          <w:color w:val="000000"/>
          <w:sz w:val="24"/>
          <w:szCs w:val="24"/>
        </w:rPr>
      </w:pPr>
      <w:r w:rsidRPr="00617E98" w:rsidR="001C4F30">
        <w:rPr>
          <w:rFonts w:ascii="Times New Roman" w:hAnsi="Times New Roman"/>
          <w:color w:val="000000"/>
          <w:sz w:val="24"/>
          <w:szCs w:val="24"/>
        </w:rPr>
        <w:t>„</w:t>
      </w:r>
      <w:r w:rsidRPr="00617E98" w:rsidR="001C4F30">
        <w:rPr>
          <w:rFonts w:ascii="Times New Roman" w:hAnsi="Times New Roman"/>
          <w:color w:val="000000"/>
          <w:sz w:val="24"/>
          <w:szCs w:val="24"/>
          <w:vertAlign w:val="superscript"/>
        </w:rPr>
        <w:t>26a</w:t>
      </w:r>
      <w:r w:rsidRPr="00617E98" w:rsidR="001C4F30">
        <w:rPr>
          <w:rFonts w:ascii="Times New Roman" w:hAnsi="Times New Roman"/>
          <w:color w:val="000000"/>
          <w:sz w:val="24"/>
          <w:szCs w:val="24"/>
        </w:rPr>
        <w:t>)</w:t>
      </w:r>
      <w:r w:rsidRPr="00617E98">
        <w:rPr>
          <w:rFonts w:ascii="Times New Roman" w:hAnsi="Times New Roman"/>
          <w:color w:val="000000"/>
          <w:sz w:val="24"/>
          <w:szCs w:val="24"/>
        </w:rPr>
        <w:t xml:space="preserve"> </w:t>
      </w:r>
      <w:r w:rsidRPr="00617E98" w:rsidR="001C4F30">
        <w:rPr>
          <w:rFonts w:ascii="Times New Roman" w:hAnsi="Times New Roman"/>
          <w:color w:val="000000"/>
          <w:sz w:val="24"/>
          <w:szCs w:val="24"/>
        </w:rPr>
        <w:t>Dohovor, ktorým sa definuje štatút Európskych škôl (</w:t>
      </w:r>
      <w:r w:rsidRPr="00617E98" w:rsidR="00DD57CE">
        <w:rPr>
          <w:rFonts w:ascii="Times New Roman" w:hAnsi="Times New Roman"/>
          <w:color w:val="000000"/>
          <w:sz w:val="24"/>
          <w:szCs w:val="24"/>
        </w:rPr>
        <w:t xml:space="preserve">oznámenie Ministerstva </w:t>
      </w:r>
      <w:r w:rsidRPr="00617E98">
        <w:rPr>
          <w:rFonts w:ascii="Times New Roman" w:hAnsi="Times New Roman"/>
          <w:color w:val="000000"/>
          <w:sz w:val="24"/>
          <w:szCs w:val="24"/>
        </w:rPr>
        <w:t xml:space="preserve">   </w:t>
      </w:r>
    </w:p>
    <w:p w:rsidR="00915D8B" w:rsidRPr="00617E98" w:rsidP="002D21B8">
      <w:pPr>
        <w:pStyle w:val="ListParagraph"/>
        <w:bidi w:val="0"/>
        <w:spacing w:after="0" w:line="240" w:lineRule="auto"/>
        <w:ind w:left="284"/>
        <w:rPr>
          <w:rFonts w:ascii="Times New Roman" w:hAnsi="Times New Roman"/>
          <w:color w:val="000000"/>
          <w:sz w:val="24"/>
          <w:szCs w:val="24"/>
        </w:rPr>
      </w:pPr>
      <w:r w:rsidRPr="00617E98" w:rsidR="002D21B8">
        <w:rPr>
          <w:rFonts w:ascii="Times New Roman" w:hAnsi="Times New Roman"/>
          <w:color w:val="000000"/>
          <w:sz w:val="24"/>
          <w:szCs w:val="24"/>
        </w:rPr>
        <w:t xml:space="preserve">        </w:t>
      </w:r>
      <w:r w:rsidRPr="00617E98" w:rsidR="00DD57CE">
        <w:rPr>
          <w:rFonts w:ascii="Times New Roman" w:hAnsi="Times New Roman"/>
          <w:color w:val="000000"/>
          <w:sz w:val="24"/>
          <w:szCs w:val="24"/>
        </w:rPr>
        <w:t xml:space="preserve">zahraničných vecí Slovenskej republiky č. </w:t>
      </w:r>
      <w:r w:rsidRPr="00617E98" w:rsidR="001C4F30">
        <w:rPr>
          <w:rFonts w:ascii="Times New Roman" w:hAnsi="Times New Roman"/>
          <w:color w:val="000000"/>
          <w:sz w:val="24"/>
          <w:szCs w:val="24"/>
        </w:rPr>
        <w:t>597/2004 Z. z.)</w:t>
      </w:r>
      <w:r w:rsidRPr="00617E98" w:rsidR="00DD57CE">
        <w:rPr>
          <w:rFonts w:ascii="Times New Roman" w:hAnsi="Times New Roman"/>
          <w:color w:val="000000"/>
          <w:sz w:val="24"/>
          <w:szCs w:val="24"/>
        </w:rPr>
        <w:t>.</w:t>
      </w:r>
      <w:r w:rsidRPr="00617E98" w:rsidR="001C4F30">
        <w:rPr>
          <w:rFonts w:ascii="Times New Roman" w:hAnsi="Times New Roman"/>
          <w:color w:val="000000"/>
          <w:sz w:val="24"/>
          <w:szCs w:val="24"/>
        </w:rPr>
        <w:t>“.</w:t>
      </w:r>
    </w:p>
    <w:p w:rsidR="00915D8B" w:rsidRPr="00617E98" w:rsidP="002D21B8">
      <w:pPr>
        <w:pStyle w:val="ListParagraph"/>
        <w:bidi w:val="0"/>
        <w:spacing w:after="0" w:line="240" w:lineRule="auto"/>
        <w:ind w:left="284" w:hanging="284"/>
        <w:jc w:val="both"/>
        <w:rPr>
          <w:rFonts w:ascii="Times New Roman" w:hAnsi="Times New Roman"/>
          <w:color w:val="000000"/>
          <w:sz w:val="24"/>
          <w:szCs w:val="24"/>
        </w:rPr>
      </w:pPr>
    </w:p>
    <w:p w:rsidR="009643E4" w:rsidRPr="00617E98" w:rsidP="003E7764">
      <w:pPr>
        <w:widowControl w:val="0"/>
        <w:numPr>
          <w:numId w:val="39"/>
        </w:numPr>
        <w:autoSpaceDE w:val="0"/>
        <w:autoSpaceDN w:val="0"/>
        <w:bidi w:val="0"/>
        <w:adjustRightInd w:val="0"/>
        <w:spacing w:after="0" w:line="240" w:lineRule="auto"/>
        <w:ind w:left="284" w:hanging="284"/>
        <w:jc w:val="both"/>
        <w:rPr>
          <w:rFonts w:ascii="Times New Roman" w:hAnsi="Times New Roman"/>
          <w:sz w:val="24"/>
          <w:szCs w:val="24"/>
          <w:lang w:eastAsia="sk-SK"/>
        </w:rPr>
      </w:pPr>
      <w:r w:rsidRPr="00617E98">
        <w:rPr>
          <w:rFonts w:ascii="Times New Roman" w:hAnsi="Times New Roman"/>
          <w:sz w:val="24"/>
          <w:szCs w:val="24"/>
          <w:lang w:eastAsia="sk-SK"/>
        </w:rPr>
        <w:t xml:space="preserve">V § 24 ods. 8 druhej vete sa slovo „štvrťročne“ nahrádza slovom „polročne“. </w:t>
      </w:r>
    </w:p>
    <w:p w:rsidR="009643E4" w:rsidRPr="00617E98" w:rsidP="003E7764">
      <w:pPr>
        <w:widowControl w:val="0"/>
        <w:tabs>
          <w:tab w:val="left" w:pos="426"/>
        </w:tabs>
        <w:autoSpaceDE w:val="0"/>
        <w:autoSpaceDN w:val="0"/>
        <w:bidi w:val="0"/>
        <w:adjustRightInd w:val="0"/>
        <w:spacing w:after="0" w:line="240" w:lineRule="auto"/>
        <w:ind w:left="426" w:hanging="446"/>
        <w:jc w:val="both"/>
        <w:rPr>
          <w:rFonts w:ascii="Times New Roman" w:hAnsi="Times New Roman"/>
          <w:sz w:val="24"/>
          <w:szCs w:val="24"/>
          <w:lang w:eastAsia="sk-SK"/>
        </w:rPr>
      </w:pPr>
    </w:p>
    <w:p w:rsidR="00243DC4" w:rsidRPr="00617E98" w:rsidP="003E7764">
      <w:pPr>
        <w:pStyle w:val="ListParagraph"/>
        <w:numPr>
          <w:numId w:val="39"/>
        </w:numPr>
        <w:bidi w:val="0"/>
        <w:spacing w:after="0" w:line="240" w:lineRule="auto"/>
        <w:ind w:left="426" w:hanging="446"/>
        <w:jc w:val="both"/>
        <w:rPr>
          <w:rFonts w:ascii="Times New Roman" w:hAnsi="Times New Roman"/>
          <w:color w:val="000000"/>
          <w:sz w:val="24"/>
          <w:szCs w:val="24"/>
        </w:rPr>
      </w:pPr>
      <w:r w:rsidRPr="00617E98">
        <w:rPr>
          <w:rFonts w:ascii="Times New Roman" w:hAnsi="Times New Roman"/>
          <w:color w:val="000000"/>
          <w:sz w:val="24"/>
          <w:szCs w:val="24"/>
        </w:rPr>
        <w:t xml:space="preserve">V </w:t>
      </w:r>
      <w:r w:rsidRPr="00617E98" w:rsidR="00915D8B">
        <w:rPr>
          <w:rFonts w:ascii="Times New Roman" w:hAnsi="Times New Roman"/>
          <w:color w:val="000000"/>
          <w:sz w:val="24"/>
          <w:szCs w:val="24"/>
        </w:rPr>
        <w:t xml:space="preserve">§ 25 </w:t>
      </w:r>
      <w:r w:rsidRPr="00617E98" w:rsidR="00682E0D">
        <w:rPr>
          <w:rFonts w:ascii="Times New Roman" w:hAnsi="Times New Roman"/>
          <w:color w:val="000000"/>
          <w:sz w:val="24"/>
          <w:szCs w:val="24"/>
        </w:rPr>
        <w:t>ods. 1 sa</w:t>
      </w:r>
      <w:r w:rsidRPr="00617E98">
        <w:rPr>
          <w:rFonts w:ascii="Times New Roman" w:hAnsi="Times New Roman"/>
          <w:color w:val="000000"/>
          <w:sz w:val="24"/>
          <w:szCs w:val="24"/>
        </w:rPr>
        <w:t xml:space="preserve"> slová „školy, do ktorej je žiak prijatý,“ nahrádzajú slovom „kmeňovej</w:t>
      </w:r>
      <w:r w:rsidRPr="00617E98" w:rsidR="001E1698">
        <w:rPr>
          <w:rFonts w:ascii="Times New Roman" w:hAnsi="Times New Roman"/>
          <w:color w:val="000000"/>
          <w:sz w:val="24"/>
          <w:szCs w:val="24"/>
        </w:rPr>
        <w:t xml:space="preserve"> školy</w:t>
      </w:r>
      <w:r w:rsidRPr="00617E98">
        <w:rPr>
          <w:rFonts w:ascii="Times New Roman" w:hAnsi="Times New Roman"/>
          <w:color w:val="000000"/>
          <w:sz w:val="24"/>
          <w:szCs w:val="24"/>
        </w:rPr>
        <w:t xml:space="preserve">“. </w:t>
      </w:r>
    </w:p>
    <w:p w:rsidR="00243DC4" w:rsidRPr="00617E98" w:rsidP="003E7764">
      <w:pPr>
        <w:pStyle w:val="ListParagraph"/>
        <w:bidi w:val="0"/>
        <w:spacing w:after="0" w:line="240" w:lineRule="auto"/>
        <w:ind w:left="426" w:hanging="446"/>
        <w:jc w:val="both"/>
        <w:rPr>
          <w:rFonts w:ascii="Times New Roman" w:hAnsi="Times New Roman"/>
          <w:color w:val="000000"/>
          <w:sz w:val="24"/>
          <w:szCs w:val="24"/>
        </w:rPr>
      </w:pPr>
    </w:p>
    <w:p w:rsidR="00F17A5A" w:rsidRPr="00617E98" w:rsidP="003E7764">
      <w:pPr>
        <w:pStyle w:val="ListParagraph"/>
        <w:numPr>
          <w:numId w:val="39"/>
        </w:numPr>
        <w:bidi w:val="0"/>
        <w:spacing w:after="0" w:line="240" w:lineRule="auto"/>
        <w:ind w:left="426" w:hanging="446"/>
        <w:jc w:val="both"/>
        <w:rPr>
          <w:rFonts w:ascii="Times New Roman" w:hAnsi="Times New Roman"/>
          <w:color w:val="000000"/>
          <w:sz w:val="24"/>
          <w:szCs w:val="24"/>
        </w:rPr>
      </w:pPr>
      <w:r w:rsidRPr="00617E98" w:rsidR="00243DC4">
        <w:rPr>
          <w:rFonts w:ascii="Times New Roman" w:hAnsi="Times New Roman"/>
          <w:color w:val="000000"/>
          <w:sz w:val="24"/>
          <w:szCs w:val="24"/>
        </w:rPr>
        <w:t>V § 25 ods</w:t>
      </w:r>
      <w:r w:rsidRPr="00617E98">
        <w:rPr>
          <w:rFonts w:ascii="Times New Roman" w:hAnsi="Times New Roman"/>
          <w:color w:val="000000"/>
          <w:sz w:val="24"/>
          <w:szCs w:val="24"/>
        </w:rPr>
        <w:t>ek 3 znie:</w:t>
      </w:r>
    </w:p>
    <w:p w:rsidR="00F17A5A" w:rsidRPr="00617E98" w:rsidP="003E7764">
      <w:pPr>
        <w:pStyle w:val="ListParagraph"/>
        <w:bidi w:val="0"/>
        <w:spacing w:after="0" w:line="240" w:lineRule="auto"/>
        <w:ind w:left="426"/>
        <w:jc w:val="both"/>
        <w:rPr>
          <w:rFonts w:ascii="Times New Roman" w:hAnsi="Times New Roman"/>
          <w:color w:val="000000"/>
          <w:sz w:val="24"/>
          <w:szCs w:val="24"/>
        </w:rPr>
      </w:pPr>
      <w:r w:rsidRPr="00617E98">
        <w:rPr>
          <w:rFonts w:ascii="Times New Roman" w:hAnsi="Times New Roman"/>
          <w:color w:val="000000"/>
          <w:sz w:val="24"/>
          <w:szCs w:val="24"/>
        </w:rPr>
        <w:t xml:space="preserve">„(3) </w:t>
      </w:r>
      <w:r w:rsidRPr="00617E98" w:rsidR="00475C99">
        <w:rPr>
          <w:rFonts w:ascii="Times New Roman" w:hAnsi="Times New Roman"/>
          <w:color w:val="000000"/>
          <w:sz w:val="24"/>
          <w:szCs w:val="24"/>
        </w:rPr>
        <w:t>Ak ide o vzdelávanie podľa § 23 písm. b), z</w:t>
      </w:r>
      <w:r w:rsidRPr="00617E98" w:rsidR="00915D8B">
        <w:rPr>
          <w:rFonts w:ascii="Times New Roman" w:hAnsi="Times New Roman"/>
          <w:color w:val="000000"/>
          <w:sz w:val="24"/>
          <w:szCs w:val="24"/>
        </w:rPr>
        <w:t xml:space="preserve">ákonný zástupca žiaka alebo plnoletý žiak </w:t>
      </w:r>
      <w:r w:rsidRPr="00617E98" w:rsidR="00572C04">
        <w:rPr>
          <w:rFonts w:ascii="Times New Roman" w:hAnsi="Times New Roman"/>
          <w:color w:val="000000"/>
          <w:sz w:val="24"/>
          <w:szCs w:val="24"/>
        </w:rPr>
        <w:t>do 30 dní po príchode žiaka do krajiny pobytu predloží ri</w:t>
      </w:r>
      <w:r w:rsidRPr="00617E98" w:rsidR="000B5809">
        <w:rPr>
          <w:rFonts w:ascii="Times New Roman" w:hAnsi="Times New Roman"/>
          <w:color w:val="000000"/>
          <w:sz w:val="24"/>
          <w:szCs w:val="24"/>
        </w:rPr>
        <w:t xml:space="preserve">aditeľovi kmeňovej školy </w:t>
      </w:r>
      <w:r w:rsidRPr="00617E98" w:rsidR="00572C04">
        <w:rPr>
          <w:rFonts w:ascii="Times New Roman" w:hAnsi="Times New Roman"/>
          <w:color w:val="000000"/>
          <w:sz w:val="24"/>
          <w:szCs w:val="24"/>
        </w:rPr>
        <w:t xml:space="preserve">doklad </w:t>
      </w:r>
      <w:r w:rsidRPr="00617E98" w:rsidR="006E1C7D">
        <w:rPr>
          <w:rFonts w:ascii="Times New Roman" w:hAnsi="Times New Roman"/>
          <w:color w:val="000000"/>
          <w:sz w:val="24"/>
          <w:szCs w:val="24"/>
        </w:rPr>
        <w:t>s uvedením názvu a adresy školy</w:t>
      </w:r>
      <w:r w:rsidRPr="00617E98" w:rsidR="00A11FD3">
        <w:rPr>
          <w:rFonts w:ascii="Times New Roman" w:hAnsi="Times New Roman"/>
          <w:color w:val="000000"/>
          <w:sz w:val="24"/>
          <w:szCs w:val="24"/>
        </w:rPr>
        <w:t>, ktorý</w:t>
      </w:r>
      <w:r w:rsidRPr="00617E98" w:rsidR="006E1C7D">
        <w:rPr>
          <w:rFonts w:ascii="Times New Roman" w:hAnsi="Times New Roman"/>
          <w:color w:val="000000"/>
          <w:sz w:val="24"/>
          <w:szCs w:val="24"/>
        </w:rPr>
        <w:t xml:space="preserve"> </w:t>
      </w:r>
      <w:r w:rsidRPr="00617E98">
        <w:rPr>
          <w:rFonts w:ascii="Times New Roman" w:hAnsi="Times New Roman"/>
          <w:color w:val="000000"/>
          <w:sz w:val="24"/>
          <w:szCs w:val="24"/>
        </w:rPr>
        <w:t>potvrdzuj</w:t>
      </w:r>
      <w:r w:rsidRPr="00617E98" w:rsidR="00A11FD3">
        <w:rPr>
          <w:rFonts w:ascii="Times New Roman" w:hAnsi="Times New Roman"/>
          <w:color w:val="000000"/>
          <w:sz w:val="24"/>
          <w:szCs w:val="24"/>
        </w:rPr>
        <w:t>e</w:t>
      </w:r>
      <w:r w:rsidRPr="00617E98">
        <w:rPr>
          <w:rFonts w:ascii="Times New Roman" w:hAnsi="Times New Roman"/>
          <w:color w:val="000000"/>
          <w:sz w:val="24"/>
          <w:szCs w:val="24"/>
        </w:rPr>
        <w:t>, že žiak navštevuje príslušnú školu</w:t>
      </w:r>
      <w:r w:rsidRPr="00617E98" w:rsidR="006E1C7D">
        <w:rPr>
          <w:rFonts w:ascii="Times New Roman" w:hAnsi="Times New Roman"/>
          <w:color w:val="000000"/>
          <w:sz w:val="24"/>
          <w:szCs w:val="24"/>
        </w:rPr>
        <w:t xml:space="preserve">. Zákonný zástupca žiaka alebo plnoletý žiak predloží tento doklad vždy k 15. septembru </w:t>
      </w:r>
      <w:r w:rsidRPr="00617E98" w:rsidR="00475C99">
        <w:rPr>
          <w:rFonts w:ascii="Times New Roman" w:hAnsi="Times New Roman"/>
          <w:color w:val="000000"/>
          <w:sz w:val="24"/>
          <w:szCs w:val="24"/>
        </w:rPr>
        <w:t>príslušné</w:t>
      </w:r>
      <w:r w:rsidRPr="00617E98" w:rsidR="00480784">
        <w:rPr>
          <w:rFonts w:ascii="Times New Roman" w:hAnsi="Times New Roman"/>
          <w:color w:val="000000"/>
          <w:sz w:val="24"/>
          <w:szCs w:val="24"/>
        </w:rPr>
        <w:t>ho školského roka</w:t>
      </w:r>
      <w:r w:rsidRPr="00617E98" w:rsidR="006E1C7D">
        <w:rPr>
          <w:rFonts w:ascii="Times New Roman" w:hAnsi="Times New Roman"/>
          <w:color w:val="000000"/>
          <w:sz w:val="24"/>
          <w:szCs w:val="24"/>
        </w:rPr>
        <w:t xml:space="preserve">, ak žiak pokračuje </w:t>
      </w:r>
      <w:r w:rsidRPr="00617E98" w:rsidR="00475C99">
        <w:rPr>
          <w:rFonts w:ascii="Times New Roman" w:hAnsi="Times New Roman"/>
          <w:color w:val="000000"/>
          <w:sz w:val="24"/>
          <w:szCs w:val="24"/>
        </w:rPr>
        <w:t>vo vzdelávaní podľa § 23 písm. b).</w:t>
      </w:r>
      <w:r w:rsidRPr="00617E98" w:rsidR="006E1C7D">
        <w:rPr>
          <w:rFonts w:ascii="Times New Roman" w:hAnsi="Times New Roman"/>
          <w:color w:val="000000"/>
          <w:sz w:val="24"/>
          <w:szCs w:val="24"/>
        </w:rPr>
        <w:t>“.</w:t>
      </w:r>
    </w:p>
    <w:p w:rsidR="006E1C7D" w:rsidRPr="00617E98" w:rsidP="003E7764">
      <w:pPr>
        <w:pStyle w:val="ListParagraph"/>
        <w:bidi w:val="0"/>
        <w:spacing w:after="0" w:line="240" w:lineRule="auto"/>
        <w:ind w:left="426" w:hanging="446"/>
        <w:jc w:val="both"/>
        <w:rPr>
          <w:rFonts w:ascii="Times New Roman" w:hAnsi="Times New Roman"/>
          <w:color w:val="000000"/>
          <w:sz w:val="24"/>
          <w:szCs w:val="24"/>
        </w:rPr>
      </w:pPr>
    </w:p>
    <w:p w:rsidR="00F17A5A" w:rsidRPr="00617E98" w:rsidP="003E7764">
      <w:pPr>
        <w:pStyle w:val="ListParagraph"/>
        <w:numPr>
          <w:numId w:val="39"/>
        </w:numPr>
        <w:bidi w:val="0"/>
        <w:spacing w:after="0" w:line="240" w:lineRule="auto"/>
        <w:ind w:left="426" w:hanging="446"/>
        <w:jc w:val="both"/>
        <w:rPr>
          <w:rFonts w:ascii="Times New Roman" w:hAnsi="Times New Roman"/>
          <w:color w:val="000000"/>
          <w:sz w:val="24"/>
          <w:szCs w:val="24"/>
        </w:rPr>
      </w:pPr>
      <w:r w:rsidRPr="00617E98" w:rsidR="00732212">
        <w:rPr>
          <w:rFonts w:ascii="Times New Roman" w:hAnsi="Times New Roman"/>
          <w:color w:val="000000"/>
          <w:sz w:val="24"/>
          <w:szCs w:val="24"/>
        </w:rPr>
        <w:t>V § 25 odsek 5 znie:</w:t>
      </w:r>
    </w:p>
    <w:p w:rsidR="00915D8B" w:rsidRPr="00617E98" w:rsidP="003E7764">
      <w:pPr>
        <w:pStyle w:val="ListParagraph"/>
        <w:bidi w:val="0"/>
        <w:spacing w:after="0" w:line="240" w:lineRule="auto"/>
        <w:ind w:left="426"/>
        <w:jc w:val="both"/>
        <w:rPr>
          <w:rFonts w:ascii="Times New Roman" w:hAnsi="Times New Roman"/>
          <w:color w:val="000000"/>
          <w:sz w:val="24"/>
          <w:szCs w:val="24"/>
        </w:rPr>
      </w:pPr>
      <w:r w:rsidRPr="00617E98" w:rsidR="00732212">
        <w:rPr>
          <w:rFonts w:ascii="Times New Roman" w:hAnsi="Times New Roman"/>
          <w:color w:val="000000"/>
          <w:sz w:val="24"/>
          <w:szCs w:val="24"/>
        </w:rPr>
        <w:t xml:space="preserve">„(5) </w:t>
      </w:r>
      <w:r w:rsidRPr="00617E98">
        <w:rPr>
          <w:rFonts w:ascii="Times New Roman" w:hAnsi="Times New Roman"/>
          <w:color w:val="000000"/>
          <w:sz w:val="24"/>
          <w:szCs w:val="24"/>
        </w:rPr>
        <w:t xml:space="preserve">Žiak, ktorý vykonáva osobitný spôsob plnenia školskej dochádzky podľa § 23 písm. b) a c), môže na základe žiadosti zákonného zástupcu žiaka alebo žiadosti plnoletého žiaka vykonať </w:t>
      </w:r>
      <w:r w:rsidRPr="00617E98" w:rsidR="00B35005">
        <w:rPr>
          <w:rFonts w:ascii="Times New Roman" w:hAnsi="Times New Roman"/>
          <w:color w:val="000000"/>
          <w:sz w:val="24"/>
          <w:szCs w:val="24"/>
        </w:rPr>
        <w:t>komisionálne skúšky</w:t>
      </w:r>
      <w:r w:rsidRPr="00617E98">
        <w:rPr>
          <w:rFonts w:ascii="Times New Roman" w:hAnsi="Times New Roman"/>
          <w:color w:val="000000"/>
          <w:sz w:val="24"/>
          <w:szCs w:val="24"/>
        </w:rPr>
        <w:t xml:space="preserve">. V žiadosti zákonný zástupca žiaka alebo plnoletý žiak uvedie ročníky, za ktoré </w:t>
      </w:r>
      <w:r w:rsidRPr="00617E98" w:rsidR="00732212">
        <w:rPr>
          <w:rFonts w:ascii="Times New Roman" w:hAnsi="Times New Roman"/>
          <w:color w:val="000000"/>
          <w:sz w:val="24"/>
          <w:szCs w:val="24"/>
        </w:rPr>
        <w:t xml:space="preserve">sa majú </w:t>
      </w:r>
      <w:r w:rsidRPr="00617E98" w:rsidR="00B35005">
        <w:rPr>
          <w:rFonts w:ascii="Times New Roman" w:hAnsi="Times New Roman"/>
          <w:color w:val="000000"/>
          <w:sz w:val="24"/>
          <w:szCs w:val="24"/>
        </w:rPr>
        <w:t xml:space="preserve">komisionálne </w:t>
      </w:r>
      <w:r w:rsidRPr="00617E98" w:rsidR="00732212">
        <w:rPr>
          <w:rFonts w:ascii="Times New Roman" w:hAnsi="Times New Roman"/>
          <w:color w:val="000000"/>
          <w:sz w:val="24"/>
          <w:szCs w:val="24"/>
        </w:rPr>
        <w:t>skúšky vykonať</w:t>
      </w:r>
      <w:r w:rsidRPr="00617E98">
        <w:rPr>
          <w:rFonts w:ascii="Times New Roman" w:hAnsi="Times New Roman"/>
          <w:color w:val="000000"/>
          <w:sz w:val="24"/>
          <w:szCs w:val="24"/>
        </w:rPr>
        <w:t>.</w:t>
      </w:r>
      <w:r w:rsidRPr="00617E98" w:rsidR="00732212">
        <w:rPr>
          <w:rFonts w:ascii="Times New Roman" w:hAnsi="Times New Roman"/>
          <w:color w:val="000000"/>
          <w:sz w:val="24"/>
          <w:szCs w:val="24"/>
        </w:rPr>
        <w:t>“.</w:t>
      </w:r>
      <w:r w:rsidRPr="00617E98">
        <w:rPr>
          <w:rFonts w:ascii="Times New Roman" w:hAnsi="Times New Roman"/>
          <w:color w:val="000000"/>
          <w:sz w:val="24"/>
          <w:szCs w:val="24"/>
        </w:rPr>
        <w:t xml:space="preserve"> </w:t>
      </w:r>
    </w:p>
    <w:p w:rsidR="00732212" w:rsidRPr="00617E98" w:rsidP="003E7764">
      <w:pPr>
        <w:pStyle w:val="ListParagraph"/>
        <w:bidi w:val="0"/>
        <w:spacing w:after="0" w:line="240" w:lineRule="auto"/>
        <w:ind w:left="426" w:hanging="446"/>
        <w:jc w:val="both"/>
        <w:rPr>
          <w:rFonts w:ascii="Times New Roman" w:hAnsi="Times New Roman"/>
          <w:color w:val="000000"/>
          <w:sz w:val="24"/>
          <w:szCs w:val="24"/>
        </w:rPr>
      </w:pPr>
    </w:p>
    <w:p w:rsidR="00915D8B" w:rsidRPr="00617E98" w:rsidP="003E7764">
      <w:pPr>
        <w:pStyle w:val="ListParagraph"/>
        <w:numPr>
          <w:numId w:val="39"/>
        </w:numPr>
        <w:bidi w:val="0"/>
        <w:spacing w:after="0" w:line="240" w:lineRule="auto"/>
        <w:ind w:left="426" w:hanging="446"/>
        <w:jc w:val="both"/>
        <w:rPr>
          <w:rFonts w:ascii="Times New Roman" w:hAnsi="Times New Roman"/>
          <w:color w:val="000000"/>
          <w:sz w:val="24"/>
          <w:szCs w:val="24"/>
        </w:rPr>
      </w:pPr>
      <w:r w:rsidRPr="00617E98" w:rsidR="00732212">
        <w:rPr>
          <w:rFonts w:ascii="Times New Roman" w:hAnsi="Times New Roman"/>
          <w:color w:val="000000"/>
          <w:sz w:val="24"/>
          <w:szCs w:val="24"/>
        </w:rPr>
        <w:t xml:space="preserve">V § 25 ods. 7 sa za slovo „riaditeľom“ vkladajú slová „kmeňovej školy a </w:t>
      </w:r>
      <w:r w:rsidRPr="00617E98">
        <w:rPr>
          <w:rFonts w:ascii="Times New Roman" w:hAnsi="Times New Roman"/>
          <w:color w:val="000000"/>
          <w:sz w:val="24"/>
          <w:szCs w:val="24"/>
        </w:rPr>
        <w:t>riaditeľom</w:t>
      </w:r>
      <w:r w:rsidRPr="00617E98" w:rsidR="00732212">
        <w:rPr>
          <w:rFonts w:ascii="Times New Roman" w:hAnsi="Times New Roman"/>
          <w:color w:val="000000"/>
          <w:sz w:val="24"/>
          <w:szCs w:val="24"/>
        </w:rPr>
        <w:t>“.</w:t>
      </w:r>
      <w:r w:rsidRPr="00617E98">
        <w:rPr>
          <w:rFonts w:ascii="Times New Roman" w:hAnsi="Times New Roman"/>
          <w:color w:val="000000"/>
          <w:sz w:val="24"/>
          <w:szCs w:val="24"/>
        </w:rPr>
        <w:t xml:space="preserve"> </w:t>
      </w:r>
    </w:p>
    <w:p w:rsidR="00732212" w:rsidRPr="00617E98" w:rsidP="003E7764">
      <w:pPr>
        <w:pStyle w:val="ListParagraph"/>
        <w:bidi w:val="0"/>
        <w:spacing w:after="0" w:line="240" w:lineRule="auto"/>
        <w:ind w:left="426" w:hanging="446"/>
        <w:jc w:val="both"/>
        <w:rPr>
          <w:rFonts w:ascii="Times New Roman" w:hAnsi="Times New Roman"/>
          <w:color w:val="000000"/>
          <w:sz w:val="24"/>
          <w:szCs w:val="24"/>
        </w:rPr>
      </w:pPr>
    </w:p>
    <w:p w:rsidR="00732212" w:rsidRPr="00617E98" w:rsidP="003E7764">
      <w:pPr>
        <w:pStyle w:val="ListParagraph"/>
        <w:numPr>
          <w:numId w:val="39"/>
        </w:numPr>
        <w:bidi w:val="0"/>
        <w:spacing w:after="0" w:line="240" w:lineRule="auto"/>
        <w:ind w:left="426" w:hanging="446"/>
        <w:jc w:val="both"/>
        <w:rPr>
          <w:rFonts w:ascii="Times New Roman" w:hAnsi="Times New Roman"/>
          <w:color w:val="000000"/>
          <w:sz w:val="24"/>
          <w:szCs w:val="24"/>
        </w:rPr>
      </w:pPr>
      <w:r w:rsidRPr="00617E98">
        <w:rPr>
          <w:rFonts w:ascii="Times New Roman" w:hAnsi="Times New Roman"/>
          <w:color w:val="000000"/>
          <w:sz w:val="24"/>
          <w:szCs w:val="24"/>
        </w:rPr>
        <w:t>V § 25 odseky 8 a 9 znejú:</w:t>
      </w:r>
    </w:p>
    <w:p w:rsidR="00915D8B" w:rsidP="003E7764">
      <w:pPr>
        <w:pStyle w:val="NormalWeb"/>
        <w:tabs>
          <w:tab w:val="left" w:pos="794"/>
          <w:tab w:val="left" w:pos="822"/>
          <w:tab w:val="left" w:pos="851"/>
        </w:tabs>
        <w:bidi w:val="0"/>
        <w:spacing w:before="0" w:beforeAutospacing="0" w:after="0" w:afterAutospacing="0"/>
        <w:ind w:left="426"/>
        <w:jc w:val="both"/>
        <w:rPr>
          <w:rFonts w:ascii="Times New Roman" w:hAnsi="Times New Roman"/>
          <w:color w:val="000000"/>
        </w:rPr>
      </w:pPr>
      <w:r w:rsidRPr="00617E98" w:rsidR="00732212">
        <w:rPr>
          <w:rFonts w:ascii="Times New Roman" w:hAnsi="Times New Roman"/>
          <w:color w:val="000000"/>
        </w:rPr>
        <w:t xml:space="preserve">„(8) </w:t>
      </w:r>
      <w:r w:rsidRPr="00617E98">
        <w:rPr>
          <w:rFonts w:ascii="Times New Roman" w:hAnsi="Times New Roman"/>
          <w:color w:val="000000"/>
        </w:rPr>
        <w:t>Žiak, ktor</w:t>
      </w:r>
      <w:r w:rsidRPr="00617E98" w:rsidR="00A11FD3">
        <w:rPr>
          <w:rFonts w:ascii="Times New Roman" w:hAnsi="Times New Roman"/>
          <w:color w:val="000000"/>
        </w:rPr>
        <w:t>ý vykonáva osobitný spôsob plnenia školskej dochádzky</w:t>
      </w:r>
      <w:r w:rsidRPr="00617E98">
        <w:rPr>
          <w:rFonts w:ascii="Times New Roman" w:hAnsi="Times New Roman"/>
          <w:color w:val="000000"/>
        </w:rPr>
        <w:t xml:space="preserve"> podľa § 23 písm. e) alebo </w:t>
      </w:r>
      <w:r w:rsidRPr="00617E98" w:rsidR="00732212">
        <w:rPr>
          <w:rFonts w:ascii="Times New Roman" w:hAnsi="Times New Roman"/>
          <w:color w:val="000000"/>
        </w:rPr>
        <w:t xml:space="preserve">žiak, ktorý </w:t>
      </w:r>
      <w:r w:rsidRPr="00617E98">
        <w:rPr>
          <w:rFonts w:ascii="Times New Roman" w:hAnsi="Times New Roman"/>
          <w:color w:val="000000"/>
        </w:rPr>
        <w:t xml:space="preserve">požiadal </w:t>
      </w:r>
      <w:r w:rsidRPr="00617E98" w:rsidR="00732212">
        <w:rPr>
          <w:rFonts w:ascii="Times New Roman" w:hAnsi="Times New Roman"/>
          <w:color w:val="000000"/>
        </w:rPr>
        <w:t xml:space="preserve">o </w:t>
      </w:r>
      <w:r w:rsidRPr="00617E98">
        <w:rPr>
          <w:rFonts w:ascii="Times New Roman" w:hAnsi="Times New Roman"/>
          <w:color w:val="000000"/>
        </w:rPr>
        <w:t>vykona</w:t>
      </w:r>
      <w:r w:rsidRPr="00617E98" w:rsidR="00732212">
        <w:rPr>
          <w:rFonts w:ascii="Times New Roman" w:hAnsi="Times New Roman"/>
          <w:color w:val="000000"/>
        </w:rPr>
        <w:t>nie</w:t>
      </w:r>
      <w:r w:rsidRPr="00617E98">
        <w:rPr>
          <w:rFonts w:ascii="Times New Roman" w:hAnsi="Times New Roman"/>
          <w:color w:val="000000"/>
        </w:rPr>
        <w:t xml:space="preserve"> </w:t>
      </w:r>
      <w:r w:rsidRPr="00617E98" w:rsidR="00B35005">
        <w:rPr>
          <w:rFonts w:ascii="Times New Roman" w:hAnsi="Times New Roman"/>
          <w:color w:val="000000"/>
        </w:rPr>
        <w:t>komisionálnych skúšok</w:t>
      </w:r>
      <w:r w:rsidRPr="00617E98">
        <w:rPr>
          <w:rFonts w:ascii="Times New Roman" w:hAnsi="Times New Roman"/>
          <w:color w:val="000000"/>
        </w:rPr>
        <w:t xml:space="preserve"> podľa odseku </w:t>
      </w:r>
      <w:r w:rsidRPr="00617E98" w:rsidR="00732212">
        <w:rPr>
          <w:rFonts w:ascii="Times New Roman" w:hAnsi="Times New Roman"/>
          <w:color w:val="000000"/>
        </w:rPr>
        <w:t>5</w:t>
      </w:r>
      <w:r w:rsidRPr="00617E98">
        <w:rPr>
          <w:rFonts w:ascii="Times New Roman" w:hAnsi="Times New Roman"/>
          <w:color w:val="000000"/>
        </w:rPr>
        <w:t xml:space="preserve">, </w:t>
      </w:r>
      <w:r w:rsidRPr="00617E98" w:rsidR="001E1698">
        <w:rPr>
          <w:rFonts w:ascii="Times New Roman" w:hAnsi="Times New Roman"/>
          <w:color w:val="000000"/>
        </w:rPr>
        <w:t>vy</w:t>
      </w:r>
      <w:r w:rsidRPr="00617E98">
        <w:rPr>
          <w:rFonts w:ascii="Times New Roman" w:hAnsi="Times New Roman"/>
          <w:color w:val="000000"/>
        </w:rPr>
        <w:t>koná komisionálne skúšky</w:t>
      </w:r>
      <w:r w:rsidRPr="00617E98" w:rsidR="00001A23">
        <w:rPr>
          <w:rFonts w:ascii="Times New Roman" w:hAnsi="Times New Roman"/>
          <w:color w:val="000000"/>
        </w:rPr>
        <w:t>. T</w:t>
      </w:r>
      <w:r w:rsidRPr="00617E98">
        <w:rPr>
          <w:rFonts w:ascii="Times New Roman" w:hAnsi="Times New Roman"/>
          <w:color w:val="000000"/>
        </w:rPr>
        <w:t>ermín, obsah a</w:t>
      </w:r>
      <w:r w:rsidRPr="00617E98" w:rsidR="00001A23">
        <w:rPr>
          <w:rFonts w:ascii="Times New Roman" w:hAnsi="Times New Roman"/>
          <w:color w:val="000000"/>
        </w:rPr>
        <w:t> </w:t>
      </w:r>
      <w:r w:rsidRPr="00617E98">
        <w:rPr>
          <w:rFonts w:ascii="Times New Roman" w:hAnsi="Times New Roman"/>
          <w:color w:val="000000"/>
        </w:rPr>
        <w:t>rozsah</w:t>
      </w:r>
      <w:r w:rsidRPr="00617E98" w:rsidR="00001A23">
        <w:rPr>
          <w:rFonts w:ascii="Times New Roman" w:hAnsi="Times New Roman"/>
          <w:color w:val="000000"/>
        </w:rPr>
        <w:t xml:space="preserve"> komisionálnych skúšok</w:t>
      </w:r>
      <w:r w:rsidRPr="00617E98" w:rsidR="00B35005">
        <w:rPr>
          <w:rFonts w:ascii="Times New Roman" w:hAnsi="Times New Roman"/>
          <w:color w:val="000000"/>
        </w:rPr>
        <w:t xml:space="preserve"> urč</w:t>
      </w:r>
      <w:r w:rsidRPr="00617E98" w:rsidR="00001A23">
        <w:rPr>
          <w:rFonts w:ascii="Times New Roman" w:hAnsi="Times New Roman"/>
          <w:color w:val="000000"/>
        </w:rPr>
        <w:t>í</w:t>
      </w:r>
      <w:r w:rsidRPr="00617E98">
        <w:rPr>
          <w:rFonts w:ascii="Times New Roman" w:hAnsi="Times New Roman"/>
          <w:color w:val="000000"/>
        </w:rPr>
        <w:t xml:space="preserve"> riaditeľ školy</w:t>
      </w:r>
      <w:r w:rsidRPr="00617E98" w:rsidR="00732212">
        <w:rPr>
          <w:rFonts w:ascii="Times New Roman" w:hAnsi="Times New Roman"/>
          <w:color w:val="000000"/>
        </w:rPr>
        <w:t xml:space="preserve">, v ktorej sa majú </w:t>
      </w:r>
      <w:r w:rsidRPr="00617E98" w:rsidR="00B35005">
        <w:rPr>
          <w:rFonts w:ascii="Times New Roman" w:hAnsi="Times New Roman"/>
          <w:color w:val="000000"/>
        </w:rPr>
        <w:t xml:space="preserve">komisionálne </w:t>
      </w:r>
      <w:r w:rsidRPr="00617E98" w:rsidR="00732212">
        <w:rPr>
          <w:rFonts w:ascii="Times New Roman" w:hAnsi="Times New Roman"/>
          <w:color w:val="000000"/>
        </w:rPr>
        <w:t>skúšky vykonať</w:t>
      </w:r>
      <w:r w:rsidRPr="00617E98" w:rsidR="00001A23">
        <w:rPr>
          <w:rFonts w:ascii="Times New Roman" w:hAnsi="Times New Roman"/>
          <w:color w:val="000000"/>
        </w:rPr>
        <w:t>, najneskôr 15 dní pred ich konaním.</w:t>
      </w:r>
      <w:r w:rsidRPr="00617E98">
        <w:rPr>
          <w:rFonts w:ascii="Times New Roman" w:hAnsi="Times New Roman"/>
          <w:color w:val="000000"/>
        </w:rPr>
        <w:t xml:space="preserve"> Na </w:t>
      </w:r>
      <w:r w:rsidRPr="00617E98" w:rsidR="00001A23">
        <w:rPr>
          <w:rFonts w:ascii="Times New Roman" w:hAnsi="Times New Roman"/>
          <w:color w:val="000000"/>
        </w:rPr>
        <w:t>základe výsledkov komisionálnych skúšok</w:t>
      </w:r>
      <w:r w:rsidRPr="00617E98">
        <w:rPr>
          <w:rFonts w:ascii="Times New Roman" w:hAnsi="Times New Roman"/>
          <w:color w:val="000000"/>
        </w:rPr>
        <w:t xml:space="preserve"> vydá škola </w:t>
      </w:r>
      <w:r w:rsidRPr="00617E98" w:rsidR="00480784">
        <w:rPr>
          <w:rFonts w:ascii="Times New Roman" w:hAnsi="Times New Roman"/>
          <w:color w:val="000000"/>
        </w:rPr>
        <w:t xml:space="preserve">žiakovi </w:t>
      </w:r>
      <w:r w:rsidRPr="00617E98">
        <w:rPr>
          <w:rFonts w:ascii="Times New Roman" w:hAnsi="Times New Roman"/>
          <w:color w:val="000000"/>
        </w:rPr>
        <w:t>vysvedčenie.</w:t>
      </w:r>
    </w:p>
    <w:p w:rsidR="00644088" w:rsidRPr="00617E98" w:rsidP="003E7764">
      <w:pPr>
        <w:pStyle w:val="NormalWeb"/>
        <w:tabs>
          <w:tab w:val="left" w:pos="794"/>
          <w:tab w:val="left" w:pos="822"/>
          <w:tab w:val="left" w:pos="851"/>
        </w:tabs>
        <w:bidi w:val="0"/>
        <w:spacing w:before="0" w:beforeAutospacing="0" w:after="0" w:afterAutospacing="0"/>
        <w:ind w:left="426"/>
        <w:jc w:val="both"/>
        <w:rPr>
          <w:rFonts w:ascii="Times New Roman" w:hAnsi="Times New Roman"/>
          <w:color w:val="000000"/>
        </w:rPr>
      </w:pPr>
    </w:p>
    <w:p w:rsidR="00915D8B" w:rsidRPr="00617E98" w:rsidP="00173D4B">
      <w:pPr>
        <w:pStyle w:val="NormalWeb"/>
        <w:tabs>
          <w:tab w:val="left" w:pos="794"/>
          <w:tab w:val="left" w:pos="822"/>
          <w:tab w:val="left" w:pos="851"/>
        </w:tabs>
        <w:bidi w:val="0"/>
        <w:spacing w:before="0" w:beforeAutospacing="0" w:after="0" w:afterAutospacing="0"/>
        <w:ind w:left="425"/>
        <w:jc w:val="both"/>
        <w:rPr>
          <w:rFonts w:ascii="Times New Roman" w:hAnsi="Times New Roman"/>
          <w:color w:val="000000"/>
        </w:rPr>
      </w:pPr>
      <w:r w:rsidRPr="00617E98" w:rsidR="00732212">
        <w:rPr>
          <w:rFonts w:ascii="Times New Roman" w:hAnsi="Times New Roman"/>
          <w:color w:val="000000"/>
        </w:rPr>
        <w:t xml:space="preserve">(9) </w:t>
      </w:r>
      <w:r w:rsidRPr="00617E98" w:rsidR="00B80E2E">
        <w:rPr>
          <w:rFonts w:ascii="Times New Roman" w:hAnsi="Times New Roman"/>
          <w:color w:val="000000"/>
        </w:rPr>
        <w:t>Ž</w:t>
      </w:r>
      <w:r w:rsidRPr="00617E98" w:rsidR="00001A23">
        <w:rPr>
          <w:rFonts w:ascii="Times New Roman" w:hAnsi="Times New Roman"/>
          <w:color w:val="000000"/>
        </w:rPr>
        <w:t>iak</w:t>
      </w:r>
      <w:r w:rsidRPr="00617E98" w:rsidR="00B80E2E">
        <w:rPr>
          <w:rFonts w:ascii="Times New Roman" w:hAnsi="Times New Roman"/>
          <w:color w:val="000000"/>
        </w:rPr>
        <w:t>, ktorý</w:t>
      </w:r>
      <w:r w:rsidRPr="00617E98" w:rsidR="00001A23">
        <w:rPr>
          <w:rFonts w:ascii="Times New Roman" w:hAnsi="Times New Roman"/>
          <w:color w:val="000000"/>
        </w:rPr>
        <w:t xml:space="preserve"> nepožiadal o vykonanie</w:t>
      </w:r>
      <w:r w:rsidRPr="00617E98">
        <w:rPr>
          <w:rFonts w:ascii="Times New Roman" w:hAnsi="Times New Roman"/>
          <w:color w:val="000000"/>
        </w:rPr>
        <w:t xml:space="preserve"> </w:t>
      </w:r>
      <w:r w:rsidRPr="00617E98" w:rsidR="00001A23">
        <w:rPr>
          <w:rFonts w:ascii="Times New Roman" w:hAnsi="Times New Roman"/>
          <w:color w:val="000000"/>
        </w:rPr>
        <w:t>komisionálnych skúšok podľa odseku 5</w:t>
      </w:r>
      <w:r w:rsidRPr="00617E98">
        <w:rPr>
          <w:rFonts w:ascii="Times New Roman" w:hAnsi="Times New Roman"/>
          <w:color w:val="000000"/>
        </w:rPr>
        <w:t xml:space="preserve">, </w:t>
      </w:r>
      <w:r w:rsidRPr="00617E98" w:rsidR="001E1698">
        <w:rPr>
          <w:rFonts w:ascii="Times New Roman" w:hAnsi="Times New Roman"/>
          <w:color w:val="000000"/>
        </w:rPr>
        <w:t>vy</w:t>
      </w:r>
      <w:r w:rsidRPr="00617E98" w:rsidR="00B80E2E">
        <w:rPr>
          <w:rFonts w:ascii="Times New Roman" w:hAnsi="Times New Roman"/>
          <w:color w:val="000000"/>
        </w:rPr>
        <w:t xml:space="preserve">koná komisionálne skúšky </w:t>
      </w:r>
      <w:r w:rsidRPr="00617E98">
        <w:rPr>
          <w:rFonts w:ascii="Times New Roman" w:hAnsi="Times New Roman"/>
          <w:color w:val="000000"/>
        </w:rPr>
        <w:t>po ukončení osobitného spôsobu plnenia školskej dochádzky</w:t>
      </w:r>
      <w:r w:rsidRPr="00617E98" w:rsidR="00B80E2E">
        <w:rPr>
          <w:rFonts w:ascii="Times New Roman" w:hAnsi="Times New Roman"/>
          <w:color w:val="000000"/>
        </w:rPr>
        <w:t>.</w:t>
      </w:r>
      <w:r w:rsidRPr="00617E98" w:rsidR="00EA0D3A">
        <w:rPr>
          <w:rFonts w:ascii="Times New Roman" w:hAnsi="Times New Roman"/>
          <w:color w:val="000000"/>
        </w:rPr>
        <w:t xml:space="preserve"> </w:t>
      </w:r>
      <w:r w:rsidRPr="00617E98" w:rsidR="00B80E2E">
        <w:rPr>
          <w:rFonts w:ascii="Times New Roman" w:hAnsi="Times New Roman"/>
          <w:color w:val="000000"/>
        </w:rPr>
        <w:t>Podľa výsledkov komisionálnych skúšok</w:t>
      </w:r>
      <w:r w:rsidRPr="00617E98">
        <w:rPr>
          <w:rFonts w:ascii="Times New Roman" w:hAnsi="Times New Roman"/>
          <w:color w:val="000000"/>
        </w:rPr>
        <w:t xml:space="preserve"> riaditeľ školy zaradí </w:t>
      </w:r>
      <w:r w:rsidRPr="00617E98" w:rsidR="00480784">
        <w:rPr>
          <w:rFonts w:ascii="Times New Roman" w:hAnsi="Times New Roman"/>
          <w:color w:val="000000"/>
        </w:rPr>
        <w:t xml:space="preserve">žiaka </w:t>
      </w:r>
      <w:r w:rsidRPr="00617E98">
        <w:rPr>
          <w:rFonts w:ascii="Times New Roman" w:hAnsi="Times New Roman"/>
          <w:color w:val="000000"/>
        </w:rPr>
        <w:t xml:space="preserve">do príslušného ročníka.“. </w:t>
      </w:r>
    </w:p>
    <w:p w:rsidR="00B80E2E" w:rsidRPr="00617E98" w:rsidP="003E7764">
      <w:pPr>
        <w:pStyle w:val="ListParagraph"/>
        <w:bidi w:val="0"/>
        <w:spacing w:after="0" w:line="240" w:lineRule="auto"/>
        <w:ind w:left="340"/>
        <w:jc w:val="both"/>
        <w:rPr>
          <w:rFonts w:ascii="Times New Roman" w:hAnsi="Times New Roman"/>
          <w:color w:val="000000"/>
          <w:sz w:val="24"/>
          <w:szCs w:val="24"/>
        </w:rPr>
      </w:pPr>
    </w:p>
    <w:p w:rsidR="00BD729C" w:rsidRPr="00617E98" w:rsidP="003E7764">
      <w:pPr>
        <w:pStyle w:val="ListParagraph"/>
        <w:numPr>
          <w:numId w:val="39"/>
        </w:numPr>
        <w:bidi w:val="0"/>
        <w:spacing w:after="0" w:line="240" w:lineRule="auto"/>
        <w:ind w:left="340"/>
        <w:jc w:val="both"/>
        <w:rPr>
          <w:rFonts w:ascii="Times New Roman" w:hAnsi="Times New Roman"/>
          <w:color w:val="000000"/>
          <w:sz w:val="24"/>
          <w:szCs w:val="24"/>
        </w:rPr>
      </w:pPr>
      <w:r w:rsidRPr="00617E98" w:rsidR="00B80E2E">
        <w:rPr>
          <w:rFonts w:ascii="Times New Roman" w:hAnsi="Times New Roman"/>
          <w:color w:val="000000"/>
          <w:sz w:val="24"/>
          <w:szCs w:val="24"/>
        </w:rPr>
        <w:t>V § 25 sa vypúšťa odsek 10.</w:t>
      </w:r>
    </w:p>
    <w:p w:rsidR="002E163D" w:rsidRPr="00617E98" w:rsidP="003E7764">
      <w:pPr>
        <w:pStyle w:val="ListParagraph"/>
        <w:bidi w:val="0"/>
        <w:spacing w:after="0" w:line="240" w:lineRule="auto"/>
        <w:ind w:left="340"/>
        <w:jc w:val="both"/>
        <w:rPr>
          <w:rFonts w:ascii="Times New Roman" w:hAnsi="Times New Roman"/>
          <w:color w:val="000000"/>
          <w:sz w:val="24"/>
          <w:szCs w:val="24"/>
        </w:rPr>
      </w:pPr>
    </w:p>
    <w:p w:rsidR="002E163D" w:rsidRPr="00617E98" w:rsidP="003E7764">
      <w:pPr>
        <w:pStyle w:val="ListParagraph"/>
        <w:numPr>
          <w:numId w:val="39"/>
        </w:numPr>
        <w:bidi w:val="0"/>
        <w:spacing w:after="0" w:line="240" w:lineRule="auto"/>
        <w:ind w:left="426" w:hanging="426"/>
        <w:jc w:val="both"/>
        <w:rPr>
          <w:rFonts w:ascii="Times New Roman" w:hAnsi="Times New Roman"/>
          <w:color w:val="000000"/>
          <w:sz w:val="24"/>
          <w:szCs w:val="24"/>
        </w:rPr>
      </w:pPr>
      <w:r w:rsidRPr="00617E98">
        <w:rPr>
          <w:rFonts w:ascii="Times New Roman" w:hAnsi="Times New Roman"/>
          <w:sz w:val="24"/>
          <w:szCs w:val="24"/>
          <w:lang w:eastAsia="sk-SK"/>
        </w:rPr>
        <w:t>V § 28 odsek 13 znie:</w:t>
      </w:r>
    </w:p>
    <w:p w:rsidR="009643E4" w:rsidRPr="00617E98" w:rsidP="008F2F41">
      <w:pPr>
        <w:widowControl w:val="0"/>
        <w:autoSpaceDE w:val="0"/>
        <w:autoSpaceDN w:val="0"/>
        <w:bidi w:val="0"/>
        <w:adjustRightInd w:val="0"/>
        <w:spacing w:after="0" w:line="240" w:lineRule="auto"/>
        <w:ind w:left="426"/>
        <w:jc w:val="both"/>
        <w:rPr>
          <w:rFonts w:ascii="Times New Roman" w:hAnsi="Times New Roman"/>
          <w:sz w:val="24"/>
          <w:szCs w:val="24"/>
          <w:lang w:eastAsia="sk-SK"/>
        </w:rPr>
      </w:pPr>
      <w:r w:rsidRPr="00617E98">
        <w:rPr>
          <w:rFonts w:ascii="Times New Roman" w:hAnsi="Times New Roman"/>
          <w:sz w:val="24"/>
          <w:szCs w:val="24"/>
          <w:lang w:eastAsia="sk-SK"/>
        </w:rPr>
        <w:t>„(13) Ak riaditeľ materskej školy alebo príslušné školské zariadenie výchovného poradenstva a prevencie zistí, že vzdelávanie začleneného dieťaťa nie je na prospech začlenenému dieťaťu alebo deťom, ktoré sú účastníkmi výchovy a vzdelávania, navrhne po písomnom súhlase zriaďovateľa materskej školy a písomnom súhlase príslušného zariadenia výchovného poradenstva a prevencie zákonnému zástupcovi iný spôsob vzdelávania dieťaťa. Ak zákonný zástupca nesúhlasí so zmenou spôsobu vzdelávania svojho dieťaťa, o jeho ďalšom vzdelávaní rozhodne súd.“.</w:t>
      </w:r>
    </w:p>
    <w:p w:rsidR="009A612D" w:rsidRPr="00617E98" w:rsidP="008F2F41">
      <w:pPr>
        <w:widowControl w:val="0"/>
        <w:autoSpaceDE w:val="0"/>
        <w:autoSpaceDN w:val="0"/>
        <w:bidi w:val="0"/>
        <w:adjustRightInd w:val="0"/>
        <w:spacing w:after="0" w:line="240" w:lineRule="auto"/>
        <w:ind w:left="426"/>
        <w:jc w:val="both"/>
        <w:rPr>
          <w:rFonts w:ascii="Times New Roman" w:hAnsi="Times New Roman"/>
          <w:sz w:val="24"/>
          <w:szCs w:val="24"/>
          <w:lang w:eastAsia="sk-SK"/>
        </w:rPr>
      </w:pPr>
    </w:p>
    <w:p w:rsidR="00E45160" w:rsidRPr="00617E98" w:rsidP="003E7764">
      <w:pPr>
        <w:pStyle w:val="BodyText"/>
        <w:numPr>
          <w:numId w:val="39"/>
        </w:numPr>
        <w:bidi w:val="0"/>
        <w:spacing w:after="0"/>
        <w:ind w:left="426" w:hanging="426"/>
        <w:jc w:val="both"/>
        <w:rPr>
          <w:rStyle w:val="PlaceholderText"/>
          <w:color w:val="000000" w:themeColor="tx1" w:themeShade="FF"/>
        </w:rPr>
      </w:pPr>
      <w:r w:rsidRPr="00617E98" w:rsidR="005559C0">
        <w:rPr>
          <w:rStyle w:val="PlaceholderText"/>
          <w:rFonts w:hint="default"/>
          <w:color w:val="000000" w:themeColor="tx1" w:themeShade="FF"/>
        </w:rPr>
        <w:t>V §</w:t>
      </w:r>
      <w:r w:rsidRPr="00617E98" w:rsidR="005559C0">
        <w:rPr>
          <w:rStyle w:val="PlaceholderText"/>
          <w:rFonts w:hint="default"/>
          <w:color w:val="000000" w:themeColor="tx1" w:themeShade="FF"/>
        </w:rPr>
        <w:t xml:space="preserve"> 29 ods. 5 pí</w:t>
      </w:r>
      <w:r w:rsidRPr="00617E98" w:rsidR="005559C0">
        <w:rPr>
          <w:rStyle w:val="PlaceholderText"/>
          <w:rFonts w:hint="default"/>
          <w:color w:val="000000" w:themeColor="tx1" w:themeShade="FF"/>
        </w:rPr>
        <w:t>sm. b) sa slovo „</w:t>
      </w:r>
      <w:r w:rsidRPr="00617E98" w:rsidR="005559C0">
        <w:rPr>
          <w:rStyle w:val="PlaceholderText"/>
          <w:rFonts w:hint="default"/>
          <w:color w:val="000000" w:themeColor="tx1" w:themeShade="FF"/>
        </w:rPr>
        <w:t>dvoch</w:t>
      </w:r>
      <w:r w:rsidR="00682533">
        <w:rPr>
          <w:rStyle w:val="PlaceholderText"/>
          <w:rFonts w:hint="default"/>
          <w:color w:val="000000" w:themeColor="tx1" w:themeShade="FF"/>
        </w:rPr>
        <w:t>“</w:t>
      </w:r>
      <w:r w:rsidRPr="00617E98" w:rsidR="005559C0">
        <w:rPr>
          <w:rStyle w:val="PlaceholderText"/>
          <w:rFonts w:hint="default"/>
          <w:color w:val="000000" w:themeColor="tx1" w:themeShade="FF"/>
        </w:rPr>
        <w:t xml:space="preserve"> nahrá</w:t>
      </w:r>
      <w:r w:rsidRPr="00617E98" w:rsidR="005559C0">
        <w:rPr>
          <w:rStyle w:val="PlaceholderText"/>
          <w:rFonts w:hint="default"/>
          <w:color w:val="000000" w:themeColor="tx1" w:themeShade="FF"/>
        </w:rPr>
        <w:t>dza slovom „</w:t>
      </w:r>
      <w:r w:rsidRPr="00617E98" w:rsidR="005559C0">
        <w:rPr>
          <w:rStyle w:val="PlaceholderText"/>
          <w:rFonts w:hint="default"/>
          <w:color w:val="000000" w:themeColor="tx1" w:themeShade="FF"/>
        </w:rPr>
        <w:t>viacerý</w:t>
      </w:r>
      <w:r w:rsidRPr="00617E98" w:rsidR="005559C0">
        <w:rPr>
          <w:rStyle w:val="PlaceholderText"/>
          <w:rFonts w:hint="default"/>
          <w:color w:val="000000" w:themeColor="tx1" w:themeShade="FF"/>
        </w:rPr>
        <w:t>ch“.</w:t>
      </w:r>
    </w:p>
    <w:p w:rsidR="005559C0" w:rsidRPr="00617E98" w:rsidP="003E7764">
      <w:pPr>
        <w:pStyle w:val="BodyText"/>
        <w:bidi w:val="0"/>
        <w:spacing w:after="0"/>
        <w:ind w:left="426"/>
        <w:jc w:val="both"/>
        <w:rPr>
          <w:rStyle w:val="PlaceholderText"/>
          <w:color w:val="000000" w:themeColor="tx1" w:themeShade="FF"/>
        </w:rPr>
      </w:pPr>
    </w:p>
    <w:p w:rsidR="00E45160" w:rsidRPr="00617E98" w:rsidP="003E7764">
      <w:pPr>
        <w:pStyle w:val="BodyText"/>
        <w:numPr>
          <w:numId w:val="39"/>
        </w:numPr>
        <w:bidi w:val="0"/>
        <w:spacing w:after="0"/>
        <w:ind w:left="426" w:hanging="426"/>
        <w:jc w:val="both"/>
        <w:rPr>
          <w:rStyle w:val="PlaceholderText"/>
          <w:rFonts w:hint="default"/>
          <w:color w:val="000000" w:themeColor="tx1" w:themeShade="FF"/>
        </w:rPr>
      </w:pPr>
      <w:r w:rsidRPr="00617E98">
        <w:rPr>
          <w:rStyle w:val="PlaceholderText"/>
          <w:rFonts w:hint="default"/>
          <w:color w:val="000000" w:themeColor="tx1" w:themeShade="FF"/>
        </w:rPr>
        <w:t>V §</w:t>
      </w:r>
      <w:r w:rsidRPr="00617E98">
        <w:rPr>
          <w:rStyle w:val="PlaceholderText"/>
          <w:rFonts w:hint="default"/>
          <w:color w:val="000000" w:themeColor="tx1" w:themeShade="FF"/>
        </w:rPr>
        <w:t xml:space="preserve"> 29 ods. 8 pí</w:t>
      </w:r>
      <w:r w:rsidRPr="00617E98">
        <w:rPr>
          <w:rStyle w:val="PlaceholderText"/>
          <w:rFonts w:hint="default"/>
          <w:color w:val="000000" w:themeColor="tx1" w:themeShade="FF"/>
        </w:rPr>
        <w:t>sm. b) sa slovo „</w:t>
      </w:r>
      <w:r w:rsidRPr="00617E98">
        <w:rPr>
          <w:rStyle w:val="PlaceholderText"/>
          <w:rFonts w:hint="default"/>
          <w:color w:val="000000" w:themeColor="tx1" w:themeShade="FF"/>
        </w:rPr>
        <w:t>dvoch</w:t>
      </w:r>
      <w:r w:rsidR="00682533">
        <w:rPr>
          <w:rStyle w:val="PlaceholderText"/>
          <w:rFonts w:hint="default"/>
          <w:color w:val="000000" w:themeColor="tx1" w:themeShade="FF"/>
        </w:rPr>
        <w:t>“</w:t>
      </w:r>
      <w:r w:rsidRPr="00617E98">
        <w:rPr>
          <w:rStyle w:val="PlaceholderText"/>
          <w:rFonts w:hint="default"/>
          <w:color w:val="000000" w:themeColor="tx1" w:themeShade="FF"/>
        </w:rPr>
        <w:t xml:space="preserve"> nahrá</w:t>
      </w:r>
      <w:r w:rsidRPr="00617E98">
        <w:rPr>
          <w:rStyle w:val="PlaceholderText"/>
          <w:rFonts w:hint="default"/>
          <w:color w:val="000000" w:themeColor="tx1" w:themeShade="FF"/>
        </w:rPr>
        <w:t>dza slovom „</w:t>
      </w:r>
      <w:r w:rsidRPr="00617E98">
        <w:rPr>
          <w:rStyle w:val="PlaceholderText"/>
          <w:rFonts w:hint="default"/>
          <w:color w:val="000000" w:themeColor="tx1" w:themeShade="FF"/>
        </w:rPr>
        <w:t>viacerý</w:t>
      </w:r>
      <w:r w:rsidRPr="00617E98">
        <w:rPr>
          <w:rStyle w:val="PlaceholderText"/>
          <w:rFonts w:hint="default"/>
          <w:color w:val="000000" w:themeColor="tx1" w:themeShade="FF"/>
        </w:rPr>
        <w:t>ch“.</w:t>
      </w:r>
    </w:p>
    <w:p w:rsidR="00E45160" w:rsidRPr="00617E98" w:rsidP="003E7764">
      <w:pPr>
        <w:pStyle w:val="BodyText"/>
        <w:bidi w:val="0"/>
        <w:spacing w:after="0"/>
        <w:jc w:val="both"/>
        <w:rPr>
          <w:rStyle w:val="PlaceholderText"/>
        </w:rPr>
      </w:pPr>
      <w:r w:rsidRPr="00617E98">
        <w:rPr>
          <w:rStyle w:val="PlaceholderText"/>
          <w:highlight w:val="cyan"/>
        </w:rPr>
        <w:t xml:space="preserve">        </w:t>
      </w:r>
      <w:r w:rsidRPr="00617E98">
        <w:rPr>
          <w:rStyle w:val="PlaceholderText"/>
        </w:rPr>
        <w:t xml:space="preserve"> </w:t>
      </w:r>
    </w:p>
    <w:p w:rsidR="00E45160" w:rsidRPr="00617E98" w:rsidP="003E7764">
      <w:pPr>
        <w:pStyle w:val="BodyText"/>
        <w:numPr>
          <w:numId w:val="39"/>
        </w:numPr>
        <w:bidi w:val="0"/>
        <w:spacing w:after="0"/>
        <w:ind w:left="426" w:hanging="426"/>
        <w:jc w:val="both"/>
        <w:rPr>
          <w:rFonts w:cs="Times New Roman" w:hint="default"/>
          <w:lang w:eastAsia="sk-SK"/>
        </w:rPr>
      </w:pPr>
      <w:r w:rsidRPr="00617E98">
        <w:rPr>
          <w:rFonts w:cs="Times New Roman" w:hint="default"/>
          <w:lang w:eastAsia="sk-SK"/>
        </w:rPr>
        <w:t>V §</w:t>
      </w:r>
      <w:r w:rsidRPr="00617E98">
        <w:rPr>
          <w:rFonts w:cs="Times New Roman" w:hint="default"/>
          <w:lang w:eastAsia="sk-SK"/>
        </w:rPr>
        <w:t xml:space="preserve"> 29 odsek 11 znie:</w:t>
      </w:r>
    </w:p>
    <w:p w:rsidR="009643E4" w:rsidRPr="00617E98" w:rsidP="00173D4B">
      <w:pPr>
        <w:pStyle w:val="BodyText"/>
        <w:bidi w:val="0"/>
        <w:spacing w:after="0"/>
        <w:ind w:left="426"/>
        <w:jc w:val="both"/>
        <w:rPr>
          <w:rFonts w:cs="Times New Roman" w:hint="default"/>
          <w:lang w:eastAsia="sk-SK"/>
        </w:rPr>
      </w:pPr>
      <w:r w:rsidRPr="00617E98">
        <w:rPr>
          <w:rFonts w:cs="Times New Roman" w:hint="default"/>
          <w:lang w:eastAsia="sk-SK"/>
        </w:rPr>
        <w:t>„</w:t>
      </w:r>
      <w:r w:rsidRPr="00617E98">
        <w:rPr>
          <w:rFonts w:cs="Times New Roman" w:hint="default"/>
          <w:lang w:eastAsia="sk-SK"/>
        </w:rPr>
        <w:t>(11) V </w:t>
      </w:r>
      <w:r w:rsidRPr="00617E98">
        <w:rPr>
          <w:rFonts w:cs="Times New Roman" w:hint="default"/>
          <w:lang w:eastAsia="sk-SK"/>
        </w:rPr>
        <w:t>zá</w:t>
      </w:r>
      <w:r w:rsidRPr="00617E98">
        <w:rPr>
          <w:rFonts w:cs="Times New Roman" w:hint="default"/>
          <w:lang w:eastAsia="sk-SK"/>
        </w:rPr>
        <w:t>kladnej š</w:t>
      </w:r>
      <w:r w:rsidRPr="00617E98">
        <w:rPr>
          <w:rFonts w:cs="Times New Roman" w:hint="default"/>
          <w:lang w:eastAsia="sk-SK"/>
        </w:rPr>
        <w:t>kole mož</w:t>
      </w:r>
      <w:r w:rsidRPr="00617E98">
        <w:rPr>
          <w:rFonts w:cs="Times New Roman" w:hint="default"/>
          <w:lang w:eastAsia="sk-SK"/>
        </w:rPr>
        <w:t>no so sú</w:t>
      </w:r>
      <w:r w:rsidRPr="00617E98">
        <w:rPr>
          <w:rFonts w:cs="Times New Roman" w:hint="default"/>
          <w:lang w:eastAsia="sk-SK"/>
        </w:rPr>
        <w:t>hlasom zriaď</w:t>
      </w:r>
      <w:r w:rsidRPr="00617E98">
        <w:rPr>
          <w:rFonts w:cs="Times New Roman" w:hint="default"/>
          <w:lang w:eastAsia="sk-SK"/>
        </w:rPr>
        <w:t>ovateľ</w:t>
      </w:r>
      <w:r w:rsidRPr="00617E98">
        <w:rPr>
          <w:rFonts w:cs="Times New Roman" w:hint="default"/>
          <w:lang w:eastAsia="sk-SK"/>
        </w:rPr>
        <w:t>a zriadiť</w:t>
      </w:r>
      <w:r w:rsidRPr="00617E98">
        <w:rPr>
          <w:rFonts w:cs="Times New Roman" w:hint="default"/>
          <w:lang w:eastAsia="sk-SK"/>
        </w:rPr>
        <w:t xml:space="preserve"> š</w:t>
      </w:r>
      <w:r w:rsidRPr="00617E98">
        <w:rPr>
          <w:rFonts w:cs="Times New Roman" w:hint="default"/>
          <w:lang w:eastAsia="sk-SK"/>
        </w:rPr>
        <w:t>pecializovanú</w:t>
      </w:r>
      <w:r w:rsidRPr="00617E98">
        <w:rPr>
          <w:rFonts w:cs="Times New Roman" w:hint="default"/>
          <w:lang w:eastAsia="sk-SK"/>
        </w:rPr>
        <w:t xml:space="preserve"> triedu. V </w:t>
      </w:r>
      <w:r w:rsidRPr="00617E98">
        <w:rPr>
          <w:rFonts w:cs="Times New Roman" w:hint="default"/>
          <w:lang w:eastAsia="sk-SK"/>
        </w:rPr>
        <w:t>š</w:t>
      </w:r>
      <w:r w:rsidRPr="00617E98">
        <w:rPr>
          <w:rFonts w:cs="Times New Roman" w:hint="default"/>
          <w:lang w:eastAsia="sk-SK"/>
        </w:rPr>
        <w:t>pecializovanej triede sa vzdelá</w:t>
      </w:r>
      <w:r w:rsidRPr="00617E98">
        <w:rPr>
          <w:rFonts w:cs="Times New Roman" w:hint="default"/>
          <w:lang w:eastAsia="sk-SK"/>
        </w:rPr>
        <w:t>vajú</w:t>
      </w:r>
      <w:r w:rsidRPr="00617E98">
        <w:rPr>
          <w:rFonts w:cs="Times New Roman" w:hint="default"/>
          <w:lang w:eastAsia="sk-SK"/>
        </w:rPr>
        <w:t xml:space="preserve"> ž</w:t>
      </w:r>
      <w:r w:rsidRPr="00617E98">
        <w:rPr>
          <w:rFonts w:cs="Times New Roman" w:hint="default"/>
          <w:lang w:eastAsia="sk-SK"/>
        </w:rPr>
        <w:t>iaci, ktorí</w:t>
      </w:r>
      <w:r w:rsidRPr="00617E98">
        <w:rPr>
          <w:rFonts w:cs="Times New Roman" w:hint="default"/>
          <w:lang w:eastAsia="sk-SK"/>
        </w:rPr>
        <w:t xml:space="preserve"> nemajú</w:t>
      </w:r>
      <w:r w:rsidRPr="00617E98">
        <w:rPr>
          <w:rFonts w:cs="Times New Roman" w:hint="default"/>
          <w:lang w:eastAsia="sk-SK"/>
        </w:rPr>
        <w:t xml:space="preserve"> predpoklad ú</w:t>
      </w:r>
      <w:r w:rsidRPr="00617E98">
        <w:rPr>
          <w:rFonts w:cs="Times New Roman" w:hint="default"/>
          <w:lang w:eastAsia="sk-SK"/>
        </w:rPr>
        <w:t>speš</w:t>
      </w:r>
      <w:r w:rsidRPr="00617E98">
        <w:rPr>
          <w:rFonts w:cs="Times New Roman" w:hint="default"/>
          <w:lang w:eastAsia="sk-SK"/>
        </w:rPr>
        <w:t>ne zvlá</w:t>
      </w:r>
      <w:r w:rsidRPr="00617E98">
        <w:rPr>
          <w:rFonts w:cs="Times New Roman" w:hint="default"/>
          <w:lang w:eastAsia="sk-SK"/>
        </w:rPr>
        <w:t>dnuť</w:t>
      </w:r>
      <w:r w:rsidRPr="00617E98">
        <w:rPr>
          <w:rFonts w:cs="Times New Roman" w:hint="default"/>
          <w:lang w:eastAsia="sk-SK"/>
        </w:rPr>
        <w:t xml:space="preserve"> obsah vzdelá</w:t>
      </w:r>
      <w:r w:rsidRPr="00617E98">
        <w:rPr>
          <w:rFonts w:cs="Times New Roman" w:hint="default"/>
          <w:lang w:eastAsia="sk-SK"/>
        </w:rPr>
        <w:t>vania prí</w:t>
      </w:r>
      <w:r w:rsidRPr="00617E98">
        <w:rPr>
          <w:rFonts w:cs="Times New Roman" w:hint="default"/>
          <w:lang w:eastAsia="sk-SK"/>
        </w:rPr>
        <w:t>sluš</w:t>
      </w:r>
      <w:r w:rsidRPr="00617E98">
        <w:rPr>
          <w:rFonts w:cs="Times New Roman" w:hint="default"/>
          <w:lang w:eastAsia="sk-SK"/>
        </w:rPr>
        <w:t>né</w:t>
      </w:r>
      <w:r w:rsidRPr="00617E98">
        <w:rPr>
          <w:rFonts w:cs="Times New Roman" w:hint="default"/>
          <w:lang w:eastAsia="sk-SK"/>
        </w:rPr>
        <w:t>ho roč</w:t>
      </w:r>
      <w:r w:rsidRPr="00617E98">
        <w:rPr>
          <w:rFonts w:cs="Times New Roman" w:hint="default"/>
          <w:lang w:eastAsia="sk-SK"/>
        </w:rPr>
        <w:t>ní</w:t>
      </w:r>
      <w:r w:rsidRPr="00617E98">
        <w:rPr>
          <w:rFonts w:cs="Times New Roman" w:hint="default"/>
          <w:lang w:eastAsia="sk-SK"/>
        </w:rPr>
        <w:t>ka, na úč</w:t>
      </w:r>
      <w:r w:rsidRPr="00617E98">
        <w:rPr>
          <w:rFonts w:cs="Times New Roman" w:hint="default"/>
          <w:lang w:eastAsia="sk-SK"/>
        </w:rPr>
        <w:t>ely kompenzá</w:t>
      </w:r>
      <w:r w:rsidRPr="00617E98">
        <w:rPr>
          <w:rFonts w:cs="Times New Roman" w:hint="default"/>
          <w:lang w:eastAsia="sk-SK"/>
        </w:rPr>
        <w:t>cie chý</w:t>
      </w:r>
      <w:r w:rsidRPr="00617E98">
        <w:rPr>
          <w:rFonts w:cs="Times New Roman" w:hint="default"/>
          <w:lang w:eastAsia="sk-SK"/>
        </w:rPr>
        <w:t>b</w:t>
      </w:r>
      <w:r w:rsidRPr="00617E98">
        <w:rPr>
          <w:rFonts w:cs="Times New Roman" w:hint="default"/>
          <w:lang w:eastAsia="sk-SK"/>
        </w:rPr>
        <w:t>ajú</w:t>
      </w:r>
      <w:r w:rsidRPr="00617E98">
        <w:rPr>
          <w:rFonts w:cs="Times New Roman" w:hint="default"/>
          <w:lang w:eastAsia="sk-SK"/>
        </w:rPr>
        <w:t>ceho obsahu vzdelá</w:t>
      </w:r>
      <w:r w:rsidRPr="00617E98">
        <w:rPr>
          <w:rFonts w:cs="Times New Roman" w:hint="default"/>
          <w:lang w:eastAsia="sk-SK"/>
        </w:rPr>
        <w:t>vania. Ž</w:t>
      </w:r>
      <w:r w:rsidRPr="00617E98">
        <w:rPr>
          <w:rFonts w:cs="Times New Roman" w:hint="default"/>
          <w:lang w:eastAsia="sk-SK"/>
        </w:rPr>
        <w:t>iaka do š</w:t>
      </w:r>
      <w:r w:rsidRPr="00617E98">
        <w:rPr>
          <w:rFonts w:cs="Times New Roman" w:hint="default"/>
          <w:lang w:eastAsia="sk-SK"/>
        </w:rPr>
        <w:t>pecializovanej triedy zaraď</w:t>
      </w:r>
      <w:r w:rsidRPr="00617E98">
        <w:rPr>
          <w:rFonts w:cs="Times New Roman" w:hint="default"/>
          <w:lang w:eastAsia="sk-SK"/>
        </w:rPr>
        <w:t>uje riaditeľ</w:t>
      </w:r>
      <w:r w:rsidRPr="00617E98">
        <w:rPr>
          <w:rFonts w:cs="Times New Roman" w:hint="default"/>
          <w:lang w:eastAsia="sk-SK"/>
        </w:rPr>
        <w:t xml:space="preserve"> š</w:t>
      </w:r>
      <w:r w:rsidRPr="00617E98">
        <w:rPr>
          <w:rFonts w:cs="Times New Roman" w:hint="default"/>
          <w:lang w:eastAsia="sk-SK"/>
        </w:rPr>
        <w:t>koly na ná</w:t>
      </w:r>
      <w:r w:rsidRPr="00617E98">
        <w:rPr>
          <w:rFonts w:cs="Times New Roman" w:hint="default"/>
          <w:lang w:eastAsia="sk-SK"/>
        </w:rPr>
        <w:t>vrh triedneho uč</w:t>
      </w:r>
      <w:r w:rsidRPr="00617E98">
        <w:rPr>
          <w:rFonts w:cs="Times New Roman" w:hint="default"/>
          <w:lang w:eastAsia="sk-SK"/>
        </w:rPr>
        <w:t>iteľ</w:t>
      </w:r>
      <w:r w:rsidRPr="00617E98">
        <w:rPr>
          <w:rFonts w:cs="Times New Roman" w:hint="default"/>
          <w:lang w:eastAsia="sk-SK"/>
        </w:rPr>
        <w:t>a po vyjadrení</w:t>
      </w:r>
      <w:r w:rsidRPr="00617E98">
        <w:rPr>
          <w:rFonts w:cs="Times New Roman" w:hint="default"/>
          <w:lang w:eastAsia="sk-SK"/>
        </w:rPr>
        <w:t xml:space="preserve"> vý</w:t>
      </w:r>
      <w:r w:rsidRPr="00617E98">
        <w:rPr>
          <w:rFonts w:cs="Times New Roman" w:hint="default"/>
          <w:lang w:eastAsia="sk-SK"/>
        </w:rPr>
        <w:t>chovné</w:t>
      </w:r>
      <w:r w:rsidRPr="00617E98">
        <w:rPr>
          <w:rFonts w:cs="Times New Roman" w:hint="default"/>
          <w:lang w:eastAsia="sk-SK"/>
        </w:rPr>
        <w:t>ho poradcu a s </w:t>
      </w:r>
      <w:r w:rsidRPr="00617E98">
        <w:rPr>
          <w:rFonts w:cs="Times New Roman" w:hint="default"/>
          <w:lang w:eastAsia="sk-SK"/>
        </w:rPr>
        <w:t>informovaný</w:t>
      </w:r>
      <w:r w:rsidRPr="00617E98">
        <w:rPr>
          <w:rFonts w:cs="Times New Roman" w:hint="default"/>
          <w:lang w:eastAsia="sk-SK"/>
        </w:rPr>
        <w:t>m sú</w:t>
      </w:r>
      <w:r w:rsidRPr="00617E98">
        <w:rPr>
          <w:rFonts w:cs="Times New Roman" w:hint="default"/>
          <w:lang w:eastAsia="sk-SK"/>
        </w:rPr>
        <w:t>hlasom zá</w:t>
      </w:r>
      <w:r w:rsidRPr="00617E98">
        <w:rPr>
          <w:rFonts w:cs="Times New Roman" w:hint="default"/>
          <w:lang w:eastAsia="sk-SK"/>
        </w:rPr>
        <w:t>konné</w:t>
      </w:r>
      <w:r w:rsidRPr="00617E98">
        <w:rPr>
          <w:rFonts w:cs="Times New Roman" w:hint="default"/>
          <w:lang w:eastAsia="sk-SK"/>
        </w:rPr>
        <w:t>ho zá</w:t>
      </w:r>
      <w:r w:rsidRPr="00617E98">
        <w:rPr>
          <w:rFonts w:cs="Times New Roman" w:hint="default"/>
          <w:lang w:eastAsia="sk-SK"/>
        </w:rPr>
        <w:t>stupcu ž</w:t>
      </w:r>
      <w:r w:rsidRPr="00617E98">
        <w:rPr>
          <w:rFonts w:cs="Times New Roman" w:hint="default"/>
          <w:lang w:eastAsia="sk-SK"/>
        </w:rPr>
        <w:t>iaka na nevyhnutne potrebný</w:t>
      </w:r>
      <w:r w:rsidRPr="00617E98">
        <w:rPr>
          <w:rFonts w:cs="Times New Roman" w:hint="default"/>
          <w:lang w:eastAsia="sk-SK"/>
        </w:rPr>
        <w:t xml:space="preserve"> č</w:t>
      </w:r>
      <w:r w:rsidRPr="00617E98">
        <w:rPr>
          <w:rFonts w:cs="Times New Roman" w:hint="default"/>
          <w:lang w:eastAsia="sk-SK"/>
        </w:rPr>
        <w:t>as, najviac na jeden š</w:t>
      </w:r>
      <w:r w:rsidRPr="00617E98">
        <w:rPr>
          <w:rFonts w:cs="Times New Roman" w:hint="default"/>
          <w:lang w:eastAsia="sk-SK"/>
        </w:rPr>
        <w:t>kolský</w:t>
      </w:r>
      <w:r w:rsidRPr="00617E98">
        <w:rPr>
          <w:rFonts w:cs="Times New Roman" w:hint="default"/>
          <w:lang w:eastAsia="sk-SK"/>
        </w:rPr>
        <w:t xml:space="preserve"> rok. Š</w:t>
      </w:r>
      <w:r w:rsidRPr="00617E98">
        <w:rPr>
          <w:rFonts w:cs="Times New Roman" w:hint="default"/>
          <w:lang w:eastAsia="sk-SK"/>
        </w:rPr>
        <w:t>pe</w:t>
      </w:r>
      <w:r w:rsidRPr="00617E98">
        <w:rPr>
          <w:rFonts w:cs="Times New Roman" w:hint="default"/>
          <w:lang w:eastAsia="sk-SK"/>
        </w:rPr>
        <w:t>c</w:t>
      </w:r>
      <w:r w:rsidRPr="00617E98">
        <w:rPr>
          <w:rFonts w:cs="Times New Roman" w:hint="default"/>
          <w:lang w:eastAsia="sk-SK"/>
        </w:rPr>
        <w:t>ializovanú</w:t>
      </w:r>
      <w:r w:rsidRPr="00617E98">
        <w:rPr>
          <w:rFonts w:cs="Times New Roman" w:hint="default"/>
          <w:lang w:eastAsia="sk-SK"/>
        </w:rPr>
        <w:t xml:space="preserve"> triedu mož</w:t>
      </w:r>
      <w:r w:rsidRPr="00617E98">
        <w:rPr>
          <w:rFonts w:cs="Times New Roman" w:hint="default"/>
          <w:lang w:eastAsia="sk-SK"/>
        </w:rPr>
        <w:t>no zriadiť</w:t>
      </w:r>
      <w:r w:rsidRPr="00617E98">
        <w:rPr>
          <w:rFonts w:cs="Times New Roman" w:hint="default"/>
          <w:lang w:eastAsia="sk-SK"/>
        </w:rPr>
        <w:t xml:space="preserve"> pre najmenej š</w:t>
      </w:r>
      <w:r w:rsidRPr="00617E98">
        <w:rPr>
          <w:rFonts w:cs="Times New Roman" w:hint="default"/>
          <w:lang w:eastAsia="sk-SK"/>
        </w:rPr>
        <w:t>tyroch ž</w:t>
      </w:r>
      <w:r w:rsidRPr="00617E98">
        <w:rPr>
          <w:rFonts w:cs="Times New Roman" w:hint="default"/>
          <w:lang w:eastAsia="sk-SK"/>
        </w:rPr>
        <w:t>iakov a </w:t>
      </w:r>
      <w:r w:rsidRPr="00617E98">
        <w:rPr>
          <w:rFonts w:cs="Times New Roman" w:hint="default"/>
          <w:lang w:eastAsia="sk-SK"/>
        </w:rPr>
        <w:t>najviac ô</w:t>
      </w:r>
      <w:r w:rsidRPr="00617E98">
        <w:rPr>
          <w:rFonts w:cs="Times New Roman" w:hint="default"/>
          <w:lang w:eastAsia="sk-SK"/>
        </w:rPr>
        <w:t>smich ž</w:t>
      </w:r>
      <w:r w:rsidRPr="00617E98">
        <w:rPr>
          <w:rFonts w:cs="Times New Roman" w:hint="default"/>
          <w:lang w:eastAsia="sk-SK"/>
        </w:rPr>
        <w:t>iakov z jedné</w:t>
      </w:r>
      <w:r w:rsidRPr="00617E98">
        <w:rPr>
          <w:rFonts w:cs="Times New Roman" w:hint="default"/>
          <w:lang w:eastAsia="sk-SK"/>
        </w:rPr>
        <w:t>ho roč</w:t>
      </w:r>
      <w:r w:rsidRPr="00617E98">
        <w:rPr>
          <w:rFonts w:cs="Times New Roman" w:hint="default"/>
          <w:lang w:eastAsia="sk-SK"/>
        </w:rPr>
        <w:t>ní</w:t>
      </w:r>
      <w:r w:rsidRPr="00617E98">
        <w:rPr>
          <w:rFonts w:cs="Times New Roman" w:hint="default"/>
          <w:lang w:eastAsia="sk-SK"/>
        </w:rPr>
        <w:t>ka alebo viacerý</w:t>
      </w:r>
      <w:r w:rsidRPr="00617E98">
        <w:rPr>
          <w:rFonts w:cs="Times New Roman" w:hint="default"/>
          <w:lang w:eastAsia="sk-SK"/>
        </w:rPr>
        <w:t>ch roč</w:t>
      </w:r>
      <w:r w:rsidRPr="00617E98">
        <w:rPr>
          <w:rFonts w:cs="Times New Roman" w:hint="default"/>
          <w:lang w:eastAsia="sk-SK"/>
        </w:rPr>
        <w:t>ní</w:t>
      </w:r>
      <w:r w:rsidRPr="00617E98">
        <w:rPr>
          <w:rFonts w:cs="Times New Roman" w:hint="default"/>
          <w:lang w:eastAsia="sk-SK"/>
        </w:rPr>
        <w:t>kov. Ak je poč</w:t>
      </w:r>
      <w:r w:rsidRPr="00617E98">
        <w:rPr>
          <w:rFonts w:cs="Times New Roman" w:hint="default"/>
          <w:lang w:eastAsia="sk-SK"/>
        </w:rPr>
        <w:t>et ž</w:t>
      </w:r>
      <w:r w:rsidRPr="00617E98">
        <w:rPr>
          <w:rFonts w:cs="Times New Roman" w:hint="default"/>
          <w:lang w:eastAsia="sk-SK"/>
        </w:rPr>
        <w:t>iakov  v </w:t>
      </w:r>
      <w:r w:rsidRPr="00617E98">
        <w:rPr>
          <w:rFonts w:cs="Times New Roman" w:hint="default"/>
          <w:lang w:eastAsia="sk-SK"/>
        </w:rPr>
        <w:t>š</w:t>
      </w:r>
      <w:r w:rsidRPr="00617E98">
        <w:rPr>
          <w:rFonts w:cs="Times New Roman" w:hint="default"/>
          <w:lang w:eastAsia="sk-SK"/>
        </w:rPr>
        <w:t>pecializovanej triede nižší</w:t>
      </w:r>
      <w:r w:rsidRPr="00617E98">
        <w:rPr>
          <w:rFonts w:cs="Times New Roman" w:hint="default"/>
          <w:lang w:eastAsia="sk-SK"/>
        </w:rPr>
        <w:t xml:space="preserve"> ako š</w:t>
      </w:r>
      <w:r w:rsidRPr="00617E98">
        <w:rPr>
          <w:rFonts w:cs="Times New Roman" w:hint="default"/>
          <w:lang w:eastAsia="sk-SK"/>
        </w:rPr>
        <w:t>tyria ž</w:t>
      </w:r>
      <w:r w:rsidRPr="00617E98">
        <w:rPr>
          <w:rFonts w:cs="Times New Roman" w:hint="default"/>
          <w:lang w:eastAsia="sk-SK"/>
        </w:rPr>
        <w:t>iaci, š</w:t>
      </w:r>
      <w:r w:rsidRPr="00617E98">
        <w:rPr>
          <w:rFonts w:cs="Times New Roman" w:hint="default"/>
          <w:lang w:eastAsia="sk-SK"/>
        </w:rPr>
        <w:t>pecializovaná</w:t>
      </w:r>
      <w:r w:rsidRPr="00617E98">
        <w:rPr>
          <w:rFonts w:cs="Times New Roman" w:hint="default"/>
          <w:lang w:eastAsia="sk-SK"/>
        </w:rPr>
        <w:t xml:space="preserve"> trieda sa zruší.“</w:t>
      </w:r>
      <w:r w:rsidRPr="00617E98">
        <w:rPr>
          <w:rFonts w:cs="Times New Roman" w:hint="default"/>
          <w:lang w:eastAsia="sk-SK"/>
        </w:rPr>
        <w:t xml:space="preserve">. </w:t>
      </w:r>
    </w:p>
    <w:p w:rsidR="009643E4" w:rsidRPr="00617E98" w:rsidP="008F2F41">
      <w:pPr>
        <w:widowControl w:val="0"/>
        <w:tabs>
          <w:tab w:val="left" w:pos="426"/>
          <w:tab w:val="left" w:pos="3690"/>
        </w:tabs>
        <w:autoSpaceDE w:val="0"/>
        <w:autoSpaceDN w:val="0"/>
        <w:bidi w:val="0"/>
        <w:adjustRightInd w:val="0"/>
        <w:spacing w:after="0" w:line="240" w:lineRule="auto"/>
        <w:ind w:left="426"/>
        <w:jc w:val="both"/>
        <w:rPr>
          <w:rFonts w:ascii="Times New Roman" w:hAnsi="Times New Roman"/>
          <w:sz w:val="24"/>
          <w:szCs w:val="24"/>
          <w:lang w:eastAsia="sk-SK"/>
        </w:rPr>
      </w:pPr>
      <w:r w:rsidRPr="00617E98" w:rsidR="002A3941">
        <w:rPr>
          <w:rFonts w:ascii="Times New Roman" w:hAnsi="Times New Roman"/>
          <w:sz w:val="24"/>
          <w:szCs w:val="24"/>
          <w:lang w:eastAsia="sk-SK"/>
        </w:rPr>
        <w:tab/>
      </w:r>
    </w:p>
    <w:p w:rsidR="00FE0000" w:rsidRPr="00617E98" w:rsidP="003E7764">
      <w:pPr>
        <w:pStyle w:val="ListParagraph"/>
        <w:numPr>
          <w:numId w:val="39"/>
        </w:numPr>
        <w:bidi w:val="0"/>
        <w:spacing w:after="0" w:line="240" w:lineRule="auto"/>
        <w:ind w:left="340"/>
        <w:jc w:val="both"/>
        <w:rPr>
          <w:rFonts w:ascii="Times New Roman" w:hAnsi="Times New Roman"/>
          <w:color w:val="000000"/>
          <w:sz w:val="24"/>
          <w:szCs w:val="24"/>
        </w:rPr>
      </w:pPr>
      <w:r w:rsidRPr="00617E98" w:rsidR="00BF26D7">
        <w:rPr>
          <w:rFonts w:ascii="Times New Roman" w:hAnsi="Times New Roman"/>
          <w:sz w:val="24"/>
          <w:szCs w:val="24"/>
          <w:lang w:eastAsia="sk-SK"/>
        </w:rPr>
        <w:t xml:space="preserve"> </w:t>
      </w:r>
      <w:r w:rsidRPr="00617E98">
        <w:rPr>
          <w:rFonts w:ascii="Times New Roman" w:hAnsi="Times New Roman"/>
          <w:color w:val="000000"/>
          <w:sz w:val="24"/>
          <w:szCs w:val="24"/>
        </w:rPr>
        <w:t>V § 33 ods. 5 sa vypúšťa druhá a tretia veta.</w:t>
      </w:r>
    </w:p>
    <w:p w:rsidR="00BF26D7" w:rsidRPr="00617E98" w:rsidP="003E7764">
      <w:pPr>
        <w:pStyle w:val="ListParagraph"/>
        <w:bidi w:val="0"/>
        <w:spacing w:after="0" w:line="240" w:lineRule="auto"/>
        <w:ind w:left="340"/>
        <w:jc w:val="both"/>
        <w:rPr>
          <w:rFonts w:ascii="Times New Roman" w:hAnsi="Times New Roman"/>
          <w:color w:val="000000"/>
          <w:sz w:val="24"/>
          <w:szCs w:val="24"/>
        </w:rPr>
      </w:pPr>
    </w:p>
    <w:p w:rsidR="00951B18" w:rsidRPr="00617E98" w:rsidP="003E7764">
      <w:pPr>
        <w:widowControl w:val="0"/>
        <w:numPr>
          <w:numId w:val="39"/>
        </w:numPr>
        <w:tabs>
          <w:tab w:val="left" w:pos="426"/>
        </w:tabs>
        <w:autoSpaceDE w:val="0"/>
        <w:autoSpaceDN w:val="0"/>
        <w:bidi w:val="0"/>
        <w:adjustRightInd w:val="0"/>
        <w:spacing w:after="0" w:line="240" w:lineRule="auto"/>
        <w:ind w:left="284" w:hanging="284"/>
        <w:rPr>
          <w:rFonts w:ascii="Times New Roman" w:hAnsi="Times New Roman"/>
          <w:sz w:val="24"/>
          <w:szCs w:val="24"/>
          <w:lang w:eastAsia="sk-SK"/>
        </w:rPr>
      </w:pPr>
      <w:r w:rsidRPr="00617E98">
        <w:rPr>
          <w:rFonts w:ascii="Times New Roman" w:hAnsi="Times New Roman"/>
          <w:sz w:val="24"/>
          <w:szCs w:val="24"/>
          <w:lang w:eastAsia="sk-SK"/>
        </w:rPr>
        <w:t>V § 33 odsek 8 znie:</w:t>
      </w:r>
    </w:p>
    <w:p w:rsidR="009643E4" w:rsidRPr="00617E98" w:rsidP="003E7764">
      <w:pPr>
        <w:widowControl w:val="0"/>
        <w:autoSpaceDE w:val="0"/>
        <w:autoSpaceDN w:val="0"/>
        <w:bidi w:val="0"/>
        <w:adjustRightInd w:val="0"/>
        <w:spacing w:after="0" w:line="240" w:lineRule="auto"/>
        <w:ind w:left="426"/>
        <w:jc w:val="both"/>
        <w:rPr>
          <w:rFonts w:ascii="Times New Roman" w:hAnsi="Times New Roman"/>
          <w:sz w:val="24"/>
          <w:szCs w:val="24"/>
          <w:lang w:eastAsia="sk-SK"/>
        </w:rPr>
      </w:pPr>
      <w:r w:rsidRPr="00617E98">
        <w:rPr>
          <w:rFonts w:ascii="Times New Roman" w:hAnsi="Times New Roman"/>
          <w:sz w:val="24"/>
          <w:szCs w:val="24"/>
          <w:lang w:eastAsia="sk-SK"/>
        </w:rPr>
        <w:t xml:space="preserve">„(8) Zriaďovateľ strednej školy môže určiť v osobitnom prípade aj nižší počet žiakov v triede, ako je počet žiakov uvedený v odseku 7, a to v dennej forme štúdia deväť žiakov a v externej forme štúdia päť žiakov. Za osobitný prípad sa považuje </w:t>
      </w:r>
    </w:p>
    <w:p w:rsidR="009643E4" w:rsidRPr="00617E98" w:rsidP="003E7764">
      <w:pPr>
        <w:widowControl w:val="0"/>
        <w:numPr>
          <w:numId w:val="32"/>
        </w:numPr>
        <w:tabs>
          <w:tab w:val="left" w:pos="709"/>
          <w:tab w:val="left" w:pos="851"/>
        </w:tabs>
        <w:autoSpaceDE w:val="0"/>
        <w:autoSpaceDN w:val="0"/>
        <w:bidi w:val="0"/>
        <w:adjustRightInd w:val="0"/>
        <w:spacing w:after="0" w:line="240" w:lineRule="auto"/>
        <w:ind w:left="709" w:hanging="283"/>
        <w:jc w:val="both"/>
        <w:rPr>
          <w:rFonts w:ascii="Times New Roman" w:hAnsi="Times New Roman"/>
          <w:sz w:val="24"/>
          <w:szCs w:val="24"/>
          <w:lang w:eastAsia="sk-SK"/>
        </w:rPr>
      </w:pPr>
      <w:r w:rsidRPr="00617E98">
        <w:rPr>
          <w:rFonts w:ascii="Times New Roman" w:hAnsi="Times New Roman"/>
          <w:sz w:val="24"/>
          <w:szCs w:val="24"/>
          <w:lang w:eastAsia="sk-SK"/>
        </w:rPr>
        <w:t>zaradenie študijného odboru alebo učebného odboru do zoznamu študijných odborov a učebných odborov s nedostatočným počtom absolventov pre potreby trhu práce,</w:t>
      </w:r>
      <w:r w:rsidRPr="00617E98">
        <w:rPr>
          <w:rFonts w:ascii="Times New Roman" w:hAnsi="Times New Roman"/>
          <w:sz w:val="24"/>
          <w:szCs w:val="24"/>
          <w:vertAlign w:val="superscript"/>
          <w:lang w:eastAsia="sk-SK"/>
        </w:rPr>
        <w:t>32b</w:t>
      </w:r>
      <w:r w:rsidRPr="00617E98">
        <w:rPr>
          <w:rFonts w:ascii="Times New Roman" w:hAnsi="Times New Roman"/>
          <w:sz w:val="24"/>
          <w:szCs w:val="24"/>
          <w:lang w:eastAsia="sk-SK"/>
        </w:rPr>
        <w:t>) ak nie je možné zriadiť triedu podľa odseku 10,</w:t>
      </w:r>
    </w:p>
    <w:p w:rsidR="009643E4" w:rsidRPr="00617E98" w:rsidP="003E7764">
      <w:pPr>
        <w:widowControl w:val="0"/>
        <w:numPr>
          <w:numId w:val="32"/>
        </w:numPr>
        <w:tabs>
          <w:tab w:val="left" w:pos="709"/>
          <w:tab w:val="left" w:pos="851"/>
        </w:tabs>
        <w:autoSpaceDE w:val="0"/>
        <w:autoSpaceDN w:val="0"/>
        <w:bidi w:val="0"/>
        <w:adjustRightInd w:val="0"/>
        <w:spacing w:after="0" w:line="240" w:lineRule="auto"/>
        <w:ind w:left="709" w:hanging="283"/>
        <w:jc w:val="both"/>
        <w:rPr>
          <w:rFonts w:ascii="Times New Roman" w:hAnsi="Times New Roman"/>
          <w:sz w:val="24"/>
          <w:szCs w:val="24"/>
          <w:lang w:eastAsia="sk-SK"/>
        </w:rPr>
      </w:pPr>
      <w:r w:rsidRPr="00617E98">
        <w:rPr>
          <w:rFonts w:ascii="Times New Roman" w:hAnsi="Times New Roman"/>
          <w:sz w:val="24"/>
          <w:szCs w:val="24"/>
          <w:lang w:eastAsia="sk-SK"/>
        </w:rPr>
        <w:t>výchova a vzdelávanie vo vzdelávacom programe nižšieho stredného odborného vzdelávania,</w:t>
      </w:r>
    </w:p>
    <w:p w:rsidR="009643E4" w:rsidRPr="00617E98" w:rsidP="003E7764">
      <w:pPr>
        <w:widowControl w:val="0"/>
        <w:numPr>
          <w:numId w:val="32"/>
        </w:numPr>
        <w:tabs>
          <w:tab w:val="left" w:pos="709"/>
          <w:tab w:val="left" w:pos="851"/>
        </w:tabs>
        <w:autoSpaceDE w:val="0"/>
        <w:autoSpaceDN w:val="0"/>
        <w:bidi w:val="0"/>
        <w:adjustRightInd w:val="0"/>
        <w:spacing w:after="0" w:line="240" w:lineRule="auto"/>
        <w:ind w:left="709" w:hanging="283"/>
        <w:jc w:val="both"/>
        <w:rPr>
          <w:rFonts w:ascii="Times New Roman" w:hAnsi="Times New Roman"/>
          <w:sz w:val="24"/>
          <w:szCs w:val="24"/>
          <w:lang w:eastAsia="sk-SK"/>
        </w:rPr>
      </w:pPr>
      <w:r w:rsidRPr="00617E98">
        <w:rPr>
          <w:rFonts w:ascii="Times New Roman" w:hAnsi="Times New Roman"/>
          <w:sz w:val="24"/>
          <w:szCs w:val="24"/>
          <w:lang w:eastAsia="sk-SK"/>
        </w:rPr>
        <w:t>výchova a vzdelávanie žiakov vo výkone trestu odňatia slobody</w:t>
      </w:r>
      <w:r w:rsidR="00682533">
        <w:rPr>
          <w:rFonts w:ascii="Times New Roman" w:hAnsi="Times New Roman"/>
          <w:sz w:val="24"/>
          <w:szCs w:val="24"/>
          <w:lang w:eastAsia="sk-SK"/>
        </w:rPr>
        <w:t>,</w:t>
      </w:r>
    </w:p>
    <w:p w:rsidR="009643E4" w:rsidRPr="00617E98" w:rsidP="003E7764">
      <w:pPr>
        <w:widowControl w:val="0"/>
        <w:numPr>
          <w:numId w:val="32"/>
        </w:numPr>
        <w:tabs>
          <w:tab w:val="left" w:pos="709"/>
          <w:tab w:val="left" w:pos="851"/>
        </w:tabs>
        <w:autoSpaceDE w:val="0"/>
        <w:autoSpaceDN w:val="0"/>
        <w:bidi w:val="0"/>
        <w:adjustRightInd w:val="0"/>
        <w:spacing w:after="0" w:line="240" w:lineRule="auto"/>
        <w:ind w:left="709" w:hanging="283"/>
        <w:jc w:val="both"/>
        <w:rPr>
          <w:rFonts w:ascii="Times New Roman" w:hAnsi="Times New Roman"/>
          <w:sz w:val="24"/>
          <w:szCs w:val="24"/>
          <w:lang w:eastAsia="sk-SK"/>
        </w:rPr>
      </w:pPr>
      <w:r w:rsidRPr="00617E98">
        <w:rPr>
          <w:rFonts w:ascii="Times New Roman" w:hAnsi="Times New Roman"/>
          <w:sz w:val="24"/>
          <w:szCs w:val="24"/>
          <w:lang w:eastAsia="sk-SK"/>
        </w:rPr>
        <w:t>stredná škola, v ktorej sa výchova a vzdelávanie uskutočňuje v štátnom jazyku a súčasne v jazyku príslušnej národnostnej menšiny, ak  pre výchovu a vzdelávanie štátnom jazyku alebo v jazyku príslušnej národnostnej menšiny nie je možné zriadiť triedu podľa odseku 7</w:t>
      </w:r>
      <w:r w:rsidRPr="00617E98" w:rsidR="002E1814">
        <w:rPr>
          <w:rFonts w:ascii="Times New Roman" w:hAnsi="Times New Roman"/>
          <w:sz w:val="24"/>
          <w:szCs w:val="24"/>
          <w:lang w:eastAsia="sk-SK"/>
        </w:rPr>
        <w:t xml:space="preserve"> alebo </w:t>
      </w:r>
    </w:p>
    <w:p w:rsidR="002E1814" w:rsidRPr="00617E98" w:rsidP="003E7764">
      <w:pPr>
        <w:widowControl w:val="0"/>
        <w:numPr>
          <w:numId w:val="32"/>
        </w:numPr>
        <w:tabs>
          <w:tab w:val="left" w:pos="709"/>
        </w:tabs>
        <w:autoSpaceDE w:val="0"/>
        <w:autoSpaceDN w:val="0"/>
        <w:bidi w:val="0"/>
        <w:adjustRightInd w:val="0"/>
        <w:spacing w:after="0" w:line="240" w:lineRule="auto"/>
        <w:ind w:left="709" w:hanging="283"/>
        <w:jc w:val="both"/>
        <w:rPr>
          <w:rFonts w:ascii="Times New Roman" w:hAnsi="Times New Roman"/>
          <w:sz w:val="24"/>
          <w:szCs w:val="24"/>
          <w:lang w:eastAsia="sk-SK"/>
        </w:rPr>
      </w:pPr>
      <w:r w:rsidRPr="00617E98">
        <w:rPr>
          <w:rFonts w:ascii="Times New Roman" w:hAnsi="Times New Roman"/>
          <w:sz w:val="24"/>
          <w:szCs w:val="24"/>
          <w:lang w:eastAsia="sk-SK"/>
        </w:rPr>
        <w:t xml:space="preserve">ďalšie prípady hodné osobitného zreteľa.“. </w:t>
      </w:r>
    </w:p>
    <w:p w:rsidR="009643E4" w:rsidRPr="00617E98" w:rsidP="003E7764">
      <w:pPr>
        <w:widowControl w:val="0"/>
        <w:tabs>
          <w:tab w:val="left" w:pos="709"/>
        </w:tabs>
        <w:autoSpaceDE w:val="0"/>
        <w:autoSpaceDN w:val="0"/>
        <w:bidi w:val="0"/>
        <w:adjustRightInd w:val="0"/>
        <w:spacing w:after="0" w:line="240" w:lineRule="auto"/>
        <w:ind w:left="709" w:hanging="283"/>
        <w:jc w:val="both"/>
        <w:rPr>
          <w:rFonts w:ascii="Times New Roman" w:hAnsi="Times New Roman"/>
          <w:sz w:val="24"/>
          <w:szCs w:val="24"/>
          <w:highlight w:val="lightGray"/>
          <w:lang w:eastAsia="sk-SK"/>
        </w:rPr>
      </w:pPr>
    </w:p>
    <w:p w:rsidR="0076442E" w:rsidRPr="00617E98" w:rsidP="003E7764">
      <w:pPr>
        <w:pStyle w:val="ListParagraph"/>
        <w:numPr>
          <w:numId w:val="39"/>
        </w:numPr>
        <w:bidi w:val="0"/>
        <w:spacing w:after="0" w:line="240" w:lineRule="auto"/>
        <w:ind w:left="340"/>
        <w:jc w:val="both"/>
        <w:rPr>
          <w:rFonts w:ascii="Times New Roman" w:hAnsi="Times New Roman"/>
          <w:color w:val="000000"/>
          <w:sz w:val="24"/>
          <w:szCs w:val="24"/>
        </w:rPr>
      </w:pPr>
      <w:r w:rsidRPr="00617E98">
        <w:rPr>
          <w:rFonts w:ascii="Times New Roman" w:hAnsi="Times New Roman"/>
          <w:color w:val="000000"/>
          <w:sz w:val="24"/>
          <w:szCs w:val="24"/>
        </w:rPr>
        <w:t xml:space="preserve">V § 34 ods. 2 sa </w:t>
      </w:r>
      <w:r w:rsidRPr="00617E98" w:rsidR="00A11FD3">
        <w:rPr>
          <w:rFonts w:ascii="Times New Roman" w:hAnsi="Times New Roman"/>
          <w:color w:val="000000"/>
          <w:sz w:val="24"/>
          <w:szCs w:val="24"/>
        </w:rPr>
        <w:t xml:space="preserve">za prvú vetu </w:t>
      </w:r>
      <w:r w:rsidRPr="00617E98">
        <w:rPr>
          <w:rFonts w:ascii="Times New Roman" w:hAnsi="Times New Roman"/>
          <w:color w:val="000000"/>
          <w:sz w:val="24"/>
          <w:szCs w:val="24"/>
        </w:rPr>
        <w:t xml:space="preserve">vkladá nová druhá veta, ktorá znie: „Žiakovi prijatému do učebného odboru možno povoliť </w:t>
      </w:r>
      <w:r w:rsidRPr="00617E98" w:rsidR="00372512">
        <w:rPr>
          <w:rFonts w:ascii="Times New Roman" w:hAnsi="Times New Roman"/>
          <w:color w:val="000000"/>
          <w:sz w:val="24"/>
          <w:szCs w:val="24"/>
        </w:rPr>
        <w:t xml:space="preserve">len </w:t>
      </w:r>
      <w:r w:rsidRPr="00617E98">
        <w:rPr>
          <w:rFonts w:ascii="Times New Roman" w:hAnsi="Times New Roman"/>
          <w:color w:val="000000"/>
          <w:sz w:val="24"/>
          <w:szCs w:val="24"/>
        </w:rPr>
        <w:t>zmenu na iný učebný odbor.“ a </w:t>
      </w:r>
      <w:r w:rsidRPr="00617E98" w:rsidR="000D0488">
        <w:rPr>
          <w:rStyle w:val="Emphasis"/>
          <w:i w:val="0"/>
          <w:sz w:val="24"/>
          <w:szCs w:val="24"/>
        </w:rPr>
        <w:t>v poslednej vete sa za slovom „skúšky“ vypúšťa</w:t>
      </w:r>
      <w:r w:rsidRPr="00617E98">
        <w:rPr>
          <w:rFonts w:ascii="Times New Roman" w:hAnsi="Times New Roman"/>
          <w:color w:val="000000"/>
          <w:sz w:val="24"/>
          <w:szCs w:val="24"/>
        </w:rPr>
        <w:t xml:space="preserve"> čiarka a slová „ak ju riaditeľ určil“.</w:t>
      </w:r>
    </w:p>
    <w:p w:rsidR="00B80E2E" w:rsidRPr="00617E98" w:rsidP="003E7764">
      <w:pPr>
        <w:pStyle w:val="ListParagraph"/>
        <w:bidi w:val="0"/>
        <w:spacing w:after="0" w:line="240" w:lineRule="auto"/>
        <w:ind w:left="340"/>
        <w:jc w:val="both"/>
        <w:rPr>
          <w:rFonts w:ascii="Times New Roman" w:hAnsi="Times New Roman"/>
          <w:color w:val="000000"/>
          <w:sz w:val="24"/>
          <w:szCs w:val="24"/>
        </w:rPr>
      </w:pPr>
    </w:p>
    <w:p w:rsidR="00372512" w:rsidRPr="00617E98" w:rsidP="003E7764">
      <w:pPr>
        <w:pStyle w:val="ListParagraph"/>
        <w:numPr>
          <w:numId w:val="39"/>
        </w:numPr>
        <w:bidi w:val="0"/>
        <w:spacing w:after="0" w:line="240" w:lineRule="auto"/>
        <w:ind w:left="340"/>
        <w:jc w:val="both"/>
        <w:rPr>
          <w:rFonts w:ascii="Times New Roman" w:hAnsi="Times New Roman"/>
          <w:color w:val="000000"/>
          <w:sz w:val="24"/>
          <w:szCs w:val="24"/>
        </w:rPr>
      </w:pPr>
      <w:r w:rsidRPr="00617E98">
        <w:rPr>
          <w:rFonts w:ascii="Times New Roman" w:hAnsi="Times New Roman"/>
          <w:color w:val="000000"/>
          <w:sz w:val="24"/>
          <w:szCs w:val="24"/>
        </w:rPr>
        <w:t xml:space="preserve">V § 35 ods. 1 sa </w:t>
      </w:r>
      <w:r w:rsidRPr="00617E98" w:rsidR="00691314">
        <w:rPr>
          <w:rFonts w:ascii="Times New Roman" w:hAnsi="Times New Roman"/>
          <w:color w:val="000000"/>
          <w:sz w:val="24"/>
          <w:szCs w:val="24"/>
        </w:rPr>
        <w:t xml:space="preserve">za prvú vetu </w:t>
      </w:r>
      <w:r w:rsidRPr="00617E98">
        <w:rPr>
          <w:rFonts w:ascii="Times New Roman" w:hAnsi="Times New Roman"/>
          <w:color w:val="000000"/>
          <w:sz w:val="24"/>
          <w:szCs w:val="24"/>
        </w:rPr>
        <w:t>vkladá nová druhá veta, ktorá znie: „Žiakovi prijatému do učebného odboru možno povoliť prestup do inej strednej odbornej školy na ten istý učebný odbor alebo na iný učebný odbor.“.</w:t>
      </w:r>
    </w:p>
    <w:p w:rsidR="00372512" w:rsidRPr="00617E98" w:rsidP="003E7764">
      <w:pPr>
        <w:pStyle w:val="ListParagraph"/>
        <w:bidi w:val="0"/>
        <w:spacing w:after="0" w:line="240" w:lineRule="auto"/>
        <w:ind w:left="340"/>
        <w:jc w:val="both"/>
        <w:rPr>
          <w:rFonts w:ascii="Times New Roman" w:hAnsi="Times New Roman"/>
          <w:color w:val="000000"/>
          <w:sz w:val="24"/>
          <w:szCs w:val="24"/>
        </w:rPr>
      </w:pPr>
    </w:p>
    <w:p w:rsidR="009C7BDC" w:rsidRPr="00617E98" w:rsidP="003E7764">
      <w:pPr>
        <w:pStyle w:val="ListParagraph"/>
        <w:numPr>
          <w:numId w:val="39"/>
        </w:numPr>
        <w:bidi w:val="0"/>
        <w:spacing w:after="0" w:line="240" w:lineRule="auto"/>
        <w:ind w:left="340"/>
        <w:jc w:val="both"/>
        <w:rPr>
          <w:rFonts w:ascii="Times New Roman" w:hAnsi="Times New Roman"/>
          <w:color w:val="000000"/>
          <w:sz w:val="24"/>
          <w:szCs w:val="24"/>
        </w:rPr>
      </w:pPr>
      <w:r w:rsidRPr="00617E98" w:rsidR="00885FF5">
        <w:rPr>
          <w:rFonts w:ascii="Times New Roman" w:hAnsi="Times New Roman"/>
          <w:color w:val="000000"/>
          <w:sz w:val="24"/>
          <w:szCs w:val="24"/>
        </w:rPr>
        <w:t xml:space="preserve">V § 35 ods. 2 sa bodka </w:t>
      </w:r>
      <w:r w:rsidRPr="00617E98" w:rsidR="00691314">
        <w:rPr>
          <w:rFonts w:ascii="Times New Roman" w:hAnsi="Times New Roman"/>
          <w:color w:val="000000"/>
          <w:sz w:val="24"/>
          <w:szCs w:val="24"/>
        </w:rPr>
        <w:t xml:space="preserve">na konci </w:t>
      </w:r>
      <w:r w:rsidRPr="00617E98" w:rsidR="00885FF5">
        <w:rPr>
          <w:rFonts w:ascii="Times New Roman" w:hAnsi="Times New Roman"/>
          <w:color w:val="000000"/>
          <w:sz w:val="24"/>
          <w:szCs w:val="24"/>
        </w:rPr>
        <w:t xml:space="preserve">nahrádza bodkočiarkou a pripájajú sa tieto slová: „do gymnázia s päťročným štúdiom sa </w:t>
      </w:r>
      <w:r w:rsidRPr="00617E98" w:rsidR="00BA614E">
        <w:rPr>
          <w:rFonts w:ascii="Times New Roman" w:hAnsi="Times New Roman"/>
          <w:color w:val="000000"/>
          <w:sz w:val="24"/>
          <w:szCs w:val="24"/>
        </w:rPr>
        <w:t xml:space="preserve">prestup žiaka </w:t>
      </w:r>
      <w:r w:rsidRPr="00617E98" w:rsidR="00885FF5">
        <w:rPr>
          <w:rFonts w:ascii="Times New Roman" w:hAnsi="Times New Roman"/>
          <w:color w:val="000000"/>
          <w:sz w:val="24"/>
          <w:szCs w:val="24"/>
        </w:rPr>
        <w:t>môže uskutočniť aj začiatkom štvrtého ročníka jeho štúdia.“.</w:t>
      </w:r>
    </w:p>
    <w:p w:rsidR="009B21D2" w:rsidRPr="00617E98" w:rsidP="003E7764">
      <w:pPr>
        <w:pStyle w:val="ListParagraph"/>
        <w:bidi w:val="0"/>
        <w:spacing w:after="0" w:line="240" w:lineRule="auto"/>
        <w:ind w:left="340"/>
        <w:jc w:val="both"/>
        <w:rPr>
          <w:rFonts w:ascii="Times New Roman" w:hAnsi="Times New Roman"/>
          <w:color w:val="000000"/>
          <w:sz w:val="24"/>
          <w:szCs w:val="24"/>
        </w:rPr>
      </w:pPr>
    </w:p>
    <w:p w:rsidR="009B21D2" w:rsidRPr="00617E98" w:rsidP="003E7764">
      <w:pPr>
        <w:pStyle w:val="ListParagraph"/>
        <w:numPr>
          <w:numId w:val="39"/>
        </w:numPr>
        <w:bidi w:val="0"/>
        <w:spacing w:after="0" w:line="240" w:lineRule="auto"/>
        <w:ind w:left="340"/>
        <w:jc w:val="both"/>
        <w:rPr>
          <w:rFonts w:ascii="Times New Roman" w:hAnsi="Times New Roman"/>
          <w:color w:val="000000"/>
          <w:sz w:val="24"/>
          <w:szCs w:val="24"/>
        </w:rPr>
      </w:pPr>
      <w:r w:rsidRPr="00617E98">
        <w:rPr>
          <w:rFonts w:ascii="Times New Roman" w:hAnsi="Times New Roman"/>
          <w:color w:val="000000"/>
          <w:sz w:val="24"/>
          <w:szCs w:val="24"/>
        </w:rPr>
        <w:t>V § 35 ods. 3 sa vypúšťa čiarka a slová „ak ju riaditeľ školy určil“.</w:t>
      </w:r>
    </w:p>
    <w:p w:rsidR="00F404D3" w:rsidRPr="00617E98" w:rsidP="003E7764">
      <w:pPr>
        <w:pStyle w:val="ListParagraph"/>
        <w:bidi w:val="0"/>
        <w:spacing w:after="0" w:line="240" w:lineRule="auto"/>
        <w:ind w:left="340"/>
        <w:jc w:val="both"/>
        <w:rPr>
          <w:rFonts w:ascii="Times New Roman" w:hAnsi="Times New Roman"/>
          <w:color w:val="000000"/>
          <w:sz w:val="24"/>
          <w:szCs w:val="24"/>
        </w:rPr>
      </w:pPr>
    </w:p>
    <w:p w:rsidR="00F404D3" w:rsidRPr="00617E98" w:rsidP="003E7764">
      <w:pPr>
        <w:pStyle w:val="ListParagraph"/>
        <w:numPr>
          <w:numId w:val="39"/>
        </w:numPr>
        <w:bidi w:val="0"/>
        <w:spacing w:after="0" w:line="240" w:lineRule="auto"/>
        <w:ind w:left="340"/>
        <w:jc w:val="both"/>
        <w:rPr>
          <w:rFonts w:ascii="Times New Roman" w:hAnsi="Times New Roman"/>
          <w:color w:val="000000"/>
          <w:sz w:val="24"/>
          <w:szCs w:val="24"/>
        </w:rPr>
      </w:pPr>
      <w:r w:rsidRPr="00617E98">
        <w:rPr>
          <w:rFonts w:ascii="Times New Roman" w:hAnsi="Times New Roman"/>
          <w:color w:val="000000"/>
          <w:sz w:val="24"/>
          <w:szCs w:val="24"/>
        </w:rPr>
        <w:t xml:space="preserve">V § 53 ods. 8 sa za slovo „septembra“ vkladajú slová „alebo </w:t>
      </w:r>
      <w:r w:rsidRPr="00617E98" w:rsidR="00691314">
        <w:rPr>
          <w:rFonts w:ascii="Times New Roman" w:hAnsi="Times New Roman"/>
          <w:color w:val="000000"/>
          <w:sz w:val="24"/>
          <w:szCs w:val="24"/>
        </w:rPr>
        <w:t xml:space="preserve">do </w:t>
      </w:r>
      <w:r w:rsidRPr="00617E98">
        <w:rPr>
          <w:rFonts w:ascii="Times New Roman" w:hAnsi="Times New Roman"/>
          <w:color w:val="000000"/>
          <w:sz w:val="24"/>
          <w:szCs w:val="24"/>
        </w:rPr>
        <w:t>28. februára“.</w:t>
      </w:r>
    </w:p>
    <w:p w:rsidR="00BF26D7" w:rsidRPr="00617E98" w:rsidP="003E7764">
      <w:pPr>
        <w:pStyle w:val="ListParagraph"/>
        <w:bidi w:val="0"/>
        <w:spacing w:after="0" w:line="240" w:lineRule="auto"/>
        <w:rPr>
          <w:rFonts w:ascii="Times New Roman" w:hAnsi="Times New Roman"/>
          <w:color w:val="000000"/>
          <w:sz w:val="24"/>
          <w:szCs w:val="24"/>
        </w:rPr>
      </w:pPr>
    </w:p>
    <w:p w:rsidR="00BF26D7" w:rsidRPr="00617E98" w:rsidP="003E7764">
      <w:pPr>
        <w:pStyle w:val="ListParagraph"/>
        <w:numPr>
          <w:numId w:val="39"/>
        </w:numPr>
        <w:bidi w:val="0"/>
        <w:spacing w:after="0" w:line="240" w:lineRule="auto"/>
        <w:ind w:left="340"/>
        <w:jc w:val="both"/>
        <w:rPr>
          <w:rFonts w:ascii="Times New Roman" w:hAnsi="Times New Roman"/>
          <w:color w:val="000000"/>
          <w:sz w:val="24"/>
          <w:szCs w:val="24"/>
        </w:rPr>
      </w:pPr>
      <w:r w:rsidRPr="00617E98">
        <w:rPr>
          <w:rFonts w:ascii="Times New Roman" w:hAnsi="Times New Roman"/>
          <w:sz w:val="24"/>
          <w:szCs w:val="24"/>
          <w:lang w:eastAsia="sk-SK"/>
        </w:rPr>
        <w:t>V § 55 ods. 10 tretej vete sa vypúšťa slovo „písomnej“.</w:t>
      </w:r>
    </w:p>
    <w:p w:rsidR="00F23899" w:rsidRPr="00617E98" w:rsidP="003E7764">
      <w:pPr>
        <w:pStyle w:val="ListParagraph"/>
        <w:bidi w:val="0"/>
        <w:spacing w:after="0" w:line="240" w:lineRule="auto"/>
        <w:ind w:left="340"/>
        <w:jc w:val="both"/>
        <w:rPr>
          <w:rFonts w:ascii="Times New Roman" w:hAnsi="Times New Roman"/>
          <w:color w:val="000000"/>
          <w:sz w:val="24"/>
          <w:szCs w:val="24"/>
        </w:rPr>
      </w:pPr>
    </w:p>
    <w:p w:rsidR="00243676" w:rsidRPr="00617E98" w:rsidP="003E7764">
      <w:pPr>
        <w:pStyle w:val="ListParagraph"/>
        <w:numPr>
          <w:numId w:val="39"/>
        </w:numPr>
        <w:bidi w:val="0"/>
        <w:spacing w:after="0" w:line="240" w:lineRule="auto"/>
        <w:ind w:left="357" w:hanging="357"/>
        <w:jc w:val="both"/>
        <w:rPr>
          <w:rFonts w:ascii="Times New Roman" w:hAnsi="Times New Roman"/>
          <w:color w:val="000000"/>
          <w:sz w:val="24"/>
          <w:szCs w:val="24"/>
        </w:rPr>
      </w:pPr>
      <w:r w:rsidRPr="00617E98">
        <w:rPr>
          <w:rFonts w:ascii="Times New Roman" w:hAnsi="Times New Roman"/>
          <w:color w:val="000000"/>
          <w:sz w:val="24"/>
          <w:szCs w:val="24"/>
        </w:rPr>
        <w:t>V § 60 ods. 2 sa slová „31. mája“ nahrádzajú slovami „15. júna“ a na konci sa pripája táto veta: „Riaditeľ školy do 30. júna zašle zoznam detí prijatých na plnenie</w:t>
      </w:r>
      <w:r w:rsidRPr="00617E98" w:rsidR="00EA0D3A">
        <w:rPr>
          <w:rFonts w:ascii="Times New Roman" w:hAnsi="Times New Roman"/>
          <w:color w:val="000000"/>
          <w:sz w:val="24"/>
          <w:szCs w:val="24"/>
        </w:rPr>
        <w:t xml:space="preserve"> </w:t>
      </w:r>
      <w:r w:rsidRPr="00617E98">
        <w:rPr>
          <w:rFonts w:ascii="Times New Roman" w:hAnsi="Times New Roman"/>
          <w:color w:val="000000"/>
          <w:sz w:val="24"/>
          <w:szCs w:val="24"/>
        </w:rPr>
        <w:t>povinnej školskej dochádzky obci, v ktorej majú trvalý pobyt</w:t>
      </w:r>
      <w:r w:rsidRPr="00617E98" w:rsidR="00515CF2">
        <w:rPr>
          <w:rFonts w:ascii="Times New Roman" w:hAnsi="Times New Roman"/>
          <w:color w:val="000000"/>
          <w:sz w:val="24"/>
          <w:szCs w:val="24"/>
        </w:rPr>
        <w:t xml:space="preserve">, </w:t>
      </w:r>
      <w:r w:rsidRPr="00617E98" w:rsidR="00691314">
        <w:rPr>
          <w:rFonts w:ascii="Times New Roman" w:hAnsi="Times New Roman"/>
          <w:color w:val="000000"/>
          <w:sz w:val="24"/>
          <w:szCs w:val="24"/>
        </w:rPr>
        <w:t>ktorý obsahuje</w:t>
      </w:r>
      <w:r w:rsidRPr="00617E98" w:rsidR="00515CF2">
        <w:rPr>
          <w:rFonts w:ascii="Times New Roman" w:hAnsi="Times New Roman"/>
          <w:color w:val="000000"/>
          <w:sz w:val="24"/>
          <w:szCs w:val="24"/>
        </w:rPr>
        <w:t xml:space="preserve"> meno, priezvisko, dátum narodenia a adres</w:t>
      </w:r>
      <w:r w:rsidRPr="00617E98" w:rsidR="001E00F8">
        <w:rPr>
          <w:rFonts w:ascii="Times New Roman" w:hAnsi="Times New Roman"/>
          <w:color w:val="000000"/>
          <w:sz w:val="24"/>
          <w:szCs w:val="24"/>
        </w:rPr>
        <w:t>u</w:t>
      </w:r>
      <w:r w:rsidRPr="00617E98" w:rsidR="00515CF2">
        <w:rPr>
          <w:rFonts w:ascii="Times New Roman" w:hAnsi="Times New Roman"/>
          <w:color w:val="000000"/>
          <w:sz w:val="24"/>
          <w:szCs w:val="24"/>
        </w:rPr>
        <w:t xml:space="preserve"> trvalého pobytu prijatého dieťaťa</w:t>
      </w:r>
      <w:r w:rsidRPr="00617E98">
        <w:rPr>
          <w:rFonts w:ascii="Times New Roman" w:hAnsi="Times New Roman"/>
          <w:color w:val="000000"/>
          <w:sz w:val="24"/>
          <w:szCs w:val="24"/>
        </w:rPr>
        <w:t>.“.</w:t>
      </w:r>
    </w:p>
    <w:p w:rsidR="00C971C4" w:rsidRPr="00617E98" w:rsidP="003E7764">
      <w:pPr>
        <w:pStyle w:val="ListParagraph"/>
        <w:bidi w:val="0"/>
        <w:spacing w:after="0" w:line="240" w:lineRule="auto"/>
        <w:ind w:left="357"/>
        <w:jc w:val="both"/>
        <w:rPr>
          <w:rFonts w:ascii="Times New Roman" w:hAnsi="Times New Roman"/>
          <w:color w:val="000000"/>
          <w:sz w:val="24"/>
          <w:szCs w:val="24"/>
        </w:rPr>
      </w:pPr>
    </w:p>
    <w:p w:rsidR="00C971C4" w:rsidRPr="00617E98" w:rsidP="003E7764">
      <w:pPr>
        <w:pStyle w:val="ListParagraph"/>
        <w:numPr>
          <w:numId w:val="39"/>
        </w:numPr>
        <w:bidi w:val="0"/>
        <w:spacing w:after="0" w:line="240" w:lineRule="auto"/>
        <w:ind w:left="357" w:hanging="357"/>
        <w:jc w:val="both"/>
        <w:rPr>
          <w:rFonts w:ascii="Times New Roman" w:hAnsi="Times New Roman"/>
          <w:color w:val="000000"/>
          <w:sz w:val="24"/>
          <w:szCs w:val="24"/>
        </w:rPr>
      </w:pPr>
      <w:r w:rsidRPr="00617E98">
        <w:rPr>
          <w:rStyle w:val="apple-style-span"/>
          <w:rFonts w:ascii="Times New Roman" w:hAnsi="Times New Roman"/>
          <w:sz w:val="24"/>
          <w:szCs w:val="24"/>
        </w:rPr>
        <w:t>V § 63 sa za odsek 3 vkladá nový odsek 4, ktorý znie:</w:t>
      </w:r>
    </w:p>
    <w:p w:rsidR="004D06F2" w:rsidRPr="00617E98" w:rsidP="00201A2F">
      <w:pPr>
        <w:autoSpaceDE w:val="0"/>
        <w:bidi w:val="0"/>
        <w:spacing w:after="0" w:line="240" w:lineRule="auto"/>
        <w:ind w:left="426"/>
        <w:jc w:val="both"/>
        <w:rPr>
          <w:rStyle w:val="apple-style-span"/>
          <w:rFonts w:ascii="Times New Roman" w:hAnsi="Times New Roman"/>
          <w:sz w:val="24"/>
          <w:szCs w:val="24"/>
        </w:rPr>
      </w:pPr>
      <w:r w:rsidRPr="00617E98">
        <w:rPr>
          <w:rStyle w:val="apple-style-span"/>
          <w:rFonts w:ascii="Times New Roman" w:hAnsi="Times New Roman"/>
          <w:sz w:val="24"/>
          <w:szCs w:val="24"/>
        </w:rPr>
        <w:t>„(4)</w:t>
      </w:r>
      <w:r w:rsidR="00F21411">
        <w:rPr>
          <w:rStyle w:val="apple-style-span"/>
          <w:rFonts w:ascii="Times New Roman" w:hAnsi="Times New Roman"/>
          <w:sz w:val="24"/>
          <w:szCs w:val="24"/>
        </w:rPr>
        <w:t xml:space="preserve"> </w:t>
      </w:r>
      <w:r w:rsidRPr="00617E98">
        <w:rPr>
          <w:rStyle w:val="apple-style-span"/>
          <w:rFonts w:ascii="Times New Roman" w:hAnsi="Times New Roman"/>
          <w:sz w:val="24"/>
          <w:szCs w:val="24"/>
        </w:rPr>
        <w:t>Termíny podľa odseku 2 sa nevzťahujú na uchádzača, ktorý je mladistvým    odsúdeným vo výkone trestu odňatia slobody.“.</w:t>
      </w:r>
    </w:p>
    <w:p w:rsidR="00B952B3" w:rsidRPr="00617E98" w:rsidP="003E7764">
      <w:pPr>
        <w:autoSpaceDE w:val="0"/>
        <w:bidi w:val="0"/>
        <w:spacing w:after="0" w:line="240" w:lineRule="auto"/>
        <w:ind w:left="426"/>
        <w:jc w:val="both"/>
        <w:rPr>
          <w:rStyle w:val="apple-style-span"/>
          <w:rFonts w:ascii="Times New Roman" w:hAnsi="Times New Roman"/>
          <w:sz w:val="24"/>
          <w:szCs w:val="24"/>
        </w:rPr>
      </w:pPr>
    </w:p>
    <w:p w:rsidR="004D06F2" w:rsidRPr="00617E98" w:rsidP="003E7764">
      <w:pPr>
        <w:autoSpaceDE w:val="0"/>
        <w:bidi w:val="0"/>
        <w:spacing w:after="0" w:line="240" w:lineRule="auto"/>
        <w:ind w:left="426"/>
        <w:jc w:val="both"/>
        <w:rPr>
          <w:rStyle w:val="apple-style-span"/>
          <w:rFonts w:ascii="Times New Roman" w:hAnsi="Times New Roman"/>
          <w:sz w:val="24"/>
          <w:szCs w:val="24"/>
        </w:rPr>
      </w:pPr>
      <w:r w:rsidRPr="00617E98">
        <w:rPr>
          <w:rStyle w:val="apple-style-span"/>
          <w:rFonts w:ascii="Times New Roman" w:hAnsi="Times New Roman"/>
          <w:sz w:val="24"/>
          <w:szCs w:val="24"/>
        </w:rPr>
        <w:t xml:space="preserve">Doterajšie odseky 4 až 7 sa označujú ako odseky 5 až 8. </w:t>
      </w:r>
    </w:p>
    <w:p w:rsidR="004D06F2" w:rsidRPr="00617E98" w:rsidP="003E7764">
      <w:pPr>
        <w:pStyle w:val="ListParagraph"/>
        <w:bidi w:val="0"/>
        <w:spacing w:after="0" w:line="240" w:lineRule="auto"/>
        <w:ind w:left="340"/>
        <w:jc w:val="both"/>
        <w:rPr>
          <w:rFonts w:ascii="Times New Roman" w:hAnsi="Times New Roman"/>
          <w:color w:val="000000"/>
          <w:sz w:val="24"/>
          <w:szCs w:val="24"/>
        </w:rPr>
      </w:pPr>
    </w:p>
    <w:p w:rsidR="00C0081F" w:rsidRPr="00617E98" w:rsidP="003E7764">
      <w:pPr>
        <w:pStyle w:val="ListParagraph"/>
        <w:numPr>
          <w:numId w:val="39"/>
        </w:numPr>
        <w:bidi w:val="0"/>
        <w:spacing w:after="0" w:line="240" w:lineRule="auto"/>
        <w:ind w:left="340"/>
        <w:jc w:val="both"/>
        <w:rPr>
          <w:rFonts w:ascii="Times New Roman" w:hAnsi="Times New Roman"/>
          <w:color w:val="000000"/>
          <w:sz w:val="24"/>
          <w:szCs w:val="24"/>
        </w:rPr>
      </w:pPr>
      <w:r w:rsidRPr="00617E98" w:rsidR="004A5DBC">
        <w:rPr>
          <w:rStyle w:val="Emphasis"/>
          <w:i w:val="0"/>
          <w:sz w:val="24"/>
          <w:szCs w:val="24"/>
        </w:rPr>
        <w:t>V § 74 ods. 7 druhá veta znie:</w:t>
      </w:r>
      <w:r w:rsidRPr="00617E98" w:rsidR="004A5DBC">
        <w:rPr>
          <w:rFonts w:ascii="Times New Roman" w:hAnsi="Times New Roman"/>
          <w:b/>
          <w:bCs/>
          <w:sz w:val="24"/>
          <w:szCs w:val="24"/>
        </w:rPr>
        <w:t xml:space="preserve"> „</w:t>
      </w:r>
      <w:r w:rsidRPr="00617E98" w:rsidR="004A5DBC">
        <w:rPr>
          <w:rFonts w:ascii="Times New Roman" w:hAnsi="Times New Roman"/>
          <w:bCs/>
          <w:sz w:val="24"/>
          <w:szCs w:val="24"/>
        </w:rPr>
        <w:t>Vykonaním dobrovoľnej maturitnej skúšky sa rozumie aj absolvovanie len externej časti maturitnej skúšky, internej časti maturitnej skúšky, jednej z foriem internej časti maturitnej skúšky alebo ich kombinácie</w:t>
      </w:r>
      <w:r w:rsidRPr="00617E98">
        <w:rPr>
          <w:rFonts w:ascii="Times New Roman" w:hAnsi="Times New Roman"/>
          <w:color w:val="000000"/>
          <w:sz w:val="24"/>
          <w:szCs w:val="24"/>
        </w:rPr>
        <w:t>.</w:t>
      </w:r>
      <w:r w:rsidRPr="00617E98" w:rsidR="004A5DBC">
        <w:rPr>
          <w:rFonts w:ascii="Times New Roman" w:hAnsi="Times New Roman"/>
          <w:color w:val="000000"/>
          <w:sz w:val="24"/>
          <w:szCs w:val="24"/>
        </w:rPr>
        <w:t>“.</w:t>
      </w:r>
    </w:p>
    <w:p w:rsidR="00C0081F" w:rsidRPr="00617E98" w:rsidP="003E7764">
      <w:pPr>
        <w:pStyle w:val="ListParagraph"/>
        <w:bidi w:val="0"/>
        <w:spacing w:after="0" w:line="240" w:lineRule="auto"/>
        <w:ind w:left="340"/>
        <w:jc w:val="both"/>
        <w:rPr>
          <w:rFonts w:ascii="Times New Roman" w:hAnsi="Times New Roman"/>
          <w:color w:val="000000"/>
          <w:sz w:val="24"/>
          <w:szCs w:val="24"/>
        </w:rPr>
      </w:pPr>
    </w:p>
    <w:p w:rsidR="00C0081F" w:rsidRPr="00617E98" w:rsidP="003E7764">
      <w:pPr>
        <w:pStyle w:val="ListParagraph"/>
        <w:numPr>
          <w:numId w:val="39"/>
        </w:numPr>
        <w:bidi w:val="0"/>
        <w:spacing w:after="0" w:line="240" w:lineRule="auto"/>
        <w:ind w:left="340"/>
        <w:jc w:val="both"/>
        <w:rPr>
          <w:rFonts w:ascii="Times New Roman" w:hAnsi="Times New Roman"/>
          <w:color w:val="000000"/>
          <w:sz w:val="24"/>
          <w:szCs w:val="24"/>
        </w:rPr>
      </w:pPr>
      <w:r w:rsidRPr="00617E98">
        <w:rPr>
          <w:rFonts w:ascii="Times New Roman" w:hAnsi="Times New Roman"/>
          <w:color w:val="000000"/>
          <w:sz w:val="24"/>
          <w:szCs w:val="24"/>
        </w:rPr>
        <w:t xml:space="preserve">V § 76 ods. 5 </w:t>
      </w:r>
      <w:r w:rsidRPr="00617E98" w:rsidR="00F81F91">
        <w:rPr>
          <w:rFonts w:ascii="Times New Roman" w:hAnsi="Times New Roman"/>
          <w:color w:val="000000"/>
          <w:sz w:val="24"/>
          <w:szCs w:val="24"/>
        </w:rPr>
        <w:t>prvá veta znie: „Písomnú formu internej časti maturitnej skúšky tvorí súbor tém alebo zadaní, ktoré zadáva Národný ústav certifikovaných meraní vzdelávania podľa § 154 ods. 5 písm. a).“.</w:t>
      </w:r>
    </w:p>
    <w:p w:rsidR="00C0081F" w:rsidRPr="00617E98" w:rsidP="003E7764">
      <w:pPr>
        <w:pStyle w:val="ListParagraph"/>
        <w:bidi w:val="0"/>
        <w:spacing w:after="0" w:line="240" w:lineRule="auto"/>
        <w:ind w:left="340"/>
        <w:jc w:val="both"/>
        <w:rPr>
          <w:rFonts w:ascii="Times New Roman" w:hAnsi="Times New Roman"/>
          <w:color w:val="000000"/>
          <w:sz w:val="24"/>
          <w:szCs w:val="24"/>
        </w:rPr>
      </w:pPr>
    </w:p>
    <w:p w:rsidR="00422E1D" w:rsidRPr="00617E98" w:rsidP="003E7764">
      <w:pPr>
        <w:pStyle w:val="ListParagraph"/>
        <w:numPr>
          <w:numId w:val="39"/>
        </w:numPr>
        <w:bidi w:val="0"/>
        <w:spacing w:after="0" w:line="240" w:lineRule="auto"/>
        <w:ind w:left="340"/>
        <w:jc w:val="both"/>
        <w:rPr>
          <w:rFonts w:ascii="Times New Roman" w:hAnsi="Times New Roman"/>
          <w:color w:val="000000"/>
          <w:sz w:val="24"/>
          <w:szCs w:val="24"/>
        </w:rPr>
      </w:pPr>
      <w:r w:rsidRPr="00617E98">
        <w:rPr>
          <w:rFonts w:ascii="Times New Roman" w:hAnsi="Times New Roman"/>
          <w:color w:val="000000"/>
          <w:sz w:val="24"/>
          <w:szCs w:val="24"/>
        </w:rPr>
        <w:t>V § 86 odsek 1 znie:</w:t>
      </w:r>
    </w:p>
    <w:p w:rsidR="00422E1D" w:rsidRPr="00617E98" w:rsidP="003E7764">
      <w:pPr>
        <w:pStyle w:val="ListParagraph"/>
        <w:bidi w:val="0"/>
        <w:spacing w:after="0" w:line="240" w:lineRule="auto"/>
        <w:ind w:left="340"/>
        <w:jc w:val="both"/>
        <w:rPr>
          <w:rFonts w:ascii="Times New Roman" w:hAnsi="Times New Roman"/>
          <w:color w:val="000000"/>
          <w:sz w:val="24"/>
          <w:szCs w:val="24"/>
        </w:rPr>
      </w:pPr>
      <w:r w:rsidRPr="00617E98">
        <w:rPr>
          <w:rFonts w:ascii="Times New Roman" w:hAnsi="Times New Roman"/>
          <w:color w:val="000000"/>
          <w:sz w:val="24"/>
          <w:szCs w:val="24"/>
        </w:rPr>
        <w:t>„(1) Klasifikácia žiaka na maturitnej skúške alebo na záverečnej pomaturitnej skúške sa vyjadruje percentom úspešnosti, stupňom prospechu alebo percentom úspešnosti s</w:t>
      </w:r>
      <w:r w:rsidRPr="00617E98" w:rsidR="005B4858">
        <w:rPr>
          <w:rFonts w:ascii="Times New Roman" w:hAnsi="Times New Roman"/>
          <w:color w:val="000000"/>
          <w:sz w:val="24"/>
          <w:szCs w:val="24"/>
        </w:rPr>
        <w:t> </w:t>
      </w:r>
      <w:r w:rsidRPr="00617E98">
        <w:rPr>
          <w:rFonts w:ascii="Times New Roman" w:hAnsi="Times New Roman"/>
          <w:color w:val="000000"/>
          <w:sz w:val="24"/>
          <w:szCs w:val="24"/>
        </w:rPr>
        <w:t>príslušným percentilom.“.</w:t>
      </w:r>
    </w:p>
    <w:p w:rsidR="00422E1D" w:rsidRPr="00617E98" w:rsidP="003E7764">
      <w:pPr>
        <w:pStyle w:val="ListParagraph"/>
        <w:bidi w:val="0"/>
        <w:spacing w:after="0" w:line="240" w:lineRule="auto"/>
        <w:ind w:left="340"/>
        <w:jc w:val="both"/>
        <w:rPr>
          <w:rFonts w:ascii="Times New Roman" w:hAnsi="Times New Roman"/>
          <w:color w:val="000000"/>
          <w:sz w:val="24"/>
          <w:szCs w:val="24"/>
        </w:rPr>
      </w:pPr>
    </w:p>
    <w:p w:rsidR="00156BAD" w:rsidRPr="00617E98" w:rsidP="003E7764">
      <w:pPr>
        <w:pStyle w:val="ListParagraph"/>
        <w:numPr>
          <w:numId w:val="39"/>
        </w:numPr>
        <w:bidi w:val="0"/>
        <w:spacing w:after="0" w:line="240" w:lineRule="auto"/>
        <w:ind w:left="426" w:hanging="446"/>
        <w:jc w:val="both"/>
        <w:rPr>
          <w:rFonts w:ascii="Times New Roman" w:hAnsi="Times New Roman"/>
          <w:color w:val="000000"/>
          <w:sz w:val="24"/>
          <w:szCs w:val="24"/>
        </w:rPr>
      </w:pPr>
      <w:r w:rsidRPr="00617E98">
        <w:rPr>
          <w:rFonts w:ascii="Times New Roman" w:hAnsi="Times New Roman"/>
          <w:color w:val="000000"/>
          <w:sz w:val="24"/>
          <w:szCs w:val="24"/>
        </w:rPr>
        <w:t xml:space="preserve">V § 88 ods. 1 a 2 sa slovo „alebo“ za slovami „z týchto predmetov“ nahrádza čiarkou a na </w:t>
      </w:r>
      <w:r w:rsidRPr="00617E98" w:rsidR="003C473D">
        <w:rPr>
          <w:rFonts w:ascii="Times New Roman" w:hAnsi="Times New Roman"/>
          <w:color w:val="000000"/>
          <w:sz w:val="24"/>
          <w:szCs w:val="24"/>
        </w:rPr>
        <w:t>konci sa pripája čiarka a</w:t>
      </w:r>
      <w:r w:rsidRPr="00617E98">
        <w:rPr>
          <w:rFonts w:ascii="Times New Roman" w:hAnsi="Times New Roman"/>
          <w:color w:val="000000"/>
          <w:sz w:val="24"/>
          <w:szCs w:val="24"/>
        </w:rPr>
        <w:t xml:space="preserve"> tieto slová „foriem internej časti maturitnej skúšky alebo ich kombinácie“.</w:t>
      </w:r>
    </w:p>
    <w:p w:rsidR="00156BAD" w:rsidRPr="00617E98" w:rsidP="003E7764">
      <w:pPr>
        <w:pStyle w:val="ListParagraph"/>
        <w:bidi w:val="0"/>
        <w:spacing w:after="0" w:line="240" w:lineRule="auto"/>
        <w:ind w:left="426" w:hanging="446"/>
        <w:jc w:val="both"/>
        <w:rPr>
          <w:rFonts w:ascii="Times New Roman" w:hAnsi="Times New Roman"/>
          <w:color w:val="000000"/>
          <w:sz w:val="24"/>
          <w:szCs w:val="24"/>
        </w:rPr>
      </w:pPr>
    </w:p>
    <w:p w:rsidR="003C473D" w:rsidRPr="00617E98" w:rsidP="003E7764">
      <w:pPr>
        <w:pStyle w:val="ListParagraph"/>
        <w:numPr>
          <w:numId w:val="39"/>
        </w:numPr>
        <w:bidi w:val="0"/>
        <w:spacing w:after="0" w:line="240" w:lineRule="auto"/>
        <w:ind w:left="426" w:hanging="446"/>
        <w:jc w:val="both"/>
        <w:rPr>
          <w:rFonts w:ascii="Times New Roman" w:hAnsi="Times New Roman"/>
          <w:color w:val="000000"/>
          <w:sz w:val="24"/>
          <w:szCs w:val="24"/>
        </w:rPr>
      </w:pPr>
      <w:r w:rsidRPr="00617E98">
        <w:rPr>
          <w:rFonts w:ascii="Times New Roman" w:hAnsi="Times New Roman"/>
          <w:color w:val="000000"/>
          <w:sz w:val="24"/>
          <w:szCs w:val="24"/>
        </w:rPr>
        <w:t xml:space="preserve">V </w:t>
      </w:r>
      <w:r w:rsidRPr="00617E98" w:rsidR="004A5DBC">
        <w:rPr>
          <w:rStyle w:val="Emphasis"/>
          <w:i w:val="0"/>
          <w:sz w:val="24"/>
          <w:szCs w:val="24"/>
        </w:rPr>
        <w:t>§ 89 ods. 5 a 6 sa za slovami „opakuje skúšku“ vypúšťa slovo „prípadne“  a  za slová „jej časť“ sa vkladajú slová „alebo formu“.</w:t>
      </w:r>
    </w:p>
    <w:p w:rsidR="004A5DBC" w:rsidRPr="00617E98" w:rsidP="003E7764">
      <w:pPr>
        <w:pStyle w:val="ListParagraph"/>
        <w:bidi w:val="0"/>
        <w:spacing w:after="0" w:line="240" w:lineRule="auto"/>
        <w:ind w:left="426" w:hanging="446"/>
        <w:rPr>
          <w:rFonts w:ascii="Times New Roman" w:hAnsi="Times New Roman"/>
          <w:color w:val="000000"/>
          <w:sz w:val="24"/>
          <w:szCs w:val="24"/>
        </w:rPr>
      </w:pPr>
    </w:p>
    <w:p w:rsidR="009C7BDC" w:rsidRPr="00617E98" w:rsidP="003E7764">
      <w:pPr>
        <w:pStyle w:val="ListParagraph"/>
        <w:numPr>
          <w:numId w:val="39"/>
        </w:numPr>
        <w:bidi w:val="0"/>
        <w:spacing w:after="0" w:line="240" w:lineRule="auto"/>
        <w:ind w:left="426" w:hanging="446"/>
        <w:jc w:val="both"/>
        <w:rPr>
          <w:rFonts w:ascii="Times New Roman" w:hAnsi="Times New Roman"/>
          <w:color w:val="000000"/>
          <w:sz w:val="24"/>
          <w:szCs w:val="24"/>
        </w:rPr>
      </w:pPr>
      <w:r w:rsidRPr="00617E98">
        <w:rPr>
          <w:rFonts w:ascii="Times New Roman" w:hAnsi="Times New Roman"/>
          <w:color w:val="000000"/>
          <w:sz w:val="24"/>
          <w:szCs w:val="24"/>
        </w:rPr>
        <w:t>V § 99 odsek 4 znie:</w:t>
      </w:r>
    </w:p>
    <w:p w:rsidR="009C7BDC" w:rsidRPr="00617E98" w:rsidP="003E7764">
      <w:pPr>
        <w:pStyle w:val="ListParagraph"/>
        <w:bidi w:val="0"/>
        <w:spacing w:after="0" w:line="240" w:lineRule="auto"/>
        <w:ind w:left="426"/>
        <w:jc w:val="both"/>
        <w:rPr>
          <w:rFonts w:ascii="Times New Roman" w:hAnsi="Times New Roman"/>
          <w:color w:val="000000"/>
          <w:sz w:val="24"/>
          <w:szCs w:val="24"/>
        </w:rPr>
      </w:pPr>
      <w:r w:rsidRPr="00617E98">
        <w:rPr>
          <w:rFonts w:ascii="Times New Roman" w:hAnsi="Times New Roman"/>
          <w:color w:val="000000"/>
          <w:sz w:val="24"/>
          <w:szCs w:val="24"/>
        </w:rPr>
        <w:t>„(4) V triede praktickej školy môže byť najviac desať žiakov a najmenej štyria žiaci; v</w:t>
      </w:r>
      <w:r w:rsidRPr="00617E98" w:rsidR="005B4858">
        <w:rPr>
          <w:rFonts w:ascii="Times New Roman" w:hAnsi="Times New Roman"/>
          <w:color w:val="000000"/>
          <w:sz w:val="24"/>
          <w:szCs w:val="24"/>
        </w:rPr>
        <w:t> </w:t>
      </w:r>
      <w:r w:rsidRPr="00617E98">
        <w:rPr>
          <w:rFonts w:ascii="Times New Roman" w:hAnsi="Times New Roman"/>
          <w:color w:val="000000"/>
          <w:sz w:val="24"/>
          <w:szCs w:val="24"/>
        </w:rPr>
        <w:t>triede s rôznymi ročníkmi môže byť najviac osem žiakov a najmenej štyria žiaci. V</w:t>
      </w:r>
      <w:r w:rsidRPr="00617E98" w:rsidR="005B4858">
        <w:rPr>
          <w:rFonts w:ascii="Times New Roman" w:hAnsi="Times New Roman"/>
          <w:color w:val="000000"/>
          <w:sz w:val="24"/>
          <w:szCs w:val="24"/>
        </w:rPr>
        <w:t> </w:t>
      </w:r>
      <w:r w:rsidRPr="00617E98">
        <w:rPr>
          <w:rFonts w:ascii="Times New Roman" w:hAnsi="Times New Roman"/>
          <w:color w:val="000000"/>
          <w:sz w:val="24"/>
          <w:szCs w:val="24"/>
        </w:rPr>
        <w:t>triede praktickej školy pre žiakov s viacnásobným postihnutím alebo v triede pre žiakov s autizmom alebo ďalšími pervazívnymi vývinovými poruchami môže byť najviac šesť žiakov a najmenej štyria žiaci; to platí aj pre triedy s rôznymi ročníkmi.“.</w:t>
      </w:r>
    </w:p>
    <w:p w:rsidR="001D0DD5" w:rsidRPr="00617E98" w:rsidP="003E7764">
      <w:pPr>
        <w:pStyle w:val="ListParagraph"/>
        <w:bidi w:val="0"/>
        <w:spacing w:after="0" w:line="240" w:lineRule="auto"/>
        <w:ind w:left="426" w:hanging="446"/>
        <w:jc w:val="both"/>
        <w:rPr>
          <w:rFonts w:ascii="Times New Roman" w:hAnsi="Times New Roman"/>
          <w:color w:val="000000"/>
          <w:sz w:val="24"/>
          <w:szCs w:val="24"/>
        </w:rPr>
      </w:pPr>
    </w:p>
    <w:p w:rsidR="00093283" w:rsidRPr="00617E98" w:rsidP="003E7764">
      <w:pPr>
        <w:pStyle w:val="ListParagraph"/>
        <w:numPr>
          <w:numId w:val="39"/>
        </w:numPr>
        <w:bidi w:val="0"/>
        <w:spacing w:after="0" w:line="240" w:lineRule="auto"/>
        <w:ind w:left="426" w:hanging="446"/>
        <w:jc w:val="both"/>
        <w:rPr>
          <w:rFonts w:ascii="Times New Roman" w:hAnsi="Times New Roman"/>
          <w:color w:val="000000"/>
          <w:sz w:val="24"/>
          <w:szCs w:val="24"/>
        </w:rPr>
      </w:pPr>
      <w:r w:rsidRPr="00617E98" w:rsidR="00774F60">
        <w:rPr>
          <w:rFonts w:ascii="Times New Roman" w:hAnsi="Times New Roman"/>
          <w:color w:val="000000"/>
          <w:sz w:val="24"/>
          <w:szCs w:val="24"/>
        </w:rPr>
        <w:t xml:space="preserve">V </w:t>
      </w:r>
      <w:r w:rsidRPr="00617E98" w:rsidR="004A5DBC">
        <w:rPr>
          <w:rFonts w:ascii="Times New Roman" w:hAnsi="Times New Roman"/>
          <w:sz w:val="24"/>
          <w:szCs w:val="24"/>
        </w:rPr>
        <w:t>§ 99 ods. 6 prvá veta znie: „Praktická škola má tri ročníky; žiaci viacerých ročníkov sa môžu vzdelávať v jednej triede.“.</w:t>
      </w:r>
    </w:p>
    <w:p w:rsidR="00093283" w:rsidRPr="00617E98" w:rsidP="003E7764">
      <w:pPr>
        <w:pStyle w:val="ListParagraph"/>
        <w:bidi w:val="0"/>
        <w:spacing w:after="0" w:line="240" w:lineRule="auto"/>
        <w:ind w:left="426" w:hanging="446"/>
        <w:jc w:val="both"/>
        <w:rPr>
          <w:rFonts w:ascii="Times New Roman" w:hAnsi="Times New Roman"/>
          <w:color w:val="000000"/>
          <w:sz w:val="24"/>
          <w:szCs w:val="24"/>
        </w:rPr>
      </w:pPr>
    </w:p>
    <w:p w:rsidR="00093283" w:rsidRPr="00617E98" w:rsidP="003E7764">
      <w:pPr>
        <w:widowControl w:val="0"/>
        <w:numPr>
          <w:numId w:val="39"/>
        </w:numPr>
        <w:autoSpaceDE w:val="0"/>
        <w:autoSpaceDN w:val="0"/>
        <w:bidi w:val="0"/>
        <w:adjustRightInd w:val="0"/>
        <w:spacing w:after="0" w:line="240" w:lineRule="auto"/>
        <w:ind w:left="426" w:hanging="446"/>
        <w:jc w:val="both"/>
        <w:rPr>
          <w:rFonts w:ascii="Times New Roman" w:hAnsi="Times New Roman"/>
          <w:sz w:val="24"/>
          <w:szCs w:val="24"/>
          <w:lang w:eastAsia="sk-SK"/>
        </w:rPr>
      </w:pPr>
      <w:r w:rsidRPr="00617E98">
        <w:rPr>
          <w:rFonts w:ascii="Times New Roman" w:hAnsi="Times New Roman"/>
          <w:sz w:val="24"/>
          <w:szCs w:val="24"/>
          <w:lang w:eastAsia="sk-SK"/>
        </w:rPr>
        <w:t>§ 107 vrátane nadpisu znie:</w:t>
      </w:r>
    </w:p>
    <w:p w:rsidR="00391A46" w:rsidRPr="00617E98" w:rsidP="008F2F41">
      <w:pPr>
        <w:widowControl w:val="0"/>
        <w:autoSpaceDE w:val="0"/>
        <w:autoSpaceDN w:val="0"/>
        <w:bidi w:val="0"/>
        <w:adjustRightInd w:val="0"/>
        <w:spacing w:after="0" w:line="240" w:lineRule="auto"/>
        <w:jc w:val="center"/>
        <w:rPr>
          <w:rFonts w:ascii="Times New Roman" w:hAnsi="Times New Roman"/>
          <w:sz w:val="24"/>
          <w:szCs w:val="24"/>
          <w:lang w:eastAsia="sk-SK"/>
        </w:rPr>
      </w:pPr>
      <w:r w:rsidRPr="00617E98" w:rsidR="00093283">
        <w:rPr>
          <w:rFonts w:ascii="Times New Roman" w:hAnsi="Times New Roman"/>
          <w:sz w:val="24"/>
          <w:szCs w:val="24"/>
          <w:lang w:eastAsia="sk-SK"/>
        </w:rPr>
        <w:t xml:space="preserve"> </w:t>
      </w:r>
      <w:r w:rsidRPr="00617E98">
        <w:rPr>
          <w:rFonts w:ascii="Times New Roman" w:hAnsi="Times New Roman"/>
          <w:sz w:val="24"/>
          <w:szCs w:val="24"/>
          <w:lang w:eastAsia="sk-SK"/>
        </w:rPr>
        <w:t>„§ 107</w:t>
      </w:r>
    </w:p>
    <w:p w:rsidR="00391A46" w:rsidRPr="00617E98" w:rsidP="008F2F41">
      <w:pPr>
        <w:widowControl w:val="0"/>
        <w:autoSpaceDE w:val="0"/>
        <w:autoSpaceDN w:val="0"/>
        <w:bidi w:val="0"/>
        <w:adjustRightInd w:val="0"/>
        <w:spacing w:after="0" w:line="240" w:lineRule="auto"/>
        <w:ind w:left="426"/>
        <w:jc w:val="center"/>
        <w:rPr>
          <w:rFonts w:ascii="Times New Roman" w:hAnsi="Times New Roman"/>
          <w:sz w:val="24"/>
          <w:szCs w:val="24"/>
          <w:lang w:eastAsia="sk-SK"/>
        </w:rPr>
      </w:pPr>
      <w:r w:rsidRPr="00617E98">
        <w:rPr>
          <w:rFonts w:ascii="Times New Roman" w:hAnsi="Times New Roman"/>
          <w:sz w:val="24"/>
          <w:szCs w:val="24"/>
          <w:lang w:eastAsia="sk-SK"/>
        </w:rPr>
        <w:t>Výchova a vzdelávanie detí zo sociálne znevýhodneného prostredia a žiakov zo sociálne znevýhodneného prostredia</w:t>
      </w:r>
    </w:p>
    <w:p w:rsidR="00391A46" w:rsidRPr="00617E98" w:rsidP="008F2F41">
      <w:pPr>
        <w:widowControl w:val="0"/>
        <w:autoSpaceDE w:val="0"/>
        <w:autoSpaceDN w:val="0"/>
        <w:bidi w:val="0"/>
        <w:adjustRightInd w:val="0"/>
        <w:spacing w:after="0" w:line="240" w:lineRule="auto"/>
        <w:ind w:left="851"/>
        <w:jc w:val="center"/>
        <w:rPr>
          <w:rFonts w:ascii="Times New Roman" w:hAnsi="Times New Roman"/>
          <w:sz w:val="24"/>
          <w:szCs w:val="24"/>
          <w:lang w:eastAsia="sk-SK"/>
        </w:rPr>
      </w:pPr>
    </w:p>
    <w:p w:rsidR="00391A46" w:rsidRPr="00617E98" w:rsidP="008F2F41">
      <w:pPr>
        <w:widowControl w:val="0"/>
        <w:autoSpaceDE w:val="0"/>
        <w:autoSpaceDN w:val="0"/>
        <w:bidi w:val="0"/>
        <w:adjustRightInd w:val="0"/>
        <w:spacing w:after="0" w:line="240" w:lineRule="auto"/>
        <w:ind w:left="426"/>
        <w:jc w:val="both"/>
        <w:rPr>
          <w:rFonts w:ascii="Times New Roman" w:hAnsi="Times New Roman"/>
          <w:sz w:val="24"/>
          <w:szCs w:val="24"/>
          <w:lang w:eastAsia="sk-SK"/>
        </w:rPr>
      </w:pPr>
      <w:r w:rsidRPr="00617E98">
        <w:rPr>
          <w:rFonts w:ascii="Times New Roman" w:hAnsi="Times New Roman"/>
          <w:sz w:val="24"/>
          <w:szCs w:val="24"/>
          <w:lang w:eastAsia="sk-SK"/>
        </w:rPr>
        <w:t>(1) Výchova a vzdelávanie detí zo sociálne znevýhodneného prostredia a žiakov zo sociálne znevýhodneného prostredia sa v školách uskutočňuje podľa individuálnych podmienok. Individuálnymi podmienkami sú</w:t>
      </w:r>
    </w:p>
    <w:p w:rsidR="00391A46" w:rsidRPr="00617E98" w:rsidP="008F2F41">
      <w:pPr>
        <w:widowControl w:val="0"/>
        <w:autoSpaceDE w:val="0"/>
        <w:autoSpaceDN w:val="0"/>
        <w:bidi w:val="0"/>
        <w:adjustRightInd w:val="0"/>
        <w:spacing w:after="0" w:line="240" w:lineRule="auto"/>
        <w:ind w:left="426"/>
        <w:jc w:val="both"/>
        <w:rPr>
          <w:rFonts w:ascii="Times New Roman" w:hAnsi="Times New Roman"/>
          <w:sz w:val="24"/>
          <w:szCs w:val="24"/>
          <w:lang w:eastAsia="sk-SK"/>
        </w:rPr>
      </w:pPr>
      <w:r w:rsidRPr="00617E98">
        <w:rPr>
          <w:rFonts w:ascii="Times New Roman" w:hAnsi="Times New Roman"/>
          <w:sz w:val="24"/>
          <w:szCs w:val="24"/>
          <w:lang w:eastAsia="sk-SK"/>
        </w:rPr>
        <w:t>a) úprava organizácie výchovy a vzdelávania,</w:t>
      </w:r>
    </w:p>
    <w:p w:rsidR="00391A46" w:rsidRPr="00617E98" w:rsidP="008F2F41">
      <w:pPr>
        <w:widowControl w:val="0"/>
        <w:autoSpaceDE w:val="0"/>
        <w:autoSpaceDN w:val="0"/>
        <w:bidi w:val="0"/>
        <w:adjustRightInd w:val="0"/>
        <w:spacing w:after="0" w:line="240" w:lineRule="auto"/>
        <w:ind w:left="426"/>
        <w:jc w:val="both"/>
        <w:rPr>
          <w:rFonts w:ascii="Times New Roman" w:hAnsi="Times New Roman"/>
          <w:sz w:val="24"/>
          <w:szCs w:val="24"/>
          <w:lang w:eastAsia="sk-SK"/>
        </w:rPr>
      </w:pPr>
      <w:r w:rsidRPr="00617E98">
        <w:rPr>
          <w:rFonts w:ascii="Times New Roman" w:hAnsi="Times New Roman"/>
          <w:sz w:val="24"/>
          <w:szCs w:val="24"/>
          <w:lang w:eastAsia="sk-SK"/>
        </w:rPr>
        <w:t>b) úprava prostredia, v ktorom sa výchova a vzdelávanie uskutočňuje alebo</w:t>
      </w:r>
    </w:p>
    <w:p w:rsidR="00391A46" w:rsidRPr="00617E98" w:rsidP="008F2F41">
      <w:pPr>
        <w:widowControl w:val="0"/>
        <w:autoSpaceDE w:val="0"/>
        <w:autoSpaceDN w:val="0"/>
        <w:bidi w:val="0"/>
        <w:adjustRightInd w:val="0"/>
        <w:spacing w:after="0" w:line="240" w:lineRule="auto"/>
        <w:ind w:left="426"/>
        <w:jc w:val="both"/>
        <w:rPr>
          <w:rFonts w:ascii="Times New Roman" w:hAnsi="Times New Roman"/>
          <w:sz w:val="24"/>
          <w:szCs w:val="24"/>
          <w:lang w:eastAsia="sk-SK"/>
        </w:rPr>
      </w:pPr>
      <w:r w:rsidRPr="00617E98">
        <w:rPr>
          <w:rFonts w:ascii="Times New Roman" w:hAnsi="Times New Roman"/>
          <w:sz w:val="24"/>
          <w:szCs w:val="24"/>
          <w:lang w:eastAsia="sk-SK"/>
        </w:rPr>
        <w:t>c) uplatnenie špecifických metód a foriem výchovy a vzdelávania.</w:t>
      </w:r>
    </w:p>
    <w:p w:rsidR="00391A46" w:rsidRPr="00617E98" w:rsidP="008F2F41">
      <w:pPr>
        <w:widowControl w:val="0"/>
        <w:autoSpaceDE w:val="0"/>
        <w:autoSpaceDN w:val="0"/>
        <w:bidi w:val="0"/>
        <w:adjustRightInd w:val="0"/>
        <w:spacing w:after="0" w:line="240" w:lineRule="auto"/>
        <w:ind w:left="426"/>
        <w:jc w:val="both"/>
        <w:rPr>
          <w:rFonts w:ascii="Times New Roman" w:hAnsi="Times New Roman"/>
          <w:sz w:val="24"/>
          <w:szCs w:val="24"/>
          <w:lang w:eastAsia="sk-SK"/>
        </w:rPr>
      </w:pPr>
    </w:p>
    <w:p w:rsidR="00391A46" w:rsidRPr="00617E98" w:rsidP="008F2F41">
      <w:pPr>
        <w:widowControl w:val="0"/>
        <w:autoSpaceDE w:val="0"/>
        <w:autoSpaceDN w:val="0"/>
        <w:bidi w:val="0"/>
        <w:adjustRightInd w:val="0"/>
        <w:spacing w:after="0" w:line="240" w:lineRule="auto"/>
        <w:ind w:left="426"/>
        <w:jc w:val="both"/>
        <w:rPr>
          <w:rFonts w:ascii="Times New Roman" w:hAnsi="Times New Roman"/>
          <w:sz w:val="24"/>
          <w:szCs w:val="24"/>
          <w:lang w:eastAsia="sk-SK"/>
        </w:rPr>
      </w:pPr>
      <w:r w:rsidRPr="00617E98">
        <w:rPr>
          <w:rFonts w:ascii="Times New Roman" w:hAnsi="Times New Roman"/>
          <w:sz w:val="24"/>
          <w:szCs w:val="24"/>
          <w:lang w:eastAsia="sk-SK"/>
        </w:rPr>
        <w:t xml:space="preserve">(2) Dieťa alebo žiak, ktorého špeciálne výchovno-vzdelávacie potreby vyplývajú výlučne z jeho vývinu v sociálne znevýhodnenom prostredí, nemôže byť prijaté do špeciálnej školy alebo do špeciálnej triedy materskej školy, špeciálnej triedy základnej školy alebo do špeciálnej triedy strednej školy. </w:t>
      </w:r>
    </w:p>
    <w:p w:rsidR="00391A46" w:rsidRPr="00617E98" w:rsidP="008F2F41">
      <w:pPr>
        <w:widowControl w:val="0"/>
        <w:autoSpaceDE w:val="0"/>
        <w:autoSpaceDN w:val="0"/>
        <w:bidi w:val="0"/>
        <w:adjustRightInd w:val="0"/>
        <w:spacing w:after="0" w:line="240" w:lineRule="auto"/>
        <w:ind w:left="426"/>
        <w:jc w:val="both"/>
        <w:rPr>
          <w:rFonts w:ascii="Times New Roman" w:hAnsi="Times New Roman"/>
          <w:sz w:val="24"/>
          <w:szCs w:val="24"/>
          <w:lang w:eastAsia="sk-SK"/>
        </w:rPr>
      </w:pPr>
    </w:p>
    <w:p w:rsidR="00391A46" w:rsidRPr="00617E98" w:rsidP="008F2F41">
      <w:pPr>
        <w:widowControl w:val="0"/>
        <w:autoSpaceDE w:val="0"/>
        <w:autoSpaceDN w:val="0"/>
        <w:bidi w:val="0"/>
        <w:adjustRightInd w:val="0"/>
        <w:spacing w:after="0" w:line="240" w:lineRule="auto"/>
        <w:ind w:left="426"/>
        <w:jc w:val="both"/>
        <w:rPr>
          <w:rFonts w:ascii="Times New Roman" w:hAnsi="Times New Roman"/>
          <w:sz w:val="24"/>
          <w:szCs w:val="24"/>
          <w:lang w:eastAsia="sk-SK"/>
        </w:rPr>
      </w:pPr>
      <w:r w:rsidRPr="00617E98">
        <w:rPr>
          <w:rFonts w:ascii="Times New Roman" w:hAnsi="Times New Roman"/>
          <w:sz w:val="24"/>
          <w:szCs w:val="24"/>
          <w:lang w:eastAsia="sk-SK"/>
        </w:rPr>
        <w:t>(3) Deti zo sociálne znevýhodneného prostredia alebo žiaci zo sociálne znevýhodneného prostredia sa zaraďujú do triedy materskej školy, triedy základnej školy alebo do triedy strednej školy spolu s ostatnými deťmi alebo žiakmi. To neplatí, ak ide o zaradenie žiaka zo sociálne znevýhodneného prostredia, ktorý je zaradený</w:t>
      </w:r>
    </w:p>
    <w:p w:rsidR="00093283" w:rsidRPr="00617E98" w:rsidP="008F2F41">
      <w:pPr>
        <w:widowControl w:val="0"/>
        <w:autoSpaceDE w:val="0"/>
        <w:autoSpaceDN w:val="0"/>
        <w:bidi w:val="0"/>
        <w:adjustRightInd w:val="0"/>
        <w:spacing w:after="0" w:line="240" w:lineRule="auto"/>
        <w:ind w:left="426"/>
        <w:jc w:val="both"/>
        <w:rPr>
          <w:rFonts w:ascii="Times New Roman" w:hAnsi="Times New Roman"/>
          <w:sz w:val="24"/>
          <w:szCs w:val="24"/>
          <w:lang w:eastAsia="sk-SK"/>
        </w:rPr>
      </w:pPr>
      <w:r w:rsidRPr="00617E98" w:rsidR="00391A46">
        <w:rPr>
          <w:rFonts w:ascii="Times New Roman" w:hAnsi="Times New Roman"/>
          <w:sz w:val="24"/>
          <w:szCs w:val="24"/>
          <w:lang w:eastAsia="sk-SK"/>
        </w:rPr>
        <w:t xml:space="preserve">a) do nultého ročníka základnej školy s informovaným súhlasom zákonného zástupcu  </w:t>
      </w:r>
    </w:p>
    <w:p w:rsidR="00391A46" w:rsidRPr="00617E98" w:rsidP="008F2F41">
      <w:pPr>
        <w:widowControl w:val="0"/>
        <w:autoSpaceDE w:val="0"/>
        <w:autoSpaceDN w:val="0"/>
        <w:bidi w:val="0"/>
        <w:adjustRightInd w:val="0"/>
        <w:spacing w:after="0" w:line="240" w:lineRule="auto"/>
        <w:ind w:left="426"/>
        <w:jc w:val="both"/>
        <w:rPr>
          <w:rFonts w:ascii="Times New Roman" w:hAnsi="Times New Roman"/>
          <w:sz w:val="24"/>
          <w:szCs w:val="24"/>
          <w:lang w:eastAsia="sk-SK"/>
        </w:rPr>
      </w:pPr>
      <w:r w:rsidRPr="00617E98" w:rsidR="00093283">
        <w:rPr>
          <w:rFonts w:ascii="Times New Roman" w:hAnsi="Times New Roman"/>
          <w:sz w:val="24"/>
          <w:szCs w:val="24"/>
          <w:lang w:eastAsia="sk-SK"/>
        </w:rPr>
        <w:t xml:space="preserve">    </w:t>
      </w:r>
      <w:r w:rsidRPr="00617E98">
        <w:rPr>
          <w:rFonts w:ascii="Times New Roman" w:hAnsi="Times New Roman"/>
          <w:sz w:val="24"/>
          <w:szCs w:val="24"/>
          <w:lang w:eastAsia="sk-SK"/>
        </w:rPr>
        <w:t>alebo</w:t>
      </w:r>
    </w:p>
    <w:p w:rsidR="00391A46" w:rsidRPr="00617E98" w:rsidP="008F2F41">
      <w:pPr>
        <w:widowControl w:val="0"/>
        <w:autoSpaceDE w:val="0"/>
        <w:autoSpaceDN w:val="0"/>
        <w:bidi w:val="0"/>
        <w:adjustRightInd w:val="0"/>
        <w:spacing w:after="0" w:line="240" w:lineRule="auto"/>
        <w:ind w:left="426"/>
        <w:jc w:val="both"/>
        <w:rPr>
          <w:rFonts w:ascii="Times New Roman" w:hAnsi="Times New Roman"/>
          <w:sz w:val="24"/>
          <w:szCs w:val="24"/>
          <w:lang w:eastAsia="sk-SK"/>
        </w:rPr>
      </w:pPr>
      <w:r w:rsidRPr="00617E98">
        <w:rPr>
          <w:rFonts w:ascii="Times New Roman" w:hAnsi="Times New Roman"/>
          <w:sz w:val="24"/>
          <w:szCs w:val="24"/>
          <w:lang w:eastAsia="sk-SK"/>
        </w:rPr>
        <w:t>b) do špecializovanej triedy podľa § 29 ods. 11.</w:t>
      </w:r>
    </w:p>
    <w:p w:rsidR="00391A46" w:rsidRPr="00617E98" w:rsidP="008F2F41">
      <w:pPr>
        <w:widowControl w:val="0"/>
        <w:autoSpaceDE w:val="0"/>
        <w:autoSpaceDN w:val="0"/>
        <w:bidi w:val="0"/>
        <w:adjustRightInd w:val="0"/>
        <w:spacing w:after="0" w:line="240" w:lineRule="auto"/>
        <w:ind w:left="426"/>
        <w:jc w:val="both"/>
        <w:rPr>
          <w:rFonts w:ascii="Times New Roman" w:hAnsi="Times New Roman"/>
          <w:sz w:val="24"/>
          <w:szCs w:val="24"/>
          <w:lang w:eastAsia="sk-SK"/>
        </w:rPr>
      </w:pPr>
    </w:p>
    <w:p w:rsidR="00391A46" w:rsidRPr="00617E98" w:rsidP="008F2F41">
      <w:pPr>
        <w:widowControl w:val="0"/>
        <w:autoSpaceDE w:val="0"/>
        <w:autoSpaceDN w:val="0"/>
        <w:bidi w:val="0"/>
        <w:adjustRightInd w:val="0"/>
        <w:spacing w:after="0" w:line="240" w:lineRule="auto"/>
        <w:ind w:left="426"/>
        <w:jc w:val="both"/>
        <w:rPr>
          <w:rFonts w:ascii="Times New Roman" w:hAnsi="Times New Roman"/>
          <w:sz w:val="24"/>
          <w:szCs w:val="24"/>
          <w:lang w:eastAsia="sk-SK"/>
        </w:rPr>
      </w:pPr>
      <w:r w:rsidRPr="00617E98">
        <w:rPr>
          <w:rFonts w:ascii="Times New Roman" w:hAnsi="Times New Roman"/>
          <w:sz w:val="24"/>
          <w:szCs w:val="24"/>
          <w:lang w:eastAsia="sk-SK"/>
        </w:rPr>
        <w:t>(4) Ministerstvo školstva môže poskytnúť zriaďovateľovi školy podľa § 27 ods. 2 písm. b) príspevok na skvalitnenie podmienok na výchovu a vzdelávanie žiakov zo sociálne znevýhodneného prostredia (ďalej len „príspevok na žiakov zo sociálne znevýhodneného prostredia“). Príspevok na žiakov zo sociálne znevýhodneného prostredia sa poskytuje podľa počtu žiakov zo sociálne znevýhodneného prostredia, ktorí nie sú vzdelávaní v špeciálnej triede alebo formou školskej integrácie, na úhradu nákladov na</w:t>
      </w:r>
    </w:p>
    <w:p w:rsidR="00391A46" w:rsidRPr="00617E98" w:rsidP="008F2F41">
      <w:pPr>
        <w:widowControl w:val="0"/>
        <w:autoSpaceDE w:val="0"/>
        <w:autoSpaceDN w:val="0"/>
        <w:bidi w:val="0"/>
        <w:adjustRightInd w:val="0"/>
        <w:spacing w:after="0" w:line="240" w:lineRule="auto"/>
        <w:ind w:left="709" w:hanging="283"/>
        <w:jc w:val="both"/>
        <w:rPr>
          <w:rFonts w:ascii="Times New Roman" w:hAnsi="Times New Roman"/>
          <w:sz w:val="24"/>
          <w:szCs w:val="24"/>
          <w:lang w:eastAsia="sk-SK"/>
        </w:rPr>
      </w:pPr>
      <w:r w:rsidRPr="00617E98">
        <w:rPr>
          <w:rFonts w:ascii="Times New Roman" w:hAnsi="Times New Roman"/>
          <w:sz w:val="24"/>
          <w:szCs w:val="24"/>
          <w:lang w:eastAsia="sk-SK"/>
        </w:rPr>
        <w:t xml:space="preserve">a) mzdu alebo plat asistenta učiteľa pre žiakov zo sociálne znevýhodneného prostredia vrátane poistného na povinné verejné zdravotné poistenie, poistného na sociálne poistenie, príspevku na starobné dôchodkové sporenie a príspevku na doplnkové dôchodkové sporenie, </w:t>
      </w:r>
    </w:p>
    <w:p w:rsidR="00391A46" w:rsidRPr="00617E98" w:rsidP="008F2F41">
      <w:pPr>
        <w:widowControl w:val="0"/>
        <w:autoSpaceDE w:val="0"/>
        <w:autoSpaceDN w:val="0"/>
        <w:bidi w:val="0"/>
        <w:adjustRightInd w:val="0"/>
        <w:spacing w:after="0" w:line="240" w:lineRule="auto"/>
        <w:ind w:left="426"/>
        <w:rPr>
          <w:rFonts w:ascii="Times New Roman" w:hAnsi="Times New Roman"/>
          <w:sz w:val="24"/>
          <w:szCs w:val="24"/>
          <w:lang w:eastAsia="sk-SK"/>
        </w:rPr>
      </w:pPr>
      <w:r w:rsidRPr="00617E98">
        <w:rPr>
          <w:rFonts w:ascii="Times New Roman" w:hAnsi="Times New Roman"/>
          <w:sz w:val="24"/>
          <w:szCs w:val="24"/>
          <w:lang w:eastAsia="sk-SK"/>
        </w:rPr>
        <w:t>b) vybavenie didaktickou technikou a učebnými pomôckami,</w:t>
      </w:r>
    </w:p>
    <w:p w:rsidR="00391A46" w:rsidRPr="00617E98" w:rsidP="008F2F41">
      <w:pPr>
        <w:widowControl w:val="0"/>
        <w:autoSpaceDE w:val="0"/>
        <w:autoSpaceDN w:val="0"/>
        <w:bidi w:val="0"/>
        <w:adjustRightInd w:val="0"/>
        <w:spacing w:after="0" w:line="240" w:lineRule="auto"/>
        <w:ind w:left="426"/>
        <w:rPr>
          <w:rFonts w:ascii="Times New Roman" w:hAnsi="Times New Roman"/>
          <w:sz w:val="24"/>
          <w:szCs w:val="24"/>
          <w:lang w:eastAsia="sk-SK"/>
        </w:rPr>
      </w:pPr>
      <w:r w:rsidRPr="00617E98">
        <w:rPr>
          <w:rFonts w:ascii="Times New Roman" w:hAnsi="Times New Roman"/>
          <w:sz w:val="24"/>
          <w:szCs w:val="24"/>
          <w:lang w:eastAsia="sk-SK"/>
        </w:rPr>
        <w:t>c) účasť žiakov na aktivitách podľa § 30 ods. 7,</w:t>
      </w:r>
    </w:p>
    <w:p w:rsidR="00391A46" w:rsidRPr="00617E98" w:rsidP="008F2F41">
      <w:pPr>
        <w:widowControl w:val="0"/>
        <w:autoSpaceDE w:val="0"/>
        <w:autoSpaceDN w:val="0"/>
        <w:bidi w:val="0"/>
        <w:adjustRightInd w:val="0"/>
        <w:spacing w:after="0" w:line="240" w:lineRule="auto"/>
        <w:ind w:left="426"/>
        <w:rPr>
          <w:rFonts w:ascii="Times New Roman" w:hAnsi="Times New Roman"/>
          <w:sz w:val="24"/>
          <w:szCs w:val="24"/>
          <w:lang w:eastAsia="sk-SK"/>
        </w:rPr>
      </w:pPr>
      <w:r w:rsidRPr="00617E98">
        <w:rPr>
          <w:rFonts w:ascii="Times New Roman" w:hAnsi="Times New Roman"/>
          <w:sz w:val="24"/>
          <w:szCs w:val="24"/>
          <w:lang w:eastAsia="sk-SK"/>
        </w:rPr>
        <w:t xml:space="preserve">d) výchovu a vzdelávanie žiakov v špecializovaných triedach, </w:t>
      </w:r>
    </w:p>
    <w:p w:rsidR="00391A46" w:rsidRPr="00617E98" w:rsidP="008F2F41">
      <w:pPr>
        <w:widowControl w:val="0"/>
        <w:autoSpaceDE w:val="0"/>
        <w:autoSpaceDN w:val="0"/>
        <w:bidi w:val="0"/>
        <w:adjustRightInd w:val="0"/>
        <w:spacing w:after="0" w:line="240" w:lineRule="auto"/>
        <w:ind w:left="426"/>
        <w:rPr>
          <w:rFonts w:ascii="Times New Roman" w:hAnsi="Times New Roman"/>
          <w:sz w:val="24"/>
          <w:szCs w:val="24"/>
          <w:lang w:eastAsia="sk-SK"/>
        </w:rPr>
      </w:pPr>
      <w:r w:rsidRPr="00617E98">
        <w:rPr>
          <w:rFonts w:ascii="Times New Roman" w:hAnsi="Times New Roman"/>
          <w:sz w:val="24"/>
          <w:szCs w:val="24"/>
          <w:lang w:eastAsia="sk-SK"/>
        </w:rPr>
        <w:t>e) zabránenie prenosu nákazy prenosného ochorenia,</w:t>
      </w:r>
      <w:r w:rsidRPr="00617E98">
        <w:rPr>
          <w:rFonts w:ascii="Times New Roman" w:hAnsi="Times New Roman"/>
          <w:sz w:val="24"/>
          <w:szCs w:val="24"/>
          <w:vertAlign w:val="superscript"/>
          <w:lang w:eastAsia="sk-SK"/>
        </w:rPr>
        <w:t xml:space="preserve"> </w:t>
      </w:r>
    </w:p>
    <w:p w:rsidR="00391A46" w:rsidRPr="00617E98" w:rsidP="008F2F41">
      <w:pPr>
        <w:widowControl w:val="0"/>
        <w:autoSpaceDE w:val="0"/>
        <w:autoSpaceDN w:val="0"/>
        <w:bidi w:val="0"/>
        <w:adjustRightInd w:val="0"/>
        <w:spacing w:after="0" w:line="240" w:lineRule="auto"/>
        <w:ind w:left="426"/>
        <w:rPr>
          <w:rFonts w:ascii="Times New Roman" w:hAnsi="Times New Roman"/>
          <w:sz w:val="24"/>
          <w:szCs w:val="24"/>
          <w:lang w:eastAsia="sk-SK"/>
        </w:rPr>
      </w:pPr>
      <w:r w:rsidRPr="00617E98">
        <w:rPr>
          <w:rFonts w:ascii="Times New Roman" w:hAnsi="Times New Roman"/>
          <w:sz w:val="24"/>
          <w:szCs w:val="24"/>
          <w:lang w:eastAsia="sk-SK"/>
        </w:rPr>
        <w:t>f) príplatok</w:t>
      </w:r>
      <w:r w:rsidRPr="00617E98">
        <w:rPr>
          <w:rFonts w:ascii="Times New Roman" w:hAnsi="Times New Roman"/>
          <w:sz w:val="24"/>
          <w:szCs w:val="24"/>
          <w:vertAlign w:val="superscript"/>
          <w:lang w:eastAsia="sk-SK"/>
        </w:rPr>
        <w:t>61</w:t>
      </w:r>
      <w:r w:rsidRPr="00617E98">
        <w:rPr>
          <w:rFonts w:ascii="Times New Roman" w:hAnsi="Times New Roman"/>
          <w:sz w:val="24"/>
          <w:szCs w:val="24"/>
          <w:lang w:eastAsia="sk-SK"/>
        </w:rPr>
        <w:t>) za prácu so žiakmi zo sociálne znevýhodneného prostredia.</w:t>
      </w:r>
    </w:p>
    <w:p w:rsidR="00391A46" w:rsidRPr="00617E98" w:rsidP="008F2F41">
      <w:pPr>
        <w:widowControl w:val="0"/>
        <w:autoSpaceDE w:val="0"/>
        <w:autoSpaceDN w:val="0"/>
        <w:bidi w:val="0"/>
        <w:adjustRightInd w:val="0"/>
        <w:spacing w:after="0" w:line="240" w:lineRule="auto"/>
        <w:ind w:left="426"/>
        <w:jc w:val="both"/>
        <w:rPr>
          <w:rFonts w:ascii="Times New Roman" w:hAnsi="Times New Roman"/>
          <w:sz w:val="24"/>
          <w:szCs w:val="24"/>
          <w:lang w:eastAsia="sk-SK"/>
        </w:rPr>
      </w:pPr>
    </w:p>
    <w:p w:rsidR="00391A46" w:rsidRPr="00617E98" w:rsidP="008F2F41">
      <w:pPr>
        <w:widowControl w:val="0"/>
        <w:autoSpaceDE w:val="0"/>
        <w:autoSpaceDN w:val="0"/>
        <w:bidi w:val="0"/>
        <w:adjustRightInd w:val="0"/>
        <w:spacing w:after="0" w:line="240" w:lineRule="auto"/>
        <w:ind w:left="426"/>
        <w:jc w:val="both"/>
        <w:rPr>
          <w:rFonts w:ascii="Times New Roman" w:hAnsi="Times New Roman"/>
          <w:sz w:val="24"/>
          <w:szCs w:val="24"/>
          <w:lang w:eastAsia="sk-SK"/>
        </w:rPr>
      </w:pPr>
      <w:r w:rsidRPr="00617E98">
        <w:rPr>
          <w:rFonts w:ascii="Times New Roman" w:hAnsi="Times New Roman"/>
          <w:sz w:val="24"/>
          <w:szCs w:val="24"/>
          <w:lang w:eastAsia="sk-SK"/>
        </w:rPr>
        <w:t>(5) Výšku príspevku na žiaka zo sociálne znevýhodneného prostredia určuje a zverejňuje ministerstvo školstva na svojom webovom sídle.“.</w:t>
      </w:r>
    </w:p>
    <w:p w:rsidR="00391A46" w:rsidRPr="00617E98" w:rsidP="008F2F41">
      <w:pPr>
        <w:widowControl w:val="0"/>
        <w:autoSpaceDE w:val="0"/>
        <w:autoSpaceDN w:val="0"/>
        <w:bidi w:val="0"/>
        <w:adjustRightInd w:val="0"/>
        <w:spacing w:after="0" w:line="240" w:lineRule="auto"/>
        <w:ind w:left="426"/>
        <w:jc w:val="both"/>
        <w:rPr>
          <w:rFonts w:ascii="Times New Roman" w:hAnsi="Times New Roman"/>
          <w:sz w:val="24"/>
          <w:szCs w:val="24"/>
          <w:lang w:eastAsia="sk-SK"/>
        </w:rPr>
      </w:pPr>
    </w:p>
    <w:p w:rsidR="00391A46" w:rsidRPr="00617E98" w:rsidP="008F2F41">
      <w:pPr>
        <w:widowControl w:val="0"/>
        <w:autoSpaceDE w:val="0"/>
        <w:autoSpaceDN w:val="0"/>
        <w:bidi w:val="0"/>
        <w:adjustRightInd w:val="0"/>
        <w:spacing w:after="0" w:line="240" w:lineRule="auto"/>
        <w:ind w:left="426"/>
        <w:jc w:val="both"/>
        <w:rPr>
          <w:rFonts w:ascii="Times New Roman" w:hAnsi="Times New Roman"/>
          <w:sz w:val="24"/>
          <w:szCs w:val="24"/>
          <w:lang w:eastAsia="sk-SK"/>
        </w:rPr>
      </w:pPr>
      <w:r w:rsidRPr="00617E98">
        <w:rPr>
          <w:rFonts w:ascii="Times New Roman" w:hAnsi="Times New Roman"/>
          <w:sz w:val="24"/>
          <w:szCs w:val="24"/>
          <w:lang w:eastAsia="sk-SK"/>
        </w:rPr>
        <w:t>Poznámka pod čiarou k odkazu 61 znie:</w:t>
      </w:r>
    </w:p>
    <w:p w:rsidR="00391A46" w:rsidRPr="00617E98" w:rsidP="008F2F41">
      <w:pPr>
        <w:widowControl w:val="0"/>
        <w:autoSpaceDE w:val="0"/>
        <w:autoSpaceDN w:val="0"/>
        <w:bidi w:val="0"/>
        <w:adjustRightInd w:val="0"/>
        <w:spacing w:after="0" w:line="240" w:lineRule="auto"/>
        <w:ind w:left="426"/>
        <w:jc w:val="both"/>
        <w:rPr>
          <w:rFonts w:ascii="Times New Roman" w:hAnsi="Times New Roman"/>
          <w:sz w:val="24"/>
          <w:szCs w:val="24"/>
          <w:lang w:eastAsia="sk-SK"/>
        </w:rPr>
      </w:pPr>
      <w:r w:rsidRPr="00617E98">
        <w:rPr>
          <w:rFonts w:ascii="Times New Roman" w:hAnsi="Times New Roman"/>
          <w:sz w:val="24"/>
          <w:szCs w:val="24"/>
          <w:lang w:eastAsia="sk-SK"/>
        </w:rPr>
        <w:t>„</w:t>
      </w:r>
      <w:r w:rsidRPr="00617E98">
        <w:rPr>
          <w:rFonts w:ascii="Times New Roman" w:hAnsi="Times New Roman"/>
          <w:sz w:val="24"/>
          <w:szCs w:val="24"/>
          <w:vertAlign w:val="superscript"/>
          <w:lang w:eastAsia="sk-SK"/>
        </w:rPr>
        <w:t>61</w:t>
      </w:r>
      <w:r w:rsidRPr="00617E98">
        <w:rPr>
          <w:rFonts w:ascii="Times New Roman" w:hAnsi="Times New Roman"/>
          <w:sz w:val="24"/>
          <w:szCs w:val="24"/>
          <w:lang w:eastAsia="sk-SK"/>
        </w:rPr>
        <w:t xml:space="preserve">) § 14d zákona č. 553/2003 Z. z. v znení zákona č. 390/2011 Z. z.“. </w:t>
      </w:r>
    </w:p>
    <w:p w:rsidR="00391A46" w:rsidRPr="00617E98" w:rsidP="008F2F41">
      <w:pPr>
        <w:widowControl w:val="0"/>
        <w:autoSpaceDE w:val="0"/>
        <w:autoSpaceDN w:val="0"/>
        <w:bidi w:val="0"/>
        <w:adjustRightInd w:val="0"/>
        <w:spacing w:after="0" w:line="240" w:lineRule="auto"/>
        <w:jc w:val="both"/>
        <w:rPr>
          <w:rFonts w:ascii="Times New Roman" w:hAnsi="Times New Roman"/>
          <w:sz w:val="24"/>
          <w:szCs w:val="24"/>
          <w:lang w:eastAsia="sk-SK"/>
        </w:rPr>
      </w:pPr>
    </w:p>
    <w:p w:rsidR="00391A46" w:rsidRPr="00617E98" w:rsidP="003E7764">
      <w:pPr>
        <w:widowControl w:val="0"/>
        <w:numPr>
          <w:numId w:val="39"/>
        </w:numPr>
        <w:autoSpaceDE w:val="0"/>
        <w:autoSpaceDN w:val="0"/>
        <w:bidi w:val="0"/>
        <w:adjustRightInd w:val="0"/>
        <w:spacing w:after="0" w:line="240" w:lineRule="auto"/>
        <w:ind w:left="426" w:hanging="426"/>
        <w:jc w:val="both"/>
        <w:rPr>
          <w:rFonts w:ascii="Times New Roman" w:hAnsi="Times New Roman"/>
          <w:sz w:val="24"/>
          <w:szCs w:val="24"/>
          <w:lang w:eastAsia="sk-SK"/>
        </w:rPr>
      </w:pPr>
      <w:r w:rsidRPr="00617E98">
        <w:rPr>
          <w:rFonts w:ascii="Times New Roman" w:hAnsi="Times New Roman"/>
          <w:sz w:val="24"/>
          <w:szCs w:val="24"/>
          <w:lang w:eastAsia="sk-SK"/>
        </w:rPr>
        <w:t>V § 130 ods. 6 sa na konci pripája táto veta: „Ministerstvo školstva na základe podnetu preskúma ďalšiu pedagogickú dokumentáciu podľa § 11 ods. 9 písm. a) a b), ak existuje dôvodné podozrenie, že nie je v súlade s výchovno-vzdelávacími potrebami dieťaťa alebo žiaka, a vydá písomné stanovisko, ktoré doručí zákonnému zástupcovi dieťaťa alebo žiaka, príslušnému školskému zariadeniu výchovného poradenstva a prevencie, riaditeľovi školy alebo riaditeľovi školského zariadenia, ktorý rozhoduje o prijatí dieťaťa alebo žiaka, a Štátnej školskej inšpekcii.“.</w:t>
      </w:r>
    </w:p>
    <w:p w:rsidR="00391A46" w:rsidRPr="00617E98" w:rsidP="003E7764">
      <w:pPr>
        <w:pStyle w:val="ListParagraph"/>
        <w:bidi w:val="0"/>
        <w:spacing w:after="0" w:line="240" w:lineRule="auto"/>
        <w:ind w:left="340"/>
        <w:jc w:val="both"/>
        <w:rPr>
          <w:rFonts w:ascii="Times New Roman" w:hAnsi="Times New Roman"/>
          <w:sz w:val="24"/>
          <w:szCs w:val="24"/>
        </w:rPr>
      </w:pPr>
    </w:p>
    <w:p w:rsidR="00D37DA7" w:rsidRPr="00617E98" w:rsidP="003E7764">
      <w:pPr>
        <w:pStyle w:val="ListParagraph"/>
        <w:numPr>
          <w:numId w:val="39"/>
        </w:numPr>
        <w:bidi w:val="0"/>
        <w:spacing w:after="0" w:line="240" w:lineRule="auto"/>
        <w:ind w:left="426" w:hanging="446"/>
        <w:jc w:val="both"/>
        <w:rPr>
          <w:rFonts w:ascii="Times New Roman" w:hAnsi="Times New Roman"/>
          <w:color w:val="000000"/>
          <w:sz w:val="24"/>
          <w:szCs w:val="24"/>
        </w:rPr>
      </w:pPr>
      <w:r w:rsidRPr="00617E98">
        <w:rPr>
          <w:rFonts w:ascii="Times New Roman" w:hAnsi="Times New Roman"/>
          <w:color w:val="000000"/>
          <w:sz w:val="24"/>
          <w:szCs w:val="24"/>
        </w:rPr>
        <w:t>V § 146 ods. 1 písm. d) sa slová „azyl</w:t>
      </w:r>
      <w:r w:rsidRPr="00617E98" w:rsidR="00412E94">
        <w:rPr>
          <w:rFonts w:ascii="Times New Roman" w:hAnsi="Times New Roman"/>
          <w:sz w:val="24"/>
          <w:szCs w:val="24"/>
        </w:rPr>
        <w:t xml:space="preserve"> </w:t>
      </w:r>
      <w:r w:rsidRPr="00617E98" w:rsidR="00412E94">
        <w:rPr>
          <w:rFonts w:ascii="Times New Roman" w:hAnsi="Times New Roman"/>
          <w:color w:val="000000"/>
          <w:sz w:val="24"/>
          <w:szCs w:val="24"/>
        </w:rPr>
        <w:t>alebo o doplnkovú ochranu</w:t>
      </w:r>
      <w:r w:rsidRPr="00617E98">
        <w:rPr>
          <w:rFonts w:ascii="Times New Roman" w:hAnsi="Times New Roman"/>
          <w:color w:val="000000"/>
          <w:sz w:val="24"/>
          <w:szCs w:val="24"/>
        </w:rPr>
        <w:t>“ nahrádzajú slovami „udelenie azylu“.</w:t>
      </w:r>
    </w:p>
    <w:p w:rsidR="00D37DA7" w:rsidRPr="00617E98" w:rsidP="003E7764">
      <w:pPr>
        <w:pStyle w:val="ListParagraph"/>
        <w:bidi w:val="0"/>
        <w:spacing w:after="0" w:line="240" w:lineRule="auto"/>
        <w:ind w:left="426" w:hanging="446"/>
        <w:rPr>
          <w:rFonts w:ascii="Times New Roman" w:hAnsi="Times New Roman"/>
          <w:color w:val="000000"/>
          <w:sz w:val="24"/>
          <w:szCs w:val="24"/>
        </w:rPr>
      </w:pPr>
    </w:p>
    <w:p w:rsidR="00A9120A" w:rsidRPr="00617E98" w:rsidP="003E7764">
      <w:pPr>
        <w:pStyle w:val="ListParagraph"/>
        <w:numPr>
          <w:numId w:val="39"/>
        </w:numPr>
        <w:bidi w:val="0"/>
        <w:spacing w:after="0" w:line="240" w:lineRule="auto"/>
        <w:ind w:left="426" w:hanging="446"/>
        <w:jc w:val="both"/>
        <w:rPr>
          <w:rFonts w:ascii="Times New Roman" w:hAnsi="Times New Roman"/>
          <w:color w:val="000000"/>
          <w:sz w:val="24"/>
          <w:szCs w:val="24"/>
        </w:rPr>
      </w:pPr>
      <w:r w:rsidRPr="00617E98">
        <w:rPr>
          <w:rFonts w:ascii="Times New Roman" w:hAnsi="Times New Roman"/>
          <w:color w:val="000000"/>
          <w:sz w:val="24"/>
          <w:szCs w:val="24"/>
        </w:rPr>
        <w:t xml:space="preserve">V § 157 ods. </w:t>
      </w:r>
      <w:r w:rsidRPr="00617E98" w:rsidR="00EB7833">
        <w:rPr>
          <w:rFonts w:ascii="Times New Roman" w:hAnsi="Times New Roman"/>
          <w:color w:val="000000"/>
          <w:sz w:val="24"/>
          <w:szCs w:val="24"/>
        </w:rPr>
        <w:t>3</w:t>
      </w:r>
      <w:r w:rsidRPr="00617E98">
        <w:rPr>
          <w:rFonts w:ascii="Times New Roman" w:hAnsi="Times New Roman"/>
          <w:color w:val="000000"/>
          <w:sz w:val="24"/>
          <w:szCs w:val="24"/>
        </w:rPr>
        <w:t xml:space="preserve"> </w:t>
      </w:r>
      <w:r w:rsidRPr="00617E98" w:rsidR="00F255BA">
        <w:rPr>
          <w:rFonts w:ascii="Times New Roman" w:hAnsi="Times New Roman"/>
          <w:color w:val="000000"/>
          <w:sz w:val="24"/>
          <w:szCs w:val="24"/>
        </w:rPr>
        <w:t>písm. a) prvom bode sa pred slovo „meno“ vkladá slovo „titul,“.</w:t>
      </w:r>
    </w:p>
    <w:p w:rsidR="00A9120A" w:rsidRPr="00617E98" w:rsidP="003E7764">
      <w:pPr>
        <w:pStyle w:val="ListParagraph"/>
        <w:bidi w:val="0"/>
        <w:spacing w:after="0" w:line="240" w:lineRule="auto"/>
        <w:ind w:left="426" w:hanging="446"/>
        <w:rPr>
          <w:rFonts w:ascii="Times New Roman" w:hAnsi="Times New Roman"/>
          <w:color w:val="000000"/>
          <w:sz w:val="24"/>
          <w:szCs w:val="24"/>
        </w:rPr>
      </w:pPr>
    </w:p>
    <w:p w:rsidR="00877234" w:rsidRPr="00617E98" w:rsidP="003E7764">
      <w:pPr>
        <w:pStyle w:val="ListParagraph"/>
        <w:numPr>
          <w:numId w:val="39"/>
        </w:numPr>
        <w:bidi w:val="0"/>
        <w:spacing w:after="0" w:line="240" w:lineRule="auto"/>
        <w:ind w:left="426" w:hanging="446"/>
        <w:jc w:val="both"/>
        <w:rPr>
          <w:rFonts w:ascii="Times New Roman" w:hAnsi="Times New Roman"/>
          <w:color w:val="000000"/>
          <w:sz w:val="24"/>
          <w:szCs w:val="24"/>
        </w:rPr>
      </w:pPr>
      <w:r w:rsidRPr="00617E98">
        <w:rPr>
          <w:rFonts w:ascii="Times New Roman" w:hAnsi="Times New Roman"/>
          <w:color w:val="000000"/>
          <w:sz w:val="24"/>
          <w:szCs w:val="24"/>
        </w:rPr>
        <w:t xml:space="preserve">V § 157 ods. 3 </w:t>
      </w:r>
      <w:r w:rsidRPr="00617E98" w:rsidR="00EB7833">
        <w:rPr>
          <w:rFonts w:ascii="Times New Roman" w:hAnsi="Times New Roman"/>
          <w:color w:val="000000"/>
          <w:sz w:val="24"/>
          <w:szCs w:val="24"/>
        </w:rPr>
        <w:t xml:space="preserve">písm. a) </w:t>
      </w:r>
      <w:r w:rsidRPr="00617E98">
        <w:rPr>
          <w:rFonts w:ascii="Times New Roman" w:hAnsi="Times New Roman"/>
          <w:color w:val="000000"/>
          <w:sz w:val="24"/>
          <w:szCs w:val="24"/>
        </w:rPr>
        <w:t>pätnásty bod znie:</w:t>
      </w:r>
    </w:p>
    <w:p w:rsidR="00877234" w:rsidRPr="00617E98" w:rsidP="003E7764">
      <w:pPr>
        <w:pStyle w:val="ListParagraph"/>
        <w:bidi w:val="0"/>
        <w:spacing w:after="0" w:line="240" w:lineRule="auto"/>
        <w:ind w:left="426"/>
        <w:jc w:val="both"/>
        <w:rPr>
          <w:rFonts w:ascii="Times New Roman" w:hAnsi="Times New Roman"/>
          <w:color w:val="000000"/>
          <w:sz w:val="24"/>
          <w:szCs w:val="24"/>
        </w:rPr>
      </w:pPr>
      <w:r w:rsidRPr="00617E98">
        <w:rPr>
          <w:rFonts w:ascii="Times New Roman" w:hAnsi="Times New Roman"/>
          <w:color w:val="000000"/>
          <w:sz w:val="24"/>
          <w:szCs w:val="24"/>
        </w:rPr>
        <w:t xml:space="preserve">„15. </w:t>
      </w:r>
      <w:r w:rsidRPr="00617E98" w:rsidR="00635DE5">
        <w:rPr>
          <w:rFonts w:ascii="Times New Roman" w:hAnsi="Times New Roman"/>
          <w:color w:val="000000"/>
          <w:sz w:val="24"/>
          <w:szCs w:val="24"/>
        </w:rPr>
        <w:t>dátum prijatia</w:t>
      </w:r>
      <w:r w:rsidRPr="00617E98">
        <w:rPr>
          <w:rFonts w:ascii="Times New Roman" w:hAnsi="Times New Roman"/>
          <w:color w:val="000000"/>
          <w:sz w:val="24"/>
          <w:szCs w:val="24"/>
        </w:rPr>
        <w:t>, študijný odbor, zameranie študijného odboru, učebný odbor alebo zameranie učebného odboru, výchovno-vzdelávací program a forma organizácie výchovy a vzdelávania v škole, školskom zariadení alebo pracovisku praktického vyučovania a</w:t>
      </w:r>
      <w:r w:rsidRPr="00617E98" w:rsidR="00C473F0">
        <w:rPr>
          <w:rFonts w:ascii="Times New Roman" w:hAnsi="Times New Roman"/>
          <w:color w:val="000000"/>
          <w:sz w:val="24"/>
          <w:szCs w:val="24"/>
        </w:rPr>
        <w:t> </w:t>
      </w:r>
      <w:r w:rsidRPr="00617E98">
        <w:rPr>
          <w:rFonts w:ascii="Times New Roman" w:hAnsi="Times New Roman"/>
          <w:color w:val="000000"/>
          <w:sz w:val="24"/>
          <w:szCs w:val="24"/>
        </w:rPr>
        <w:t>údaje o účasti na aktivitách v nich,“.</w:t>
      </w:r>
    </w:p>
    <w:p w:rsidR="00877234" w:rsidRPr="00617E98" w:rsidP="003E7764">
      <w:pPr>
        <w:pStyle w:val="ListParagraph"/>
        <w:bidi w:val="0"/>
        <w:spacing w:after="0" w:line="240" w:lineRule="auto"/>
        <w:ind w:left="426" w:hanging="446"/>
        <w:jc w:val="both"/>
        <w:rPr>
          <w:rFonts w:ascii="Times New Roman" w:hAnsi="Times New Roman"/>
          <w:color w:val="000000"/>
          <w:sz w:val="24"/>
          <w:szCs w:val="24"/>
        </w:rPr>
      </w:pPr>
    </w:p>
    <w:p w:rsidR="00877234" w:rsidRPr="00617E98" w:rsidP="003E7764">
      <w:pPr>
        <w:pStyle w:val="ListParagraph"/>
        <w:numPr>
          <w:numId w:val="39"/>
        </w:numPr>
        <w:bidi w:val="0"/>
        <w:spacing w:after="0" w:line="240" w:lineRule="auto"/>
        <w:ind w:left="426" w:hanging="426"/>
        <w:jc w:val="both"/>
        <w:rPr>
          <w:rFonts w:ascii="Times New Roman" w:hAnsi="Times New Roman"/>
          <w:color w:val="000000"/>
          <w:sz w:val="24"/>
          <w:szCs w:val="24"/>
        </w:rPr>
      </w:pPr>
      <w:r w:rsidRPr="00617E98">
        <w:rPr>
          <w:rFonts w:ascii="Times New Roman" w:hAnsi="Times New Roman"/>
          <w:color w:val="000000"/>
          <w:sz w:val="24"/>
          <w:szCs w:val="24"/>
        </w:rPr>
        <w:t xml:space="preserve">V § 157 </w:t>
      </w:r>
      <w:r w:rsidRPr="00617E98" w:rsidR="00EB7833">
        <w:rPr>
          <w:rFonts w:ascii="Times New Roman" w:hAnsi="Times New Roman"/>
          <w:color w:val="000000"/>
          <w:sz w:val="24"/>
          <w:szCs w:val="24"/>
        </w:rPr>
        <w:t xml:space="preserve">ods. 3 sa písmeno a) </w:t>
      </w:r>
      <w:r w:rsidRPr="00617E98">
        <w:rPr>
          <w:rFonts w:ascii="Times New Roman" w:hAnsi="Times New Roman"/>
          <w:color w:val="000000"/>
          <w:sz w:val="24"/>
          <w:szCs w:val="24"/>
        </w:rPr>
        <w:t>dopĺňa dvadsiatym prvým bodom</w:t>
      </w:r>
      <w:r w:rsidRPr="00617E98" w:rsidR="00C473F0">
        <w:rPr>
          <w:rFonts w:ascii="Times New Roman" w:hAnsi="Times New Roman"/>
          <w:color w:val="000000"/>
          <w:sz w:val="24"/>
          <w:szCs w:val="24"/>
        </w:rPr>
        <w:t xml:space="preserve"> a dvadsiatym druhým bodom</w:t>
      </w:r>
      <w:r w:rsidRPr="00617E98">
        <w:rPr>
          <w:rFonts w:ascii="Times New Roman" w:hAnsi="Times New Roman"/>
          <w:color w:val="000000"/>
          <w:sz w:val="24"/>
          <w:szCs w:val="24"/>
        </w:rPr>
        <w:t>, ktor</w:t>
      </w:r>
      <w:r w:rsidRPr="00617E98" w:rsidR="00C473F0">
        <w:rPr>
          <w:rFonts w:ascii="Times New Roman" w:hAnsi="Times New Roman"/>
          <w:color w:val="000000"/>
          <w:sz w:val="24"/>
          <w:szCs w:val="24"/>
        </w:rPr>
        <w:t>é</w:t>
      </w:r>
      <w:r w:rsidRPr="00617E98">
        <w:rPr>
          <w:rFonts w:ascii="Times New Roman" w:hAnsi="Times New Roman"/>
          <w:color w:val="000000"/>
          <w:sz w:val="24"/>
          <w:szCs w:val="24"/>
        </w:rPr>
        <w:t xml:space="preserve"> zne</w:t>
      </w:r>
      <w:r w:rsidRPr="00617E98" w:rsidR="00C473F0">
        <w:rPr>
          <w:rFonts w:ascii="Times New Roman" w:hAnsi="Times New Roman"/>
          <w:color w:val="000000"/>
          <w:sz w:val="24"/>
          <w:szCs w:val="24"/>
        </w:rPr>
        <w:t>jú</w:t>
      </w:r>
      <w:r w:rsidRPr="00617E98">
        <w:rPr>
          <w:rFonts w:ascii="Times New Roman" w:hAnsi="Times New Roman"/>
          <w:color w:val="000000"/>
          <w:sz w:val="24"/>
          <w:szCs w:val="24"/>
        </w:rPr>
        <w:t>:</w:t>
      </w:r>
    </w:p>
    <w:p w:rsidR="00C473F0" w:rsidRPr="00617E98" w:rsidP="003E7764">
      <w:pPr>
        <w:pStyle w:val="ListParagraph"/>
        <w:bidi w:val="0"/>
        <w:spacing w:after="0" w:line="240" w:lineRule="auto"/>
        <w:ind w:left="426"/>
        <w:jc w:val="both"/>
        <w:rPr>
          <w:rFonts w:ascii="Times New Roman" w:hAnsi="Times New Roman"/>
          <w:color w:val="000000"/>
          <w:sz w:val="24"/>
          <w:szCs w:val="24"/>
        </w:rPr>
      </w:pPr>
      <w:r w:rsidRPr="00617E98" w:rsidR="00877234">
        <w:rPr>
          <w:rFonts w:ascii="Times New Roman" w:hAnsi="Times New Roman"/>
          <w:color w:val="000000"/>
          <w:sz w:val="24"/>
          <w:szCs w:val="24"/>
        </w:rPr>
        <w:t xml:space="preserve">„21. porušenie práv </w:t>
      </w:r>
      <w:r w:rsidRPr="00617E98">
        <w:rPr>
          <w:rFonts w:ascii="Times New Roman" w:hAnsi="Times New Roman"/>
          <w:color w:val="000000"/>
          <w:sz w:val="24"/>
          <w:szCs w:val="24"/>
        </w:rPr>
        <w:t>podľa § 144 ods. 1 písm. k),</w:t>
      </w:r>
    </w:p>
    <w:p w:rsidR="00635DE5" w:rsidRPr="00617E98" w:rsidP="003E7764">
      <w:pPr>
        <w:pStyle w:val="ListParagraph"/>
        <w:bidi w:val="0"/>
        <w:spacing w:after="0" w:line="240" w:lineRule="auto"/>
        <w:ind w:left="426"/>
        <w:jc w:val="both"/>
        <w:rPr>
          <w:rFonts w:ascii="Times New Roman" w:hAnsi="Times New Roman"/>
          <w:color w:val="000000"/>
          <w:sz w:val="24"/>
          <w:szCs w:val="24"/>
        </w:rPr>
      </w:pPr>
      <w:r w:rsidRPr="00617E98">
        <w:rPr>
          <w:rFonts w:ascii="Times New Roman" w:hAnsi="Times New Roman"/>
          <w:color w:val="000000"/>
          <w:sz w:val="24"/>
          <w:szCs w:val="24"/>
        </w:rPr>
        <w:t xml:space="preserve">  </w:t>
      </w:r>
      <w:r w:rsidRPr="00617E98" w:rsidR="00C473F0">
        <w:rPr>
          <w:rFonts w:ascii="Times New Roman" w:hAnsi="Times New Roman"/>
          <w:color w:val="000000"/>
          <w:sz w:val="24"/>
          <w:szCs w:val="24"/>
        </w:rPr>
        <w:t xml:space="preserve">22. rozhodnutia týkajúce sa ohrozenia výchovy a vzdelávania alebo zanedbávania </w:t>
      </w:r>
      <w:r w:rsidRPr="00617E98">
        <w:rPr>
          <w:rFonts w:ascii="Times New Roman" w:hAnsi="Times New Roman"/>
          <w:color w:val="000000"/>
          <w:sz w:val="24"/>
          <w:szCs w:val="24"/>
        </w:rPr>
        <w:t xml:space="preserve">   </w:t>
      </w:r>
    </w:p>
    <w:p w:rsidR="00877234" w:rsidRPr="00617E98" w:rsidP="003E7764">
      <w:pPr>
        <w:pStyle w:val="ListParagraph"/>
        <w:bidi w:val="0"/>
        <w:spacing w:after="0" w:line="240" w:lineRule="auto"/>
        <w:ind w:left="426"/>
        <w:jc w:val="both"/>
        <w:rPr>
          <w:rFonts w:ascii="Times New Roman" w:hAnsi="Times New Roman"/>
          <w:color w:val="000000"/>
          <w:sz w:val="24"/>
          <w:szCs w:val="24"/>
        </w:rPr>
      </w:pPr>
      <w:r w:rsidRPr="00617E98" w:rsidR="00635DE5">
        <w:rPr>
          <w:rFonts w:ascii="Times New Roman" w:hAnsi="Times New Roman"/>
          <w:color w:val="000000"/>
          <w:sz w:val="24"/>
          <w:szCs w:val="24"/>
        </w:rPr>
        <w:t xml:space="preserve">        </w:t>
      </w:r>
      <w:r w:rsidRPr="00617E98" w:rsidR="00C473F0">
        <w:rPr>
          <w:rFonts w:ascii="Times New Roman" w:hAnsi="Times New Roman"/>
          <w:color w:val="000000"/>
          <w:sz w:val="24"/>
          <w:szCs w:val="24"/>
        </w:rPr>
        <w:t>starostlivosti o povinnú školskú dochádzku</w:t>
      </w:r>
      <w:r w:rsidRPr="00617E98">
        <w:rPr>
          <w:rFonts w:ascii="Times New Roman" w:hAnsi="Times New Roman"/>
          <w:color w:val="000000"/>
          <w:sz w:val="24"/>
          <w:szCs w:val="24"/>
        </w:rPr>
        <w:t>.“</w:t>
      </w:r>
      <w:r w:rsidR="004C20F6">
        <w:rPr>
          <w:rFonts w:ascii="Times New Roman" w:hAnsi="Times New Roman"/>
          <w:color w:val="000000"/>
          <w:sz w:val="24"/>
          <w:szCs w:val="24"/>
        </w:rPr>
        <w:t>.</w:t>
      </w:r>
    </w:p>
    <w:p w:rsidR="00877234" w:rsidRPr="00617E98" w:rsidP="003E7764">
      <w:pPr>
        <w:pStyle w:val="ListParagraph"/>
        <w:bidi w:val="0"/>
        <w:spacing w:after="0" w:line="240" w:lineRule="auto"/>
        <w:ind w:left="426" w:hanging="446"/>
        <w:jc w:val="both"/>
        <w:rPr>
          <w:rFonts w:ascii="Times New Roman" w:hAnsi="Times New Roman"/>
          <w:color w:val="000000"/>
          <w:sz w:val="24"/>
          <w:szCs w:val="24"/>
        </w:rPr>
      </w:pPr>
    </w:p>
    <w:p w:rsidR="00041F08" w:rsidRPr="00617E98" w:rsidP="003E7764">
      <w:pPr>
        <w:pStyle w:val="ListParagraph"/>
        <w:numPr>
          <w:numId w:val="39"/>
        </w:numPr>
        <w:bidi w:val="0"/>
        <w:spacing w:after="0" w:line="240" w:lineRule="auto"/>
        <w:ind w:left="426" w:hanging="446"/>
        <w:jc w:val="both"/>
        <w:rPr>
          <w:rFonts w:ascii="Times New Roman" w:hAnsi="Times New Roman"/>
          <w:color w:val="000000"/>
          <w:sz w:val="24"/>
          <w:szCs w:val="24"/>
        </w:rPr>
      </w:pPr>
      <w:r w:rsidRPr="00617E98" w:rsidR="001631F6">
        <w:rPr>
          <w:rFonts w:ascii="Times New Roman" w:hAnsi="Times New Roman"/>
          <w:color w:val="000000"/>
          <w:sz w:val="24"/>
          <w:szCs w:val="24"/>
        </w:rPr>
        <w:t xml:space="preserve">V § 158 ods. 2 sa </w:t>
      </w:r>
      <w:r w:rsidRPr="00617E98" w:rsidR="00D23794">
        <w:rPr>
          <w:rFonts w:ascii="Times New Roman" w:hAnsi="Times New Roman"/>
          <w:color w:val="000000"/>
          <w:sz w:val="24"/>
          <w:szCs w:val="24"/>
        </w:rPr>
        <w:t xml:space="preserve">slová </w:t>
      </w:r>
      <w:r w:rsidRPr="00617E98">
        <w:rPr>
          <w:rFonts w:ascii="Times New Roman" w:hAnsi="Times New Roman"/>
          <w:color w:val="000000"/>
          <w:sz w:val="24"/>
          <w:szCs w:val="24"/>
        </w:rPr>
        <w:t xml:space="preserve">„1. septembrom“ nahrádzajú slovami </w:t>
      </w:r>
      <w:r w:rsidRPr="00617E98" w:rsidR="001E00F8">
        <w:rPr>
          <w:rFonts w:ascii="Times New Roman" w:hAnsi="Times New Roman"/>
          <w:color w:val="000000"/>
          <w:sz w:val="24"/>
          <w:szCs w:val="24"/>
        </w:rPr>
        <w:t>„</w:t>
      </w:r>
      <w:r w:rsidRPr="00617E98">
        <w:rPr>
          <w:rFonts w:ascii="Times New Roman" w:hAnsi="Times New Roman"/>
          <w:color w:val="000000"/>
          <w:sz w:val="24"/>
          <w:szCs w:val="24"/>
        </w:rPr>
        <w:t xml:space="preserve">15. septembrom“ a slová </w:t>
      </w:r>
      <w:r w:rsidRPr="00617E98" w:rsidR="00D23794">
        <w:rPr>
          <w:rFonts w:ascii="Times New Roman" w:hAnsi="Times New Roman"/>
          <w:color w:val="000000"/>
          <w:sz w:val="24"/>
          <w:szCs w:val="24"/>
        </w:rPr>
        <w:t xml:space="preserve">„30. septembra“ </w:t>
      </w:r>
      <w:r w:rsidRPr="00617E98">
        <w:rPr>
          <w:rFonts w:ascii="Times New Roman" w:hAnsi="Times New Roman"/>
          <w:color w:val="000000"/>
          <w:sz w:val="24"/>
          <w:szCs w:val="24"/>
        </w:rPr>
        <w:t xml:space="preserve">sa </w:t>
      </w:r>
      <w:r w:rsidRPr="00617E98" w:rsidR="00D23794">
        <w:rPr>
          <w:rFonts w:ascii="Times New Roman" w:hAnsi="Times New Roman"/>
          <w:color w:val="000000"/>
          <w:sz w:val="24"/>
          <w:szCs w:val="24"/>
        </w:rPr>
        <w:t>nah</w:t>
      </w:r>
      <w:r w:rsidRPr="00617E98">
        <w:rPr>
          <w:rFonts w:ascii="Times New Roman" w:hAnsi="Times New Roman"/>
          <w:color w:val="000000"/>
          <w:sz w:val="24"/>
          <w:szCs w:val="24"/>
        </w:rPr>
        <w:t>rádzajú slovami „15. septembra“.</w:t>
      </w:r>
    </w:p>
    <w:p w:rsidR="00A43AA2" w:rsidRPr="00617E98" w:rsidP="003E7764">
      <w:pPr>
        <w:pStyle w:val="ListParagraph"/>
        <w:bidi w:val="0"/>
        <w:spacing w:after="0" w:line="240" w:lineRule="auto"/>
        <w:ind w:left="426"/>
        <w:jc w:val="both"/>
        <w:rPr>
          <w:rFonts w:ascii="Times New Roman" w:hAnsi="Times New Roman"/>
          <w:color w:val="000000"/>
          <w:sz w:val="24"/>
          <w:szCs w:val="24"/>
        </w:rPr>
      </w:pPr>
    </w:p>
    <w:p w:rsidR="002D3614" w:rsidRPr="00617E98" w:rsidP="003E7764">
      <w:pPr>
        <w:pStyle w:val="ListParagraph"/>
        <w:numPr>
          <w:numId w:val="39"/>
        </w:numPr>
        <w:bidi w:val="0"/>
        <w:spacing w:after="0" w:line="240" w:lineRule="auto"/>
        <w:ind w:left="426" w:hanging="446"/>
        <w:jc w:val="both"/>
        <w:rPr>
          <w:rFonts w:ascii="Times New Roman" w:hAnsi="Times New Roman"/>
          <w:color w:val="000000"/>
          <w:sz w:val="24"/>
          <w:szCs w:val="24"/>
        </w:rPr>
      </w:pPr>
      <w:r w:rsidRPr="00617E98">
        <w:rPr>
          <w:rFonts w:ascii="Times New Roman" w:hAnsi="Times New Roman"/>
          <w:color w:val="000000"/>
          <w:sz w:val="24"/>
          <w:szCs w:val="24"/>
        </w:rPr>
        <w:t>V § 158 sa za odsek 3 vkladá nový odsek 4, ktorý znie:</w:t>
      </w:r>
    </w:p>
    <w:p w:rsidR="002D3614" w:rsidRPr="00617E98" w:rsidP="003E7764">
      <w:pPr>
        <w:pStyle w:val="ListParagraph"/>
        <w:bidi w:val="0"/>
        <w:spacing w:after="0" w:line="240" w:lineRule="auto"/>
        <w:ind w:left="426"/>
        <w:jc w:val="both"/>
        <w:rPr>
          <w:rFonts w:ascii="Times New Roman" w:hAnsi="Times New Roman"/>
          <w:color w:val="000000"/>
          <w:sz w:val="24"/>
          <w:szCs w:val="24"/>
        </w:rPr>
      </w:pPr>
      <w:r w:rsidRPr="00617E98">
        <w:rPr>
          <w:rFonts w:ascii="Times New Roman" w:hAnsi="Times New Roman"/>
          <w:color w:val="000000"/>
          <w:sz w:val="24"/>
          <w:szCs w:val="24"/>
        </w:rPr>
        <w:t xml:space="preserve">„(4) Ak </w:t>
      </w:r>
      <w:r w:rsidRPr="00617E98" w:rsidR="005826C0">
        <w:rPr>
          <w:rFonts w:ascii="Times New Roman" w:hAnsi="Times New Roman"/>
          <w:color w:val="000000"/>
          <w:sz w:val="24"/>
          <w:szCs w:val="24"/>
        </w:rPr>
        <w:t>technické podmienky školy</w:t>
      </w:r>
      <w:r w:rsidRPr="00617E98">
        <w:rPr>
          <w:rFonts w:ascii="Times New Roman" w:hAnsi="Times New Roman"/>
          <w:color w:val="000000"/>
          <w:sz w:val="24"/>
          <w:szCs w:val="24"/>
        </w:rPr>
        <w:t xml:space="preserve"> </w:t>
      </w:r>
      <w:r w:rsidRPr="00617E98" w:rsidR="00832A2B">
        <w:rPr>
          <w:rFonts w:ascii="Times New Roman" w:hAnsi="Times New Roman"/>
          <w:color w:val="000000"/>
          <w:sz w:val="24"/>
          <w:szCs w:val="24"/>
        </w:rPr>
        <w:t>alebo školské</w:t>
      </w:r>
      <w:r w:rsidRPr="00617E98" w:rsidR="005826C0">
        <w:rPr>
          <w:rFonts w:ascii="Times New Roman" w:hAnsi="Times New Roman"/>
          <w:color w:val="000000"/>
          <w:sz w:val="24"/>
          <w:szCs w:val="24"/>
        </w:rPr>
        <w:t>ho zariadenia</w:t>
      </w:r>
      <w:r w:rsidRPr="00617E98" w:rsidR="00832A2B">
        <w:rPr>
          <w:rFonts w:ascii="Times New Roman" w:hAnsi="Times New Roman"/>
          <w:color w:val="000000"/>
          <w:sz w:val="24"/>
          <w:szCs w:val="24"/>
        </w:rPr>
        <w:t xml:space="preserve"> </w:t>
      </w:r>
      <w:r w:rsidRPr="00617E98" w:rsidR="005826C0">
        <w:rPr>
          <w:rFonts w:ascii="Times New Roman" w:hAnsi="Times New Roman"/>
          <w:color w:val="000000"/>
          <w:sz w:val="24"/>
          <w:szCs w:val="24"/>
        </w:rPr>
        <w:t>neumožňujú splnenie povinnosti podľa odseku 1 spôsobom podľa odseku 3</w:t>
      </w:r>
      <w:r w:rsidRPr="00617E98">
        <w:rPr>
          <w:rFonts w:ascii="Times New Roman" w:hAnsi="Times New Roman"/>
          <w:color w:val="000000"/>
          <w:sz w:val="24"/>
          <w:szCs w:val="24"/>
        </w:rPr>
        <w:t xml:space="preserve">, splnenie povinnosti podľa odseku 1 </w:t>
      </w:r>
      <w:r w:rsidRPr="00617E98" w:rsidR="005826C0">
        <w:rPr>
          <w:rFonts w:ascii="Times New Roman" w:hAnsi="Times New Roman"/>
          <w:color w:val="000000"/>
          <w:sz w:val="24"/>
          <w:szCs w:val="24"/>
        </w:rPr>
        <w:t xml:space="preserve">škola alebo školské zariadenie </w:t>
      </w:r>
      <w:r w:rsidRPr="00617E98">
        <w:rPr>
          <w:rFonts w:ascii="Times New Roman" w:hAnsi="Times New Roman"/>
          <w:color w:val="000000"/>
          <w:sz w:val="24"/>
          <w:szCs w:val="24"/>
        </w:rPr>
        <w:t xml:space="preserve">zabezpečí prostredníctvom </w:t>
      </w:r>
      <w:r w:rsidRPr="00617E98" w:rsidR="003F36EE">
        <w:rPr>
          <w:rFonts w:ascii="Times New Roman" w:hAnsi="Times New Roman"/>
          <w:color w:val="000000"/>
          <w:sz w:val="24"/>
          <w:szCs w:val="24"/>
        </w:rPr>
        <w:t>svojho zriaďovateľa; ak</w:t>
      </w:r>
      <w:r w:rsidRPr="00617E98" w:rsidR="005826C0">
        <w:rPr>
          <w:rFonts w:ascii="Times New Roman" w:hAnsi="Times New Roman"/>
          <w:color w:val="000000"/>
          <w:sz w:val="24"/>
          <w:szCs w:val="24"/>
        </w:rPr>
        <w:t xml:space="preserve"> to technické podmienky zriaďovateľa neumožňujú</w:t>
      </w:r>
      <w:r w:rsidRPr="00617E98" w:rsidR="00832A2B">
        <w:rPr>
          <w:rFonts w:ascii="Times New Roman" w:hAnsi="Times New Roman"/>
          <w:color w:val="000000"/>
          <w:sz w:val="24"/>
          <w:szCs w:val="24"/>
        </w:rPr>
        <w:t xml:space="preserve">, prostredníctvom </w:t>
      </w:r>
      <w:r w:rsidRPr="00617E98" w:rsidR="001631F6">
        <w:rPr>
          <w:rFonts w:ascii="Times New Roman" w:hAnsi="Times New Roman"/>
          <w:color w:val="000000"/>
          <w:sz w:val="24"/>
          <w:szCs w:val="24"/>
        </w:rPr>
        <w:t>orgánu miestnej štátnej správy v školstve</w:t>
      </w:r>
      <w:r w:rsidRPr="00617E98" w:rsidR="00832A2B">
        <w:rPr>
          <w:rFonts w:ascii="Times New Roman" w:hAnsi="Times New Roman"/>
          <w:color w:val="000000"/>
          <w:sz w:val="24"/>
          <w:szCs w:val="24"/>
        </w:rPr>
        <w:t>. Škola alebo školské zariadenie</w:t>
      </w:r>
      <w:r w:rsidRPr="00617E98">
        <w:rPr>
          <w:rFonts w:ascii="Times New Roman" w:hAnsi="Times New Roman"/>
          <w:color w:val="000000"/>
          <w:sz w:val="24"/>
          <w:szCs w:val="24"/>
        </w:rPr>
        <w:t xml:space="preserve"> </w:t>
      </w:r>
      <w:r w:rsidRPr="00617E98" w:rsidR="005826C0">
        <w:rPr>
          <w:rFonts w:ascii="Times New Roman" w:hAnsi="Times New Roman"/>
          <w:color w:val="000000"/>
          <w:sz w:val="24"/>
          <w:szCs w:val="24"/>
        </w:rPr>
        <w:t>najmenej 10 dní pred uplynutím lehoty</w:t>
      </w:r>
      <w:r w:rsidRPr="00617E98" w:rsidR="00832A2B">
        <w:rPr>
          <w:rFonts w:ascii="Times New Roman" w:hAnsi="Times New Roman"/>
          <w:color w:val="000000"/>
          <w:sz w:val="24"/>
          <w:szCs w:val="24"/>
        </w:rPr>
        <w:t xml:space="preserve"> podľa odseku 1 alebo odseku 2</w:t>
      </w:r>
      <w:r w:rsidRPr="00617E98">
        <w:rPr>
          <w:rFonts w:ascii="Times New Roman" w:hAnsi="Times New Roman"/>
          <w:color w:val="000000"/>
          <w:sz w:val="24"/>
          <w:szCs w:val="24"/>
        </w:rPr>
        <w:t xml:space="preserve"> oznámi údaje podľa </w:t>
      </w:r>
      <w:r w:rsidRPr="00617E98" w:rsidR="00832A2B">
        <w:rPr>
          <w:rFonts w:ascii="Times New Roman" w:hAnsi="Times New Roman"/>
          <w:color w:val="000000"/>
          <w:sz w:val="24"/>
          <w:szCs w:val="24"/>
        </w:rPr>
        <w:t>§ 157 ods. 3 zriaďovateľovi alebo</w:t>
      </w:r>
      <w:r w:rsidRPr="00617E98" w:rsidR="001631F6">
        <w:rPr>
          <w:rFonts w:ascii="Times New Roman" w:hAnsi="Times New Roman"/>
          <w:color w:val="000000"/>
          <w:sz w:val="24"/>
          <w:szCs w:val="24"/>
        </w:rPr>
        <w:t xml:space="preserve"> orgánu miestnej štátnej správy v</w:t>
      </w:r>
      <w:r w:rsidRPr="00617E98" w:rsidR="005427E7">
        <w:rPr>
          <w:rFonts w:ascii="Times New Roman" w:hAnsi="Times New Roman"/>
          <w:color w:val="000000"/>
          <w:sz w:val="24"/>
          <w:szCs w:val="24"/>
        </w:rPr>
        <w:t> </w:t>
      </w:r>
      <w:r w:rsidRPr="00617E98" w:rsidR="001631F6">
        <w:rPr>
          <w:rFonts w:ascii="Times New Roman" w:hAnsi="Times New Roman"/>
          <w:color w:val="000000"/>
          <w:sz w:val="24"/>
          <w:szCs w:val="24"/>
        </w:rPr>
        <w:t>školstve</w:t>
      </w:r>
      <w:r w:rsidRPr="00617E98" w:rsidR="005427E7">
        <w:rPr>
          <w:rFonts w:ascii="Times New Roman" w:hAnsi="Times New Roman"/>
          <w:color w:val="000000"/>
          <w:sz w:val="24"/>
          <w:szCs w:val="24"/>
        </w:rPr>
        <w:t xml:space="preserve"> na účely ich spracovania v centrálnom registri</w:t>
      </w:r>
      <w:r w:rsidRPr="00617E98" w:rsidR="0030645B">
        <w:rPr>
          <w:rFonts w:ascii="Times New Roman" w:hAnsi="Times New Roman"/>
          <w:color w:val="000000"/>
          <w:sz w:val="24"/>
          <w:szCs w:val="24"/>
        </w:rPr>
        <w:t>. Ak došlo k rozhodujúcej udalosti alebo k zmene v lehote kratšej ako 10 dní pred uplynutím lehoty podľa odseku 1 alebo odseku 2, škola alebo školské zariadenie oznámi údaje podľa § 157 ods. 3 zriaďovateľovi alebo orgánu miestnej štátnej správy v školstve na účely ich spracovania v centrálnom registri bezodkladne</w:t>
      </w:r>
      <w:r w:rsidRPr="00617E98">
        <w:rPr>
          <w:rFonts w:ascii="Times New Roman" w:hAnsi="Times New Roman"/>
          <w:color w:val="000000"/>
          <w:sz w:val="24"/>
          <w:szCs w:val="24"/>
        </w:rPr>
        <w:t>.</w:t>
      </w:r>
      <w:r w:rsidRPr="00617E98" w:rsidR="00506879">
        <w:rPr>
          <w:rFonts w:ascii="Times New Roman" w:hAnsi="Times New Roman"/>
          <w:color w:val="000000"/>
          <w:sz w:val="24"/>
          <w:szCs w:val="24"/>
        </w:rPr>
        <w:t>“.</w:t>
      </w:r>
    </w:p>
    <w:p w:rsidR="00506879" w:rsidRPr="00617E98" w:rsidP="003E7764">
      <w:pPr>
        <w:pStyle w:val="ListParagraph"/>
        <w:bidi w:val="0"/>
        <w:spacing w:after="0" w:line="240" w:lineRule="auto"/>
        <w:ind w:left="340"/>
        <w:jc w:val="both"/>
        <w:rPr>
          <w:rFonts w:ascii="Times New Roman" w:hAnsi="Times New Roman"/>
          <w:color w:val="000000"/>
          <w:sz w:val="24"/>
          <w:szCs w:val="24"/>
        </w:rPr>
      </w:pPr>
    </w:p>
    <w:p w:rsidR="00506879" w:rsidRPr="00617E98" w:rsidP="003E7764">
      <w:pPr>
        <w:pStyle w:val="ListParagraph"/>
        <w:bidi w:val="0"/>
        <w:spacing w:after="0" w:line="240" w:lineRule="auto"/>
        <w:ind w:left="340"/>
        <w:jc w:val="both"/>
        <w:rPr>
          <w:rFonts w:ascii="Times New Roman" w:hAnsi="Times New Roman"/>
          <w:color w:val="000000"/>
          <w:sz w:val="24"/>
          <w:szCs w:val="24"/>
        </w:rPr>
      </w:pPr>
      <w:r w:rsidRPr="00617E98" w:rsidR="00635DE5">
        <w:rPr>
          <w:rFonts w:ascii="Times New Roman" w:hAnsi="Times New Roman"/>
          <w:color w:val="000000"/>
          <w:sz w:val="24"/>
          <w:szCs w:val="24"/>
        </w:rPr>
        <w:t xml:space="preserve"> </w:t>
      </w:r>
      <w:r w:rsidRPr="00617E98">
        <w:rPr>
          <w:rFonts w:ascii="Times New Roman" w:hAnsi="Times New Roman"/>
          <w:color w:val="000000"/>
          <w:sz w:val="24"/>
          <w:szCs w:val="24"/>
        </w:rPr>
        <w:t>Doterajšie odseky 4 a 5 sa označujú ako odseky 5 a 6.</w:t>
      </w:r>
    </w:p>
    <w:p w:rsidR="00506879" w:rsidRPr="00617E98" w:rsidP="003E7764">
      <w:pPr>
        <w:pStyle w:val="ListParagraph"/>
        <w:bidi w:val="0"/>
        <w:spacing w:after="0" w:line="240" w:lineRule="auto"/>
        <w:ind w:left="340"/>
        <w:jc w:val="both"/>
        <w:rPr>
          <w:rFonts w:ascii="Times New Roman" w:hAnsi="Times New Roman"/>
          <w:color w:val="000000"/>
          <w:sz w:val="24"/>
          <w:szCs w:val="24"/>
        </w:rPr>
      </w:pPr>
    </w:p>
    <w:p w:rsidR="00D91A36" w:rsidRPr="00617E98" w:rsidP="003E7764">
      <w:pPr>
        <w:pStyle w:val="ListParagraph"/>
        <w:numPr>
          <w:numId w:val="39"/>
        </w:numPr>
        <w:bidi w:val="0"/>
        <w:spacing w:after="0" w:line="240" w:lineRule="auto"/>
        <w:ind w:left="340" w:hanging="340"/>
        <w:jc w:val="both"/>
        <w:rPr>
          <w:rFonts w:ascii="Times New Roman" w:hAnsi="Times New Roman"/>
          <w:color w:val="000000"/>
          <w:sz w:val="24"/>
          <w:szCs w:val="24"/>
        </w:rPr>
      </w:pPr>
      <w:r w:rsidRPr="00617E98">
        <w:rPr>
          <w:rFonts w:ascii="Times New Roman" w:hAnsi="Times New Roman"/>
          <w:color w:val="000000"/>
          <w:sz w:val="24"/>
          <w:szCs w:val="24"/>
        </w:rPr>
        <w:t>V § 161 ods. 2 sa slová „2016/2017“ nahrádzajú slovami „2018/2019“.</w:t>
      </w:r>
    </w:p>
    <w:p w:rsidR="00635DE5" w:rsidRPr="00617E98" w:rsidP="003E7764">
      <w:pPr>
        <w:pStyle w:val="ListParagraph"/>
        <w:bidi w:val="0"/>
        <w:spacing w:after="0" w:line="240" w:lineRule="auto"/>
        <w:ind w:left="340"/>
        <w:jc w:val="both"/>
        <w:rPr>
          <w:rFonts w:ascii="Times New Roman" w:hAnsi="Times New Roman"/>
          <w:color w:val="000000"/>
          <w:sz w:val="24"/>
          <w:szCs w:val="24"/>
        </w:rPr>
      </w:pPr>
    </w:p>
    <w:p w:rsidR="00635DE5" w:rsidRPr="00617E98" w:rsidP="003E7764">
      <w:pPr>
        <w:numPr>
          <w:numId w:val="39"/>
        </w:numPr>
        <w:tabs>
          <w:tab w:val="left" w:pos="284"/>
        </w:tabs>
        <w:bidi w:val="0"/>
        <w:spacing w:after="0" w:line="240" w:lineRule="auto"/>
        <w:ind w:left="426" w:hanging="426"/>
        <w:rPr>
          <w:rFonts w:ascii="Times New Roman" w:hAnsi="Times New Roman"/>
          <w:sz w:val="24"/>
          <w:szCs w:val="24"/>
        </w:rPr>
      </w:pPr>
      <w:r w:rsidRPr="00617E98">
        <w:rPr>
          <w:rFonts w:ascii="Times New Roman" w:hAnsi="Times New Roman"/>
          <w:sz w:val="24"/>
          <w:szCs w:val="24"/>
        </w:rPr>
        <w:t>V § 161e sa vypúšťa odsek 1.</w:t>
      </w:r>
    </w:p>
    <w:p w:rsidR="004C20F6" w:rsidP="004C20F6">
      <w:pPr>
        <w:pStyle w:val="ListParagraph"/>
        <w:bidi w:val="0"/>
        <w:spacing w:after="0" w:line="240" w:lineRule="auto"/>
        <w:ind w:left="426"/>
        <w:jc w:val="both"/>
        <w:rPr>
          <w:rFonts w:ascii="Times New Roman" w:hAnsi="Times New Roman"/>
          <w:sz w:val="24"/>
          <w:szCs w:val="24"/>
        </w:rPr>
      </w:pPr>
    </w:p>
    <w:p w:rsidR="00635DE5" w:rsidRPr="00617E98" w:rsidP="003E7764">
      <w:pPr>
        <w:pStyle w:val="ListParagraph"/>
        <w:bidi w:val="0"/>
        <w:spacing w:after="0" w:line="240" w:lineRule="auto"/>
        <w:ind w:left="340"/>
        <w:jc w:val="both"/>
        <w:rPr>
          <w:rFonts w:ascii="Times New Roman" w:hAnsi="Times New Roman"/>
          <w:sz w:val="24"/>
          <w:szCs w:val="24"/>
        </w:rPr>
      </w:pPr>
      <w:r w:rsidR="004C20F6">
        <w:rPr>
          <w:rFonts w:ascii="Times New Roman" w:hAnsi="Times New Roman"/>
          <w:sz w:val="24"/>
          <w:szCs w:val="24"/>
        </w:rPr>
        <w:t xml:space="preserve"> </w:t>
      </w:r>
      <w:r w:rsidRPr="00617E98" w:rsidR="006E55E6">
        <w:rPr>
          <w:rFonts w:ascii="Times New Roman" w:hAnsi="Times New Roman"/>
          <w:sz w:val="24"/>
          <w:szCs w:val="24"/>
        </w:rPr>
        <w:t xml:space="preserve"> </w:t>
      </w:r>
      <w:r w:rsidRPr="00617E98" w:rsidR="00C05B5F">
        <w:rPr>
          <w:rFonts w:ascii="Times New Roman" w:hAnsi="Times New Roman"/>
          <w:sz w:val="24"/>
          <w:szCs w:val="24"/>
        </w:rPr>
        <w:t>Doterajšie odseky 2 až 4 sa označujú ako odseky 1 až 3.</w:t>
      </w:r>
    </w:p>
    <w:p w:rsidR="00F745A8" w:rsidRPr="00617E98" w:rsidP="003E7764">
      <w:pPr>
        <w:pStyle w:val="ListParagraph"/>
        <w:bidi w:val="0"/>
        <w:spacing w:after="0" w:line="240" w:lineRule="auto"/>
        <w:ind w:left="340"/>
        <w:jc w:val="both"/>
        <w:rPr>
          <w:rFonts w:ascii="Times New Roman" w:hAnsi="Times New Roman"/>
          <w:sz w:val="24"/>
          <w:szCs w:val="24"/>
        </w:rPr>
      </w:pPr>
    </w:p>
    <w:p w:rsidR="00461F4B" w:rsidP="003E7764">
      <w:pPr>
        <w:widowControl w:val="0"/>
        <w:numPr>
          <w:numId w:val="39"/>
        </w:numPr>
        <w:autoSpaceDE w:val="0"/>
        <w:autoSpaceDN w:val="0"/>
        <w:bidi w:val="0"/>
        <w:adjustRightInd w:val="0"/>
        <w:spacing w:after="0" w:line="240" w:lineRule="auto"/>
        <w:ind w:left="426" w:hanging="426"/>
        <w:jc w:val="both"/>
        <w:rPr>
          <w:rFonts w:ascii="Times New Roman" w:hAnsi="Times New Roman"/>
          <w:sz w:val="24"/>
          <w:szCs w:val="24"/>
          <w:lang w:eastAsia="sk-SK"/>
        </w:rPr>
      </w:pPr>
      <w:r w:rsidRPr="00617E98" w:rsidR="006E55E6">
        <w:rPr>
          <w:rFonts w:ascii="Times New Roman" w:hAnsi="Times New Roman"/>
          <w:sz w:val="24"/>
          <w:szCs w:val="24"/>
        </w:rPr>
        <w:t xml:space="preserve"> </w:t>
      </w:r>
      <w:r w:rsidRPr="00617E98">
        <w:rPr>
          <w:rFonts w:ascii="Times New Roman" w:hAnsi="Times New Roman"/>
          <w:sz w:val="24"/>
          <w:szCs w:val="24"/>
          <w:lang w:eastAsia="sk-SK"/>
        </w:rPr>
        <w:t>Za § 161e sa vkladá § 161f, ktorý vrátane nadpisu znie:</w:t>
      </w:r>
    </w:p>
    <w:p w:rsidR="00644088" w:rsidRPr="00617E98" w:rsidP="00644088">
      <w:pPr>
        <w:widowControl w:val="0"/>
        <w:autoSpaceDE w:val="0"/>
        <w:autoSpaceDN w:val="0"/>
        <w:bidi w:val="0"/>
        <w:adjustRightInd w:val="0"/>
        <w:spacing w:after="0" w:line="240" w:lineRule="auto"/>
        <w:ind w:left="426"/>
        <w:jc w:val="both"/>
        <w:rPr>
          <w:rFonts w:ascii="Times New Roman" w:hAnsi="Times New Roman"/>
          <w:sz w:val="24"/>
          <w:szCs w:val="24"/>
          <w:lang w:eastAsia="sk-SK"/>
        </w:rPr>
      </w:pPr>
    </w:p>
    <w:p w:rsidR="00461F4B" w:rsidRPr="00617E98" w:rsidP="003E7764">
      <w:pPr>
        <w:widowControl w:val="0"/>
        <w:autoSpaceDE w:val="0"/>
        <w:autoSpaceDN w:val="0"/>
        <w:bidi w:val="0"/>
        <w:adjustRightInd w:val="0"/>
        <w:spacing w:after="0" w:line="240" w:lineRule="auto"/>
        <w:ind w:left="284" w:firstLine="142"/>
        <w:jc w:val="center"/>
        <w:rPr>
          <w:rFonts w:ascii="Times New Roman" w:hAnsi="Times New Roman"/>
          <w:sz w:val="24"/>
          <w:szCs w:val="24"/>
          <w:lang w:eastAsia="sk-SK"/>
        </w:rPr>
      </w:pPr>
      <w:r w:rsidRPr="00617E98">
        <w:rPr>
          <w:rFonts w:ascii="Times New Roman" w:hAnsi="Times New Roman"/>
          <w:sz w:val="24"/>
          <w:szCs w:val="24"/>
          <w:lang w:eastAsia="sk-SK"/>
        </w:rPr>
        <w:t>„§ 161f</w:t>
      </w:r>
    </w:p>
    <w:p w:rsidR="00461F4B" w:rsidRPr="00617E98" w:rsidP="003E7764">
      <w:pPr>
        <w:widowControl w:val="0"/>
        <w:autoSpaceDE w:val="0"/>
        <w:autoSpaceDN w:val="0"/>
        <w:bidi w:val="0"/>
        <w:adjustRightInd w:val="0"/>
        <w:spacing w:after="0" w:line="240" w:lineRule="auto"/>
        <w:ind w:left="284" w:firstLine="142"/>
        <w:jc w:val="center"/>
        <w:rPr>
          <w:rFonts w:ascii="Times New Roman" w:hAnsi="Times New Roman"/>
          <w:sz w:val="24"/>
          <w:szCs w:val="24"/>
          <w:lang w:eastAsia="sk-SK"/>
        </w:rPr>
      </w:pPr>
      <w:r w:rsidRPr="00617E98">
        <w:rPr>
          <w:rFonts w:ascii="Times New Roman" w:hAnsi="Times New Roman"/>
          <w:sz w:val="24"/>
          <w:szCs w:val="24"/>
          <w:lang w:eastAsia="sk-SK"/>
        </w:rPr>
        <w:t>Prechodné ustanovenie k úpravám účinným od 1. januára 2016</w:t>
      </w:r>
    </w:p>
    <w:p w:rsidR="00461F4B" w:rsidRPr="00617E98" w:rsidP="003E7764">
      <w:pPr>
        <w:widowControl w:val="0"/>
        <w:autoSpaceDE w:val="0"/>
        <w:autoSpaceDN w:val="0"/>
        <w:bidi w:val="0"/>
        <w:adjustRightInd w:val="0"/>
        <w:spacing w:after="0" w:line="240" w:lineRule="auto"/>
        <w:ind w:left="2487" w:hanging="502"/>
        <w:jc w:val="both"/>
        <w:rPr>
          <w:rFonts w:ascii="Times New Roman" w:hAnsi="Times New Roman"/>
          <w:sz w:val="24"/>
          <w:szCs w:val="24"/>
          <w:lang w:eastAsia="sk-SK"/>
        </w:rPr>
      </w:pPr>
    </w:p>
    <w:p w:rsidR="00461F4B" w:rsidRPr="00617E98" w:rsidP="003E7764">
      <w:pPr>
        <w:widowControl w:val="0"/>
        <w:autoSpaceDE w:val="0"/>
        <w:autoSpaceDN w:val="0"/>
        <w:bidi w:val="0"/>
        <w:adjustRightInd w:val="0"/>
        <w:spacing w:after="0" w:line="240" w:lineRule="auto"/>
        <w:ind w:left="426"/>
        <w:jc w:val="both"/>
        <w:rPr>
          <w:rFonts w:ascii="Times New Roman" w:hAnsi="Times New Roman"/>
          <w:sz w:val="24"/>
          <w:szCs w:val="24"/>
          <w:lang w:eastAsia="sk-SK"/>
        </w:rPr>
      </w:pPr>
      <w:r w:rsidRPr="00617E98">
        <w:rPr>
          <w:rFonts w:ascii="Times New Roman" w:hAnsi="Times New Roman"/>
          <w:sz w:val="24"/>
          <w:szCs w:val="24"/>
          <w:lang w:eastAsia="sk-SK"/>
        </w:rPr>
        <w:t>V školskom roku 2015/2016 sa príspevok na žiakov zo sociálne znevýhodneného prostredia poskytuje podľa podmienok ustanovených právnymi predpismi účinnými do 31. decembra 2015.“</w:t>
      </w:r>
      <w:r w:rsidRPr="00617E98" w:rsidR="000C3EFB">
        <w:rPr>
          <w:rFonts w:ascii="Times New Roman" w:hAnsi="Times New Roman"/>
          <w:sz w:val="24"/>
          <w:szCs w:val="24"/>
          <w:lang w:eastAsia="sk-SK"/>
        </w:rPr>
        <w:t>.</w:t>
      </w:r>
    </w:p>
    <w:p w:rsidR="00372097" w:rsidRPr="00617E98" w:rsidP="003E7764">
      <w:pPr>
        <w:widowControl w:val="0"/>
        <w:autoSpaceDE w:val="0"/>
        <w:autoSpaceDN w:val="0"/>
        <w:bidi w:val="0"/>
        <w:adjustRightInd w:val="0"/>
        <w:spacing w:after="0" w:line="240" w:lineRule="auto"/>
        <w:ind w:left="426"/>
        <w:jc w:val="both"/>
        <w:rPr>
          <w:rFonts w:ascii="Times New Roman" w:hAnsi="Times New Roman"/>
          <w:sz w:val="24"/>
          <w:szCs w:val="24"/>
          <w:lang w:eastAsia="sk-SK"/>
        </w:rPr>
      </w:pPr>
    </w:p>
    <w:p w:rsidR="00372097" w:rsidP="003E7764">
      <w:pPr>
        <w:widowControl w:val="0"/>
        <w:numPr>
          <w:numId w:val="39"/>
        </w:numPr>
        <w:autoSpaceDE w:val="0"/>
        <w:autoSpaceDN w:val="0"/>
        <w:bidi w:val="0"/>
        <w:adjustRightInd w:val="0"/>
        <w:spacing w:after="0" w:line="240" w:lineRule="auto"/>
        <w:ind w:left="426" w:hanging="426"/>
        <w:jc w:val="both"/>
        <w:rPr>
          <w:rFonts w:ascii="Times New Roman" w:hAnsi="Times New Roman"/>
          <w:sz w:val="24"/>
          <w:szCs w:val="24"/>
          <w:lang w:eastAsia="sk-SK"/>
        </w:rPr>
      </w:pPr>
      <w:r w:rsidRPr="00617E98">
        <w:rPr>
          <w:rFonts w:ascii="Times New Roman" w:hAnsi="Times New Roman"/>
          <w:sz w:val="24"/>
          <w:szCs w:val="24"/>
        </w:rPr>
        <w:t>Za § 161f sa vkladá § 161g, ktorý vrátane nadpisu znie:</w:t>
      </w:r>
    </w:p>
    <w:p w:rsidR="00644088" w:rsidRPr="00617E98" w:rsidP="00644088">
      <w:pPr>
        <w:widowControl w:val="0"/>
        <w:autoSpaceDE w:val="0"/>
        <w:autoSpaceDN w:val="0"/>
        <w:bidi w:val="0"/>
        <w:adjustRightInd w:val="0"/>
        <w:spacing w:after="0" w:line="240" w:lineRule="auto"/>
        <w:ind w:left="426"/>
        <w:jc w:val="both"/>
        <w:rPr>
          <w:rFonts w:ascii="Times New Roman" w:hAnsi="Times New Roman"/>
          <w:sz w:val="24"/>
          <w:szCs w:val="24"/>
          <w:lang w:eastAsia="sk-SK"/>
        </w:rPr>
      </w:pPr>
    </w:p>
    <w:p w:rsidR="005559C0" w:rsidRPr="00617E98" w:rsidP="003E7764">
      <w:pPr>
        <w:tabs>
          <w:tab w:val="left" w:pos="426"/>
        </w:tabs>
        <w:bidi w:val="0"/>
        <w:spacing w:after="0" w:line="240" w:lineRule="auto"/>
        <w:ind w:left="426"/>
        <w:jc w:val="center"/>
        <w:rPr>
          <w:rFonts w:ascii="Times New Roman" w:hAnsi="Times New Roman"/>
          <w:sz w:val="24"/>
          <w:szCs w:val="24"/>
        </w:rPr>
      </w:pPr>
      <w:r w:rsidRPr="00617E98" w:rsidR="00C05B5F">
        <w:rPr>
          <w:rFonts w:ascii="Times New Roman" w:hAnsi="Times New Roman"/>
          <w:sz w:val="24"/>
          <w:szCs w:val="24"/>
        </w:rPr>
        <w:t xml:space="preserve"> </w:t>
      </w:r>
      <w:r w:rsidRPr="00617E98">
        <w:rPr>
          <w:rFonts w:ascii="Times New Roman" w:hAnsi="Times New Roman"/>
          <w:sz w:val="24"/>
          <w:szCs w:val="24"/>
        </w:rPr>
        <w:t>„§ 161</w:t>
      </w:r>
      <w:r w:rsidRPr="00617E98" w:rsidR="00461F4B">
        <w:rPr>
          <w:rFonts w:ascii="Times New Roman" w:hAnsi="Times New Roman"/>
          <w:sz w:val="24"/>
          <w:szCs w:val="24"/>
        </w:rPr>
        <w:t>g</w:t>
      </w:r>
    </w:p>
    <w:p w:rsidR="005559C0" w:rsidRPr="00617E98" w:rsidP="003E7764">
      <w:pPr>
        <w:tabs>
          <w:tab w:val="left" w:pos="284"/>
        </w:tabs>
        <w:bidi w:val="0"/>
        <w:spacing w:after="0" w:line="240" w:lineRule="auto"/>
        <w:ind w:left="284"/>
        <w:jc w:val="center"/>
        <w:rPr>
          <w:rFonts w:ascii="Times New Roman" w:hAnsi="Times New Roman"/>
          <w:sz w:val="24"/>
          <w:szCs w:val="24"/>
        </w:rPr>
      </w:pPr>
      <w:r w:rsidRPr="00617E98">
        <w:rPr>
          <w:rFonts w:ascii="Times New Roman" w:hAnsi="Times New Roman"/>
          <w:sz w:val="24"/>
          <w:szCs w:val="24"/>
        </w:rPr>
        <w:t>Prechodné ustanovenie k úpravám účinným od 1. septembra 2016</w:t>
      </w:r>
    </w:p>
    <w:p w:rsidR="005559C0" w:rsidRPr="00617E98" w:rsidP="003E7764">
      <w:pPr>
        <w:tabs>
          <w:tab w:val="left" w:pos="284"/>
        </w:tabs>
        <w:bidi w:val="0"/>
        <w:spacing w:after="0" w:line="240" w:lineRule="auto"/>
        <w:ind w:left="284"/>
        <w:jc w:val="center"/>
        <w:rPr>
          <w:rFonts w:ascii="Times New Roman" w:hAnsi="Times New Roman"/>
          <w:sz w:val="24"/>
          <w:szCs w:val="24"/>
        </w:rPr>
      </w:pPr>
    </w:p>
    <w:p w:rsidR="005559C0" w:rsidRPr="00617E98" w:rsidP="003E7764">
      <w:pPr>
        <w:tabs>
          <w:tab w:val="left" w:pos="426"/>
        </w:tabs>
        <w:bidi w:val="0"/>
        <w:spacing w:after="0" w:line="240" w:lineRule="auto"/>
        <w:ind w:left="426"/>
        <w:jc w:val="both"/>
        <w:rPr>
          <w:rFonts w:ascii="Times New Roman" w:hAnsi="Times New Roman"/>
          <w:sz w:val="24"/>
          <w:szCs w:val="24"/>
        </w:rPr>
      </w:pPr>
      <w:r w:rsidRPr="00617E98">
        <w:rPr>
          <w:rFonts w:ascii="Times New Roman" w:hAnsi="Times New Roman"/>
          <w:sz w:val="24"/>
          <w:szCs w:val="24"/>
        </w:rPr>
        <w:t>Na najnižšie počty žiakov v triede druhého až štvrtého ročníka základnej školy zriadené do 31. augusta 2016 a ich nasledujúce ročníky až do ukončenia ich štvrtého ročníka základnej školy sa vzťahuje právny predpis účinný do 31. augusta 2016.“.</w:t>
      </w:r>
    </w:p>
    <w:p w:rsidR="005559C0" w:rsidRPr="00617E98" w:rsidP="008F2F41">
      <w:pPr>
        <w:bidi w:val="0"/>
        <w:spacing w:after="0" w:line="240" w:lineRule="auto"/>
        <w:ind w:left="2410" w:hanging="2126"/>
        <w:jc w:val="both"/>
        <w:rPr>
          <w:rFonts w:ascii="Times New Roman" w:hAnsi="Times New Roman"/>
          <w:sz w:val="24"/>
          <w:szCs w:val="24"/>
        </w:rPr>
      </w:pPr>
    </w:p>
    <w:p w:rsidR="00E1512D" w:rsidRPr="00617E98" w:rsidP="00D33CB0">
      <w:pPr>
        <w:widowControl w:val="0"/>
        <w:numPr>
          <w:numId w:val="39"/>
        </w:numPr>
        <w:autoSpaceDE w:val="0"/>
        <w:autoSpaceDN w:val="0"/>
        <w:bidi w:val="0"/>
        <w:adjustRightInd w:val="0"/>
        <w:spacing w:after="0" w:line="240" w:lineRule="auto"/>
        <w:ind w:left="426" w:hanging="426"/>
        <w:jc w:val="both"/>
        <w:rPr>
          <w:rFonts w:ascii="Times New Roman" w:hAnsi="Times New Roman"/>
          <w:sz w:val="24"/>
          <w:szCs w:val="24"/>
          <w:lang w:eastAsia="sk-SK"/>
        </w:rPr>
      </w:pPr>
      <w:r w:rsidRPr="00617E98">
        <w:rPr>
          <w:rFonts w:ascii="Times New Roman" w:hAnsi="Times New Roman"/>
          <w:sz w:val="24"/>
          <w:szCs w:val="24"/>
          <w:lang w:eastAsia="sk-SK"/>
        </w:rPr>
        <w:t xml:space="preserve">§ 163 sa dopĺňa bodom 41, ktorý znie: </w:t>
      </w:r>
    </w:p>
    <w:p w:rsidR="00E1512D" w:rsidRPr="00617E98" w:rsidP="008F2F41">
      <w:pPr>
        <w:widowControl w:val="0"/>
        <w:autoSpaceDE w:val="0"/>
        <w:autoSpaceDN w:val="0"/>
        <w:bidi w:val="0"/>
        <w:adjustRightInd w:val="0"/>
        <w:spacing w:after="0" w:line="240" w:lineRule="auto"/>
        <w:ind w:left="426"/>
        <w:jc w:val="both"/>
        <w:rPr>
          <w:rFonts w:ascii="Times New Roman" w:hAnsi="Times New Roman"/>
          <w:sz w:val="24"/>
          <w:szCs w:val="24"/>
          <w:lang w:eastAsia="sk-SK"/>
        </w:rPr>
      </w:pPr>
      <w:r w:rsidRPr="00617E98">
        <w:rPr>
          <w:rFonts w:ascii="Times New Roman" w:hAnsi="Times New Roman"/>
          <w:sz w:val="24"/>
          <w:szCs w:val="24"/>
          <w:lang w:eastAsia="sk-SK"/>
        </w:rPr>
        <w:t>„41. Vyhláška Ministerstva školstva Slovenskej republiky č. 649/2008 Z. z. o účele použitia príspevku na žiakov zo sociálne znevýhodneného prostredia v znení vyhlášky Ministerstva školstva, vedy, výskumu a športu Slovenskej republiky č. 452/2011 Z. z.“.</w:t>
      </w:r>
    </w:p>
    <w:p w:rsidR="00E1512D" w:rsidRPr="00617E98" w:rsidP="003E7764">
      <w:pPr>
        <w:widowControl w:val="0"/>
        <w:autoSpaceDE w:val="0"/>
        <w:autoSpaceDN w:val="0"/>
        <w:bidi w:val="0"/>
        <w:adjustRightInd w:val="0"/>
        <w:spacing w:after="0" w:line="240" w:lineRule="auto"/>
        <w:ind w:left="426"/>
        <w:jc w:val="both"/>
        <w:rPr>
          <w:rFonts w:ascii="Times New Roman" w:hAnsi="Times New Roman"/>
          <w:color w:val="000000"/>
          <w:sz w:val="24"/>
          <w:szCs w:val="24"/>
        </w:rPr>
      </w:pPr>
      <w:r w:rsidRPr="00617E98">
        <w:rPr>
          <w:rFonts w:ascii="Times New Roman" w:hAnsi="Times New Roman"/>
          <w:sz w:val="24"/>
          <w:szCs w:val="24"/>
          <w:highlight w:val="yellow"/>
          <w:lang w:eastAsia="sk-SK"/>
        </w:rPr>
        <w:t xml:space="preserve">  </w:t>
      </w:r>
    </w:p>
    <w:p w:rsidR="00C31F1F" w:rsidRPr="00617E98" w:rsidP="003E7764">
      <w:pPr>
        <w:pStyle w:val="ListParagraph"/>
        <w:numPr>
          <w:numId w:val="39"/>
        </w:numPr>
        <w:bidi w:val="0"/>
        <w:spacing w:after="0" w:line="240" w:lineRule="auto"/>
        <w:ind w:left="340"/>
        <w:jc w:val="both"/>
        <w:rPr>
          <w:rFonts w:ascii="Times New Roman" w:hAnsi="Times New Roman"/>
          <w:color w:val="000000"/>
          <w:sz w:val="24"/>
          <w:szCs w:val="24"/>
        </w:rPr>
      </w:pPr>
      <w:r w:rsidRPr="00617E98">
        <w:rPr>
          <w:rFonts w:ascii="Times New Roman" w:hAnsi="Times New Roman"/>
          <w:color w:val="000000"/>
          <w:sz w:val="24"/>
          <w:szCs w:val="24"/>
        </w:rPr>
        <w:t xml:space="preserve">V prílohe sa vypúšťa </w:t>
      </w:r>
      <w:r w:rsidRPr="00617E98" w:rsidR="0047630F">
        <w:rPr>
          <w:rFonts w:ascii="Times New Roman" w:hAnsi="Times New Roman"/>
          <w:color w:val="000000"/>
          <w:sz w:val="24"/>
          <w:szCs w:val="24"/>
        </w:rPr>
        <w:t xml:space="preserve">druhý </w:t>
      </w:r>
      <w:r w:rsidRPr="00617E98">
        <w:rPr>
          <w:rFonts w:ascii="Times New Roman" w:hAnsi="Times New Roman"/>
          <w:color w:val="000000"/>
          <w:sz w:val="24"/>
          <w:szCs w:val="24"/>
        </w:rPr>
        <w:t>bod</w:t>
      </w:r>
      <w:r w:rsidRPr="00617E98" w:rsidR="0047630F">
        <w:rPr>
          <w:rFonts w:ascii="Times New Roman" w:hAnsi="Times New Roman"/>
          <w:color w:val="000000"/>
          <w:sz w:val="24"/>
          <w:szCs w:val="24"/>
        </w:rPr>
        <w:t>.</w:t>
      </w:r>
    </w:p>
    <w:p w:rsidR="00C31F1F" w:rsidRPr="00617E98" w:rsidP="003E7764">
      <w:pPr>
        <w:pStyle w:val="ListParagraph"/>
        <w:bidi w:val="0"/>
        <w:spacing w:after="0" w:line="240" w:lineRule="auto"/>
        <w:rPr>
          <w:rFonts w:ascii="Times New Roman" w:hAnsi="Times New Roman"/>
          <w:color w:val="000000"/>
          <w:sz w:val="24"/>
          <w:szCs w:val="24"/>
        </w:rPr>
      </w:pPr>
    </w:p>
    <w:p w:rsidR="00C31F1F" w:rsidRPr="00617E98" w:rsidP="003E7764">
      <w:pPr>
        <w:pStyle w:val="ListParagraph"/>
        <w:bidi w:val="0"/>
        <w:spacing w:after="0" w:line="240" w:lineRule="auto"/>
        <w:ind w:left="340"/>
        <w:jc w:val="both"/>
        <w:rPr>
          <w:rFonts w:ascii="Times New Roman" w:hAnsi="Times New Roman"/>
          <w:color w:val="000000"/>
          <w:sz w:val="24"/>
          <w:szCs w:val="24"/>
        </w:rPr>
      </w:pPr>
      <w:r w:rsidRPr="00617E98">
        <w:rPr>
          <w:rFonts w:ascii="Times New Roman" w:hAnsi="Times New Roman"/>
          <w:color w:val="000000"/>
          <w:sz w:val="24"/>
          <w:szCs w:val="24"/>
        </w:rPr>
        <w:t xml:space="preserve">Doterajší </w:t>
      </w:r>
      <w:r w:rsidRPr="00617E98" w:rsidR="0047630F">
        <w:rPr>
          <w:rFonts w:ascii="Times New Roman" w:hAnsi="Times New Roman"/>
          <w:color w:val="000000"/>
          <w:sz w:val="24"/>
          <w:szCs w:val="24"/>
        </w:rPr>
        <w:t xml:space="preserve">tretí </w:t>
      </w:r>
      <w:r w:rsidRPr="00617E98">
        <w:rPr>
          <w:rFonts w:ascii="Times New Roman" w:hAnsi="Times New Roman"/>
          <w:color w:val="000000"/>
          <w:sz w:val="24"/>
          <w:szCs w:val="24"/>
        </w:rPr>
        <w:t xml:space="preserve">bod sa označuje ako </w:t>
      </w:r>
      <w:r w:rsidRPr="00617E98" w:rsidR="0047630F">
        <w:rPr>
          <w:rFonts w:ascii="Times New Roman" w:hAnsi="Times New Roman"/>
          <w:color w:val="000000"/>
          <w:sz w:val="24"/>
          <w:szCs w:val="24"/>
        </w:rPr>
        <w:t xml:space="preserve">druhý </w:t>
      </w:r>
      <w:r w:rsidRPr="00617E98">
        <w:rPr>
          <w:rFonts w:ascii="Times New Roman" w:hAnsi="Times New Roman"/>
          <w:color w:val="000000"/>
          <w:sz w:val="24"/>
          <w:szCs w:val="24"/>
        </w:rPr>
        <w:t>bod.</w:t>
      </w:r>
    </w:p>
    <w:p w:rsidR="00C31F1F" w:rsidRPr="00617E98" w:rsidP="003E7764">
      <w:pPr>
        <w:pStyle w:val="ListParagraph"/>
        <w:bidi w:val="0"/>
        <w:spacing w:after="0" w:line="240" w:lineRule="auto"/>
        <w:ind w:left="340"/>
        <w:jc w:val="both"/>
        <w:rPr>
          <w:rFonts w:ascii="Times New Roman" w:hAnsi="Times New Roman"/>
          <w:color w:val="000000"/>
          <w:sz w:val="24"/>
          <w:szCs w:val="24"/>
        </w:rPr>
      </w:pPr>
    </w:p>
    <w:p w:rsidR="00C31F1F" w:rsidRPr="00617E98" w:rsidP="003E7764">
      <w:pPr>
        <w:pStyle w:val="ListParagraph"/>
        <w:numPr>
          <w:numId w:val="39"/>
        </w:numPr>
        <w:bidi w:val="0"/>
        <w:spacing w:after="0" w:line="240" w:lineRule="auto"/>
        <w:ind w:left="340" w:hanging="357"/>
        <w:jc w:val="both"/>
        <w:rPr>
          <w:rFonts w:ascii="Times New Roman" w:hAnsi="Times New Roman"/>
          <w:color w:val="000000"/>
          <w:sz w:val="24"/>
          <w:szCs w:val="24"/>
        </w:rPr>
      </w:pPr>
      <w:r w:rsidRPr="00617E98">
        <w:rPr>
          <w:rFonts w:ascii="Times New Roman" w:hAnsi="Times New Roman"/>
          <w:color w:val="000000"/>
          <w:sz w:val="24"/>
          <w:szCs w:val="24"/>
        </w:rPr>
        <w:t>Príloha sa dopĺňa tretím až šiestym bodom, ktoré znejú:</w:t>
      </w:r>
    </w:p>
    <w:p w:rsidR="00F40516" w:rsidRPr="00617E98" w:rsidP="003E7764">
      <w:pPr>
        <w:pStyle w:val="NormalWeb"/>
        <w:bidi w:val="0"/>
        <w:spacing w:before="0" w:beforeAutospacing="0" w:after="0" w:afterAutospacing="0"/>
        <w:ind w:left="426"/>
        <w:jc w:val="both"/>
        <w:rPr>
          <w:rFonts w:ascii="Times New Roman" w:hAnsi="Times New Roman"/>
          <w:color w:val="000000"/>
        </w:rPr>
      </w:pPr>
      <w:r w:rsidRPr="00617E98" w:rsidR="00374704">
        <w:rPr>
          <w:rFonts w:ascii="Times New Roman" w:hAnsi="Times New Roman"/>
          <w:color w:val="000000"/>
        </w:rPr>
        <w:t>„</w:t>
      </w:r>
      <w:r w:rsidRPr="00617E98">
        <w:rPr>
          <w:rFonts w:ascii="Times New Roman" w:hAnsi="Times New Roman"/>
          <w:color w:val="000000"/>
        </w:rPr>
        <w:t>3. Smernica Európskeho parlamentu a Rady 2011/93/EÚ z 13. decembra 2011 o boji proti sexuálnemu zneužívaniu a sexuálnemu vykorisťovaniu detí a proti detskej pornografii, ktorou sa nahrádza rámcové rozhodnutie Rady 2004/68/SVV (Ú. v. EÚ L 335, 17.12.2011).</w:t>
      </w:r>
    </w:p>
    <w:p w:rsidR="00F40516" w:rsidRPr="00617E98" w:rsidP="003E7764">
      <w:pPr>
        <w:pStyle w:val="NormalWeb"/>
        <w:bidi w:val="0"/>
        <w:spacing w:before="0" w:beforeAutospacing="0" w:after="0" w:afterAutospacing="0"/>
        <w:ind w:left="426"/>
        <w:jc w:val="both"/>
        <w:rPr>
          <w:rFonts w:ascii="Times New Roman" w:hAnsi="Times New Roman"/>
          <w:color w:val="000000"/>
        </w:rPr>
      </w:pPr>
      <w:r w:rsidRPr="00617E98">
        <w:rPr>
          <w:rFonts w:ascii="Times New Roman" w:hAnsi="Times New Roman"/>
          <w:color w:val="000000"/>
        </w:rPr>
        <w:t>4. Smernica Európskeho parlamentu a Rady 2011/95/EÚ z 13. decembra 2011 o normách pre oprávnenie štátnych príslušníkov tretej krajiny alebo osôb bez štátneho občianstva mať postavenie medzinárodnej ochrany, o jednotnom postavení utečencov alebo osôb oprávnených na doplnkovú ochranu a o obsahu poskytovanej ochrany (prepracované znenie) (Ú. v. EÚ L 337, 20.12.2011).</w:t>
      </w:r>
    </w:p>
    <w:p w:rsidR="00F40516" w:rsidRPr="00617E98" w:rsidP="003E7764">
      <w:pPr>
        <w:pStyle w:val="NormalWeb"/>
        <w:bidi w:val="0"/>
        <w:spacing w:before="0" w:beforeAutospacing="0" w:after="0" w:afterAutospacing="0"/>
        <w:ind w:left="426"/>
        <w:jc w:val="both"/>
        <w:rPr>
          <w:rFonts w:ascii="Times New Roman" w:hAnsi="Times New Roman"/>
          <w:color w:val="000000"/>
        </w:rPr>
      </w:pPr>
      <w:r w:rsidRPr="00617E98">
        <w:rPr>
          <w:rFonts w:ascii="Times New Roman" w:hAnsi="Times New Roman"/>
          <w:color w:val="000000"/>
        </w:rPr>
        <w:t>5. Smernica Európskeho parlamentu a Rady 2011/98/EÚ z 13. decembra 2011 o</w:t>
      </w:r>
      <w:r w:rsidRPr="00617E98" w:rsidR="003043D0">
        <w:rPr>
          <w:rFonts w:ascii="Times New Roman" w:hAnsi="Times New Roman"/>
          <w:color w:val="000000"/>
        </w:rPr>
        <w:t> </w:t>
      </w:r>
      <w:r w:rsidRPr="00617E98">
        <w:rPr>
          <w:rFonts w:ascii="Times New Roman" w:hAnsi="Times New Roman"/>
          <w:color w:val="000000"/>
        </w:rPr>
        <w:t>jednotnom postupe vybavovania žiadostí o jednotné povolenie na pobyt a zamestnanie na území členského štátu pre štátnych príslušníkov tretích krajín a o spoločnom súbore práv pracovníkov z tretích krajín s oprávneným pobytom v členskom štáte (Ú. v. EÚ L 343, 23.12.2011).</w:t>
      </w:r>
    </w:p>
    <w:p w:rsidR="00F40516" w:rsidRPr="00617E98" w:rsidP="003E7764">
      <w:pPr>
        <w:pStyle w:val="NormalWeb"/>
        <w:bidi w:val="0"/>
        <w:spacing w:before="0" w:beforeAutospacing="0" w:after="0" w:afterAutospacing="0"/>
        <w:ind w:left="426"/>
        <w:jc w:val="both"/>
        <w:rPr>
          <w:rFonts w:ascii="Times New Roman" w:hAnsi="Times New Roman"/>
          <w:color w:val="000000"/>
        </w:rPr>
      </w:pPr>
      <w:r w:rsidRPr="00617E98">
        <w:rPr>
          <w:rFonts w:ascii="Times New Roman" w:hAnsi="Times New Roman"/>
          <w:color w:val="000000"/>
        </w:rPr>
        <w:t>6. Smernica Európskeho parlamentu a Rady 2013/33/EÚ z</w:t>
      </w:r>
      <w:r w:rsidRPr="00617E98" w:rsidR="00EA0D3A">
        <w:rPr>
          <w:rFonts w:ascii="Times New Roman" w:hAnsi="Times New Roman"/>
          <w:color w:val="000000"/>
        </w:rPr>
        <w:t xml:space="preserve"> </w:t>
      </w:r>
      <w:r w:rsidRPr="00617E98">
        <w:rPr>
          <w:rFonts w:ascii="Times New Roman" w:hAnsi="Times New Roman"/>
          <w:color w:val="000000"/>
        </w:rPr>
        <w:t xml:space="preserve">26. júna 2013 , ktorou sa stanovujú normy pre prijímanie žiadateľov o medzinárodnú ochranu </w:t>
      </w:r>
      <w:r w:rsidRPr="00617E98" w:rsidR="00015018">
        <w:rPr>
          <w:rFonts w:ascii="Times New Roman" w:hAnsi="Times New Roman"/>
          <w:color w:val="000000"/>
        </w:rPr>
        <w:t xml:space="preserve">(prepracované znenie) </w:t>
      </w:r>
      <w:r w:rsidRPr="00617E98">
        <w:rPr>
          <w:rFonts w:ascii="Times New Roman" w:hAnsi="Times New Roman"/>
          <w:color w:val="000000"/>
        </w:rPr>
        <w:t xml:space="preserve">(Ú. </w:t>
      </w:r>
      <w:r w:rsidRPr="00617E98" w:rsidR="00BE293D">
        <w:rPr>
          <w:rFonts w:ascii="Times New Roman" w:hAnsi="Times New Roman"/>
          <w:color w:val="000000"/>
        </w:rPr>
        <w:t>v</w:t>
      </w:r>
      <w:r w:rsidRPr="00617E98">
        <w:rPr>
          <w:rFonts w:ascii="Times New Roman" w:hAnsi="Times New Roman"/>
          <w:color w:val="000000"/>
        </w:rPr>
        <w:t>. EÚ L 180, 29.06.2013).</w:t>
      </w:r>
      <w:r w:rsidRPr="00617E98" w:rsidR="00374704">
        <w:rPr>
          <w:rFonts w:ascii="Times New Roman" w:hAnsi="Times New Roman"/>
          <w:color w:val="000000"/>
        </w:rPr>
        <w:t>“</w:t>
      </w:r>
      <w:r w:rsidRPr="00617E98">
        <w:rPr>
          <w:rFonts w:ascii="Times New Roman" w:hAnsi="Times New Roman"/>
          <w:color w:val="000000"/>
        </w:rPr>
        <w:t>.</w:t>
      </w:r>
    </w:p>
    <w:p w:rsidR="00BB5277" w:rsidRPr="00617E98" w:rsidP="008F2F41">
      <w:pPr>
        <w:widowControl w:val="0"/>
        <w:bidi w:val="0"/>
        <w:spacing w:after="0" w:line="240" w:lineRule="auto"/>
        <w:ind w:firstLine="360"/>
        <w:jc w:val="both"/>
        <w:rPr>
          <w:rFonts w:ascii="Times New Roman" w:hAnsi="Times New Roman"/>
          <w:color w:val="000000"/>
          <w:sz w:val="24"/>
          <w:szCs w:val="24"/>
        </w:rPr>
      </w:pPr>
    </w:p>
    <w:p w:rsidR="00BB5277" w:rsidRPr="00617E98" w:rsidP="008F2F41">
      <w:pPr>
        <w:keepNext/>
        <w:widowControl w:val="0"/>
        <w:numPr>
          <w:numId w:val="20"/>
        </w:numPr>
        <w:tabs>
          <w:tab w:val="num" w:pos="0"/>
          <w:tab w:val="clear" w:pos="4590"/>
        </w:tabs>
        <w:bidi w:val="0"/>
        <w:spacing w:after="0" w:line="240" w:lineRule="auto"/>
        <w:ind w:left="340"/>
        <w:jc w:val="center"/>
        <w:rPr>
          <w:rFonts w:ascii="Times New Roman" w:hAnsi="Times New Roman"/>
          <w:b/>
          <w:color w:val="000000"/>
          <w:sz w:val="24"/>
          <w:szCs w:val="24"/>
        </w:rPr>
      </w:pPr>
    </w:p>
    <w:p w:rsidR="00BB5277" w:rsidRPr="00617E98" w:rsidP="008F2F41">
      <w:pPr>
        <w:keepNext/>
        <w:widowControl w:val="0"/>
        <w:bidi w:val="0"/>
        <w:spacing w:after="0" w:line="240" w:lineRule="auto"/>
        <w:ind w:firstLine="360"/>
        <w:jc w:val="both"/>
        <w:rPr>
          <w:rFonts w:ascii="Times New Roman" w:hAnsi="Times New Roman"/>
          <w:color w:val="000000"/>
          <w:sz w:val="24"/>
          <w:szCs w:val="24"/>
        </w:rPr>
      </w:pPr>
    </w:p>
    <w:p w:rsidR="009F354C" w:rsidRPr="00617E98" w:rsidP="003E7764">
      <w:pPr>
        <w:pStyle w:val="NormalWeb"/>
        <w:bidi w:val="0"/>
        <w:spacing w:before="0" w:beforeAutospacing="0" w:after="0" w:afterAutospacing="0"/>
        <w:ind w:firstLine="708"/>
        <w:jc w:val="both"/>
        <w:rPr>
          <w:rFonts w:ascii="Times New Roman" w:hAnsi="Times New Roman"/>
          <w:color w:val="000000"/>
        </w:rPr>
      </w:pPr>
      <w:r w:rsidRPr="00617E98">
        <w:rPr>
          <w:rFonts w:ascii="Times New Roman" w:hAnsi="Times New Roman"/>
          <w:color w:val="000000"/>
        </w:rPr>
        <w:t>Zákon č. 596/2003 Z. z. o štátnej správe v školstve a školskej samospráve a o zmene a doplnení niektorých zákonov v znení zákona č. 365/2004 Z. z., zákona č. 564/2004 Z. z., zákona č. 5/2005 Z. z., zákona č. 475/2005 Z. z., zákona č. 279/2006 Z. z., zákona č. 689/2006 Z. z., zákona č. 245/2008 Z. z., zákona č. 462/2008 Z. z., zákona č. 179/2009 Z.</w:t>
      </w:r>
      <w:r w:rsidRPr="00617E98" w:rsidR="005B4858">
        <w:rPr>
          <w:rFonts w:ascii="Times New Roman" w:hAnsi="Times New Roman"/>
          <w:color w:val="000000"/>
        </w:rPr>
        <w:t> </w:t>
      </w:r>
      <w:r w:rsidRPr="00617E98">
        <w:rPr>
          <w:rFonts w:ascii="Times New Roman" w:hAnsi="Times New Roman"/>
          <w:color w:val="000000"/>
        </w:rPr>
        <w:t xml:space="preserve">z., zákona č. 184/2009 Z. z., </w:t>
      </w:r>
      <w:r w:rsidRPr="00617E98" w:rsidR="000D0795">
        <w:rPr>
          <w:rFonts w:ascii="Times New Roman" w:hAnsi="Times New Roman"/>
          <w:color w:val="000000"/>
        </w:rPr>
        <w:t xml:space="preserve">zákona č. 214/2009 Z. z., </w:t>
      </w:r>
      <w:r w:rsidRPr="00617E98">
        <w:rPr>
          <w:rFonts w:ascii="Times New Roman" w:hAnsi="Times New Roman"/>
          <w:color w:val="000000"/>
        </w:rPr>
        <w:t>zákona č. 38/2011 Z. z., zákona č. 325/2012 Z. z., zákona č. 345/2012 Z. z., zákona č. 312/2013 Z. z., zákona č. 464/2013 Z.</w:t>
      </w:r>
      <w:r w:rsidRPr="00617E98" w:rsidR="00C473F0">
        <w:rPr>
          <w:rFonts w:ascii="Times New Roman" w:hAnsi="Times New Roman"/>
          <w:color w:val="000000"/>
        </w:rPr>
        <w:t> </w:t>
      </w:r>
      <w:r w:rsidRPr="00617E98">
        <w:rPr>
          <w:rFonts w:ascii="Times New Roman" w:hAnsi="Times New Roman"/>
          <w:color w:val="000000"/>
        </w:rPr>
        <w:t>z. a zákona č. </w:t>
      </w:r>
      <w:r w:rsidRPr="00617E98" w:rsidR="005B4858">
        <w:rPr>
          <w:rFonts w:ascii="Times New Roman" w:hAnsi="Times New Roman"/>
          <w:color w:val="000000"/>
        </w:rPr>
        <w:t>61</w:t>
      </w:r>
      <w:r w:rsidRPr="00617E98">
        <w:rPr>
          <w:rFonts w:ascii="Times New Roman" w:hAnsi="Times New Roman"/>
          <w:color w:val="000000"/>
        </w:rPr>
        <w:t xml:space="preserve">/2015 Z. z. sa mení a dopĺňa takto: </w:t>
      </w:r>
    </w:p>
    <w:p w:rsidR="000F05E9" w:rsidRPr="00617E98" w:rsidP="003E7764">
      <w:pPr>
        <w:pStyle w:val="ListParagraph"/>
        <w:bidi w:val="0"/>
        <w:spacing w:after="0" w:line="240" w:lineRule="auto"/>
        <w:ind w:left="0"/>
        <w:jc w:val="both"/>
        <w:rPr>
          <w:rFonts w:ascii="Times New Roman" w:hAnsi="Times New Roman"/>
          <w:color w:val="000000"/>
          <w:kern w:val="32"/>
          <w:sz w:val="24"/>
          <w:szCs w:val="24"/>
        </w:rPr>
      </w:pPr>
    </w:p>
    <w:p w:rsidR="000F05E9" w:rsidRPr="00617E98" w:rsidP="003E7764">
      <w:pPr>
        <w:pStyle w:val="ListParagraph"/>
        <w:numPr>
          <w:numId w:val="40"/>
        </w:numPr>
        <w:bidi w:val="0"/>
        <w:spacing w:after="0" w:line="240" w:lineRule="auto"/>
        <w:ind w:left="426" w:hanging="426"/>
        <w:jc w:val="both"/>
        <w:rPr>
          <w:rFonts w:ascii="Times New Roman" w:hAnsi="Times New Roman"/>
          <w:color w:val="000000"/>
          <w:kern w:val="32"/>
          <w:sz w:val="24"/>
          <w:szCs w:val="24"/>
        </w:rPr>
      </w:pPr>
      <w:r w:rsidRPr="00617E98">
        <w:rPr>
          <w:rFonts w:ascii="Times New Roman" w:hAnsi="Times New Roman"/>
          <w:color w:val="000000"/>
          <w:kern w:val="32"/>
          <w:sz w:val="24"/>
          <w:szCs w:val="24"/>
        </w:rPr>
        <w:t xml:space="preserve">V § 3 odsek 2 znie: </w:t>
      </w:r>
    </w:p>
    <w:p w:rsidR="000F05E9" w:rsidRPr="00617E98" w:rsidP="003E7764">
      <w:pPr>
        <w:pStyle w:val="ListParagraph"/>
        <w:bidi w:val="0"/>
        <w:spacing w:after="0" w:line="240" w:lineRule="auto"/>
        <w:ind w:left="426" w:hanging="426"/>
        <w:jc w:val="both"/>
        <w:rPr>
          <w:rFonts w:ascii="Times New Roman" w:hAnsi="Times New Roman"/>
          <w:color w:val="000000"/>
          <w:kern w:val="32"/>
          <w:sz w:val="24"/>
          <w:szCs w:val="24"/>
        </w:rPr>
      </w:pPr>
      <w:r w:rsidRPr="00617E98" w:rsidR="00372097">
        <w:rPr>
          <w:rFonts w:ascii="Times New Roman" w:hAnsi="Times New Roman"/>
          <w:color w:val="000000"/>
          <w:kern w:val="32"/>
          <w:sz w:val="24"/>
          <w:szCs w:val="24"/>
        </w:rPr>
        <w:t xml:space="preserve">       </w:t>
      </w:r>
      <w:r w:rsidRPr="00617E98">
        <w:rPr>
          <w:rFonts w:ascii="Times New Roman" w:hAnsi="Times New Roman"/>
          <w:color w:val="000000"/>
          <w:kern w:val="32"/>
          <w:sz w:val="24"/>
          <w:szCs w:val="24"/>
        </w:rPr>
        <w:t xml:space="preserve">„(2) Zriaďovateľ vymenúva riaditeľa na päťročné funkčné obdobie na návrh rady školy. Rada školy predkladá návrh na kandidáta na riaditeľa na základe výsledkov výberového konania podľa § 4 okrem kandidáta, ktorý bol odvolaný podľa odseku 7 písm. a) až c) a e) </w:t>
      </w:r>
      <w:r w:rsidRPr="00617E98" w:rsidR="00833F0B">
        <w:rPr>
          <w:rFonts w:ascii="Times New Roman" w:hAnsi="Times New Roman"/>
          <w:color w:val="000000"/>
          <w:kern w:val="32"/>
          <w:sz w:val="24"/>
          <w:szCs w:val="24"/>
        </w:rPr>
        <w:t xml:space="preserve">alebo </w:t>
      </w:r>
      <w:r w:rsidRPr="00617E98">
        <w:rPr>
          <w:rFonts w:ascii="Times New Roman" w:hAnsi="Times New Roman"/>
          <w:color w:val="000000"/>
          <w:kern w:val="32"/>
          <w:sz w:val="24"/>
          <w:szCs w:val="24"/>
        </w:rPr>
        <w:t xml:space="preserve"> odseku 8 písm. c). Zriaďovateľ do 30 dní odo dňa predloženia návrhu rady školy vymenuje riaditeľa alebo písomne odôvodní svoj nesúhlas s navrhnutým kandidátom rade školy. Zriaďovateľ vyhlási druhé výberové konanie podľa § 4 do 15 dní odo dňa doručenia nesúhlasu rade školy. Zriaďovateľ do 30 dní odo dňa predloženia návrhu rady školy na základe druhého výberového konania vymenuje riaditeľa alebo predloží návrh na vyslovenie nesúhlasu s navrhnutým kandidátom na najbližšie zasadnutie príslušného zastupiteľstva.  Na schválenie návrhu na vyslovenie nesúhlasu s navrhnutým kandidátom sa vyžaduje súhlas trojpätinovej väčšiny všetkých poslancov príslušného zastupiteľstva. Ak príslušné zastupiteľstvo neschválilo návrh na vyslovenie nesúhlasu s navrhnutým kandidátom, zriaďovateľ do 15 dní odo dňa prijatia uznesenia príslušného zastupiteľstva vymenuje riaditeľa na základe návrhu rady školy. Ak príslušné zastupiteľstvo schválilo návrh na vyslovenie nesúhlasu s navrhnutým kandidátom, zriaďovateľ do 15 dní odo dňa prijatia uznesenia príslušného zastupiteľstva vyhlási výberové konanie na obsadenie </w:t>
      </w:r>
      <w:r w:rsidRPr="00617E98">
        <w:rPr>
          <w:rFonts w:ascii="Times New Roman" w:hAnsi="Times New Roman"/>
          <w:kern w:val="32"/>
          <w:sz w:val="24"/>
          <w:szCs w:val="24"/>
        </w:rPr>
        <w:t>miesta riaditeľa postupom podľa osobitného predpisu.</w:t>
      </w:r>
      <w:r w:rsidRPr="00617E98">
        <w:rPr>
          <w:rFonts w:ascii="Times New Roman" w:hAnsi="Times New Roman"/>
          <w:kern w:val="32"/>
          <w:sz w:val="24"/>
          <w:szCs w:val="24"/>
          <w:vertAlign w:val="superscript"/>
        </w:rPr>
        <w:t>3a</w:t>
      </w:r>
      <w:r w:rsidRPr="00617E98">
        <w:rPr>
          <w:rFonts w:ascii="Times New Roman" w:hAnsi="Times New Roman"/>
          <w:kern w:val="32"/>
          <w:sz w:val="24"/>
          <w:szCs w:val="24"/>
        </w:rPr>
        <w:t>)“.</w:t>
      </w:r>
    </w:p>
    <w:p w:rsidR="00323686" w:rsidRPr="00617E98" w:rsidP="003E7764">
      <w:pPr>
        <w:pStyle w:val="ListParagraph"/>
        <w:bidi w:val="0"/>
        <w:spacing w:after="0" w:line="240" w:lineRule="auto"/>
        <w:ind w:left="426" w:hanging="426"/>
        <w:jc w:val="both"/>
        <w:rPr>
          <w:rFonts w:ascii="Times New Roman" w:hAnsi="Times New Roman"/>
          <w:kern w:val="32"/>
          <w:sz w:val="24"/>
          <w:szCs w:val="24"/>
        </w:rPr>
      </w:pPr>
    </w:p>
    <w:p w:rsidR="000F05E9" w:rsidRPr="00617E98" w:rsidP="003E7764">
      <w:pPr>
        <w:pStyle w:val="ListParagraph"/>
        <w:bidi w:val="0"/>
        <w:spacing w:after="0" w:line="240" w:lineRule="auto"/>
        <w:ind w:left="426"/>
        <w:jc w:val="both"/>
        <w:rPr>
          <w:rFonts w:ascii="Times New Roman" w:hAnsi="Times New Roman"/>
          <w:kern w:val="32"/>
          <w:sz w:val="24"/>
          <w:szCs w:val="24"/>
        </w:rPr>
      </w:pPr>
      <w:r w:rsidRPr="00617E98">
        <w:rPr>
          <w:rFonts w:ascii="Times New Roman" w:hAnsi="Times New Roman"/>
          <w:kern w:val="32"/>
          <w:sz w:val="24"/>
          <w:szCs w:val="24"/>
        </w:rPr>
        <w:t>Poznámka pod čiarou k odkazu 3a znie:</w:t>
      </w:r>
    </w:p>
    <w:p w:rsidR="008B2138" w:rsidRPr="00617E98" w:rsidP="003E7764">
      <w:pPr>
        <w:pStyle w:val="ListParagraph"/>
        <w:bidi w:val="0"/>
        <w:spacing w:after="0" w:line="240" w:lineRule="auto"/>
        <w:ind w:left="709" w:hanging="283"/>
        <w:rPr>
          <w:rFonts w:ascii="Times New Roman" w:hAnsi="Times New Roman"/>
          <w:kern w:val="32"/>
          <w:sz w:val="24"/>
          <w:szCs w:val="24"/>
        </w:rPr>
      </w:pPr>
      <w:r w:rsidRPr="00617E98" w:rsidR="000F05E9">
        <w:rPr>
          <w:rFonts w:ascii="Times New Roman" w:hAnsi="Times New Roman"/>
          <w:kern w:val="32"/>
          <w:sz w:val="24"/>
          <w:szCs w:val="24"/>
        </w:rPr>
        <w:t>„</w:t>
      </w:r>
      <w:r w:rsidRPr="00617E98" w:rsidR="000F05E9">
        <w:rPr>
          <w:rFonts w:ascii="Times New Roman" w:hAnsi="Times New Roman"/>
          <w:kern w:val="32"/>
          <w:sz w:val="24"/>
          <w:szCs w:val="24"/>
          <w:vertAlign w:val="superscript"/>
        </w:rPr>
        <w:t>3a</w:t>
      </w:r>
      <w:r w:rsidRPr="00617E98" w:rsidR="000F05E9">
        <w:rPr>
          <w:rFonts w:ascii="Times New Roman" w:hAnsi="Times New Roman"/>
          <w:kern w:val="32"/>
          <w:sz w:val="24"/>
          <w:szCs w:val="24"/>
        </w:rPr>
        <w:t xml:space="preserve">) § 5 zákona č. 552/2003 Z. z. o výkone práce vo verejnom záujme v znení neskorších </w:t>
      </w:r>
      <w:r w:rsidRPr="00617E98">
        <w:rPr>
          <w:rFonts w:ascii="Times New Roman" w:hAnsi="Times New Roman"/>
          <w:kern w:val="32"/>
          <w:sz w:val="24"/>
          <w:szCs w:val="24"/>
        </w:rPr>
        <w:t xml:space="preserve">    </w:t>
      </w:r>
    </w:p>
    <w:p w:rsidR="008B2138" w:rsidRPr="00617E98" w:rsidP="003E7764">
      <w:pPr>
        <w:pStyle w:val="ListParagraph"/>
        <w:bidi w:val="0"/>
        <w:spacing w:after="0" w:line="240" w:lineRule="auto"/>
        <w:ind w:left="709" w:hanging="283"/>
        <w:rPr>
          <w:rFonts w:ascii="Times New Roman" w:hAnsi="Times New Roman"/>
          <w:kern w:val="32"/>
          <w:sz w:val="24"/>
          <w:szCs w:val="24"/>
        </w:rPr>
      </w:pPr>
      <w:r w:rsidRPr="00617E98">
        <w:rPr>
          <w:rFonts w:ascii="Times New Roman" w:hAnsi="Times New Roman"/>
          <w:kern w:val="32"/>
          <w:sz w:val="24"/>
          <w:szCs w:val="24"/>
        </w:rPr>
        <w:t xml:space="preserve">       </w:t>
      </w:r>
      <w:r w:rsidRPr="00617E98" w:rsidR="000F05E9">
        <w:rPr>
          <w:rFonts w:ascii="Times New Roman" w:hAnsi="Times New Roman"/>
          <w:kern w:val="32"/>
          <w:sz w:val="24"/>
          <w:szCs w:val="24"/>
        </w:rPr>
        <w:t>predpisov.“</w:t>
      </w:r>
      <w:r w:rsidRPr="00617E98" w:rsidR="00323686">
        <w:rPr>
          <w:rFonts w:ascii="Times New Roman" w:hAnsi="Times New Roman"/>
          <w:kern w:val="32"/>
          <w:sz w:val="24"/>
          <w:szCs w:val="24"/>
        </w:rPr>
        <w:t>.</w:t>
      </w:r>
    </w:p>
    <w:p w:rsidR="00372097" w:rsidRPr="00617E98" w:rsidP="003E7764">
      <w:pPr>
        <w:pStyle w:val="ListParagraph"/>
        <w:numPr>
          <w:numId w:val="40"/>
        </w:numPr>
        <w:bidi w:val="0"/>
        <w:spacing w:after="0" w:line="240" w:lineRule="auto"/>
        <w:ind w:left="360"/>
        <w:jc w:val="both"/>
        <w:rPr>
          <w:rFonts w:ascii="Times New Roman" w:hAnsi="Times New Roman"/>
          <w:color w:val="000000"/>
          <w:kern w:val="32"/>
          <w:sz w:val="24"/>
          <w:szCs w:val="24"/>
        </w:rPr>
      </w:pPr>
      <w:r w:rsidRPr="00617E98" w:rsidR="008B2138">
        <w:rPr>
          <w:rFonts w:ascii="Times New Roman" w:hAnsi="Times New Roman"/>
          <w:color w:val="000000"/>
          <w:kern w:val="32"/>
          <w:sz w:val="24"/>
          <w:szCs w:val="24"/>
        </w:rPr>
        <w:t xml:space="preserve">V § 3 ods. 12 prvá veta znie: </w:t>
      </w:r>
      <w:r w:rsidRPr="00617E98">
        <w:rPr>
          <w:rFonts w:ascii="Times New Roman" w:hAnsi="Times New Roman"/>
          <w:color w:val="000000"/>
          <w:kern w:val="32"/>
          <w:sz w:val="24"/>
          <w:szCs w:val="24"/>
        </w:rPr>
        <w:t xml:space="preserve">„Zriaďovateľ cirkevnej školy alebo zriaďovateľ súkromnej školy vymenúva riaditeľa na päťročné funkčné obdobie na návrh rady školy v lehote do 30 dní odo dňa predloženia návrhu.“ a v poslednej vete sa za slová „cirkevnej školy“ vkladajú slová „alebo rada súkromnej školy“, vypúšťa sa slovo „výchovného“ a odkaz 13a nad slovom „školy“. </w:t>
      </w:r>
    </w:p>
    <w:p w:rsidR="00372097" w:rsidRPr="00617E98" w:rsidP="003E7764">
      <w:pPr>
        <w:pStyle w:val="ListParagraph"/>
        <w:bidi w:val="0"/>
        <w:spacing w:after="0" w:line="240" w:lineRule="auto"/>
        <w:ind w:left="360"/>
        <w:jc w:val="both"/>
        <w:rPr>
          <w:rFonts w:ascii="Times New Roman" w:hAnsi="Times New Roman"/>
          <w:color w:val="000000"/>
          <w:kern w:val="32"/>
          <w:sz w:val="24"/>
          <w:szCs w:val="24"/>
        </w:rPr>
      </w:pPr>
    </w:p>
    <w:p w:rsidR="00372097" w:rsidRPr="00617E98" w:rsidP="003E7764">
      <w:pPr>
        <w:pStyle w:val="ListParagraph"/>
        <w:bidi w:val="0"/>
        <w:spacing w:after="0" w:line="240" w:lineRule="auto"/>
        <w:ind w:left="360"/>
        <w:jc w:val="both"/>
        <w:rPr>
          <w:rFonts w:ascii="Times New Roman" w:hAnsi="Times New Roman"/>
          <w:color w:val="000000"/>
          <w:kern w:val="32"/>
          <w:sz w:val="24"/>
          <w:szCs w:val="24"/>
        </w:rPr>
      </w:pPr>
      <w:r w:rsidRPr="00617E98">
        <w:rPr>
          <w:rFonts w:ascii="Times New Roman" w:hAnsi="Times New Roman"/>
          <w:color w:val="000000"/>
          <w:kern w:val="32"/>
          <w:sz w:val="24"/>
          <w:szCs w:val="24"/>
        </w:rPr>
        <w:t>Poznámka pod čiarou k odkazu 13a sa vypúšťa.</w:t>
      </w:r>
    </w:p>
    <w:p w:rsidR="000F05E9" w:rsidRPr="00617E98" w:rsidP="003E7764">
      <w:pPr>
        <w:pStyle w:val="ListParagraph"/>
        <w:bidi w:val="0"/>
        <w:spacing w:after="0" w:line="240" w:lineRule="auto"/>
        <w:ind w:left="360"/>
        <w:jc w:val="both"/>
        <w:rPr>
          <w:rFonts w:ascii="Times New Roman" w:hAnsi="Times New Roman"/>
          <w:color w:val="000000"/>
          <w:kern w:val="32"/>
          <w:sz w:val="24"/>
          <w:szCs w:val="24"/>
        </w:rPr>
      </w:pPr>
    </w:p>
    <w:p w:rsidR="00E1512D" w:rsidRPr="00617E98" w:rsidP="003E7764">
      <w:pPr>
        <w:widowControl w:val="0"/>
        <w:numPr>
          <w:numId w:val="40"/>
        </w:numPr>
        <w:autoSpaceDE w:val="0"/>
        <w:autoSpaceDN w:val="0"/>
        <w:bidi w:val="0"/>
        <w:adjustRightInd w:val="0"/>
        <w:spacing w:after="0" w:line="240" w:lineRule="auto"/>
        <w:ind w:left="426" w:hanging="426"/>
        <w:contextualSpacing/>
        <w:jc w:val="both"/>
        <w:rPr>
          <w:rFonts w:ascii="Times New Roman" w:hAnsi="Times New Roman"/>
          <w:sz w:val="24"/>
          <w:szCs w:val="24"/>
          <w:lang w:eastAsia="sk-SK"/>
        </w:rPr>
      </w:pPr>
      <w:r w:rsidRPr="00617E98" w:rsidR="00675800">
        <w:rPr>
          <w:rFonts w:ascii="Times New Roman" w:hAnsi="Times New Roman"/>
          <w:sz w:val="24"/>
          <w:szCs w:val="24"/>
          <w:lang w:eastAsia="sk-SK"/>
        </w:rPr>
        <w:t>§ 3 sa dopĺňa odsekom 15, ktorý znie:</w:t>
      </w:r>
    </w:p>
    <w:p w:rsidR="006E7BB7" w:rsidRPr="00617E98" w:rsidP="008F2F41">
      <w:pPr>
        <w:widowControl w:val="0"/>
        <w:autoSpaceDE w:val="0"/>
        <w:autoSpaceDN w:val="0"/>
        <w:bidi w:val="0"/>
        <w:adjustRightInd w:val="0"/>
        <w:spacing w:after="0" w:line="240" w:lineRule="auto"/>
        <w:ind w:left="360"/>
        <w:contextualSpacing/>
        <w:jc w:val="both"/>
        <w:rPr>
          <w:rFonts w:ascii="Times New Roman" w:hAnsi="Times New Roman"/>
          <w:sz w:val="24"/>
          <w:szCs w:val="24"/>
          <w:lang w:eastAsia="sk-SK"/>
        </w:rPr>
      </w:pPr>
      <w:r w:rsidRPr="00617E98" w:rsidR="00782C1B">
        <w:rPr>
          <w:rFonts w:ascii="Times New Roman" w:hAnsi="Times New Roman"/>
          <w:sz w:val="24"/>
          <w:szCs w:val="24"/>
          <w:lang w:eastAsia="sk-SK"/>
        </w:rPr>
        <w:t>„</w:t>
      </w:r>
      <w:r w:rsidRPr="00617E98" w:rsidR="00675800">
        <w:rPr>
          <w:rFonts w:ascii="Times New Roman" w:hAnsi="Times New Roman"/>
          <w:sz w:val="24"/>
          <w:szCs w:val="24"/>
          <w:lang w:eastAsia="sk-SK"/>
        </w:rPr>
        <w:t xml:space="preserve">(15) Zriaďovateľ podľa § 19 ods. 2 písm. c) vymenúva riaditeľa na päťročné funkčné obdobie </w:t>
      </w:r>
      <w:r w:rsidRPr="00617E98" w:rsidR="00D51617">
        <w:rPr>
          <w:rFonts w:ascii="Times New Roman" w:hAnsi="Times New Roman"/>
          <w:sz w:val="24"/>
          <w:szCs w:val="24"/>
          <w:lang w:eastAsia="sk-SK"/>
        </w:rPr>
        <w:t xml:space="preserve"> na návrh rady školy. Rada školy predkladá návrh na kandidáta na riaditeľa na základe výsledkov výberového konania </w:t>
      </w:r>
      <w:r w:rsidRPr="00617E98" w:rsidR="00D1164C">
        <w:rPr>
          <w:rFonts w:ascii="Times New Roman" w:hAnsi="Times New Roman"/>
          <w:sz w:val="24"/>
          <w:szCs w:val="24"/>
          <w:lang w:eastAsia="sk-SK"/>
        </w:rPr>
        <w:t>podľa</w:t>
      </w:r>
      <w:r w:rsidRPr="00617E98" w:rsidR="00D51617">
        <w:rPr>
          <w:rFonts w:ascii="Times New Roman" w:hAnsi="Times New Roman"/>
          <w:sz w:val="24"/>
          <w:szCs w:val="24"/>
          <w:lang w:eastAsia="sk-SK"/>
        </w:rPr>
        <w:t xml:space="preserve"> § 4 okrem kandidáta, ktorý bol odvolaný podľa odseku 7 písm. a) až c) </w:t>
      </w:r>
      <w:r w:rsidR="00682533">
        <w:rPr>
          <w:rFonts w:ascii="Times New Roman" w:hAnsi="Times New Roman"/>
          <w:sz w:val="24"/>
          <w:szCs w:val="24"/>
          <w:lang w:eastAsia="sk-SK"/>
        </w:rPr>
        <w:t xml:space="preserve">a e) </w:t>
      </w:r>
      <w:r w:rsidRPr="00617E98" w:rsidR="00D51617">
        <w:rPr>
          <w:rFonts w:ascii="Times New Roman" w:hAnsi="Times New Roman"/>
          <w:sz w:val="24"/>
          <w:szCs w:val="24"/>
          <w:lang w:eastAsia="sk-SK"/>
        </w:rPr>
        <w:t xml:space="preserve">alebo odseku 8 písm. c). Zriaďovateľ do 30 dní odo dňa predloženia návrhu rady školy vymenuje riaditeľa alebo písomne odôvodní svoj nesúhlas s navrhnutým kandidátom rade školy. </w:t>
      </w:r>
      <w:r w:rsidRPr="00617E98" w:rsidR="00782C1B">
        <w:rPr>
          <w:rFonts w:ascii="Times New Roman" w:hAnsi="Times New Roman"/>
          <w:sz w:val="24"/>
          <w:szCs w:val="24"/>
          <w:lang w:eastAsia="sk-SK"/>
        </w:rPr>
        <w:t xml:space="preserve">Zriaďovateľ vyhlási druhé výberové konanie podľa § 4 do 15 dní odo dňa doručenia nesúhlasu rade školy. Zriaďovateľ do 30 dní odo dňa predloženia návrhu rady školy na základe druhého výberového konania vymenuje </w:t>
      </w:r>
      <w:r w:rsidRPr="00617E98">
        <w:rPr>
          <w:rFonts w:ascii="Times New Roman" w:hAnsi="Times New Roman"/>
          <w:sz w:val="24"/>
          <w:szCs w:val="24"/>
          <w:lang w:eastAsia="sk-SK"/>
        </w:rPr>
        <w:t>riaditeľa</w:t>
      </w:r>
      <w:r w:rsidRPr="00617E98" w:rsidR="00782C1B">
        <w:rPr>
          <w:rFonts w:ascii="Times New Roman" w:hAnsi="Times New Roman"/>
          <w:sz w:val="24"/>
          <w:szCs w:val="24"/>
          <w:lang w:eastAsia="sk-SK"/>
        </w:rPr>
        <w:t xml:space="preserve"> alebo vyhlási výberové konanie na obsadenie miesta riaditeľa postupom podľa osobitného predpisu.</w:t>
      </w:r>
      <w:r w:rsidRPr="00617E98" w:rsidR="00782C1B">
        <w:rPr>
          <w:rFonts w:ascii="Times New Roman" w:hAnsi="Times New Roman"/>
          <w:sz w:val="24"/>
          <w:szCs w:val="24"/>
          <w:vertAlign w:val="superscript"/>
          <w:lang w:eastAsia="sk-SK"/>
        </w:rPr>
        <w:t>3a</w:t>
      </w:r>
      <w:r w:rsidRPr="00617E98" w:rsidR="00782C1B">
        <w:rPr>
          <w:rFonts w:ascii="Times New Roman" w:hAnsi="Times New Roman"/>
          <w:sz w:val="24"/>
          <w:szCs w:val="24"/>
          <w:lang w:eastAsia="sk-SK"/>
        </w:rPr>
        <w:t>)“.</w:t>
      </w:r>
    </w:p>
    <w:p w:rsidR="00675800" w:rsidRPr="00617E98" w:rsidP="008F2F41">
      <w:pPr>
        <w:widowControl w:val="0"/>
        <w:autoSpaceDE w:val="0"/>
        <w:autoSpaceDN w:val="0"/>
        <w:bidi w:val="0"/>
        <w:adjustRightInd w:val="0"/>
        <w:spacing w:after="0" w:line="240" w:lineRule="auto"/>
        <w:ind w:left="360"/>
        <w:contextualSpacing/>
        <w:jc w:val="both"/>
        <w:rPr>
          <w:rFonts w:ascii="Times New Roman" w:hAnsi="Times New Roman"/>
          <w:sz w:val="24"/>
          <w:szCs w:val="24"/>
          <w:lang w:eastAsia="sk-SK"/>
        </w:rPr>
      </w:pPr>
      <w:r w:rsidRPr="00617E98" w:rsidR="00D51617">
        <w:rPr>
          <w:rFonts w:ascii="Times New Roman" w:hAnsi="Times New Roman"/>
          <w:sz w:val="24"/>
          <w:szCs w:val="24"/>
          <w:lang w:eastAsia="sk-SK"/>
        </w:rPr>
        <w:t xml:space="preserve">  </w:t>
      </w:r>
    </w:p>
    <w:p w:rsidR="006E7BB7" w:rsidRPr="00617E98" w:rsidP="003E7764">
      <w:pPr>
        <w:widowControl w:val="0"/>
        <w:numPr>
          <w:numId w:val="40"/>
        </w:numPr>
        <w:autoSpaceDE w:val="0"/>
        <w:autoSpaceDN w:val="0"/>
        <w:bidi w:val="0"/>
        <w:adjustRightInd w:val="0"/>
        <w:spacing w:after="0" w:line="240" w:lineRule="auto"/>
        <w:ind w:left="426" w:hanging="426"/>
        <w:contextualSpacing/>
        <w:jc w:val="both"/>
        <w:rPr>
          <w:rFonts w:ascii="Times New Roman" w:hAnsi="Times New Roman"/>
          <w:sz w:val="24"/>
          <w:szCs w:val="24"/>
          <w:lang w:eastAsia="sk-SK"/>
        </w:rPr>
      </w:pPr>
      <w:r w:rsidRPr="00617E98">
        <w:rPr>
          <w:rFonts w:ascii="Times New Roman" w:hAnsi="Times New Roman"/>
          <w:sz w:val="24"/>
          <w:szCs w:val="24"/>
          <w:lang w:eastAsia="sk-SK"/>
        </w:rPr>
        <w:t>V § 13 ods. 1 sa slová „vo vzdelávacích ustanovizniach“ nahrádzajú slovami „nad úrovňou činností v špeciálnych výchovných zariadeniach a školských zariadeniach výchovného poradenstva a prevencie“.</w:t>
      </w:r>
    </w:p>
    <w:p w:rsidR="006E7BB7" w:rsidRPr="00617E98" w:rsidP="003E7764">
      <w:pPr>
        <w:widowControl w:val="0"/>
        <w:autoSpaceDE w:val="0"/>
        <w:autoSpaceDN w:val="0"/>
        <w:bidi w:val="0"/>
        <w:adjustRightInd w:val="0"/>
        <w:spacing w:after="0" w:line="240" w:lineRule="auto"/>
        <w:ind w:left="426" w:hanging="426"/>
        <w:contextualSpacing/>
        <w:jc w:val="both"/>
        <w:rPr>
          <w:rFonts w:ascii="Times New Roman" w:hAnsi="Times New Roman"/>
          <w:sz w:val="24"/>
          <w:szCs w:val="24"/>
          <w:lang w:eastAsia="sk-SK"/>
        </w:rPr>
      </w:pPr>
    </w:p>
    <w:p w:rsidR="00E1512D" w:rsidRPr="00617E98" w:rsidP="003E7764">
      <w:pPr>
        <w:pStyle w:val="ListParagraph"/>
        <w:numPr>
          <w:numId w:val="40"/>
        </w:numPr>
        <w:bidi w:val="0"/>
        <w:spacing w:after="0" w:line="240" w:lineRule="auto"/>
        <w:ind w:left="426" w:hanging="426"/>
        <w:rPr>
          <w:rFonts w:ascii="Times New Roman" w:hAnsi="Times New Roman"/>
          <w:color w:val="000000"/>
          <w:kern w:val="32"/>
          <w:sz w:val="24"/>
          <w:szCs w:val="24"/>
        </w:rPr>
      </w:pPr>
      <w:r w:rsidRPr="00617E98">
        <w:rPr>
          <w:rFonts w:ascii="Times New Roman" w:hAnsi="Times New Roman"/>
          <w:sz w:val="24"/>
          <w:szCs w:val="24"/>
          <w:lang w:eastAsia="sk-SK"/>
        </w:rPr>
        <w:t>V § 13 ods. 3 sa na konci pripája táto veta: „Školskú inšpekciu v špeciálnych výchovných zariadeniach a školských zariadeniach výchovného poradenstva a prevencie vykonávajú školskí inšpektori na základe poverenia hlavného školského inšpektora alebo riaditeľa inšpekčného centra v súčinnosti s prizvaným odborníkom z praxe.“.</w:t>
      </w:r>
    </w:p>
    <w:p w:rsidR="00E1512D" w:rsidRPr="00617E98" w:rsidP="003E7764">
      <w:pPr>
        <w:pStyle w:val="ListParagraph"/>
        <w:bidi w:val="0"/>
        <w:spacing w:after="0" w:line="240" w:lineRule="auto"/>
        <w:rPr>
          <w:rFonts w:ascii="Times New Roman" w:hAnsi="Times New Roman"/>
          <w:color w:val="000000"/>
          <w:kern w:val="32"/>
          <w:sz w:val="24"/>
          <w:szCs w:val="24"/>
        </w:rPr>
      </w:pPr>
    </w:p>
    <w:p w:rsidR="009F354C" w:rsidRPr="00617E98" w:rsidP="003E7764">
      <w:pPr>
        <w:pStyle w:val="ListParagraph"/>
        <w:numPr>
          <w:numId w:val="40"/>
        </w:numPr>
        <w:bidi w:val="0"/>
        <w:spacing w:after="0" w:line="240" w:lineRule="auto"/>
        <w:ind w:left="426" w:hanging="426"/>
        <w:jc w:val="both"/>
        <w:rPr>
          <w:rFonts w:ascii="Times New Roman" w:hAnsi="Times New Roman"/>
          <w:color w:val="000000"/>
          <w:kern w:val="32"/>
          <w:sz w:val="24"/>
          <w:szCs w:val="24"/>
        </w:rPr>
      </w:pPr>
      <w:r w:rsidRPr="00617E98" w:rsidR="00A9120A">
        <w:rPr>
          <w:rFonts w:ascii="Times New Roman" w:hAnsi="Times New Roman"/>
          <w:color w:val="000000"/>
          <w:kern w:val="32"/>
          <w:sz w:val="24"/>
          <w:szCs w:val="24"/>
        </w:rPr>
        <w:t xml:space="preserve">V § 13 ods. 8 </w:t>
      </w:r>
      <w:r w:rsidRPr="00617E98" w:rsidR="00F76462">
        <w:rPr>
          <w:rFonts w:ascii="Times New Roman" w:hAnsi="Times New Roman"/>
          <w:color w:val="000000"/>
          <w:kern w:val="32"/>
          <w:sz w:val="24"/>
          <w:szCs w:val="24"/>
        </w:rPr>
        <w:t>druhej vete sa za slovo „formou“</w:t>
      </w:r>
      <w:r w:rsidRPr="00617E98" w:rsidR="00700E59">
        <w:rPr>
          <w:rFonts w:ascii="Times New Roman" w:hAnsi="Times New Roman"/>
          <w:color w:val="000000"/>
          <w:kern w:val="32"/>
          <w:sz w:val="24"/>
          <w:szCs w:val="24"/>
        </w:rPr>
        <w:t xml:space="preserve"> vkladá slovo „</w:t>
      </w:r>
      <w:r w:rsidRPr="00617E98" w:rsidR="00806BA3">
        <w:rPr>
          <w:rFonts w:ascii="Times New Roman" w:hAnsi="Times New Roman"/>
          <w:color w:val="000000"/>
          <w:kern w:val="32"/>
          <w:sz w:val="24"/>
          <w:szCs w:val="24"/>
        </w:rPr>
        <w:t>súhrnnej</w:t>
      </w:r>
      <w:r w:rsidRPr="00617E98" w:rsidR="00700E59">
        <w:rPr>
          <w:rFonts w:ascii="Times New Roman" w:hAnsi="Times New Roman"/>
          <w:color w:val="000000"/>
          <w:kern w:val="32"/>
          <w:sz w:val="24"/>
          <w:szCs w:val="24"/>
        </w:rPr>
        <w:t>“</w:t>
      </w:r>
      <w:r w:rsidRPr="00617E98" w:rsidR="00F76462">
        <w:rPr>
          <w:rFonts w:ascii="Times New Roman" w:hAnsi="Times New Roman"/>
          <w:color w:val="000000"/>
          <w:kern w:val="32"/>
          <w:sz w:val="24"/>
          <w:szCs w:val="24"/>
        </w:rPr>
        <w:t xml:space="preserve"> </w:t>
      </w:r>
      <w:r w:rsidRPr="00617E98" w:rsidR="00A9120A">
        <w:rPr>
          <w:rFonts w:ascii="Times New Roman" w:hAnsi="Times New Roman"/>
          <w:color w:val="000000"/>
          <w:kern w:val="32"/>
          <w:sz w:val="24"/>
          <w:szCs w:val="24"/>
        </w:rPr>
        <w:t>a na konci</w:t>
      </w:r>
      <w:r w:rsidRPr="00617E98">
        <w:rPr>
          <w:rFonts w:ascii="Times New Roman" w:hAnsi="Times New Roman"/>
          <w:color w:val="000000"/>
          <w:kern w:val="32"/>
          <w:sz w:val="24"/>
          <w:szCs w:val="24"/>
        </w:rPr>
        <w:t xml:space="preserve"> </w:t>
      </w:r>
      <w:r w:rsidRPr="00617E98" w:rsidR="00700E59">
        <w:rPr>
          <w:rFonts w:ascii="Times New Roman" w:hAnsi="Times New Roman"/>
          <w:color w:val="000000"/>
          <w:kern w:val="32"/>
          <w:sz w:val="24"/>
          <w:szCs w:val="24"/>
        </w:rPr>
        <w:t xml:space="preserve">sa </w:t>
      </w:r>
      <w:r w:rsidRPr="00617E98">
        <w:rPr>
          <w:rFonts w:ascii="Times New Roman" w:hAnsi="Times New Roman"/>
          <w:color w:val="000000"/>
          <w:kern w:val="32"/>
          <w:sz w:val="24"/>
          <w:szCs w:val="24"/>
        </w:rPr>
        <w:t>pripája</w:t>
      </w:r>
      <w:r w:rsidRPr="00617E98" w:rsidR="00700E59">
        <w:rPr>
          <w:rFonts w:ascii="Times New Roman" w:hAnsi="Times New Roman"/>
          <w:color w:val="000000"/>
          <w:kern w:val="32"/>
          <w:sz w:val="24"/>
          <w:szCs w:val="24"/>
        </w:rPr>
        <w:t>jú</w:t>
      </w:r>
      <w:r w:rsidRPr="00617E98">
        <w:rPr>
          <w:rFonts w:ascii="Times New Roman" w:hAnsi="Times New Roman"/>
          <w:color w:val="000000"/>
          <w:kern w:val="32"/>
          <w:sz w:val="24"/>
          <w:szCs w:val="24"/>
        </w:rPr>
        <w:t xml:space="preserve"> t</w:t>
      </w:r>
      <w:r w:rsidRPr="00617E98" w:rsidR="007171E2">
        <w:rPr>
          <w:rFonts w:ascii="Times New Roman" w:hAnsi="Times New Roman"/>
          <w:color w:val="000000"/>
          <w:kern w:val="32"/>
          <w:sz w:val="24"/>
          <w:szCs w:val="24"/>
        </w:rPr>
        <w:t>ie</w:t>
      </w:r>
      <w:r w:rsidRPr="00617E98">
        <w:rPr>
          <w:rFonts w:ascii="Times New Roman" w:hAnsi="Times New Roman"/>
          <w:color w:val="000000"/>
          <w:kern w:val="32"/>
          <w:sz w:val="24"/>
          <w:szCs w:val="24"/>
        </w:rPr>
        <w:t>to vet</w:t>
      </w:r>
      <w:r w:rsidRPr="00617E98" w:rsidR="007171E2">
        <w:rPr>
          <w:rFonts w:ascii="Times New Roman" w:hAnsi="Times New Roman"/>
          <w:color w:val="000000"/>
          <w:kern w:val="32"/>
          <w:sz w:val="24"/>
          <w:szCs w:val="24"/>
        </w:rPr>
        <w:t>y</w:t>
      </w:r>
      <w:r w:rsidRPr="00617E98">
        <w:rPr>
          <w:rFonts w:ascii="Times New Roman" w:hAnsi="Times New Roman"/>
          <w:color w:val="000000"/>
          <w:kern w:val="32"/>
          <w:sz w:val="24"/>
          <w:szCs w:val="24"/>
        </w:rPr>
        <w:t>: „Súhrnná správa obsahuje predmet školskej inšpekcie, všeobecné zistenia a ich hodnotenie s označením konkrétnych</w:t>
      </w:r>
      <w:r w:rsidRPr="00617E98" w:rsidR="00EA0D3A">
        <w:rPr>
          <w:rFonts w:ascii="Times New Roman" w:hAnsi="Times New Roman"/>
          <w:color w:val="000000"/>
          <w:kern w:val="32"/>
          <w:sz w:val="24"/>
          <w:szCs w:val="24"/>
        </w:rPr>
        <w:t xml:space="preserve"> </w:t>
      </w:r>
      <w:r w:rsidRPr="00617E98">
        <w:rPr>
          <w:rFonts w:ascii="Times New Roman" w:hAnsi="Times New Roman"/>
          <w:color w:val="000000"/>
          <w:kern w:val="32"/>
          <w:sz w:val="24"/>
          <w:szCs w:val="24"/>
        </w:rPr>
        <w:t xml:space="preserve">kontrolovaných </w:t>
      </w:r>
      <w:r w:rsidRPr="00617E98" w:rsidR="004237F5">
        <w:rPr>
          <w:rFonts w:ascii="Times New Roman" w:hAnsi="Times New Roman"/>
          <w:color w:val="000000"/>
          <w:kern w:val="32"/>
          <w:sz w:val="24"/>
          <w:szCs w:val="24"/>
        </w:rPr>
        <w:t>subjektov</w:t>
      </w:r>
      <w:r w:rsidRPr="00617E98">
        <w:rPr>
          <w:rFonts w:ascii="Times New Roman" w:hAnsi="Times New Roman"/>
          <w:color w:val="000000"/>
          <w:kern w:val="32"/>
          <w:sz w:val="24"/>
          <w:szCs w:val="24"/>
        </w:rPr>
        <w:t xml:space="preserve">, v ktorých boli </w:t>
      </w:r>
      <w:r w:rsidRPr="00617E98" w:rsidR="004237F5">
        <w:rPr>
          <w:rFonts w:ascii="Times New Roman" w:hAnsi="Times New Roman"/>
          <w:color w:val="000000"/>
          <w:kern w:val="32"/>
          <w:sz w:val="24"/>
          <w:szCs w:val="24"/>
        </w:rPr>
        <w:t xml:space="preserve">zaznamenané kladné alebo </w:t>
      </w:r>
      <w:r w:rsidRPr="00617E98">
        <w:rPr>
          <w:rFonts w:ascii="Times New Roman" w:hAnsi="Times New Roman"/>
          <w:color w:val="000000"/>
          <w:kern w:val="32"/>
          <w:sz w:val="24"/>
          <w:szCs w:val="24"/>
        </w:rPr>
        <w:t>negatívne zistenia</w:t>
      </w:r>
      <w:r w:rsidRPr="00617E98" w:rsidR="004237F5">
        <w:rPr>
          <w:rFonts w:ascii="Times New Roman" w:hAnsi="Times New Roman"/>
          <w:color w:val="000000"/>
          <w:kern w:val="32"/>
          <w:sz w:val="24"/>
          <w:szCs w:val="24"/>
        </w:rPr>
        <w:t xml:space="preserve">, </w:t>
      </w:r>
      <w:r w:rsidRPr="00617E98">
        <w:rPr>
          <w:rFonts w:ascii="Times New Roman" w:hAnsi="Times New Roman"/>
          <w:color w:val="000000"/>
          <w:kern w:val="32"/>
          <w:sz w:val="24"/>
          <w:szCs w:val="24"/>
        </w:rPr>
        <w:t xml:space="preserve">oblasti vyžadujúce zlepšenie a odporúčania pre riaditeľov </w:t>
      </w:r>
      <w:r w:rsidRPr="00617E98" w:rsidR="004237F5">
        <w:rPr>
          <w:rFonts w:ascii="Times New Roman" w:hAnsi="Times New Roman"/>
          <w:color w:val="000000"/>
          <w:kern w:val="32"/>
          <w:sz w:val="24"/>
          <w:szCs w:val="24"/>
        </w:rPr>
        <w:t>kontrolovaných subjektov</w:t>
      </w:r>
      <w:r w:rsidRPr="00617E98">
        <w:rPr>
          <w:rFonts w:ascii="Times New Roman" w:hAnsi="Times New Roman"/>
          <w:color w:val="000000"/>
          <w:kern w:val="32"/>
          <w:sz w:val="24"/>
          <w:szCs w:val="24"/>
        </w:rPr>
        <w:t>, zriaďovateľov a orgány štátnej správy v školstve.</w:t>
      </w:r>
      <w:r w:rsidRPr="00617E98" w:rsidR="007171E2">
        <w:rPr>
          <w:rFonts w:ascii="Times New Roman" w:hAnsi="Times New Roman"/>
          <w:color w:val="000000"/>
          <w:kern w:val="32"/>
          <w:sz w:val="24"/>
          <w:szCs w:val="24"/>
        </w:rPr>
        <w:t xml:space="preserve"> Súhrnná správa sa zverejňuje na webovom sídle Štátnej školskej inšpekcie.</w:t>
      </w:r>
      <w:r w:rsidRPr="00617E98">
        <w:rPr>
          <w:rFonts w:ascii="Times New Roman" w:hAnsi="Times New Roman"/>
          <w:color w:val="000000"/>
          <w:kern w:val="32"/>
          <w:sz w:val="24"/>
          <w:szCs w:val="24"/>
        </w:rPr>
        <w:t>“.</w:t>
      </w:r>
    </w:p>
    <w:p w:rsidR="009F354C" w:rsidRPr="00617E98" w:rsidP="003E7764">
      <w:pPr>
        <w:pStyle w:val="ListParagraph"/>
        <w:bidi w:val="0"/>
        <w:spacing w:after="0" w:line="240" w:lineRule="auto"/>
        <w:ind w:left="360"/>
        <w:jc w:val="both"/>
        <w:rPr>
          <w:rFonts w:ascii="Times New Roman" w:hAnsi="Times New Roman"/>
          <w:color w:val="000000"/>
          <w:kern w:val="32"/>
          <w:sz w:val="24"/>
          <w:szCs w:val="24"/>
        </w:rPr>
      </w:pPr>
    </w:p>
    <w:p w:rsidR="00774F60" w:rsidRPr="00617E98" w:rsidP="00D66289">
      <w:pPr>
        <w:pStyle w:val="ListParagraph"/>
        <w:numPr>
          <w:numId w:val="40"/>
        </w:numPr>
        <w:bidi w:val="0"/>
        <w:spacing w:after="0" w:line="240" w:lineRule="auto"/>
        <w:ind w:left="284" w:hanging="284"/>
        <w:jc w:val="both"/>
        <w:rPr>
          <w:rFonts w:ascii="Times New Roman" w:hAnsi="Times New Roman"/>
          <w:color w:val="000000"/>
          <w:kern w:val="32"/>
          <w:sz w:val="24"/>
          <w:szCs w:val="24"/>
        </w:rPr>
      </w:pPr>
      <w:r w:rsidRPr="00617E98" w:rsidR="00140DF5">
        <w:rPr>
          <w:rFonts w:ascii="Times New Roman" w:hAnsi="Times New Roman"/>
          <w:color w:val="000000"/>
          <w:kern w:val="32"/>
          <w:sz w:val="24"/>
          <w:szCs w:val="24"/>
        </w:rPr>
        <w:t xml:space="preserve"> </w:t>
      </w:r>
      <w:r w:rsidRPr="00617E98" w:rsidR="00D66289">
        <w:rPr>
          <w:rFonts w:ascii="Times New Roman" w:hAnsi="Times New Roman"/>
          <w:color w:val="000000"/>
          <w:kern w:val="32"/>
          <w:sz w:val="24"/>
          <w:szCs w:val="24"/>
        </w:rPr>
        <w:t xml:space="preserve"> </w:t>
      </w:r>
      <w:r w:rsidRPr="00617E98">
        <w:rPr>
          <w:rFonts w:ascii="Times New Roman" w:hAnsi="Times New Roman"/>
          <w:color w:val="000000"/>
          <w:kern w:val="32"/>
          <w:sz w:val="24"/>
          <w:szCs w:val="24"/>
        </w:rPr>
        <w:t>§ 13 sa dopĺňa odsekmi 15 až 17, ktoré znejú:</w:t>
      </w:r>
    </w:p>
    <w:p w:rsidR="00774F60" w:rsidRPr="00617E98" w:rsidP="003E7764">
      <w:pPr>
        <w:pStyle w:val="ListParagraph"/>
        <w:bidi w:val="0"/>
        <w:spacing w:after="0" w:line="240" w:lineRule="auto"/>
        <w:ind w:left="426"/>
        <w:jc w:val="both"/>
        <w:rPr>
          <w:rFonts w:ascii="Times New Roman" w:hAnsi="Times New Roman"/>
          <w:color w:val="000000"/>
          <w:sz w:val="24"/>
          <w:szCs w:val="24"/>
        </w:rPr>
      </w:pPr>
      <w:r w:rsidRPr="00617E98">
        <w:rPr>
          <w:rFonts w:ascii="Times New Roman" w:hAnsi="Times New Roman"/>
          <w:color w:val="000000"/>
          <w:kern w:val="32"/>
          <w:sz w:val="24"/>
          <w:szCs w:val="24"/>
        </w:rPr>
        <w:t xml:space="preserve">„(15) Za závažné </w:t>
      </w:r>
      <w:r w:rsidRPr="00617E98">
        <w:rPr>
          <w:rFonts w:ascii="Times New Roman" w:hAnsi="Times New Roman"/>
          <w:color w:val="000000"/>
          <w:sz w:val="24"/>
          <w:szCs w:val="24"/>
        </w:rPr>
        <w:t xml:space="preserve">nedostatky zistené v škole sa </w:t>
      </w:r>
      <w:r w:rsidRPr="00617E98" w:rsidR="00C86B92">
        <w:rPr>
          <w:rFonts w:ascii="Times New Roman" w:hAnsi="Times New Roman"/>
          <w:color w:val="000000"/>
          <w:sz w:val="24"/>
          <w:szCs w:val="24"/>
        </w:rPr>
        <w:t>považuje</w:t>
      </w:r>
      <w:r w:rsidRPr="00617E98">
        <w:rPr>
          <w:rFonts w:ascii="Times New Roman" w:hAnsi="Times New Roman"/>
          <w:color w:val="000000"/>
          <w:sz w:val="24"/>
          <w:szCs w:val="24"/>
        </w:rPr>
        <w:t xml:space="preserve"> </w:t>
      </w:r>
    </w:p>
    <w:p w:rsidR="00900127" w:rsidRPr="00617E98" w:rsidP="00D66289">
      <w:pPr>
        <w:pStyle w:val="ListParagraph"/>
        <w:bidi w:val="0"/>
        <w:spacing w:after="0" w:line="240" w:lineRule="auto"/>
        <w:ind w:left="426"/>
        <w:rPr>
          <w:rFonts w:ascii="Times New Roman" w:hAnsi="Times New Roman"/>
          <w:color w:val="000000"/>
          <w:sz w:val="24"/>
          <w:szCs w:val="24"/>
        </w:rPr>
      </w:pPr>
      <w:r w:rsidRPr="00617E98" w:rsidR="00774F60">
        <w:rPr>
          <w:rFonts w:ascii="Times New Roman" w:hAnsi="Times New Roman"/>
          <w:color w:val="000000"/>
          <w:sz w:val="24"/>
          <w:szCs w:val="24"/>
        </w:rPr>
        <w:t>a) </w:t>
      </w:r>
      <w:r w:rsidRPr="00617E98">
        <w:rPr>
          <w:rFonts w:ascii="Times New Roman" w:hAnsi="Times New Roman"/>
          <w:color w:val="000000"/>
          <w:sz w:val="24"/>
          <w:szCs w:val="24"/>
        </w:rPr>
        <w:t xml:space="preserve"> </w:t>
      </w:r>
      <w:r w:rsidRPr="00617E98" w:rsidR="00774F60">
        <w:rPr>
          <w:rFonts w:ascii="Times New Roman" w:hAnsi="Times New Roman"/>
          <w:color w:val="000000"/>
          <w:sz w:val="24"/>
          <w:szCs w:val="24"/>
        </w:rPr>
        <w:t xml:space="preserve">neuskutočňovanie výchovy a vzdelávania podľa štátneho vzdelávacieho programu </w:t>
      </w:r>
    </w:p>
    <w:p w:rsidR="00774F60" w:rsidRPr="00617E98" w:rsidP="00D66289">
      <w:pPr>
        <w:pStyle w:val="ListParagraph"/>
        <w:bidi w:val="0"/>
        <w:spacing w:after="0" w:line="240" w:lineRule="auto"/>
        <w:ind w:left="426"/>
        <w:rPr>
          <w:rFonts w:ascii="Times New Roman" w:hAnsi="Times New Roman"/>
          <w:color w:val="000000"/>
          <w:sz w:val="24"/>
          <w:szCs w:val="24"/>
        </w:rPr>
      </w:pPr>
      <w:r w:rsidRPr="00617E98" w:rsidR="00900127">
        <w:rPr>
          <w:rFonts w:ascii="Times New Roman" w:hAnsi="Times New Roman"/>
          <w:color w:val="000000"/>
          <w:sz w:val="24"/>
          <w:szCs w:val="24"/>
        </w:rPr>
        <w:t xml:space="preserve">     </w:t>
      </w:r>
      <w:r w:rsidRPr="00617E98">
        <w:rPr>
          <w:rFonts w:ascii="Times New Roman" w:hAnsi="Times New Roman"/>
          <w:color w:val="000000"/>
          <w:sz w:val="24"/>
          <w:szCs w:val="24"/>
        </w:rPr>
        <w:t>a na jeho základe vydaného školského vzdelávacieho programu,</w:t>
      </w:r>
      <w:r w:rsidRPr="00617E98" w:rsidR="00577C06">
        <w:rPr>
          <w:rFonts w:ascii="Times New Roman" w:hAnsi="Times New Roman"/>
          <w:color w:val="000000"/>
          <w:sz w:val="24"/>
          <w:szCs w:val="24"/>
        </w:rPr>
        <w:t xml:space="preserve"> </w:t>
      </w:r>
    </w:p>
    <w:p w:rsidR="00900127" w:rsidRPr="00617E98" w:rsidP="00D66289">
      <w:pPr>
        <w:pStyle w:val="ListParagraph"/>
        <w:bidi w:val="0"/>
        <w:spacing w:after="0" w:line="240" w:lineRule="auto"/>
        <w:ind w:left="426"/>
        <w:jc w:val="both"/>
        <w:rPr>
          <w:rFonts w:ascii="Times New Roman" w:hAnsi="Times New Roman"/>
          <w:color w:val="000000"/>
          <w:sz w:val="24"/>
          <w:szCs w:val="24"/>
        </w:rPr>
      </w:pPr>
      <w:r w:rsidRPr="00617E98" w:rsidR="00774F60">
        <w:rPr>
          <w:rFonts w:ascii="Times New Roman" w:hAnsi="Times New Roman"/>
          <w:color w:val="000000"/>
          <w:sz w:val="24"/>
          <w:szCs w:val="24"/>
        </w:rPr>
        <w:t xml:space="preserve">b) neuskutočňovanie výchovy a vzdelávania v súlade s princípmi a cieľmi výchovy </w:t>
      </w:r>
    </w:p>
    <w:p w:rsidR="00774F60" w:rsidRPr="00617E98" w:rsidP="00D66289">
      <w:pPr>
        <w:pStyle w:val="ListParagraph"/>
        <w:bidi w:val="0"/>
        <w:spacing w:after="0" w:line="240" w:lineRule="auto"/>
        <w:ind w:left="426"/>
        <w:jc w:val="both"/>
        <w:rPr>
          <w:rFonts w:ascii="Times New Roman" w:hAnsi="Times New Roman"/>
          <w:color w:val="000000"/>
          <w:sz w:val="24"/>
          <w:szCs w:val="24"/>
        </w:rPr>
      </w:pPr>
      <w:r w:rsidRPr="00617E98" w:rsidR="00900127">
        <w:rPr>
          <w:rFonts w:ascii="Times New Roman" w:hAnsi="Times New Roman"/>
          <w:color w:val="000000"/>
          <w:sz w:val="24"/>
          <w:szCs w:val="24"/>
        </w:rPr>
        <w:t xml:space="preserve">     </w:t>
      </w:r>
      <w:r w:rsidRPr="00617E98">
        <w:rPr>
          <w:rFonts w:ascii="Times New Roman" w:hAnsi="Times New Roman"/>
          <w:color w:val="000000"/>
          <w:sz w:val="24"/>
          <w:szCs w:val="24"/>
        </w:rPr>
        <w:t>a vzdelávania,</w:t>
      </w:r>
    </w:p>
    <w:p w:rsidR="00900127" w:rsidRPr="00617E98" w:rsidP="00D66289">
      <w:pPr>
        <w:pStyle w:val="ListParagraph"/>
        <w:bidi w:val="0"/>
        <w:spacing w:after="0" w:line="240" w:lineRule="auto"/>
        <w:ind w:left="426"/>
        <w:jc w:val="both"/>
        <w:rPr>
          <w:rFonts w:ascii="Times New Roman" w:hAnsi="Times New Roman"/>
          <w:color w:val="000000"/>
          <w:sz w:val="24"/>
          <w:szCs w:val="24"/>
        </w:rPr>
      </w:pPr>
      <w:r w:rsidRPr="00617E98" w:rsidR="009B5C91">
        <w:rPr>
          <w:rFonts w:ascii="Times New Roman" w:hAnsi="Times New Roman"/>
          <w:color w:val="000000"/>
          <w:sz w:val="24"/>
          <w:szCs w:val="24"/>
        </w:rPr>
        <w:t>c</w:t>
      </w:r>
      <w:r w:rsidRPr="00617E98" w:rsidR="00774F60">
        <w:rPr>
          <w:rFonts w:ascii="Times New Roman" w:hAnsi="Times New Roman"/>
          <w:color w:val="000000"/>
          <w:sz w:val="24"/>
          <w:szCs w:val="24"/>
        </w:rPr>
        <w:t xml:space="preserve">) nedodržanie povinného materiálno-technického a priestorového zabezpečenia alebo </w:t>
      </w:r>
    </w:p>
    <w:p w:rsidR="00774F60" w:rsidRPr="00617E98" w:rsidP="00D66289">
      <w:pPr>
        <w:pStyle w:val="ListParagraph"/>
        <w:bidi w:val="0"/>
        <w:spacing w:after="0" w:line="240" w:lineRule="auto"/>
        <w:ind w:left="426"/>
        <w:jc w:val="both"/>
        <w:rPr>
          <w:rFonts w:ascii="Times New Roman" w:hAnsi="Times New Roman"/>
          <w:color w:val="000000"/>
          <w:sz w:val="24"/>
          <w:szCs w:val="24"/>
        </w:rPr>
      </w:pPr>
      <w:r w:rsidRPr="00617E98" w:rsidR="00900127">
        <w:rPr>
          <w:rFonts w:ascii="Times New Roman" w:hAnsi="Times New Roman"/>
          <w:color w:val="000000"/>
          <w:sz w:val="24"/>
          <w:szCs w:val="24"/>
        </w:rPr>
        <w:t xml:space="preserve">     </w:t>
      </w:r>
      <w:r w:rsidRPr="00617E98">
        <w:rPr>
          <w:rFonts w:ascii="Times New Roman" w:hAnsi="Times New Roman"/>
          <w:color w:val="000000"/>
          <w:sz w:val="24"/>
          <w:szCs w:val="24"/>
        </w:rPr>
        <w:t>normatívu materiálno-technického a priestorového zabezpečenia,</w:t>
      </w:r>
    </w:p>
    <w:p w:rsidR="00900127" w:rsidRPr="00617E98" w:rsidP="00D66289">
      <w:pPr>
        <w:pStyle w:val="ListParagraph"/>
        <w:bidi w:val="0"/>
        <w:spacing w:after="0" w:line="240" w:lineRule="auto"/>
        <w:ind w:left="426"/>
        <w:jc w:val="both"/>
        <w:rPr>
          <w:rFonts w:ascii="Times New Roman" w:hAnsi="Times New Roman"/>
          <w:color w:val="000000"/>
          <w:sz w:val="24"/>
          <w:szCs w:val="24"/>
        </w:rPr>
      </w:pPr>
      <w:r w:rsidRPr="00617E98" w:rsidR="009B5C91">
        <w:rPr>
          <w:rFonts w:ascii="Times New Roman" w:hAnsi="Times New Roman"/>
          <w:color w:val="000000"/>
          <w:sz w:val="24"/>
          <w:szCs w:val="24"/>
        </w:rPr>
        <w:t>d</w:t>
      </w:r>
      <w:r w:rsidRPr="00617E98" w:rsidR="00774F60">
        <w:rPr>
          <w:rFonts w:ascii="Times New Roman" w:hAnsi="Times New Roman"/>
          <w:color w:val="000000"/>
          <w:sz w:val="24"/>
          <w:szCs w:val="24"/>
        </w:rPr>
        <w:t xml:space="preserve">) iné závažné porušenie všeobecne záväzných právnych predpisov v oblasti výchovy </w:t>
      </w:r>
    </w:p>
    <w:p w:rsidR="00774F60" w:rsidRPr="00617E98" w:rsidP="00D66289">
      <w:pPr>
        <w:pStyle w:val="ListParagraph"/>
        <w:bidi w:val="0"/>
        <w:spacing w:after="0" w:line="240" w:lineRule="auto"/>
        <w:ind w:left="426"/>
        <w:jc w:val="both"/>
        <w:rPr>
          <w:rFonts w:ascii="Times New Roman" w:hAnsi="Times New Roman"/>
          <w:color w:val="000000"/>
          <w:sz w:val="24"/>
          <w:szCs w:val="24"/>
        </w:rPr>
      </w:pPr>
      <w:r w:rsidRPr="00617E98" w:rsidR="00900127">
        <w:rPr>
          <w:rFonts w:ascii="Times New Roman" w:hAnsi="Times New Roman"/>
          <w:color w:val="000000"/>
          <w:sz w:val="24"/>
          <w:szCs w:val="24"/>
        </w:rPr>
        <w:t xml:space="preserve">     </w:t>
      </w:r>
      <w:r w:rsidRPr="00617E98">
        <w:rPr>
          <w:rFonts w:ascii="Times New Roman" w:hAnsi="Times New Roman"/>
          <w:color w:val="000000"/>
          <w:sz w:val="24"/>
          <w:szCs w:val="24"/>
        </w:rPr>
        <w:t>a vzdelávania.</w:t>
      </w:r>
    </w:p>
    <w:p w:rsidR="00774F60" w:rsidRPr="00617E98" w:rsidP="003E7764">
      <w:pPr>
        <w:pStyle w:val="ListParagraph"/>
        <w:bidi w:val="0"/>
        <w:spacing w:after="0" w:line="240" w:lineRule="auto"/>
        <w:ind w:left="360"/>
        <w:jc w:val="both"/>
        <w:rPr>
          <w:rFonts w:ascii="Times New Roman" w:hAnsi="Times New Roman"/>
          <w:color w:val="000000"/>
          <w:kern w:val="32"/>
          <w:sz w:val="24"/>
          <w:szCs w:val="24"/>
        </w:rPr>
      </w:pPr>
    </w:p>
    <w:p w:rsidR="00774F60" w:rsidRPr="00617E98" w:rsidP="003E7764">
      <w:pPr>
        <w:pStyle w:val="ListParagraph"/>
        <w:bidi w:val="0"/>
        <w:spacing w:after="0" w:line="240" w:lineRule="auto"/>
        <w:ind w:left="426"/>
        <w:jc w:val="both"/>
        <w:rPr>
          <w:rFonts w:ascii="Times New Roman" w:hAnsi="Times New Roman"/>
          <w:color w:val="000000"/>
          <w:sz w:val="24"/>
          <w:szCs w:val="24"/>
        </w:rPr>
      </w:pPr>
      <w:r w:rsidRPr="00617E98">
        <w:rPr>
          <w:rFonts w:ascii="Times New Roman" w:hAnsi="Times New Roman"/>
          <w:color w:val="000000"/>
          <w:kern w:val="32"/>
          <w:sz w:val="24"/>
          <w:szCs w:val="24"/>
        </w:rPr>
        <w:t xml:space="preserve">(16) Za závažné </w:t>
      </w:r>
      <w:r w:rsidRPr="00617E98">
        <w:rPr>
          <w:rFonts w:ascii="Times New Roman" w:hAnsi="Times New Roman"/>
          <w:color w:val="000000"/>
          <w:sz w:val="24"/>
          <w:szCs w:val="24"/>
        </w:rPr>
        <w:t xml:space="preserve">nedostatky zistené v školskom zariadení sa </w:t>
      </w:r>
      <w:r w:rsidRPr="00617E98" w:rsidR="00C86B92">
        <w:rPr>
          <w:rFonts w:ascii="Times New Roman" w:hAnsi="Times New Roman"/>
          <w:color w:val="000000"/>
          <w:sz w:val="24"/>
          <w:szCs w:val="24"/>
        </w:rPr>
        <w:t>považuje</w:t>
      </w:r>
    </w:p>
    <w:p w:rsidR="00900127" w:rsidRPr="00617E98" w:rsidP="003E7764">
      <w:pPr>
        <w:pStyle w:val="ListParagraph"/>
        <w:widowControl w:val="0"/>
        <w:numPr>
          <w:numId w:val="41"/>
        </w:numPr>
        <w:bidi w:val="0"/>
        <w:spacing w:after="0" w:line="240" w:lineRule="auto"/>
        <w:ind w:hanging="719"/>
        <w:jc w:val="both"/>
        <w:rPr>
          <w:rFonts w:ascii="Times New Roman" w:hAnsi="Times New Roman"/>
          <w:color w:val="000000"/>
          <w:sz w:val="24"/>
          <w:szCs w:val="24"/>
        </w:rPr>
      </w:pPr>
      <w:r w:rsidRPr="00617E98" w:rsidR="00774F60">
        <w:rPr>
          <w:rFonts w:ascii="Times New Roman" w:hAnsi="Times New Roman"/>
          <w:color w:val="000000"/>
          <w:sz w:val="24"/>
          <w:szCs w:val="24"/>
        </w:rPr>
        <w:t xml:space="preserve">neuskutočňovanie výchovy a vzdelávania v súlade s princípmi a cieľmi výchovy </w:t>
      </w:r>
    </w:p>
    <w:p w:rsidR="00774F60" w:rsidRPr="00617E98" w:rsidP="003E7764">
      <w:pPr>
        <w:pStyle w:val="ListParagraph"/>
        <w:widowControl w:val="0"/>
        <w:bidi w:val="0"/>
        <w:spacing w:after="0" w:line="240" w:lineRule="auto"/>
        <w:ind w:left="425"/>
        <w:jc w:val="both"/>
        <w:rPr>
          <w:rFonts w:ascii="Times New Roman" w:hAnsi="Times New Roman"/>
          <w:color w:val="000000"/>
          <w:sz w:val="24"/>
          <w:szCs w:val="24"/>
        </w:rPr>
      </w:pPr>
      <w:r w:rsidRPr="00617E98" w:rsidR="00900127">
        <w:rPr>
          <w:rFonts w:ascii="Times New Roman" w:hAnsi="Times New Roman"/>
          <w:color w:val="000000"/>
          <w:sz w:val="24"/>
          <w:szCs w:val="24"/>
        </w:rPr>
        <w:t xml:space="preserve">     </w:t>
      </w:r>
      <w:r w:rsidRPr="00617E98">
        <w:rPr>
          <w:rFonts w:ascii="Times New Roman" w:hAnsi="Times New Roman"/>
          <w:color w:val="000000"/>
          <w:sz w:val="24"/>
          <w:szCs w:val="24"/>
        </w:rPr>
        <w:t>a vzdelávania,</w:t>
      </w:r>
    </w:p>
    <w:p w:rsidR="00774F60" w:rsidRPr="00617E98" w:rsidP="003E7764">
      <w:pPr>
        <w:pStyle w:val="ListParagraph"/>
        <w:bidi w:val="0"/>
        <w:spacing w:after="0" w:line="240" w:lineRule="auto"/>
        <w:ind w:left="426"/>
        <w:jc w:val="both"/>
        <w:rPr>
          <w:rFonts w:ascii="Times New Roman" w:hAnsi="Times New Roman"/>
          <w:color w:val="000000"/>
          <w:sz w:val="24"/>
          <w:szCs w:val="24"/>
        </w:rPr>
      </w:pPr>
      <w:r w:rsidRPr="00617E98">
        <w:rPr>
          <w:rFonts w:ascii="Times New Roman" w:hAnsi="Times New Roman"/>
          <w:color w:val="000000"/>
          <w:sz w:val="24"/>
          <w:szCs w:val="24"/>
        </w:rPr>
        <w:t>b) porušovanie výchovného programu,</w:t>
      </w:r>
    </w:p>
    <w:p w:rsidR="00774F60" w:rsidRPr="00617E98" w:rsidP="003E7764">
      <w:pPr>
        <w:pStyle w:val="ListParagraph"/>
        <w:bidi w:val="0"/>
        <w:spacing w:after="0" w:line="240" w:lineRule="auto"/>
        <w:ind w:left="426"/>
        <w:jc w:val="both"/>
        <w:rPr>
          <w:rFonts w:ascii="Times New Roman" w:hAnsi="Times New Roman"/>
          <w:color w:val="000000"/>
          <w:sz w:val="24"/>
          <w:szCs w:val="24"/>
        </w:rPr>
      </w:pPr>
      <w:r w:rsidRPr="00617E98">
        <w:rPr>
          <w:rFonts w:ascii="Times New Roman" w:hAnsi="Times New Roman"/>
          <w:color w:val="000000"/>
          <w:sz w:val="24"/>
          <w:szCs w:val="24"/>
        </w:rPr>
        <w:t>c)</w:t>
      </w:r>
      <w:r w:rsidRPr="00617E98" w:rsidR="00900127">
        <w:rPr>
          <w:rFonts w:ascii="Times New Roman" w:hAnsi="Times New Roman"/>
          <w:color w:val="000000"/>
          <w:sz w:val="24"/>
          <w:szCs w:val="24"/>
        </w:rPr>
        <w:t xml:space="preserve"> </w:t>
      </w:r>
      <w:r w:rsidRPr="00617E98">
        <w:rPr>
          <w:rFonts w:ascii="Times New Roman" w:hAnsi="Times New Roman"/>
          <w:color w:val="000000"/>
          <w:sz w:val="24"/>
          <w:szCs w:val="24"/>
        </w:rPr>
        <w:t xml:space="preserve"> nevykonávanie činnosti ustanovenej pre príslušné školské zariadenie, </w:t>
      </w:r>
    </w:p>
    <w:p w:rsidR="00C86B92" w:rsidRPr="00617E98" w:rsidP="003E7764">
      <w:pPr>
        <w:pStyle w:val="ListParagraph"/>
        <w:bidi w:val="0"/>
        <w:spacing w:after="0" w:line="240" w:lineRule="auto"/>
        <w:ind w:left="709" w:hanging="283"/>
        <w:jc w:val="both"/>
        <w:rPr>
          <w:rFonts w:ascii="Times New Roman" w:hAnsi="Times New Roman"/>
          <w:color w:val="000000"/>
          <w:sz w:val="24"/>
          <w:szCs w:val="24"/>
        </w:rPr>
      </w:pPr>
      <w:r w:rsidRPr="00617E98">
        <w:rPr>
          <w:rFonts w:ascii="Times New Roman" w:hAnsi="Times New Roman"/>
          <w:sz w:val="24"/>
          <w:szCs w:val="24"/>
          <w:lang w:eastAsia="sk-SK"/>
        </w:rPr>
        <w:t>d) </w:t>
        <w:tab/>
        <w:t>nevykonávanie činnosti špeciálneho výchovného zariadenia alebo školského zariadenia výchovného poradenstva a prevencie v záujme výchovno-vzdelávacích potrieb dieťaťa alebo žiaka,</w:t>
      </w:r>
    </w:p>
    <w:p w:rsidR="00900127" w:rsidRPr="00617E98" w:rsidP="003E7764">
      <w:pPr>
        <w:pStyle w:val="ListParagraph"/>
        <w:bidi w:val="0"/>
        <w:spacing w:after="0" w:line="240" w:lineRule="auto"/>
        <w:ind w:left="426"/>
        <w:jc w:val="both"/>
        <w:rPr>
          <w:rFonts w:ascii="Times New Roman" w:hAnsi="Times New Roman"/>
          <w:color w:val="000000"/>
          <w:sz w:val="24"/>
          <w:szCs w:val="24"/>
        </w:rPr>
      </w:pPr>
      <w:r w:rsidRPr="00617E98">
        <w:rPr>
          <w:rFonts w:ascii="Times New Roman" w:hAnsi="Times New Roman"/>
          <w:color w:val="000000"/>
          <w:sz w:val="24"/>
          <w:szCs w:val="24"/>
        </w:rPr>
        <w:t>e</w:t>
      </w:r>
      <w:r w:rsidRPr="00617E98" w:rsidR="00774F60">
        <w:rPr>
          <w:rFonts w:ascii="Times New Roman" w:hAnsi="Times New Roman"/>
          <w:color w:val="000000"/>
          <w:sz w:val="24"/>
          <w:szCs w:val="24"/>
        </w:rPr>
        <w:t xml:space="preserve">) iné závažné porušenie všeobecne záväzných právnych predpisov v oblasti výchovy </w:t>
      </w:r>
      <w:r w:rsidRPr="00617E98">
        <w:rPr>
          <w:rFonts w:ascii="Times New Roman" w:hAnsi="Times New Roman"/>
          <w:color w:val="000000"/>
          <w:sz w:val="24"/>
          <w:szCs w:val="24"/>
        </w:rPr>
        <w:t xml:space="preserve">   </w:t>
      </w:r>
    </w:p>
    <w:p w:rsidR="00774F60" w:rsidRPr="00617E98" w:rsidP="003E7764">
      <w:pPr>
        <w:pStyle w:val="ListParagraph"/>
        <w:bidi w:val="0"/>
        <w:spacing w:after="0" w:line="240" w:lineRule="auto"/>
        <w:ind w:left="426"/>
        <w:jc w:val="both"/>
        <w:rPr>
          <w:rFonts w:ascii="Times New Roman" w:hAnsi="Times New Roman"/>
          <w:color w:val="000000"/>
          <w:sz w:val="24"/>
          <w:szCs w:val="24"/>
        </w:rPr>
      </w:pPr>
      <w:r w:rsidRPr="00617E98" w:rsidR="00900127">
        <w:rPr>
          <w:rFonts w:ascii="Times New Roman" w:hAnsi="Times New Roman"/>
          <w:color w:val="000000"/>
          <w:sz w:val="24"/>
          <w:szCs w:val="24"/>
        </w:rPr>
        <w:t xml:space="preserve">    </w:t>
      </w:r>
      <w:r w:rsidRPr="00617E98">
        <w:rPr>
          <w:rFonts w:ascii="Times New Roman" w:hAnsi="Times New Roman"/>
          <w:color w:val="000000"/>
          <w:sz w:val="24"/>
          <w:szCs w:val="24"/>
        </w:rPr>
        <w:t>a vzdelávania.</w:t>
      </w:r>
    </w:p>
    <w:p w:rsidR="00774F60" w:rsidRPr="00617E98" w:rsidP="003E7764">
      <w:pPr>
        <w:pStyle w:val="ListParagraph"/>
        <w:bidi w:val="0"/>
        <w:spacing w:after="0" w:line="240" w:lineRule="auto"/>
        <w:ind w:left="360"/>
        <w:jc w:val="both"/>
        <w:rPr>
          <w:rFonts w:ascii="Times New Roman" w:hAnsi="Times New Roman"/>
          <w:color w:val="000000"/>
          <w:kern w:val="32"/>
          <w:sz w:val="24"/>
          <w:szCs w:val="24"/>
        </w:rPr>
      </w:pPr>
    </w:p>
    <w:p w:rsidR="00774F60" w:rsidRPr="00617E98" w:rsidP="003E7764">
      <w:pPr>
        <w:pStyle w:val="ListParagraph"/>
        <w:bidi w:val="0"/>
        <w:spacing w:after="0" w:line="240" w:lineRule="auto"/>
        <w:ind w:left="426"/>
        <w:jc w:val="both"/>
        <w:rPr>
          <w:rFonts w:ascii="Times New Roman" w:hAnsi="Times New Roman"/>
          <w:color w:val="000000"/>
          <w:sz w:val="24"/>
          <w:szCs w:val="24"/>
        </w:rPr>
      </w:pPr>
      <w:r w:rsidRPr="00617E98">
        <w:rPr>
          <w:rFonts w:ascii="Times New Roman" w:hAnsi="Times New Roman"/>
          <w:color w:val="000000"/>
          <w:kern w:val="32"/>
          <w:sz w:val="24"/>
          <w:szCs w:val="24"/>
        </w:rPr>
        <w:t xml:space="preserve">(17) Za závažné </w:t>
      </w:r>
      <w:r w:rsidRPr="00617E98">
        <w:rPr>
          <w:rFonts w:ascii="Times New Roman" w:hAnsi="Times New Roman"/>
          <w:color w:val="000000"/>
          <w:sz w:val="24"/>
          <w:szCs w:val="24"/>
        </w:rPr>
        <w:t xml:space="preserve">nedostatky zistené </w:t>
      </w:r>
      <w:r w:rsidRPr="00617E98" w:rsidR="005B4858">
        <w:rPr>
          <w:rFonts w:ascii="Times New Roman" w:hAnsi="Times New Roman"/>
          <w:color w:val="000000"/>
          <w:sz w:val="24"/>
          <w:szCs w:val="24"/>
        </w:rPr>
        <w:t>na</w:t>
      </w:r>
      <w:r w:rsidRPr="00617E98">
        <w:rPr>
          <w:rFonts w:ascii="Times New Roman" w:hAnsi="Times New Roman"/>
          <w:color w:val="000000"/>
          <w:sz w:val="24"/>
          <w:szCs w:val="24"/>
        </w:rPr>
        <w:t xml:space="preserve"> pracovisku praktického vyučovania sa </w:t>
      </w:r>
      <w:r w:rsidRPr="00617E98" w:rsidR="00C86B92">
        <w:rPr>
          <w:rFonts w:ascii="Times New Roman" w:hAnsi="Times New Roman"/>
          <w:color w:val="000000"/>
          <w:sz w:val="24"/>
          <w:szCs w:val="24"/>
        </w:rPr>
        <w:t>považuje</w:t>
      </w:r>
      <w:r w:rsidRPr="00617E98">
        <w:rPr>
          <w:rFonts w:ascii="Times New Roman" w:hAnsi="Times New Roman"/>
          <w:color w:val="000000"/>
          <w:sz w:val="24"/>
          <w:szCs w:val="24"/>
        </w:rPr>
        <w:t xml:space="preserve"> </w:t>
      </w:r>
      <w:r w:rsidRPr="00617E98" w:rsidR="00700E59">
        <w:rPr>
          <w:rFonts w:ascii="Times New Roman" w:hAnsi="Times New Roman"/>
          <w:color w:val="000000"/>
          <w:sz w:val="24"/>
          <w:szCs w:val="24"/>
        </w:rPr>
        <w:t xml:space="preserve"> </w:t>
      </w:r>
    </w:p>
    <w:p w:rsidR="00140DF5" w:rsidRPr="00617E98" w:rsidP="003E7764">
      <w:pPr>
        <w:pStyle w:val="ListParagraph"/>
        <w:bidi w:val="0"/>
        <w:spacing w:after="0" w:line="240" w:lineRule="auto"/>
        <w:ind w:left="426"/>
        <w:jc w:val="both"/>
        <w:rPr>
          <w:rFonts w:ascii="Times New Roman" w:hAnsi="Times New Roman"/>
          <w:color w:val="000000"/>
          <w:sz w:val="24"/>
          <w:szCs w:val="24"/>
        </w:rPr>
      </w:pPr>
      <w:r w:rsidRPr="00617E98" w:rsidR="00774F60">
        <w:rPr>
          <w:rFonts w:ascii="Times New Roman" w:hAnsi="Times New Roman"/>
          <w:color w:val="000000"/>
          <w:sz w:val="24"/>
          <w:szCs w:val="24"/>
        </w:rPr>
        <w:t xml:space="preserve">a) neuskutočňovanie výchovy a vzdelávania podľa vzorových učebných plánov </w:t>
      </w:r>
    </w:p>
    <w:p w:rsidR="00774F60" w:rsidRPr="00617E98" w:rsidP="003E7764">
      <w:pPr>
        <w:pStyle w:val="ListParagraph"/>
        <w:bidi w:val="0"/>
        <w:spacing w:after="0" w:line="240" w:lineRule="auto"/>
        <w:ind w:left="426"/>
        <w:jc w:val="both"/>
        <w:rPr>
          <w:rFonts w:ascii="Times New Roman" w:hAnsi="Times New Roman"/>
          <w:color w:val="000000"/>
          <w:sz w:val="24"/>
          <w:szCs w:val="24"/>
        </w:rPr>
      </w:pPr>
      <w:r w:rsidRPr="00617E98" w:rsidR="00140DF5">
        <w:rPr>
          <w:rFonts w:ascii="Times New Roman" w:hAnsi="Times New Roman"/>
          <w:color w:val="000000"/>
          <w:sz w:val="24"/>
          <w:szCs w:val="24"/>
        </w:rPr>
        <w:t xml:space="preserve">     </w:t>
      </w:r>
      <w:r w:rsidRPr="00617E98">
        <w:rPr>
          <w:rFonts w:ascii="Times New Roman" w:hAnsi="Times New Roman"/>
          <w:color w:val="000000"/>
          <w:sz w:val="24"/>
          <w:szCs w:val="24"/>
        </w:rPr>
        <w:t>alebo vzorových učebných osnov,</w:t>
      </w:r>
      <w:r w:rsidRPr="00617E98" w:rsidR="00577C06">
        <w:rPr>
          <w:rFonts w:ascii="Times New Roman" w:hAnsi="Times New Roman"/>
          <w:color w:val="000000"/>
          <w:sz w:val="24"/>
          <w:szCs w:val="24"/>
        </w:rPr>
        <w:t xml:space="preserve"> </w:t>
      </w:r>
    </w:p>
    <w:p w:rsidR="00140DF5" w:rsidRPr="00617E98" w:rsidP="003E7764">
      <w:pPr>
        <w:pStyle w:val="ListParagraph"/>
        <w:numPr>
          <w:numId w:val="41"/>
        </w:numPr>
        <w:bidi w:val="0"/>
        <w:spacing w:after="0" w:line="240" w:lineRule="auto"/>
        <w:ind w:hanging="719"/>
        <w:jc w:val="both"/>
        <w:rPr>
          <w:rFonts w:ascii="Times New Roman" w:hAnsi="Times New Roman"/>
          <w:color w:val="000000"/>
          <w:sz w:val="24"/>
          <w:szCs w:val="24"/>
        </w:rPr>
      </w:pPr>
      <w:r w:rsidRPr="00617E98" w:rsidR="00774F60">
        <w:rPr>
          <w:rFonts w:ascii="Times New Roman" w:hAnsi="Times New Roman"/>
          <w:color w:val="000000"/>
          <w:sz w:val="24"/>
          <w:szCs w:val="24"/>
        </w:rPr>
        <w:t xml:space="preserve">neuskutočňovanie výchovy a vzdelávania v súlade s princípmi a cieľmi výchovy </w:t>
      </w:r>
    </w:p>
    <w:p w:rsidR="00774F60" w:rsidRPr="00617E98" w:rsidP="003E7764">
      <w:pPr>
        <w:pStyle w:val="ListParagraph"/>
        <w:bidi w:val="0"/>
        <w:spacing w:after="0" w:line="240" w:lineRule="auto"/>
        <w:ind w:left="1145" w:hanging="719"/>
        <w:jc w:val="both"/>
        <w:rPr>
          <w:rFonts w:ascii="Times New Roman" w:hAnsi="Times New Roman"/>
          <w:color w:val="000000"/>
          <w:sz w:val="24"/>
          <w:szCs w:val="24"/>
        </w:rPr>
      </w:pPr>
      <w:r w:rsidRPr="00617E98" w:rsidR="00140DF5">
        <w:rPr>
          <w:rFonts w:ascii="Times New Roman" w:hAnsi="Times New Roman"/>
          <w:color w:val="000000"/>
          <w:sz w:val="24"/>
          <w:szCs w:val="24"/>
        </w:rPr>
        <w:t xml:space="preserve">     </w:t>
      </w:r>
      <w:r w:rsidRPr="00617E98">
        <w:rPr>
          <w:rFonts w:ascii="Times New Roman" w:hAnsi="Times New Roman"/>
          <w:color w:val="000000"/>
          <w:sz w:val="24"/>
          <w:szCs w:val="24"/>
        </w:rPr>
        <w:t>a vzdelávania,</w:t>
      </w:r>
    </w:p>
    <w:p w:rsidR="00140DF5" w:rsidRPr="00617E98" w:rsidP="003E7764">
      <w:pPr>
        <w:pStyle w:val="ListParagraph"/>
        <w:bidi w:val="0"/>
        <w:spacing w:after="0" w:line="240" w:lineRule="auto"/>
        <w:ind w:left="426"/>
        <w:jc w:val="both"/>
        <w:rPr>
          <w:rFonts w:ascii="Times New Roman" w:hAnsi="Times New Roman"/>
          <w:color w:val="000000"/>
          <w:sz w:val="24"/>
          <w:szCs w:val="24"/>
        </w:rPr>
      </w:pPr>
      <w:r w:rsidRPr="00617E98" w:rsidR="00774F60">
        <w:rPr>
          <w:rFonts w:ascii="Times New Roman" w:hAnsi="Times New Roman"/>
          <w:color w:val="000000"/>
          <w:sz w:val="24"/>
          <w:szCs w:val="24"/>
        </w:rPr>
        <w:t xml:space="preserve">c) nedodržanie povinného materiálno-technického a priestorového zabezpečenia alebo </w:t>
      </w:r>
    </w:p>
    <w:p w:rsidR="00774F60" w:rsidRPr="00617E98" w:rsidP="003E7764">
      <w:pPr>
        <w:pStyle w:val="ListParagraph"/>
        <w:bidi w:val="0"/>
        <w:spacing w:after="0" w:line="240" w:lineRule="auto"/>
        <w:ind w:left="426"/>
        <w:jc w:val="both"/>
        <w:rPr>
          <w:rFonts w:ascii="Times New Roman" w:hAnsi="Times New Roman"/>
          <w:color w:val="000000"/>
          <w:sz w:val="24"/>
          <w:szCs w:val="24"/>
        </w:rPr>
      </w:pPr>
      <w:r w:rsidRPr="00617E98" w:rsidR="00140DF5">
        <w:rPr>
          <w:rFonts w:ascii="Times New Roman" w:hAnsi="Times New Roman"/>
          <w:color w:val="000000"/>
          <w:sz w:val="24"/>
          <w:szCs w:val="24"/>
        </w:rPr>
        <w:t xml:space="preserve">    </w:t>
      </w:r>
      <w:r w:rsidRPr="00617E98">
        <w:rPr>
          <w:rFonts w:ascii="Times New Roman" w:hAnsi="Times New Roman"/>
          <w:color w:val="000000"/>
          <w:sz w:val="24"/>
          <w:szCs w:val="24"/>
        </w:rPr>
        <w:t>normatívu materiálno-technického a priestorového zabezpečenia,</w:t>
      </w:r>
    </w:p>
    <w:p w:rsidR="00140DF5" w:rsidRPr="00617E98" w:rsidP="003E7764">
      <w:pPr>
        <w:pStyle w:val="ListParagraph"/>
        <w:bidi w:val="0"/>
        <w:spacing w:after="0" w:line="240" w:lineRule="auto"/>
        <w:ind w:left="426"/>
        <w:jc w:val="both"/>
        <w:rPr>
          <w:rFonts w:ascii="Times New Roman" w:hAnsi="Times New Roman"/>
          <w:color w:val="000000"/>
          <w:sz w:val="24"/>
          <w:szCs w:val="24"/>
        </w:rPr>
      </w:pPr>
      <w:r w:rsidRPr="00617E98" w:rsidR="00774F60">
        <w:rPr>
          <w:rFonts w:ascii="Times New Roman" w:hAnsi="Times New Roman"/>
          <w:color w:val="000000"/>
          <w:sz w:val="24"/>
          <w:szCs w:val="24"/>
        </w:rPr>
        <w:t xml:space="preserve">d) iné závažné porušenie všeobecne záväzných právnych predpisov v oblasti výchovy </w:t>
      </w:r>
    </w:p>
    <w:p w:rsidR="00774F60" w:rsidRPr="00617E98" w:rsidP="003E7764">
      <w:pPr>
        <w:pStyle w:val="ListParagraph"/>
        <w:bidi w:val="0"/>
        <w:spacing w:after="0" w:line="240" w:lineRule="auto"/>
        <w:ind w:left="426"/>
        <w:jc w:val="both"/>
        <w:rPr>
          <w:rFonts w:ascii="Times New Roman" w:hAnsi="Times New Roman"/>
          <w:color w:val="000000"/>
          <w:sz w:val="24"/>
          <w:szCs w:val="24"/>
        </w:rPr>
      </w:pPr>
      <w:r w:rsidRPr="00617E98" w:rsidR="00140DF5">
        <w:rPr>
          <w:rFonts w:ascii="Times New Roman" w:hAnsi="Times New Roman"/>
          <w:color w:val="000000"/>
          <w:sz w:val="24"/>
          <w:szCs w:val="24"/>
        </w:rPr>
        <w:t xml:space="preserve">     </w:t>
      </w:r>
      <w:r w:rsidRPr="00617E98">
        <w:rPr>
          <w:rFonts w:ascii="Times New Roman" w:hAnsi="Times New Roman"/>
          <w:color w:val="000000"/>
          <w:sz w:val="24"/>
          <w:szCs w:val="24"/>
        </w:rPr>
        <w:t>a vzdelávania.“.</w:t>
      </w:r>
    </w:p>
    <w:p w:rsidR="00D74866" w:rsidRPr="00617E98" w:rsidP="003E7764">
      <w:pPr>
        <w:widowControl w:val="0"/>
        <w:autoSpaceDE w:val="0"/>
        <w:autoSpaceDN w:val="0"/>
        <w:bidi w:val="0"/>
        <w:adjustRightInd w:val="0"/>
        <w:spacing w:after="0" w:line="240" w:lineRule="auto"/>
        <w:ind w:left="426"/>
        <w:contextualSpacing/>
        <w:jc w:val="both"/>
        <w:rPr>
          <w:rFonts w:ascii="Times New Roman" w:hAnsi="Times New Roman"/>
          <w:sz w:val="24"/>
          <w:szCs w:val="24"/>
          <w:lang w:eastAsia="sk-SK"/>
        </w:rPr>
      </w:pPr>
    </w:p>
    <w:p w:rsidR="002E3261" w:rsidRPr="00617E98" w:rsidP="00617E98">
      <w:pPr>
        <w:pStyle w:val="ListParagraph"/>
        <w:numPr>
          <w:numId w:val="40"/>
        </w:numPr>
        <w:bidi w:val="0"/>
        <w:spacing w:after="0" w:line="240" w:lineRule="auto"/>
        <w:ind w:left="426" w:hanging="284"/>
        <w:jc w:val="both"/>
        <w:rPr>
          <w:rFonts w:ascii="Times New Roman" w:hAnsi="Times New Roman"/>
          <w:color w:val="000000"/>
          <w:kern w:val="32"/>
          <w:sz w:val="24"/>
          <w:szCs w:val="24"/>
        </w:rPr>
      </w:pPr>
      <w:r w:rsidRPr="00617E98">
        <w:rPr>
          <w:rFonts w:ascii="Times New Roman" w:hAnsi="Times New Roman"/>
          <w:color w:val="000000"/>
          <w:kern w:val="32"/>
          <w:sz w:val="24"/>
          <w:szCs w:val="24"/>
        </w:rPr>
        <w:t>V § 14 ods</w:t>
      </w:r>
      <w:r w:rsidRPr="00617E98" w:rsidR="005B4858">
        <w:rPr>
          <w:rFonts w:ascii="Times New Roman" w:hAnsi="Times New Roman"/>
          <w:color w:val="000000"/>
          <w:kern w:val="32"/>
          <w:sz w:val="24"/>
          <w:szCs w:val="24"/>
        </w:rPr>
        <w:t>.</w:t>
      </w:r>
      <w:r w:rsidRPr="00617E98">
        <w:rPr>
          <w:rFonts w:ascii="Times New Roman" w:hAnsi="Times New Roman"/>
          <w:color w:val="000000"/>
          <w:kern w:val="32"/>
          <w:sz w:val="24"/>
          <w:szCs w:val="24"/>
        </w:rPr>
        <w:t xml:space="preserve"> 2 sa vypúšťa písmeno d).</w:t>
      </w:r>
    </w:p>
    <w:p w:rsidR="002E3261" w:rsidRPr="00617E98" w:rsidP="003E7764">
      <w:pPr>
        <w:pStyle w:val="ListParagraph"/>
        <w:bidi w:val="0"/>
        <w:spacing w:after="0" w:line="240" w:lineRule="auto"/>
        <w:ind w:left="360"/>
        <w:jc w:val="both"/>
        <w:rPr>
          <w:rFonts w:ascii="Times New Roman" w:hAnsi="Times New Roman"/>
          <w:color w:val="000000"/>
          <w:kern w:val="32"/>
          <w:sz w:val="24"/>
          <w:szCs w:val="24"/>
        </w:rPr>
      </w:pPr>
    </w:p>
    <w:p w:rsidR="00D648CE" w:rsidRPr="00617E98" w:rsidP="00617E98">
      <w:pPr>
        <w:pStyle w:val="ListParagraph"/>
        <w:numPr>
          <w:numId w:val="40"/>
        </w:numPr>
        <w:bidi w:val="0"/>
        <w:spacing w:after="0" w:line="240" w:lineRule="auto"/>
        <w:ind w:left="426" w:hanging="284"/>
        <w:jc w:val="both"/>
        <w:rPr>
          <w:rFonts w:ascii="Times New Roman" w:hAnsi="Times New Roman"/>
          <w:color w:val="000000"/>
          <w:kern w:val="32"/>
          <w:sz w:val="24"/>
          <w:szCs w:val="24"/>
        </w:rPr>
      </w:pPr>
      <w:r w:rsidRPr="00617E98">
        <w:rPr>
          <w:rFonts w:ascii="Times New Roman" w:hAnsi="Times New Roman"/>
          <w:color w:val="000000"/>
          <w:kern w:val="32"/>
          <w:sz w:val="24"/>
          <w:szCs w:val="24"/>
        </w:rPr>
        <w:t xml:space="preserve">§ 14 sa dopĺňa </w:t>
      </w:r>
      <w:r w:rsidRPr="00617E98" w:rsidR="00140DF5">
        <w:rPr>
          <w:rFonts w:ascii="Times New Roman" w:hAnsi="Times New Roman"/>
          <w:color w:val="000000"/>
          <w:kern w:val="32"/>
          <w:sz w:val="24"/>
          <w:szCs w:val="24"/>
        </w:rPr>
        <w:t>odsekom 12,</w:t>
      </w:r>
      <w:r w:rsidRPr="00617E98">
        <w:rPr>
          <w:rFonts w:ascii="Times New Roman" w:hAnsi="Times New Roman"/>
          <w:color w:val="000000"/>
          <w:kern w:val="32"/>
          <w:sz w:val="24"/>
          <w:szCs w:val="24"/>
        </w:rPr>
        <w:t xml:space="preserve"> ktorý znie:</w:t>
      </w:r>
    </w:p>
    <w:p w:rsidR="00D7622A" w:rsidRPr="00617E98" w:rsidP="003E7764">
      <w:pPr>
        <w:pStyle w:val="ListParagraph"/>
        <w:bidi w:val="0"/>
        <w:spacing w:after="0" w:line="240" w:lineRule="auto"/>
        <w:ind w:left="426"/>
        <w:jc w:val="both"/>
        <w:rPr>
          <w:rFonts w:ascii="Times New Roman" w:hAnsi="Times New Roman"/>
          <w:color w:val="000000"/>
          <w:kern w:val="32"/>
          <w:sz w:val="24"/>
          <w:szCs w:val="24"/>
        </w:rPr>
      </w:pPr>
      <w:r w:rsidRPr="00617E98" w:rsidR="00D648CE">
        <w:rPr>
          <w:rFonts w:ascii="Times New Roman" w:hAnsi="Times New Roman"/>
          <w:color w:val="000000"/>
          <w:kern w:val="32"/>
          <w:sz w:val="24"/>
          <w:szCs w:val="24"/>
        </w:rPr>
        <w:t>„(</w:t>
      </w:r>
      <w:r w:rsidRPr="00617E98" w:rsidR="00140DF5">
        <w:rPr>
          <w:rFonts w:ascii="Times New Roman" w:hAnsi="Times New Roman"/>
          <w:color w:val="000000"/>
          <w:kern w:val="32"/>
          <w:sz w:val="24"/>
          <w:szCs w:val="24"/>
        </w:rPr>
        <w:t>12</w:t>
      </w:r>
      <w:r w:rsidRPr="00617E98" w:rsidR="00D648CE">
        <w:rPr>
          <w:rFonts w:ascii="Times New Roman" w:hAnsi="Times New Roman"/>
          <w:color w:val="000000"/>
          <w:kern w:val="32"/>
          <w:sz w:val="24"/>
          <w:szCs w:val="24"/>
        </w:rPr>
        <w:t xml:space="preserve">) Ministerstvo môže zabezpečiť školám a školským zariadeniam </w:t>
      </w:r>
      <w:r w:rsidRPr="00617E98">
        <w:rPr>
          <w:rFonts w:ascii="Times New Roman" w:hAnsi="Times New Roman"/>
          <w:color w:val="000000"/>
          <w:kern w:val="32"/>
          <w:sz w:val="24"/>
          <w:szCs w:val="24"/>
        </w:rPr>
        <w:t>softvérové licencie, prístup k internetu a súvisiace služby. Rozsah a podrobnosti zabezpečenia softvérových licencií, prístup</w:t>
      </w:r>
      <w:r w:rsidRPr="00617E98" w:rsidR="004A37B9">
        <w:rPr>
          <w:rFonts w:ascii="Times New Roman" w:hAnsi="Times New Roman"/>
          <w:color w:val="000000"/>
          <w:kern w:val="32"/>
          <w:sz w:val="24"/>
          <w:szCs w:val="24"/>
        </w:rPr>
        <w:t>u</w:t>
      </w:r>
      <w:r w:rsidRPr="00617E98">
        <w:rPr>
          <w:rFonts w:ascii="Times New Roman" w:hAnsi="Times New Roman"/>
          <w:color w:val="000000"/>
          <w:kern w:val="32"/>
          <w:sz w:val="24"/>
          <w:szCs w:val="24"/>
        </w:rPr>
        <w:t xml:space="preserve"> k internetu a súvisiacich služieb</w:t>
      </w:r>
      <w:r w:rsidRPr="00617E98" w:rsidR="004A37B9">
        <w:rPr>
          <w:rFonts w:ascii="Times New Roman" w:hAnsi="Times New Roman"/>
          <w:color w:val="000000"/>
          <w:kern w:val="32"/>
          <w:sz w:val="24"/>
          <w:szCs w:val="24"/>
        </w:rPr>
        <w:t xml:space="preserve"> ministerstvo zverejňuje na svojom webovom sídle.“.</w:t>
      </w:r>
    </w:p>
    <w:p w:rsidR="00D7622A" w:rsidRPr="00617E98" w:rsidP="003E7764">
      <w:pPr>
        <w:pStyle w:val="ListParagraph"/>
        <w:bidi w:val="0"/>
        <w:spacing w:after="0" w:line="240" w:lineRule="auto"/>
        <w:ind w:left="426"/>
        <w:jc w:val="both"/>
        <w:rPr>
          <w:rFonts w:ascii="Times New Roman" w:hAnsi="Times New Roman"/>
          <w:color w:val="000000"/>
          <w:kern w:val="32"/>
          <w:sz w:val="24"/>
          <w:szCs w:val="24"/>
        </w:rPr>
      </w:pPr>
    </w:p>
    <w:p w:rsidR="00BC6A67" w:rsidRPr="00617E98" w:rsidP="003E7764">
      <w:pPr>
        <w:pStyle w:val="ListParagraph"/>
        <w:numPr>
          <w:numId w:val="40"/>
        </w:numPr>
        <w:bidi w:val="0"/>
        <w:spacing w:after="0" w:line="240" w:lineRule="auto"/>
        <w:ind w:left="426" w:hanging="426"/>
        <w:jc w:val="both"/>
        <w:rPr>
          <w:rFonts w:ascii="Times New Roman" w:hAnsi="Times New Roman"/>
          <w:color w:val="000000"/>
          <w:kern w:val="32"/>
          <w:sz w:val="24"/>
          <w:szCs w:val="24"/>
        </w:rPr>
      </w:pPr>
      <w:r w:rsidRPr="00617E98">
        <w:rPr>
          <w:rFonts w:ascii="Times New Roman" w:hAnsi="Times New Roman"/>
          <w:color w:val="000000"/>
          <w:kern w:val="32"/>
          <w:sz w:val="24"/>
          <w:szCs w:val="24"/>
        </w:rPr>
        <w:t>V § 17 ods. 1 písmeno c) znie:</w:t>
      </w:r>
    </w:p>
    <w:p w:rsidR="00BC6A67" w:rsidRPr="00617E98" w:rsidP="003E7764">
      <w:pPr>
        <w:pStyle w:val="ListParagraph"/>
        <w:bidi w:val="0"/>
        <w:spacing w:after="0" w:line="240" w:lineRule="auto"/>
        <w:ind w:left="851" w:hanging="425"/>
        <w:jc w:val="both"/>
        <w:rPr>
          <w:rFonts w:ascii="Times New Roman" w:hAnsi="Times New Roman"/>
          <w:color w:val="000000"/>
          <w:sz w:val="24"/>
          <w:szCs w:val="24"/>
        </w:rPr>
      </w:pPr>
      <w:r w:rsidRPr="00617E98">
        <w:rPr>
          <w:rFonts w:ascii="Times New Roman" w:hAnsi="Times New Roman"/>
          <w:color w:val="000000"/>
          <w:sz w:val="24"/>
          <w:szCs w:val="24"/>
        </w:rPr>
        <w:t>„c) hlavný školský inšpektor, ak zistí závažné nedostatky</w:t>
      </w:r>
      <w:r w:rsidRPr="00617E98" w:rsidR="00EA0D3A">
        <w:rPr>
          <w:rFonts w:ascii="Times New Roman" w:hAnsi="Times New Roman"/>
          <w:color w:val="000000"/>
          <w:sz w:val="24"/>
          <w:szCs w:val="24"/>
        </w:rPr>
        <w:t xml:space="preserve"> </w:t>
      </w:r>
      <w:r w:rsidRPr="00617E98">
        <w:rPr>
          <w:rFonts w:ascii="Times New Roman" w:hAnsi="Times New Roman"/>
          <w:color w:val="000000"/>
          <w:sz w:val="24"/>
          <w:szCs w:val="24"/>
        </w:rPr>
        <w:t>v kontrolovanom subjekte</w:t>
      </w:r>
      <w:r w:rsidRPr="00617E98" w:rsidR="00F337E6">
        <w:rPr>
          <w:rFonts w:ascii="Times New Roman" w:hAnsi="Times New Roman"/>
          <w:color w:val="000000"/>
          <w:sz w:val="24"/>
          <w:szCs w:val="24"/>
        </w:rPr>
        <w:t xml:space="preserve"> alebo</w:t>
      </w:r>
      <w:r w:rsidRPr="00617E98" w:rsidR="001E00F8">
        <w:rPr>
          <w:rFonts w:ascii="Times New Roman" w:hAnsi="Times New Roman"/>
          <w:color w:val="000000"/>
          <w:sz w:val="24"/>
          <w:szCs w:val="24"/>
        </w:rPr>
        <w:t>,</w:t>
      </w:r>
      <w:r w:rsidRPr="00617E98">
        <w:rPr>
          <w:rFonts w:ascii="Times New Roman" w:hAnsi="Times New Roman"/>
          <w:color w:val="000000"/>
          <w:sz w:val="24"/>
          <w:szCs w:val="24"/>
        </w:rPr>
        <w:t xml:space="preserve">“. </w:t>
      </w:r>
    </w:p>
    <w:p w:rsidR="00BC6A67" w:rsidRPr="00617E98" w:rsidP="003E7764">
      <w:pPr>
        <w:pStyle w:val="ListParagraph"/>
        <w:bidi w:val="0"/>
        <w:spacing w:after="0" w:line="240" w:lineRule="auto"/>
        <w:ind w:left="340"/>
        <w:jc w:val="both"/>
        <w:rPr>
          <w:rFonts w:ascii="Times New Roman" w:hAnsi="Times New Roman"/>
          <w:color w:val="000000"/>
          <w:sz w:val="24"/>
          <w:szCs w:val="24"/>
        </w:rPr>
      </w:pPr>
    </w:p>
    <w:p w:rsidR="00F337E6" w:rsidRPr="00617E98" w:rsidP="003E7764">
      <w:pPr>
        <w:pStyle w:val="ListParagraph"/>
        <w:numPr>
          <w:numId w:val="40"/>
        </w:numPr>
        <w:bidi w:val="0"/>
        <w:spacing w:after="0" w:line="240" w:lineRule="auto"/>
        <w:ind w:left="426" w:hanging="426"/>
        <w:jc w:val="both"/>
        <w:rPr>
          <w:rFonts w:ascii="Times New Roman" w:hAnsi="Times New Roman"/>
          <w:color w:val="000000"/>
          <w:kern w:val="32"/>
          <w:sz w:val="24"/>
          <w:szCs w:val="24"/>
        </w:rPr>
      </w:pPr>
      <w:r w:rsidRPr="00617E98">
        <w:rPr>
          <w:rFonts w:ascii="Times New Roman" w:hAnsi="Times New Roman"/>
          <w:color w:val="000000"/>
          <w:kern w:val="32"/>
          <w:sz w:val="24"/>
          <w:szCs w:val="24"/>
        </w:rPr>
        <w:t>V § 17 sa odsek 1 dopĺňa písmenom d), ktoré znie:</w:t>
      </w:r>
    </w:p>
    <w:p w:rsidR="00F337E6" w:rsidRPr="00617E98" w:rsidP="003E7764">
      <w:pPr>
        <w:pStyle w:val="ListParagraph"/>
        <w:bidi w:val="0"/>
        <w:spacing w:after="0" w:line="240" w:lineRule="auto"/>
        <w:ind w:left="851" w:hanging="425"/>
        <w:jc w:val="both"/>
        <w:rPr>
          <w:rFonts w:ascii="Times New Roman" w:hAnsi="Times New Roman"/>
          <w:color w:val="000000"/>
          <w:sz w:val="24"/>
          <w:szCs w:val="24"/>
        </w:rPr>
      </w:pPr>
      <w:r w:rsidRPr="00617E98">
        <w:rPr>
          <w:rFonts w:ascii="Times New Roman" w:hAnsi="Times New Roman"/>
          <w:color w:val="000000"/>
          <w:sz w:val="24"/>
          <w:szCs w:val="24"/>
        </w:rPr>
        <w:t xml:space="preserve">„d) minister zdravotníctva Slovenskej republiky, ak zistí závažné nedostatky v odbornej </w:t>
      </w:r>
      <w:r w:rsidRPr="00617E98" w:rsidR="00140DF5">
        <w:rPr>
          <w:rFonts w:ascii="Times New Roman" w:hAnsi="Times New Roman"/>
          <w:color w:val="000000"/>
          <w:sz w:val="24"/>
          <w:szCs w:val="24"/>
        </w:rPr>
        <w:t xml:space="preserve">  </w:t>
      </w:r>
      <w:r w:rsidRPr="00617E98">
        <w:rPr>
          <w:rFonts w:ascii="Times New Roman" w:hAnsi="Times New Roman"/>
          <w:color w:val="000000"/>
          <w:sz w:val="24"/>
          <w:szCs w:val="24"/>
        </w:rPr>
        <w:t>zložke prípravy na strednej zdravotníckej škole.“.</w:t>
      </w:r>
    </w:p>
    <w:p w:rsidR="00F337E6" w:rsidRPr="00617E98" w:rsidP="003E7764">
      <w:pPr>
        <w:pStyle w:val="ListParagraph"/>
        <w:bidi w:val="0"/>
        <w:spacing w:after="0" w:line="240" w:lineRule="auto"/>
        <w:ind w:left="340"/>
        <w:jc w:val="both"/>
        <w:rPr>
          <w:rFonts w:ascii="Times New Roman" w:hAnsi="Times New Roman"/>
          <w:color w:val="000000"/>
          <w:sz w:val="24"/>
          <w:szCs w:val="24"/>
        </w:rPr>
      </w:pPr>
      <w:r w:rsidRPr="00617E98">
        <w:rPr>
          <w:rFonts w:ascii="Times New Roman" w:hAnsi="Times New Roman"/>
          <w:color w:val="000000"/>
          <w:sz w:val="24"/>
          <w:szCs w:val="24"/>
        </w:rPr>
        <w:t xml:space="preserve"> </w:t>
      </w:r>
    </w:p>
    <w:p w:rsidR="00DC1EEC" w:rsidP="003E7764">
      <w:pPr>
        <w:pStyle w:val="ListParagraph"/>
        <w:numPr>
          <w:numId w:val="40"/>
        </w:numPr>
        <w:bidi w:val="0"/>
        <w:spacing w:after="0" w:line="240" w:lineRule="auto"/>
        <w:ind w:left="426" w:hanging="426"/>
        <w:jc w:val="both"/>
        <w:rPr>
          <w:rFonts w:ascii="Times New Roman" w:hAnsi="Times New Roman"/>
          <w:color w:val="000000"/>
          <w:kern w:val="32"/>
          <w:sz w:val="24"/>
          <w:szCs w:val="24"/>
        </w:rPr>
      </w:pPr>
      <w:r w:rsidRPr="00617E98">
        <w:rPr>
          <w:rFonts w:ascii="Times New Roman" w:hAnsi="Times New Roman"/>
          <w:color w:val="000000"/>
          <w:kern w:val="32"/>
          <w:sz w:val="24"/>
          <w:szCs w:val="24"/>
        </w:rPr>
        <w:t xml:space="preserve">Za § 23 sa vkladá § 23a, ktorý </w:t>
      </w:r>
      <w:r w:rsidRPr="00617E98" w:rsidR="007E687A">
        <w:rPr>
          <w:rFonts w:ascii="Times New Roman" w:hAnsi="Times New Roman"/>
          <w:color w:val="000000"/>
          <w:kern w:val="32"/>
          <w:sz w:val="24"/>
          <w:szCs w:val="24"/>
        </w:rPr>
        <w:t xml:space="preserve">vrátane nadpisu </w:t>
      </w:r>
      <w:r w:rsidRPr="00617E98">
        <w:rPr>
          <w:rFonts w:ascii="Times New Roman" w:hAnsi="Times New Roman"/>
          <w:color w:val="000000"/>
          <w:kern w:val="32"/>
          <w:sz w:val="24"/>
          <w:szCs w:val="24"/>
        </w:rPr>
        <w:t>znie:</w:t>
      </w:r>
    </w:p>
    <w:p w:rsidR="00644088" w:rsidRPr="00617E98" w:rsidP="00644088">
      <w:pPr>
        <w:pStyle w:val="ListParagraph"/>
        <w:bidi w:val="0"/>
        <w:spacing w:after="0" w:line="240" w:lineRule="auto"/>
        <w:ind w:left="426"/>
        <w:jc w:val="both"/>
        <w:rPr>
          <w:rFonts w:ascii="Times New Roman" w:hAnsi="Times New Roman"/>
          <w:color w:val="000000"/>
          <w:kern w:val="32"/>
          <w:sz w:val="24"/>
          <w:szCs w:val="24"/>
        </w:rPr>
      </w:pPr>
    </w:p>
    <w:p w:rsidR="007E687A" w:rsidRPr="00617E98" w:rsidP="008F2F41">
      <w:pPr>
        <w:widowControl w:val="0"/>
        <w:bidi w:val="0"/>
        <w:spacing w:after="0" w:line="240" w:lineRule="auto"/>
        <w:ind w:left="360"/>
        <w:jc w:val="center"/>
        <w:rPr>
          <w:rFonts w:ascii="Times New Roman" w:hAnsi="Times New Roman"/>
          <w:color w:val="000000"/>
          <w:kern w:val="32"/>
          <w:sz w:val="24"/>
          <w:szCs w:val="24"/>
        </w:rPr>
      </w:pPr>
      <w:r w:rsidRPr="00617E98">
        <w:rPr>
          <w:rFonts w:ascii="Times New Roman" w:hAnsi="Times New Roman"/>
          <w:color w:val="000000"/>
          <w:kern w:val="32"/>
          <w:sz w:val="24"/>
          <w:szCs w:val="24"/>
        </w:rPr>
        <w:t>„§ 23a</w:t>
      </w:r>
    </w:p>
    <w:p w:rsidR="007E687A" w:rsidRPr="00617E98" w:rsidP="008F2F41">
      <w:pPr>
        <w:widowControl w:val="0"/>
        <w:bidi w:val="0"/>
        <w:spacing w:after="0" w:line="240" w:lineRule="auto"/>
        <w:ind w:left="360"/>
        <w:jc w:val="center"/>
        <w:rPr>
          <w:rFonts w:ascii="Times New Roman" w:hAnsi="Times New Roman"/>
          <w:color w:val="000000"/>
          <w:kern w:val="32"/>
          <w:sz w:val="24"/>
          <w:szCs w:val="24"/>
        </w:rPr>
      </w:pPr>
      <w:r w:rsidRPr="00617E98">
        <w:rPr>
          <w:rFonts w:ascii="Times New Roman" w:hAnsi="Times New Roman"/>
          <w:color w:val="000000"/>
          <w:kern w:val="32"/>
          <w:sz w:val="24"/>
          <w:szCs w:val="24"/>
        </w:rPr>
        <w:t>Centrálny register škôl, školských zariadení, elokovaných pracovísk a zriaďovateľov</w:t>
      </w:r>
    </w:p>
    <w:p w:rsidR="007E687A" w:rsidRPr="00617E98" w:rsidP="008F2F41">
      <w:pPr>
        <w:widowControl w:val="0"/>
        <w:tabs>
          <w:tab w:val="left" w:pos="1134"/>
        </w:tabs>
        <w:autoSpaceDE w:val="0"/>
        <w:autoSpaceDN w:val="0"/>
        <w:bidi w:val="0"/>
        <w:adjustRightInd w:val="0"/>
        <w:spacing w:after="0" w:line="240" w:lineRule="auto"/>
        <w:ind w:left="426"/>
        <w:jc w:val="both"/>
        <w:rPr>
          <w:rFonts w:ascii="Times New Roman" w:hAnsi="Times New Roman"/>
          <w:color w:val="000000"/>
          <w:sz w:val="24"/>
          <w:szCs w:val="24"/>
        </w:rPr>
      </w:pPr>
    </w:p>
    <w:p w:rsidR="007E687A" w:rsidRPr="00617E98" w:rsidP="008F2F41">
      <w:pPr>
        <w:widowControl w:val="0"/>
        <w:tabs>
          <w:tab w:val="left" w:pos="1134"/>
        </w:tabs>
        <w:autoSpaceDE w:val="0"/>
        <w:autoSpaceDN w:val="0"/>
        <w:bidi w:val="0"/>
        <w:adjustRightInd w:val="0"/>
        <w:spacing w:after="0" w:line="240" w:lineRule="auto"/>
        <w:ind w:left="426"/>
        <w:jc w:val="both"/>
        <w:rPr>
          <w:rFonts w:ascii="Times New Roman" w:hAnsi="Times New Roman"/>
          <w:color w:val="000000"/>
          <w:kern w:val="32"/>
          <w:sz w:val="24"/>
          <w:szCs w:val="24"/>
        </w:rPr>
      </w:pPr>
      <w:r w:rsidRPr="00617E98">
        <w:rPr>
          <w:rFonts w:ascii="Times New Roman" w:hAnsi="Times New Roman"/>
          <w:color w:val="000000"/>
          <w:sz w:val="24"/>
          <w:szCs w:val="24"/>
        </w:rPr>
        <w:t xml:space="preserve">(1) </w:t>
      </w:r>
      <w:r w:rsidRPr="00617E98">
        <w:rPr>
          <w:rFonts w:ascii="Times New Roman" w:hAnsi="Times New Roman"/>
          <w:color w:val="000000"/>
          <w:kern w:val="32"/>
          <w:sz w:val="24"/>
          <w:szCs w:val="24"/>
        </w:rPr>
        <w:t>Centrálny register škôl, školských zariadení, elokovaných pracovísk a zriaďovateľov (ďalej len „centrálny register“</w:t>
      </w:r>
      <w:r w:rsidRPr="00617E98" w:rsidR="00E57811">
        <w:rPr>
          <w:rFonts w:ascii="Times New Roman" w:hAnsi="Times New Roman"/>
          <w:color w:val="000000"/>
          <w:kern w:val="32"/>
          <w:sz w:val="24"/>
          <w:szCs w:val="24"/>
        </w:rPr>
        <w:t>)</w:t>
      </w:r>
      <w:r w:rsidRPr="00617E98">
        <w:rPr>
          <w:rFonts w:ascii="Times New Roman" w:hAnsi="Times New Roman"/>
          <w:color w:val="000000"/>
          <w:kern w:val="32"/>
          <w:sz w:val="24"/>
          <w:szCs w:val="24"/>
        </w:rPr>
        <w:t>, je informačným systémom verejnej správy, ktorého správcom a prevádzkovateľom je ministerstvo.</w:t>
      </w:r>
      <w:r w:rsidRPr="00617E98" w:rsidR="001066BA">
        <w:rPr>
          <w:rFonts w:ascii="Times New Roman" w:hAnsi="Times New Roman"/>
          <w:color w:val="000000"/>
          <w:kern w:val="32"/>
          <w:sz w:val="24"/>
          <w:szCs w:val="24"/>
        </w:rPr>
        <w:t xml:space="preserve"> Centrálny register je verejný.</w:t>
      </w:r>
    </w:p>
    <w:p w:rsidR="00161FF4" w:rsidRPr="00617E98" w:rsidP="008F2F41">
      <w:pPr>
        <w:widowControl w:val="0"/>
        <w:tabs>
          <w:tab w:val="left" w:pos="1134"/>
        </w:tabs>
        <w:autoSpaceDE w:val="0"/>
        <w:autoSpaceDN w:val="0"/>
        <w:bidi w:val="0"/>
        <w:adjustRightInd w:val="0"/>
        <w:spacing w:after="0" w:line="240" w:lineRule="auto"/>
        <w:ind w:left="426"/>
        <w:jc w:val="both"/>
        <w:rPr>
          <w:rFonts w:ascii="Times New Roman" w:hAnsi="Times New Roman"/>
          <w:color w:val="000000"/>
          <w:kern w:val="32"/>
          <w:sz w:val="24"/>
          <w:szCs w:val="24"/>
        </w:rPr>
      </w:pPr>
    </w:p>
    <w:p w:rsidR="007E687A" w:rsidRPr="00617E98" w:rsidP="008F2F41">
      <w:pPr>
        <w:widowControl w:val="0"/>
        <w:tabs>
          <w:tab w:val="left" w:pos="1134"/>
        </w:tabs>
        <w:autoSpaceDE w:val="0"/>
        <w:autoSpaceDN w:val="0"/>
        <w:bidi w:val="0"/>
        <w:adjustRightInd w:val="0"/>
        <w:spacing w:after="0" w:line="240" w:lineRule="auto"/>
        <w:ind w:left="426"/>
        <w:jc w:val="both"/>
        <w:rPr>
          <w:rFonts w:ascii="Times New Roman" w:hAnsi="Times New Roman"/>
          <w:color w:val="000000"/>
          <w:sz w:val="24"/>
          <w:szCs w:val="24"/>
        </w:rPr>
      </w:pPr>
      <w:r w:rsidRPr="00617E98">
        <w:rPr>
          <w:rFonts w:ascii="Times New Roman" w:hAnsi="Times New Roman"/>
          <w:color w:val="000000"/>
          <w:sz w:val="24"/>
          <w:szCs w:val="24"/>
        </w:rPr>
        <w:t>(2) Centrálny register tvoria</w:t>
      </w:r>
    </w:p>
    <w:p w:rsidR="007E687A" w:rsidRPr="00617E98" w:rsidP="008F2F41">
      <w:pPr>
        <w:widowControl w:val="0"/>
        <w:tabs>
          <w:tab w:val="left" w:pos="1134"/>
        </w:tabs>
        <w:autoSpaceDE w:val="0"/>
        <w:autoSpaceDN w:val="0"/>
        <w:bidi w:val="0"/>
        <w:adjustRightInd w:val="0"/>
        <w:spacing w:after="0" w:line="240" w:lineRule="auto"/>
        <w:ind w:left="426"/>
        <w:jc w:val="both"/>
        <w:rPr>
          <w:rFonts w:ascii="Times New Roman" w:hAnsi="Times New Roman"/>
          <w:color w:val="000000"/>
          <w:sz w:val="24"/>
          <w:szCs w:val="24"/>
        </w:rPr>
      </w:pPr>
      <w:r w:rsidRPr="00617E98">
        <w:rPr>
          <w:rFonts w:ascii="Times New Roman" w:hAnsi="Times New Roman"/>
          <w:color w:val="000000"/>
          <w:sz w:val="24"/>
          <w:szCs w:val="24"/>
        </w:rPr>
        <w:t>a) podregister škôl, školských zariadení a elokovaných pracovísk,</w:t>
      </w:r>
    </w:p>
    <w:p w:rsidR="007E687A" w:rsidRPr="00617E98" w:rsidP="008F2F41">
      <w:pPr>
        <w:widowControl w:val="0"/>
        <w:tabs>
          <w:tab w:val="left" w:pos="1134"/>
        </w:tabs>
        <w:autoSpaceDE w:val="0"/>
        <w:autoSpaceDN w:val="0"/>
        <w:bidi w:val="0"/>
        <w:adjustRightInd w:val="0"/>
        <w:spacing w:after="0" w:line="240" w:lineRule="auto"/>
        <w:ind w:left="426"/>
        <w:jc w:val="both"/>
        <w:rPr>
          <w:rFonts w:ascii="Times New Roman" w:hAnsi="Times New Roman"/>
          <w:color w:val="000000"/>
          <w:sz w:val="24"/>
          <w:szCs w:val="24"/>
        </w:rPr>
      </w:pPr>
      <w:r w:rsidRPr="00617E98">
        <w:rPr>
          <w:rFonts w:ascii="Times New Roman" w:hAnsi="Times New Roman"/>
          <w:color w:val="000000"/>
          <w:sz w:val="24"/>
          <w:szCs w:val="24"/>
        </w:rPr>
        <w:t>b) podregister zriaďovateľov.</w:t>
      </w:r>
    </w:p>
    <w:p w:rsidR="00161FF4" w:rsidRPr="00617E98" w:rsidP="008F2F41">
      <w:pPr>
        <w:widowControl w:val="0"/>
        <w:tabs>
          <w:tab w:val="left" w:pos="1134"/>
        </w:tabs>
        <w:autoSpaceDE w:val="0"/>
        <w:autoSpaceDN w:val="0"/>
        <w:bidi w:val="0"/>
        <w:adjustRightInd w:val="0"/>
        <w:spacing w:after="0" w:line="240" w:lineRule="auto"/>
        <w:ind w:left="426"/>
        <w:jc w:val="both"/>
        <w:rPr>
          <w:rFonts w:ascii="Times New Roman" w:hAnsi="Times New Roman"/>
          <w:color w:val="000000"/>
          <w:sz w:val="24"/>
          <w:szCs w:val="24"/>
        </w:rPr>
      </w:pPr>
    </w:p>
    <w:p w:rsidR="007E687A" w:rsidRPr="00617E98" w:rsidP="008F2F41">
      <w:pPr>
        <w:widowControl w:val="0"/>
        <w:tabs>
          <w:tab w:val="left" w:pos="1134"/>
        </w:tabs>
        <w:autoSpaceDE w:val="0"/>
        <w:autoSpaceDN w:val="0"/>
        <w:bidi w:val="0"/>
        <w:adjustRightInd w:val="0"/>
        <w:spacing w:after="0" w:line="240" w:lineRule="auto"/>
        <w:ind w:left="426"/>
        <w:jc w:val="both"/>
        <w:rPr>
          <w:rFonts w:ascii="Times New Roman" w:hAnsi="Times New Roman"/>
          <w:color w:val="000000"/>
          <w:sz w:val="24"/>
          <w:szCs w:val="24"/>
        </w:rPr>
      </w:pPr>
      <w:r w:rsidRPr="00617E98">
        <w:rPr>
          <w:rFonts w:ascii="Times New Roman" w:hAnsi="Times New Roman"/>
          <w:color w:val="000000"/>
          <w:sz w:val="24"/>
          <w:szCs w:val="24"/>
        </w:rPr>
        <w:t>(3) V podregistri škôl</w:t>
      </w:r>
      <w:r w:rsidRPr="00617E98" w:rsidR="00FE6286">
        <w:rPr>
          <w:rFonts w:ascii="Times New Roman" w:hAnsi="Times New Roman"/>
          <w:color w:val="000000"/>
          <w:sz w:val="24"/>
          <w:szCs w:val="24"/>
        </w:rPr>
        <w:t>,</w:t>
      </w:r>
      <w:r w:rsidRPr="00617E98">
        <w:rPr>
          <w:rFonts w:ascii="Times New Roman" w:hAnsi="Times New Roman"/>
          <w:color w:val="000000"/>
          <w:sz w:val="24"/>
          <w:szCs w:val="24"/>
        </w:rPr>
        <w:t xml:space="preserve"> </w:t>
      </w:r>
      <w:r w:rsidRPr="00617E98" w:rsidR="00FE6286">
        <w:rPr>
          <w:rFonts w:ascii="Times New Roman" w:hAnsi="Times New Roman"/>
          <w:color w:val="000000"/>
          <w:sz w:val="24"/>
          <w:szCs w:val="24"/>
        </w:rPr>
        <w:t xml:space="preserve">školských zariadení a elokovaných pracovísk </w:t>
      </w:r>
      <w:r w:rsidRPr="00617E98">
        <w:rPr>
          <w:rFonts w:ascii="Times New Roman" w:hAnsi="Times New Roman"/>
          <w:color w:val="000000"/>
          <w:sz w:val="24"/>
          <w:szCs w:val="24"/>
        </w:rPr>
        <w:t xml:space="preserve">sa vedú tieto údaje </w:t>
      </w:r>
    </w:p>
    <w:p w:rsidR="007E687A" w:rsidRPr="00617E98" w:rsidP="004C20F6">
      <w:pPr>
        <w:widowControl w:val="0"/>
        <w:tabs>
          <w:tab w:val="left" w:pos="1134"/>
        </w:tabs>
        <w:autoSpaceDE w:val="0"/>
        <w:autoSpaceDN w:val="0"/>
        <w:bidi w:val="0"/>
        <w:adjustRightInd w:val="0"/>
        <w:spacing w:after="0" w:line="240" w:lineRule="auto"/>
        <w:ind w:left="709" w:hanging="283"/>
        <w:rPr>
          <w:rFonts w:ascii="Times New Roman" w:hAnsi="Times New Roman"/>
          <w:color w:val="000000"/>
          <w:sz w:val="24"/>
          <w:szCs w:val="24"/>
        </w:rPr>
      </w:pPr>
      <w:r w:rsidRPr="00617E98">
        <w:rPr>
          <w:rFonts w:ascii="Times New Roman" w:hAnsi="Times New Roman"/>
          <w:color w:val="000000"/>
          <w:sz w:val="24"/>
          <w:szCs w:val="24"/>
        </w:rPr>
        <w:t>a)</w:t>
      </w:r>
      <w:r w:rsidR="004C20F6">
        <w:rPr>
          <w:rFonts w:ascii="Times New Roman" w:hAnsi="Times New Roman"/>
          <w:color w:val="000000"/>
          <w:sz w:val="24"/>
          <w:szCs w:val="24"/>
        </w:rPr>
        <w:t xml:space="preserve"> </w:t>
      </w:r>
      <w:r w:rsidRPr="00617E98">
        <w:rPr>
          <w:rFonts w:ascii="Times New Roman" w:hAnsi="Times New Roman"/>
          <w:color w:val="000000"/>
          <w:sz w:val="24"/>
          <w:szCs w:val="24"/>
        </w:rPr>
        <w:t>názov a adresa školy, školského zariadenia alebo elokovaného pracoviska</w:t>
      </w:r>
      <w:r w:rsidRPr="00617E98" w:rsidR="00AC035A">
        <w:rPr>
          <w:rFonts w:ascii="Times New Roman" w:hAnsi="Times New Roman"/>
          <w:color w:val="000000"/>
          <w:sz w:val="24"/>
          <w:szCs w:val="24"/>
        </w:rPr>
        <w:t xml:space="preserve"> </w:t>
      </w:r>
      <w:r w:rsidR="004C20F6">
        <w:rPr>
          <w:rFonts w:ascii="Times New Roman" w:hAnsi="Times New Roman"/>
          <w:color w:val="000000"/>
          <w:sz w:val="24"/>
          <w:szCs w:val="24"/>
        </w:rPr>
        <w:t xml:space="preserve">  </w:t>
      </w:r>
      <w:r w:rsidRPr="00617E98" w:rsidR="00AC035A">
        <w:rPr>
          <w:rFonts w:ascii="Times New Roman" w:hAnsi="Times New Roman"/>
          <w:color w:val="000000"/>
          <w:sz w:val="24"/>
          <w:szCs w:val="24"/>
        </w:rPr>
        <w:t>a identifikačné číslo</w:t>
      </w:r>
      <w:r w:rsidRPr="00617E98" w:rsidR="004C577D">
        <w:rPr>
          <w:rFonts w:ascii="Times New Roman" w:hAnsi="Times New Roman"/>
          <w:color w:val="000000"/>
          <w:sz w:val="24"/>
          <w:szCs w:val="24"/>
        </w:rPr>
        <w:t xml:space="preserve"> organizácie</w:t>
      </w:r>
      <w:r w:rsidRPr="00617E98" w:rsidR="00AC035A">
        <w:rPr>
          <w:rFonts w:ascii="Times New Roman" w:hAnsi="Times New Roman"/>
          <w:color w:val="000000"/>
          <w:sz w:val="24"/>
          <w:szCs w:val="24"/>
        </w:rPr>
        <w:t>, ak ho má pridelené</w:t>
      </w:r>
      <w:r w:rsidRPr="00617E98">
        <w:rPr>
          <w:rFonts w:ascii="Times New Roman" w:hAnsi="Times New Roman"/>
          <w:color w:val="000000"/>
          <w:sz w:val="24"/>
          <w:szCs w:val="24"/>
        </w:rPr>
        <w:t>,</w:t>
      </w:r>
    </w:p>
    <w:p w:rsidR="007E687A" w:rsidRPr="00617E98" w:rsidP="004C20F6">
      <w:pPr>
        <w:widowControl w:val="0"/>
        <w:tabs>
          <w:tab w:val="left" w:pos="1134"/>
        </w:tabs>
        <w:autoSpaceDE w:val="0"/>
        <w:autoSpaceDN w:val="0"/>
        <w:bidi w:val="0"/>
        <w:adjustRightInd w:val="0"/>
        <w:spacing w:after="0" w:line="240" w:lineRule="auto"/>
        <w:ind w:left="709" w:hanging="283"/>
        <w:rPr>
          <w:rFonts w:ascii="Times New Roman" w:hAnsi="Times New Roman"/>
          <w:color w:val="000000"/>
          <w:sz w:val="24"/>
          <w:szCs w:val="24"/>
        </w:rPr>
      </w:pPr>
      <w:r w:rsidRPr="00617E98">
        <w:rPr>
          <w:rFonts w:ascii="Times New Roman" w:hAnsi="Times New Roman"/>
          <w:color w:val="000000"/>
          <w:sz w:val="24"/>
          <w:szCs w:val="24"/>
        </w:rPr>
        <w:t>b) identifikátor školy, školského zariadenia alebo elokovaného pracoviska</w:t>
      </w:r>
      <w:r w:rsidRPr="00617E98" w:rsidR="005850DA">
        <w:rPr>
          <w:rFonts w:ascii="Times New Roman" w:hAnsi="Times New Roman"/>
          <w:color w:val="000000"/>
          <w:sz w:val="24"/>
          <w:szCs w:val="24"/>
        </w:rPr>
        <w:t xml:space="preserve"> pridelený </w:t>
      </w:r>
      <w:r w:rsidRPr="00617E98" w:rsidR="002E3261">
        <w:rPr>
          <w:rFonts w:ascii="Times New Roman" w:hAnsi="Times New Roman"/>
          <w:color w:val="000000"/>
          <w:sz w:val="24"/>
          <w:szCs w:val="24"/>
        </w:rPr>
        <w:t>správcom centrálneho registra</w:t>
      </w:r>
      <w:r w:rsidRPr="00617E98">
        <w:rPr>
          <w:rFonts w:ascii="Times New Roman" w:hAnsi="Times New Roman"/>
          <w:color w:val="000000"/>
          <w:sz w:val="24"/>
          <w:szCs w:val="24"/>
        </w:rPr>
        <w:t>,</w:t>
      </w:r>
    </w:p>
    <w:p w:rsidR="007E687A" w:rsidRPr="00617E98" w:rsidP="004C20F6">
      <w:pPr>
        <w:widowControl w:val="0"/>
        <w:tabs>
          <w:tab w:val="left" w:pos="1134"/>
        </w:tabs>
        <w:autoSpaceDE w:val="0"/>
        <w:autoSpaceDN w:val="0"/>
        <w:bidi w:val="0"/>
        <w:adjustRightInd w:val="0"/>
        <w:spacing w:after="0" w:line="240" w:lineRule="auto"/>
        <w:ind w:left="426"/>
        <w:rPr>
          <w:rFonts w:ascii="Times New Roman" w:hAnsi="Times New Roman"/>
          <w:color w:val="000000"/>
          <w:sz w:val="24"/>
          <w:szCs w:val="24"/>
        </w:rPr>
      </w:pPr>
      <w:r w:rsidRPr="00617E98">
        <w:rPr>
          <w:rFonts w:ascii="Times New Roman" w:hAnsi="Times New Roman"/>
          <w:color w:val="000000"/>
          <w:sz w:val="24"/>
          <w:szCs w:val="24"/>
        </w:rPr>
        <w:t xml:space="preserve">c) výchovný jazyk alebo vyučovací jazyk, </w:t>
      </w:r>
    </w:p>
    <w:p w:rsidR="007E687A" w:rsidRPr="00617E98" w:rsidP="004C20F6">
      <w:pPr>
        <w:widowControl w:val="0"/>
        <w:tabs>
          <w:tab w:val="left" w:pos="1134"/>
        </w:tabs>
        <w:autoSpaceDE w:val="0"/>
        <w:autoSpaceDN w:val="0"/>
        <w:bidi w:val="0"/>
        <w:adjustRightInd w:val="0"/>
        <w:spacing w:after="0" w:line="240" w:lineRule="auto"/>
        <w:ind w:left="426"/>
        <w:rPr>
          <w:rFonts w:ascii="Times New Roman" w:hAnsi="Times New Roman"/>
          <w:color w:val="000000"/>
          <w:sz w:val="24"/>
          <w:szCs w:val="24"/>
        </w:rPr>
      </w:pPr>
      <w:r w:rsidRPr="00617E98">
        <w:rPr>
          <w:rFonts w:ascii="Times New Roman" w:hAnsi="Times New Roman"/>
          <w:color w:val="000000"/>
          <w:sz w:val="24"/>
          <w:szCs w:val="24"/>
        </w:rPr>
        <w:t>d) dátum zriadenia školy, školského zariadenia alebo elokovaného pracoviska,</w:t>
      </w:r>
    </w:p>
    <w:p w:rsidR="007E687A" w:rsidRPr="00617E98" w:rsidP="004C20F6">
      <w:pPr>
        <w:widowControl w:val="0"/>
        <w:tabs>
          <w:tab w:val="left" w:pos="1134"/>
        </w:tabs>
        <w:autoSpaceDE w:val="0"/>
        <w:autoSpaceDN w:val="0"/>
        <w:bidi w:val="0"/>
        <w:adjustRightInd w:val="0"/>
        <w:spacing w:after="0" w:line="240" w:lineRule="auto"/>
        <w:ind w:left="426"/>
        <w:rPr>
          <w:rFonts w:ascii="Times New Roman" w:hAnsi="Times New Roman"/>
          <w:color w:val="000000"/>
          <w:sz w:val="24"/>
          <w:szCs w:val="24"/>
        </w:rPr>
      </w:pPr>
      <w:r w:rsidRPr="00617E98">
        <w:rPr>
          <w:rFonts w:ascii="Times New Roman" w:hAnsi="Times New Roman"/>
          <w:color w:val="000000"/>
          <w:sz w:val="24"/>
          <w:szCs w:val="24"/>
        </w:rPr>
        <w:t>e) dátum začatia činnosti školy, školského zariadenia alebo elokovaného pracoviska,</w:t>
      </w:r>
    </w:p>
    <w:p w:rsidR="007E687A" w:rsidRPr="00617E98" w:rsidP="004C20F6">
      <w:pPr>
        <w:widowControl w:val="0"/>
        <w:tabs>
          <w:tab w:val="left" w:pos="1134"/>
        </w:tabs>
        <w:autoSpaceDE w:val="0"/>
        <w:autoSpaceDN w:val="0"/>
        <w:bidi w:val="0"/>
        <w:adjustRightInd w:val="0"/>
        <w:spacing w:after="0" w:line="240" w:lineRule="auto"/>
        <w:ind w:left="426"/>
        <w:rPr>
          <w:rFonts w:ascii="Times New Roman" w:hAnsi="Times New Roman"/>
          <w:color w:val="000000"/>
          <w:sz w:val="24"/>
          <w:szCs w:val="24"/>
        </w:rPr>
      </w:pPr>
      <w:r w:rsidRPr="00617E98">
        <w:rPr>
          <w:rFonts w:ascii="Times New Roman" w:hAnsi="Times New Roman"/>
          <w:color w:val="000000"/>
          <w:sz w:val="24"/>
          <w:szCs w:val="24"/>
        </w:rPr>
        <w:t xml:space="preserve">f) </w:t>
      </w:r>
      <w:r w:rsidRPr="00617E98" w:rsidR="00161FF4">
        <w:rPr>
          <w:rFonts w:ascii="Times New Roman" w:hAnsi="Times New Roman"/>
          <w:color w:val="000000"/>
          <w:sz w:val="24"/>
          <w:szCs w:val="24"/>
        </w:rPr>
        <w:t>dátum</w:t>
      </w:r>
      <w:r w:rsidRPr="00617E98">
        <w:rPr>
          <w:rFonts w:ascii="Times New Roman" w:hAnsi="Times New Roman"/>
          <w:color w:val="000000"/>
          <w:sz w:val="24"/>
          <w:szCs w:val="24"/>
        </w:rPr>
        <w:t xml:space="preserve"> </w:t>
      </w:r>
      <w:r w:rsidRPr="00617E98" w:rsidR="001E068D">
        <w:rPr>
          <w:rFonts w:ascii="Times New Roman" w:hAnsi="Times New Roman"/>
          <w:color w:val="000000"/>
          <w:sz w:val="24"/>
          <w:szCs w:val="24"/>
        </w:rPr>
        <w:t>vyradenia</w:t>
      </w:r>
      <w:r w:rsidRPr="00617E98">
        <w:rPr>
          <w:rFonts w:ascii="Times New Roman" w:hAnsi="Times New Roman"/>
          <w:color w:val="000000"/>
          <w:sz w:val="24"/>
          <w:szCs w:val="24"/>
        </w:rPr>
        <w:t xml:space="preserve"> školy, školského zariadenia alebo elokovaného pracoviska,</w:t>
      </w:r>
    </w:p>
    <w:p w:rsidR="007E687A" w:rsidRPr="00617E98" w:rsidP="004C20F6">
      <w:pPr>
        <w:widowControl w:val="0"/>
        <w:tabs>
          <w:tab w:val="left" w:pos="1134"/>
        </w:tabs>
        <w:autoSpaceDE w:val="0"/>
        <w:autoSpaceDN w:val="0"/>
        <w:bidi w:val="0"/>
        <w:adjustRightInd w:val="0"/>
        <w:spacing w:after="0" w:line="240" w:lineRule="auto"/>
        <w:ind w:left="426"/>
        <w:rPr>
          <w:rFonts w:ascii="Times New Roman" w:hAnsi="Times New Roman"/>
          <w:color w:val="000000"/>
          <w:sz w:val="24"/>
          <w:szCs w:val="24"/>
        </w:rPr>
      </w:pPr>
      <w:r w:rsidRPr="00617E98">
        <w:rPr>
          <w:rFonts w:ascii="Times New Roman" w:hAnsi="Times New Roman"/>
          <w:color w:val="000000"/>
          <w:sz w:val="24"/>
          <w:szCs w:val="24"/>
        </w:rPr>
        <w:t>g) školský obvod základnej školy alebo spoločný školský obvod základnej školy</w:t>
      </w:r>
      <w:r w:rsidRPr="00617E98" w:rsidR="00161FF4">
        <w:rPr>
          <w:rFonts w:ascii="Times New Roman" w:hAnsi="Times New Roman"/>
          <w:color w:val="000000"/>
          <w:sz w:val="24"/>
          <w:szCs w:val="24"/>
        </w:rPr>
        <w:t>,</w:t>
      </w:r>
    </w:p>
    <w:p w:rsidR="007E687A" w:rsidRPr="00617E98" w:rsidP="004C20F6">
      <w:pPr>
        <w:widowControl w:val="0"/>
        <w:tabs>
          <w:tab w:val="left" w:pos="1134"/>
        </w:tabs>
        <w:autoSpaceDE w:val="0"/>
        <w:autoSpaceDN w:val="0"/>
        <w:bidi w:val="0"/>
        <w:adjustRightInd w:val="0"/>
        <w:spacing w:after="0" w:line="240" w:lineRule="auto"/>
        <w:ind w:left="709" w:hanging="283"/>
        <w:rPr>
          <w:rFonts w:ascii="Times New Roman" w:hAnsi="Times New Roman"/>
          <w:color w:val="000000"/>
          <w:sz w:val="24"/>
          <w:szCs w:val="24"/>
        </w:rPr>
      </w:pPr>
      <w:r w:rsidRPr="00617E98">
        <w:rPr>
          <w:rFonts w:ascii="Times New Roman" w:hAnsi="Times New Roman"/>
          <w:color w:val="000000"/>
          <w:sz w:val="24"/>
          <w:szCs w:val="24"/>
        </w:rPr>
        <w:t>h)</w:t>
      </w:r>
      <w:r w:rsidRPr="00617E98" w:rsidR="002E3261">
        <w:rPr>
          <w:rFonts w:ascii="Times New Roman" w:hAnsi="Times New Roman"/>
          <w:color w:val="000000"/>
          <w:sz w:val="24"/>
          <w:szCs w:val="24"/>
        </w:rPr>
        <w:t> </w:t>
      </w:r>
      <w:r w:rsidRPr="00617E98" w:rsidR="00506B14">
        <w:rPr>
          <w:rFonts w:ascii="Times New Roman" w:hAnsi="Times New Roman"/>
          <w:color w:val="000000"/>
          <w:sz w:val="24"/>
          <w:szCs w:val="24"/>
        </w:rPr>
        <w:t xml:space="preserve">titul, </w:t>
      </w:r>
      <w:r w:rsidRPr="00617E98">
        <w:rPr>
          <w:rFonts w:ascii="Times New Roman" w:hAnsi="Times New Roman"/>
          <w:color w:val="000000"/>
          <w:sz w:val="24"/>
          <w:szCs w:val="24"/>
        </w:rPr>
        <w:t>meno</w:t>
      </w:r>
      <w:r w:rsidRPr="00617E98" w:rsidR="004C577D">
        <w:rPr>
          <w:rFonts w:ascii="Times New Roman" w:hAnsi="Times New Roman"/>
          <w:color w:val="000000"/>
          <w:sz w:val="24"/>
          <w:szCs w:val="24"/>
        </w:rPr>
        <w:t>,</w:t>
      </w:r>
      <w:r w:rsidRPr="00617E98">
        <w:rPr>
          <w:rFonts w:ascii="Times New Roman" w:hAnsi="Times New Roman"/>
          <w:color w:val="000000"/>
          <w:sz w:val="24"/>
          <w:szCs w:val="24"/>
        </w:rPr>
        <w:t> priezvisko</w:t>
      </w:r>
      <w:r w:rsidRPr="00617E98" w:rsidR="00066529">
        <w:rPr>
          <w:rFonts w:ascii="Times New Roman" w:hAnsi="Times New Roman"/>
          <w:color w:val="000000"/>
          <w:sz w:val="24"/>
          <w:szCs w:val="24"/>
        </w:rPr>
        <w:t xml:space="preserve"> a</w:t>
      </w:r>
      <w:r w:rsidRPr="00617E98" w:rsidR="004C577D">
        <w:rPr>
          <w:rFonts w:ascii="Times New Roman" w:hAnsi="Times New Roman"/>
          <w:color w:val="000000"/>
          <w:sz w:val="24"/>
          <w:szCs w:val="24"/>
        </w:rPr>
        <w:t> </w:t>
      </w:r>
      <w:r w:rsidRPr="00617E98" w:rsidR="00373B78">
        <w:rPr>
          <w:rFonts w:ascii="Times New Roman" w:hAnsi="Times New Roman"/>
          <w:color w:val="000000"/>
          <w:sz w:val="24"/>
          <w:szCs w:val="24"/>
        </w:rPr>
        <w:t>kontakt na účely komunikácie</w:t>
      </w:r>
      <w:r w:rsidRPr="00617E98" w:rsidR="00506B14">
        <w:rPr>
          <w:rFonts w:ascii="Times New Roman" w:hAnsi="Times New Roman"/>
          <w:color w:val="000000"/>
          <w:sz w:val="24"/>
          <w:szCs w:val="24"/>
        </w:rPr>
        <w:t xml:space="preserve"> </w:t>
      </w:r>
      <w:r w:rsidRPr="00617E98">
        <w:rPr>
          <w:rFonts w:ascii="Times New Roman" w:hAnsi="Times New Roman"/>
          <w:color w:val="000000"/>
          <w:sz w:val="24"/>
          <w:szCs w:val="24"/>
        </w:rPr>
        <w:t xml:space="preserve">riaditeľa školy </w:t>
      </w:r>
      <w:r w:rsidRPr="00617E98" w:rsidR="004C49E7">
        <w:rPr>
          <w:rFonts w:ascii="Times New Roman" w:hAnsi="Times New Roman"/>
          <w:color w:val="000000"/>
          <w:sz w:val="24"/>
          <w:szCs w:val="24"/>
        </w:rPr>
        <w:t>alebo školského zariadenia</w:t>
      </w:r>
      <w:r w:rsidRPr="00617E98">
        <w:rPr>
          <w:rFonts w:ascii="Times New Roman" w:hAnsi="Times New Roman"/>
          <w:color w:val="000000"/>
          <w:sz w:val="24"/>
          <w:szCs w:val="24"/>
        </w:rPr>
        <w:t>,</w:t>
      </w:r>
    </w:p>
    <w:p w:rsidR="007E687A" w:rsidRPr="00617E98" w:rsidP="004C20F6">
      <w:pPr>
        <w:widowControl w:val="0"/>
        <w:tabs>
          <w:tab w:val="left" w:pos="1134"/>
        </w:tabs>
        <w:autoSpaceDE w:val="0"/>
        <w:autoSpaceDN w:val="0"/>
        <w:bidi w:val="0"/>
        <w:adjustRightInd w:val="0"/>
        <w:spacing w:after="0" w:line="240" w:lineRule="auto"/>
        <w:ind w:left="709" w:hanging="283"/>
        <w:rPr>
          <w:rFonts w:ascii="Times New Roman" w:hAnsi="Times New Roman"/>
          <w:color w:val="000000"/>
          <w:sz w:val="24"/>
          <w:szCs w:val="24"/>
        </w:rPr>
      </w:pPr>
      <w:r w:rsidRPr="00617E98">
        <w:rPr>
          <w:rFonts w:ascii="Times New Roman" w:hAnsi="Times New Roman"/>
          <w:color w:val="000000"/>
          <w:sz w:val="24"/>
          <w:szCs w:val="24"/>
        </w:rPr>
        <w:t>i)</w:t>
      </w:r>
      <w:r w:rsidR="004C20F6">
        <w:rPr>
          <w:rFonts w:ascii="Times New Roman" w:hAnsi="Times New Roman"/>
          <w:color w:val="000000"/>
          <w:sz w:val="24"/>
          <w:szCs w:val="24"/>
        </w:rPr>
        <w:t xml:space="preserve"> </w:t>
      </w:r>
      <w:r w:rsidRPr="00617E98">
        <w:rPr>
          <w:rFonts w:ascii="Times New Roman" w:hAnsi="Times New Roman"/>
          <w:color w:val="000000"/>
          <w:sz w:val="24"/>
          <w:szCs w:val="24"/>
        </w:rPr>
        <w:t xml:space="preserve"> webové sídlo školy, školského zariadenia alebo elokovaného pracoviska</w:t>
      </w:r>
      <w:r w:rsidRPr="00617E98" w:rsidR="00373B78">
        <w:rPr>
          <w:rFonts w:ascii="Times New Roman" w:hAnsi="Times New Roman"/>
          <w:color w:val="000000"/>
          <w:sz w:val="24"/>
          <w:szCs w:val="24"/>
        </w:rPr>
        <w:t>, ak ho má zriadené</w:t>
      </w:r>
      <w:r w:rsidRPr="00617E98" w:rsidR="009046E3">
        <w:rPr>
          <w:rFonts w:ascii="Times New Roman" w:hAnsi="Times New Roman"/>
          <w:color w:val="000000"/>
          <w:sz w:val="24"/>
          <w:szCs w:val="24"/>
        </w:rPr>
        <w:t>,</w:t>
      </w:r>
    </w:p>
    <w:p w:rsidR="007E687A" w:rsidRPr="00617E98" w:rsidP="004C20F6">
      <w:pPr>
        <w:widowControl w:val="0"/>
        <w:tabs>
          <w:tab w:val="left" w:pos="1134"/>
        </w:tabs>
        <w:autoSpaceDE w:val="0"/>
        <w:autoSpaceDN w:val="0"/>
        <w:bidi w:val="0"/>
        <w:adjustRightInd w:val="0"/>
        <w:spacing w:after="0" w:line="240" w:lineRule="auto"/>
        <w:ind w:left="709" w:hanging="283"/>
        <w:rPr>
          <w:rFonts w:ascii="Times New Roman" w:hAnsi="Times New Roman"/>
          <w:color w:val="000000"/>
          <w:sz w:val="24"/>
          <w:szCs w:val="24"/>
        </w:rPr>
      </w:pPr>
      <w:r w:rsidRPr="00617E98">
        <w:rPr>
          <w:rFonts w:ascii="Times New Roman" w:hAnsi="Times New Roman"/>
          <w:color w:val="000000"/>
          <w:sz w:val="24"/>
          <w:szCs w:val="24"/>
        </w:rPr>
        <w:t xml:space="preserve">j) </w:t>
      </w:r>
      <w:r w:rsidR="004C20F6">
        <w:rPr>
          <w:rFonts w:ascii="Times New Roman" w:hAnsi="Times New Roman"/>
          <w:color w:val="000000"/>
          <w:sz w:val="24"/>
          <w:szCs w:val="24"/>
        </w:rPr>
        <w:t xml:space="preserve"> </w:t>
      </w:r>
      <w:r w:rsidRPr="00617E98">
        <w:rPr>
          <w:rFonts w:ascii="Times New Roman" w:hAnsi="Times New Roman"/>
          <w:color w:val="000000"/>
          <w:sz w:val="24"/>
          <w:szCs w:val="24"/>
        </w:rPr>
        <w:t>údaj o škole alebo školskom zariadení, či je alebo nie je právnickou osobou</w:t>
      </w:r>
      <w:r w:rsidRPr="00617E98" w:rsidR="00066529">
        <w:rPr>
          <w:rFonts w:ascii="Times New Roman" w:hAnsi="Times New Roman"/>
          <w:color w:val="000000"/>
          <w:sz w:val="24"/>
          <w:szCs w:val="24"/>
        </w:rPr>
        <w:t xml:space="preserve"> a kontakt školy alebo školského zariadenia na účely komunikácie</w:t>
      </w:r>
      <w:r w:rsidRPr="00617E98" w:rsidR="00161FF4">
        <w:rPr>
          <w:rFonts w:ascii="Times New Roman" w:hAnsi="Times New Roman"/>
          <w:color w:val="000000"/>
          <w:sz w:val="24"/>
          <w:szCs w:val="24"/>
        </w:rPr>
        <w:t>.</w:t>
      </w:r>
    </w:p>
    <w:p w:rsidR="00161FF4" w:rsidRPr="00617E98" w:rsidP="004C20F6">
      <w:pPr>
        <w:widowControl w:val="0"/>
        <w:tabs>
          <w:tab w:val="left" w:pos="1134"/>
        </w:tabs>
        <w:autoSpaceDE w:val="0"/>
        <w:autoSpaceDN w:val="0"/>
        <w:bidi w:val="0"/>
        <w:adjustRightInd w:val="0"/>
        <w:spacing w:after="0" w:line="240" w:lineRule="auto"/>
        <w:ind w:left="426"/>
        <w:rPr>
          <w:rFonts w:ascii="Times New Roman" w:hAnsi="Times New Roman"/>
          <w:color w:val="000000"/>
          <w:sz w:val="24"/>
          <w:szCs w:val="24"/>
        </w:rPr>
      </w:pPr>
    </w:p>
    <w:p w:rsidR="007E687A" w:rsidRPr="00617E98" w:rsidP="004C20F6">
      <w:pPr>
        <w:widowControl w:val="0"/>
        <w:tabs>
          <w:tab w:val="left" w:pos="1134"/>
        </w:tabs>
        <w:autoSpaceDE w:val="0"/>
        <w:autoSpaceDN w:val="0"/>
        <w:bidi w:val="0"/>
        <w:adjustRightInd w:val="0"/>
        <w:spacing w:after="0" w:line="240" w:lineRule="auto"/>
        <w:ind w:left="426"/>
        <w:rPr>
          <w:rFonts w:ascii="Times New Roman" w:hAnsi="Times New Roman"/>
          <w:color w:val="000000"/>
          <w:sz w:val="24"/>
          <w:szCs w:val="24"/>
        </w:rPr>
      </w:pPr>
      <w:r w:rsidRPr="00617E98" w:rsidR="00161FF4">
        <w:rPr>
          <w:rFonts w:ascii="Times New Roman" w:hAnsi="Times New Roman"/>
          <w:color w:val="000000"/>
          <w:sz w:val="24"/>
          <w:szCs w:val="24"/>
        </w:rPr>
        <w:t>(4) V podregistri zriaďovateľov sa vedú tieto údaje</w:t>
      </w:r>
    </w:p>
    <w:p w:rsidR="00161FF4" w:rsidRPr="00617E98" w:rsidP="004C20F6">
      <w:pPr>
        <w:widowControl w:val="0"/>
        <w:tabs>
          <w:tab w:val="left" w:pos="1134"/>
        </w:tabs>
        <w:autoSpaceDE w:val="0"/>
        <w:autoSpaceDN w:val="0"/>
        <w:bidi w:val="0"/>
        <w:adjustRightInd w:val="0"/>
        <w:spacing w:after="0" w:line="240" w:lineRule="auto"/>
        <w:ind w:left="709" w:hanging="283"/>
        <w:rPr>
          <w:rFonts w:ascii="Times New Roman" w:hAnsi="Times New Roman"/>
          <w:color w:val="000000"/>
          <w:sz w:val="24"/>
          <w:szCs w:val="24"/>
        </w:rPr>
      </w:pPr>
      <w:r w:rsidRPr="00617E98">
        <w:rPr>
          <w:rFonts w:ascii="Times New Roman" w:hAnsi="Times New Roman"/>
          <w:color w:val="000000"/>
          <w:sz w:val="24"/>
          <w:szCs w:val="24"/>
        </w:rPr>
        <w:t xml:space="preserve">a) názov a sídlo zriaďovateľa, ak je zriaďovateľom právnická osoba alebo </w:t>
      </w:r>
      <w:r w:rsidRPr="00617E98" w:rsidR="006E2C2B">
        <w:rPr>
          <w:rFonts w:ascii="Times New Roman" w:hAnsi="Times New Roman"/>
          <w:color w:val="000000"/>
          <w:sz w:val="24"/>
          <w:szCs w:val="24"/>
        </w:rPr>
        <w:t xml:space="preserve">titul, </w:t>
      </w:r>
      <w:r w:rsidRPr="00617E98">
        <w:rPr>
          <w:rFonts w:ascii="Times New Roman" w:hAnsi="Times New Roman"/>
          <w:color w:val="000000"/>
          <w:sz w:val="24"/>
          <w:szCs w:val="24"/>
        </w:rPr>
        <w:t>meno, priezvisko a adresa trvalého pobytu, ak je zriaďovateľom fyzická osoba,</w:t>
      </w:r>
      <w:r w:rsidRPr="00617E98" w:rsidR="004C49E7">
        <w:rPr>
          <w:rFonts w:ascii="Times New Roman" w:hAnsi="Times New Roman"/>
          <w:color w:val="000000"/>
          <w:sz w:val="24"/>
          <w:szCs w:val="24"/>
        </w:rPr>
        <w:t xml:space="preserve"> a identifikačné číslo</w:t>
      </w:r>
      <w:r w:rsidRPr="00617E98" w:rsidR="004C577D">
        <w:rPr>
          <w:rFonts w:ascii="Times New Roman" w:hAnsi="Times New Roman"/>
          <w:color w:val="000000"/>
          <w:sz w:val="24"/>
          <w:szCs w:val="24"/>
        </w:rPr>
        <w:t xml:space="preserve"> organizácie</w:t>
      </w:r>
      <w:r w:rsidRPr="00617E98" w:rsidR="004C49E7">
        <w:rPr>
          <w:rFonts w:ascii="Times New Roman" w:hAnsi="Times New Roman"/>
          <w:color w:val="000000"/>
          <w:sz w:val="24"/>
          <w:szCs w:val="24"/>
        </w:rPr>
        <w:t>, ak ho má pridelené,</w:t>
      </w:r>
    </w:p>
    <w:p w:rsidR="00161FF4" w:rsidRPr="00617E98" w:rsidP="004C20F6">
      <w:pPr>
        <w:widowControl w:val="0"/>
        <w:tabs>
          <w:tab w:val="left" w:pos="1134"/>
        </w:tabs>
        <w:autoSpaceDE w:val="0"/>
        <w:autoSpaceDN w:val="0"/>
        <w:bidi w:val="0"/>
        <w:adjustRightInd w:val="0"/>
        <w:spacing w:after="0" w:line="240" w:lineRule="auto"/>
        <w:ind w:left="426"/>
        <w:rPr>
          <w:rFonts w:ascii="Times New Roman" w:hAnsi="Times New Roman"/>
          <w:color w:val="000000"/>
          <w:sz w:val="24"/>
          <w:szCs w:val="24"/>
        </w:rPr>
      </w:pPr>
      <w:r w:rsidRPr="00617E98">
        <w:rPr>
          <w:rFonts w:ascii="Times New Roman" w:hAnsi="Times New Roman"/>
          <w:color w:val="000000"/>
          <w:sz w:val="24"/>
          <w:szCs w:val="24"/>
        </w:rPr>
        <w:t>b) identifikátor zriaďovateľa</w:t>
      </w:r>
      <w:r w:rsidRPr="00617E98" w:rsidR="009046E3">
        <w:rPr>
          <w:rFonts w:ascii="Times New Roman" w:hAnsi="Times New Roman"/>
          <w:color w:val="000000"/>
          <w:sz w:val="24"/>
          <w:szCs w:val="24"/>
        </w:rPr>
        <w:t xml:space="preserve"> pridelený správcom centrálneho registra,</w:t>
      </w:r>
    </w:p>
    <w:p w:rsidR="00161FF4" w:rsidRPr="00617E98" w:rsidP="004C20F6">
      <w:pPr>
        <w:widowControl w:val="0"/>
        <w:tabs>
          <w:tab w:val="left" w:pos="1134"/>
        </w:tabs>
        <w:autoSpaceDE w:val="0"/>
        <w:autoSpaceDN w:val="0"/>
        <w:bidi w:val="0"/>
        <w:adjustRightInd w:val="0"/>
        <w:spacing w:after="0" w:line="240" w:lineRule="auto"/>
        <w:ind w:left="426"/>
        <w:rPr>
          <w:rFonts w:ascii="Times New Roman" w:hAnsi="Times New Roman"/>
          <w:color w:val="000000"/>
          <w:sz w:val="24"/>
          <w:szCs w:val="24"/>
        </w:rPr>
      </w:pPr>
      <w:r w:rsidRPr="00617E98">
        <w:rPr>
          <w:rFonts w:ascii="Times New Roman" w:hAnsi="Times New Roman"/>
          <w:color w:val="000000"/>
          <w:sz w:val="24"/>
          <w:szCs w:val="24"/>
        </w:rPr>
        <w:t xml:space="preserve">c) </w:t>
      </w:r>
      <w:r w:rsidRPr="00617E98" w:rsidR="00373B78">
        <w:rPr>
          <w:rFonts w:ascii="Times New Roman" w:hAnsi="Times New Roman"/>
          <w:color w:val="000000"/>
          <w:sz w:val="24"/>
          <w:szCs w:val="24"/>
        </w:rPr>
        <w:t>kontakt na účely komunikácie</w:t>
      </w:r>
      <w:r w:rsidRPr="00617E98">
        <w:rPr>
          <w:rFonts w:ascii="Times New Roman" w:hAnsi="Times New Roman"/>
          <w:color w:val="000000"/>
          <w:sz w:val="24"/>
          <w:szCs w:val="24"/>
        </w:rPr>
        <w:t>.</w:t>
      </w:r>
    </w:p>
    <w:p w:rsidR="00161FF4" w:rsidRPr="00617E98" w:rsidP="004C20F6">
      <w:pPr>
        <w:widowControl w:val="0"/>
        <w:tabs>
          <w:tab w:val="left" w:pos="1134"/>
        </w:tabs>
        <w:autoSpaceDE w:val="0"/>
        <w:autoSpaceDN w:val="0"/>
        <w:bidi w:val="0"/>
        <w:adjustRightInd w:val="0"/>
        <w:spacing w:after="0" w:line="240" w:lineRule="auto"/>
        <w:ind w:left="426"/>
        <w:rPr>
          <w:rFonts w:ascii="Times New Roman" w:hAnsi="Times New Roman"/>
          <w:color w:val="000000"/>
          <w:sz w:val="24"/>
          <w:szCs w:val="24"/>
        </w:rPr>
      </w:pPr>
    </w:p>
    <w:p w:rsidR="007E687A" w:rsidRPr="00617E98" w:rsidP="008F2F41">
      <w:pPr>
        <w:widowControl w:val="0"/>
        <w:tabs>
          <w:tab w:val="left" w:pos="1134"/>
        </w:tabs>
        <w:autoSpaceDE w:val="0"/>
        <w:autoSpaceDN w:val="0"/>
        <w:bidi w:val="0"/>
        <w:adjustRightInd w:val="0"/>
        <w:spacing w:after="0" w:line="240" w:lineRule="auto"/>
        <w:ind w:left="426"/>
        <w:jc w:val="both"/>
        <w:rPr>
          <w:rFonts w:ascii="Times New Roman" w:hAnsi="Times New Roman"/>
          <w:color w:val="000000"/>
          <w:sz w:val="24"/>
          <w:szCs w:val="24"/>
        </w:rPr>
      </w:pPr>
      <w:r w:rsidRPr="00617E98" w:rsidR="00161FF4">
        <w:rPr>
          <w:rFonts w:ascii="Times New Roman" w:hAnsi="Times New Roman"/>
          <w:color w:val="000000"/>
          <w:sz w:val="24"/>
          <w:szCs w:val="24"/>
        </w:rPr>
        <w:t xml:space="preserve">(5) </w:t>
      </w:r>
      <w:r w:rsidRPr="00617E98">
        <w:rPr>
          <w:rFonts w:ascii="Times New Roman" w:hAnsi="Times New Roman"/>
          <w:color w:val="000000"/>
          <w:sz w:val="24"/>
          <w:szCs w:val="24"/>
        </w:rPr>
        <w:t>Údaje podľa ods</w:t>
      </w:r>
      <w:r w:rsidRPr="00617E98" w:rsidR="00161FF4">
        <w:rPr>
          <w:rFonts w:ascii="Times New Roman" w:hAnsi="Times New Roman"/>
          <w:color w:val="000000"/>
          <w:sz w:val="24"/>
          <w:szCs w:val="24"/>
        </w:rPr>
        <w:t>eku</w:t>
      </w:r>
      <w:r w:rsidRPr="00617E98">
        <w:rPr>
          <w:rFonts w:ascii="Times New Roman" w:hAnsi="Times New Roman"/>
          <w:color w:val="000000"/>
          <w:sz w:val="24"/>
          <w:szCs w:val="24"/>
        </w:rPr>
        <w:t xml:space="preserve"> </w:t>
      </w:r>
      <w:r w:rsidRPr="00617E98" w:rsidR="00161FF4">
        <w:rPr>
          <w:rFonts w:ascii="Times New Roman" w:hAnsi="Times New Roman"/>
          <w:color w:val="000000"/>
          <w:sz w:val="24"/>
          <w:szCs w:val="24"/>
        </w:rPr>
        <w:t>3</w:t>
      </w:r>
      <w:r w:rsidRPr="00617E98">
        <w:rPr>
          <w:rFonts w:ascii="Times New Roman" w:hAnsi="Times New Roman"/>
          <w:color w:val="000000"/>
          <w:sz w:val="24"/>
          <w:szCs w:val="24"/>
        </w:rPr>
        <w:t xml:space="preserve"> písm. a) až</w:t>
      </w:r>
      <w:r w:rsidRPr="00617E98" w:rsidR="00161FF4">
        <w:rPr>
          <w:rFonts w:ascii="Times New Roman" w:hAnsi="Times New Roman"/>
          <w:color w:val="000000"/>
          <w:sz w:val="24"/>
          <w:szCs w:val="24"/>
        </w:rPr>
        <w:t xml:space="preserve"> c), </w:t>
      </w:r>
      <w:r w:rsidRPr="00617E98">
        <w:rPr>
          <w:rFonts w:ascii="Times New Roman" w:hAnsi="Times New Roman"/>
          <w:color w:val="000000"/>
          <w:sz w:val="24"/>
          <w:szCs w:val="24"/>
        </w:rPr>
        <w:t>e)</w:t>
      </w:r>
      <w:r w:rsidRPr="00617E98" w:rsidR="00161FF4">
        <w:rPr>
          <w:rFonts w:ascii="Times New Roman" w:hAnsi="Times New Roman"/>
          <w:color w:val="000000"/>
          <w:sz w:val="24"/>
          <w:szCs w:val="24"/>
        </w:rPr>
        <w:t xml:space="preserve"> a f)</w:t>
      </w:r>
      <w:r w:rsidRPr="00617E98">
        <w:rPr>
          <w:rFonts w:ascii="Times New Roman" w:hAnsi="Times New Roman"/>
          <w:color w:val="000000"/>
          <w:sz w:val="24"/>
          <w:szCs w:val="24"/>
        </w:rPr>
        <w:t xml:space="preserve"> </w:t>
      </w:r>
      <w:r w:rsidRPr="00617E98" w:rsidR="00161FF4">
        <w:rPr>
          <w:rFonts w:ascii="Times New Roman" w:hAnsi="Times New Roman"/>
          <w:color w:val="000000"/>
          <w:sz w:val="24"/>
          <w:szCs w:val="24"/>
        </w:rPr>
        <w:t>spracúva v pod</w:t>
      </w:r>
      <w:r w:rsidRPr="00617E98">
        <w:rPr>
          <w:rFonts w:ascii="Times New Roman" w:hAnsi="Times New Roman"/>
          <w:color w:val="000000"/>
          <w:sz w:val="24"/>
          <w:szCs w:val="24"/>
        </w:rPr>
        <w:t>registr</w:t>
      </w:r>
      <w:r w:rsidRPr="00617E98" w:rsidR="00161FF4">
        <w:rPr>
          <w:rFonts w:ascii="Times New Roman" w:hAnsi="Times New Roman"/>
          <w:color w:val="000000"/>
          <w:sz w:val="24"/>
          <w:szCs w:val="24"/>
        </w:rPr>
        <w:t>i</w:t>
      </w:r>
      <w:r w:rsidRPr="00617E98">
        <w:rPr>
          <w:rFonts w:ascii="Times New Roman" w:hAnsi="Times New Roman"/>
          <w:color w:val="000000"/>
          <w:sz w:val="24"/>
          <w:szCs w:val="24"/>
        </w:rPr>
        <w:t xml:space="preserve"> škôl</w:t>
      </w:r>
      <w:r w:rsidRPr="00617E98" w:rsidR="00FE6286">
        <w:rPr>
          <w:rFonts w:ascii="Times New Roman" w:hAnsi="Times New Roman"/>
          <w:color w:val="000000"/>
          <w:sz w:val="24"/>
          <w:szCs w:val="24"/>
        </w:rPr>
        <w:t xml:space="preserve">, školských zariadení a elokovaných pracovísk </w:t>
      </w:r>
      <w:r w:rsidRPr="00617E98">
        <w:rPr>
          <w:rFonts w:ascii="Times New Roman" w:hAnsi="Times New Roman"/>
          <w:color w:val="000000"/>
          <w:sz w:val="24"/>
          <w:szCs w:val="24"/>
        </w:rPr>
        <w:t>ministerstvo na základe rozhodnutia o zaradení školy, školského zariadenia alebo elokovaného pracoviska do siete alebo pri zmenách v sieti.</w:t>
      </w:r>
    </w:p>
    <w:p w:rsidR="00FE6286" w:rsidRPr="00617E98" w:rsidP="008F2F41">
      <w:pPr>
        <w:widowControl w:val="0"/>
        <w:tabs>
          <w:tab w:val="left" w:pos="1134"/>
        </w:tabs>
        <w:autoSpaceDE w:val="0"/>
        <w:autoSpaceDN w:val="0"/>
        <w:bidi w:val="0"/>
        <w:adjustRightInd w:val="0"/>
        <w:spacing w:after="0" w:line="240" w:lineRule="auto"/>
        <w:ind w:left="426"/>
        <w:jc w:val="both"/>
        <w:rPr>
          <w:rFonts w:ascii="Times New Roman" w:hAnsi="Times New Roman"/>
          <w:color w:val="000000"/>
          <w:sz w:val="24"/>
          <w:szCs w:val="24"/>
        </w:rPr>
      </w:pPr>
    </w:p>
    <w:p w:rsidR="00FE6286" w:rsidRPr="00617E98" w:rsidP="008F2F41">
      <w:pPr>
        <w:widowControl w:val="0"/>
        <w:tabs>
          <w:tab w:val="left" w:pos="1134"/>
        </w:tabs>
        <w:autoSpaceDE w:val="0"/>
        <w:autoSpaceDN w:val="0"/>
        <w:bidi w:val="0"/>
        <w:adjustRightInd w:val="0"/>
        <w:spacing w:after="0" w:line="240" w:lineRule="auto"/>
        <w:ind w:left="426"/>
        <w:jc w:val="both"/>
        <w:rPr>
          <w:rFonts w:ascii="Times New Roman" w:hAnsi="Times New Roman"/>
          <w:color w:val="000000"/>
          <w:sz w:val="24"/>
          <w:szCs w:val="24"/>
        </w:rPr>
      </w:pPr>
      <w:r w:rsidRPr="00617E98">
        <w:rPr>
          <w:rFonts w:ascii="Times New Roman" w:hAnsi="Times New Roman"/>
          <w:color w:val="000000"/>
          <w:sz w:val="24"/>
          <w:szCs w:val="24"/>
        </w:rPr>
        <w:t xml:space="preserve">(6) </w:t>
      </w:r>
      <w:r w:rsidRPr="00617E98" w:rsidR="007E687A">
        <w:rPr>
          <w:rFonts w:ascii="Times New Roman" w:hAnsi="Times New Roman"/>
          <w:color w:val="000000"/>
          <w:sz w:val="24"/>
          <w:szCs w:val="24"/>
        </w:rPr>
        <w:t>Údaje podľa ods</w:t>
      </w:r>
      <w:r w:rsidRPr="00617E98">
        <w:rPr>
          <w:rFonts w:ascii="Times New Roman" w:hAnsi="Times New Roman"/>
          <w:color w:val="000000"/>
          <w:sz w:val="24"/>
          <w:szCs w:val="24"/>
        </w:rPr>
        <w:t>eku 3</w:t>
      </w:r>
      <w:r w:rsidRPr="00617E98" w:rsidR="007E687A">
        <w:rPr>
          <w:rFonts w:ascii="Times New Roman" w:hAnsi="Times New Roman"/>
          <w:color w:val="000000"/>
          <w:sz w:val="24"/>
          <w:szCs w:val="24"/>
        </w:rPr>
        <w:t xml:space="preserve"> písm. </w:t>
      </w:r>
      <w:r w:rsidRPr="00617E98">
        <w:rPr>
          <w:rFonts w:ascii="Times New Roman" w:hAnsi="Times New Roman"/>
          <w:color w:val="000000"/>
          <w:sz w:val="24"/>
          <w:szCs w:val="24"/>
        </w:rPr>
        <w:t>d</w:t>
      </w:r>
      <w:r w:rsidRPr="00617E98" w:rsidR="007E687A">
        <w:rPr>
          <w:rFonts w:ascii="Times New Roman" w:hAnsi="Times New Roman"/>
          <w:color w:val="000000"/>
          <w:sz w:val="24"/>
          <w:szCs w:val="24"/>
        </w:rPr>
        <w:t>)</w:t>
      </w:r>
      <w:r w:rsidRPr="00617E98">
        <w:rPr>
          <w:rFonts w:ascii="Times New Roman" w:hAnsi="Times New Roman"/>
          <w:color w:val="000000"/>
          <w:sz w:val="24"/>
          <w:szCs w:val="24"/>
        </w:rPr>
        <w:t>, g) až j)</w:t>
      </w:r>
      <w:r w:rsidRPr="00617E98" w:rsidR="007E687A">
        <w:rPr>
          <w:rFonts w:ascii="Times New Roman" w:hAnsi="Times New Roman"/>
          <w:color w:val="000000"/>
          <w:sz w:val="24"/>
          <w:szCs w:val="24"/>
        </w:rPr>
        <w:t xml:space="preserve"> </w:t>
      </w:r>
      <w:r w:rsidRPr="00617E98">
        <w:rPr>
          <w:rFonts w:ascii="Times New Roman" w:hAnsi="Times New Roman"/>
          <w:color w:val="000000"/>
          <w:sz w:val="24"/>
          <w:szCs w:val="24"/>
        </w:rPr>
        <w:t>spracúva v podregistri škôl, školských zariadení a elokovaných pracovísk</w:t>
      </w:r>
      <w:r w:rsidRPr="00617E98" w:rsidR="007E687A">
        <w:rPr>
          <w:rFonts w:ascii="Times New Roman" w:hAnsi="Times New Roman"/>
          <w:color w:val="000000"/>
          <w:sz w:val="24"/>
          <w:szCs w:val="24"/>
        </w:rPr>
        <w:t xml:space="preserve"> zriaďovateľ najneskôr do posledného dňa kalendárneho mesiaca, v ktorom došlo k rozhodujúcej </w:t>
      </w:r>
      <w:r w:rsidRPr="00617E98">
        <w:rPr>
          <w:rFonts w:ascii="Times New Roman" w:hAnsi="Times New Roman"/>
          <w:color w:val="000000"/>
          <w:sz w:val="24"/>
          <w:szCs w:val="24"/>
        </w:rPr>
        <w:t>skutočnosti.</w:t>
      </w:r>
    </w:p>
    <w:p w:rsidR="00FE6286" w:rsidRPr="00617E98" w:rsidP="008F2F41">
      <w:pPr>
        <w:widowControl w:val="0"/>
        <w:tabs>
          <w:tab w:val="left" w:pos="1134"/>
        </w:tabs>
        <w:autoSpaceDE w:val="0"/>
        <w:autoSpaceDN w:val="0"/>
        <w:bidi w:val="0"/>
        <w:adjustRightInd w:val="0"/>
        <w:spacing w:after="0" w:line="240" w:lineRule="auto"/>
        <w:ind w:left="426"/>
        <w:jc w:val="both"/>
        <w:rPr>
          <w:rFonts w:ascii="Times New Roman" w:hAnsi="Times New Roman"/>
          <w:color w:val="000000"/>
          <w:sz w:val="24"/>
          <w:szCs w:val="24"/>
        </w:rPr>
      </w:pPr>
      <w:r w:rsidRPr="00617E98">
        <w:rPr>
          <w:rFonts w:ascii="Times New Roman" w:hAnsi="Times New Roman"/>
          <w:color w:val="000000"/>
          <w:sz w:val="24"/>
          <w:szCs w:val="24"/>
        </w:rPr>
        <w:t xml:space="preserve"> </w:t>
      </w:r>
    </w:p>
    <w:p w:rsidR="007E687A" w:rsidRPr="00617E98" w:rsidP="008F2F41">
      <w:pPr>
        <w:widowControl w:val="0"/>
        <w:tabs>
          <w:tab w:val="left" w:pos="1134"/>
        </w:tabs>
        <w:autoSpaceDE w:val="0"/>
        <w:autoSpaceDN w:val="0"/>
        <w:bidi w:val="0"/>
        <w:adjustRightInd w:val="0"/>
        <w:spacing w:after="0" w:line="240" w:lineRule="auto"/>
        <w:ind w:left="426"/>
        <w:jc w:val="both"/>
        <w:rPr>
          <w:rFonts w:ascii="Times New Roman" w:hAnsi="Times New Roman"/>
          <w:color w:val="000000"/>
          <w:sz w:val="24"/>
          <w:szCs w:val="24"/>
        </w:rPr>
      </w:pPr>
      <w:r w:rsidRPr="00617E98" w:rsidR="00FE6286">
        <w:rPr>
          <w:rFonts w:ascii="Times New Roman" w:hAnsi="Times New Roman"/>
          <w:color w:val="000000"/>
          <w:sz w:val="24"/>
          <w:szCs w:val="24"/>
        </w:rPr>
        <w:t xml:space="preserve">(7) Údaje podľa odseku 4 písm. a) a b) spracúva v podregistri zriaďovateľov </w:t>
      </w:r>
      <w:r w:rsidRPr="00617E98">
        <w:rPr>
          <w:rFonts w:ascii="Times New Roman" w:hAnsi="Times New Roman"/>
          <w:color w:val="000000"/>
          <w:sz w:val="24"/>
          <w:szCs w:val="24"/>
        </w:rPr>
        <w:t>ministerstvo na základe rozhodnutia o zaradení školy, školského zariadenia alebo elokovaného pracoviska do siete alebo pri zmenách v sieti.</w:t>
      </w:r>
    </w:p>
    <w:p w:rsidR="00FE6286" w:rsidRPr="00617E98" w:rsidP="008F2F41">
      <w:pPr>
        <w:widowControl w:val="0"/>
        <w:tabs>
          <w:tab w:val="left" w:pos="1134"/>
        </w:tabs>
        <w:autoSpaceDE w:val="0"/>
        <w:autoSpaceDN w:val="0"/>
        <w:bidi w:val="0"/>
        <w:adjustRightInd w:val="0"/>
        <w:spacing w:after="0" w:line="240" w:lineRule="auto"/>
        <w:ind w:left="426"/>
        <w:jc w:val="both"/>
        <w:rPr>
          <w:rFonts w:ascii="Times New Roman" w:hAnsi="Times New Roman"/>
          <w:color w:val="000000"/>
          <w:sz w:val="24"/>
          <w:szCs w:val="24"/>
        </w:rPr>
      </w:pPr>
    </w:p>
    <w:p w:rsidR="001E068D" w:rsidRPr="00617E98" w:rsidP="008F2F41">
      <w:pPr>
        <w:widowControl w:val="0"/>
        <w:tabs>
          <w:tab w:val="left" w:pos="1134"/>
        </w:tabs>
        <w:autoSpaceDE w:val="0"/>
        <w:autoSpaceDN w:val="0"/>
        <w:bidi w:val="0"/>
        <w:adjustRightInd w:val="0"/>
        <w:spacing w:after="0" w:line="240" w:lineRule="auto"/>
        <w:ind w:left="426"/>
        <w:jc w:val="both"/>
        <w:rPr>
          <w:rFonts w:ascii="Times New Roman" w:hAnsi="Times New Roman"/>
          <w:color w:val="000000"/>
          <w:sz w:val="24"/>
          <w:szCs w:val="24"/>
        </w:rPr>
      </w:pPr>
      <w:r w:rsidRPr="00617E98" w:rsidR="00FE6286">
        <w:rPr>
          <w:rFonts w:ascii="Times New Roman" w:hAnsi="Times New Roman"/>
          <w:color w:val="000000"/>
          <w:sz w:val="24"/>
          <w:szCs w:val="24"/>
        </w:rPr>
        <w:t xml:space="preserve">(8) Údaj podľa odseku 4 písm. c) spracúva v podregistri zriaďovateľov </w:t>
      </w:r>
      <w:r w:rsidRPr="00617E98" w:rsidR="007E687A">
        <w:rPr>
          <w:rFonts w:ascii="Times New Roman" w:hAnsi="Times New Roman"/>
          <w:color w:val="000000"/>
          <w:sz w:val="24"/>
          <w:szCs w:val="24"/>
        </w:rPr>
        <w:t>zriaďovateľ</w:t>
      </w:r>
      <w:r w:rsidRPr="00617E98">
        <w:rPr>
          <w:rFonts w:ascii="Times New Roman" w:hAnsi="Times New Roman"/>
          <w:color w:val="000000"/>
          <w:sz w:val="24"/>
          <w:szCs w:val="24"/>
        </w:rPr>
        <w:t xml:space="preserve"> do posledného dňa kalendárneho mesiaca, v ktorom došlo k rozhodujúcej skutočnosti.</w:t>
      </w:r>
    </w:p>
    <w:p w:rsidR="00FE6286" w:rsidRPr="00617E98" w:rsidP="008F2F41">
      <w:pPr>
        <w:widowControl w:val="0"/>
        <w:tabs>
          <w:tab w:val="left" w:pos="1134"/>
        </w:tabs>
        <w:autoSpaceDE w:val="0"/>
        <w:autoSpaceDN w:val="0"/>
        <w:bidi w:val="0"/>
        <w:adjustRightInd w:val="0"/>
        <w:spacing w:after="0" w:line="240" w:lineRule="auto"/>
        <w:ind w:left="426"/>
        <w:jc w:val="both"/>
        <w:rPr>
          <w:rFonts w:ascii="Times New Roman" w:hAnsi="Times New Roman"/>
          <w:color w:val="000000"/>
          <w:sz w:val="24"/>
          <w:szCs w:val="24"/>
        </w:rPr>
      </w:pPr>
    </w:p>
    <w:p w:rsidR="002D3614" w:rsidRPr="00617E98" w:rsidP="008F2F41">
      <w:pPr>
        <w:widowControl w:val="0"/>
        <w:tabs>
          <w:tab w:val="left" w:pos="1134"/>
        </w:tabs>
        <w:autoSpaceDE w:val="0"/>
        <w:autoSpaceDN w:val="0"/>
        <w:bidi w:val="0"/>
        <w:adjustRightInd w:val="0"/>
        <w:spacing w:after="0" w:line="240" w:lineRule="auto"/>
        <w:ind w:left="426"/>
        <w:jc w:val="both"/>
        <w:rPr>
          <w:rFonts w:ascii="Times New Roman" w:hAnsi="Times New Roman"/>
          <w:color w:val="000000"/>
          <w:sz w:val="24"/>
          <w:szCs w:val="24"/>
        </w:rPr>
      </w:pPr>
      <w:r w:rsidRPr="00617E98" w:rsidR="009046E3">
        <w:rPr>
          <w:rFonts w:ascii="Times New Roman" w:hAnsi="Times New Roman"/>
          <w:color w:val="000000"/>
          <w:sz w:val="24"/>
          <w:szCs w:val="24"/>
        </w:rPr>
        <w:t>(9) </w:t>
      </w:r>
      <w:r w:rsidRPr="00617E98" w:rsidR="00EC275D">
        <w:rPr>
          <w:rFonts w:ascii="Times New Roman" w:hAnsi="Times New Roman"/>
          <w:color w:val="000000"/>
          <w:sz w:val="24"/>
          <w:szCs w:val="24"/>
        </w:rPr>
        <w:t>Povinnosť podľa odseku 6 a 8 plní zriaďovateľ</w:t>
      </w:r>
      <w:r w:rsidRPr="00617E98" w:rsidR="00553CF2">
        <w:rPr>
          <w:rFonts w:ascii="Times New Roman" w:hAnsi="Times New Roman"/>
          <w:color w:val="000000"/>
          <w:sz w:val="24"/>
          <w:szCs w:val="24"/>
        </w:rPr>
        <w:t xml:space="preserve"> elektronick</w:t>
      </w:r>
      <w:r w:rsidRPr="00617E98" w:rsidR="00A703C1">
        <w:rPr>
          <w:rFonts w:ascii="Times New Roman" w:hAnsi="Times New Roman"/>
          <w:color w:val="000000"/>
          <w:sz w:val="24"/>
          <w:szCs w:val="24"/>
        </w:rPr>
        <w:t>y</w:t>
      </w:r>
      <w:r w:rsidRPr="00617E98" w:rsidR="00EC275D">
        <w:rPr>
          <w:rFonts w:ascii="Times New Roman" w:hAnsi="Times New Roman"/>
          <w:color w:val="000000"/>
          <w:sz w:val="24"/>
          <w:szCs w:val="24"/>
        </w:rPr>
        <w:t xml:space="preserve"> a spôsobom, ktorý</w:t>
      </w:r>
      <w:r w:rsidRPr="00617E98" w:rsidR="00553CF2">
        <w:rPr>
          <w:rFonts w:ascii="Times New Roman" w:hAnsi="Times New Roman"/>
          <w:color w:val="000000"/>
          <w:sz w:val="24"/>
          <w:szCs w:val="24"/>
        </w:rPr>
        <w:t xml:space="preserve"> </w:t>
      </w:r>
      <w:r w:rsidRPr="00617E98" w:rsidR="00EC275D">
        <w:rPr>
          <w:rFonts w:ascii="Times New Roman" w:hAnsi="Times New Roman"/>
          <w:color w:val="000000"/>
          <w:sz w:val="24"/>
          <w:szCs w:val="24"/>
        </w:rPr>
        <w:t xml:space="preserve">určí </w:t>
      </w:r>
      <w:r w:rsidRPr="00617E98" w:rsidR="00553CF2">
        <w:rPr>
          <w:rFonts w:ascii="Times New Roman" w:hAnsi="Times New Roman"/>
          <w:color w:val="000000"/>
          <w:sz w:val="24"/>
          <w:szCs w:val="24"/>
        </w:rPr>
        <w:t>ministerstvo v rámci funkcionality centrálneho registra</w:t>
      </w:r>
      <w:r w:rsidRPr="00617E98" w:rsidR="00EC275D">
        <w:rPr>
          <w:rFonts w:ascii="Times New Roman" w:hAnsi="Times New Roman"/>
          <w:color w:val="000000"/>
          <w:sz w:val="24"/>
          <w:szCs w:val="24"/>
        </w:rPr>
        <w:t xml:space="preserve"> a oznámi na svojom webovom sídle každoročne do 31. augusta</w:t>
      </w:r>
      <w:r w:rsidRPr="00617E98" w:rsidR="00553CF2">
        <w:rPr>
          <w:rFonts w:ascii="Times New Roman" w:hAnsi="Times New Roman"/>
          <w:color w:val="000000"/>
          <w:sz w:val="24"/>
          <w:szCs w:val="24"/>
        </w:rPr>
        <w:t>.</w:t>
      </w:r>
    </w:p>
    <w:p w:rsidR="00FE6286" w:rsidRPr="00617E98" w:rsidP="003E7764">
      <w:pPr>
        <w:pStyle w:val="ListParagraph"/>
        <w:bidi w:val="0"/>
        <w:spacing w:after="0" w:line="240" w:lineRule="auto"/>
        <w:ind w:left="340"/>
        <w:jc w:val="both"/>
        <w:rPr>
          <w:rFonts w:ascii="Times New Roman" w:hAnsi="Times New Roman"/>
          <w:color w:val="000000"/>
          <w:sz w:val="24"/>
          <w:szCs w:val="24"/>
        </w:rPr>
      </w:pPr>
    </w:p>
    <w:p w:rsidR="00553CF2" w:rsidRPr="00617E98" w:rsidP="003E7764">
      <w:pPr>
        <w:pStyle w:val="ListParagraph"/>
        <w:bidi w:val="0"/>
        <w:spacing w:after="0" w:line="240" w:lineRule="auto"/>
        <w:ind w:left="340"/>
        <w:jc w:val="both"/>
        <w:rPr>
          <w:rFonts w:ascii="Times New Roman" w:hAnsi="Times New Roman"/>
          <w:color w:val="000000"/>
          <w:sz w:val="24"/>
          <w:szCs w:val="24"/>
        </w:rPr>
      </w:pPr>
      <w:r w:rsidRPr="00617E98" w:rsidR="00FE6286">
        <w:rPr>
          <w:rFonts w:ascii="Times New Roman" w:hAnsi="Times New Roman"/>
          <w:color w:val="000000"/>
          <w:sz w:val="24"/>
          <w:szCs w:val="24"/>
        </w:rPr>
        <w:t xml:space="preserve">(10) </w:t>
      </w:r>
      <w:r w:rsidRPr="00617E98">
        <w:rPr>
          <w:rFonts w:ascii="Times New Roman" w:hAnsi="Times New Roman"/>
          <w:color w:val="000000"/>
          <w:sz w:val="24"/>
          <w:szCs w:val="24"/>
        </w:rPr>
        <w:t xml:space="preserve">Ak </w:t>
      </w:r>
      <w:r w:rsidRPr="00617E98" w:rsidR="00EC275D">
        <w:rPr>
          <w:rFonts w:ascii="Times New Roman" w:hAnsi="Times New Roman"/>
          <w:color w:val="000000"/>
          <w:sz w:val="24"/>
          <w:szCs w:val="24"/>
        </w:rPr>
        <w:t xml:space="preserve">technické podmienky </w:t>
      </w:r>
      <w:r w:rsidRPr="00617E98">
        <w:rPr>
          <w:rFonts w:ascii="Times New Roman" w:hAnsi="Times New Roman"/>
          <w:color w:val="000000"/>
          <w:sz w:val="24"/>
          <w:szCs w:val="24"/>
        </w:rPr>
        <w:t>zriaďovateľ</w:t>
      </w:r>
      <w:r w:rsidRPr="00617E98" w:rsidR="00EC275D">
        <w:rPr>
          <w:rFonts w:ascii="Times New Roman" w:hAnsi="Times New Roman"/>
          <w:color w:val="000000"/>
          <w:sz w:val="24"/>
          <w:szCs w:val="24"/>
        </w:rPr>
        <w:t>a neumožňujú splnenie povinnosti podľa odseku 6 a 8 spôsobom podľa odseku 9</w:t>
      </w:r>
      <w:r w:rsidRPr="00617E98">
        <w:rPr>
          <w:rFonts w:ascii="Times New Roman" w:hAnsi="Times New Roman"/>
          <w:color w:val="000000"/>
          <w:sz w:val="24"/>
          <w:szCs w:val="24"/>
        </w:rPr>
        <w:t>, splnenie povinnosti podľa odseku 6 a 8 zabezpečí prostredníctvom príslušného okresného úradu v sídle kraja. Zriaďovateľ najneskôr do posledného dňa kalendárneho mesiaca, v ktorom došlo k rozhodujúcej udalosti, oznámi údaje podľa odseku 3 písm. d), g, h) a j) a ods</w:t>
      </w:r>
      <w:r w:rsidRPr="00617E98" w:rsidR="00700E59">
        <w:rPr>
          <w:rFonts w:ascii="Times New Roman" w:hAnsi="Times New Roman"/>
          <w:color w:val="000000"/>
          <w:sz w:val="24"/>
          <w:szCs w:val="24"/>
        </w:rPr>
        <w:t>eku</w:t>
      </w:r>
      <w:r w:rsidRPr="00617E98">
        <w:rPr>
          <w:rFonts w:ascii="Times New Roman" w:hAnsi="Times New Roman"/>
          <w:color w:val="000000"/>
          <w:sz w:val="24"/>
          <w:szCs w:val="24"/>
        </w:rPr>
        <w:t xml:space="preserve"> 4 písm. c) príslušnému okresnému úradu v sídle kraja na účely ich spracovania v centrálnom registri.</w:t>
      </w:r>
    </w:p>
    <w:p w:rsidR="00553CF2" w:rsidRPr="00617E98" w:rsidP="003E7764">
      <w:pPr>
        <w:pStyle w:val="ListParagraph"/>
        <w:bidi w:val="0"/>
        <w:spacing w:after="0" w:line="240" w:lineRule="auto"/>
        <w:ind w:left="340"/>
        <w:jc w:val="both"/>
        <w:rPr>
          <w:rFonts w:ascii="Times New Roman" w:hAnsi="Times New Roman"/>
          <w:color w:val="000000"/>
          <w:sz w:val="24"/>
          <w:szCs w:val="24"/>
        </w:rPr>
      </w:pPr>
    </w:p>
    <w:p w:rsidR="00435E56" w:rsidRPr="00617E98" w:rsidP="003E7764">
      <w:pPr>
        <w:pStyle w:val="ListParagraph"/>
        <w:bidi w:val="0"/>
        <w:spacing w:after="0" w:line="240" w:lineRule="auto"/>
        <w:ind w:left="340"/>
        <w:jc w:val="both"/>
        <w:rPr>
          <w:rFonts w:ascii="Times New Roman" w:hAnsi="Times New Roman"/>
          <w:color w:val="000000"/>
          <w:sz w:val="24"/>
          <w:szCs w:val="24"/>
        </w:rPr>
      </w:pPr>
      <w:r w:rsidRPr="00617E98" w:rsidR="00553CF2">
        <w:rPr>
          <w:rFonts w:ascii="Times New Roman" w:hAnsi="Times New Roman"/>
          <w:color w:val="000000"/>
          <w:sz w:val="24"/>
          <w:szCs w:val="24"/>
        </w:rPr>
        <w:t xml:space="preserve">(11) </w:t>
      </w:r>
      <w:r w:rsidRPr="00617E98" w:rsidR="00FE6286">
        <w:rPr>
          <w:rFonts w:ascii="Times New Roman" w:hAnsi="Times New Roman"/>
          <w:color w:val="000000"/>
          <w:sz w:val="24"/>
          <w:szCs w:val="24"/>
        </w:rPr>
        <w:t>Za správnosť údajov podľa odseku 3 písm. d), g) až j) a odseku 4 písm. c) zodpovedá zriaďovateľ.“.</w:t>
      </w:r>
    </w:p>
    <w:p w:rsidR="004237F5" w:rsidRPr="00617E98" w:rsidP="003E7764">
      <w:pPr>
        <w:keepNext/>
        <w:numPr>
          <w:numId w:val="40"/>
        </w:numPr>
        <w:bidi w:val="0"/>
        <w:spacing w:after="0" w:line="240" w:lineRule="auto"/>
        <w:ind w:left="426" w:hanging="426"/>
        <w:contextualSpacing/>
        <w:jc w:val="both"/>
        <w:rPr>
          <w:rFonts w:ascii="Times New Roman" w:hAnsi="Times New Roman"/>
          <w:color w:val="000000"/>
          <w:kern w:val="32"/>
          <w:sz w:val="24"/>
          <w:szCs w:val="24"/>
        </w:rPr>
      </w:pPr>
      <w:r w:rsidRPr="00617E98">
        <w:rPr>
          <w:rFonts w:ascii="Times New Roman" w:hAnsi="Times New Roman"/>
          <w:color w:val="000000"/>
          <w:kern w:val="32"/>
          <w:sz w:val="24"/>
          <w:szCs w:val="24"/>
        </w:rPr>
        <w:t xml:space="preserve">§ 35a znie: </w:t>
      </w:r>
    </w:p>
    <w:p w:rsidR="000809C6" w:rsidRPr="00617E98" w:rsidP="008F2F41">
      <w:pPr>
        <w:keepNext/>
        <w:widowControl w:val="0"/>
        <w:bidi w:val="0"/>
        <w:spacing w:after="0" w:line="240" w:lineRule="auto"/>
        <w:ind w:left="360"/>
        <w:jc w:val="center"/>
        <w:rPr>
          <w:rFonts w:ascii="Times New Roman" w:hAnsi="Times New Roman"/>
          <w:color w:val="000000"/>
          <w:kern w:val="32"/>
          <w:sz w:val="24"/>
          <w:szCs w:val="24"/>
        </w:rPr>
      </w:pPr>
      <w:r w:rsidRPr="00617E98">
        <w:rPr>
          <w:rFonts w:ascii="Times New Roman" w:hAnsi="Times New Roman"/>
          <w:color w:val="000000"/>
          <w:kern w:val="32"/>
          <w:sz w:val="24"/>
          <w:szCs w:val="24"/>
        </w:rPr>
        <w:t>„§ 35a</w:t>
      </w:r>
    </w:p>
    <w:p w:rsidR="000809C6" w:rsidRPr="00617E98" w:rsidP="008F2F41">
      <w:pPr>
        <w:keepNext/>
        <w:widowControl w:val="0"/>
        <w:bidi w:val="0"/>
        <w:spacing w:after="0" w:line="240" w:lineRule="auto"/>
        <w:ind w:left="357"/>
        <w:jc w:val="center"/>
        <w:rPr>
          <w:rFonts w:ascii="Times New Roman" w:hAnsi="Times New Roman"/>
          <w:color w:val="000000"/>
          <w:kern w:val="32"/>
          <w:sz w:val="24"/>
          <w:szCs w:val="24"/>
        </w:rPr>
      </w:pPr>
    </w:p>
    <w:p w:rsidR="000809C6" w:rsidRPr="00617E98" w:rsidP="008F2F41">
      <w:pPr>
        <w:widowControl w:val="0"/>
        <w:tabs>
          <w:tab w:val="left" w:pos="1134"/>
        </w:tabs>
        <w:autoSpaceDE w:val="0"/>
        <w:autoSpaceDN w:val="0"/>
        <w:bidi w:val="0"/>
        <w:adjustRightInd w:val="0"/>
        <w:spacing w:after="0" w:line="240" w:lineRule="auto"/>
        <w:ind w:left="426"/>
        <w:jc w:val="both"/>
        <w:rPr>
          <w:rFonts w:ascii="Times New Roman" w:hAnsi="Times New Roman"/>
          <w:color w:val="000000"/>
          <w:sz w:val="24"/>
          <w:szCs w:val="24"/>
        </w:rPr>
      </w:pPr>
      <w:r w:rsidRPr="00617E98">
        <w:rPr>
          <w:rFonts w:ascii="Times New Roman" w:hAnsi="Times New Roman"/>
          <w:color w:val="000000"/>
          <w:sz w:val="24"/>
          <w:szCs w:val="24"/>
        </w:rPr>
        <w:t>(1) Školy a školské zariadenia, ktoré sú zaradené do siete, majú povinnosť pri ročných zisťovaniach poskytnúť ministerstvu štatistické údaje o</w:t>
      </w:r>
    </w:p>
    <w:p w:rsidR="000809C6" w:rsidRPr="00617E98" w:rsidP="00173D4B">
      <w:pPr>
        <w:widowControl w:val="0"/>
        <w:numPr>
          <w:numId w:val="15"/>
        </w:numPr>
        <w:autoSpaceDE w:val="0"/>
        <w:autoSpaceDN w:val="0"/>
        <w:bidi w:val="0"/>
        <w:adjustRightInd w:val="0"/>
        <w:spacing w:after="0" w:line="240" w:lineRule="auto"/>
        <w:ind w:left="709" w:hanging="283"/>
        <w:jc w:val="both"/>
        <w:rPr>
          <w:rFonts w:ascii="Times New Roman" w:hAnsi="Times New Roman"/>
          <w:color w:val="000000"/>
          <w:sz w:val="24"/>
          <w:szCs w:val="24"/>
        </w:rPr>
      </w:pPr>
      <w:r w:rsidRPr="00617E98">
        <w:rPr>
          <w:rFonts w:ascii="Times New Roman" w:hAnsi="Times New Roman"/>
          <w:color w:val="000000"/>
          <w:sz w:val="24"/>
          <w:szCs w:val="24"/>
        </w:rPr>
        <w:t>počtoch tried, učiteľov a</w:t>
      </w:r>
      <w:r w:rsidRPr="00617E98" w:rsidR="00753342">
        <w:rPr>
          <w:rFonts w:ascii="Times New Roman" w:hAnsi="Times New Roman"/>
          <w:color w:val="000000"/>
          <w:sz w:val="24"/>
          <w:szCs w:val="24"/>
        </w:rPr>
        <w:t> zamestnancov,</w:t>
      </w:r>
      <w:r w:rsidRPr="00617E98">
        <w:rPr>
          <w:rFonts w:ascii="Times New Roman" w:hAnsi="Times New Roman"/>
          <w:color w:val="000000"/>
          <w:sz w:val="24"/>
          <w:szCs w:val="24"/>
        </w:rPr>
        <w:t> ich najvyššo</w:t>
      </w:r>
      <w:r w:rsidRPr="00617E98" w:rsidR="006848BA">
        <w:rPr>
          <w:rFonts w:ascii="Times New Roman" w:hAnsi="Times New Roman"/>
          <w:color w:val="000000"/>
          <w:sz w:val="24"/>
          <w:szCs w:val="24"/>
        </w:rPr>
        <w:t>m</w:t>
      </w:r>
      <w:r w:rsidRPr="00617E98">
        <w:rPr>
          <w:rFonts w:ascii="Times New Roman" w:hAnsi="Times New Roman"/>
          <w:color w:val="000000"/>
          <w:sz w:val="24"/>
          <w:szCs w:val="24"/>
        </w:rPr>
        <w:t xml:space="preserve"> dosiahnuto</w:t>
      </w:r>
      <w:r w:rsidRPr="00617E98" w:rsidR="006848BA">
        <w:rPr>
          <w:rFonts w:ascii="Times New Roman" w:hAnsi="Times New Roman"/>
          <w:color w:val="000000"/>
          <w:sz w:val="24"/>
          <w:szCs w:val="24"/>
        </w:rPr>
        <w:t>m</w:t>
      </w:r>
      <w:r w:rsidRPr="00617E98">
        <w:rPr>
          <w:rFonts w:ascii="Times New Roman" w:hAnsi="Times New Roman"/>
          <w:color w:val="000000"/>
          <w:sz w:val="24"/>
          <w:szCs w:val="24"/>
        </w:rPr>
        <w:t xml:space="preserve"> vzdelan</w:t>
      </w:r>
      <w:r w:rsidRPr="00617E98" w:rsidR="006848BA">
        <w:rPr>
          <w:rFonts w:ascii="Times New Roman" w:hAnsi="Times New Roman"/>
          <w:color w:val="000000"/>
          <w:sz w:val="24"/>
          <w:szCs w:val="24"/>
        </w:rPr>
        <w:t>í</w:t>
      </w:r>
      <w:r w:rsidRPr="00617E98">
        <w:rPr>
          <w:rFonts w:ascii="Times New Roman" w:hAnsi="Times New Roman"/>
          <w:color w:val="000000"/>
          <w:sz w:val="24"/>
          <w:szCs w:val="24"/>
        </w:rPr>
        <w:t xml:space="preserve"> a kvalifikáci</w:t>
      </w:r>
      <w:r w:rsidRPr="00617E98" w:rsidR="006848BA">
        <w:rPr>
          <w:rFonts w:ascii="Times New Roman" w:hAnsi="Times New Roman"/>
          <w:color w:val="000000"/>
          <w:sz w:val="24"/>
          <w:szCs w:val="24"/>
        </w:rPr>
        <w:t>i</w:t>
      </w:r>
      <w:r w:rsidRPr="00617E98">
        <w:rPr>
          <w:rFonts w:ascii="Times New Roman" w:hAnsi="Times New Roman"/>
          <w:color w:val="000000"/>
          <w:sz w:val="24"/>
          <w:szCs w:val="24"/>
        </w:rPr>
        <w:t>, podľa stavu k 15. septembru školského roka,</w:t>
      </w:r>
    </w:p>
    <w:p w:rsidR="000809C6" w:rsidRPr="00617E98" w:rsidP="00173D4B">
      <w:pPr>
        <w:widowControl w:val="0"/>
        <w:numPr>
          <w:numId w:val="15"/>
        </w:numPr>
        <w:autoSpaceDE w:val="0"/>
        <w:autoSpaceDN w:val="0"/>
        <w:bidi w:val="0"/>
        <w:adjustRightInd w:val="0"/>
        <w:spacing w:after="0" w:line="240" w:lineRule="auto"/>
        <w:ind w:left="709" w:hanging="283"/>
        <w:jc w:val="both"/>
        <w:rPr>
          <w:rFonts w:ascii="Times New Roman" w:hAnsi="Times New Roman"/>
          <w:color w:val="000000"/>
          <w:sz w:val="24"/>
          <w:szCs w:val="24"/>
        </w:rPr>
      </w:pPr>
      <w:r w:rsidRPr="00617E98">
        <w:rPr>
          <w:rFonts w:ascii="Times New Roman" w:hAnsi="Times New Roman"/>
          <w:color w:val="000000"/>
          <w:sz w:val="24"/>
          <w:szCs w:val="24"/>
        </w:rPr>
        <w:t>počtoch detí, žiakov a poslucháčov a ich vekovej štruktúre v členení podľa výchovno-vzdelávacieho jazyka, národnosti,</w:t>
      </w:r>
      <w:r w:rsidRPr="00617E98" w:rsidR="00EA0D3A">
        <w:rPr>
          <w:rFonts w:ascii="Times New Roman" w:hAnsi="Times New Roman"/>
          <w:color w:val="000000"/>
          <w:sz w:val="24"/>
          <w:szCs w:val="24"/>
        </w:rPr>
        <w:t xml:space="preserve"> </w:t>
      </w:r>
      <w:r w:rsidRPr="00617E98">
        <w:rPr>
          <w:rFonts w:ascii="Times New Roman" w:hAnsi="Times New Roman"/>
          <w:color w:val="000000"/>
          <w:sz w:val="24"/>
          <w:szCs w:val="24"/>
        </w:rPr>
        <w:t>študijného odboru alebo učebného odboru, špeciálnych výchovno-vzdelávacích potrieb, podľa stavu k 15. septembru školského roka,</w:t>
      </w:r>
    </w:p>
    <w:p w:rsidR="000809C6" w:rsidRPr="00617E98" w:rsidP="00173D4B">
      <w:pPr>
        <w:widowControl w:val="0"/>
        <w:numPr>
          <w:numId w:val="15"/>
        </w:numPr>
        <w:autoSpaceDE w:val="0"/>
        <w:autoSpaceDN w:val="0"/>
        <w:bidi w:val="0"/>
        <w:adjustRightInd w:val="0"/>
        <w:spacing w:after="0" w:line="240" w:lineRule="auto"/>
        <w:ind w:left="709" w:hanging="283"/>
        <w:jc w:val="both"/>
        <w:rPr>
          <w:rFonts w:ascii="Times New Roman" w:hAnsi="Times New Roman"/>
          <w:color w:val="000000"/>
          <w:sz w:val="24"/>
          <w:szCs w:val="24"/>
        </w:rPr>
      </w:pPr>
      <w:r w:rsidRPr="00617E98">
        <w:rPr>
          <w:rFonts w:ascii="Times New Roman" w:hAnsi="Times New Roman"/>
          <w:color w:val="000000"/>
          <w:sz w:val="24"/>
          <w:szCs w:val="24"/>
        </w:rPr>
        <w:t>počtoch stravníkov v zariadeniach školského stravovania, počtoch ubytovaných detí a žiakov školských internátov, kapac</w:t>
      </w:r>
      <w:r w:rsidRPr="00617E98" w:rsidR="006848BA">
        <w:rPr>
          <w:rFonts w:ascii="Times New Roman" w:hAnsi="Times New Roman"/>
          <w:color w:val="000000"/>
          <w:sz w:val="24"/>
          <w:szCs w:val="24"/>
        </w:rPr>
        <w:t>i</w:t>
      </w:r>
      <w:r w:rsidRPr="00617E98">
        <w:rPr>
          <w:rFonts w:ascii="Times New Roman" w:hAnsi="Times New Roman"/>
          <w:color w:val="000000"/>
          <w:sz w:val="24"/>
          <w:szCs w:val="24"/>
        </w:rPr>
        <w:t>t</w:t>
      </w:r>
      <w:r w:rsidRPr="00617E98" w:rsidR="006848BA">
        <w:rPr>
          <w:rFonts w:ascii="Times New Roman" w:hAnsi="Times New Roman"/>
          <w:color w:val="000000"/>
          <w:sz w:val="24"/>
          <w:szCs w:val="24"/>
        </w:rPr>
        <w:t>ách</w:t>
      </w:r>
      <w:r w:rsidRPr="00617E98">
        <w:rPr>
          <w:rFonts w:ascii="Times New Roman" w:hAnsi="Times New Roman"/>
          <w:color w:val="000000"/>
          <w:sz w:val="24"/>
          <w:szCs w:val="24"/>
        </w:rPr>
        <w:t xml:space="preserve"> a príjmo</w:t>
      </w:r>
      <w:r w:rsidRPr="00617E98" w:rsidR="006848BA">
        <w:rPr>
          <w:rFonts w:ascii="Times New Roman" w:hAnsi="Times New Roman"/>
          <w:color w:val="000000"/>
          <w:sz w:val="24"/>
          <w:szCs w:val="24"/>
        </w:rPr>
        <w:t>ch</w:t>
      </w:r>
      <w:r w:rsidRPr="00617E98">
        <w:rPr>
          <w:rFonts w:ascii="Times New Roman" w:hAnsi="Times New Roman"/>
          <w:color w:val="000000"/>
          <w:sz w:val="24"/>
          <w:szCs w:val="24"/>
        </w:rPr>
        <w:t xml:space="preserve"> zariadení školského stravovania a školských internátov, podľa stavu k 15. septembru školského roka,</w:t>
      </w:r>
    </w:p>
    <w:p w:rsidR="000809C6" w:rsidRPr="00617E98" w:rsidP="00173D4B">
      <w:pPr>
        <w:widowControl w:val="0"/>
        <w:numPr>
          <w:numId w:val="15"/>
        </w:numPr>
        <w:autoSpaceDE w:val="0"/>
        <w:autoSpaceDN w:val="0"/>
        <w:bidi w:val="0"/>
        <w:adjustRightInd w:val="0"/>
        <w:spacing w:after="0" w:line="240" w:lineRule="auto"/>
        <w:ind w:left="709" w:hanging="283"/>
        <w:jc w:val="both"/>
        <w:rPr>
          <w:rFonts w:ascii="Times New Roman" w:hAnsi="Times New Roman"/>
          <w:color w:val="000000"/>
          <w:sz w:val="24"/>
          <w:szCs w:val="24"/>
        </w:rPr>
      </w:pPr>
      <w:r w:rsidRPr="00617E98">
        <w:rPr>
          <w:rFonts w:ascii="Times New Roman" w:hAnsi="Times New Roman"/>
          <w:color w:val="000000"/>
          <w:sz w:val="24"/>
          <w:szCs w:val="24"/>
        </w:rPr>
        <w:t>úrazovosti detí a žiakov, podľa stavu za predchádzajúci školský rok,</w:t>
      </w:r>
    </w:p>
    <w:p w:rsidR="000809C6" w:rsidRPr="00617E98" w:rsidP="00173D4B">
      <w:pPr>
        <w:widowControl w:val="0"/>
        <w:numPr>
          <w:numId w:val="15"/>
        </w:numPr>
        <w:autoSpaceDE w:val="0"/>
        <w:autoSpaceDN w:val="0"/>
        <w:bidi w:val="0"/>
        <w:adjustRightInd w:val="0"/>
        <w:spacing w:after="0" w:line="240" w:lineRule="auto"/>
        <w:ind w:left="709" w:hanging="283"/>
        <w:jc w:val="both"/>
        <w:rPr>
          <w:rFonts w:ascii="Times New Roman" w:hAnsi="Times New Roman"/>
          <w:color w:val="000000"/>
          <w:sz w:val="24"/>
          <w:szCs w:val="24"/>
        </w:rPr>
      </w:pPr>
      <w:r w:rsidRPr="00617E98">
        <w:rPr>
          <w:rFonts w:ascii="Times New Roman" w:hAnsi="Times New Roman"/>
          <w:color w:val="000000"/>
          <w:sz w:val="24"/>
          <w:szCs w:val="24"/>
        </w:rPr>
        <w:t>školských knižniciach, podľa stavu k 31. decembru kalendárneho roka,</w:t>
      </w:r>
    </w:p>
    <w:p w:rsidR="000809C6" w:rsidRPr="00617E98" w:rsidP="00173D4B">
      <w:pPr>
        <w:widowControl w:val="0"/>
        <w:numPr>
          <w:numId w:val="15"/>
        </w:numPr>
        <w:autoSpaceDE w:val="0"/>
        <w:autoSpaceDN w:val="0"/>
        <w:bidi w:val="0"/>
        <w:adjustRightInd w:val="0"/>
        <w:spacing w:after="0" w:line="240" w:lineRule="auto"/>
        <w:ind w:left="709" w:hanging="283"/>
        <w:jc w:val="both"/>
        <w:rPr>
          <w:rFonts w:ascii="Times New Roman" w:hAnsi="Times New Roman"/>
          <w:color w:val="000000"/>
          <w:sz w:val="24"/>
          <w:szCs w:val="24"/>
        </w:rPr>
      </w:pPr>
      <w:r w:rsidRPr="00617E98">
        <w:rPr>
          <w:rFonts w:ascii="Times New Roman" w:hAnsi="Times New Roman"/>
          <w:color w:val="000000"/>
          <w:sz w:val="24"/>
          <w:szCs w:val="24"/>
        </w:rPr>
        <w:t xml:space="preserve">vybavení škôl a školských zariadení digitálnymi technológiami, podľa stavu k 31. decembru kalendárneho roka. </w:t>
      </w:r>
    </w:p>
    <w:p w:rsidR="00161FF4" w:rsidRPr="00617E98" w:rsidP="008F2F41">
      <w:pPr>
        <w:widowControl w:val="0"/>
        <w:autoSpaceDE w:val="0"/>
        <w:autoSpaceDN w:val="0"/>
        <w:bidi w:val="0"/>
        <w:adjustRightInd w:val="0"/>
        <w:spacing w:after="0" w:line="240" w:lineRule="auto"/>
        <w:ind w:left="709"/>
        <w:jc w:val="both"/>
        <w:rPr>
          <w:rFonts w:ascii="Times New Roman" w:hAnsi="Times New Roman"/>
          <w:color w:val="000000"/>
          <w:sz w:val="24"/>
          <w:szCs w:val="24"/>
        </w:rPr>
      </w:pPr>
    </w:p>
    <w:p w:rsidR="000809C6" w:rsidRPr="00617E98" w:rsidP="008F2F41">
      <w:pPr>
        <w:widowControl w:val="0"/>
        <w:tabs>
          <w:tab w:val="left" w:pos="1134"/>
        </w:tabs>
        <w:autoSpaceDE w:val="0"/>
        <w:autoSpaceDN w:val="0"/>
        <w:bidi w:val="0"/>
        <w:adjustRightInd w:val="0"/>
        <w:spacing w:after="0" w:line="240" w:lineRule="auto"/>
        <w:ind w:left="426"/>
        <w:jc w:val="both"/>
        <w:rPr>
          <w:rFonts w:ascii="Times New Roman" w:hAnsi="Times New Roman"/>
          <w:color w:val="000000"/>
          <w:sz w:val="24"/>
          <w:szCs w:val="24"/>
        </w:rPr>
      </w:pPr>
      <w:r w:rsidRPr="00617E98">
        <w:rPr>
          <w:rFonts w:ascii="Times New Roman" w:hAnsi="Times New Roman"/>
          <w:color w:val="000000"/>
          <w:sz w:val="24"/>
          <w:szCs w:val="24"/>
        </w:rPr>
        <w:t>(2) Školské zariadenia výchovného poradenstva a prevencie, ktoré sú zaradené do siete, majú povinnosť pri ročných zisťovaniach poskytnúť ministerstvu štatistické údaje o</w:t>
      </w:r>
      <w:r w:rsidRPr="00617E98" w:rsidR="00745157">
        <w:rPr>
          <w:rFonts w:ascii="Times New Roman" w:hAnsi="Times New Roman"/>
          <w:color w:val="000000"/>
          <w:sz w:val="24"/>
          <w:szCs w:val="24"/>
        </w:rPr>
        <w:t xml:space="preserve"> počtoch </w:t>
      </w:r>
    </w:p>
    <w:p w:rsidR="000809C6" w:rsidRPr="00617E98" w:rsidP="00173D4B">
      <w:pPr>
        <w:widowControl w:val="0"/>
        <w:numPr>
          <w:numId w:val="27"/>
        </w:numPr>
        <w:autoSpaceDE w:val="0"/>
        <w:autoSpaceDN w:val="0"/>
        <w:bidi w:val="0"/>
        <w:adjustRightInd w:val="0"/>
        <w:spacing w:after="0" w:line="240" w:lineRule="auto"/>
        <w:ind w:left="709" w:hanging="283"/>
        <w:jc w:val="both"/>
        <w:rPr>
          <w:rFonts w:ascii="Times New Roman" w:hAnsi="Times New Roman"/>
          <w:color w:val="000000"/>
          <w:sz w:val="24"/>
          <w:szCs w:val="24"/>
        </w:rPr>
      </w:pPr>
      <w:r w:rsidRPr="00617E98" w:rsidR="00753342">
        <w:rPr>
          <w:rFonts w:ascii="Times New Roman" w:hAnsi="Times New Roman"/>
          <w:color w:val="000000"/>
          <w:sz w:val="24"/>
          <w:szCs w:val="24"/>
        </w:rPr>
        <w:t>zamestnancov,</w:t>
      </w:r>
      <w:r w:rsidRPr="00617E98">
        <w:rPr>
          <w:rFonts w:ascii="Times New Roman" w:hAnsi="Times New Roman"/>
          <w:color w:val="000000"/>
          <w:sz w:val="24"/>
          <w:szCs w:val="24"/>
        </w:rPr>
        <w:t> ich najvyššo</w:t>
      </w:r>
      <w:r w:rsidRPr="00617E98" w:rsidR="006848BA">
        <w:rPr>
          <w:rFonts w:ascii="Times New Roman" w:hAnsi="Times New Roman"/>
          <w:color w:val="000000"/>
          <w:sz w:val="24"/>
          <w:szCs w:val="24"/>
        </w:rPr>
        <w:t>m</w:t>
      </w:r>
      <w:r w:rsidRPr="00617E98">
        <w:rPr>
          <w:rFonts w:ascii="Times New Roman" w:hAnsi="Times New Roman"/>
          <w:color w:val="000000"/>
          <w:sz w:val="24"/>
          <w:szCs w:val="24"/>
        </w:rPr>
        <w:t xml:space="preserve"> dosiahnuto</w:t>
      </w:r>
      <w:r w:rsidRPr="00617E98" w:rsidR="006848BA">
        <w:rPr>
          <w:rFonts w:ascii="Times New Roman" w:hAnsi="Times New Roman"/>
          <w:color w:val="000000"/>
          <w:sz w:val="24"/>
          <w:szCs w:val="24"/>
        </w:rPr>
        <w:t>m</w:t>
      </w:r>
      <w:r w:rsidRPr="00617E98">
        <w:rPr>
          <w:rFonts w:ascii="Times New Roman" w:hAnsi="Times New Roman"/>
          <w:color w:val="000000"/>
          <w:sz w:val="24"/>
          <w:szCs w:val="24"/>
        </w:rPr>
        <w:t xml:space="preserve"> vzdelan</w:t>
      </w:r>
      <w:r w:rsidRPr="00617E98" w:rsidR="006848BA">
        <w:rPr>
          <w:rFonts w:ascii="Times New Roman" w:hAnsi="Times New Roman"/>
          <w:color w:val="000000"/>
          <w:sz w:val="24"/>
          <w:szCs w:val="24"/>
        </w:rPr>
        <w:t>í</w:t>
      </w:r>
      <w:r w:rsidRPr="00617E98">
        <w:rPr>
          <w:rFonts w:ascii="Times New Roman" w:hAnsi="Times New Roman"/>
          <w:color w:val="000000"/>
          <w:sz w:val="24"/>
          <w:szCs w:val="24"/>
        </w:rPr>
        <w:t xml:space="preserve"> a kvalifikáci</w:t>
      </w:r>
      <w:r w:rsidRPr="00617E98" w:rsidR="006848BA">
        <w:rPr>
          <w:rFonts w:ascii="Times New Roman" w:hAnsi="Times New Roman"/>
          <w:color w:val="000000"/>
          <w:sz w:val="24"/>
          <w:szCs w:val="24"/>
        </w:rPr>
        <w:t>i</w:t>
      </w:r>
      <w:r w:rsidRPr="00617E98">
        <w:rPr>
          <w:rFonts w:ascii="Times New Roman" w:hAnsi="Times New Roman"/>
          <w:color w:val="000000"/>
          <w:sz w:val="24"/>
          <w:szCs w:val="24"/>
        </w:rPr>
        <w:t>, podľa stavu za predchádzajúci školský rok,</w:t>
      </w:r>
    </w:p>
    <w:p w:rsidR="000809C6" w:rsidRPr="00617E98" w:rsidP="00173D4B">
      <w:pPr>
        <w:widowControl w:val="0"/>
        <w:numPr>
          <w:numId w:val="27"/>
        </w:numPr>
        <w:autoSpaceDE w:val="0"/>
        <w:autoSpaceDN w:val="0"/>
        <w:bidi w:val="0"/>
        <w:adjustRightInd w:val="0"/>
        <w:spacing w:after="0" w:line="240" w:lineRule="auto"/>
        <w:ind w:left="709" w:hanging="283"/>
        <w:jc w:val="both"/>
        <w:rPr>
          <w:rFonts w:ascii="Times New Roman" w:hAnsi="Times New Roman"/>
          <w:color w:val="000000"/>
          <w:sz w:val="24"/>
          <w:szCs w:val="24"/>
        </w:rPr>
      </w:pPr>
      <w:r w:rsidRPr="00617E98">
        <w:rPr>
          <w:rFonts w:ascii="Times New Roman" w:hAnsi="Times New Roman"/>
          <w:color w:val="000000"/>
          <w:sz w:val="24"/>
          <w:szCs w:val="24"/>
        </w:rPr>
        <w:t>detí a ich vekovej štruktúre v členení podľa zdravotného znevýhodnenia, podľa stavu za predchádzajúci školský rok,</w:t>
      </w:r>
    </w:p>
    <w:p w:rsidR="000809C6" w:rsidRPr="00617E98" w:rsidP="00173D4B">
      <w:pPr>
        <w:widowControl w:val="0"/>
        <w:numPr>
          <w:numId w:val="27"/>
        </w:numPr>
        <w:autoSpaceDE w:val="0"/>
        <w:autoSpaceDN w:val="0"/>
        <w:bidi w:val="0"/>
        <w:adjustRightInd w:val="0"/>
        <w:spacing w:after="0" w:line="240" w:lineRule="auto"/>
        <w:ind w:left="709" w:hanging="283"/>
        <w:jc w:val="both"/>
        <w:rPr>
          <w:rFonts w:ascii="Times New Roman" w:hAnsi="Times New Roman"/>
          <w:color w:val="000000"/>
          <w:sz w:val="24"/>
          <w:szCs w:val="24"/>
        </w:rPr>
      </w:pPr>
      <w:r w:rsidRPr="00617E98">
        <w:rPr>
          <w:rFonts w:ascii="Times New Roman" w:hAnsi="Times New Roman"/>
          <w:color w:val="000000"/>
          <w:sz w:val="24"/>
          <w:szCs w:val="24"/>
        </w:rPr>
        <w:t>vykonaných odborných činností, podľa stavu za predchádzajúci školský rok.</w:t>
      </w:r>
    </w:p>
    <w:p w:rsidR="00161FF4" w:rsidRPr="00617E98" w:rsidP="008F2F41">
      <w:pPr>
        <w:widowControl w:val="0"/>
        <w:autoSpaceDE w:val="0"/>
        <w:autoSpaceDN w:val="0"/>
        <w:bidi w:val="0"/>
        <w:adjustRightInd w:val="0"/>
        <w:spacing w:after="0" w:line="240" w:lineRule="auto"/>
        <w:ind w:left="709"/>
        <w:jc w:val="both"/>
        <w:rPr>
          <w:rFonts w:ascii="Times New Roman" w:hAnsi="Times New Roman"/>
          <w:color w:val="000000"/>
          <w:sz w:val="24"/>
          <w:szCs w:val="24"/>
        </w:rPr>
      </w:pPr>
    </w:p>
    <w:p w:rsidR="000809C6" w:rsidRPr="00617E98" w:rsidP="008F2F41">
      <w:pPr>
        <w:widowControl w:val="0"/>
        <w:tabs>
          <w:tab w:val="left" w:pos="1134"/>
        </w:tabs>
        <w:autoSpaceDE w:val="0"/>
        <w:autoSpaceDN w:val="0"/>
        <w:bidi w:val="0"/>
        <w:adjustRightInd w:val="0"/>
        <w:spacing w:after="0" w:line="240" w:lineRule="auto"/>
        <w:ind w:left="426"/>
        <w:jc w:val="both"/>
        <w:rPr>
          <w:rFonts w:ascii="Times New Roman" w:hAnsi="Times New Roman"/>
          <w:color w:val="000000"/>
          <w:sz w:val="24"/>
          <w:szCs w:val="24"/>
        </w:rPr>
      </w:pPr>
      <w:r w:rsidRPr="00617E98">
        <w:rPr>
          <w:rFonts w:ascii="Times New Roman" w:hAnsi="Times New Roman"/>
          <w:color w:val="000000"/>
          <w:sz w:val="24"/>
          <w:szCs w:val="24"/>
        </w:rPr>
        <w:t>(3) Podrobnosti o údajoch požadovaných podľa odsekov 1 a 2, termíne a forme ich poskytnutia oznámi ministerstvo na svojom webovom sídle každoročne do 31. augusta.</w:t>
      </w:r>
    </w:p>
    <w:p w:rsidR="00161FF4" w:rsidRPr="00617E98" w:rsidP="008F2F41">
      <w:pPr>
        <w:widowControl w:val="0"/>
        <w:tabs>
          <w:tab w:val="left" w:pos="1134"/>
        </w:tabs>
        <w:autoSpaceDE w:val="0"/>
        <w:autoSpaceDN w:val="0"/>
        <w:bidi w:val="0"/>
        <w:adjustRightInd w:val="0"/>
        <w:spacing w:after="0" w:line="240" w:lineRule="auto"/>
        <w:ind w:left="426"/>
        <w:jc w:val="both"/>
        <w:rPr>
          <w:rFonts w:ascii="Times New Roman" w:hAnsi="Times New Roman"/>
          <w:color w:val="000000"/>
          <w:sz w:val="24"/>
          <w:szCs w:val="24"/>
        </w:rPr>
      </w:pPr>
    </w:p>
    <w:p w:rsidR="000809C6" w:rsidRPr="00617E98" w:rsidP="008F2F41">
      <w:pPr>
        <w:widowControl w:val="0"/>
        <w:tabs>
          <w:tab w:val="left" w:pos="1134"/>
        </w:tabs>
        <w:autoSpaceDE w:val="0"/>
        <w:autoSpaceDN w:val="0"/>
        <w:bidi w:val="0"/>
        <w:adjustRightInd w:val="0"/>
        <w:spacing w:after="0" w:line="240" w:lineRule="auto"/>
        <w:ind w:left="426"/>
        <w:jc w:val="both"/>
        <w:rPr>
          <w:rFonts w:ascii="Times New Roman" w:hAnsi="Times New Roman"/>
          <w:color w:val="000000"/>
          <w:sz w:val="24"/>
          <w:szCs w:val="24"/>
        </w:rPr>
      </w:pPr>
      <w:r w:rsidRPr="00617E98">
        <w:rPr>
          <w:rFonts w:ascii="Times New Roman" w:hAnsi="Times New Roman"/>
          <w:color w:val="000000"/>
          <w:sz w:val="24"/>
          <w:szCs w:val="24"/>
        </w:rPr>
        <w:t>(4) Zriaďovatelia škôl a školských zariadení, ktoré sú zaradené do siete, majú povinnosť pri štvrťročných zisťovaniach poskytnúť ministerstvu prostredníctvom okresných úradov v sídle kraja do 15. dňa nasledujúceho kalendárneho štvrťroka údaje za kalendárny štvrťrok týkajúce sa najmä počtu zamestnancov, vyplatených mzdových prostriedkov, čerpaní prostriedkov zo štátneho rozpočtu a z mimorozpočtových zdrojov. Podrobnosti o požadovaných údajoch a forme ich poskytnutia oznámi ministerstvo na svojom webovom sídle každoročne do 31. januára.“.</w:t>
      </w:r>
    </w:p>
    <w:p w:rsidR="00BB5277" w:rsidRPr="00617E98" w:rsidP="008F2F41">
      <w:pPr>
        <w:widowControl w:val="0"/>
        <w:tabs>
          <w:tab w:val="left" w:pos="1134"/>
        </w:tabs>
        <w:autoSpaceDE w:val="0"/>
        <w:autoSpaceDN w:val="0"/>
        <w:bidi w:val="0"/>
        <w:adjustRightInd w:val="0"/>
        <w:spacing w:after="0" w:line="240" w:lineRule="auto"/>
        <w:ind w:left="426"/>
        <w:jc w:val="both"/>
        <w:rPr>
          <w:rFonts w:ascii="Times New Roman" w:hAnsi="Times New Roman"/>
          <w:color w:val="000000"/>
          <w:sz w:val="24"/>
          <w:szCs w:val="24"/>
        </w:rPr>
      </w:pPr>
    </w:p>
    <w:p w:rsidR="000C4BC4" w:rsidRPr="00617E98" w:rsidP="003E7764">
      <w:pPr>
        <w:keepNext/>
        <w:widowControl w:val="0"/>
        <w:numPr>
          <w:numId w:val="40"/>
        </w:numPr>
        <w:bidi w:val="0"/>
        <w:spacing w:after="0" w:line="240" w:lineRule="auto"/>
        <w:ind w:left="426" w:hanging="426"/>
        <w:contextualSpacing/>
        <w:jc w:val="both"/>
        <w:rPr>
          <w:rFonts w:ascii="Times New Roman" w:hAnsi="Times New Roman"/>
          <w:color w:val="000000"/>
          <w:kern w:val="32"/>
          <w:sz w:val="24"/>
          <w:szCs w:val="24"/>
        </w:rPr>
      </w:pPr>
      <w:r w:rsidRPr="00617E98">
        <w:rPr>
          <w:rFonts w:ascii="Times New Roman" w:hAnsi="Times New Roman"/>
          <w:color w:val="000000"/>
          <w:kern w:val="32"/>
          <w:sz w:val="24"/>
          <w:szCs w:val="24"/>
        </w:rPr>
        <w:t>V § 37a sa odsek 5 dop</w:t>
      </w:r>
      <w:r w:rsidRPr="00617E98" w:rsidR="00E47C38">
        <w:rPr>
          <w:rFonts w:ascii="Times New Roman" w:hAnsi="Times New Roman"/>
          <w:color w:val="000000"/>
          <w:kern w:val="32"/>
          <w:sz w:val="24"/>
          <w:szCs w:val="24"/>
        </w:rPr>
        <w:t>ĺňa písmen</w:t>
      </w:r>
      <w:r w:rsidRPr="00617E98" w:rsidR="00285090">
        <w:rPr>
          <w:rFonts w:ascii="Times New Roman" w:hAnsi="Times New Roman"/>
          <w:color w:val="000000"/>
          <w:kern w:val="32"/>
          <w:sz w:val="24"/>
          <w:szCs w:val="24"/>
        </w:rPr>
        <w:t>om d), ktoré znie</w:t>
      </w:r>
      <w:r w:rsidRPr="00617E98">
        <w:rPr>
          <w:rFonts w:ascii="Times New Roman" w:hAnsi="Times New Roman"/>
          <w:color w:val="000000"/>
          <w:kern w:val="32"/>
          <w:sz w:val="24"/>
          <w:szCs w:val="24"/>
        </w:rPr>
        <w:t>:</w:t>
      </w:r>
    </w:p>
    <w:p w:rsidR="002D3614" w:rsidRPr="00617E98" w:rsidP="00D66289">
      <w:pPr>
        <w:keepNext/>
        <w:widowControl w:val="0"/>
        <w:bidi w:val="0"/>
        <w:spacing w:after="0" w:line="240" w:lineRule="auto"/>
        <w:ind w:left="426"/>
        <w:contextualSpacing/>
        <w:jc w:val="both"/>
        <w:rPr>
          <w:rFonts w:ascii="Times New Roman" w:hAnsi="Times New Roman"/>
          <w:color w:val="000000"/>
          <w:kern w:val="32"/>
          <w:sz w:val="24"/>
          <w:szCs w:val="24"/>
        </w:rPr>
      </w:pPr>
      <w:r w:rsidRPr="00617E98" w:rsidR="00E23EE1">
        <w:rPr>
          <w:rFonts w:ascii="Times New Roman" w:hAnsi="Times New Roman"/>
          <w:color w:val="000000"/>
          <w:kern w:val="32"/>
          <w:sz w:val="24"/>
          <w:szCs w:val="24"/>
        </w:rPr>
        <w:t>„</w:t>
      </w:r>
      <w:r w:rsidRPr="00617E98" w:rsidR="000C4BC4">
        <w:rPr>
          <w:rFonts w:ascii="Times New Roman" w:hAnsi="Times New Roman"/>
          <w:color w:val="000000"/>
          <w:kern w:val="32"/>
          <w:sz w:val="24"/>
          <w:szCs w:val="24"/>
        </w:rPr>
        <w:t xml:space="preserve">d) </w:t>
      </w:r>
      <w:r w:rsidRPr="00617E98" w:rsidR="00E47C38">
        <w:rPr>
          <w:rFonts w:ascii="Times New Roman" w:hAnsi="Times New Roman"/>
          <w:color w:val="000000"/>
          <w:kern w:val="32"/>
          <w:sz w:val="24"/>
          <w:szCs w:val="24"/>
        </w:rPr>
        <w:t>do 5 000 eur zriaďovateľovi, ktorý</w:t>
      </w:r>
      <w:r w:rsidRPr="00617E98" w:rsidR="00B15477">
        <w:rPr>
          <w:rFonts w:ascii="Times New Roman" w:hAnsi="Times New Roman"/>
          <w:color w:val="000000"/>
          <w:kern w:val="32"/>
          <w:sz w:val="24"/>
          <w:szCs w:val="24"/>
        </w:rPr>
        <w:t xml:space="preserve"> </w:t>
      </w:r>
    </w:p>
    <w:p w:rsidR="00D66289" w:rsidRPr="00617E98" w:rsidP="00D66289">
      <w:pPr>
        <w:keepNext/>
        <w:widowControl w:val="0"/>
        <w:bidi w:val="0"/>
        <w:spacing w:after="0" w:line="240" w:lineRule="auto"/>
        <w:ind w:left="426"/>
        <w:contextualSpacing/>
        <w:jc w:val="both"/>
        <w:rPr>
          <w:rFonts w:ascii="Times New Roman" w:hAnsi="Times New Roman"/>
          <w:color w:val="000000"/>
          <w:kern w:val="32"/>
          <w:sz w:val="24"/>
          <w:szCs w:val="24"/>
        </w:rPr>
      </w:pPr>
      <w:r w:rsidRPr="00617E98" w:rsidR="002D3614">
        <w:rPr>
          <w:rFonts w:ascii="Times New Roman" w:hAnsi="Times New Roman"/>
          <w:color w:val="000000"/>
          <w:kern w:val="32"/>
          <w:sz w:val="24"/>
          <w:szCs w:val="24"/>
        </w:rPr>
        <w:t xml:space="preserve">1. </w:t>
      </w:r>
      <w:r w:rsidRPr="00617E98" w:rsidR="006F6EB4">
        <w:rPr>
          <w:rFonts w:ascii="Times New Roman" w:hAnsi="Times New Roman"/>
          <w:color w:val="000000"/>
          <w:kern w:val="32"/>
          <w:sz w:val="24"/>
          <w:szCs w:val="24"/>
        </w:rPr>
        <w:t>nespracuje</w:t>
      </w:r>
      <w:r w:rsidRPr="00617E98" w:rsidR="00367BE9">
        <w:rPr>
          <w:rFonts w:ascii="Times New Roman" w:hAnsi="Times New Roman"/>
          <w:color w:val="000000"/>
          <w:kern w:val="32"/>
          <w:sz w:val="24"/>
          <w:szCs w:val="24"/>
        </w:rPr>
        <w:t xml:space="preserve"> </w:t>
      </w:r>
      <w:r w:rsidRPr="00617E98" w:rsidR="006F6EB4">
        <w:rPr>
          <w:rFonts w:ascii="Times New Roman" w:hAnsi="Times New Roman"/>
          <w:color w:val="000000"/>
          <w:kern w:val="32"/>
          <w:sz w:val="24"/>
          <w:szCs w:val="24"/>
        </w:rPr>
        <w:t>alebo spracuje</w:t>
      </w:r>
      <w:r w:rsidRPr="00617E98" w:rsidR="00B15477">
        <w:rPr>
          <w:rFonts w:ascii="Times New Roman" w:hAnsi="Times New Roman"/>
          <w:color w:val="000000"/>
          <w:kern w:val="32"/>
          <w:sz w:val="24"/>
          <w:szCs w:val="24"/>
        </w:rPr>
        <w:t xml:space="preserve"> nesprávne, nepravdivé alebo neúpln</w:t>
      </w:r>
      <w:r w:rsidRPr="00617E98" w:rsidR="001E00F8">
        <w:rPr>
          <w:rFonts w:ascii="Times New Roman" w:hAnsi="Times New Roman"/>
          <w:color w:val="000000"/>
          <w:kern w:val="32"/>
          <w:sz w:val="24"/>
          <w:szCs w:val="24"/>
        </w:rPr>
        <w:t>é</w:t>
      </w:r>
      <w:r w:rsidRPr="00617E98" w:rsidR="00B15477">
        <w:rPr>
          <w:rFonts w:ascii="Times New Roman" w:hAnsi="Times New Roman"/>
          <w:color w:val="000000"/>
          <w:kern w:val="32"/>
          <w:sz w:val="24"/>
          <w:szCs w:val="24"/>
        </w:rPr>
        <w:t xml:space="preserve"> údaje </w:t>
      </w:r>
      <w:r w:rsidRPr="00617E98" w:rsidR="00367BE9">
        <w:rPr>
          <w:rFonts w:ascii="Times New Roman" w:hAnsi="Times New Roman"/>
          <w:color w:val="000000"/>
          <w:kern w:val="32"/>
          <w:sz w:val="24"/>
          <w:szCs w:val="24"/>
        </w:rPr>
        <w:t>podľa § 23</w:t>
      </w:r>
      <w:r w:rsidRPr="00617E98" w:rsidR="002D3614">
        <w:rPr>
          <w:rFonts w:ascii="Times New Roman" w:hAnsi="Times New Roman"/>
          <w:color w:val="000000"/>
          <w:kern w:val="32"/>
          <w:sz w:val="24"/>
          <w:szCs w:val="24"/>
        </w:rPr>
        <w:t>a</w:t>
      </w:r>
      <w:r w:rsidRPr="00617E98" w:rsidR="00367BE9">
        <w:rPr>
          <w:rFonts w:ascii="Times New Roman" w:hAnsi="Times New Roman"/>
          <w:color w:val="000000"/>
          <w:kern w:val="32"/>
          <w:sz w:val="24"/>
          <w:szCs w:val="24"/>
        </w:rPr>
        <w:t xml:space="preserve"> </w:t>
      </w:r>
      <w:r w:rsidRPr="00617E98">
        <w:rPr>
          <w:rFonts w:ascii="Times New Roman" w:hAnsi="Times New Roman"/>
          <w:color w:val="000000"/>
          <w:kern w:val="32"/>
          <w:sz w:val="24"/>
          <w:szCs w:val="24"/>
        </w:rPr>
        <w:t xml:space="preserve">               </w:t>
      </w:r>
    </w:p>
    <w:p w:rsidR="00E47C38" w:rsidRPr="00617E98" w:rsidP="00D66289">
      <w:pPr>
        <w:keepNext/>
        <w:widowControl w:val="0"/>
        <w:bidi w:val="0"/>
        <w:spacing w:after="0" w:line="240" w:lineRule="auto"/>
        <w:ind w:left="426"/>
        <w:contextualSpacing/>
        <w:jc w:val="both"/>
        <w:rPr>
          <w:rFonts w:ascii="Times New Roman" w:hAnsi="Times New Roman"/>
          <w:color w:val="000000"/>
          <w:kern w:val="32"/>
          <w:sz w:val="24"/>
          <w:szCs w:val="24"/>
        </w:rPr>
      </w:pPr>
      <w:r w:rsidRPr="00617E98" w:rsidR="00D66289">
        <w:rPr>
          <w:rFonts w:ascii="Times New Roman" w:hAnsi="Times New Roman"/>
          <w:color w:val="000000"/>
          <w:kern w:val="32"/>
          <w:sz w:val="24"/>
          <w:szCs w:val="24"/>
        </w:rPr>
        <w:t xml:space="preserve">    </w:t>
      </w:r>
      <w:r w:rsidRPr="00617E98" w:rsidR="00367BE9">
        <w:rPr>
          <w:rFonts w:ascii="Times New Roman" w:hAnsi="Times New Roman"/>
          <w:color w:val="000000"/>
          <w:kern w:val="32"/>
          <w:sz w:val="24"/>
          <w:szCs w:val="24"/>
        </w:rPr>
        <w:t>ods.</w:t>
      </w:r>
      <w:r w:rsidRPr="00617E98" w:rsidR="00D66289">
        <w:rPr>
          <w:rFonts w:ascii="Times New Roman" w:hAnsi="Times New Roman"/>
          <w:color w:val="000000"/>
          <w:kern w:val="32"/>
          <w:sz w:val="24"/>
          <w:szCs w:val="24"/>
        </w:rPr>
        <w:t xml:space="preserve"> </w:t>
      </w:r>
      <w:r w:rsidRPr="00617E98" w:rsidR="00367BE9">
        <w:rPr>
          <w:rFonts w:ascii="Times New Roman" w:hAnsi="Times New Roman"/>
          <w:color w:val="000000"/>
          <w:kern w:val="32"/>
          <w:sz w:val="24"/>
          <w:szCs w:val="24"/>
        </w:rPr>
        <w:t>3 písm. d), g) až j) a ods. 4 písm. c)</w:t>
      </w:r>
      <w:r w:rsidRPr="00617E98" w:rsidR="002D3614">
        <w:rPr>
          <w:rFonts w:ascii="Times New Roman" w:hAnsi="Times New Roman"/>
          <w:color w:val="000000"/>
          <w:kern w:val="32"/>
          <w:sz w:val="24"/>
          <w:szCs w:val="24"/>
        </w:rPr>
        <w:t xml:space="preserve"> alebo</w:t>
      </w:r>
    </w:p>
    <w:p w:rsidR="00367BE9" w:rsidRPr="00617E98" w:rsidP="00D66289">
      <w:pPr>
        <w:keepNext/>
        <w:widowControl w:val="0"/>
        <w:bidi w:val="0"/>
        <w:spacing w:after="0" w:line="240" w:lineRule="auto"/>
        <w:ind w:left="426"/>
        <w:contextualSpacing/>
        <w:jc w:val="both"/>
        <w:rPr>
          <w:rFonts w:ascii="Times New Roman" w:hAnsi="Times New Roman"/>
          <w:color w:val="000000"/>
          <w:kern w:val="32"/>
          <w:sz w:val="24"/>
          <w:szCs w:val="24"/>
        </w:rPr>
      </w:pPr>
      <w:r w:rsidRPr="00617E98">
        <w:rPr>
          <w:rFonts w:ascii="Times New Roman" w:hAnsi="Times New Roman"/>
          <w:color w:val="000000"/>
          <w:kern w:val="32"/>
          <w:sz w:val="24"/>
          <w:szCs w:val="24"/>
        </w:rPr>
        <w:t xml:space="preserve">2. </w:t>
      </w:r>
      <w:r w:rsidRPr="00617E98" w:rsidR="002D3614">
        <w:rPr>
          <w:rFonts w:ascii="Times New Roman" w:hAnsi="Times New Roman"/>
          <w:color w:val="000000"/>
          <w:kern w:val="32"/>
          <w:sz w:val="24"/>
          <w:szCs w:val="24"/>
        </w:rPr>
        <w:t>n</w:t>
      </w:r>
      <w:r w:rsidRPr="00617E98" w:rsidR="006F6EB4">
        <w:rPr>
          <w:rFonts w:ascii="Times New Roman" w:hAnsi="Times New Roman"/>
          <w:color w:val="000000"/>
          <w:kern w:val="32"/>
          <w:sz w:val="24"/>
          <w:szCs w:val="24"/>
        </w:rPr>
        <w:t>esplní</w:t>
      </w:r>
      <w:r w:rsidRPr="00617E98" w:rsidR="002D3614">
        <w:rPr>
          <w:rFonts w:ascii="Times New Roman" w:hAnsi="Times New Roman"/>
          <w:color w:val="000000"/>
          <w:kern w:val="32"/>
          <w:sz w:val="24"/>
          <w:szCs w:val="24"/>
        </w:rPr>
        <w:t xml:space="preserve"> povinnosť </w:t>
      </w:r>
      <w:r w:rsidRPr="00617E98" w:rsidR="001631F6">
        <w:rPr>
          <w:rFonts w:ascii="Times New Roman" w:hAnsi="Times New Roman"/>
          <w:color w:val="000000"/>
          <w:kern w:val="32"/>
          <w:sz w:val="24"/>
          <w:szCs w:val="24"/>
        </w:rPr>
        <w:t xml:space="preserve">oznámiť údaje </w:t>
      </w:r>
      <w:r w:rsidRPr="00617E98" w:rsidR="002D3614">
        <w:rPr>
          <w:rFonts w:ascii="Times New Roman" w:hAnsi="Times New Roman"/>
          <w:color w:val="000000"/>
          <w:kern w:val="32"/>
          <w:sz w:val="24"/>
          <w:szCs w:val="24"/>
        </w:rPr>
        <w:t>podľa § 23a</w:t>
      </w:r>
      <w:r w:rsidRPr="00617E98" w:rsidR="00EC275D">
        <w:rPr>
          <w:rFonts w:ascii="Times New Roman" w:hAnsi="Times New Roman"/>
          <w:color w:val="000000"/>
          <w:kern w:val="32"/>
          <w:sz w:val="24"/>
          <w:szCs w:val="24"/>
        </w:rPr>
        <w:t xml:space="preserve"> ods. 10</w:t>
      </w:r>
      <w:r w:rsidRPr="00617E98" w:rsidR="002D3614">
        <w:rPr>
          <w:rFonts w:ascii="Times New Roman" w:hAnsi="Times New Roman"/>
          <w:color w:val="000000"/>
          <w:kern w:val="32"/>
          <w:sz w:val="24"/>
          <w:szCs w:val="24"/>
        </w:rPr>
        <w:t>.</w:t>
      </w:r>
      <w:r w:rsidRPr="00617E98" w:rsidR="00E23EE1">
        <w:rPr>
          <w:rFonts w:ascii="Times New Roman" w:hAnsi="Times New Roman"/>
          <w:color w:val="000000"/>
          <w:kern w:val="32"/>
          <w:sz w:val="24"/>
          <w:szCs w:val="24"/>
        </w:rPr>
        <w:t>“.</w:t>
      </w:r>
    </w:p>
    <w:p w:rsidR="00E47C38" w:rsidRPr="00617E98" w:rsidP="008F2F41">
      <w:pPr>
        <w:keepNext/>
        <w:widowControl w:val="0"/>
        <w:bidi w:val="0"/>
        <w:spacing w:after="0" w:line="240" w:lineRule="auto"/>
        <w:ind w:left="357"/>
        <w:contextualSpacing/>
        <w:jc w:val="both"/>
        <w:rPr>
          <w:rFonts w:ascii="Times New Roman" w:hAnsi="Times New Roman"/>
          <w:color w:val="000000"/>
          <w:kern w:val="32"/>
          <w:sz w:val="24"/>
          <w:szCs w:val="24"/>
        </w:rPr>
      </w:pPr>
    </w:p>
    <w:p w:rsidR="00285090" w:rsidRPr="00617E98" w:rsidP="003E7764">
      <w:pPr>
        <w:widowControl w:val="0"/>
        <w:numPr>
          <w:numId w:val="40"/>
        </w:numPr>
        <w:bidi w:val="0"/>
        <w:spacing w:after="0" w:line="240" w:lineRule="auto"/>
        <w:ind w:left="357"/>
        <w:contextualSpacing/>
        <w:jc w:val="both"/>
        <w:rPr>
          <w:rFonts w:ascii="Times New Roman" w:hAnsi="Times New Roman"/>
          <w:color w:val="000000"/>
          <w:kern w:val="32"/>
          <w:sz w:val="24"/>
          <w:szCs w:val="24"/>
        </w:rPr>
      </w:pPr>
      <w:r w:rsidRPr="00617E98">
        <w:rPr>
          <w:rFonts w:ascii="Times New Roman" w:hAnsi="Times New Roman"/>
          <w:color w:val="000000"/>
          <w:kern w:val="32"/>
          <w:sz w:val="24"/>
          <w:szCs w:val="24"/>
        </w:rPr>
        <w:t>V § 37</w:t>
      </w:r>
      <w:r w:rsidRPr="00617E98" w:rsidR="00E23EE1">
        <w:rPr>
          <w:rFonts w:ascii="Times New Roman" w:hAnsi="Times New Roman"/>
          <w:color w:val="000000"/>
          <w:kern w:val="32"/>
          <w:sz w:val="24"/>
          <w:szCs w:val="24"/>
        </w:rPr>
        <w:t>a</w:t>
      </w:r>
      <w:r w:rsidRPr="00617E98">
        <w:rPr>
          <w:rFonts w:ascii="Times New Roman" w:hAnsi="Times New Roman"/>
          <w:color w:val="000000"/>
          <w:kern w:val="32"/>
          <w:sz w:val="24"/>
          <w:szCs w:val="24"/>
        </w:rPr>
        <w:t xml:space="preserve"> sa za odsek 5 vkladá nový odsek 6, ktor</w:t>
      </w:r>
      <w:r w:rsidRPr="00617E98" w:rsidR="00B74584">
        <w:rPr>
          <w:rFonts w:ascii="Times New Roman" w:hAnsi="Times New Roman"/>
          <w:color w:val="000000"/>
          <w:kern w:val="32"/>
          <w:sz w:val="24"/>
          <w:szCs w:val="24"/>
        </w:rPr>
        <w:t>ý znie:</w:t>
      </w:r>
    </w:p>
    <w:p w:rsidR="00B74584" w:rsidRPr="00617E98" w:rsidP="008F2F41">
      <w:pPr>
        <w:widowControl w:val="0"/>
        <w:bidi w:val="0"/>
        <w:spacing w:after="0" w:line="240" w:lineRule="auto"/>
        <w:ind w:left="357"/>
        <w:contextualSpacing/>
        <w:jc w:val="both"/>
        <w:rPr>
          <w:rFonts w:ascii="Times New Roman" w:hAnsi="Times New Roman"/>
          <w:color w:val="000000"/>
          <w:kern w:val="32"/>
          <w:sz w:val="24"/>
          <w:szCs w:val="24"/>
        </w:rPr>
      </w:pPr>
      <w:r w:rsidRPr="00617E98">
        <w:rPr>
          <w:rFonts w:ascii="Times New Roman" w:hAnsi="Times New Roman"/>
          <w:color w:val="000000"/>
          <w:kern w:val="32"/>
          <w:sz w:val="24"/>
          <w:szCs w:val="24"/>
        </w:rPr>
        <w:t>„</w:t>
      </w:r>
      <w:r w:rsidRPr="00617E98" w:rsidR="00D162B9">
        <w:rPr>
          <w:rFonts w:ascii="Times New Roman" w:hAnsi="Times New Roman"/>
          <w:color w:val="000000"/>
          <w:kern w:val="32"/>
          <w:sz w:val="24"/>
          <w:szCs w:val="24"/>
        </w:rPr>
        <w:t xml:space="preserve">(6) </w:t>
      </w:r>
      <w:r w:rsidRPr="00617E98" w:rsidR="00B15477">
        <w:rPr>
          <w:rFonts w:ascii="Times New Roman" w:hAnsi="Times New Roman"/>
          <w:color w:val="000000"/>
          <w:kern w:val="32"/>
          <w:sz w:val="24"/>
          <w:szCs w:val="24"/>
        </w:rPr>
        <w:t>Ministerstvo uloží pokutu do 3 000 eur škole alebo školskému zariadeniu</w:t>
      </w:r>
      <w:r w:rsidRPr="00617E98" w:rsidR="00DD1C4B">
        <w:rPr>
          <w:rFonts w:ascii="Times New Roman" w:hAnsi="Times New Roman"/>
          <w:color w:val="000000"/>
          <w:kern w:val="32"/>
          <w:sz w:val="24"/>
          <w:szCs w:val="24"/>
        </w:rPr>
        <w:t>, ak</w:t>
      </w:r>
    </w:p>
    <w:p w:rsidR="003D0B9E" w:rsidRPr="00617E98" w:rsidP="008F2F41">
      <w:pPr>
        <w:widowControl w:val="0"/>
        <w:numPr>
          <w:ilvl w:val="1"/>
          <w:numId w:val="42"/>
        </w:numPr>
        <w:bidi w:val="0"/>
        <w:spacing w:after="0" w:line="240" w:lineRule="auto"/>
        <w:ind w:hanging="1371"/>
        <w:contextualSpacing/>
        <w:jc w:val="both"/>
        <w:rPr>
          <w:rFonts w:ascii="Times New Roman" w:hAnsi="Times New Roman"/>
          <w:color w:val="000000"/>
          <w:kern w:val="32"/>
          <w:sz w:val="24"/>
          <w:szCs w:val="24"/>
        </w:rPr>
      </w:pPr>
      <w:r w:rsidRPr="00617E98" w:rsidR="00DD1C4B">
        <w:rPr>
          <w:rFonts w:ascii="Times New Roman" w:hAnsi="Times New Roman"/>
          <w:color w:val="000000"/>
          <w:kern w:val="32"/>
          <w:sz w:val="24"/>
          <w:szCs w:val="24"/>
        </w:rPr>
        <w:t>neposkytn</w:t>
      </w:r>
      <w:r w:rsidRPr="00617E98" w:rsidR="00A02F1A">
        <w:rPr>
          <w:rFonts w:ascii="Times New Roman" w:hAnsi="Times New Roman"/>
          <w:color w:val="000000"/>
          <w:kern w:val="32"/>
          <w:sz w:val="24"/>
          <w:szCs w:val="24"/>
        </w:rPr>
        <w:t xml:space="preserve">e alebo poskytne nesprávne, nepravdivé alebo neúplné údaje do Centrálneho </w:t>
      </w:r>
    </w:p>
    <w:p w:rsidR="00B15477" w:rsidRPr="00617E98" w:rsidP="008F2F41">
      <w:pPr>
        <w:widowControl w:val="0"/>
        <w:bidi w:val="0"/>
        <w:spacing w:after="0" w:line="240" w:lineRule="auto"/>
        <w:ind w:left="709" w:hanging="283"/>
        <w:contextualSpacing/>
        <w:jc w:val="both"/>
        <w:rPr>
          <w:rFonts w:ascii="Times New Roman" w:hAnsi="Times New Roman"/>
          <w:color w:val="000000"/>
          <w:kern w:val="32"/>
          <w:sz w:val="24"/>
          <w:szCs w:val="24"/>
        </w:rPr>
      </w:pPr>
      <w:r w:rsidRPr="00617E98" w:rsidR="003D0B9E">
        <w:rPr>
          <w:rFonts w:ascii="Times New Roman" w:hAnsi="Times New Roman"/>
          <w:color w:val="000000"/>
          <w:kern w:val="32"/>
          <w:sz w:val="24"/>
          <w:szCs w:val="24"/>
        </w:rPr>
        <w:t xml:space="preserve">     </w:t>
      </w:r>
      <w:r w:rsidRPr="00617E98" w:rsidR="00A02F1A">
        <w:rPr>
          <w:rFonts w:ascii="Times New Roman" w:hAnsi="Times New Roman"/>
          <w:color w:val="000000"/>
          <w:kern w:val="32"/>
          <w:sz w:val="24"/>
          <w:szCs w:val="24"/>
        </w:rPr>
        <w:t>registra detí, žiakov a</w:t>
      </w:r>
      <w:r w:rsidRPr="00617E98" w:rsidR="006F6EB4">
        <w:rPr>
          <w:rFonts w:ascii="Times New Roman" w:hAnsi="Times New Roman"/>
          <w:color w:val="000000"/>
          <w:kern w:val="32"/>
          <w:sz w:val="24"/>
          <w:szCs w:val="24"/>
        </w:rPr>
        <w:t> </w:t>
      </w:r>
      <w:r w:rsidRPr="00617E98" w:rsidR="00A02F1A">
        <w:rPr>
          <w:rFonts w:ascii="Times New Roman" w:hAnsi="Times New Roman"/>
          <w:color w:val="000000"/>
          <w:kern w:val="32"/>
          <w:sz w:val="24"/>
          <w:szCs w:val="24"/>
        </w:rPr>
        <w:t>poslucháčov</w:t>
      </w:r>
      <w:r w:rsidRPr="00617E98" w:rsidR="006F6EB4">
        <w:rPr>
          <w:rFonts w:ascii="Times New Roman" w:hAnsi="Times New Roman"/>
          <w:color w:val="000000"/>
          <w:kern w:val="32"/>
          <w:sz w:val="24"/>
          <w:szCs w:val="24"/>
        </w:rPr>
        <w:t>,</w:t>
      </w:r>
      <w:r w:rsidRPr="00617E98" w:rsidR="00A02F1A">
        <w:rPr>
          <w:rFonts w:ascii="Times New Roman" w:hAnsi="Times New Roman"/>
          <w:color w:val="000000"/>
          <w:kern w:val="32"/>
          <w:sz w:val="24"/>
          <w:szCs w:val="24"/>
          <w:vertAlign w:val="superscript"/>
        </w:rPr>
        <w:t>79b</w:t>
      </w:r>
      <w:r w:rsidRPr="00617E98" w:rsidR="00A02F1A">
        <w:rPr>
          <w:rFonts w:ascii="Times New Roman" w:hAnsi="Times New Roman"/>
          <w:color w:val="000000"/>
          <w:kern w:val="32"/>
          <w:sz w:val="24"/>
          <w:szCs w:val="24"/>
        </w:rPr>
        <w:t>)</w:t>
      </w:r>
    </w:p>
    <w:p w:rsidR="003D0B9E" w:rsidRPr="00617E98" w:rsidP="003E7764">
      <w:pPr>
        <w:widowControl w:val="0"/>
        <w:numPr>
          <w:numId w:val="42"/>
        </w:numPr>
        <w:bidi w:val="0"/>
        <w:spacing w:after="0" w:line="240" w:lineRule="auto"/>
        <w:ind w:left="709" w:hanging="283"/>
        <w:contextualSpacing/>
        <w:jc w:val="both"/>
        <w:rPr>
          <w:rFonts w:ascii="Times New Roman" w:hAnsi="Times New Roman"/>
          <w:color w:val="000000"/>
          <w:kern w:val="32"/>
          <w:sz w:val="24"/>
          <w:szCs w:val="24"/>
        </w:rPr>
      </w:pPr>
      <w:r w:rsidRPr="00617E98" w:rsidR="001631F6">
        <w:rPr>
          <w:rFonts w:ascii="Times New Roman" w:hAnsi="Times New Roman"/>
          <w:color w:val="000000"/>
          <w:kern w:val="32"/>
          <w:sz w:val="24"/>
          <w:szCs w:val="24"/>
        </w:rPr>
        <w:t xml:space="preserve">nesplní povinnosť oznámiť údaje na spracovanie údajov v Centrálnom registri detí, </w:t>
      </w:r>
    </w:p>
    <w:p w:rsidR="001631F6" w:rsidRPr="00617E98" w:rsidP="008F2F41">
      <w:pPr>
        <w:widowControl w:val="0"/>
        <w:bidi w:val="0"/>
        <w:spacing w:after="0" w:line="240" w:lineRule="auto"/>
        <w:ind w:left="709" w:hanging="283"/>
        <w:contextualSpacing/>
        <w:jc w:val="both"/>
        <w:rPr>
          <w:rFonts w:ascii="Times New Roman" w:hAnsi="Times New Roman"/>
          <w:color w:val="000000"/>
          <w:kern w:val="32"/>
          <w:sz w:val="24"/>
          <w:szCs w:val="24"/>
        </w:rPr>
      </w:pPr>
      <w:r w:rsidRPr="00617E98" w:rsidR="003D0B9E">
        <w:rPr>
          <w:rFonts w:ascii="Times New Roman" w:hAnsi="Times New Roman"/>
          <w:color w:val="000000"/>
          <w:kern w:val="32"/>
          <w:sz w:val="24"/>
          <w:szCs w:val="24"/>
        </w:rPr>
        <w:t xml:space="preserve">     </w:t>
      </w:r>
      <w:r w:rsidRPr="00617E98">
        <w:rPr>
          <w:rFonts w:ascii="Times New Roman" w:hAnsi="Times New Roman"/>
          <w:color w:val="000000"/>
          <w:kern w:val="32"/>
          <w:sz w:val="24"/>
          <w:szCs w:val="24"/>
        </w:rPr>
        <w:t>žiakov a poslucháčov podľa osobitného predpisu,</w:t>
      </w:r>
      <w:r w:rsidRPr="00617E98">
        <w:rPr>
          <w:rFonts w:ascii="Times New Roman" w:hAnsi="Times New Roman"/>
          <w:color w:val="000000"/>
          <w:kern w:val="32"/>
          <w:sz w:val="24"/>
          <w:szCs w:val="24"/>
          <w:vertAlign w:val="superscript"/>
        </w:rPr>
        <w:t>79c</w:t>
      </w:r>
      <w:r w:rsidRPr="00617E98">
        <w:rPr>
          <w:rFonts w:ascii="Times New Roman" w:hAnsi="Times New Roman"/>
          <w:color w:val="000000"/>
          <w:kern w:val="32"/>
          <w:sz w:val="24"/>
          <w:szCs w:val="24"/>
        </w:rPr>
        <w:t>)</w:t>
      </w:r>
    </w:p>
    <w:p w:rsidR="006F6EB4" w:rsidRPr="00617E98" w:rsidP="003E7764">
      <w:pPr>
        <w:widowControl w:val="0"/>
        <w:numPr>
          <w:numId w:val="42"/>
        </w:numPr>
        <w:bidi w:val="0"/>
        <w:spacing w:after="0" w:line="240" w:lineRule="auto"/>
        <w:ind w:left="709" w:hanging="283"/>
        <w:contextualSpacing/>
        <w:jc w:val="both"/>
        <w:rPr>
          <w:rFonts w:ascii="Times New Roman" w:hAnsi="Times New Roman"/>
          <w:color w:val="000000"/>
          <w:kern w:val="32"/>
          <w:sz w:val="24"/>
          <w:szCs w:val="24"/>
        </w:rPr>
      </w:pPr>
      <w:r w:rsidRPr="00617E98">
        <w:rPr>
          <w:rFonts w:ascii="Times New Roman" w:hAnsi="Times New Roman"/>
          <w:color w:val="000000"/>
          <w:kern w:val="32"/>
          <w:sz w:val="24"/>
          <w:szCs w:val="24"/>
        </w:rPr>
        <w:t>nezaznamená</w:t>
      </w:r>
      <w:r w:rsidRPr="00617E98" w:rsidR="00A02F1A">
        <w:rPr>
          <w:rFonts w:ascii="Times New Roman" w:hAnsi="Times New Roman"/>
          <w:color w:val="000000"/>
          <w:kern w:val="32"/>
          <w:sz w:val="24"/>
          <w:szCs w:val="24"/>
        </w:rPr>
        <w:t xml:space="preserve"> alebo </w:t>
      </w:r>
      <w:r w:rsidRPr="00617E98">
        <w:rPr>
          <w:rFonts w:ascii="Times New Roman" w:hAnsi="Times New Roman"/>
          <w:color w:val="000000"/>
          <w:kern w:val="32"/>
          <w:sz w:val="24"/>
          <w:szCs w:val="24"/>
        </w:rPr>
        <w:t>zaznamená</w:t>
      </w:r>
      <w:r w:rsidRPr="00617E98" w:rsidR="00A02F1A">
        <w:rPr>
          <w:rFonts w:ascii="Times New Roman" w:hAnsi="Times New Roman"/>
          <w:color w:val="000000"/>
          <w:kern w:val="32"/>
          <w:sz w:val="24"/>
          <w:szCs w:val="24"/>
        </w:rPr>
        <w:t xml:space="preserve"> nesprávne, nepravdivé alebo neúplné údaje do Centrálneho registra pedagogických zamestnancov, odborných zamestnancov a ďalších zamestnancov škôl a školských zariadení</w:t>
      </w:r>
      <w:r w:rsidRPr="00617E98">
        <w:rPr>
          <w:rFonts w:ascii="Times New Roman" w:hAnsi="Times New Roman"/>
          <w:color w:val="000000"/>
          <w:kern w:val="32"/>
          <w:sz w:val="24"/>
          <w:szCs w:val="24"/>
        </w:rPr>
        <w:t>,</w:t>
      </w:r>
      <w:r w:rsidRPr="00617E98" w:rsidR="000516F7">
        <w:rPr>
          <w:rFonts w:ascii="Times New Roman" w:hAnsi="Times New Roman"/>
          <w:color w:val="000000"/>
          <w:kern w:val="32"/>
          <w:sz w:val="24"/>
          <w:szCs w:val="24"/>
        </w:rPr>
        <w:t xml:space="preserve"> </w:t>
      </w:r>
      <w:r w:rsidRPr="00617E98" w:rsidR="001631F6">
        <w:rPr>
          <w:rFonts w:ascii="Times New Roman" w:hAnsi="Times New Roman"/>
          <w:color w:val="000000"/>
          <w:kern w:val="32"/>
          <w:sz w:val="24"/>
          <w:szCs w:val="24"/>
          <w:vertAlign w:val="superscript"/>
        </w:rPr>
        <w:t>79d</w:t>
      </w:r>
      <w:r w:rsidRPr="00617E98" w:rsidR="000516F7">
        <w:rPr>
          <w:rFonts w:ascii="Times New Roman" w:hAnsi="Times New Roman"/>
          <w:color w:val="000000"/>
          <w:kern w:val="32"/>
          <w:sz w:val="24"/>
          <w:szCs w:val="24"/>
        </w:rPr>
        <w:t>)</w:t>
      </w:r>
      <w:r w:rsidRPr="00617E98">
        <w:rPr>
          <w:rFonts w:ascii="Times New Roman" w:hAnsi="Times New Roman"/>
          <w:color w:val="000000"/>
          <w:kern w:val="32"/>
          <w:sz w:val="24"/>
          <w:szCs w:val="24"/>
        </w:rPr>
        <w:t xml:space="preserve"> alebo</w:t>
      </w:r>
    </w:p>
    <w:p w:rsidR="00A02F1A" w:rsidRPr="00617E98" w:rsidP="003E7764">
      <w:pPr>
        <w:widowControl w:val="0"/>
        <w:numPr>
          <w:numId w:val="42"/>
        </w:numPr>
        <w:bidi w:val="0"/>
        <w:spacing w:after="0" w:line="240" w:lineRule="auto"/>
        <w:ind w:left="709" w:hanging="283"/>
        <w:contextualSpacing/>
        <w:jc w:val="both"/>
        <w:rPr>
          <w:rFonts w:ascii="Times New Roman" w:hAnsi="Times New Roman"/>
          <w:color w:val="000000"/>
          <w:kern w:val="32"/>
          <w:sz w:val="24"/>
          <w:szCs w:val="24"/>
        </w:rPr>
      </w:pPr>
      <w:r w:rsidRPr="00617E98" w:rsidR="006F6EB4">
        <w:rPr>
          <w:rFonts w:ascii="Times New Roman" w:hAnsi="Times New Roman"/>
          <w:color w:val="000000"/>
          <w:kern w:val="32"/>
          <w:sz w:val="24"/>
          <w:szCs w:val="24"/>
        </w:rPr>
        <w:t>nesplní povinnosť</w:t>
      </w:r>
      <w:r w:rsidRPr="00617E98" w:rsidR="001631F6">
        <w:rPr>
          <w:rFonts w:ascii="Times New Roman" w:hAnsi="Times New Roman"/>
          <w:color w:val="000000"/>
          <w:kern w:val="32"/>
          <w:sz w:val="24"/>
          <w:szCs w:val="24"/>
        </w:rPr>
        <w:t xml:space="preserve"> oznámiť údaje na spracovanie v Centrálnom registri pedagogických zamestnancov, odborných zamestnancov a ďalších zamestnancov škôl a školských zariadení podľa osobitného predpisu.</w:t>
      </w:r>
      <w:r w:rsidRPr="00617E98" w:rsidR="001631F6">
        <w:rPr>
          <w:rFonts w:ascii="Times New Roman" w:hAnsi="Times New Roman"/>
          <w:color w:val="000000"/>
          <w:kern w:val="32"/>
          <w:sz w:val="24"/>
          <w:szCs w:val="24"/>
          <w:vertAlign w:val="superscript"/>
        </w:rPr>
        <w:t>79e</w:t>
      </w:r>
      <w:r w:rsidRPr="00617E98" w:rsidR="001631F6">
        <w:rPr>
          <w:rFonts w:ascii="Times New Roman" w:hAnsi="Times New Roman"/>
          <w:color w:val="000000"/>
          <w:kern w:val="32"/>
          <w:sz w:val="24"/>
          <w:szCs w:val="24"/>
        </w:rPr>
        <w:t>)</w:t>
      </w:r>
      <w:r w:rsidRPr="00617E98" w:rsidR="000516F7">
        <w:rPr>
          <w:rFonts w:ascii="Times New Roman" w:hAnsi="Times New Roman"/>
          <w:color w:val="000000"/>
          <w:kern w:val="32"/>
          <w:sz w:val="24"/>
          <w:szCs w:val="24"/>
        </w:rPr>
        <w:t>“.</w:t>
      </w:r>
    </w:p>
    <w:p w:rsidR="000516F7" w:rsidRPr="00617E98" w:rsidP="008F2F41">
      <w:pPr>
        <w:widowControl w:val="0"/>
        <w:bidi w:val="0"/>
        <w:spacing w:after="0" w:line="240" w:lineRule="auto"/>
        <w:ind w:left="357"/>
        <w:contextualSpacing/>
        <w:jc w:val="both"/>
        <w:rPr>
          <w:rFonts w:ascii="Times New Roman" w:hAnsi="Times New Roman"/>
          <w:color w:val="000000"/>
          <w:kern w:val="32"/>
          <w:sz w:val="24"/>
          <w:szCs w:val="24"/>
        </w:rPr>
      </w:pPr>
    </w:p>
    <w:p w:rsidR="000516F7" w:rsidRPr="00617E98" w:rsidP="008F2F41">
      <w:pPr>
        <w:widowControl w:val="0"/>
        <w:bidi w:val="0"/>
        <w:spacing w:after="0" w:line="240" w:lineRule="auto"/>
        <w:ind w:left="357"/>
        <w:contextualSpacing/>
        <w:jc w:val="both"/>
        <w:rPr>
          <w:rFonts w:ascii="Times New Roman" w:hAnsi="Times New Roman"/>
          <w:color w:val="000000"/>
          <w:kern w:val="32"/>
          <w:sz w:val="24"/>
          <w:szCs w:val="24"/>
        </w:rPr>
      </w:pPr>
      <w:r w:rsidRPr="00617E98" w:rsidR="00D66289">
        <w:rPr>
          <w:rFonts w:ascii="Times New Roman" w:hAnsi="Times New Roman"/>
          <w:color w:val="000000"/>
          <w:kern w:val="32"/>
          <w:sz w:val="24"/>
          <w:szCs w:val="24"/>
        </w:rPr>
        <w:t xml:space="preserve"> </w:t>
      </w:r>
      <w:r w:rsidRPr="00617E98">
        <w:rPr>
          <w:rFonts w:ascii="Times New Roman" w:hAnsi="Times New Roman"/>
          <w:color w:val="000000"/>
          <w:kern w:val="32"/>
          <w:sz w:val="24"/>
          <w:szCs w:val="24"/>
        </w:rPr>
        <w:t>Poznámky pod čiarou k odkazom 79b a</w:t>
      </w:r>
      <w:r w:rsidRPr="00617E98" w:rsidR="001631F6">
        <w:rPr>
          <w:rFonts w:ascii="Times New Roman" w:hAnsi="Times New Roman"/>
          <w:color w:val="000000"/>
          <w:kern w:val="32"/>
          <w:sz w:val="24"/>
          <w:szCs w:val="24"/>
        </w:rPr>
        <w:t>ž</w:t>
      </w:r>
      <w:r w:rsidRPr="00617E98">
        <w:rPr>
          <w:rFonts w:ascii="Times New Roman" w:hAnsi="Times New Roman"/>
          <w:color w:val="000000"/>
          <w:kern w:val="32"/>
          <w:sz w:val="24"/>
          <w:szCs w:val="24"/>
        </w:rPr>
        <w:t> </w:t>
      </w:r>
      <w:r w:rsidRPr="00617E98" w:rsidR="001631F6">
        <w:rPr>
          <w:rFonts w:ascii="Times New Roman" w:hAnsi="Times New Roman"/>
          <w:color w:val="000000"/>
          <w:kern w:val="32"/>
          <w:sz w:val="24"/>
          <w:szCs w:val="24"/>
        </w:rPr>
        <w:t>79e</w:t>
      </w:r>
      <w:r w:rsidRPr="00617E98">
        <w:rPr>
          <w:rFonts w:ascii="Times New Roman" w:hAnsi="Times New Roman"/>
          <w:color w:val="000000"/>
          <w:kern w:val="32"/>
          <w:sz w:val="24"/>
          <w:szCs w:val="24"/>
        </w:rPr>
        <w:t xml:space="preserve"> znejú:</w:t>
      </w:r>
    </w:p>
    <w:p w:rsidR="00B3254F" w:rsidRPr="00617E98" w:rsidP="008F2F41">
      <w:pPr>
        <w:widowControl w:val="0"/>
        <w:bidi w:val="0"/>
        <w:spacing w:after="0" w:line="240" w:lineRule="auto"/>
        <w:ind w:left="357"/>
        <w:contextualSpacing/>
        <w:jc w:val="both"/>
        <w:rPr>
          <w:rFonts w:ascii="Times New Roman" w:hAnsi="Times New Roman"/>
          <w:color w:val="000000"/>
          <w:kern w:val="32"/>
          <w:sz w:val="24"/>
          <w:szCs w:val="24"/>
        </w:rPr>
      </w:pPr>
      <w:r w:rsidRPr="00617E98" w:rsidR="000516F7">
        <w:rPr>
          <w:rFonts w:ascii="Times New Roman" w:hAnsi="Times New Roman"/>
          <w:color w:val="000000"/>
          <w:kern w:val="32"/>
          <w:sz w:val="24"/>
          <w:szCs w:val="24"/>
        </w:rPr>
        <w:t>„</w:t>
      </w:r>
      <w:r w:rsidRPr="00617E98" w:rsidR="000516F7">
        <w:rPr>
          <w:rFonts w:ascii="Times New Roman" w:hAnsi="Times New Roman"/>
          <w:color w:val="000000"/>
          <w:kern w:val="32"/>
          <w:sz w:val="24"/>
          <w:szCs w:val="24"/>
          <w:vertAlign w:val="superscript"/>
        </w:rPr>
        <w:t>79</w:t>
      </w:r>
      <w:r w:rsidRPr="00617E98">
        <w:rPr>
          <w:rFonts w:ascii="Times New Roman" w:hAnsi="Times New Roman"/>
          <w:color w:val="000000"/>
          <w:kern w:val="32"/>
          <w:sz w:val="24"/>
          <w:szCs w:val="24"/>
          <w:vertAlign w:val="superscript"/>
        </w:rPr>
        <w:t>b</w:t>
      </w:r>
      <w:r w:rsidRPr="00617E98" w:rsidR="000516F7">
        <w:rPr>
          <w:rFonts w:ascii="Times New Roman" w:hAnsi="Times New Roman"/>
          <w:color w:val="000000"/>
          <w:kern w:val="32"/>
          <w:sz w:val="24"/>
          <w:szCs w:val="24"/>
        </w:rPr>
        <w:t xml:space="preserve">) </w:t>
      </w:r>
      <w:r w:rsidRPr="00617E98">
        <w:rPr>
          <w:rFonts w:ascii="Times New Roman" w:hAnsi="Times New Roman"/>
          <w:color w:val="000000"/>
          <w:kern w:val="32"/>
          <w:sz w:val="24"/>
          <w:szCs w:val="24"/>
        </w:rPr>
        <w:t>§ 157 a 158 zákona č. 245/2008 Z. z. v znení neskorších predpisov.</w:t>
      </w:r>
    </w:p>
    <w:p w:rsidR="001631F6" w:rsidRPr="00617E98" w:rsidP="00D66289">
      <w:pPr>
        <w:widowControl w:val="0"/>
        <w:bidi w:val="0"/>
        <w:spacing w:after="0" w:line="240" w:lineRule="auto"/>
        <w:ind w:left="426"/>
        <w:contextualSpacing/>
        <w:jc w:val="both"/>
        <w:rPr>
          <w:rFonts w:ascii="Times New Roman" w:hAnsi="Times New Roman"/>
          <w:color w:val="000000"/>
          <w:kern w:val="32"/>
          <w:sz w:val="24"/>
          <w:szCs w:val="24"/>
        </w:rPr>
      </w:pPr>
      <w:r w:rsidRPr="00617E98" w:rsidR="00B3254F">
        <w:rPr>
          <w:rFonts w:ascii="Times New Roman" w:hAnsi="Times New Roman"/>
          <w:color w:val="000000"/>
          <w:kern w:val="32"/>
          <w:sz w:val="24"/>
          <w:szCs w:val="24"/>
          <w:vertAlign w:val="superscript"/>
        </w:rPr>
        <w:t>79c</w:t>
      </w:r>
      <w:r w:rsidRPr="00617E98" w:rsidR="00B3254F">
        <w:rPr>
          <w:rFonts w:ascii="Times New Roman" w:hAnsi="Times New Roman"/>
          <w:color w:val="000000"/>
          <w:kern w:val="32"/>
          <w:sz w:val="24"/>
          <w:szCs w:val="24"/>
        </w:rPr>
        <w:t xml:space="preserve">) </w:t>
      </w:r>
      <w:r w:rsidRPr="00617E98">
        <w:rPr>
          <w:rFonts w:ascii="Times New Roman" w:hAnsi="Times New Roman"/>
          <w:color w:val="000000"/>
          <w:kern w:val="32"/>
          <w:sz w:val="24"/>
          <w:szCs w:val="24"/>
        </w:rPr>
        <w:t>§ 158 ods. 4 zákona č. 245/2008 Z. z. v znení neskorších predpisov.</w:t>
      </w:r>
    </w:p>
    <w:p w:rsidR="001631F6" w:rsidRPr="00617E98" w:rsidP="00D66289">
      <w:pPr>
        <w:widowControl w:val="0"/>
        <w:bidi w:val="0"/>
        <w:spacing w:after="0" w:line="240" w:lineRule="auto"/>
        <w:ind w:left="426"/>
        <w:contextualSpacing/>
        <w:jc w:val="both"/>
        <w:rPr>
          <w:rFonts w:ascii="Times New Roman" w:hAnsi="Times New Roman"/>
          <w:color w:val="000000"/>
          <w:kern w:val="32"/>
          <w:sz w:val="24"/>
          <w:szCs w:val="24"/>
        </w:rPr>
      </w:pPr>
      <w:r w:rsidRPr="00617E98">
        <w:rPr>
          <w:rFonts w:ascii="Times New Roman" w:hAnsi="Times New Roman"/>
          <w:color w:val="000000"/>
          <w:kern w:val="32"/>
          <w:sz w:val="24"/>
          <w:szCs w:val="24"/>
          <w:vertAlign w:val="superscript"/>
        </w:rPr>
        <w:t>79d</w:t>
      </w:r>
      <w:r w:rsidRPr="00617E98">
        <w:rPr>
          <w:rFonts w:ascii="Times New Roman" w:hAnsi="Times New Roman"/>
          <w:color w:val="000000"/>
          <w:kern w:val="32"/>
          <w:sz w:val="24"/>
          <w:szCs w:val="24"/>
        </w:rPr>
        <w:t xml:space="preserve">) </w:t>
      </w:r>
      <w:r w:rsidRPr="00617E98" w:rsidR="00B3254F">
        <w:rPr>
          <w:rFonts w:ascii="Times New Roman" w:hAnsi="Times New Roman"/>
          <w:color w:val="000000"/>
          <w:kern w:val="32"/>
          <w:sz w:val="24"/>
          <w:szCs w:val="24"/>
        </w:rPr>
        <w:t>§ 58 a 59 zákona č. 317/2009 Z. z. v znení zákona č. 390/2011 Z. z.</w:t>
      </w:r>
    </w:p>
    <w:p w:rsidR="000516F7" w:rsidRPr="00617E98" w:rsidP="00D66289">
      <w:pPr>
        <w:widowControl w:val="0"/>
        <w:bidi w:val="0"/>
        <w:spacing w:after="0" w:line="240" w:lineRule="auto"/>
        <w:ind w:left="426"/>
        <w:contextualSpacing/>
        <w:jc w:val="both"/>
        <w:rPr>
          <w:rFonts w:ascii="Times New Roman" w:hAnsi="Times New Roman"/>
          <w:color w:val="000000"/>
          <w:kern w:val="32"/>
          <w:sz w:val="24"/>
          <w:szCs w:val="24"/>
        </w:rPr>
      </w:pPr>
      <w:r w:rsidRPr="00617E98" w:rsidR="001631F6">
        <w:rPr>
          <w:rFonts w:ascii="Times New Roman" w:hAnsi="Times New Roman"/>
          <w:color w:val="000000"/>
          <w:kern w:val="32"/>
          <w:sz w:val="24"/>
          <w:szCs w:val="24"/>
          <w:vertAlign w:val="superscript"/>
        </w:rPr>
        <w:t>79e</w:t>
      </w:r>
      <w:r w:rsidRPr="00617E98" w:rsidR="001631F6">
        <w:rPr>
          <w:rFonts w:ascii="Times New Roman" w:hAnsi="Times New Roman"/>
          <w:color w:val="000000"/>
          <w:kern w:val="32"/>
          <w:sz w:val="24"/>
          <w:szCs w:val="24"/>
        </w:rPr>
        <w:t>) § 59 ods. 3 zákona č. 317/2009 Z. z. v znení neskorších predpisov.</w:t>
      </w:r>
      <w:r w:rsidRPr="00617E98" w:rsidR="00B3254F">
        <w:rPr>
          <w:rFonts w:ascii="Times New Roman" w:hAnsi="Times New Roman"/>
          <w:color w:val="000000"/>
          <w:kern w:val="32"/>
          <w:sz w:val="24"/>
          <w:szCs w:val="24"/>
        </w:rPr>
        <w:t>“</w:t>
      </w:r>
      <w:r w:rsidRPr="00617E98" w:rsidR="00E23EE1">
        <w:rPr>
          <w:rFonts w:ascii="Times New Roman" w:hAnsi="Times New Roman"/>
          <w:color w:val="000000"/>
          <w:kern w:val="32"/>
          <w:sz w:val="24"/>
          <w:szCs w:val="24"/>
        </w:rPr>
        <w:t>.</w:t>
      </w:r>
    </w:p>
    <w:p w:rsidR="00B3254F" w:rsidRPr="00617E98" w:rsidP="008F2F41">
      <w:pPr>
        <w:widowControl w:val="0"/>
        <w:bidi w:val="0"/>
        <w:spacing w:after="0" w:line="240" w:lineRule="auto"/>
        <w:ind w:left="357"/>
        <w:contextualSpacing/>
        <w:jc w:val="both"/>
        <w:rPr>
          <w:rFonts w:ascii="Times New Roman" w:hAnsi="Times New Roman"/>
          <w:color w:val="000000"/>
          <w:kern w:val="32"/>
          <w:sz w:val="24"/>
          <w:szCs w:val="24"/>
        </w:rPr>
      </w:pPr>
    </w:p>
    <w:p w:rsidR="00B3254F" w:rsidRPr="00617E98" w:rsidP="008F2F41">
      <w:pPr>
        <w:widowControl w:val="0"/>
        <w:bidi w:val="0"/>
        <w:spacing w:after="0" w:line="240" w:lineRule="auto"/>
        <w:ind w:left="357"/>
        <w:contextualSpacing/>
        <w:jc w:val="both"/>
        <w:rPr>
          <w:rFonts w:ascii="Times New Roman" w:hAnsi="Times New Roman"/>
          <w:color w:val="000000"/>
          <w:kern w:val="32"/>
          <w:sz w:val="24"/>
          <w:szCs w:val="24"/>
        </w:rPr>
      </w:pPr>
      <w:r w:rsidRPr="00617E98">
        <w:rPr>
          <w:rFonts w:ascii="Times New Roman" w:hAnsi="Times New Roman"/>
          <w:color w:val="000000"/>
          <w:kern w:val="32"/>
          <w:sz w:val="24"/>
          <w:szCs w:val="24"/>
        </w:rPr>
        <w:t>Doterajšie odseky 6 až 8 sa označujú ako odseky 7 až 9.</w:t>
      </w:r>
    </w:p>
    <w:p w:rsidR="00B3254F" w:rsidRPr="00617E98" w:rsidP="008F2F41">
      <w:pPr>
        <w:keepNext/>
        <w:widowControl w:val="0"/>
        <w:bidi w:val="0"/>
        <w:spacing w:after="0" w:line="240" w:lineRule="auto"/>
        <w:ind w:left="357"/>
        <w:contextualSpacing/>
        <w:jc w:val="both"/>
        <w:rPr>
          <w:rFonts w:ascii="Times New Roman" w:hAnsi="Times New Roman"/>
          <w:color w:val="000000"/>
          <w:kern w:val="32"/>
          <w:sz w:val="24"/>
          <w:szCs w:val="24"/>
          <w:vertAlign w:val="superscript"/>
        </w:rPr>
      </w:pPr>
    </w:p>
    <w:p w:rsidR="005F4428" w:rsidRPr="00617E98" w:rsidP="003E7764">
      <w:pPr>
        <w:keepNext/>
        <w:widowControl w:val="0"/>
        <w:numPr>
          <w:numId w:val="40"/>
        </w:numPr>
        <w:bidi w:val="0"/>
        <w:spacing w:after="0" w:line="240" w:lineRule="auto"/>
        <w:ind w:left="357"/>
        <w:contextualSpacing/>
        <w:jc w:val="both"/>
        <w:rPr>
          <w:rFonts w:ascii="Times New Roman" w:hAnsi="Times New Roman"/>
          <w:color w:val="000000"/>
          <w:kern w:val="32"/>
          <w:sz w:val="24"/>
          <w:szCs w:val="24"/>
        </w:rPr>
      </w:pPr>
      <w:r w:rsidRPr="00617E98">
        <w:rPr>
          <w:rFonts w:ascii="Times New Roman" w:hAnsi="Times New Roman"/>
          <w:color w:val="000000"/>
          <w:kern w:val="32"/>
          <w:sz w:val="24"/>
          <w:szCs w:val="24"/>
        </w:rPr>
        <w:t>V § 38 ods. 2 sa slová „§ 3 ods. 11“ nahrádzajú slovami „§ 3 ods. 2 a 11“.</w:t>
      </w:r>
    </w:p>
    <w:p w:rsidR="005F4428" w:rsidRPr="00617E98" w:rsidP="008F2F41">
      <w:pPr>
        <w:keepNext/>
        <w:widowControl w:val="0"/>
        <w:bidi w:val="0"/>
        <w:spacing w:after="0" w:line="240" w:lineRule="auto"/>
        <w:ind w:left="357"/>
        <w:contextualSpacing/>
        <w:jc w:val="both"/>
        <w:rPr>
          <w:rFonts w:ascii="Times New Roman" w:hAnsi="Times New Roman"/>
          <w:color w:val="000000"/>
          <w:kern w:val="32"/>
          <w:sz w:val="24"/>
          <w:szCs w:val="24"/>
        </w:rPr>
      </w:pPr>
    </w:p>
    <w:p w:rsidR="005F4428" w:rsidRPr="00617E98" w:rsidP="003E7764">
      <w:pPr>
        <w:keepNext/>
        <w:widowControl w:val="0"/>
        <w:numPr>
          <w:numId w:val="40"/>
        </w:numPr>
        <w:bidi w:val="0"/>
        <w:spacing w:after="0" w:line="240" w:lineRule="auto"/>
        <w:ind w:left="357"/>
        <w:contextualSpacing/>
        <w:jc w:val="both"/>
        <w:rPr>
          <w:rFonts w:ascii="Times New Roman" w:hAnsi="Times New Roman"/>
          <w:color w:val="000000"/>
          <w:kern w:val="32"/>
          <w:sz w:val="24"/>
          <w:szCs w:val="24"/>
        </w:rPr>
      </w:pPr>
      <w:r w:rsidRPr="00617E98">
        <w:rPr>
          <w:rFonts w:ascii="Times New Roman" w:hAnsi="Times New Roman"/>
          <w:color w:val="000000"/>
          <w:kern w:val="32"/>
          <w:sz w:val="24"/>
          <w:szCs w:val="24"/>
        </w:rPr>
        <w:t>V § 38 ods. 3 sa slová „</w:t>
      </w:r>
      <w:r w:rsidRPr="00617E98" w:rsidR="00A34FB2">
        <w:rPr>
          <w:rFonts w:ascii="Times New Roman" w:hAnsi="Times New Roman"/>
          <w:color w:val="000000"/>
          <w:kern w:val="32"/>
          <w:sz w:val="24"/>
          <w:szCs w:val="24"/>
        </w:rPr>
        <w:t>ods. 7</w:t>
      </w:r>
      <w:r w:rsidRPr="00617E98">
        <w:rPr>
          <w:rFonts w:ascii="Times New Roman" w:hAnsi="Times New Roman"/>
          <w:color w:val="000000"/>
          <w:kern w:val="32"/>
          <w:sz w:val="24"/>
          <w:szCs w:val="24"/>
        </w:rPr>
        <w:t xml:space="preserve">“ </w:t>
      </w:r>
      <w:r w:rsidRPr="00617E98" w:rsidR="00A34FB2">
        <w:rPr>
          <w:rFonts w:ascii="Times New Roman" w:hAnsi="Times New Roman"/>
          <w:color w:val="000000"/>
          <w:kern w:val="32"/>
          <w:sz w:val="24"/>
          <w:szCs w:val="24"/>
        </w:rPr>
        <w:t xml:space="preserve">nahrádzajú slovami </w:t>
      </w:r>
      <w:r w:rsidRPr="00617E98">
        <w:rPr>
          <w:rFonts w:ascii="Times New Roman" w:hAnsi="Times New Roman"/>
          <w:color w:val="000000"/>
          <w:kern w:val="32"/>
          <w:sz w:val="24"/>
          <w:szCs w:val="24"/>
        </w:rPr>
        <w:t>„</w:t>
      </w:r>
      <w:r w:rsidRPr="00617E98" w:rsidR="00A34FB2">
        <w:rPr>
          <w:rFonts w:ascii="Times New Roman" w:hAnsi="Times New Roman"/>
          <w:color w:val="000000"/>
          <w:kern w:val="32"/>
          <w:sz w:val="24"/>
          <w:szCs w:val="24"/>
        </w:rPr>
        <w:t>ods. 2, 7“.</w:t>
      </w:r>
      <w:r w:rsidRPr="00617E98">
        <w:rPr>
          <w:rFonts w:ascii="Times New Roman" w:hAnsi="Times New Roman"/>
          <w:color w:val="000000"/>
          <w:kern w:val="32"/>
          <w:sz w:val="24"/>
          <w:szCs w:val="24"/>
        </w:rPr>
        <w:t xml:space="preserve"> </w:t>
      </w:r>
    </w:p>
    <w:p w:rsidR="005F4428" w:rsidRPr="00617E98" w:rsidP="008F2F41">
      <w:pPr>
        <w:keepNext/>
        <w:widowControl w:val="0"/>
        <w:bidi w:val="0"/>
        <w:spacing w:after="0" w:line="240" w:lineRule="auto"/>
        <w:ind w:left="357"/>
        <w:contextualSpacing/>
        <w:jc w:val="both"/>
        <w:rPr>
          <w:rFonts w:ascii="Times New Roman" w:hAnsi="Times New Roman"/>
          <w:color w:val="000000"/>
          <w:kern w:val="32"/>
          <w:sz w:val="24"/>
          <w:szCs w:val="24"/>
        </w:rPr>
      </w:pPr>
    </w:p>
    <w:p w:rsidR="00EB7833" w:rsidRPr="00617E98" w:rsidP="003E7764">
      <w:pPr>
        <w:keepNext/>
        <w:widowControl w:val="0"/>
        <w:numPr>
          <w:numId w:val="40"/>
        </w:numPr>
        <w:bidi w:val="0"/>
        <w:spacing w:after="0" w:line="240" w:lineRule="auto"/>
        <w:ind w:left="357"/>
        <w:contextualSpacing/>
        <w:jc w:val="both"/>
        <w:rPr>
          <w:rFonts w:ascii="Times New Roman" w:hAnsi="Times New Roman"/>
          <w:color w:val="000000"/>
          <w:kern w:val="32"/>
          <w:sz w:val="24"/>
          <w:szCs w:val="24"/>
        </w:rPr>
      </w:pPr>
      <w:r w:rsidRPr="00617E98">
        <w:rPr>
          <w:rFonts w:ascii="Times New Roman" w:hAnsi="Times New Roman"/>
          <w:color w:val="000000"/>
          <w:kern w:val="32"/>
          <w:sz w:val="24"/>
          <w:szCs w:val="24"/>
        </w:rPr>
        <w:t>Za § 38 sa vkladá § 38a, ktorý znie:</w:t>
      </w:r>
    </w:p>
    <w:p w:rsidR="00EB7833" w:rsidRPr="00617E98" w:rsidP="008F2F41">
      <w:pPr>
        <w:keepNext/>
        <w:widowControl w:val="0"/>
        <w:bidi w:val="0"/>
        <w:spacing w:after="0" w:line="240" w:lineRule="auto"/>
        <w:ind w:left="357"/>
        <w:contextualSpacing/>
        <w:jc w:val="both"/>
        <w:rPr>
          <w:rFonts w:ascii="Times New Roman" w:hAnsi="Times New Roman"/>
          <w:color w:val="000000"/>
          <w:kern w:val="32"/>
          <w:sz w:val="24"/>
          <w:szCs w:val="24"/>
        </w:rPr>
      </w:pPr>
    </w:p>
    <w:p w:rsidR="00EB7833" w:rsidRPr="00617E98" w:rsidP="008F2F41">
      <w:pPr>
        <w:widowControl w:val="0"/>
        <w:bidi w:val="0"/>
        <w:spacing w:after="0" w:line="240" w:lineRule="auto"/>
        <w:ind w:left="357"/>
        <w:jc w:val="center"/>
        <w:rPr>
          <w:rFonts w:ascii="Times New Roman" w:hAnsi="Times New Roman"/>
          <w:color w:val="000000"/>
          <w:sz w:val="24"/>
          <w:szCs w:val="24"/>
        </w:rPr>
      </w:pPr>
      <w:r w:rsidRPr="00617E98">
        <w:rPr>
          <w:rFonts w:ascii="Times New Roman" w:hAnsi="Times New Roman"/>
          <w:color w:val="000000"/>
          <w:sz w:val="24"/>
          <w:szCs w:val="24"/>
        </w:rPr>
        <w:t>„§ 38a</w:t>
      </w:r>
    </w:p>
    <w:p w:rsidR="00EB7833" w:rsidRPr="00617E98" w:rsidP="008F2F41">
      <w:pPr>
        <w:widowControl w:val="0"/>
        <w:bidi w:val="0"/>
        <w:spacing w:after="0" w:line="240" w:lineRule="auto"/>
        <w:ind w:left="357"/>
        <w:contextualSpacing/>
        <w:jc w:val="both"/>
        <w:rPr>
          <w:rFonts w:ascii="Times New Roman" w:hAnsi="Times New Roman"/>
          <w:color w:val="000000"/>
          <w:kern w:val="32"/>
          <w:sz w:val="24"/>
          <w:szCs w:val="24"/>
        </w:rPr>
      </w:pPr>
      <w:r w:rsidRPr="00617E98">
        <w:rPr>
          <w:rFonts w:ascii="Times New Roman" w:hAnsi="Times New Roman"/>
          <w:color w:val="000000"/>
          <w:kern w:val="32"/>
          <w:sz w:val="24"/>
          <w:szCs w:val="24"/>
        </w:rPr>
        <w:t>Pri spracúvaní a ochrane osobných údajov podľa tohto zákona sa postupuje podľa osobitného predpisu.</w:t>
      </w:r>
      <w:r w:rsidRPr="00617E98">
        <w:rPr>
          <w:rFonts w:ascii="Times New Roman" w:hAnsi="Times New Roman"/>
          <w:color w:val="000000"/>
          <w:kern w:val="32"/>
          <w:sz w:val="24"/>
          <w:szCs w:val="24"/>
          <w:vertAlign w:val="superscript"/>
        </w:rPr>
        <w:t>81a</w:t>
      </w:r>
      <w:r w:rsidRPr="00617E98">
        <w:rPr>
          <w:rFonts w:ascii="Times New Roman" w:hAnsi="Times New Roman"/>
          <w:color w:val="000000"/>
          <w:kern w:val="32"/>
          <w:sz w:val="24"/>
          <w:szCs w:val="24"/>
        </w:rPr>
        <w:t>)“.</w:t>
      </w:r>
    </w:p>
    <w:p w:rsidR="00EB7833" w:rsidRPr="00617E98" w:rsidP="008F2F41">
      <w:pPr>
        <w:widowControl w:val="0"/>
        <w:bidi w:val="0"/>
        <w:spacing w:after="0" w:line="240" w:lineRule="auto"/>
        <w:ind w:left="357"/>
        <w:contextualSpacing/>
        <w:jc w:val="both"/>
        <w:rPr>
          <w:rFonts w:ascii="Times New Roman" w:hAnsi="Times New Roman"/>
          <w:color w:val="000000"/>
          <w:kern w:val="32"/>
          <w:sz w:val="24"/>
          <w:szCs w:val="24"/>
        </w:rPr>
      </w:pPr>
    </w:p>
    <w:p w:rsidR="00EB7833" w:rsidRPr="00617E98" w:rsidP="008F2F41">
      <w:pPr>
        <w:widowControl w:val="0"/>
        <w:bidi w:val="0"/>
        <w:spacing w:after="0" w:line="240" w:lineRule="auto"/>
        <w:ind w:left="357"/>
        <w:contextualSpacing/>
        <w:jc w:val="both"/>
        <w:rPr>
          <w:rFonts w:ascii="Times New Roman" w:hAnsi="Times New Roman"/>
          <w:color w:val="000000"/>
          <w:kern w:val="32"/>
          <w:sz w:val="24"/>
          <w:szCs w:val="24"/>
        </w:rPr>
      </w:pPr>
      <w:r w:rsidRPr="00617E98">
        <w:rPr>
          <w:rFonts w:ascii="Times New Roman" w:hAnsi="Times New Roman"/>
          <w:color w:val="000000"/>
          <w:kern w:val="32"/>
          <w:sz w:val="24"/>
          <w:szCs w:val="24"/>
        </w:rPr>
        <w:t>Poznámka pod čiarou k odkazu 81a znie:</w:t>
      </w:r>
    </w:p>
    <w:p w:rsidR="00D66289" w:rsidRPr="00617E98" w:rsidP="008F2F41">
      <w:pPr>
        <w:widowControl w:val="0"/>
        <w:bidi w:val="0"/>
        <w:spacing w:after="0" w:line="240" w:lineRule="auto"/>
        <w:ind w:left="357"/>
        <w:contextualSpacing/>
        <w:jc w:val="both"/>
        <w:rPr>
          <w:rFonts w:ascii="Times New Roman" w:hAnsi="Times New Roman"/>
          <w:color w:val="000000"/>
          <w:kern w:val="32"/>
          <w:sz w:val="24"/>
          <w:szCs w:val="24"/>
        </w:rPr>
      </w:pPr>
      <w:r w:rsidRPr="00617E98" w:rsidR="00EB7833">
        <w:rPr>
          <w:rFonts w:ascii="Times New Roman" w:hAnsi="Times New Roman"/>
          <w:color w:val="000000"/>
          <w:kern w:val="32"/>
          <w:sz w:val="24"/>
          <w:szCs w:val="24"/>
        </w:rPr>
        <w:t>„</w:t>
      </w:r>
      <w:r w:rsidRPr="00617E98" w:rsidR="00EB7833">
        <w:rPr>
          <w:rFonts w:ascii="Times New Roman" w:hAnsi="Times New Roman"/>
          <w:color w:val="000000"/>
          <w:kern w:val="32"/>
          <w:sz w:val="24"/>
          <w:szCs w:val="24"/>
          <w:vertAlign w:val="superscript"/>
        </w:rPr>
        <w:t>81a</w:t>
      </w:r>
      <w:r w:rsidRPr="00617E98" w:rsidR="00EB7833">
        <w:rPr>
          <w:rFonts w:ascii="Times New Roman" w:hAnsi="Times New Roman"/>
          <w:color w:val="000000"/>
          <w:kern w:val="32"/>
          <w:sz w:val="24"/>
          <w:szCs w:val="24"/>
        </w:rPr>
        <w:t xml:space="preserve">) Zákon č. 122/2013 Z. z. o ochrane osobných údajov a o zmene a doplnení niektorých </w:t>
      </w:r>
      <w:r w:rsidRPr="00617E98">
        <w:rPr>
          <w:rFonts w:ascii="Times New Roman" w:hAnsi="Times New Roman"/>
          <w:color w:val="000000"/>
          <w:kern w:val="32"/>
          <w:sz w:val="24"/>
          <w:szCs w:val="24"/>
        </w:rPr>
        <w:t xml:space="preserve"> </w:t>
      </w:r>
    </w:p>
    <w:p w:rsidR="00EB7833" w:rsidRPr="00617E98" w:rsidP="008F2F41">
      <w:pPr>
        <w:widowControl w:val="0"/>
        <w:bidi w:val="0"/>
        <w:spacing w:after="0" w:line="240" w:lineRule="auto"/>
        <w:ind w:left="357"/>
        <w:contextualSpacing/>
        <w:jc w:val="both"/>
        <w:rPr>
          <w:rFonts w:ascii="Times New Roman" w:hAnsi="Times New Roman"/>
          <w:color w:val="000000"/>
          <w:kern w:val="32"/>
          <w:sz w:val="24"/>
          <w:szCs w:val="24"/>
        </w:rPr>
      </w:pPr>
      <w:r w:rsidRPr="00617E98" w:rsidR="00D66289">
        <w:rPr>
          <w:rFonts w:ascii="Times New Roman" w:hAnsi="Times New Roman"/>
          <w:color w:val="000000"/>
          <w:kern w:val="32"/>
          <w:sz w:val="24"/>
          <w:szCs w:val="24"/>
        </w:rPr>
        <w:t xml:space="preserve">        </w:t>
      </w:r>
      <w:r w:rsidRPr="00617E98">
        <w:rPr>
          <w:rFonts w:ascii="Times New Roman" w:hAnsi="Times New Roman"/>
          <w:color w:val="000000"/>
          <w:kern w:val="32"/>
          <w:sz w:val="24"/>
          <w:szCs w:val="24"/>
        </w:rPr>
        <w:t>zákonov v znení zákona č. 84/2014 Z. z.“</w:t>
      </w:r>
      <w:r w:rsidRPr="00617E98" w:rsidR="00975556">
        <w:rPr>
          <w:rFonts w:ascii="Times New Roman" w:hAnsi="Times New Roman"/>
          <w:color w:val="000000"/>
          <w:kern w:val="32"/>
          <w:sz w:val="24"/>
          <w:szCs w:val="24"/>
        </w:rPr>
        <w:t>.</w:t>
      </w:r>
    </w:p>
    <w:p w:rsidR="00EB7833" w:rsidRPr="00617E98" w:rsidP="008F2F41">
      <w:pPr>
        <w:widowControl w:val="0"/>
        <w:bidi w:val="0"/>
        <w:spacing w:after="0" w:line="240" w:lineRule="auto"/>
        <w:ind w:left="357"/>
        <w:contextualSpacing/>
        <w:jc w:val="both"/>
        <w:rPr>
          <w:rFonts w:ascii="Times New Roman" w:hAnsi="Times New Roman"/>
          <w:color w:val="000000"/>
          <w:kern w:val="32"/>
          <w:sz w:val="24"/>
          <w:szCs w:val="24"/>
        </w:rPr>
      </w:pPr>
    </w:p>
    <w:p w:rsidR="004F554F" w:rsidP="003E7764">
      <w:pPr>
        <w:widowControl w:val="0"/>
        <w:numPr>
          <w:numId w:val="40"/>
        </w:numPr>
        <w:bidi w:val="0"/>
        <w:spacing w:after="0" w:line="240" w:lineRule="auto"/>
        <w:ind w:left="357"/>
        <w:contextualSpacing/>
        <w:jc w:val="both"/>
        <w:rPr>
          <w:rFonts w:ascii="Times New Roman" w:hAnsi="Times New Roman"/>
          <w:color w:val="000000"/>
          <w:kern w:val="32"/>
          <w:sz w:val="24"/>
          <w:szCs w:val="24"/>
        </w:rPr>
      </w:pPr>
      <w:r w:rsidRPr="00617E98">
        <w:rPr>
          <w:rFonts w:ascii="Times New Roman" w:hAnsi="Times New Roman"/>
          <w:color w:val="000000"/>
          <w:kern w:val="32"/>
          <w:sz w:val="24"/>
          <w:szCs w:val="24"/>
        </w:rPr>
        <w:t>Za § 39g sa vklad</w:t>
      </w:r>
      <w:r w:rsidRPr="00617E98" w:rsidR="001631F6">
        <w:rPr>
          <w:rFonts w:ascii="Times New Roman" w:hAnsi="Times New Roman"/>
          <w:color w:val="000000"/>
          <w:kern w:val="32"/>
          <w:sz w:val="24"/>
          <w:szCs w:val="24"/>
        </w:rPr>
        <w:t>ajú</w:t>
      </w:r>
      <w:r w:rsidRPr="00617E98">
        <w:rPr>
          <w:rFonts w:ascii="Times New Roman" w:hAnsi="Times New Roman"/>
          <w:color w:val="000000"/>
          <w:kern w:val="32"/>
          <w:sz w:val="24"/>
          <w:szCs w:val="24"/>
        </w:rPr>
        <w:t xml:space="preserve"> § 39h</w:t>
      </w:r>
      <w:r w:rsidRPr="00617E98" w:rsidR="001631F6">
        <w:rPr>
          <w:rFonts w:ascii="Times New Roman" w:hAnsi="Times New Roman"/>
          <w:color w:val="000000"/>
          <w:kern w:val="32"/>
          <w:sz w:val="24"/>
          <w:szCs w:val="24"/>
        </w:rPr>
        <w:t xml:space="preserve"> a 39i</w:t>
      </w:r>
      <w:r w:rsidRPr="00617E98">
        <w:rPr>
          <w:rFonts w:ascii="Times New Roman" w:hAnsi="Times New Roman"/>
          <w:color w:val="000000"/>
          <w:kern w:val="32"/>
          <w:sz w:val="24"/>
          <w:szCs w:val="24"/>
        </w:rPr>
        <w:t>, ktor</w:t>
      </w:r>
      <w:r w:rsidRPr="00617E98" w:rsidR="001631F6">
        <w:rPr>
          <w:rFonts w:ascii="Times New Roman" w:hAnsi="Times New Roman"/>
          <w:color w:val="000000"/>
          <w:kern w:val="32"/>
          <w:sz w:val="24"/>
          <w:szCs w:val="24"/>
        </w:rPr>
        <w:t>é</w:t>
      </w:r>
      <w:r w:rsidRPr="00617E98">
        <w:rPr>
          <w:rFonts w:ascii="Times New Roman" w:hAnsi="Times New Roman"/>
          <w:color w:val="000000"/>
          <w:kern w:val="32"/>
          <w:sz w:val="24"/>
          <w:szCs w:val="24"/>
        </w:rPr>
        <w:t xml:space="preserve"> zn</w:t>
      </w:r>
      <w:r w:rsidRPr="00617E98" w:rsidR="001631F6">
        <w:rPr>
          <w:rFonts w:ascii="Times New Roman" w:hAnsi="Times New Roman"/>
          <w:color w:val="000000"/>
          <w:kern w:val="32"/>
          <w:sz w:val="24"/>
          <w:szCs w:val="24"/>
        </w:rPr>
        <w:t>ejú</w:t>
      </w:r>
      <w:r w:rsidRPr="00617E98">
        <w:rPr>
          <w:rFonts w:ascii="Times New Roman" w:hAnsi="Times New Roman"/>
          <w:color w:val="000000"/>
          <w:kern w:val="32"/>
          <w:sz w:val="24"/>
          <w:szCs w:val="24"/>
        </w:rPr>
        <w:t>:</w:t>
      </w:r>
    </w:p>
    <w:p w:rsidR="00644088" w:rsidRPr="00617E98" w:rsidP="00644088">
      <w:pPr>
        <w:widowControl w:val="0"/>
        <w:bidi w:val="0"/>
        <w:spacing w:after="0" w:line="240" w:lineRule="auto"/>
        <w:ind w:left="357"/>
        <w:contextualSpacing/>
        <w:jc w:val="both"/>
        <w:rPr>
          <w:rFonts w:ascii="Times New Roman" w:hAnsi="Times New Roman"/>
          <w:color w:val="000000"/>
          <w:kern w:val="32"/>
          <w:sz w:val="24"/>
          <w:szCs w:val="24"/>
        </w:rPr>
      </w:pPr>
    </w:p>
    <w:p w:rsidR="001631F6" w:rsidRPr="00617E98" w:rsidP="008F2F41">
      <w:pPr>
        <w:widowControl w:val="0"/>
        <w:bidi w:val="0"/>
        <w:spacing w:after="0" w:line="240" w:lineRule="auto"/>
        <w:ind w:left="357"/>
        <w:jc w:val="center"/>
        <w:rPr>
          <w:rFonts w:ascii="Times New Roman" w:hAnsi="Times New Roman"/>
          <w:color w:val="000000"/>
          <w:sz w:val="24"/>
          <w:szCs w:val="24"/>
        </w:rPr>
      </w:pPr>
      <w:r w:rsidRPr="00617E98" w:rsidR="00EB7833">
        <w:rPr>
          <w:rFonts w:ascii="Times New Roman" w:hAnsi="Times New Roman"/>
          <w:color w:val="000000"/>
          <w:sz w:val="24"/>
          <w:szCs w:val="24"/>
        </w:rPr>
        <w:t>„</w:t>
      </w:r>
      <w:r w:rsidRPr="00617E98">
        <w:rPr>
          <w:rFonts w:ascii="Times New Roman" w:hAnsi="Times New Roman"/>
          <w:color w:val="000000"/>
          <w:sz w:val="24"/>
          <w:szCs w:val="24"/>
        </w:rPr>
        <w:t>§ 39h</w:t>
      </w:r>
    </w:p>
    <w:p w:rsidR="00D23794" w:rsidRPr="00617E98" w:rsidP="008F2F41">
      <w:pPr>
        <w:widowControl w:val="0"/>
        <w:bidi w:val="0"/>
        <w:spacing w:after="0" w:line="240" w:lineRule="auto"/>
        <w:ind w:left="357"/>
        <w:jc w:val="center"/>
        <w:rPr>
          <w:rFonts w:ascii="Times New Roman" w:hAnsi="Times New Roman"/>
          <w:color w:val="000000"/>
          <w:sz w:val="24"/>
          <w:szCs w:val="24"/>
        </w:rPr>
      </w:pPr>
      <w:r w:rsidRPr="00617E98">
        <w:rPr>
          <w:rFonts w:ascii="Times New Roman" w:hAnsi="Times New Roman"/>
          <w:color w:val="000000"/>
          <w:sz w:val="24"/>
          <w:szCs w:val="24"/>
        </w:rPr>
        <w:t>Prechodné ustanovenia k úpravám účinným od 1. septembra 2015</w:t>
      </w:r>
    </w:p>
    <w:p w:rsidR="00D23794" w:rsidRPr="00617E98" w:rsidP="008F2F41">
      <w:pPr>
        <w:widowControl w:val="0"/>
        <w:bidi w:val="0"/>
        <w:spacing w:after="0" w:line="240" w:lineRule="auto"/>
        <w:ind w:left="357"/>
        <w:jc w:val="center"/>
        <w:rPr>
          <w:rFonts w:ascii="Times New Roman" w:hAnsi="Times New Roman"/>
          <w:color w:val="000000"/>
          <w:sz w:val="24"/>
          <w:szCs w:val="24"/>
        </w:rPr>
      </w:pPr>
    </w:p>
    <w:p w:rsidR="00D23794" w:rsidRPr="00617E98" w:rsidP="003E7764">
      <w:pPr>
        <w:pStyle w:val="ListParagraph"/>
        <w:bidi w:val="0"/>
        <w:spacing w:after="0" w:line="240" w:lineRule="auto"/>
        <w:ind w:left="340"/>
        <w:jc w:val="both"/>
        <w:rPr>
          <w:rFonts w:ascii="Times New Roman" w:hAnsi="Times New Roman"/>
          <w:color w:val="000000"/>
          <w:sz w:val="24"/>
          <w:szCs w:val="24"/>
        </w:rPr>
      </w:pPr>
      <w:r w:rsidRPr="00617E98">
        <w:rPr>
          <w:rFonts w:ascii="Times New Roman" w:hAnsi="Times New Roman"/>
          <w:color w:val="000000"/>
          <w:sz w:val="24"/>
          <w:szCs w:val="24"/>
        </w:rPr>
        <w:t>(1) Spôsob spracúvania údajov v centrálnom registri pre školský rok 2015/2016 oznámi ministerstvo na svojom webovom sídle do 5. septembra 2015.</w:t>
      </w:r>
    </w:p>
    <w:p w:rsidR="00D23794" w:rsidRPr="00617E98" w:rsidP="003E7764">
      <w:pPr>
        <w:pStyle w:val="ListParagraph"/>
        <w:bidi w:val="0"/>
        <w:spacing w:after="0" w:line="240" w:lineRule="auto"/>
        <w:ind w:left="340"/>
        <w:jc w:val="both"/>
        <w:rPr>
          <w:rFonts w:ascii="Times New Roman" w:hAnsi="Times New Roman"/>
          <w:color w:val="000000"/>
          <w:sz w:val="24"/>
          <w:szCs w:val="24"/>
        </w:rPr>
      </w:pPr>
    </w:p>
    <w:p w:rsidR="001631F6" w:rsidRPr="00617E98" w:rsidP="003E7764">
      <w:pPr>
        <w:pStyle w:val="ListParagraph"/>
        <w:bidi w:val="0"/>
        <w:spacing w:after="0" w:line="240" w:lineRule="auto"/>
        <w:ind w:left="340"/>
        <w:jc w:val="both"/>
        <w:rPr>
          <w:rFonts w:ascii="Times New Roman" w:hAnsi="Times New Roman"/>
          <w:color w:val="000000"/>
          <w:sz w:val="24"/>
          <w:szCs w:val="24"/>
        </w:rPr>
      </w:pPr>
      <w:r w:rsidRPr="00617E98" w:rsidR="00D23794">
        <w:rPr>
          <w:rFonts w:ascii="Times New Roman" w:hAnsi="Times New Roman"/>
          <w:color w:val="000000"/>
          <w:sz w:val="24"/>
          <w:szCs w:val="24"/>
        </w:rPr>
        <w:t xml:space="preserve">(2) Podrobnosti o údajoch požadovaných podľa odsekov § 35a ods. 1 a 2 pre školský rok 2015/2016, termíne a forme ich poskytnutia oznámi ministerstvo na svojom webovom sídle do 5. septembra 2015. </w:t>
      </w:r>
    </w:p>
    <w:p w:rsidR="001631F6" w:rsidRPr="00617E98" w:rsidP="008F2F41">
      <w:pPr>
        <w:widowControl w:val="0"/>
        <w:bidi w:val="0"/>
        <w:spacing w:after="0" w:line="240" w:lineRule="auto"/>
        <w:ind w:left="357"/>
        <w:jc w:val="center"/>
        <w:rPr>
          <w:rFonts w:ascii="Times New Roman" w:hAnsi="Times New Roman"/>
          <w:color w:val="000000"/>
          <w:sz w:val="24"/>
          <w:szCs w:val="24"/>
        </w:rPr>
      </w:pPr>
    </w:p>
    <w:p w:rsidR="004F554F" w:rsidRPr="00617E98" w:rsidP="008F2F41">
      <w:pPr>
        <w:widowControl w:val="0"/>
        <w:bidi w:val="0"/>
        <w:spacing w:after="0" w:line="240" w:lineRule="auto"/>
        <w:ind w:left="357"/>
        <w:jc w:val="center"/>
        <w:rPr>
          <w:rFonts w:ascii="Times New Roman" w:hAnsi="Times New Roman"/>
          <w:color w:val="000000"/>
          <w:sz w:val="24"/>
          <w:szCs w:val="24"/>
        </w:rPr>
      </w:pPr>
      <w:r w:rsidRPr="00617E98">
        <w:rPr>
          <w:rFonts w:ascii="Times New Roman" w:hAnsi="Times New Roman"/>
          <w:color w:val="000000"/>
          <w:sz w:val="24"/>
          <w:szCs w:val="24"/>
        </w:rPr>
        <w:t>§ 39</w:t>
      </w:r>
      <w:r w:rsidRPr="00617E98" w:rsidR="001631F6">
        <w:rPr>
          <w:rFonts w:ascii="Times New Roman" w:hAnsi="Times New Roman"/>
          <w:color w:val="000000"/>
          <w:sz w:val="24"/>
          <w:szCs w:val="24"/>
        </w:rPr>
        <w:t>i</w:t>
      </w:r>
    </w:p>
    <w:p w:rsidR="00BE293D" w:rsidRPr="00617E98" w:rsidP="008F2F41">
      <w:pPr>
        <w:widowControl w:val="0"/>
        <w:bidi w:val="0"/>
        <w:spacing w:after="0" w:line="240" w:lineRule="auto"/>
        <w:ind w:left="357"/>
        <w:jc w:val="center"/>
        <w:rPr>
          <w:rFonts w:ascii="Times New Roman" w:hAnsi="Times New Roman"/>
          <w:color w:val="000000"/>
          <w:sz w:val="24"/>
          <w:szCs w:val="24"/>
        </w:rPr>
      </w:pPr>
    </w:p>
    <w:p w:rsidR="004F554F" w:rsidRPr="00617E98" w:rsidP="008F2F41">
      <w:pPr>
        <w:widowControl w:val="0"/>
        <w:bidi w:val="0"/>
        <w:spacing w:after="0" w:line="240" w:lineRule="auto"/>
        <w:ind w:left="357"/>
        <w:jc w:val="both"/>
        <w:rPr>
          <w:rFonts w:ascii="Times New Roman" w:hAnsi="Times New Roman"/>
          <w:color w:val="000000"/>
          <w:sz w:val="24"/>
          <w:szCs w:val="24"/>
        </w:rPr>
      </w:pPr>
      <w:r w:rsidRPr="00617E98">
        <w:rPr>
          <w:rFonts w:ascii="Times New Roman" w:hAnsi="Times New Roman"/>
          <w:color w:val="000000"/>
          <w:sz w:val="24"/>
          <w:szCs w:val="24"/>
        </w:rPr>
        <w:t xml:space="preserve"> </w:t>
        <w:tab/>
        <w:t>Týmto zákonom sa preberajú právne záväzn</w:t>
      </w:r>
      <w:r w:rsidRPr="00617E98" w:rsidR="00A473A9">
        <w:rPr>
          <w:rFonts w:ascii="Times New Roman" w:hAnsi="Times New Roman"/>
          <w:color w:val="000000"/>
          <w:sz w:val="24"/>
          <w:szCs w:val="24"/>
        </w:rPr>
        <w:t>é</w:t>
      </w:r>
      <w:r w:rsidRPr="00617E98">
        <w:rPr>
          <w:rFonts w:ascii="Times New Roman" w:hAnsi="Times New Roman"/>
          <w:color w:val="000000"/>
          <w:sz w:val="24"/>
          <w:szCs w:val="24"/>
        </w:rPr>
        <w:t xml:space="preserve"> akty Európskej únie uvedené v prílohe.</w:t>
      </w:r>
      <w:r w:rsidRPr="00617E98" w:rsidR="00EB7833">
        <w:rPr>
          <w:rFonts w:ascii="Times New Roman" w:hAnsi="Times New Roman"/>
          <w:color w:val="000000"/>
          <w:sz w:val="24"/>
          <w:szCs w:val="24"/>
        </w:rPr>
        <w:t>“</w:t>
      </w:r>
      <w:r w:rsidRPr="00617E98">
        <w:rPr>
          <w:rFonts w:ascii="Times New Roman" w:hAnsi="Times New Roman"/>
          <w:color w:val="000000"/>
          <w:sz w:val="24"/>
          <w:szCs w:val="24"/>
        </w:rPr>
        <w:t>.</w:t>
      </w:r>
    </w:p>
    <w:p w:rsidR="004F554F" w:rsidP="008F2F41">
      <w:pPr>
        <w:widowControl w:val="0"/>
        <w:bidi w:val="0"/>
        <w:spacing w:after="0" w:line="240" w:lineRule="auto"/>
        <w:ind w:left="357"/>
        <w:jc w:val="both"/>
        <w:rPr>
          <w:rFonts w:ascii="Times New Roman" w:hAnsi="Times New Roman"/>
          <w:color w:val="000000"/>
          <w:sz w:val="24"/>
          <w:szCs w:val="24"/>
        </w:rPr>
      </w:pPr>
    </w:p>
    <w:p w:rsidR="00F21411" w:rsidP="008F2F41">
      <w:pPr>
        <w:widowControl w:val="0"/>
        <w:bidi w:val="0"/>
        <w:spacing w:after="0" w:line="240" w:lineRule="auto"/>
        <w:ind w:left="357"/>
        <w:jc w:val="both"/>
        <w:rPr>
          <w:rFonts w:ascii="Times New Roman" w:hAnsi="Times New Roman"/>
          <w:color w:val="000000"/>
          <w:sz w:val="24"/>
          <w:szCs w:val="24"/>
        </w:rPr>
      </w:pPr>
    </w:p>
    <w:p w:rsidR="00F21411" w:rsidP="008F2F41">
      <w:pPr>
        <w:widowControl w:val="0"/>
        <w:bidi w:val="0"/>
        <w:spacing w:after="0" w:line="240" w:lineRule="auto"/>
        <w:ind w:left="357"/>
        <w:jc w:val="both"/>
        <w:rPr>
          <w:rFonts w:ascii="Times New Roman" w:hAnsi="Times New Roman"/>
          <w:color w:val="000000"/>
          <w:sz w:val="24"/>
          <w:szCs w:val="24"/>
        </w:rPr>
      </w:pPr>
    </w:p>
    <w:p w:rsidR="00F21411" w:rsidRPr="00617E98" w:rsidP="008F2F41">
      <w:pPr>
        <w:widowControl w:val="0"/>
        <w:bidi w:val="0"/>
        <w:spacing w:after="0" w:line="240" w:lineRule="auto"/>
        <w:ind w:left="357"/>
        <w:jc w:val="both"/>
        <w:rPr>
          <w:rFonts w:ascii="Times New Roman" w:hAnsi="Times New Roman"/>
          <w:color w:val="000000"/>
          <w:sz w:val="24"/>
          <w:szCs w:val="24"/>
        </w:rPr>
      </w:pPr>
    </w:p>
    <w:p w:rsidR="004F554F" w:rsidRPr="00617E98" w:rsidP="003E7764">
      <w:pPr>
        <w:widowControl w:val="0"/>
        <w:numPr>
          <w:numId w:val="40"/>
        </w:numPr>
        <w:bidi w:val="0"/>
        <w:spacing w:after="0" w:line="240" w:lineRule="auto"/>
        <w:ind w:left="357"/>
        <w:contextualSpacing/>
        <w:jc w:val="both"/>
        <w:rPr>
          <w:rFonts w:ascii="Times New Roman" w:hAnsi="Times New Roman"/>
          <w:color w:val="000000"/>
          <w:kern w:val="32"/>
          <w:sz w:val="24"/>
          <w:szCs w:val="24"/>
        </w:rPr>
      </w:pPr>
      <w:r w:rsidRPr="00617E98">
        <w:rPr>
          <w:rFonts w:ascii="Times New Roman" w:hAnsi="Times New Roman"/>
          <w:color w:val="000000"/>
          <w:kern w:val="32"/>
          <w:sz w:val="24"/>
          <w:szCs w:val="24"/>
        </w:rPr>
        <w:t>Zákon sa dopĺňa prílohou, ktorá vrátane nadpisu znie:</w:t>
      </w:r>
    </w:p>
    <w:p w:rsidR="004F554F" w:rsidRPr="00617E98" w:rsidP="008F2F41">
      <w:pPr>
        <w:widowControl w:val="0"/>
        <w:bidi w:val="0"/>
        <w:spacing w:after="0" w:line="240" w:lineRule="auto"/>
        <w:ind w:left="357"/>
        <w:jc w:val="both"/>
        <w:rPr>
          <w:rFonts w:ascii="Times New Roman" w:hAnsi="Times New Roman"/>
          <w:color w:val="000000"/>
          <w:sz w:val="24"/>
          <w:szCs w:val="24"/>
        </w:rPr>
      </w:pPr>
    </w:p>
    <w:p w:rsidR="004F554F" w:rsidRPr="00617E98" w:rsidP="008F2F41">
      <w:pPr>
        <w:widowControl w:val="0"/>
        <w:bidi w:val="0"/>
        <w:spacing w:after="0" w:line="240" w:lineRule="auto"/>
        <w:ind w:left="357"/>
        <w:jc w:val="center"/>
        <w:rPr>
          <w:rFonts w:ascii="Times New Roman" w:hAnsi="Times New Roman"/>
          <w:color w:val="000000"/>
          <w:sz w:val="24"/>
          <w:szCs w:val="24"/>
        </w:rPr>
      </w:pPr>
      <w:r w:rsidRPr="00617E98">
        <w:rPr>
          <w:rFonts w:ascii="Times New Roman" w:hAnsi="Times New Roman"/>
          <w:color w:val="000000"/>
          <w:sz w:val="24"/>
          <w:szCs w:val="24"/>
        </w:rPr>
        <w:t xml:space="preserve">„Príloha </w:t>
      </w:r>
      <w:r w:rsidRPr="00617E98" w:rsidR="00073B7A">
        <w:rPr>
          <w:rFonts w:ascii="Times New Roman" w:hAnsi="Times New Roman"/>
          <w:color w:val="000000"/>
          <w:sz w:val="24"/>
          <w:szCs w:val="24"/>
        </w:rPr>
        <w:t>k zákonu č. 596/2003 Z. z.</w:t>
      </w:r>
    </w:p>
    <w:p w:rsidR="004F554F" w:rsidRPr="00617E98" w:rsidP="008F2F41">
      <w:pPr>
        <w:widowControl w:val="0"/>
        <w:bidi w:val="0"/>
        <w:spacing w:after="0" w:line="240" w:lineRule="auto"/>
        <w:ind w:left="357"/>
        <w:jc w:val="center"/>
        <w:rPr>
          <w:rFonts w:ascii="Times New Roman" w:hAnsi="Times New Roman"/>
          <w:color w:val="000000"/>
          <w:sz w:val="24"/>
          <w:szCs w:val="24"/>
        </w:rPr>
      </w:pPr>
      <w:r w:rsidRPr="00617E98">
        <w:rPr>
          <w:rFonts w:ascii="Times New Roman" w:hAnsi="Times New Roman"/>
          <w:color w:val="000000"/>
          <w:sz w:val="24"/>
          <w:szCs w:val="24"/>
        </w:rPr>
        <w:t>ZOZNAM PREBERANÝCH PRÁVN</w:t>
      </w:r>
      <w:r w:rsidRPr="00617E98" w:rsidR="00073B7A">
        <w:rPr>
          <w:rFonts w:ascii="Times New Roman" w:hAnsi="Times New Roman"/>
          <w:color w:val="000000"/>
          <w:sz w:val="24"/>
          <w:szCs w:val="24"/>
        </w:rPr>
        <w:t>E ZÁVÄZN</w:t>
      </w:r>
      <w:r w:rsidRPr="00617E98" w:rsidR="00700E59">
        <w:rPr>
          <w:rFonts w:ascii="Times New Roman" w:hAnsi="Times New Roman"/>
          <w:color w:val="000000"/>
          <w:sz w:val="24"/>
          <w:szCs w:val="24"/>
        </w:rPr>
        <w:t>Ý</w:t>
      </w:r>
      <w:r w:rsidRPr="00617E98">
        <w:rPr>
          <w:rFonts w:ascii="Times New Roman" w:hAnsi="Times New Roman"/>
          <w:color w:val="000000"/>
          <w:sz w:val="24"/>
          <w:szCs w:val="24"/>
        </w:rPr>
        <w:t>CH AKTOV EURÓPSKEJ ÚNIE</w:t>
      </w:r>
    </w:p>
    <w:p w:rsidR="004F554F" w:rsidRPr="00617E98" w:rsidP="008F2F41">
      <w:pPr>
        <w:widowControl w:val="0"/>
        <w:bidi w:val="0"/>
        <w:spacing w:after="0" w:line="240" w:lineRule="auto"/>
        <w:ind w:left="357"/>
        <w:jc w:val="both"/>
        <w:rPr>
          <w:rFonts w:ascii="Times New Roman" w:hAnsi="Times New Roman"/>
          <w:color w:val="000000"/>
          <w:sz w:val="24"/>
          <w:szCs w:val="24"/>
        </w:rPr>
      </w:pPr>
      <w:r w:rsidRPr="00617E98">
        <w:rPr>
          <w:rFonts w:ascii="Times New Roman" w:hAnsi="Times New Roman"/>
          <w:color w:val="000000"/>
          <w:sz w:val="24"/>
          <w:szCs w:val="24"/>
        </w:rPr>
        <w:t xml:space="preserve"> </w:t>
        <w:tab/>
      </w:r>
    </w:p>
    <w:p w:rsidR="004F554F" w:rsidRPr="00617E98" w:rsidP="008F2F41">
      <w:pPr>
        <w:widowControl w:val="0"/>
        <w:bidi w:val="0"/>
        <w:spacing w:after="0" w:line="240" w:lineRule="auto"/>
        <w:ind w:left="357"/>
        <w:jc w:val="both"/>
        <w:rPr>
          <w:rFonts w:ascii="Times New Roman" w:hAnsi="Times New Roman"/>
          <w:color w:val="000000"/>
          <w:sz w:val="24"/>
          <w:szCs w:val="24"/>
        </w:rPr>
      </w:pPr>
      <w:r w:rsidRPr="00617E98">
        <w:rPr>
          <w:rFonts w:ascii="Times New Roman" w:hAnsi="Times New Roman"/>
          <w:color w:val="000000"/>
          <w:sz w:val="24"/>
          <w:szCs w:val="24"/>
        </w:rPr>
        <w:t>Smernica Európskeho parlamentu a Rady 2011/95/EÚ z 13. decembra 2011 o normách pre oprávnenie štátnych príslušníkov tretej krajiny alebo osôb bez štátneho občianstva mať postavenie medzinárodnej ochrany, o jednotnom postavení utečencov alebo osôb oprávnených na doplnkovú ochranu a o obsahu poskytovanej ochrany (prepracované znenie) (Ú. v. EÚ L 337, 20.12.2011).“.</w:t>
      </w:r>
    </w:p>
    <w:p w:rsidR="004F554F" w:rsidRPr="00617E98" w:rsidP="008F2F41">
      <w:pPr>
        <w:widowControl w:val="0"/>
        <w:bidi w:val="0"/>
        <w:spacing w:after="0" w:line="240" w:lineRule="auto"/>
        <w:ind w:left="357"/>
        <w:jc w:val="both"/>
        <w:rPr>
          <w:rFonts w:ascii="Times New Roman" w:hAnsi="Times New Roman"/>
          <w:color w:val="000000"/>
          <w:sz w:val="24"/>
          <w:szCs w:val="24"/>
        </w:rPr>
      </w:pPr>
    </w:p>
    <w:p w:rsidR="002253DB" w:rsidRPr="00617E98" w:rsidP="008F2F41">
      <w:pPr>
        <w:widowControl w:val="0"/>
        <w:autoSpaceDE w:val="0"/>
        <w:autoSpaceDN w:val="0"/>
        <w:bidi w:val="0"/>
        <w:adjustRightInd w:val="0"/>
        <w:spacing w:after="0" w:line="240" w:lineRule="auto"/>
        <w:ind w:left="426" w:hanging="426"/>
        <w:contextualSpacing/>
        <w:jc w:val="center"/>
        <w:rPr>
          <w:rFonts w:ascii="Times New Roman" w:hAnsi="Times New Roman"/>
          <w:b/>
          <w:sz w:val="24"/>
          <w:szCs w:val="24"/>
          <w:lang w:eastAsia="sk-SK"/>
        </w:rPr>
      </w:pPr>
      <w:r w:rsidRPr="00617E98">
        <w:rPr>
          <w:rFonts w:ascii="Times New Roman" w:hAnsi="Times New Roman"/>
          <w:b/>
          <w:sz w:val="24"/>
          <w:szCs w:val="24"/>
          <w:lang w:eastAsia="sk-SK"/>
        </w:rPr>
        <w:t>Čl. III</w:t>
      </w:r>
    </w:p>
    <w:p w:rsidR="002253DB" w:rsidRPr="00617E98" w:rsidP="008F2F41">
      <w:pPr>
        <w:widowControl w:val="0"/>
        <w:autoSpaceDE w:val="0"/>
        <w:autoSpaceDN w:val="0"/>
        <w:bidi w:val="0"/>
        <w:adjustRightInd w:val="0"/>
        <w:spacing w:after="0" w:line="240" w:lineRule="auto"/>
        <w:ind w:left="426" w:hanging="426"/>
        <w:contextualSpacing/>
        <w:jc w:val="center"/>
        <w:rPr>
          <w:rFonts w:ascii="Times New Roman" w:hAnsi="Times New Roman"/>
          <w:b/>
          <w:sz w:val="24"/>
          <w:szCs w:val="24"/>
          <w:lang w:eastAsia="sk-SK"/>
        </w:rPr>
      </w:pPr>
    </w:p>
    <w:p w:rsidR="002253DB" w:rsidRPr="00617E98" w:rsidP="00486BF7">
      <w:pPr>
        <w:bidi w:val="0"/>
        <w:spacing w:after="0" w:line="240" w:lineRule="auto"/>
        <w:ind w:firstLine="708"/>
        <w:jc w:val="both"/>
        <w:rPr>
          <w:rFonts w:ascii="Times New Roman" w:hAnsi="Times New Roman"/>
          <w:sz w:val="24"/>
          <w:szCs w:val="24"/>
          <w:lang w:eastAsia="sk-SK"/>
        </w:rPr>
      </w:pPr>
      <w:r w:rsidRPr="00617E98">
        <w:rPr>
          <w:rFonts w:ascii="Times New Roman" w:hAnsi="Times New Roman"/>
          <w:sz w:val="24"/>
          <w:szCs w:val="24"/>
          <w:lang w:eastAsia="sk-SK"/>
        </w:rPr>
        <w:t>Zákon č. 597/2003 Z. z. o financovaní základných škôl, stredných škôl a školských zariadení v znení zákona č. 523/2004 Z. z., zákona č. 564/2004 Z. z., zákona č. 689/2006 Z. z., zákona č. 245/2008 Z. z., zákona č. 462/2008 Z. z., zákona č. 179/2009 Z. z., zákona č. 184/2009 Z. z., zákona č. 38/2011 Z. z., zákona č. 390/2011 Z. z., zákona č. 325/2012 Z. z., zákona č. 345/2012 Z. z., zákona č. 81/2013 Z. z., zákona č. 464/2013 Z. z., zákona č. 307/2014 Z. z., zákona č. 377/2014 Z. z. a zákona č. 61/2015 Z. z. sa mení a dopĺňa takto:</w:t>
      </w:r>
    </w:p>
    <w:p w:rsidR="002253DB" w:rsidRPr="00617E98" w:rsidP="008F2F41">
      <w:pPr>
        <w:bidi w:val="0"/>
        <w:spacing w:after="0" w:line="240" w:lineRule="auto"/>
        <w:ind w:left="426" w:hanging="426"/>
        <w:contextualSpacing/>
        <w:rPr>
          <w:rFonts w:ascii="Times New Roman" w:hAnsi="Times New Roman"/>
          <w:sz w:val="24"/>
          <w:szCs w:val="24"/>
          <w:lang w:eastAsia="sk-SK"/>
        </w:rPr>
      </w:pPr>
    </w:p>
    <w:p w:rsidR="002253DB" w:rsidRPr="00617E98" w:rsidP="003E7764">
      <w:pPr>
        <w:widowControl w:val="0"/>
        <w:numPr>
          <w:numId w:val="35"/>
        </w:numPr>
        <w:autoSpaceDE w:val="0"/>
        <w:autoSpaceDN w:val="0"/>
        <w:bidi w:val="0"/>
        <w:adjustRightInd w:val="0"/>
        <w:spacing w:after="0" w:line="240" w:lineRule="auto"/>
        <w:ind w:left="426" w:hanging="426"/>
        <w:contextualSpacing/>
        <w:jc w:val="both"/>
        <w:rPr>
          <w:rFonts w:ascii="Times New Roman" w:hAnsi="Times New Roman"/>
          <w:sz w:val="24"/>
          <w:szCs w:val="24"/>
          <w:lang w:eastAsia="sk-SK"/>
        </w:rPr>
      </w:pPr>
      <w:r w:rsidRPr="00617E98">
        <w:rPr>
          <w:rFonts w:ascii="Times New Roman" w:hAnsi="Times New Roman"/>
          <w:sz w:val="24"/>
          <w:szCs w:val="24"/>
          <w:lang w:eastAsia="sk-SK"/>
        </w:rPr>
        <w:t>V § 3 ods. 2 písm. a) sa za desiaty bod vkladá nový jedenásty bod, ktorý znie:</w:t>
      </w:r>
    </w:p>
    <w:p w:rsidR="002253DB" w:rsidRPr="00617E98" w:rsidP="00773CCD">
      <w:pPr>
        <w:widowControl w:val="0"/>
        <w:autoSpaceDE w:val="0"/>
        <w:autoSpaceDN w:val="0"/>
        <w:bidi w:val="0"/>
        <w:adjustRightInd w:val="0"/>
        <w:spacing w:after="0" w:line="240" w:lineRule="auto"/>
        <w:ind w:left="426" w:hanging="426"/>
        <w:contextualSpacing/>
        <w:rPr>
          <w:rFonts w:ascii="Times New Roman" w:hAnsi="Times New Roman"/>
          <w:sz w:val="24"/>
          <w:szCs w:val="24"/>
          <w:lang w:eastAsia="sk-SK"/>
        </w:rPr>
      </w:pPr>
      <w:r w:rsidRPr="00617E98">
        <w:rPr>
          <w:rFonts w:ascii="Times New Roman" w:hAnsi="Times New Roman"/>
          <w:sz w:val="24"/>
          <w:szCs w:val="24"/>
          <w:lang w:eastAsia="sk-SK"/>
        </w:rPr>
        <w:t xml:space="preserve">     </w:t>
      </w:r>
      <w:r w:rsidRPr="00617E98" w:rsidR="005A5CE4">
        <w:rPr>
          <w:rFonts w:ascii="Times New Roman" w:hAnsi="Times New Roman"/>
          <w:sz w:val="24"/>
          <w:szCs w:val="24"/>
          <w:lang w:eastAsia="sk-SK"/>
        </w:rPr>
        <w:t xml:space="preserve">  </w:t>
      </w:r>
      <w:r w:rsidRPr="00617E98">
        <w:rPr>
          <w:rFonts w:ascii="Times New Roman" w:hAnsi="Times New Roman"/>
          <w:sz w:val="24"/>
          <w:szCs w:val="24"/>
          <w:lang w:eastAsia="sk-SK"/>
        </w:rPr>
        <w:t>„11. príspevok na kurz pohybových aktivít v prírode podľa § 7 ods. 19,“.</w:t>
      </w:r>
    </w:p>
    <w:p w:rsidR="002253DB" w:rsidRPr="00617E98" w:rsidP="00773CCD">
      <w:pPr>
        <w:widowControl w:val="0"/>
        <w:autoSpaceDE w:val="0"/>
        <w:autoSpaceDN w:val="0"/>
        <w:bidi w:val="0"/>
        <w:adjustRightInd w:val="0"/>
        <w:spacing w:after="0" w:line="240" w:lineRule="auto"/>
        <w:ind w:left="426" w:hanging="426"/>
        <w:contextualSpacing/>
        <w:rPr>
          <w:rFonts w:ascii="Times New Roman" w:hAnsi="Times New Roman"/>
          <w:sz w:val="24"/>
          <w:szCs w:val="24"/>
          <w:lang w:eastAsia="sk-SK"/>
        </w:rPr>
      </w:pPr>
    </w:p>
    <w:p w:rsidR="002253DB" w:rsidRPr="00617E98" w:rsidP="00773CCD">
      <w:pPr>
        <w:widowControl w:val="0"/>
        <w:autoSpaceDE w:val="0"/>
        <w:autoSpaceDN w:val="0"/>
        <w:bidi w:val="0"/>
        <w:adjustRightInd w:val="0"/>
        <w:spacing w:after="0" w:line="240" w:lineRule="auto"/>
        <w:ind w:left="426" w:hanging="426"/>
        <w:contextualSpacing/>
        <w:rPr>
          <w:rFonts w:ascii="Times New Roman" w:hAnsi="Times New Roman"/>
          <w:sz w:val="24"/>
          <w:szCs w:val="24"/>
          <w:lang w:eastAsia="sk-SK"/>
        </w:rPr>
      </w:pPr>
      <w:r w:rsidRPr="00617E98" w:rsidR="005A5CE4">
        <w:rPr>
          <w:rFonts w:ascii="Times New Roman" w:hAnsi="Times New Roman"/>
          <w:sz w:val="24"/>
          <w:szCs w:val="24"/>
          <w:lang w:eastAsia="sk-SK"/>
        </w:rPr>
        <w:t xml:space="preserve">       </w:t>
      </w:r>
      <w:r w:rsidRPr="00617E98">
        <w:rPr>
          <w:rFonts w:ascii="Times New Roman" w:hAnsi="Times New Roman"/>
          <w:sz w:val="24"/>
          <w:szCs w:val="24"/>
          <w:lang w:eastAsia="sk-SK"/>
        </w:rPr>
        <w:t>Doterajší jedenásty bod sa označuje ako dvanásty bod.</w:t>
      </w:r>
    </w:p>
    <w:p w:rsidR="002253DB" w:rsidRPr="00617E98" w:rsidP="00773CCD">
      <w:pPr>
        <w:widowControl w:val="0"/>
        <w:autoSpaceDE w:val="0"/>
        <w:autoSpaceDN w:val="0"/>
        <w:bidi w:val="0"/>
        <w:adjustRightInd w:val="0"/>
        <w:spacing w:after="0" w:line="240" w:lineRule="auto"/>
        <w:ind w:left="426" w:hanging="426"/>
        <w:contextualSpacing/>
        <w:rPr>
          <w:rFonts w:ascii="Times New Roman" w:hAnsi="Times New Roman"/>
          <w:sz w:val="24"/>
          <w:szCs w:val="24"/>
          <w:lang w:eastAsia="sk-SK"/>
        </w:rPr>
      </w:pPr>
    </w:p>
    <w:p w:rsidR="002253DB" w:rsidRPr="00617E98" w:rsidP="003E7764">
      <w:pPr>
        <w:widowControl w:val="0"/>
        <w:numPr>
          <w:numId w:val="35"/>
        </w:numPr>
        <w:autoSpaceDE w:val="0"/>
        <w:autoSpaceDN w:val="0"/>
        <w:bidi w:val="0"/>
        <w:adjustRightInd w:val="0"/>
        <w:spacing w:after="0" w:line="240" w:lineRule="auto"/>
        <w:ind w:left="426" w:hanging="426"/>
        <w:contextualSpacing/>
        <w:jc w:val="both"/>
        <w:rPr>
          <w:rFonts w:ascii="Times New Roman" w:hAnsi="Times New Roman"/>
          <w:sz w:val="24"/>
          <w:szCs w:val="24"/>
          <w:lang w:eastAsia="sk-SK"/>
        </w:rPr>
      </w:pPr>
      <w:r w:rsidRPr="00617E98">
        <w:rPr>
          <w:rFonts w:ascii="Times New Roman" w:hAnsi="Times New Roman"/>
          <w:sz w:val="24"/>
          <w:szCs w:val="24"/>
          <w:lang w:eastAsia="sk-SK"/>
        </w:rPr>
        <w:t>V § 3 ods. 3 sa za písmeno k) vkladá nové písmeno l), ktoré znie:</w:t>
      </w:r>
    </w:p>
    <w:p w:rsidR="002253DB" w:rsidRPr="00617E98" w:rsidP="00773CCD">
      <w:pPr>
        <w:widowControl w:val="0"/>
        <w:tabs>
          <w:tab w:val="left" w:pos="709"/>
        </w:tabs>
        <w:autoSpaceDE w:val="0"/>
        <w:autoSpaceDN w:val="0"/>
        <w:bidi w:val="0"/>
        <w:adjustRightInd w:val="0"/>
        <w:spacing w:after="0" w:line="240" w:lineRule="auto"/>
        <w:ind w:left="426" w:hanging="426"/>
        <w:contextualSpacing/>
        <w:rPr>
          <w:rFonts w:ascii="Times New Roman" w:hAnsi="Times New Roman"/>
          <w:sz w:val="24"/>
          <w:szCs w:val="24"/>
          <w:lang w:eastAsia="sk-SK"/>
        </w:rPr>
      </w:pPr>
      <w:r w:rsidRPr="00617E98" w:rsidR="005A5CE4">
        <w:rPr>
          <w:rFonts w:ascii="Times New Roman" w:hAnsi="Times New Roman"/>
          <w:sz w:val="24"/>
          <w:szCs w:val="24"/>
          <w:lang w:eastAsia="sk-SK"/>
        </w:rPr>
        <w:t xml:space="preserve">      </w:t>
      </w:r>
      <w:r w:rsidRPr="00617E98">
        <w:rPr>
          <w:rFonts w:ascii="Times New Roman" w:hAnsi="Times New Roman"/>
          <w:sz w:val="24"/>
          <w:szCs w:val="24"/>
          <w:lang w:eastAsia="sk-SK"/>
        </w:rPr>
        <w:t>„l) príspevok na kurz pohybových aktivít v prírode a príspevok na školu v prírode podľa § 7 ods. 19,“.</w:t>
      </w:r>
    </w:p>
    <w:p w:rsidR="002253DB" w:rsidRPr="00617E98" w:rsidP="00773CCD">
      <w:pPr>
        <w:widowControl w:val="0"/>
        <w:autoSpaceDE w:val="0"/>
        <w:autoSpaceDN w:val="0"/>
        <w:bidi w:val="0"/>
        <w:adjustRightInd w:val="0"/>
        <w:spacing w:after="0" w:line="240" w:lineRule="auto"/>
        <w:ind w:left="426" w:hanging="426"/>
        <w:contextualSpacing/>
        <w:rPr>
          <w:rFonts w:ascii="Times New Roman" w:hAnsi="Times New Roman"/>
          <w:sz w:val="24"/>
          <w:szCs w:val="24"/>
          <w:lang w:eastAsia="sk-SK"/>
        </w:rPr>
      </w:pPr>
    </w:p>
    <w:p w:rsidR="002253DB" w:rsidRPr="00617E98" w:rsidP="00773CCD">
      <w:pPr>
        <w:widowControl w:val="0"/>
        <w:autoSpaceDE w:val="0"/>
        <w:autoSpaceDN w:val="0"/>
        <w:bidi w:val="0"/>
        <w:adjustRightInd w:val="0"/>
        <w:spacing w:after="0" w:line="240" w:lineRule="auto"/>
        <w:ind w:left="426" w:hanging="426"/>
        <w:contextualSpacing/>
        <w:rPr>
          <w:rFonts w:ascii="Times New Roman" w:hAnsi="Times New Roman"/>
          <w:sz w:val="24"/>
          <w:szCs w:val="24"/>
          <w:lang w:eastAsia="sk-SK"/>
        </w:rPr>
      </w:pPr>
      <w:r w:rsidRPr="00617E98" w:rsidR="002B700A">
        <w:rPr>
          <w:rFonts w:ascii="Times New Roman" w:hAnsi="Times New Roman"/>
          <w:sz w:val="24"/>
          <w:szCs w:val="24"/>
          <w:lang w:eastAsia="sk-SK"/>
        </w:rPr>
        <w:t xml:space="preserve">      </w:t>
      </w:r>
      <w:r w:rsidRPr="00617E98" w:rsidR="00773CCD">
        <w:rPr>
          <w:rFonts w:ascii="Times New Roman" w:hAnsi="Times New Roman"/>
          <w:sz w:val="24"/>
          <w:szCs w:val="24"/>
          <w:lang w:eastAsia="sk-SK"/>
        </w:rPr>
        <w:t xml:space="preserve"> </w:t>
      </w:r>
      <w:r w:rsidRPr="00617E98">
        <w:rPr>
          <w:rFonts w:ascii="Times New Roman" w:hAnsi="Times New Roman"/>
          <w:sz w:val="24"/>
          <w:szCs w:val="24"/>
          <w:lang w:eastAsia="sk-SK"/>
        </w:rPr>
        <w:t>Doterajšie písmená l) a m) sa označujú ako písmená m) a n).</w:t>
      </w:r>
    </w:p>
    <w:p w:rsidR="002253DB" w:rsidRPr="00617E98" w:rsidP="00773CCD">
      <w:pPr>
        <w:widowControl w:val="0"/>
        <w:autoSpaceDE w:val="0"/>
        <w:autoSpaceDN w:val="0"/>
        <w:bidi w:val="0"/>
        <w:adjustRightInd w:val="0"/>
        <w:spacing w:after="0" w:line="240" w:lineRule="auto"/>
        <w:ind w:left="426" w:hanging="426"/>
        <w:contextualSpacing/>
        <w:rPr>
          <w:rFonts w:ascii="Times New Roman" w:hAnsi="Times New Roman"/>
          <w:sz w:val="24"/>
          <w:szCs w:val="24"/>
          <w:lang w:eastAsia="sk-SK"/>
        </w:rPr>
      </w:pPr>
    </w:p>
    <w:p w:rsidR="002253DB" w:rsidRPr="00617E98" w:rsidP="003E7764">
      <w:pPr>
        <w:widowControl w:val="0"/>
        <w:numPr>
          <w:numId w:val="35"/>
        </w:numPr>
        <w:autoSpaceDE w:val="0"/>
        <w:autoSpaceDN w:val="0"/>
        <w:bidi w:val="0"/>
        <w:adjustRightInd w:val="0"/>
        <w:spacing w:after="0" w:line="240" w:lineRule="auto"/>
        <w:ind w:left="426" w:hanging="426"/>
        <w:contextualSpacing/>
        <w:jc w:val="both"/>
        <w:rPr>
          <w:rFonts w:ascii="Times New Roman" w:hAnsi="Times New Roman"/>
          <w:sz w:val="24"/>
          <w:szCs w:val="24"/>
          <w:lang w:eastAsia="sk-SK"/>
        </w:rPr>
      </w:pPr>
      <w:r w:rsidRPr="00617E98">
        <w:rPr>
          <w:rFonts w:ascii="Times New Roman" w:hAnsi="Times New Roman"/>
          <w:sz w:val="24"/>
          <w:szCs w:val="24"/>
          <w:lang w:eastAsia="sk-SK"/>
        </w:rPr>
        <w:t xml:space="preserve">V § 4e sa slová „verejná základná škola“ vo všetkých tvaroch  v celom texte ustanovenia nahrádzajú slovami „základná škola“ v príslušnom tvare. </w:t>
      </w:r>
    </w:p>
    <w:p w:rsidR="002253DB" w:rsidRPr="00617E98" w:rsidP="00773CCD">
      <w:pPr>
        <w:widowControl w:val="0"/>
        <w:autoSpaceDE w:val="0"/>
        <w:autoSpaceDN w:val="0"/>
        <w:bidi w:val="0"/>
        <w:adjustRightInd w:val="0"/>
        <w:spacing w:after="0" w:line="240" w:lineRule="auto"/>
        <w:ind w:left="426" w:hanging="426"/>
        <w:contextualSpacing/>
        <w:rPr>
          <w:rFonts w:ascii="Times New Roman" w:hAnsi="Times New Roman"/>
          <w:sz w:val="24"/>
          <w:szCs w:val="24"/>
          <w:lang w:eastAsia="sk-SK"/>
        </w:rPr>
      </w:pPr>
    </w:p>
    <w:p w:rsidR="002253DB" w:rsidRPr="00617E98" w:rsidP="003E7764">
      <w:pPr>
        <w:widowControl w:val="0"/>
        <w:numPr>
          <w:numId w:val="35"/>
        </w:numPr>
        <w:autoSpaceDE w:val="0"/>
        <w:autoSpaceDN w:val="0"/>
        <w:bidi w:val="0"/>
        <w:adjustRightInd w:val="0"/>
        <w:spacing w:after="0" w:line="240" w:lineRule="auto"/>
        <w:ind w:left="426" w:hanging="426"/>
        <w:contextualSpacing/>
        <w:jc w:val="both"/>
        <w:rPr>
          <w:rFonts w:ascii="Times New Roman" w:hAnsi="Times New Roman"/>
          <w:sz w:val="24"/>
          <w:szCs w:val="24"/>
          <w:lang w:eastAsia="sk-SK"/>
        </w:rPr>
      </w:pPr>
      <w:r w:rsidRPr="00617E98">
        <w:rPr>
          <w:rFonts w:ascii="Times New Roman" w:hAnsi="Times New Roman"/>
          <w:sz w:val="24"/>
          <w:szCs w:val="24"/>
          <w:lang w:eastAsia="sk-SK"/>
        </w:rPr>
        <w:t>V § 4e ods. 1 sa slová „zriaďovateľovi</w:t>
      </w:r>
      <w:r w:rsidRPr="00617E98">
        <w:rPr>
          <w:rFonts w:ascii="Times New Roman" w:hAnsi="Times New Roman"/>
          <w:sz w:val="24"/>
          <w:szCs w:val="24"/>
          <w:vertAlign w:val="superscript"/>
          <w:lang w:eastAsia="sk-SK"/>
        </w:rPr>
        <w:t>22f</w:t>
      </w:r>
      <w:r w:rsidRPr="00617E98">
        <w:rPr>
          <w:rFonts w:ascii="Times New Roman" w:hAnsi="Times New Roman"/>
          <w:sz w:val="24"/>
          <w:szCs w:val="24"/>
          <w:lang w:eastAsia="sk-SK"/>
        </w:rPr>
        <w:t>) základnej školy a základnej školy pre žiakov so špeciálnymi výchovno-vzdelávacími potrebami (ďalej len „verejná základná škola“)“ nahrádzajú slovami „zriaďovateľovi základnej školy“.</w:t>
      </w:r>
    </w:p>
    <w:p w:rsidR="002253DB" w:rsidRPr="00617E98" w:rsidP="00773CCD">
      <w:pPr>
        <w:widowControl w:val="0"/>
        <w:autoSpaceDE w:val="0"/>
        <w:autoSpaceDN w:val="0"/>
        <w:bidi w:val="0"/>
        <w:adjustRightInd w:val="0"/>
        <w:spacing w:after="0" w:line="240" w:lineRule="auto"/>
        <w:ind w:left="426" w:hanging="426"/>
        <w:contextualSpacing/>
        <w:rPr>
          <w:rFonts w:ascii="Times New Roman" w:hAnsi="Times New Roman"/>
          <w:sz w:val="24"/>
          <w:szCs w:val="24"/>
          <w:lang w:eastAsia="sk-SK"/>
        </w:rPr>
      </w:pPr>
    </w:p>
    <w:p w:rsidR="002253DB" w:rsidRPr="00617E98" w:rsidP="00773CCD">
      <w:pPr>
        <w:widowControl w:val="0"/>
        <w:autoSpaceDE w:val="0"/>
        <w:autoSpaceDN w:val="0"/>
        <w:bidi w:val="0"/>
        <w:adjustRightInd w:val="0"/>
        <w:spacing w:after="0" w:line="240" w:lineRule="auto"/>
        <w:ind w:left="426" w:hanging="426"/>
        <w:contextualSpacing/>
        <w:rPr>
          <w:rFonts w:ascii="Times New Roman" w:hAnsi="Times New Roman"/>
          <w:sz w:val="24"/>
          <w:szCs w:val="24"/>
          <w:lang w:eastAsia="sk-SK"/>
        </w:rPr>
      </w:pPr>
      <w:r w:rsidRPr="00617E98" w:rsidR="00773CCD">
        <w:rPr>
          <w:rFonts w:ascii="Times New Roman" w:hAnsi="Times New Roman"/>
          <w:sz w:val="24"/>
          <w:szCs w:val="24"/>
          <w:lang w:eastAsia="sk-SK"/>
        </w:rPr>
        <w:t xml:space="preserve">       </w:t>
      </w:r>
      <w:r w:rsidRPr="00617E98">
        <w:rPr>
          <w:rFonts w:ascii="Times New Roman" w:hAnsi="Times New Roman"/>
          <w:sz w:val="24"/>
          <w:szCs w:val="24"/>
          <w:lang w:eastAsia="sk-SK"/>
        </w:rPr>
        <w:t>Poznámka pod čiarou k odkazu 22f sa vypúšťa.</w:t>
      </w:r>
    </w:p>
    <w:p w:rsidR="002253DB" w:rsidRPr="00617E98" w:rsidP="00773CCD">
      <w:pPr>
        <w:bidi w:val="0"/>
        <w:spacing w:after="0" w:line="240" w:lineRule="auto"/>
        <w:ind w:left="426" w:hanging="426"/>
        <w:contextualSpacing/>
        <w:rPr>
          <w:rFonts w:ascii="Times New Roman" w:hAnsi="Times New Roman"/>
          <w:sz w:val="24"/>
          <w:szCs w:val="24"/>
          <w:lang w:eastAsia="sk-SK"/>
        </w:rPr>
      </w:pPr>
    </w:p>
    <w:p w:rsidR="002253DB" w:rsidRPr="00617E98" w:rsidP="003E7764">
      <w:pPr>
        <w:widowControl w:val="0"/>
        <w:numPr>
          <w:numId w:val="35"/>
        </w:numPr>
        <w:autoSpaceDE w:val="0"/>
        <w:autoSpaceDN w:val="0"/>
        <w:bidi w:val="0"/>
        <w:adjustRightInd w:val="0"/>
        <w:spacing w:after="0" w:line="240" w:lineRule="auto"/>
        <w:ind w:left="426" w:hanging="426"/>
        <w:contextualSpacing/>
        <w:jc w:val="both"/>
        <w:rPr>
          <w:rFonts w:ascii="Times New Roman" w:hAnsi="Times New Roman"/>
          <w:sz w:val="24"/>
          <w:szCs w:val="24"/>
          <w:lang w:eastAsia="sk-SK"/>
        </w:rPr>
      </w:pPr>
      <w:r w:rsidRPr="00617E98">
        <w:rPr>
          <w:rFonts w:ascii="Times New Roman" w:hAnsi="Times New Roman"/>
          <w:sz w:val="24"/>
          <w:szCs w:val="24"/>
          <w:lang w:eastAsia="sk-SK"/>
        </w:rPr>
        <w:t>Poznámka pod čiarou k odkazu 22g znie:</w:t>
      </w:r>
    </w:p>
    <w:p w:rsidR="002253DB" w:rsidRPr="00617E98" w:rsidP="008F2F41">
      <w:pPr>
        <w:widowControl w:val="0"/>
        <w:autoSpaceDE w:val="0"/>
        <w:autoSpaceDN w:val="0"/>
        <w:bidi w:val="0"/>
        <w:adjustRightInd w:val="0"/>
        <w:spacing w:after="0" w:line="240" w:lineRule="auto"/>
        <w:ind w:left="426" w:hanging="426"/>
        <w:jc w:val="both"/>
        <w:rPr>
          <w:rFonts w:ascii="Times New Roman" w:hAnsi="Times New Roman"/>
          <w:sz w:val="24"/>
          <w:szCs w:val="24"/>
          <w:lang w:eastAsia="sk-SK"/>
        </w:rPr>
      </w:pPr>
      <w:r w:rsidRPr="00617E98">
        <w:rPr>
          <w:rFonts w:ascii="Times New Roman" w:hAnsi="Times New Roman"/>
          <w:sz w:val="24"/>
          <w:szCs w:val="24"/>
          <w:lang w:eastAsia="sk-SK"/>
        </w:rPr>
        <w:t xml:space="preserve">     </w:t>
      </w:r>
      <w:r w:rsidR="00F21411">
        <w:rPr>
          <w:rFonts w:ascii="Times New Roman" w:hAnsi="Times New Roman"/>
          <w:sz w:val="24"/>
          <w:szCs w:val="24"/>
          <w:lang w:eastAsia="sk-SK"/>
        </w:rPr>
        <w:t xml:space="preserve">  </w:t>
      </w:r>
      <w:r w:rsidRPr="00617E98">
        <w:rPr>
          <w:rFonts w:ascii="Times New Roman" w:hAnsi="Times New Roman"/>
          <w:sz w:val="24"/>
          <w:szCs w:val="24"/>
          <w:lang w:eastAsia="sk-SK"/>
        </w:rPr>
        <w:t>„</w:t>
      </w:r>
      <w:r w:rsidRPr="00617E98">
        <w:rPr>
          <w:rFonts w:ascii="Times New Roman" w:hAnsi="Times New Roman"/>
          <w:sz w:val="24"/>
          <w:szCs w:val="24"/>
          <w:vertAlign w:val="superscript"/>
          <w:lang w:eastAsia="sk-SK"/>
        </w:rPr>
        <w:t>22g</w:t>
      </w:r>
      <w:r w:rsidRPr="00617E98">
        <w:rPr>
          <w:rFonts w:ascii="Times New Roman" w:hAnsi="Times New Roman"/>
          <w:sz w:val="24"/>
          <w:szCs w:val="24"/>
          <w:lang w:eastAsia="sk-SK"/>
        </w:rPr>
        <w:t>) § 107 ods. 4 a 5 zákona č. 245/2008 Z. z. v znení neskorších predpisov.“.</w:t>
      </w:r>
    </w:p>
    <w:p w:rsidR="002253DB" w:rsidRPr="00617E98" w:rsidP="008F2F41">
      <w:pPr>
        <w:widowControl w:val="0"/>
        <w:autoSpaceDE w:val="0"/>
        <w:autoSpaceDN w:val="0"/>
        <w:bidi w:val="0"/>
        <w:adjustRightInd w:val="0"/>
        <w:spacing w:after="0" w:line="240" w:lineRule="auto"/>
        <w:ind w:left="426" w:hanging="426"/>
        <w:jc w:val="both"/>
        <w:rPr>
          <w:rFonts w:ascii="Times New Roman" w:hAnsi="Times New Roman"/>
          <w:sz w:val="24"/>
          <w:szCs w:val="24"/>
          <w:lang w:eastAsia="sk-SK"/>
        </w:rPr>
      </w:pPr>
      <w:r w:rsidR="00F21411">
        <w:rPr>
          <w:rFonts w:ascii="Times New Roman" w:hAnsi="Times New Roman"/>
          <w:sz w:val="24"/>
          <w:szCs w:val="24"/>
          <w:lang w:eastAsia="sk-SK"/>
        </w:rPr>
        <w:t xml:space="preserve">  </w:t>
      </w:r>
    </w:p>
    <w:p w:rsidR="002253DB" w:rsidRPr="00617E98" w:rsidP="003E7764">
      <w:pPr>
        <w:widowControl w:val="0"/>
        <w:numPr>
          <w:numId w:val="35"/>
        </w:numPr>
        <w:autoSpaceDE w:val="0"/>
        <w:autoSpaceDN w:val="0"/>
        <w:bidi w:val="0"/>
        <w:adjustRightInd w:val="0"/>
        <w:spacing w:after="0" w:line="240" w:lineRule="auto"/>
        <w:ind w:left="426" w:hanging="426"/>
        <w:contextualSpacing/>
        <w:jc w:val="both"/>
        <w:rPr>
          <w:rFonts w:ascii="Times New Roman" w:hAnsi="Times New Roman"/>
          <w:sz w:val="24"/>
          <w:szCs w:val="24"/>
          <w:lang w:eastAsia="sk-SK"/>
        </w:rPr>
      </w:pPr>
      <w:r w:rsidRPr="00617E98">
        <w:rPr>
          <w:rFonts w:ascii="Times New Roman" w:hAnsi="Times New Roman"/>
          <w:sz w:val="24"/>
          <w:szCs w:val="24"/>
          <w:lang w:eastAsia="sk-SK"/>
        </w:rPr>
        <w:t>V § 4e ods. 2 sa vypúšťajú slová „a základných školách pre žiakov so špeciálnymi výchovno-vzdelávacími potrebami“.</w:t>
      </w:r>
    </w:p>
    <w:p w:rsidR="002253DB" w:rsidRPr="00617E98" w:rsidP="008F2F41">
      <w:pPr>
        <w:widowControl w:val="0"/>
        <w:autoSpaceDE w:val="0"/>
        <w:autoSpaceDN w:val="0"/>
        <w:bidi w:val="0"/>
        <w:adjustRightInd w:val="0"/>
        <w:spacing w:after="0" w:line="240" w:lineRule="auto"/>
        <w:ind w:left="426" w:hanging="426"/>
        <w:contextualSpacing/>
        <w:rPr>
          <w:rFonts w:ascii="Times New Roman" w:hAnsi="Times New Roman"/>
          <w:sz w:val="24"/>
          <w:szCs w:val="24"/>
          <w:lang w:eastAsia="sk-SK"/>
        </w:rPr>
      </w:pPr>
    </w:p>
    <w:p w:rsidR="002253DB" w:rsidRPr="00617E98" w:rsidP="003E7764">
      <w:pPr>
        <w:widowControl w:val="0"/>
        <w:numPr>
          <w:numId w:val="35"/>
        </w:numPr>
        <w:autoSpaceDE w:val="0"/>
        <w:autoSpaceDN w:val="0"/>
        <w:bidi w:val="0"/>
        <w:adjustRightInd w:val="0"/>
        <w:spacing w:after="0" w:line="240" w:lineRule="auto"/>
        <w:ind w:left="426" w:hanging="426"/>
        <w:contextualSpacing/>
        <w:jc w:val="both"/>
        <w:rPr>
          <w:rFonts w:ascii="Times New Roman" w:hAnsi="Times New Roman"/>
          <w:sz w:val="24"/>
          <w:szCs w:val="24"/>
          <w:lang w:eastAsia="sk-SK"/>
        </w:rPr>
      </w:pPr>
      <w:r w:rsidRPr="00617E98">
        <w:rPr>
          <w:rFonts w:ascii="Times New Roman" w:hAnsi="Times New Roman"/>
          <w:sz w:val="24"/>
          <w:szCs w:val="24"/>
          <w:lang w:eastAsia="sk-SK"/>
        </w:rPr>
        <w:t>Poznámka pod čiarou k odkazu 22h znie:</w:t>
      </w:r>
    </w:p>
    <w:p w:rsidR="002253DB" w:rsidRPr="00617E98" w:rsidP="008F2F41">
      <w:pPr>
        <w:widowControl w:val="0"/>
        <w:autoSpaceDE w:val="0"/>
        <w:autoSpaceDN w:val="0"/>
        <w:bidi w:val="0"/>
        <w:adjustRightInd w:val="0"/>
        <w:spacing w:after="0" w:line="240" w:lineRule="auto"/>
        <w:ind w:left="426" w:hanging="426"/>
        <w:jc w:val="both"/>
        <w:rPr>
          <w:rFonts w:ascii="Times New Roman" w:hAnsi="Times New Roman"/>
          <w:sz w:val="24"/>
          <w:szCs w:val="24"/>
          <w:lang w:eastAsia="sk-SK"/>
        </w:rPr>
      </w:pPr>
      <w:r w:rsidRPr="00617E98">
        <w:rPr>
          <w:rFonts w:ascii="Times New Roman" w:hAnsi="Times New Roman"/>
          <w:sz w:val="24"/>
          <w:szCs w:val="24"/>
          <w:lang w:eastAsia="sk-SK"/>
        </w:rPr>
        <w:t xml:space="preserve">    </w:t>
      </w:r>
      <w:r w:rsidR="00F21411">
        <w:rPr>
          <w:rFonts w:ascii="Times New Roman" w:hAnsi="Times New Roman"/>
          <w:sz w:val="24"/>
          <w:szCs w:val="24"/>
          <w:lang w:eastAsia="sk-SK"/>
        </w:rPr>
        <w:t xml:space="preserve">  </w:t>
      </w:r>
      <w:r w:rsidRPr="00617E98">
        <w:rPr>
          <w:rFonts w:ascii="Times New Roman" w:hAnsi="Times New Roman"/>
          <w:sz w:val="24"/>
          <w:szCs w:val="24"/>
          <w:lang w:eastAsia="sk-SK"/>
        </w:rPr>
        <w:t xml:space="preserve"> „</w:t>
      </w:r>
      <w:r w:rsidRPr="00617E98">
        <w:rPr>
          <w:rFonts w:ascii="Times New Roman" w:hAnsi="Times New Roman"/>
          <w:sz w:val="24"/>
          <w:szCs w:val="24"/>
          <w:vertAlign w:val="superscript"/>
          <w:lang w:eastAsia="sk-SK"/>
        </w:rPr>
        <w:t>22h</w:t>
      </w:r>
      <w:r w:rsidRPr="00617E98">
        <w:rPr>
          <w:rFonts w:ascii="Times New Roman" w:hAnsi="Times New Roman"/>
          <w:sz w:val="24"/>
          <w:szCs w:val="24"/>
          <w:lang w:eastAsia="sk-SK"/>
        </w:rPr>
        <w:t>) § 107 ods. 4  zákona č. 245/2008 Z. z. v znení neskorších predpisov.“.</w:t>
      </w:r>
    </w:p>
    <w:p w:rsidR="002253DB" w:rsidRPr="00617E98" w:rsidP="008F2F41">
      <w:pPr>
        <w:widowControl w:val="0"/>
        <w:autoSpaceDE w:val="0"/>
        <w:autoSpaceDN w:val="0"/>
        <w:bidi w:val="0"/>
        <w:adjustRightInd w:val="0"/>
        <w:spacing w:after="0" w:line="240" w:lineRule="auto"/>
        <w:ind w:left="426" w:hanging="426"/>
        <w:jc w:val="both"/>
        <w:rPr>
          <w:rFonts w:ascii="Times New Roman" w:hAnsi="Times New Roman"/>
          <w:sz w:val="24"/>
          <w:szCs w:val="24"/>
          <w:lang w:eastAsia="sk-SK"/>
        </w:rPr>
      </w:pPr>
    </w:p>
    <w:p w:rsidR="002253DB" w:rsidRPr="00617E98" w:rsidP="003E7764">
      <w:pPr>
        <w:widowControl w:val="0"/>
        <w:numPr>
          <w:numId w:val="35"/>
        </w:numPr>
        <w:autoSpaceDE w:val="0"/>
        <w:autoSpaceDN w:val="0"/>
        <w:bidi w:val="0"/>
        <w:adjustRightInd w:val="0"/>
        <w:spacing w:after="0" w:line="240" w:lineRule="auto"/>
        <w:ind w:left="426" w:hanging="426"/>
        <w:contextualSpacing/>
        <w:jc w:val="both"/>
        <w:rPr>
          <w:rFonts w:ascii="Times New Roman" w:hAnsi="Times New Roman"/>
          <w:sz w:val="24"/>
          <w:szCs w:val="24"/>
          <w:lang w:eastAsia="sk-SK"/>
        </w:rPr>
      </w:pPr>
      <w:r w:rsidRPr="00617E98">
        <w:rPr>
          <w:rFonts w:ascii="Times New Roman" w:hAnsi="Times New Roman"/>
          <w:sz w:val="24"/>
          <w:szCs w:val="24"/>
          <w:lang w:eastAsia="sk-SK"/>
        </w:rPr>
        <w:t>§ 7 sa dopĺňa odsekom  19, ktorý znie:</w:t>
      </w:r>
    </w:p>
    <w:p w:rsidR="002253DB" w:rsidRPr="00617E98" w:rsidP="008F2F41">
      <w:pPr>
        <w:widowControl w:val="0"/>
        <w:autoSpaceDE w:val="0"/>
        <w:autoSpaceDN w:val="0"/>
        <w:bidi w:val="0"/>
        <w:adjustRightInd w:val="0"/>
        <w:spacing w:after="0" w:line="240" w:lineRule="auto"/>
        <w:ind w:left="426" w:hanging="426"/>
        <w:jc w:val="both"/>
        <w:rPr>
          <w:rFonts w:ascii="Times New Roman" w:hAnsi="Times New Roman"/>
          <w:sz w:val="24"/>
          <w:szCs w:val="24"/>
          <w:lang w:eastAsia="sk-SK"/>
        </w:rPr>
      </w:pPr>
      <w:r w:rsidRPr="00617E98">
        <w:rPr>
          <w:rFonts w:ascii="Times New Roman" w:hAnsi="Times New Roman"/>
          <w:sz w:val="24"/>
          <w:szCs w:val="24"/>
          <w:lang w:eastAsia="sk-SK"/>
        </w:rPr>
        <w:t xml:space="preserve">     „(19) Výšku a spôsob pridelenia príspevku na kurz pohybových aktivít v prírode na žiaka a výšku a spôsob pridelenia príspevku na školu v prírode na žiaka určuje a zverejňuje ministerstvo na svojom webovom sídle v závislosti od disponibilného objemu finančných prostriedkov ministerstva a ministerstva vnútra. Príspevok na kurz pohybových aktivít v prírode môže škola použiť na toho istého žiaka iba jeden krát počas jeho štúdia v príslušnom druhu školy. Príspevok na školu v prírode môže škola použiť na toho istého žiaka iba jeden krát počas jeho štúdia.“. </w:t>
      </w:r>
    </w:p>
    <w:p w:rsidR="002253DB" w:rsidRPr="00617E98" w:rsidP="008F2F41">
      <w:pPr>
        <w:widowControl w:val="0"/>
        <w:autoSpaceDE w:val="0"/>
        <w:autoSpaceDN w:val="0"/>
        <w:bidi w:val="0"/>
        <w:adjustRightInd w:val="0"/>
        <w:spacing w:after="0" w:line="240" w:lineRule="auto"/>
        <w:ind w:left="426" w:hanging="426"/>
        <w:jc w:val="both"/>
        <w:rPr>
          <w:rFonts w:ascii="Times New Roman" w:hAnsi="Times New Roman"/>
          <w:sz w:val="24"/>
          <w:szCs w:val="24"/>
          <w:lang w:eastAsia="sk-SK"/>
        </w:rPr>
      </w:pPr>
    </w:p>
    <w:p w:rsidR="002253DB" w:rsidRPr="00617E98" w:rsidP="003E7764">
      <w:pPr>
        <w:widowControl w:val="0"/>
        <w:numPr>
          <w:numId w:val="35"/>
        </w:numPr>
        <w:autoSpaceDE w:val="0"/>
        <w:autoSpaceDN w:val="0"/>
        <w:bidi w:val="0"/>
        <w:adjustRightInd w:val="0"/>
        <w:spacing w:after="0" w:line="240" w:lineRule="auto"/>
        <w:ind w:left="426" w:hanging="426"/>
        <w:contextualSpacing/>
        <w:jc w:val="both"/>
        <w:rPr>
          <w:rFonts w:ascii="Times New Roman" w:hAnsi="Times New Roman"/>
          <w:sz w:val="24"/>
          <w:szCs w:val="24"/>
          <w:lang w:eastAsia="sk-SK"/>
        </w:rPr>
      </w:pPr>
      <w:r w:rsidRPr="00617E98">
        <w:rPr>
          <w:rFonts w:ascii="Times New Roman" w:hAnsi="Times New Roman"/>
          <w:sz w:val="24"/>
          <w:szCs w:val="24"/>
          <w:lang w:eastAsia="sk-SK"/>
        </w:rPr>
        <w:t>V § 8b ods. 1 písm. c) jedenástom bode sa slovo „alebo“ nahrádza čiarkou a  za jedenásty bod sa vkladá nový dvanásty bod, ktorý znie:</w:t>
      </w:r>
    </w:p>
    <w:p w:rsidR="002253DB" w:rsidRPr="00617E98" w:rsidP="008F2F41">
      <w:pPr>
        <w:bidi w:val="0"/>
        <w:spacing w:after="0" w:line="240" w:lineRule="auto"/>
        <w:ind w:left="426" w:hanging="426"/>
        <w:contextualSpacing/>
        <w:rPr>
          <w:rFonts w:ascii="Times New Roman" w:hAnsi="Times New Roman"/>
          <w:sz w:val="24"/>
          <w:szCs w:val="24"/>
          <w:lang w:eastAsia="sk-SK"/>
        </w:rPr>
      </w:pPr>
      <w:r w:rsidRPr="00617E98">
        <w:rPr>
          <w:rFonts w:ascii="Times New Roman" w:hAnsi="Times New Roman"/>
          <w:sz w:val="24"/>
          <w:szCs w:val="24"/>
          <w:lang w:eastAsia="sk-SK"/>
        </w:rPr>
        <w:t xml:space="preserve">    </w:t>
      </w:r>
      <w:r w:rsidR="00F21411">
        <w:rPr>
          <w:rFonts w:ascii="Times New Roman" w:hAnsi="Times New Roman"/>
          <w:sz w:val="24"/>
          <w:szCs w:val="24"/>
          <w:lang w:eastAsia="sk-SK"/>
        </w:rPr>
        <w:t xml:space="preserve">  </w:t>
      </w:r>
      <w:r w:rsidRPr="00617E98">
        <w:rPr>
          <w:rFonts w:ascii="Times New Roman" w:hAnsi="Times New Roman"/>
          <w:sz w:val="24"/>
          <w:szCs w:val="24"/>
          <w:lang w:eastAsia="sk-SK"/>
        </w:rPr>
        <w:t xml:space="preserve"> „12. finančných prostriedkov pridelených podľa § 7 ods. 19,“.</w:t>
      </w:r>
    </w:p>
    <w:p w:rsidR="002253DB" w:rsidRPr="00617E98" w:rsidP="008F2F41">
      <w:pPr>
        <w:bidi w:val="0"/>
        <w:spacing w:after="0" w:line="240" w:lineRule="auto"/>
        <w:ind w:left="426" w:hanging="426"/>
        <w:contextualSpacing/>
        <w:rPr>
          <w:rFonts w:ascii="Times New Roman" w:hAnsi="Times New Roman"/>
          <w:sz w:val="24"/>
          <w:szCs w:val="24"/>
          <w:lang w:eastAsia="sk-SK"/>
        </w:rPr>
      </w:pPr>
    </w:p>
    <w:p w:rsidR="002253DB" w:rsidRPr="00617E98" w:rsidP="008F2F41">
      <w:pPr>
        <w:bidi w:val="0"/>
        <w:spacing w:after="0" w:line="240" w:lineRule="auto"/>
        <w:ind w:left="426"/>
        <w:contextualSpacing/>
        <w:rPr>
          <w:rFonts w:ascii="Times New Roman" w:hAnsi="Times New Roman"/>
          <w:sz w:val="24"/>
          <w:szCs w:val="24"/>
          <w:lang w:eastAsia="sk-SK"/>
        </w:rPr>
      </w:pPr>
      <w:r w:rsidRPr="00617E98">
        <w:rPr>
          <w:rFonts w:ascii="Times New Roman" w:hAnsi="Times New Roman"/>
          <w:sz w:val="24"/>
          <w:szCs w:val="24"/>
          <w:lang w:eastAsia="sk-SK"/>
        </w:rPr>
        <w:t>Doterajší dvanásty bod sa označuje ako trinásty bod.“.</w:t>
      </w:r>
    </w:p>
    <w:p w:rsidR="002253DB" w:rsidRPr="00617E98" w:rsidP="008F2F41">
      <w:pPr>
        <w:bidi w:val="0"/>
        <w:spacing w:after="0" w:line="240" w:lineRule="auto"/>
        <w:ind w:left="426" w:hanging="426"/>
        <w:contextualSpacing/>
        <w:rPr>
          <w:rFonts w:ascii="Times New Roman" w:hAnsi="Times New Roman"/>
          <w:sz w:val="24"/>
          <w:szCs w:val="24"/>
          <w:lang w:eastAsia="sk-SK"/>
        </w:rPr>
      </w:pPr>
    </w:p>
    <w:p w:rsidR="00BB5277" w:rsidRPr="00617E98" w:rsidP="00F21411">
      <w:pPr>
        <w:widowControl w:val="0"/>
        <w:tabs>
          <w:tab w:val="left" w:pos="567"/>
        </w:tabs>
        <w:bidi w:val="0"/>
        <w:spacing w:after="0" w:line="240" w:lineRule="auto"/>
        <w:jc w:val="center"/>
        <w:rPr>
          <w:rFonts w:ascii="Times New Roman" w:hAnsi="Times New Roman"/>
          <w:b/>
          <w:color w:val="000000"/>
          <w:sz w:val="24"/>
          <w:szCs w:val="24"/>
        </w:rPr>
      </w:pPr>
      <w:r w:rsidRPr="00617E98" w:rsidR="00335CC7">
        <w:rPr>
          <w:rFonts w:ascii="Times New Roman" w:hAnsi="Times New Roman"/>
          <w:b/>
          <w:color w:val="000000"/>
          <w:sz w:val="24"/>
          <w:szCs w:val="24"/>
        </w:rPr>
        <w:t>Čl. IV</w:t>
      </w:r>
    </w:p>
    <w:p w:rsidR="00335CC7" w:rsidRPr="00617E98" w:rsidP="003E7764">
      <w:pPr>
        <w:widowControl w:val="0"/>
        <w:bidi w:val="0"/>
        <w:spacing w:after="0" w:line="240" w:lineRule="auto"/>
        <w:jc w:val="center"/>
        <w:rPr>
          <w:rFonts w:ascii="Times New Roman" w:hAnsi="Times New Roman"/>
          <w:b/>
          <w:color w:val="000000"/>
          <w:sz w:val="24"/>
          <w:szCs w:val="24"/>
        </w:rPr>
      </w:pPr>
    </w:p>
    <w:p w:rsidR="009F354C" w:rsidRPr="00617E98" w:rsidP="00F21411">
      <w:pPr>
        <w:pStyle w:val="NormalWeb"/>
        <w:bidi w:val="0"/>
        <w:spacing w:before="0" w:beforeAutospacing="0" w:after="0" w:afterAutospacing="0"/>
        <w:ind w:firstLine="709"/>
        <w:jc w:val="both"/>
        <w:rPr>
          <w:rFonts w:ascii="Times New Roman" w:hAnsi="Times New Roman"/>
          <w:color w:val="000000"/>
        </w:rPr>
      </w:pPr>
      <w:r w:rsidRPr="00617E98">
        <w:rPr>
          <w:rFonts w:ascii="Times New Roman" w:hAnsi="Times New Roman"/>
          <w:color w:val="000000"/>
        </w:rPr>
        <w:t>Zákon č. 317/2009 Z. z. o pedagogických zamestnancoch a odborných zamestnancoch a o zmene a doplnení niektorých zákonov v znení zákona č. 390/2011 Z. z., zákona č.</w:t>
      </w:r>
      <w:r w:rsidRPr="00617E98" w:rsidR="001A6EAF">
        <w:rPr>
          <w:rFonts w:ascii="Times New Roman" w:hAnsi="Times New Roman"/>
          <w:color w:val="000000"/>
        </w:rPr>
        <w:t> </w:t>
      </w:r>
      <w:r w:rsidRPr="00617E98">
        <w:rPr>
          <w:rFonts w:ascii="Times New Roman" w:hAnsi="Times New Roman"/>
          <w:color w:val="000000"/>
        </w:rPr>
        <w:t>325/2012 Z. z., zákona č. 312/2013 Z. z. a zákona č. 14/2015 Z. z. sa mení a dopĺňa takto:</w:t>
      </w:r>
    </w:p>
    <w:p w:rsidR="003043D0" w:rsidRPr="00617E98" w:rsidP="008F2F41">
      <w:pPr>
        <w:widowControl w:val="0"/>
        <w:bidi w:val="0"/>
        <w:spacing w:after="0" w:line="240" w:lineRule="auto"/>
        <w:ind w:left="357"/>
        <w:jc w:val="both"/>
        <w:rPr>
          <w:rFonts w:ascii="Times New Roman" w:hAnsi="Times New Roman"/>
          <w:color w:val="000000"/>
          <w:sz w:val="24"/>
          <w:szCs w:val="24"/>
        </w:rPr>
      </w:pPr>
    </w:p>
    <w:p w:rsidR="009F354C" w:rsidRPr="00617E98" w:rsidP="00773CCD">
      <w:pPr>
        <w:pStyle w:val="ListParagraph"/>
        <w:numPr>
          <w:numId w:val="19"/>
        </w:numPr>
        <w:tabs>
          <w:tab w:val="left" w:pos="426"/>
        </w:tabs>
        <w:bidi w:val="0"/>
        <w:spacing w:after="0" w:line="240" w:lineRule="auto"/>
        <w:ind w:left="426" w:hanging="426"/>
        <w:jc w:val="both"/>
        <w:rPr>
          <w:rFonts w:ascii="Times New Roman" w:hAnsi="Times New Roman"/>
          <w:color w:val="000000"/>
          <w:sz w:val="24"/>
          <w:szCs w:val="24"/>
        </w:rPr>
      </w:pPr>
      <w:r w:rsidRPr="00617E98">
        <w:rPr>
          <w:rFonts w:ascii="Times New Roman" w:hAnsi="Times New Roman"/>
          <w:color w:val="000000"/>
          <w:sz w:val="24"/>
          <w:szCs w:val="24"/>
        </w:rPr>
        <w:t>V § 5 sa odsek 2 dopĺňa písmenom l), ktoré znie:</w:t>
      </w:r>
    </w:p>
    <w:p w:rsidR="009F354C" w:rsidRPr="00617E98" w:rsidP="00773CCD">
      <w:pPr>
        <w:pStyle w:val="ListParagraph"/>
        <w:tabs>
          <w:tab w:val="left" w:pos="709"/>
        </w:tabs>
        <w:bidi w:val="0"/>
        <w:spacing w:after="0" w:line="240" w:lineRule="auto"/>
        <w:ind w:left="709" w:hanging="709"/>
        <w:jc w:val="both"/>
        <w:rPr>
          <w:rFonts w:ascii="Times New Roman" w:hAnsi="Times New Roman"/>
          <w:color w:val="000000"/>
          <w:sz w:val="24"/>
          <w:szCs w:val="24"/>
        </w:rPr>
      </w:pPr>
      <w:r w:rsidRPr="00617E98" w:rsidR="00773CCD">
        <w:rPr>
          <w:rFonts w:ascii="Times New Roman" w:hAnsi="Times New Roman"/>
          <w:color w:val="000000"/>
          <w:sz w:val="24"/>
          <w:szCs w:val="24"/>
        </w:rPr>
        <w:t xml:space="preserve">       </w:t>
      </w:r>
      <w:r w:rsidRPr="00617E98">
        <w:rPr>
          <w:rFonts w:ascii="Times New Roman" w:hAnsi="Times New Roman"/>
          <w:color w:val="000000"/>
          <w:sz w:val="24"/>
          <w:szCs w:val="24"/>
        </w:rPr>
        <w:t>„l) vykonávať činnosť predsedu alebo člena skúšobnej komisie pre záverečnú skúšku, školskej maturitnej komisie, predmetovej maturitnej komisie</w:t>
      </w:r>
      <w:r w:rsidRPr="00617E98" w:rsidR="005F2835">
        <w:rPr>
          <w:rFonts w:ascii="Times New Roman" w:hAnsi="Times New Roman"/>
          <w:color w:val="000000"/>
          <w:sz w:val="24"/>
          <w:szCs w:val="24"/>
        </w:rPr>
        <w:t>,</w:t>
      </w:r>
      <w:r w:rsidRPr="00617E98">
        <w:rPr>
          <w:rFonts w:ascii="Times New Roman" w:hAnsi="Times New Roman"/>
          <w:color w:val="000000"/>
          <w:sz w:val="24"/>
          <w:szCs w:val="24"/>
        </w:rPr>
        <w:t xml:space="preserve"> skúšobnej komisie pre absolventskú skúšku</w:t>
      </w:r>
      <w:r w:rsidRPr="00617E98" w:rsidR="007C59E3">
        <w:rPr>
          <w:rFonts w:ascii="Times New Roman" w:hAnsi="Times New Roman"/>
          <w:color w:val="000000"/>
          <w:sz w:val="24"/>
          <w:szCs w:val="24"/>
        </w:rPr>
        <w:t xml:space="preserve">, komisie pre štátne jazykové skúšky </w:t>
      </w:r>
      <w:r w:rsidRPr="00617E98" w:rsidR="005F2835">
        <w:rPr>
          <w:rFonts w:ascii="Times New Roman" w:hAnsi="Times New Roman"/>
          <w:color w:val="000000"/>
          <w:sz w:val="24"/>
          <w:szCs w:val="24"/>
        </w:rPr>
        <w:t>alebo skúšobnej komisie pre štátne jazykové skúšky</w:t>
      </w:r>
      <w:r w:rsidRPr="00617E98">
        <w:rPr>
          <w:rFonts w:ascii="Times New Roman" w:hAnsi="Times New Roman"/>
          <w:color w:val="000000"/>
          <w:sz w:val="24"/>
          <w:szCs w:val="24"/>
        </w:rPr>
        <w:t>, na základe vymenovania podľa osobitného predpisu.</w:t>
      </w:r>
      <w:r w:rsidRPr="00617E98">
        <w:rPr>
          <w:rFonts w:ascii="Times New Roman" w:hAnsi="Times New Roman"/>
          <w:color w:val="000000"/>
          <w:sz w:val="24"/>
          <w:szCs w:val="24"/>
          <w:vertAlign w:val="superscript"/>
        </w:rPr>
        <w:t>14a</w:t>
      </w:r>
      <w:r w:rsidRPr="00617E98">
        <w:rPr>
          <w:rFonts w:ascii="Times New Roman" w:hAnsi="Times New Roman"/>
          <w:color w:val="000000"/>
          <w:sz w:val="24"/>
          <w:szCs w:val="24"/>
        </w:rPr>
        <w:t>)“.</w:t>
      </w:r>
    </w:p>
    <w:p w:rsidR="009F354C" w:rsidRPr="00617E98" w:rsidP="008F2F41">
      <w:pPr>
        <w:widowControl w:val="0"/>
        <w:tabs>
          <w:tab w:val="left" w:pos="426"/>
        </w:tabs>
        <w:bidi w:val="0"/>
        <w:spacing w:after="0" w:line="240" w:lineRule="auto"/>
        <w:ind w:left="426" w:hanging="426"/>
        <w:jc w:val="both"/>
        <w:rPr>
          <w:rFonts w:ascii="Times New Roman" w:hAnsi="Times New Roman"/>
          <w:color w:val="000000"/>
          <w:sz w:val="24"/>
          <w:szCs w:val="24"/>
        </w:rPr>
      </w:pPr>
    </w:p>
    <w:p w:rsidR="009F354C" w:rsidRPr="00617E98" w:rsidP="00773CCD">
      <w:pPr>
        <w:tabs>
          <w:tab w:val="left" w:pos="426"/>
        </w:tabs>
        <w:bidi w:val="0"/>
        <w:spacing w:after="0" w:line="240" w:lineRule="auto"/>
        <w:ind w:left="426"/>
        <w:jc w:val="both"/>
        <w:rPr>
          <w:rFonts w:ascii="Times New Roman" w:hAnsi="Times New Roman"/>
          <w:color w:val="000000"/>
          <w:sz w:val="24"/>
          <w:szCs w:val="24"/>
        </w:rPr>
      </w:pPr>
      <w:r w:rsidRPr="00617E98">
        <w:rPr>
          <w:rFonts w:ascii="Times New Roman" w:hAnsi="Times New Roman"/>
          <w:color w:val="000000"/>
          <w:sz w:val="24"/>
          <w:szCs w:val="24"/>
        </w:rPr>
        <w:t>Poznámka pod čiarou k odkazu 14a znie:</w:t>
      </w:r>
    </w:p>
    <w:p w:rsidR="009F354C" w:rsidRPr="00617E98" w:rsidP="00773CCD">
      <w:pPr>
        <w:tabs>
          <w:tab w:val="left" w:pos="426"/>
        </w:tabs>
        <w:bidi w:val="0"/>
        <w:spacing w:after="0" w:line="240" w:lineRule="auto"/>
        <w:ind w:left="426"/>
        <w:jc w:val="both"/>
        <w:rPr>
          <w:rFonts w:ascii="Times New Roman" w:hAnsi="Times New Roman"/>
          <w:color w:val="000000"/>
          <w:sz w:val="24"/>
          <w:szCs w:val="24"/>
        </w:rPr>
      </w:pPr>
      <w:r w:rsidRPr="00617E98">
        <w:rPr>
          <w:rFonts w:ascii="Times New Roman" w:hAnsi="Times New Roman"/>
          <w:color w:val="000000"/>
          <w:sz w:val="24"/>
          <w:szCs w:val="24"/>
        </w:rPr>
        <w:t>„</w:t>
      </w:r>
      <w:r w:rsidRPr="00617E98">
        <w:rPr>
          <w:rFonts w:ascii="Times New Roman" w:hAnsi="Times New Roman"/>
          <w:color w:val="000000"/>
          <w:sz w:val="24"/>
          <w:szCs w:val="24"/>
          <w:vertAlign w:val="superscript"/>
        </w:rPr>
        <w:t>14a</w:t>
      </w:r>
      <w:r w:rsidRPr="00617E98">
        <w:rPr>
          <w:rFonts w:ascii="Times New Roman" w:hAnsi="Times New Roman"/>
          <w:color w:val="000000"/>
          <w:sz w:val="24"/>
          <w:szCs w:val="24"/>
        </w:rPr>
        <w:t>) § 10 ods. 10 zákona č. 596/2003 Z. z. v znení neskorších predpisov.“.</w:t>
      </w:r>
    </w:p>
    <w:p w:rsidR="009F354C" w:rsidRPr="00617E98" w:rsidP="00173D4B">
      <w:pPr>
        <w:pStyle w:val="ListParagraph"/>
        <w:tabs>
          <w:tab w:val="left" w:pos="426"/>
        </w:tabs>
        <w:bidi w:val="0"/>
        <w:spacing w:after="0" w:line="240" w:lineRule="auto"/>
        <w:ind w:left="426" w:hanging="426"/>
        <w:jc w:val="both"/>
        <w:rPr>
          <w:rFonts w:ascii="Times New Roman" w:hAnsi="Times New Roman"/>
          <w:color w:val="000000"/>
          <w:sz w:val="24"/>
          <w:szCs w:val="24"/>
        </w:rPr>
      </w:pPr>
    </w:p>
    <w:p w:rsidR="00EA0D3A" w:rsidRPr="00617E98" w:rsidP="00773CCD">
      <w:pPr>
        <w:pStyle w:val="ListParagraph"/>
        <w:numPr>
          <w:numId w:val="19"/>
        </w:numPr>
        <w:tabs>
          <w:tab w:val="left" w:pos="426"/>
        </w:tabs>
        <w:bidi w:val="0"/>
        <w:spacing w:after="0" w:line="240" w:lineRule="auto"/>
        <w:ind w:left="426" w:hanging="426"/>
        <w:jc w:val="both"/>
        <w:rPr>
          <w:rFonts w:ascii="Times New Roman" w:hAnsi="Times New Roman"/>
          <w:color w:val="000000"/>
          <w:sz w:val="24"/>
          <w:szCs w:val="24"/>
        </w:rPr>
      </w:pPr>
      <w:r w:rsidRPr="00617E98">
        <w:rPr>
          <w:rFonts w:ascii="Times New Roman" w:hAnsi="Times New Roman"/>
          <w:color w:val="000000"/>
          <w:sz w:val="24"/>
          <w:szCs w:val="24"/>
        </w:rPr>
        <w:t>V § 7 ods. 3 sa za slovami „strednej školy“ vypúšťa čiarka a slová „jazykovej školy“.</w:t>
      </w:r>
    </w:p>
    <w:p w:rsidR="00EA0D3A" w:rsidRPr="00617E98" w:rsidP="00773CCD">
      <w:pPr>
        <w:pStyle w:val="ListParagraph"/>
        <w:tabs>
          <w:tab w:val="left" w:pos="426"/>
        </w:tabs>
        <w:bidi w:val="0"/>
        <w:spacing w:after="0" w:line="240" w:lineRule="auto"/>
        <w:ind w:left="426" w:hanging="426"/>
        <w:jc w:val="both"/>
        <w:rPr>
          <w:rFonts w:ascii="Times New Roman" w:hAnsi="Times New Roman"/>
          <w:color w:val="000000"/>
          <w:sz w:val="24"/>
          <w:szCs w:val="24"/>
        </w:rPr>
      </w:pPr>
    </w:p>
    <w:p w:rsidR="009F354C" w:rsidRPr="00617E98" w:rsidP="00773CCD">
      <w:pPr>
        <w:pStyle w:val="ListParagraph"/>
        <w:numPr>
          <w:numId w:val="19"/>
        </w:numPr>
        <w:tabs>
          <w:tab w:val="left" w:pos="426"/>
        </w:tabs>
        <w:bidi w:val="0"/>
        <w:spacing w:after="0" w:line="240" w:lineRule="auto"/>
        <w:ind w:left="426" w:hanging="426"/>
        <w:jc w:val="both"/>
        <w:rPr>
          <w:rFonts w:ascii="Times New Roman" w:hAnsi="Times New Roman"/>
          <w:color w:val="000000"/>
          <w:sz w:val="24"/>
          <w:szCs w:val="24"/>
        </w:rPr>
      </w:pPr>
      <w:r w:rsidRPr="00617E98">
        <w:rPr>
          <w:rFonts w:ascii="Times New Roman" w:hAnsi="Times New Roman"/>
          <w:color w:val="000000"/>
          <w:sz w:val="24"/>
          <w:szCs w:val="24"/>
        </w:rPr>
        <w:t>§ 7 sa dopĺňa odsekmi 8 a 9, ktoré znejú:</w:t>
      </w:r>
    </w:p>
    <w:p w:rsidR="009F354C" w:rsidRPr="00617E98" w:rsidP="00773CCD">
      <w:pPr>
        <w:pStyle w:val="ListParagraph"/>
        <w:tabs>
          <w:tab w:val="left" w:pos="426"/>
        </w:tabs>
        <w:bidi w:val="0"/>
        <w:spacing w:after="0" w:line="240" w:lineRule="auto"/>
        <w:ind w:left="426"/>
        <w:jc w:val="both"/>
        <w:rPr>
          <w:rFonts w:ascii="Times New Roman" w:hAnsi="Times New Roman"/>
          <w:color w:val="000000"/>
          <w:sz w:val="24"/>
          <w:szCs w:val="24"/>
        </w:rPr>
      </w:pPr>
      <w:r w:rsidRPr="00617E98">
        <w:rPr>
          <w:rFonts w:ascii="Times New Roman" w:hAnsi="Times New Roman"/>
          <w:color w:val="000000"/>
          <w:sz w:val="24"/>
          <w:szCs w:val="24"/>
        </w:rPr>
        <w:t>„(8) Učiteľovi, vychovávateľovi alebo majstrovi odbornej výchovy môže zamestnávateľ umožniť dopĺňanie si základného úväzku; ak ide o vychovávateľa alebo majstra odbornej výchovy najviac v rozsahu sedem vyučovacích hodín týždenne. Vychovávateľ si môže dopĺňať úväzok len vyučovaním výchovných predmetov. Majster odbornej výchovy si môže dopĺňať úväzok len vyučovaním profesijných predmetov v príslušnom študijnom odbore</w:t>
      </w:r>
      <w:r w:rsidRPr="00617E98" w:rsidR="009C5FF6">
        <w:rPr>
          <w:rFonts w:ascii="Times New Roman" w:hAnsi="Times New Roman"/>
          <w:color w:val="000000"/>
          <w:sz w:val="24"/>
          <w:szCs w:val="24"/>
        </w:rPr>
        <w:t>,</w:t>
      </w:r>
      <w:r w:rsidRPr="00617E98">
        <w:rPr>
          <w:rFonts w:ascii="Times New Roman" w:hAnsi="Times New Roman"/>
          <w:color w:val="000000"/>
          <w:sz w:val="24"/>
          <w:szCs w:val="24"/>
        </w:rPr>
        <w:t xml:space="preserve"> príbuznom študijnom odbore, v príslušnom učebnom odbore alebo príbuznom učebnom odbore, v ktorom získal výučný list.</w:t>
      </w:r>
    </w:p>
    <w:p w:rsidR="00975556" w:rsidRPr="00617E98" w:rsidP="00773CCD">
      <w:pPr>
        <w:pStyle w:val="ListParagraph"/>
        <w:tabs>
          <w:tab w:val="left" w:pos="426"/>
        </w:tabs>
        <w:bidi w:val="0"/>
        <w:spacing w:after="0" w:line="240" w:lineRule="auto"/>
        <w:ind w:left="426" w:hanging="426"/>
        <w:jc w:val="both"/>
        <w:rPr>
          <w:rFonts w:ascii="Times New Roman" w:hAnsi="Times New Roman"/>
          <w:color w:val="000000"/>
          <w:sz w:val="24"/>
          <w:szCs w:val="24"/>
        </w:rPr>
      </w:pPr>
    </w:p>
    <w:p w:rsidR="009F354C" w:rsidRPr="00617E98" w:rsidP="00773CCD">
      <w:pPr>
        <w:pStyle w:val="ListParagraph"/>
        <w:tabs>
          <w:tab w:val="left" w:pos="426"/>
        </w:tabs>
        <w:bidi w:val="0"/>
        <w:spacing w:after="0" w:line="240" w:lineRule="auto"/>
        <w:ind w:left="426"/>
        <w:jc w:val="both"/>
        <w:rPr>
          <w:rFonts w:ascii="Times New Roman" w:hAnsi="Times New Roman"/>
          <w:color w:val="000000"/>
          <w:sz w:val="24"/>
          <w:szCs w:val="24"/>
        </w:rPr>
      </w:pPr>
      <w:r w:rsidRPr="00617E98">
        <w:rPr>
          <w:rFonts w:ascii="Times New Roman" w:hAnsi="Times New Roman"/>
          <w:color w:val="000000"/>
          <w:sz w:val="24"/>
          <w:szCs w:val="24"/>
        </w:rPr>
        <w:t>(9) Ministerstvo môže udeliť výnimku z kvalifikačného predpokladu</w:t>
      </w:r>
      <w:r w:rsidRPr="00617E98" w:rsidR="00AB07B2">
        <w:rPr>
          <w:rFonts w:ascii="Times New Roman" w:hAnsi="Times New Roman"/>
          <w:color w:val="000000"/>
          <w:sz w:val="24"/>
          <w:szCs w:val="24"/>
        </w:rPr>
        <w:t xml:space="preserve"> podľa § 7 a 8</w:t>
      </w:r>
      <w:r w:rsidRPr="00617E98">
        <w:rPr>
          <w:rFonts w:ascii="Times New Roman" w:hAnsi="Times New Roman"/>
          <w:color w:val="000000"/>
          <w:sz w:val="24"/>
          <w:szCs w:val="24"/>
        </w:rPr>
        <w:t>, ak sa výchova a</w:t>
      </w:r>
      <w:r w:rsidRPr="00617E98" w:rsidR="009C5FF6">
        <w:rPr>
          <w:rFonts w:ascii="Times New Roman" w:hAnsi="Times New Roman"/>
          <w:color w:val="000000"/>
          <w:sz w:val="24"/>
          <w:szCs w:val="24"/>
        </w:rPr>
        <w:t> </w:t>
      </w:r>
      <w:r w:rsidRPr="00617E98">
        <w:rPr>
          <w:rFonts w:ascii="Times New Roman" w:hAnsi="Times New Roman"/>
          <w:color w:val="000000"/>
          <w:sz w:val="24"/>
          <w:szCs w:val="24"/>
        </w:rPr>
        <w:t>vzdelávanie uskutočňuje podľa medzinárodného programu</w:t>
      </w:r>
      <w:r w:rsidRPr="00617E98" w:rsidR="009C5FF6">
        <w:rPr>
          <w:rFonts w:ascii="Times New Roman" w:hAnsi="Times New Roman"/>
          <w:color w:val="000000"/>
          <w:sz w:val="24"/>
          <w:szCs w:val="24"/>
        </w:rPr>
        <w:t>.</w:t>
      </w:r>
      <w:r w:rsidRPr="00617E98">
        <w:rPr>
          <w:rFonts w:ascii="Times New Roman" w:hAnsi="Times New Roman"/>
          <w:color w:val="000000"/>
          <w:sz w:val="24"/>
          <w:szCs w:val="24"/>
          <w:vertAlign w:val="superscript"/>
        </w:rPr>
        <w:t>24a</w:t>
      </w:r>
      <w:r w:rsidRPr="00617E98">
        <w:rPr>
          <w:rFonts w:ascii="Times New Roman" w:hAnsi="Times New Roman"/>
          <w:color w:val="000000"/>
          <w:sz w:val="24"/>
          <w:szCs w:val="24"/>
        </w:rPr>
        <w:t>)“.</w:t>
      </w:r>
    </w:p>
    <w:p w:rsidR="009F354C" w:rsidRPr="00617E98" w:rsidP="00D33CB0">
      <w:pPr>
        <w:pStyle w:val="ListParagraph"/>
        <w:tabs>
          <w:tab w:val="left" w:pos="426"/>
        </w:tabs>
        <w:bidi w:val="0"/>
        <w:spacing w:after="0" w:line="240" w:lineRule="auto"/>
        <w:ind w:left="426" w:hanging="426"/>
        <w:jc w:val="both"/>
        <w:rPr>
          <w:rFonts w:ascii="Times New Roman" w:hAnsi="Times New Roman"/>
          <w:color w:val="000000"/>
          <w:sz w:val="24"/>
          <w:szCs w:val="24"/>
        </w:rPr>
      </w:pPr>
    </w:p>
    <w:p w:rsidR="009F354C" w:rsidRPr="00617E98" w:rsidP="00773CCD">
      <w:pPr>
        <w:tabs>
          <w:tab w:val="left" w:pos="426"/>
        </w:tabs>
        <w:bidi w:val="0"/>
        <w:spacing w:after="0" w:line="240" w:lineRule="auto"/>
        <w:ind w:left="426"/>
        <w:jc w:val="both"/>
        <w:rPr>
          <w:rFonts w:ascii="Times New Roman" w:hAnsi="Times New Roman"/>
          <w:color w:val="000000"/>
          <w:sz w:val="24"/>
          <w:szCs w:val="24"/>
        </w:rPr>
      </w:pPr>
      <w:r w:rsidRPr="00617E98">
        <w:rPr>
          <w:rFonts w:ascii="Times New Roman" w:hAnsi="Times New Roman"/>
          <w:color w:val="000000"/>
          <w:sz w:val="24"/>
          <w:szCs w:val="24"/>
        </w:rPr>
        <w:t>Poznámka pod čiarou k odkazu 24a znie:</w:t>
      </w:r>
    </w:p>
    <w:p w:rsidR="009F354C" w:rsidRPr="00617E98" w:rsidP="00773CCD">
      <w:pPr>
        <w:tabs>
          <w:tab w:val="left" w:pos="426"/>
        </w:tabs>
        <w:bidi w:val="0"/>
        <w:spacing w:after="0" w:line="240" w:lineRule="auto"/>
        <w:ind w:left="426" w:hanging="426"/>
        <w:jc w:val="both"/>
        <w:rPr>
          <w:rFonts w:ascii="Times New Roman" w:hAnsi="Times New Roman"/>
          <w:color w:val="000000"/>
          <w:sz w:val="24"/>
          <w:szCs w:val="24"/>
        </w:rPr>
      </w:pPr>
      <w:r w:rsidRPr="00617E98" w:rsidR="00773CCD">
        <w:rPr>
          <w:rFonts w:ascii="Times New Roman" w:hAnsi="Times New Roman"/>
          <w:color w:val="000000"/>
          <w:sz w:val="24"/>
          <w:szCs w:val="24"/>
        </w:rPr>
        <w:t xml:space="preserve">       </w:t>
      </w:r>
      <w:r w:rsidRPr="00617E98">
        <w:rPr>
          <w:rFonts w:ascii="Times New Roman" w:hAnsi="Times New Roman"/>
          <w:color w:val="000000"/>
          <w:sz w:val="24"/>
          <w:szCs w:val="24"/>
        </w:rPr>
        <w:t>„</w:t>
      </w:r>
      <w:r w:rsidRPr="00617E98">
        <w:rPr>
          <w:rFonts w:ascii="Times New Roman" w:hAnsi="Times New Roman"/>
          <w:color w:val="000000"/>
          <w:sz w:val="24"/>
          <w:szCs w:val="24"/>
          <w:vertAlign w:val="superscript"/>
        </w:rPr>
        <w:t>24a</w:t>
      </w:r>
      <w:r w:rsidRPr="00617E98">
        <w:rPr>
          <w:rFonts w:ascii="Times New Roman" w:hAnsi="Times New Roman"/>
          <w:color w:val="000000"/>
          <w:sz w:val="24"/>
          <w:szCs w:val="24"/>
        </w:rPr>
        <w:t>) § 7 ods. 6 zákona č. 245/2008 Z. z.“.</w:t>
      </w:r>
    </w:p>
    <w:p w:rsidR="009F354C" w:rsidP="00F02CBB">
      <w:pPr>
        <w:pStyle w:val="ListParagraph"/>
        <w:tabs>
          <w:tab w:val="left" w:pos="426"/>
        </w:tabs>
        <w:bidi w:val="0"/>
        <w:spacing w:after="0" w:line="240" w:lineRule="auto"/>
        <w:ind w:left="426" w:hanging="426"/>
        <w:jc w:val="both"/>
        <w:rPr>
          <w:rFonts w:ascii="Times New Roman" w:hAnsi="Times New Roman"/>
          <w:color w:val="000000"/>
          <w:sz w:val="24"/>
          <w:szCs w:val="24"/>
        </w:rPr>
      </w:pPr>
    </w:p>
    <w:p w:rsidR="00617E98" w:rsidP="00F02CBB">
      <w:pPr>
        <w:pStyle w:val="ListParagraph"/>
        <w:tabs>
          <w:tab w:val="left" w:pos="426"/>
        </w:tabs>
        <w:bidi w:val="0"/>
        <w:spacing w:after="0" w:line="240" w:lineRule="auto"/>
        <w:ind w:left="426" w:hanging="426"/>
        <w:jc w:val="both"/>
        <w:rPr>
          <w:rFonts w:ascii="Times New Roman" w:hAnsi="Times New Roman"/>
          <w:color w:val="000000"/>
          <w:sz w:val="24"/>
          <w:szCs w:val="24"/>
        </w:rPr>
      </w:pPr>
    </w:p>
    <w:p w:rsidR="00617E98" w:rsidRPr="00617E98" w:rsidP="00F02CBB">
      <w:pPr>
        <w:pStyle w:val="ListParagraph"/>
        <w:tabs>
          <w:tab w:val="left" w:pos="426"/>
        </w:tabs>
        <w:bidi w:val="0"/>
        <w:spacing w:after="0" w:line="240" w:lineRule="auto"/>
        <w:ind w:left="426" w:hanging="426"/>
        <w:jc w:val="both"/>
        <w:rPr>
          <w:rFonts w:ascii="Times New Roman" w:hAnsi="Times New Roman"/>
          <w:color w:val="000000"/>
          <w:sz w:val="24"/>
          <w:szCs w:val="24"/>
        </w:rPr>
      </w:pPr>
    </w:p>
    <w:p w:rsidR="009F354C" w:rsidRPr="00617E98" w:rsidP="00F02CBB">
      <w:pPr>
        <w:pStyle w:val="ListParagraph"/>
        <w:numPr>
          <w:numId w:val="19"/>
        </w:numPr>
        <w:tabs>
          <w:tab w:val="left" w:pos="426"/>
        </w:tabs>
        <w:bidi w:val="0"/>
        <w:spacing w:after="0" w:line="240" w:lineRule="auto"/>
        <w:ind w:left="426" w:hanging="426"/>
        <w:jc w:val="both"/>
        <w:rPr>
          <w:rFonts w:ascii="Times New Roman" w:hAnsi="Times New Roman"/>
          <w:color w:val="000000"/>
          <w:sz w:val="24"/>
          <w:szCs w:val="24"/>
        </w:rPr>
      </w:pPr>
      <w:r w:rsidRPr="00617E98">
        <w:rPr>
          <w:rFonts w:ascii="Times New Roman" w:hAnsi="Times New Roman"/>
          <w:color w:val="000000"/>
          <w:sz w:val="24"/>
          <w:szCs w:val="24"/>
        </w:rPr>
        <w:t>§ 8 sa dopĺňa odsekmi 5 až 8, ktoré znejú:</w:t>
      </w:r>
    </w:p>
    <w:p w:rsidR="009F354C" w:rsidRPr="00617E98" w:rsidP="00F02CBB">
      <w:pPr>
        <w:pStyle w:val="ListParagraph"/>
        <w:tabs>
          <w:tab w:val="left" w:pos="426"/>
        </w:tabs>
        <w:bidi w:val="0"/>
        <w:spacing w:after="0" w:line="240" w:lineRule="auto"/>
        <w:ind w:left="426" w:hanging="426"/>
        <w:jc w:val="both"/>
        <w:rPr>
          <w:rFonts w:ascii="Times New Roman" w:hAnsi="Times New Roman"/>
          <w:color w:val="000000"/>
          <w:sz w:val="24"/>
          <w:szCs w:val="24"/>
        </w:rPr>
      </w:pPr>
      <w:r w:rsidRPr="00617E98" w:rsidR="00F02CBB">
        <w:rPr>
          <w:rFonts w:ascii="Times New Roman" w:hAnsi="Times New Roman"/>
          <w:color w:val="000000"/>
          <w:sz w:val="24"/>
          <w:szCs w:val="24"/>
        </w:rPr>
        <w:t xml:space="preserve">       </w:t>
      </w:r>
      <w:r w:rsidRPr="00617E98">
        <w:rPr>
          <w:rFonts w:ascii="Times New Roman" w:hAnsi="Times New Roman"/>
          <w:color w:val="000000"/>
          <w:sz w:val="24"/>
          <w:szCs w:val="24"/>
        </w:rPr>
        <w:t>„(5) Ak pedagogický zamestnanec absolvoval doplňujúce pedagogické štúdium pre inú kategóriu pedagogického zamestnanca ako je tá, v ktorej vykonáva pedagogickú činnosť, absolvuje požadované doplňujúce pedagogické štúdium, len v</w:t>
      </w:r>
      <w:r w:rsidRPr="00617E98" w:rsidR="009C5FF6">
        <w:rPr>
          <w:rFonts w:ascii="Times New Roman" w:hAnsi="Times New Roman"/>
          <w:color w:val="000000"/>
          <w:sz w:val="24"/>
          <w:szCs w:val="24"/>
        </w:rPr>
        <w:t> </w:t>
      </w:r>
      <w:r w:rsidRPr="00617E98">
        <w:rPr>
          <w:rFonts w:ascii="Times New Roman" w:hAnsi="Times New Roman"/>
          <w:color w:val="000000"/>
          <w:sz w:val="24"/>
          <w:szCs w:val="24"/>
        </w:rPr>
        <w:t>didaktike vyučovacích predmetov, didaktike odborného výcviku, pedagogike voľného času alebo mimoškolskej pedagogike pre príslušnú kategóriu pedagogického zamestnanca, v ktorej vykonáva pedagogickú činnosť. Takéto štúdium sa ukončuje záverečnou skúškou v príslušnej didaktike alebo mimoškolskej pedagogike pred skúšobnou komisiou.</w:t>
      </w:r>
    </w:p>
    <w:p w:rsidR="009C5FF6" w:rsidRPr="00617E98" w:rsidP="00F02CBB">
      <w:pPr>
        <w:pStyle w:val="ListParagraph"/>
        <w:tabs>
          <w:tab w:val="left" w:pos="426"/>
        </w:tabs>
        <w:bidi w:val="0"/>
        <w:spacing w:after="0" w:line="240" w:lineRule="auto"/>
        <w:ind w:left="426" w:hanging="426"/>
        <w:jc w:val="both"/>
        <w:rPr>
          <w:rFonts w:ascii="Times New Roman" w:hAnsi="Times New Roman"/>
          <w:color w:val="000000"/>
          <w:sz w:val="24"/>
          <w:szCs w:val="24"/>
        </w:rPr>
      </w:pPr>
    </w:p>
    <w:p w:rsidR="009F354C" w:rsidRPr="00617E98" w:rsidP="00F02CBB">
      <w:pPr>
        <w:pStyle w:val="ListParagraph"/>
        <w:tabs>
          <w:tab w:val="left" w:pos="426"/>
        </w:tabs>
        <w:bidi w:val="0"/>
        <w:spacing w:after="0" w:line="240" w:lineRule="auto"/>
        <w:ind w:left="426" w:hanging="426"/>
        <w:jc w:val="both"/>
        <w:rPr>
          <w:rFonts w:ascii="Times New Roman" w:hAnsi="Times New Roman"/>
          <w:color w:val="000000"/>
          <w:sz w:val="24"/>
          <w:szCs w:val="24"/>
        </w:rPr>
      </w:pPr>
      <w:r w:rsidR="004C20F6">
        <w:rPr>
          <w:rFonts w:ascii="Times New Roman" w:hAnsi="Times New Roman"/>
          <w:color w:val="000000"/>
          <w:sz w:val="24"/>
          <w:szCs w:val="24"/>
        </w:rPr>
        <w:tab/>
      </w:r>
      <w:r w:rsidRPr="00617E98">
        <w:rPr>
          <w:rFonts w:ascii="Times New Roman" w:hAnsi="Times New Roman"/>
          <w:color w:val="000000"/>
          <w:sz w:val="24"/>
          <w:szCs w:val="24"/>
        </w:rPr>
        <w:t>(6)</w:t>
        <w:tab/>
      </w:r>
      <w:r w:rsidR="004C20F6">
        <w:rPr>
          <w:rFonts w:ascii="Times New Roman" w:hAnsi="Times New Roman"/>
          <w:color w:val="000000"/>
          <w:sz w:val="24"/>
          <w:szCs w:val="24"/>
        </w:rPr>
        <w:t xml:space="preserve"> </w:t>
      </w:r>
      <w:r w:rsidRPr="00617E98">
        <w:rPr>
          <w:rFonts w:ascii="Times New Roman" w:hAnsi="Times New Roman"/>
          <w:color w:val="000000"/>
          <w:sz w:val="24"/>
          <w:szCs w:val="24"/>
        </w:rPr>
        <w:t>Pedagogický zamestnanec ukončí doplňujúce pedagogické štúdium podľa odseku 5 najneskôr do dvoch rokov odo dňa zmeny kategórie pedagogického zamestnanca.</w:t>
      </w:r>
    </w:p>
    <w:p w:rsidR="009C5FF6" w:rsidRPr="00617E98" w:rsidP="00F02CBB">
      <w:pPr>
        <w:pStyle w:val="ListParagraph"/>
        <w:tabs>
          <w:tab w:val="left" w:pos="426"/>
        </w:tabs>
        <w:bidi w:val="0"/>
        <w:spacing w:after="0" w:line="240" w:lineRule="auto"/>
        <w:ind w:left="426" w:hanging="426"/>
        <w:jc w:val="both"/>
        <w:rPr>
          <w:rFonts w:ascii="Times New Roman" w:hAnsi="Times New Roman"/>
          <w:color w:val="000000"/>
          <w:sz w:val="24"/>
          <w:szCs w:val="24"/>
        </w:rPr>
      </w:pPr>
    </w:p>
    <w:p w:rsidR="009F354C" w:rsidRPr="00617E98" w:rsidP="00F02CBB">
      <w:pPr>
        <w:pStyle w:val="ListParagraph"/>
        <w:tabs>
          <w:tab w:val="left" w:pos="426"/>
        </w:tabs>
        <w:bidi w:val="0"/>
        <w:spacing w:after="0" w:line="240" w:lineRule="auto"/>
        <w:ind w:left="426" w:hanging="426"/>
        <w:jc w:val="both"/>
        <w:rPr>
          <w:rFonts w:ascii="Times New Roman" w:hAnsi="Times New Roman"/>
          <w:color w:val="000000"/>
          <w:sz w:val="24"/>
          <w:szCs w:val="24"/>
        </w:rPr>
      </w:pPr>
      <w:r w:rsidR="004C20F6">
        <w:rPr>
          <w:rFonts w:ascii="Times New Roman" w:hAnsi="Times New Roman"/>
          <w:color w:val="000000"/>
          <w:sz w:val="24"/>
          <w:szCs w:val="24"/>
        </w:rPr>
        <w:tab/>
      </w:r>
      <w:r w:rsidRPr="00617E98">
        <w:rPr>
          <w:rFonts w:ascii="Times New Roman" w:hAnsi="Times New Roman"/>
          <w:color w:val="000000"/>
          <w:sz w:val="24"/>
          <w:szCs w:val="24"/>
        </w:rPr>
        <w:t>(7)</w:t>
      </w:r>
      <w:r w:rsidR="004C20F6">
        <w:rPr>
          <w:rFonts w:ascii="Times New Roman" w:hAnsi="Times New Roman"/>
          <w:color w:val="000000"/>
          <w:sz w:val="24"/>
          <w:szCs w:val="24"/>
        </w:rPr>
        <w:t xml:space="preserve"> </w:t>
      </w:r>
      <w:r w:rsidRPr="00617E98">
        <w:rPr>
          <w:rFonts w:ascii="Times New Roman" w:hAnsi="Times New Roman"/>
          <w:color w:val="000000"/>
          <w:sz w:val="24"/>
          <w:szCs w:val="24"/>
        </w:rPr>
        <w:t xml:space="preserve">Ak pedagogický zamestnanec absolvoval doplňujúce pedagogické štúdium pre niektorú z kategórií pedagogického zamestnanca podľa § 12, </w:t>
      </w:r>
      <w:r w:rsidRPr="00617E98" w:rsidR="009C5FF6">
        <w:rPr>
          <w:rFonts w:ascii="Times New Roman" w:hAnsi="Times New Roman"/>
          <w:color w:val="000000"/>
          <w:sz w:val="24"/>
          <w:szCs w:val="24"/>
        </w:rPr>
        <w:t xml:space="preserve">doplňujúce pedagogické štúdium </w:t>
      </w:r>
      <w:r w:rsidRPr="00617E98">
        <w:rPr>
          <w:rFonts w:ascii="Times New Roman" w:hAnsi="Times New Roman"/>
          <w:color w:val="000000"/>
          <w:sz w:val="24"/>
          <w:szCs w:val="24"/>
        </w:rPr>
        <w:t>platí pre všetky stupne vzdelania k</w:t>
      </w:r>
      <w:r w:rsidRPr="00617E98" w:rsidR="00572A1E">
        <w:rPr>
          <w:rFonts w:ascii="Times New Roman" w:hAnsi="Times New Roman"/>
          <w:color w:val="000000"/>
          <w:sz w:val="24"/>
          <w:szCs w:val="24"/>
        </w:rPr>
        <w:t xml:space="preserve"> tej</w:t>
      </w:r>
      <w:r w:rsidRPr="00617E98">
        <w:rPr>
          <w:rFonts w:ascii="Times New Roman" w:hAnsi="Times New Roman"/>
          <w:color w:val="000000"/>
          <w:sz w:val="24"/>
          <w:szCs w:val="24"/>
        </w:rPr>
        <w:t xml:space="preserve"> kategórii pedagogického zamestnanca, ku ktorej doplňujúce pedagogické štúdium absolvoval.</w:t>
      </w:r>
    </w:p>
    <w:p w:rsidR="009C5FF6" w:rsidRPr="00617E98" w:rsidP="00F02CBB">
      <w:pPr>
        <w:pStyle w:val="ListParagraph"/>
        <w:tabs>
          <w:tab w:val="left" w:pos="426"/>
        </w:tabs>
        <w:bidi w:val="0"/>
        <w:spacing w:after="0" w:line="240" w:lineRule="auto"/>
        <w:ind w:left="426" w:hanging="426"/>
        <w:jc w:val="both"/>
        <w:rPr>
          <w:rFonts w:ascii="Times New Roman" w:hAnsi="Times New Roman"/>
          <w:color w:val="000000"/>
          <w:sz w:val="24"/>
          <w:szCs w:val="24"/>
        </w:rPr>
      </w:pPr>
    </w:p>
    <w:p w:rsidR="009F354C" w:rsidRPr="00617E98" w:rsidP="00F02CBB">
      <w:pPr>
        <w:pStyle w:val="ListParagraph"/>
        <w:tabs>
          <w:tab w:val="left" w:pos="426"/>
        </w:tabs>
        <w:bidi w:val="0"/>
        <w:spacing w:after="0" w:line="240" w:lineRule="auto"/>
        <w:ind w:left="426" w:hanging="426"/>
        <w:jc w:val="both"/>
        <w:rPr>
          <w:rFonts w:ascii="Times New Roman" w:hAnsi="Times New Roman"/>
          <w:color w:val="000000"/>
          <w:sz w:val="24"/>
          <w:szCs w:val="24"/>
        </w:rPr>
      </w:pPr>
      <w:r w:rsidR="004C20F6">
        <w:rPr>
          <w:rFonts w:ascii="Times New Roman" w:hAnsi="Times New Roman"/>
          <w:color w:val="000000"/>
          <w:sz w:val="24"/>
          <w:szCs w:val="24"/>
        </w:rPr>
        <w:tab/>
      </w:r>
      <w:r w:rsidRPr="00617E98">
        <w:rPr>
          <w:rFonts w:ascii="Times New Roman" w:hAnsi="Times New Roman"/>
          <w:color w:val="000000"/>
          <w:sz w:val="24"/>
          <w:szCs w:val="24"/>
        </w:rPr>
        <w:t>(8) Povinnosť doplniť si kvalifikačný predpoklad podľa odseku 1 sa nevzťahuje na učiteľa profesijných predmetov, ktorého týždenný rozsah priamej vyučovacej činnosti v týchto predmetoch je najviac desať vyučovacích hodín týždenne.“.</w:t>
      </w:r>
    </w:p>
    <w:p w:rsidR="009F354C" w:rsidRPr="00617E98" w:rsidP="00F02CBB">
      <w:pPr>
        <w:pStyle w:val="ListParagraph"/>
        <w:tabs>
          <w:tab w:val="left" w:pos="426"/>
        </w:tabs>
        <w:bidi w:val="0"/>
        <w:spacing w:after="0" w:line="240" w:lineRule="auto"/>
        <w:ind w:left="426" w:hanging="426"/>
        <w:jc w:val="both"/>
        <w:rPr>
          <w:rFonts w:ascii="Times New Roman" w:hAnsi="Times New Roman"/>
          <w:color w:val="000000"/>
          <w:sz w:val="24"/>
          <w:szCs w:val="24"/>
        </w:rPr>
      </w:pPr>
    </w:p>
    <w:p w:rsidR="008E7E20" w:rsidRPr="00617E98" w:rsidP="00F02CBB">
      <w:pPr>
        <w:pStyle w:val="ListParagraph"/>
        <w:numPr>
          <w:numId w:val="19"/>
        </w:numPr>
        <w:tabs>
          <w:tab w:val="left" w:pos="426"/>
        </w:tabs>
        <w:bidi w:val="0"/>
        <w:spacing w:after="0" w:line="240" w:lineRule="auto"/>
        <w:ind w:left="426" w:hanging="426"/>
        <w:jc w:val="both"/>
        <w:rPr>
          <w:rFonts w:ascii="Times New Roman" w:hAnsi="Times New Roman"/>
          <w:color w:val="000000"/>
          <w:sz w:val="24"/>
          <w:szCs w:val="24"/>
        </w:rPr>
      </w:pPr>
      <w:r w:rsidRPr="00617E98">
        <w:rPr>
          <w:rFonts w:ascii="Times New Roman" w:hAnsi="Times New Roman"/>
          <w:color w:val="000000"/>
          <w:sz w:val="24"/>
          <w:szCs w:val="24"/>
        </w:rPr>
        <w:t>V § 8b ods. 1 písm. a) sa slová „a vykonané“ nahrádzajú slovami „s prihliadnutím na vykonané“.</w:t>
      </w:r>
    </w:p>
    <w:p w:rsidR="008E7E20" w:rsidRPr="00617E98" w:rsidP="00F02CBB">
      <w:pPr>
        <w:pStyle w:val="ListParagraph"/>
        <w:tabs>
          <w:tab w:val="left" w:pos="426"/>
        </w:tabs>
        <w:bidi w:val="0"/>
        <w:spacing w:after="0" w:line="240" w:lineRule="auto"/>
        <w:ind w:left="426" w:hanging="426"/>
        <w:jc w:val="both"/>
        <w:rPr>
          <w:rFonts w:ascii="Times New Roman" w:hAnsi="Times New Roman"/>
          <w:color w:val="000000"/>
          <w:sz w:val="24"/>
          <w:szCs w:val="24"/>
        </w:rPr>
      </w:pPr>
    </w:p>
    <w:p w:rsidR="009F354C" w:rsidRPr="00617E98" w:rsidP="00F02CBB">
      <w:pPr>
        <w:pStyle w:val="ListParagraph"/>
        <w:numPr>
          <w:numId w:val="19"/>
        </w:numPr>
        <w:tabs>
          <w:tab w:val="left" w:pos="426"/>
        </w:tabs>
        <w:bidi w:val="0"/>
        <w:spacing w:after="0" w:line="240" w:lineRule="auto"/>
        <w:ind w:left="426" w:hanging="426"/>
        <w:jc w:val="both"/>
        <w:rPr>
          <w:rFonts w:ascii="Times New Roman" w:hAnsi="Times New Roman"/>
          <w:color w:val="000000"/>
          <w:sz w:val="24"/>
          <w:szCs w:val="24"/>
        </w:rPr>
      </w:pPr>
      <w:r w:rsidRPr="00617E98">
        <w:rPr>
          <w:rFonts w:ascii="Times New Roman" w:hAnsi="Times New Roman"/>
          <w:color w:val="000000"/>
          <w:sz w:val="24"/>
          <w:szCs w:val="24"/>
        </w:rPr>
        <w:t>V § 47 odsek 1 znie:</w:t>
      </w:r>
    </w:p>
    <w:p w:rsidR="009F354C" w:rsidRPr="00617E98" w:rsidP="00F02CBB">
      <w:pPr>
        <w:pStyle w:val="ListParagraph"/>
        <w:tabs>
          <w:tab w:val="left" w:pos="426"/>
        </w:tabs>
        <w:bidi w:val="0"/>
        <w:spacing w:after="0" w:line="240" w:lineRule="auto"/>
        <w:ind w:left="426" w:hanging="426"/>
        <w:jc w:val="both"/>
        <w:rPr>
          <w:rFonts w:ascii="Times New Roman" w:hAnsi="Times New Roman"/>
          <w:color w:val="000000"/>
          <w:sz w:val="24"/>
          <w:szCs w:val="24"/>
        </w:rPr>
      </w:pPr>
      <w:r w:rsidRPr="00617E98" w:rsidR="00F02CBB">
        <w:rPr>
          <w:rFonts w:ascii="Times New Roman" w:hAnsi="Times New Roman"/>
          <w:color w:val="000000"/>
          <w:sz w:val="24"/>
          <w:szCs w:val="24"/>
        </w:rPr>
        <w:t xml:space="preserve">       </w:t>
      </w:r>
      <w:r w:rsidRPr="00617E98">
        <w:rPr>
          <w:rFonts w:ascii="Times New Roman" w:hAnsi="Times New Roman"/>
          <w:color w:val="000000"/>
          <w:sz w:val="24"/>
          <w:szCs w:val="24"/>
        </w:rPr>
        <w:t xml:space="preserve">„(1) Pedagogický zamestnanec a odborný zamestnanec získa kredity za </w:t>
      </w:r>
    </w:p>
    <w:p w:rsidR="009F354C" w:rsidRPr="00617E98" w:rsidP="00486BF7">
      <w:pPr>
        <w:pStyle w:val="ListParagraph"/>
        <w:numPr>
          <w:ilvl w:val="1"/>
          <w:numId w:val="19"/>
        </w:numPr>
        <w:tabs>
          <w:tab w:val="left" w:pos="709"/>
        </w:tabs>
        <w:bidi w:val="0"/>
        <w:spacing w:after="0" w:line="240" w:lineRule="auto"/>
        <w:ind w:left="709" w:hanging="283"/>
        <w:rPr>
          <w:rFonts w:ascii="Times New Roman" w:hAnsi="Times New Roman"/>
          <w:color w:val="000000"/>
          <w:sz w:val="24"/>
          <w:szCs w:val="24"/>
        </w:rPr>
      </w:pPr>
      <w:r w:rsidRPr="00617E98">
        <w:rPr>
          <w:rFonts w:ascii="Times New Roman" w:hAnsi="Times New Roman"/>
          <w:color w:val="000000"/>
          <w:sz w:val="24"/>
          <w:szCs w:val="24"/>
        </w:rPr>
        <w:t xml:space="preserve">absolvované akreditované programy kontinuálneho vzdelávania podľa § 35 ods. 4 písm. b) až d) </w:t>
      </w:r>
      <w:r w:rsidRPr="00617E98" w:rsidR="004553D4">
        <w:rPr>
          <w:rFonts w:ascii="Times New Roman" w:hAnsi="Times New Roman"/>
          <w:color w:val="000000"/>
          <w:sz w:val="24"/>
          <w:szCs w:val="24"/>
        </w:rPr>
        <w:t>pre príslušnú kategóriu, podkategóriu alebo kariérovú pozíciu a </w:t>
      </w:r>
      <w:r w:rsidRPr="00617E98">
        <w:rPr>
          <w:rFonts w:ascii="Times New Roman" w:hAnsi="Times New Roman"/>
          <w:color w:val="000000"/>
          <w:sz w:val="24"/>
          <w:szCs w:val="24"/>
        </w:rPr>
        <w:t xml:space="preserve">funkčného aktualizačného vzdelávania, </w:t>
      </w:r>
    </w:p>
    <w:p w:rsidR="00F02CBB" w:rsidRPr="00617E98" w:rsidP="00486BF7">
      <w:pPr>
        <w:pStyle w:val="ListParagraph"/>
        <w:numPr>
          <w:ilvl w:val="1"/>
          <w:numId w:val="19"/>
        </w:numPr>
        <w:tabs>
          <w:tab w:val="left" w:pos="709"/>
        </w:tabs>
        <w:bidi w:val="0"/>
        <w:spacing w:after="0" w:line="240" w:lineRule="auto"/>
        <w:ind w:left="709" w:hanging="283"/>
        <w:rPr>
          <w:rFonts w:ascii="Times New Roman" w:hAnsi="Times New Roman"/>
          <w:color w:val="000000"/>
          <w:sz w:val="24"/>
          <w:szCs w:val="24"/>
        </w:rPr>
      </w:pPr>
      <w:r w:rsidRPr="00617E98">
        <w:rPr>
          <w:rFonts w:ascii="Times New Roman" w:hAnsi="Times New Roman"/>
          <w:color w:val="000000"/>
          <w:sz w:val="24"/>
          <w:szCs w:val="24"/>
        </w:rPr>
        <w:t>vykonanú rigoróznu skúšku a vykonanú štátnu jazykovú skúšku z cudzieho jazyka,</w:t>
      </w:r>
    </w:p>
    <w:p w:rsidR="00F02CBB" w:rsidRPr="00617E98" w:rsidP="00486BF7">
      <w:pPr>
        <w:pStyle w:val="ListParagraph"/>
        <w:numPr>
          <w:ilvl w:val="1"/>
          <w:numId w:val="19"/>
        </w:numPr>
        <w:tabs>
          <w:tab w:val="left" w:pos="709"/>
        </w:tabs>
        <w:bidi w:val="0"/>
        <w:spacing w:after="0" w:line="240" w:lineRule="auto"/>
        <w:ind w:left="709" w:hanging="283"/>
        <w:rPr>
          <w:rFonts w:ascii="Times New Roman" w:hAnsi="Times New Roman"/>
          <w:color w:val="000000"/>
          <w:sz w:val="24"/>
          <w:szCs w:val="24"/>
        </w:rPr>
      </w:pPr>
      <w:r w:rsidRPr="00617E98">
        <w:rPr>
          <w:rFonts w:ascii="Times New Roman" w:hAnsi="Times New Roman"/>
          <w:color w:val="000000"/>
          <w:sz w:val="24"/>
          <w:szCs w:val="24"/>
        </w:rPr>
        <w:t>vzdelávanie súvisiace s výkonom pedagogickej činnosti alebo výkonom odbornej činnosti absolvované prezenčne u zahraničnej právnickej osoby mimo územia Slovenskej republiky,</w:t>
      </w:r>
    </w:p>
    <w:p w:rsidR="00F02CBB" w:rsidRPr="00617E98" w:rsidP="00486BF7">
      <w:pPr>
        <w:pStyle w:val="ListParagraph"/>
        <w:numPr>
          <w:ilvl w:val="1"/>
          <w:numId w:val="19"/>
        </w:numPr>
        <w:tabs>
          <w:tab w:val="left" w:pos="709"/>
        </w:tabs>
        <w:bidi w:val="0"/>
        <w:spacing w:after="0" w:line="240" w:lineRule="auto"/>
        <w:ind w:left="709" w:hanging="283"/>
        <w:rPr>
          <w:rFonts w:ascii="Times New Roman" w:hAnsi="Times New Roman"/>
          <w:color w:val="000000"/>
          <w:sz w:val="24"/>
          <w:szCs w:val="24"/>
        </w:rPr>
      </w:pPr>
      <w:r w:rsidRPr="00617E98">
        <w:rPr>
          <w:rFonts w:ascii="Times New Roman" w:hAnsi="Times New Roman"/>
          <w:color w:val="000000"/>
          <w:sz w:val="24"/>
          <w:szCs w:val="24"/>
        </w:rPr>
        <w:t>autorstvo alebo spoluautorstvo schválených alebo odporúčaných učebníc v tlačenej alebo digitálnej podobe a ich pracovných zošitov.</w:t>
      </w:r>
      <w:r w:rsidRPr="00617E98">
        <w:rPr>
          <w:rFonts w:ascii="Times New Roman" w:hAnsi="Times New Roman"/>
          <w:color w:val="000000"/>
          <w:sz w:val="24"/>
          <w:szCs w:val="24"/>
          <w:vertAlign w:val="superscript"/>
        </w:rPr>
        <w:t>59</w:t>
      </w:r>
      <w:r w:rsidRPr="00617E98">
        <w:rPr>
          <w:rFonts w:ascii="Times New Roman" w:hAnsi="Times New Roman"/>
          <w:color w:val="000000"/>
          <w:sz w:val="24"/>
          <w:szCs w:val="24"/>
        </w:rPr>
        <w:t>)</w:t>
      </w:r>
      <w:r w:rsidRPr="00617E98" w:rsidR="00486BF7">
        <w:rPr>
          <w:rFonts w:ascii="Times New Roman" w:hAnsi="Times New Roman"/>
          <w:color w:val="000000"/>
          <w:sz w:val="24"/>
          <w:szCs w:val="24"/>
        </w:rPr>
        <w:t>“.</w:t>
      </w:r>
    </w:p>
    <w:p w:rsidR="009F354C" w:rsidRPr="00617E98" w:rsidP="00486BF7">
      <w:pPr>
        <w:pStyle w:val="ListParagraph"/>
        <w:tabs>
          <w:tab w:val="left" w:pos="426"/>
        </w:tabs>
        <w:bidi w:val="0"/>
        <w:spacing w:after="0" w:line="240" w:lineRule="auto"/>
        <w:ind w:left="426"/>
        <w:rPr>
          <w:rFonts w:ascii="Times New Roman" w:hAnsi="Times New Roman"/>
          <w:color w:val="000000"/>
          <w:sz w:val="24"/>
          <w:szCs w:val="24"/>
        </w:rPr>
      </w:pPr>
    </w:p>
    <w:p w:rsidR="009F354C" w:rsidRPr="00617E98" w:rsidP="00486BF7">
      <w:pPr>
        <w:pStyle w:val="ListParagraph"/>
        <w:numPr>
          <w:numId w:val="19"/>
        </w:numPr>
        <w:tabs>
          <w:tab w:val="left" w:pos="426"/>
        </w:tabs>
        <w:bidi w:val="0"/>
        <w:spacing w:after="0" w:line="240" w:lineRule="auto"/>
        <w:ind w:left="426" w:hanging="426"/>
        <w:jc w:val="both"/>
        <w:rPr>
          <w:rFonts w:ascii="Times New Roman" w:hAnsi="Times New Roman"/>
          <w:color w:val="000000"/>
          <w:sz w:val="24"/>
          <w:szCs w:val="24"/>
        </w:rPr>
      </w:pPr>
      <w:r w:rsidRPr="00617E98">
        <w:rPr>
          <w:rFonts w:ascii="Times New Roman" w:hAnsi="Times New Roman"/>
          <w:color w:val="000000"/>
          <w:sz w:val="24"/>
          <w:szCs w:val="24"/>
        </w:rPr>
        <w:t>V § 47a odsek 3 znie:</w:t>
      </w:r>
    </w:p>
    <w:p w:rsidR="009F354C" w:rsidRPr="00617E98" w:rsidP="00486BF7">
      <w:pPr>
        <w:pStyle w:val="ListParagraph"/>
        <w:tabs>
          <w:tab w:val="left" w:pos="426"/>
        </w:tabs>
        <w:bidi w:val="0"/>
        <w:spacing w:after="0" w:line="240" w:lineRule="auto"/>
        <w:ind w:left="426" w:hanging="426"/>
        <w:jc w:val="both"/>
        <w:rPr>
          <w:rFonts w:ascii="Times New Roman" w:hAnsi="Times New Roman"/>
          <w:color w:val="000000"/>
          <w:sz w:val="24"/>
          <w:szCs w:val="24"/>
        </w:rPr>
      </w:pPr>
      <w:r w:rsidRPr="00617E98" w:rsidR="00486BF7">
        <w:rPr>
          <w:rFonts w:ascii="Times New Roman" w:hAnsi="Times New Roman"/>
          <w:color w:val="000000"/>
          <w:sz w:val="24"/>
          <w:szCs w:val="24"/>
        </w:rPr>
        <w:t xml:space="preserve">        </w:t>
      </w:r>
      <w:r w:rsidRPr="00617E98">
        <w:rPr>
          <w:rFonts w:ascii="Times New Roman" w:hAnsi="Times New Roman"/>
          <w:color w:val="000000"/>
          <w:sz w:val="24"/>
          <w:szCs w:val="24"/>
        </w:rPr>
        <w:t>„(3) Kredity za autorstvo alebo spoluautorstvo schválených alebo odporúčaných učebníc v</w:t>
      </w:r>
      <w:r w:rsidRPr="00617E98" w:rsidR="004553D4">
        <w:rPr>
          <w:rFonts w:ascii="Times New Roman" w:hAnsi="Times New Roman"/>
          <w:color w:val="000000"/>
          <w:sz w:val="24"/>
          <w:szCs w:val="24"/>
        </w:rPr>
        <w:t> </w:t>
      </w:r>
      <w:r w:rsidRPr="00617E98">
        <w:rPr>
          <w:rFonts w:ascii="Times New Roman" w:hAnsi="Times New Roman"/>
          <w:color w:val="000000"/>
          <w:sz w:val="24"/>
          <w:szCs w:val="24"/>
        </w:rPr>
        <w:t>tlačenej alebo digitálnej podobe a ich pracovných zošitov priznáva riaditeľ</w:t>
      </w:r>
      <w:r w:rsidRPr="00617E98" w:rsidR="00700E59">
        <w:rPr>
          <w:rFonts w:ascii="Times New Roman" w:hAnsi="Times New Roman"/>
          <w:color w:val="000000"/>
          <w:sz w:val="24"/>
          <w:szCs w:val="24"/>
        </w:rPr>
        <w:t xml:space="preserve"> školy alebo riaditeľ školského zariadenia</w:t>
      </w:r>
      <w:r w:rsidRPr="00617E98">
        <w:rPr>
          <w:rFonts w:ascii="Times New Roman" w:hAnsi="Times New Roman"/>
          <w:color w:val="000000"/>
          <w:sz w:val="24"/>
          <w:szCs w:val="24"/>
        </w:rPr>
        <w:t>, ktorý vydá pedagogickému zamestnancovi alebo odbornému zamestnancovi osvedčenie o počte získaných kreditov.“.</w:t>
      </w:r>
    </w:p>
    <w:p w:rsidR="009F354C" w:rsidRPr="00617E98" w:rsidP="00486BF7">
      <w:pPr>
        <w:pStyle w:val="ListParagraph"/>
        <w:tabs>
          <w:tab w:val="left" w:pos="426"/>
        </w:tabs>
        <w:bidi w:val="0"/>
        <w:spacing w:after="0" w:line="240" w:lineRule="auto"/>
        <w:ind w:left="426" w:hanging="426"/>
        <w:jc w:val="both"/>
        <w:rPr>
          <w:rFonts w:ascii="Times New Roman" w:hAnsi="Times New Roman"/>
          <w:color w:val="000000"/>
          <w:sz w:val="24"/>
          <w:szCs w:val="24"/>
        </w:rPr>
      </w:pPr>
      <w:r w:rsidRPr="00617E98">
        <w:rPr>
          <w:rFonts w:ascii="Times New Roman" w:hAnsi="Times New Roman"/>
          <w:color w:val="000000"/>
          <w:sz w:val="24"/>
          <w:szCs w:val="24"/>
        </w:rPr>
        <w:t xml:space="preserve"> </w:t>
      </w:r>
    </w:p>
    <w:p w:rsidR="009F354C" w:rsidRPr="00617E98" w:rsidP="00486BF7">
      <w:pPr>
        <w:pStyle w:val="ListParagraph"/>
        <w:numPr>
          <w:numId w:val="19"/>
        </w:numPr>
        <w:tabs>
          <w:tab w:val="left" w:pos="426"/>
        </w:tabs>
        <w:bidi w:val="0"/>
        <w:spacing w:after="0" w:line="240" w:lineRule="auto"/>
        <w:ind w:left="426" w:hanging="426"/>
        <w:jc w:val="both"/>
        <w:rPr>
          <w:rFonts w:ascii="Times New Roman" w:hAnsi="Times New Roman"/>
          <w:color w:val="000000"/>
          <w:sz w:val="24"/>
          <w:szCs w:val="24"/>
        </w:rPr>
      </w:pPr>
      <w:r w:rsidRPr="00617E98">
        <w:rPr>
          <w:rFonts w:ascii="Times New Roman" w:hAnsi="Times New Roman"/>
          <w:color w:val="000000"/>
          <w:sz w:val="24"/>
          <w:szCs w:val="24"/>
        </w:rPr>
        <w:t>V § 47a sa vypúšťa odsek 4.</w:t>
      </w:r>
    </w:p>
    <w:p w:rsidR="005A5CE4" w:rsidRPr="00617E98" w:rsidP="003E7764">
      <w:pPr>
        <w:pStyle w:val="ListParagraph"/>
        <w:tabs>
          <w:tab w:val="left" w:pos="426"/>
        </w:tabs>
        <w:bidi w:val="0"/>
        <w:spacing w:after="0" w:line="240" w:lineRule="auto"/>
        <w:ind w:left="426" w:hanging="426"/>
        <w:jc w:val="both"/>
        <w:rPr>
          <w:rFonts w:ascii="Times New Roman" w:hAnsi="Times New Roman"/>
          <w:color w:val="000000"/>
          <w:sz w:val="24"/>
          <w:szCs w:val="24"/>
        </w:rPr>
      </w:pPr>
      <w:r w:rsidRPr="00617E98" w:rsidR="00486BF7">
        <w:rPr>
          <w:rFonts w:ascii="Times New Roman" w:hAnsi="Times New Roman"/>
          <w:color w:val="000000"/>
          <w:sz w:val="24"/>
          <w:szCs w:val="24"/>
        </w:rPr>
        <w:t xml:space="preserve">       </w:t>
      </w:r>
    </w:p>
    <w:p w:rsidR="009F354C" w:rsidRPr="00617E98" w:rsidP="003E7764">
      <w:pPr>
        <w:pStyle w:val="ListParagraph"/>
        <w:tabs>
          <w:tab w:val="left" w:pos="426"/>
        </w:tabs>
        <w:bidi w:val="0"/>
        <w:spacing w:after="0" w:line="240" w:lineRule="auto"/>
        <w:ind w:left="426" w:hanging="426"/>
        <w:jc w:val="both"/>
        <w:rPr>
          <w:rFonts w:ascii="Times New Roman" w:hAnsi="Times New Roman"/>
          <w:color w:val="000000"/>
          <w:sz w:val="24"/>
          <w:szCs w:val="24"/>
        </w:rPr>
      </w:pPr>
      <w:r w:rsidRPr="00617E98" w:rsidR="005A5CE4">
        <w:rPr>
          <w:rFonts w:ascii="Times New Roman" w:hAnsi="Times New Roman"/>
          <w:color w:val="000000"/>
          <w:sz w:val="24"/>
          <w:szCs w:val="24"/>
        </w:rPr>
        <w:t xml:space="preserve">        </w:t>
      </w:r>
      <w:r w:rsidRPr="00617E98">
        <w:rPr>
          <w:rFonts w:ascii="Times New Roman" w:hAnsi="Times New Roman"/>
          <w:color w:val="000000"/>
          <w:sz w:val="24"/>
          <w:szCs w:val="24"/>
        </w:rPr>
        <w:t xml:space="preserve">Doterajšie odseky </w:t>
      </w:r>
      <w:r w:rsidRPr="00617E98" w:rsidR="00C23BC8">
        <w:rPr>
          <w:rFonts w:ascii="Times New Roman" w:hAnsi="Times New Roman"/>
          <w:color w:val="000000"/>
          <w:sz w:val="24"/>
          <w:szCs w:val="24"/>
        </w:rPr>
        <w:t>5</w:t>
      </w:r>
      <w:r w:rsidRPr="00617E98">
        <w:rPr>
          <w:rFonts w:ascii="Times New Roman" w:hAnsi="Times New Roman"/>
          <w:color w:val="000000"/>
          <w:sz w:val="24"/>
          <w:szCs w:val="24"/>
        </w:rPr>
        <w:t xml:space="preserve"> až 13 sa označujú ako odseky 4 až 1</w:t>
      </w:r>
      <w:r w:rsidRPr="00617E98" w:rsidR="00C23BC8">
        <w:rPr>
          <w:rFonts w:ascii="Times New Roman" w:hAnsi="Times New Roman"/>
          <w:color w:val="000000"/>
          <w:sz w:val="24"/>
          <w:szCs w:val="24"/>
        </w:rPr>
        <w:t>2</w:t>
      </w:r>
      <w:r w:rsidRPr="00617E98">
        <w:rPr>
          <w:rFonts w:ascii="Times New Roman" w:hAnsi="Times New Roman"/>
          <w:color w:val="000000"/>
          <w:sz w:val="24"/>
          <w:szCs w:val="24"/>
        </w:rPr>
        <w:t>.</w:t>
      </w:r>
    </w:p>
    <w:p w:rsidR="009F354C" w:rsidRPr="00617E98" w:rsidP="003E7764">
      <w:pPr>
        <w:pStyle w:val="ListParagraph"/>
        <w:tabs>
          <w:tab w:val="left" w:pos="426"/>
        </w:tabs>
        <w:bidi w:val="0"/>
        <w:spacing w:after="0" w:line="240" w:lineRule="auto"/>
        <w:ind w:left="426" w:hanging="426"/>
        <w:jc w:val="both"/>
        <w:rPr>
          <w:rFonts w:ascii="Times New Roman" w:hAnsi="Times New Roman"/>
          <w:color w:val="000000"/>
          <w:sz w:val="24"/>
          <w:szCs w:val="24"/>
        </w:rPr>
      </w:pPr>
    </w:p>
    <w:p w:rsidR="009F354C" w:rsidRPr="00617E98" w:rsidP="003E7764">
      <w:pPr>
        <w:pStyle w:val="ListParagraph"/>
        <w:numPr>
          <w:numId w:val="19"/>
        </w:numPr>
        <w:tabs>
          <w:tab w:val="left" w:pos="426"/>
        </w:tabs>
        <w:bidi w:val="0"/>
        <w:spacing w:after="0" w:line="240" w:lineRule="auto"/>
        <w:ind w:left="426" w:hanging="426"/>
        <w:jc w:val="both"/>
        <w:rPr>
          <w:rFonts w:ascii="Times New Roman" w:hAnsi="Times New Roman"/>
          <w:color w:val="000000"/>
          <w:sz w:val="24"/>
          <w:szCs w:val="24"/>
        </w:rPr>
      </w:pPr>
      <w:r w:rsidRPr="00617E98">
        <w:rPr>
          <w:rFonts w:ascii="Times New Roman" w:hAnsi="Times New Roman"/>
          <w:color w:val="000000"/>
          <w:sz w:val="24"/>
          <w:szCs w:val="24"/>
        </w:rPr>
        <w:t xml:space="preserve">V § 47a ods. </w:t>
      </w:r>
      <w:r w:rsidRPr="00617E98" w:rsidR="00C23BC8">
        <w:rPr>
          <w:rFonts w:ascii="Times New Roman" w:hAnsi="Times New Roman"/>
          <w:color w:val="000000"/>
          <w:sz w:val="24"/>
          <w:szCs w:val="24"/>
        </w:rPr>
        <w:t>5</w:t>
      </w:r>
      <w:r w:rsidRPr="00617E98">
        <w:rPr>
          <w:rFonts w:ascii="Times New Roman" w:hAnsi="Times New Roman"/>
          <w:color w:val="000000"/>
          <w:sz w:val="24"/>
          <w:szCs w:val="24"/>
        </w:rPr>
        <w:t xml:space="preserve"> sa slová „až 5“ nahrádzajú slovami „</w:t>
      </w:r>
      <w:r w:rsidRPr="00617E98" w:rsidR="007206DA">
        <w:rPr>
          <w:rFonts w:ascii="Times New Roman" w:hAnsi="Times New Roman"/>
          <w:color w:val="000000"/>
          <w:sz w:val="24"/>
          <w:szCs w:val="24"/>
        </w:rPr>
        <w:t>a 4</w:t>
      </w:r>
      <w:r w:rsidRPr="00617E98">
        <w:rPr>
          <w:rFonts w:ascii="Times New Roman" w:hAnsi="Times New Roman"/>
          <w:color w:val="000000"/>
          <w:sz w:val="24"/>
          <w:szCs w:val="24"/>
        </w:rPr>
        <w:t>“.</w:t>
      </w:r>
    </w:p>
    <w:p w:rsidR="009F354C" w:rsidRPr="00617E98" w:rsidP="003E7764">
      <w:pPr>
        <w:pStyle w:val="ListParagraph"/>
        <w:tabs>
          <w:tab w:val="left" w:pos="426"/>
        </w:tabs>
        <w:bidi w:val="0"/>
        <w:spacing w:after="0" w:line="240" w:lineRule="auto"/>
        <w:ind w:left="426" w:hanging="426"/>
        <w:jc w:val="both"/>
        <w:rPr>
          <w:rFonts w:ascii="Times New Roman" w:hAnsi="Times New Roman"/>
          <w:color w:val="000000"/>
          <w:sz w:val="24"/>
          <w:szCs w:val="24"/>
        </w:rPr>
      </w:pPr>
    </w:p>
    <w:p w:rsidR="009F354C" w:rsidRPr="00617E98" w:rsidP="003E7764">
      <w:pPr>
        <w:pStyle w:val="ListParagraph"/>
        <w:numPr>
          <w:numId w:val="19"/>
        </w:numPr>
        <w:tabs>
          <w:tab w:val="left" w:pos="426"/>
        </w:tabs>
        <w:bidi w:val="0"/>
        <w:spacing w:after="0" w:line="240" w:lineRule="auto"/>
        <w:ind w:left="426" w:hanging="426"/>
        <w:jc w:val="both"/>
        <w:rPr>
          <w:rFonts w:ascii="Times New Roman" w:hAnsi="Times New Roman"/>
          <w:color w:val="000000"/>
          <w:sz w:val="24"/>
          <w:szCs w:val="24"/>
        </w:rPr>
      </w:pPr>
      <w:r w:rsidRPr="00617E98">
        <w:rPr>
          <w:rFonts w:ascii="Times New Roman" w:hAnsi="Times New Roman"/>
          <w:color w:val="000000"/>
          <w:sz w:val="24"/>
          <w:szCs w:val="24"/>
        </w:rPr>
        <w:t xml:space="preserve">V § 47a ods. </w:t>
      </w:r>
      <w:r w:rsidRPr="00617E98" w:rsidR="00C23BC8">
        <w:rPr>
          <w:rFonts w:ascii="Times New Roman" w:hAnsi="Times New Roman"/>
          <w:color w:val="000000"/>
          <w:sz w:val="24"/>
          <w:szCs w:val="24"/>
        </w:rPr>
        <w:t>6</w:t>
      </w:r>
      <w:r w:rsidRPr="00617E98">
        <w:rPr>
          <w:rFonts w:ascii="Times New Roman" w:hAnsi="Times New Roman"/>
          <w:color w:val="000000"/>
          <w:sz w:val="24"/>
          <w:szCs w:val="24"/>
        </w:rPr>
        <w:t xml:space="preserve"> sa slová „1 až 5“ nahrádzajú slovami „1 až </w:t>
      </w:r>
      <w:r w:rsidRPr="00617E98" w:rsidR="00C23BC8">
        <w:rPr>
          <w:rFonts w:ascii="Times New Roman" w:hAnsi="Times New Roman"/>
          <w:color w:val="000000"/>
          <w:sz w:val="24"/>
          <w:szCs w:val="24"/>
        </w:rPr>
        <w:t>4</w:t>
      </w:r>
      <w:r w:rsidRPr="00617E98">
        <w:rPr>
          <w:rFonts w:ascii="Times New Roman" w:hAnsi="Times New Roman"/>
          <w:color w:val="000000"/>
          <w:sz w:val="24"/>
          <w:szCs w:val="24"/>
        </w:rPr>
        <w:t>“.</w:t>
      </w:r>
    </w:p>
    <w:p w:rsidR="009F354C" w:rsidRPr="00617E98" w:rsidP="003E7764">
      <w:pPr>
        <w:pStyle w:val="ListParagraph"/>
        <w:tabs>
          <w:tab w:val="left" w:pos="426"/>
        </w:tabs>
        <w:bidi w:val="0"/>
        <w:spacing w:after="0" w:line="240" w:lineRule="auto"/>
        <w:ind w:left="426" w:hanging="426"/>
        <w:jc w:val="both"/>
        <w:rPr>
          <w:rFonts w:ascii="Times New Roman" w:hAnsi="Times New Roman"/>
          <w:color w:val="000000"/>
          <w:sz w:val="24"/>
          <w:szCs w:val="24"/>
        </w:rPr>
      </w:pPr>
    </w:p>
    <w:p w:rsidR="009F354C" w:rsidRPr="00617E98" w:rsidP="003E7764">
      <w:pPr>
        <w:pStyle w:val="ListParagraph"/>
        <w:numPr>
          <w:numId w:val="19"/>
        </w:numPr>
        <w:tabs>
          <w:tab w:val="left" w:pos="426"/>
        </w:tabs>
        <w:bidi w:val="0"/>
        <w:spacing w:after="0" w:line="240" w:lineRule="auto"/>
        <w:ind w:left="426" w:hanging="426"/>
        <w:jc w:val="both"/>
        <w:rPr>
          <w:rFonts w:ascii="Times New Roman" w:hAnsi="Times New Roman"/>
          <w:color w:val="000000"/>
          <w:sz w:val="24"/>
          <w:szCs w:val="24"/>
        </w:rPr>
      </w:pPr>
      <w:r w:rsidRPr="00617E98">
        <w:rPr>
          <w:rFonts w:ascii="Times New Roman" w:hAnsi="Times New Roman"/>
          <w:color w:val="000000"/>
          <w:sz w:val="24"/>
          <w:szCs w:val="24"/>
        </w:rPr>
        <w:t xml:space="preserve">V § 47a ods. </w:t>
      </w:r>
      <w:r w:rsidRPr="00617E98" w:rsidR="00C23BC8">
        <w:rPr>
          <w:rFonts w:ascii="Times New Roman" w:hAnsi="Times New Roman"/>
          <w:color w:val="000000"/>
          <w:sz w:val="24"/>
          <w:szCs w:val="24"/>
        </w:rPr>
        <w:t>7</w:t>
      </w:r>
      <w:r w:rsidRPr="00617E98">
        <w:rPr>
          <w:rFonts w:ascii="Times New Roman" w:hAnsi="Times New Roman"/>
          <w:color w:val="000000"/>
          <w:sz w:val="24"/>
          <w:szCs w:val="24"/>
        </w:rPr>
        <w:t xml:space="preserve"> sa slová „2 až 6“ nahrádzajú slovami „2 až </w:t>
      </w:r>
      <w:r w:rsidRPr="00617E98" w:rsidR="00C23BC8">
        <w:rPr>
          <w:rFonts w:ascii="Times New Roman" w:hAnsi="Times New Roman"/>
          <w:color w:val="000000"/>
          <w:sz w:val="24"/>
          <w:szCs w:val="24"/>
        </w:rPr>
        <w:t>5</w:t>
      </w:r>
      <w:r w:rsidRPr="00617E98">
        <w:rPr>
          <w:rFonts w:ascii="Times New Roman" w:hAnsi="Times New Roman"/>
          <w:color w:val="000000"/>
          <w:sz w:val="24"/>
          <w:szCs w:val="24"/>
        </w:rPr>
        <w:t>“.</w:t>
      </w:r>
    </w:p>
    <w:p w:rsidR="009F354C" w:rsidRPr="00617E98" w:rsidP="003E7764">
      <w:pPr>
        <w:pStyle w:val="ListParagraph"/>
        <w:tabs>
          <w:tab w:val="left" w:pos="426"/>
        </w:tabs>
        <w:bidi w:val="0"/>
        <w:spacing w:after="0" w:line="240" w:lineRule="auto"/>
        <w:ind w:left="426" w:hanging="426"/>
        <w:jc w:val="both"/>
        <w:rPr>
          <w:rFonts w:ascii="Times New Roman" w:hAnsi="Times New Roman"/>
          <w:color w:val="000000"/>
          <w:sz w:val="24"/>
          <w:szCs w:val="24"/>
        </w:rPr>
      </w:pPr>
    </w:p>
    <w:p w:rsidR="009F354C" w:rsidRPr="00617E98" w:rsidP="003E7764">
      <w:pPr>
        <w:pStyle w:val="ListParagraph"/>
        <w:numPr>
          <w:numId w:val="19"/>
        </w:numPr>
        <w:tabs>
          <w:tab w:val="left" w:pos="426"/>
        </w:tabs>
        <w:bidi w:val="0"/>
        <w:spacing w:after="0" w:line="240" w:lineRule="auto"/>
        <w:ind w:left="426" w:hanging="426"/>
        <w:jc w:val="both"/>
        <w:rPr>
          <w:rFonts w:ascii="Times New Roman" w:hAnsi="Times New Roman"/>
          <w:color w:val="000000"/>
          <w:sz w:val="24"/>
          <w:szCs w:val="24"/>
        </w:rPr>
      </w:pPr>
      <w:r w:rsidRPr="00617E98">
        <w:rPr>
          <w:rFonts w:ascii="Times New Roman" w:hAnsi="Times New Roman"/>
          <w:color w:val="000000"/>
          <w:sz w:val="24"/>
          <w:szCs w:val="24"/>
        </w:rPr>
        <w:t xml:space="preserve">V § 47a ods. </w:t>
      </w:r>
      <w:r w:rsidRPr="00617E98" w:rsidR="00C23BC8">
        <w:rPr>
          <w:rFonts w:ascii="Times New Roman" w:hAnsi="Times New Roman"/>
          <w:color w:val="000000"/>
          <w:sz w:val="24"/>
          <w:szCs w:val="24"/>
        </w:rPr>
        <w:t>8</w:t>
      </w:r>
      <w:r w:rsidRPr="00617E98">
        <w:rPr>
          <w:rFonts w:ascii="Times New Roman" w:hAnsi="Times New Roman"/>
          <w:color w:val="000000"/>
          <w:sz w:val="24"/>
          <w:szCs w:val="24"/>
        </w:rPr>
        <w:t xml:space="preserve"> sa slová „2 až 6“ nahrádzajú slovami „2 až </w:t>
      </w:r>
      <w:r w:rsidRPr="00617E98" w:rsidR="00C23BC8">
        <w:rPr>
          <w:rFonts w:ascii="Times New Roman" w:hAnsi="Times New Roman"/>
          <w:color w:val="000000"/>
          <w:sz w:val="24"/>
          <w:szCs w:val="24"/>
        </w:rPr>
        <w:t>5</w:t>
      </w:r>
      <w:r w:rsidRPr="00617E98">
        <w:rPr>
          <w:rFonts w:ascii="Times New Roman" w:hAnsi="Times New Roman"/>
          <w:color w:val="000000"/>
          <w:sz w:val="24"/>
          <w:szCs w:val="24"/>
        </w:rPr>
        <w:t>“ a </w:t>
      </w:r>
      <w:r w:rsidRPr="00617E98" w:rsidR="004553D4">
        <w:rPr>
          <w:rFonts w:ascii="Times New Roman" w:hAnsi="Times New Roman"/>
          <w:color w:val="000000"/>
          <w:sz w:val="24"/>
          <w:szCs w:val="24"/>
        </w:rPr>
        <w:t>číslovka</w:t>
      </w:r>
      <w:r w:rsidRPr="00617E98">
        <w:rPr>
          <w:rFonts w:ascii="Times New Roman" w:hAnsi="Times New Roman"/>
          <w:color w:val="000000"/>
          <w:sz w:val="24"/>
          <w:szCs w:val="24"/>
        </w:rPr>
        <w:t xml:space="preserve"> „8“ </w:t>
      </w:r>
      <w:r w:rsidRPr="00617E98" w:rsidR="004553D4">
        <w:rPr>
          <w:rFonts w:ascii="Times New Roman" w:hAnsi="Times New Roman"/>
          <w:color w:val="000000"/>
          <w:sz w:val="24"/>
          <w:szCs w:val="24"/>
        </w:rPr>
        <w:t xml:space="preserve">sa </w:t>
      </w:r>
      <w:r w:rsidRPr="00617E98">
        <w:rPr>
          <w:rFonts w:ascii="Times New Roman" w:hAnsi="Times New Roman"/>
          <w:color w:val="000000"/>
          <w:sz w:val="24"/>
          <w:szCs w:val="24"/>
        </w:rPr>
        <w:t xml:space="preserve">nahrádza </w:t>
      </w:r>
      <w:r w:rsidRPr="00617E98" w:rsidR="004553D4">
        <w:rPr>
          <w:rFonts w:ascii="Times New Roman" w:hAnsi="Times New Roman"/>
          <w:color w:val="000000"/>
          <w:sz w:val="24"/>
          <w:szCs w:val="24"/>
        </w:rPr>
        <w:t>číslovkou</w:t>
      </w:r>
      <w:r w:rsidRPr="00617E98">
        <w:rPr>
          <w:rFonts w:ascii="Times New Roman" w:hAnsi="Times New Roman"/>
          <w:color w:val="000000"/>
          <w:sz w:val="24"/>
          <w:szCs w:val="24"/>
        </w:rPr>
        <w:t xml:space="preserve"> „</w:t>
      </w:r>
      <w:r w:rsidRPr="00617E98" w:rsidR="00C23BC8">
        <w:rPr>
          <w:rFonts w:ascii="Times New Roman" w:hAnsi="Times New Roman"/>
          <w:color w:val="000000"/>
          <w:sz w:val="24"/>
          <w:szCs w:val="24"/>
        </w:rPr>
        <w:t>7</w:t>
      </w:r>
      <w:r w:rsidRPr="00617E98">
        <w:rPr>
          <w:rFonts w:ascii="Times New Roman" w:hAnsi="Times New Roman"/>
          <w:color w:val="000000"/>
          <w:sz w:val="24"/>
          <w:szCs w:val="24"/>
        </w:rPr>
        <w:t>“.</w:t>
      </w:r>
    </w:p>
    <w:p w:rsidR="00283993" w:rsidRPr="00617E98" w:rsidP="003E7764">
      <w:pPr>
        <w:pStyle w:val="ListParagraph"/>
        <w:tabs>
          <w:tab w:val="left" w:pos="426"/>
        </w:tabs>
        <w:bidi w:val="0"/>
        <w:spacing w:after="0" w:line="240" w:lineRule="auto"/>
        <w:ind w:left="426" w:hanging="426"/>
        <w:rPr>
          <w:rFonts w:ascii="Times New Roman" w:hAnsi="Times New Roman"/>
          <w:color w:val="000000"/>
          <w:sz w:val="24"/>
          <w:szCs w:val="24"/>
        </w:rPr>
      </w:pPr>
    </w:p>
    <w:p w:rsidR="00283993" w:rsidRPr="00617E98" w:rsidP="003E7764">
      <w:pPr>
        <w:pStyle w:val="ListParagraph"/>
        <w:numPr>
          <w:numId w:val="19"/>
        </w:numPr>
        <w:tabs>
          <w:tab w:val="left" w:pos="426"/>
        </w:tabs>
        <w:bidi w:val="0"/>
        <w:spacing w:after="0" w:line="240" w:lineRule="auto"/>
        <w:ind w:left="426" w:hanging="426"/>
        <w:jc w:val="both"/>
        <w:rPr>
          <w:rFonts w:ascii="Times New Roman" w:hAnsi="Times New Roman"/>
          <w:color w:val="000000"/>
          <w:sz w:val="24"/>
          <w:szCs w:val="24"/>
        </w:rPr>
      </w:pPr>
      <w:r w:rsidRPr="00617E98">
        <w:rPr>
          <w:rFonts w:ascii="Times New Roman" w:hAnsi="Times New Roman"/>
          <w:color w:val="000000"/>
          <w:sz w:val="24"/>
          <w:szCs w:val="24"/>
        </w:rPr>
        <w:t xml:space="preserve">V § 47a ods. </w:t>
      </w:r>
      <w:r w:rsidRPr="00617E98" w:rsidR="00293A9B">
        <w:rPr>
          <w:rFonts w:ascii="Times New Roman" w:hAnsi="Times New Roman"/>
          <w:color w:val="000000"/>
          <w:sz w:val="24"/>
          <w:szCs w:val="24"/>
        </w:rPr>
        <w:t>9</w:t>
      </w:r>
      <w:r w:rsidRPr="00617E98">
        <w:rPr>
          <w:rFonts w:ascii="Times New Roman" w:hAnsi="Times New Roman"/>
          <w:color w:val="000000"/>
          <w:sz w:val="24"/>
          <w:szCs w:val="24"/>
        </w:rPr>
        <w:t xml:space="preserve"> sa na konci pripája táto veta: „Riaditeľ </w:t>
      </w:r>
      <w:r w:rsidRPr="00617E98" w:rsidR="00700E59">
        <w:rPr>
          <w:rFonts w:ascii="Times New Roman" w:hAnsi="Times New Roman"/>
          <w:color w:val="000000"/>
          <w:sz w:val="24"/>
          <w:szCs w:val="24"/>
        </w:rPr>
        <w:t xml:space="preserve">školy alebo riaditeľ školského zariadenia </w:t>
      </w:r>
      <w:r w:rsidRPr="00617E98">
        <w:rPr>
          <w:rFonts w:ascii="Times New Roman" w:hAnsi="Times New Roman"/>
          <w:color w:val="000000"/>
          <w:sz w:val="24"/>
          <w:szCs w:val="24"/>
        </w:rPr>
        <w:t>uzná kredity priznané poskytovateľom len za jeden program kontinuálneho vzdelávania, ak pedagogický zamestnanec alebo odborný zamestnanec získal profesijné kompetencie v rôznych programoch kontinuálneho vzdelávania alebo u rôznych poskytovateľov, ak tieto programy kontinuálneho vzdelávania sa neodlišujú obsahom a cieľmi.“.</w:t>
      </w:r>
    </w:p>
    <w:p w:rsidR="009F354C" w:rsidRPr="00617E98" w:rsidP="003E7764">
      <w:pPr>
        <w:pStyle w:val="ListParagraph"/>
        <w:tabs>
          <w:tab w:val="left" w:pos="426"/>
        </w:tabs>
        <w:bidi w:val="0"/>
        <w:spacing w:after="0" w:line="240" w:lineRule="auto"/>
        <w:ind w:left="426" w:hanging="426"/>
        <w:jc w:val="both"/>
        <w:rPr>
          <w:rFonts w:ascii="Times New Roman" w:hAnsi="Times New Roman"/>
          <w:color w:val="000000"/>
          <w:sz w:val="24"/>
          <w:szCs w:val="24"/>
        </w:rPr>
      </w:pPr>
    </w:p>
    <w:p w:rsidR="009F354C" w:rsidRPr="00617E98" w:rsidP="003E7764">
      <w:pPr>
        <w:pStyle w:val="ListParagraph"/>
        <w:numPr>
          <w:numId w:val="19"/>
        </w:numPr>
        <w:tabs>
          <w:tab w:val="left" w:pos="426"/>
        </w:tabs>
        <w:bidi w:val="0"/>
        <w:spacing w:after="0" w:line="240" w:lineRule="auto"/>
        <w:ind w:left="426" w:hanging="426"/>
        <w:jc w:val="both"/>
        <w:rPr>
          <w:rFonts w:ascii="Times New Roman" w:hAnsi="Times New Roman"/>
          <w:color w:val="000000"/>
          <w:sz w:val="24"/>
          <w:szCs w:val="24"/>
        </w:rPr>
      </w:pPr>
      <w:r w:rsidRPr="00617E98">
        <w:rPr>
          <w:rFonts w:ascii="Times New Roman" w:hAnsi="Times New Roman"/>
          <w:color w:val="000000"/>
          <w:sz w:val="24"/>
          <w:szCs w:val="24"/>
        </w:rPr>
        <w:t>V § 47a ods. 1</w:t>
      </w:r>
      <w:r w:rsidRPr="00617E98" w:rsidR="00C23BC8">
        <w:rPr>
          <w:rFonts w:ascii="Times New Roman" w:hAnsi="Times New Roman"/>
          <w:color w:val="000000"/>
          <w:sz w:val="24"/>
          <w:szCs w:val="24"/>
        </w:rPr>
        <w:t>1</w:t>
      </w:r>
      <w:r w:rsidRPr="00617E98">
        <w:rPr>
          <w:rFonts w:ascii="Times New Roman" w:hAnsi="Times New Roman"/>
          <w:color w:val="000000"/>
          <w:sz w:val="24"/>
          <w:szCs w:val="24"/>
        </w:rPr>
        <w:t xml:space="preserve"> </w:t>
      </w:r>
      <w:r w:rsidRPr="00617E98" w:rsidR="004553D4">
        <w:rPr>
          <w:rFonts w:ascii="Times New Roman" w:hAnsi="Times New Roman"/>
          <w:color w:val="000000"/>
          <w:sz w:val="24"/>
          <w:szCs w:val="24"/>
        </w:rPr>
        <w:t>a 1</w:t>
      </w:r>
      <w:r w:rsidRPr="00617E98" w:rsidR="00C23BC8">
        <w:rPr>
          <w:rFonts w:ascii="Times New Roman" w:hAnsi="Times New Roman"/>
          <w:color w:val="000000"/>
          <w:sz w:val="24"/>
          <w:szCs w:val="24"/>
        </w:rPr>
        <w:t>2</w:t>
      </w:r>
      <w:r w:rsidRPr="00617E98" w:rsidR="004553D4">
        <w:rPr>
          <w:rFonts w:ascii="Times New Roman" w:hAnsi="Times New Roman"/>
          <w:color w:val="000000"/>
          <w:sz w:val="24"/>
          <w:szCs w:val="24"/>
        </w:rPr>
        <w:t xml:space="preserve"> </w:t>
      </w:r>
      <w:r w:rsidRPr="00617E98">
        <w:rPr>
          <w:rFonts w:ascii="Times New Roman" w:hAnsi="Times New Roman"/>
          <w:color w:val="000000"/>
          <w:sz w:val="24"/>
          <w:szCs w:val="24"/>
        </w:rPr>
        <w:t>sa slová „10 a 11“ nahrádzajú slovami „</w:t>
      </w:r>
      <w:r w:rsidRPr="00617E98" w:rsidR="00C23BC8">
        <w:rPr>
          <w:rFonts w:ascii="Times New Roman" w:hAnsi="Times New Roman"/>
          <w:color w:val="000000"/>
          <w:sz w:val="24"/>
          <w:szCs w:val="24"/>
        </w:rPr>
        <w:t>9</w:t>
      </w:r>
      <w:r w:rsidRPr="00617E98">
        <w:rPr>
          <w:rFonts w:ascii="Times New Roman" w:hAnsi="Times New Roman"/>
          <w:color w:val="000000"/>
          <w:sz w:val="24"/>
          <w:szCs w:val="24"/>
        </w:rPr>
        <w:t xml:space="preserve"> a </w:t>
      </w:r>
      <w:r w:rsidRPr="00617E98" w:rsidR="00C23BC8">
        <w:rPr>
          <w:rFonts w:ascii="Times New Roman" w:hAnsi="Times New Roman"/>
          <w:color w:val="000000"/>
          <w:sz w:val="24"/>
          <w:szCs w:val="24"/>
        </w:rPr>
        <w:t>10</w:t>
      </w:r>
      <w:r w:rsidRPr="00617E98">
        <w:rPr>
          <w:rFonts w:ascii="Times New Roman" w:hAnsi="Times New Roman"/>
          <w:color w:val="000000"/>
          <w:sz w:val="24"/>
          <w:szCs w:val="24"/>
        </w:rPr>
        <w:t>“.</w:t>
      </w:r>
      <w:r w:rsidRPr="00617E98" w:rsidR="004553D4">
        <w:rPr>
          <w:rFonts w:ascii="Times New Roman" w:hAnsi="Times New Roman"/>
          <w:color w:val="000000"/>
          <w:sz w:val="24"/>
          <w:szCs w:val="24"/>
        </w:rPr>
        <w:t xml:space="preserve"> </w:t>
      </w:r>
    </w:p>
    <w:p w:rsidR="004F554F" w:rsidRPr="00617E98" w:rsidP="003E7764">
      <w:pPr>
        <w:pStyle w:val="ListParagraph"/>
        <w:tabs>
          <w:tab w:val="left" w:pos="426"/>
        </w:tabs>
        <w:bidi w:val="0"/>
        <w:spacing w:after="0" w:line="240" w:lineRule="auto"/>
        <w:ind w:left="426" w:hanging="426"/>
        <w:jc w:val="both"/>
        <w:rPr>
          <w:rFonts w:ascii="Times New Roman" w:hAnsi="Times New Roman"/>
          <w:color w:val="000000"/>
          <w:sz w:val="24"/>
          <w:szCs w:val="24"/>
        </w:rPr>
      </w:pPr>
    </w:p>
    <w:p w:rsidR="00EA0D3A" w:rsidRPr="00617E98" w:rsidP="00486BF7">
      <w:pPr>
        <w:pStyle w:val="ListParagraph"/>
        <w:numPr>
          <w:numId w:val="19"/>
        </w:numPr>
        <w:tabs>
          <w:tab w:val="left" w:pos="426"/>
        </w:tabs>
        <w:bidi w:val="0"/>
        <w:spacing w:after="0" w:line="240" w:lineRule="auto"/>
        <w:ind w:left="426" w:hanging="426"/>
        <w:jc w:val="both"/>
        <w:rPr>
          <w:rFonts w:ascii="Times New Roman" w:hAnsi="Times New Roman"/>
          <w:color w:val="000000"/>
          <w:sz w:val="24"/>
          <w:szCs w:val="24"/>
        </w:rPr>
      </w:pPr>
      <w:r w:rsidRPr="00617E98">
        <w:rPr>
          <w:rFonts w:ascii="Times New Roman" w:hAnsi="Times New Roman"/>
          <w:color w:val="000000"/>
          <w:sz w:val="24"/>
          <w:szCs w:val="24"/>
        </w:rPr>
        <w:t xml:space="preserve">V § 49 odsek 5 znie: </w:t>
      </w:r>
    </w:p>
    <w:p w:rsidR="00EA0D3A" w:rsidRPr="00617E98" w:rsidP="00486BF7">
      <w:pPr>
        <w:pStyle w:val="ListParagraph"/>
        <w:tabs>
          <w:tab w:val="left" w:pos="426"/>
        </w:tabs>
        <w:bidi w:val="0"/>
        <w:spacing w:after="0" w:line="240" w:lineRule="auto"/>
        <w:ind w:left="426" w:hanging="426"/>
        <w:jc w:val="both"/>
        <w:rPr>
          <w:rFonts w:ascii="Times New Roman" w:hAnsi="Times New Roman"/>
          <w:color w:val="000000"/>
          <w:sz w:val="24"/>
          <w:szCs w:val="24"/>
        </w:rPr>
      </w:pPr>
      <w:r w:rsidRPr="00617E98" w:rsidR="00335CC7">
        <w:rPr>
          <w:rFonts w:ascii="Times New Roman" w:hAnsi="Times New Roman"/>
          <w:color w:val="000000"/>
          <w:sz w:val="24"/>
          <w:szCs w:val="24"/>
        </w:rPr>
        <w:t xml:space="preserve">       </w:t>
      </w:r>
      <w:r w:rsidRPr="00617E98">
        <w:rPr>
          <w:rFonts w:ascii="Times New Roman" w:hAnsi="Times New Roman"/>
          <w:color w:val="000000"/>
          <w:sz w:val="24"/>
          <w:szCs w:val="24"/>
        </w:rPr>
        <w:t>„(5) Pedagogický zamestnanec môže vykonať atestáciu len v kategórii a podkategórii, pre ktorú spĺňa kvalifikačný predpoklad v získanom stupni vzdelania a v príslušnom odbore vzdelania. Odborný zamestnanec môže vykonať atestáciu len v kategórii, pre ktorú spĺňa kvalifikačný predpoklad v získanom príslušnom odbore vzdelania.“.</w:t>
      </w:r>
    </w:p>
    <w:p w:rsidR="00EA0D3A" w:rsidRPr="00617E98" w:rsidP="00486BF7">
      <w:pPr>
        <w:pStyle w:val="ListParagraph"/>
        <w:bidi w:val="0"/>
        <w:spacing w:after="0" w:line="240" w:lineRule="auto"/>
        <w:rPr>
          <w:rFonts w:ascii="Times New Roman" w:hAnsi="Times New Roman"/>
          <w:color w:val="000000"/>
          <w:sz w:val="24"/>
          <w:szCs w:val="24"/>
        </w:rPr>
      </w:pPr>
    </w:p>
    <w:p w:rsidR="004A7CD8" w:rsidRPr="00617E98" w:rsidP="00486BF7">
      <w:pPr>
        <w:pStyle w:val="ListParagraph"/>
        <w:numPr>
          <w:numId w:val="19"/>
        </w:numPr>
        <w:tabs>
          <w:tab w:val="left" w:pos="284"/>
          <w:tab w:val="left" w:pos="426"/>
        </w:tabs>
        <w:bidi w:val="0"/>
        <w:spacing w:after="0" w:line="240" w:lineRule="auto"/>
        <w:ind w:left="284" w:hanging="284"/>
        <w:jc w:val="both"/>
        <w:rPr>
          <w:rFonts w:ascii="Times New Roman" w:hAnsi="Times New Roman"/>
          <w:color w:val="000000"/>
          <w:sz w:val="24"/>
          <w:szCs w:val="24"/>
        </w:rPr>
      </w:pPr>
      <w:r w:rsidRPr="00617E98">
        <w:rPr>
          <w:rFonts w:ascii="Times New Roman" w:hAnsi="Times New Roman"/>
          <w:color w:val="000000"/>
          <w:sz w:val="24"/>
          <w:szCs w:val="24"/>
        </w:rPr>
        <w:t xml:space="preserve">V § 49 odsek 7 znie: </w:t>
      </w:r>
    </w:p>
    <w:p w:rsidR="004A7CD8" w:rsidRPr="00617E98" w:rsidP="00486BF7">
      <w:pPr>
        <w:pStyle w:val="ListParagraph"/>
        <w:tabs>
          <w:tab w:val="left" w:pos="284"/>
          <w:tab w:val="left" w:pos="426"/>
        </w:tabs>
        <w:bidi w:val="0"/>
        <w:spacing w:after="0" w:line="240" w:lineRule="auto"/>
        <w:ind w:left="426"/>
        <w:jc w:val="both"/>
        <w:rPr>
          <w:rFonts w:ascii="Times New Roman" w:hAnsi="Times New Roman"/>
          <w:color w:val="000000"/>
          <w:sz w:val="24"/>
          <w:szCs w:val="24"/>
        </w:rPr>
      </w:pPr>
      <w:r w:rsidRPr="00617E98">
        <w:rPr>
          <w:rFonts w:ascii="Times New Roman" w:hAnsi="Times New Roman"/>
          <w:color w:val="000000"/>
          <w:sz w:val="24"/>
          <w:szCs w:val="24"/>
        </w:rPr>
        <w:t xml:space="preserve"> „(7) Vykonaná atestácia platí len pre príslušnú kategóriu alebo podkategóriu a príslušný stupeň vzdelania a odbor vzdelania pedagogického zamestnanca, v ktorom atestáciu vykonal. Vykonaná atestácia platí len pre príslušnú kategóriu a príslušný odbor vzdelania odborného zamestnanca, v ktorom atestáciu vykonal. Vykonaná atestácia v niektorej z podkategórií učiteľa podľa § 13 platí ku každej podkategórii učiteľa, </w:t>
      </w:r>
      <w:r w:rsidRPr="00617E98" w:rsidR="001E00F8">
        <w:rPr>
          <w:rFonts w:ascii="Times New Roman" w:hAnsi="Times New Roman"/>
          <w:color w:val="000000"/>
          <w:sz w:val="24"/>
          <w:szCs w:val="24"/>
        </w:rPr>
        <w:t>na</w:t>
      </w:r>
      <w:r w:rsidRPr="00617E98">
        <w:rPr>
          <w:rFonts w:ascii="Times New Roman" w:hAnsi="Times New Roman"/>
          <w:color w:val="000000"/>
          <w:sz w:val="24"/>
          <w:szCs w:val="24"/>
        </w:rPr>
        <w:t xml:space="preserve"> výkon ktorej učiteľ spĺňa kvalifikačné predpoklady.“.</w:t>
      </w:r>
    </w:p>
    <w:p w:rsidR="008505C2" w:rsidRPr="00617E98" w:rsidP="003E7764">
      <w:pPr>
        <w:pStyle w:val="ListParagraph"/>
        <w:tabs>
          <w:tab w:val="left" w:pos="284"/>
          <w:tab w:val="left" w:pos="426"/>
        </w:tabs>
        <w:bidi w:val="0"/>
        <w:spacing w:after="0" w:line="240" w:lineRule="auto"/>
        <w:ind w:left="426"/>
        <w:jc w:val="both"/>
        <w:rPr>
          <w:rFonts w:ascii="Times New Roman" w:hAnsi="Times New Roman"/>
          <w:color w:val="000000"/>
          <w:sz w:val="24"/>
          <w:szCs w:val="24"/>
        </w:rPr>
      </w:pPr>
    </w:p>
    <w:p w:rsidR="00700E59" w:rsidRPr="00617E98" w:rsidP="003E7764">
      <w:pPr>
        <w:pStyle w:val="ListParagraph"/>
        <w:numPr>
          <w:numId w:val="19"/>
        </w:numPr>
        <w:tabs>
          <w:tab w:val="left" w:pos="284"/>
          <w:tab w:val="left" w:pos="426"/>
        </w:tabs>
        <w:bidi w:val="0"/>
        <w:spacing w:after="0" w:line="240" w:lineRule="auto"/>
        <w:ind w:left="284" w:hanging="284"/>
        <w:jc w:val="both"/>
        <w:rPr>
          <w:rFonts w:ascii="Times New Roman" w:hAnsi="Times New Roman"/>
          <w:color w:val="000000"/>
          <w:sz w:val="24"/>
          <w:szCs w:val="24"/>
        </w:rPr>
      </w:pPr>
      <w:r w:rsidRPr="00617E98">
        <w:rPr>
          <w:rFonts w:ascii="Times New Roman" w:hAnsi="Times New Roman"/>
          <w:color w:val="000000"/>
          <w:sz w:val="24"/>
          <w:szCs w:val="24"/>
        </w:rPr>
        <w:t>V § 54 sa odsek 1 dopĺňa písmenom c), ktoré znie:</w:t>
      </w:r>
    </w:p>
    <w:p w:rsidR="00700E59" w:rsidRPr="00617E98" w:rsidP="003E7764">
      <w:pPr>
        <w:pStyle w:val="ListParagraph"/>
        <w:tabs>
          <w:tab w:val="left" w:pos="284"/>
          <w:tab w:val="left" w:pos="426"/>
        </w:tabs>
        <w:bidi w:val="0"/>
        <w:spacing w:after="0" w:line="240" w:lineRule="auto"/>
        <w:ind w:left="426"/>
        <w:jc w:val="both"/>
        <w:rPr>
          <w:rFonts w:ascii="Times New Roman" w:hAnsi="Times New Roman"/>
          <w:color w:val="000000"/>
          <w:sz w:val="24"/>
          <w:szCs w:val="24"/>
        </w:rPr>
      </w:pPr>
      <w:r w:rsidRPr="00617E98">
        <w:rPr>
          <w:rFonts w:ascii="Times New Roman" w:hAnsi="Times New Roman"/>
          <w:color w:val="000000"/>
          <w:sz w:val="24"/>
          <w:szCs w:val="24"/>
        </w:rPr>
        <w:t>„c) ďalších päť pracovných dní na účasť na funkčnom vzdelávaní alebo na funkčnom inovačnom vzdelávaní, ak ide o vedúceho pedagogického zamestnanca alebo vedúceho odborného zamestnanca.“.</w:t>
      </w:r>
    </w:p>
    <w:p w:rsidR="00700E59" w:rsidRPr="00617E98" w:rsidP="003E7764">
      <w:pPr>
        <w:pStyle w:val="ListParagraph"/>
        <w:tabs>
          <w:tab w:val="left" w:pos="284"/>
          <w:tab w:val="left" w:pos="426"/>
        </w:tabs>
        <w:bidi w:val="0"/>
        <w:spacing w:after="0" w:line="240" w:lineRule="auto"/>
        <w:ind w:left="284"/>
        <w:jc w:val="both"/>
        <w:rPr>
          <w:rFonts w:ascii="Times New Roman" w:hAnsi="Times New Roman"/>
          <w:color w:val="000000"/>
          <w:sz w:val="24"/>
          <w:szCs w:val="24"/>
        </w:rPr>
      </w:pPr>
    </w:p>
    <w:p w:rsidR="00EC275D" w:rsidRPr="00617E98" w:rsidP="003E7764">
      <w:pPr>
        <w:pStyle w:val="ListParagraph"/>
        <w:numPr>
          <w:numId w:val="19"/>
        </w:numPr>
        <w:tabs>
          <w:tab w:val="left" w:pos="284"/>
          <w:tab w:val="left" w:pos="426"/>
        </w:tabs>
        <w:bidi w:val="0"/>
        <w:spacing w:after="0" w:line="240" w:lineRule="auto"/>
        <w:ind w:left="284" w:hanging="284"/>
        <w:jc w:val="both"/>
        <w:rPr>
          <w:rFonts w:ascii="Times New Roman" w:hAnsi="Times New Roman"/>
          <w:color w:val="000000"/>
          <w:sz w:val="24"/>
          <w:szCs w:val="24"/>
        </w:rPr>
      </w:pPr>
      <w:r w:rsidRPr="00617E98" w:rsidR="006F6EB4">
        <w:rPr>
          <w:rFonts w:ascii="Times New Roman" w:hAnsi="Times New Roman"/>
          <w:color w:val="000000"/>
          <w:sz w:val="24"/>
          <w:szCs w:val="24"/>
        </w:rPr>
        <w:t xml:space="preserve">V § 59 sa </w:t>
      </w:r>
      <w:r w:rsidRPr="00617E98" w:rsidR="008B5D48">
        <w:rPr>
          <w:rFonts w:ascii="Times New Roman" w:hAnsi="Times New Roman"/>
          <w:color w:val="000000"/>
          <w:sz w:val="24"/>
          <w:szCs w:val="24"/>
        </w:rPr>
        <w:t xml:space="preserve">za </w:t>
      </w:r>
      <w:r w:rsidRPr="00617E98" w:rsidR="006F6EB4">
        <w:rPr>
          <w:rFonts w:ascii="Times New Roman" w:hAnsi="Times New Roman"/>
          <w:color w:val="000000"/>
          <w:sz w:val="24"/>
          <w:szCs w:val="24"/>
        </w:rPr>
        <w:t>odsek 2 vkladá nový odsek 3, ktorý znie:</w:t>
      </w:r>
    </w:p>
    <w:p w:rsidR="006F6EB4" w:rsidRPr="00617E98" w:rsidP="003E7764">
      <w:pPr>
        <w:pStyle w:val="ListParagraph"/>
        <w:tabs>
          <w:tab w:val="left" w:pos="284"/>
          <w:tab w:val="left" w:pos="426"/>
        </w:tabs>
        <w:bidi w:val="0"/>
        <w:spacing w:after="0" w:line="240" w:lineRule="auto"/>
        <w:ind w:left="426"/>
        <w:jc w:val="both"/>
        <w:rPr>
          <w:rFonts w:ascii="Times New Roman" w:hAnsi="Times New Roman"/>
          <w:color w:val="000000"/>
          <w:sz w:val="24"/>
          <w:szCs w:val="24"/>
        </w:rPr>
      </w:pPr>
      <w:r w:rsidRPr="00617E98" w:rsidR="003D452D">
        <w:rPr>
          <w:rFonts w:ascii="Times New Roman" w:hAnsi="Times New Roman"/>
          <w:color w:val="000000"/>
          <w:sz w:val="24"/>
          <w:szCs w:val="24"/>
        </w:rPr>
        <w:t xml:space="preserve">„(3) </w:t>
      </w:r>
      <w:r w:rsidRPr="00617E98">
        <w:rPr>
          <w:rFonts w:ascii="Times New Roman" w:hAnsi="Times New Roman"/>
          <w:color w:val="000000"/>
          <w:sz w:val="24"/>
          <w:szCs w:val="24"/>
        </w:rPr>
        <w:t xml:space="preserve">Ak </w:t>
      </w:r>
      <w:r w:rsidRPr="00617E98" w:rsidR="00EC275D">
        <w:rPr>
          <w:rFonts w:ascii="Times New Roman" w:hAnsi="Times New Roman"/>
          <w:color w:val="000000"/>
          <w:sz w:val="24"/>
          <w:szCs w:val="24"/>
        </w:rPr>
        <w:t>technické podmienky školy</w:t>
      </w:r>
      <w:r w:rsidRPr="00617E98">
        <w:rPr>
          <w:rFonts w:ascii="Times New Roman" w:hAnsi="Times New Roman"/>
          <w:color w:val="000000"/>
          <w:sz w:val="24"/>
          <w:szCs w:val="24"/>
        </w:rPr>
        <w:t xml:space="preserve"> alebo školské</w:t>
      </w:r>
      <w:r w:rsidRPr="00617E98" w:rsidR="00EC275D">
        <w:rPr>
          <w:rFonts w:ascii="Times New Roman" w:hAnsi="Times New Roman"/>
          <w:color w:val="000000"/>
          <w:sz w:val="24"/>
          <w:szCs w:val="24"/>
        </w:rPr>
        <w:t>ho zariadenia neumožňujú splnenie povinnosti podľa odseku 1 spôsobom podľa odseku 2</w:t>
      </w:r>
      <w:r w:rsidRPr="00617E98">
        <w:rPr>
          <w:rFonts w:ascii="Times New Roman" w:hAnsi="Times New Roman"/>
          <w:color w:val="000000"/>
          <w:sz w:val="24"/>
          <w:szCs w:val="24"/>
        </w:rPr>
        <w:t xml:space="preserve">, splnenie povinnosti podľa odseku 1 </w:t>
      </w:r>
      <w:r w:rsidRPr="00617E98" w:rsidR="00EC275D">
        <w:rPr>
          <w:rFonts w:ascii="Times New Roman" w:hAnsi="Times New Roman"/>
          <w:color w:val="000000"/>
          <w:sz w:val="24"/>
          <w:szCs w:val="24"/>
        </w:rPr>
        <w:t xml:space="preserve">škola alebo školské zariadenie </w:t>
      </w:r>
      <w:r w:rsidRPr="00617E98">
        <w:rPr>
          <w:rFonts w:ascii="Times New Roman" w:hAnsi="Times New Roman"/>
          <w:color w:val="000000"/>
          <w:sz w:val="24"/>
          <w:szCs w:val="24"/>
        </w:rPr>
        <w:t>zabezpečí prostredníc</w:t>
      </w:r>
      <w:r w:rsidRPr="00617E98" w:rsidR="003F36EE">
        <w:rPr>
          <w:rFonts w:ascii="Times New Roman" w:hAnsi="Times New Roman"/>
          <w:color w:val="000000"/>
          <w:sz w:val="24"/>
          <w:szCs w:val="24"/>
        </w:rPr>
        <w:t>tvom svojho zriaďovateľa; ak</w:t>
      </w:r>
      <w:r w:rsidRPr="00617E98">
        <w:rPr>
          <w:rFonts w:ascii="Times New Roman" w:hAnsi="Times New Roman"/>
          <w:color w:val="000000"/>
          <w:sz w:val="24"/>
          <w:szCs w:val="24"/>
        </w:rPr>
        <w:t xml:space="preserve"> </w:t>
      </w:r>
      <w:r w:rsidRPr="00617E98" w:rsidR="00EC275D">
        <w:rPr>
          <w:rFonts w:ascii="Times New Roman" w:hAnsi="Times New Roman"/>
          <w:color w:val="000000"/>
          <w:sz w:val="24"/>
          <w:szCs w:val="24"/>
        </w:rPr>
        <w:t xml:space="preserve"> to technické podmienky </w:t>
      </w:r>
      <w:r w:rsidRPr="00617E98">
        <w:rPr>
          <w:rFonts w:ascii="Times New Roman" w:hAnsi="Times New Roman"/>
          <w:color w:val="000000"/>
          <w:sz w:val="24"/>
          <w:szCs w:val="24"/>
        </w:rPr>
        <w:t>zriaďovateľ</w:t>
      </w:r>
      <w:r w:rsidRPr="00617E98" w:rsidR="00EC275D">
        <w:rPr>
          <w:rFonts w:ascii="Times New Roman" w:hAnsi="Times New Roman"/>
          <w:color w:val="000000"/>
          <w:sz w:val="24"/>
          <w:szCs w:val="24"/>
        </w:rPr>
        <w:t>a neumožňujú</w:t>
      </w:r>
      <w:r w:rsidRPr="00617E98">
        <w:rPr>
          <w:rFonts w:ascii="Times New Roman" w:hAnsi="Times New Roman"/>
          <w:color w:val="000000"/>
          <w:sz w:val="24"/>
          <w:szCs w:val="24"/>
        </w:rPr>
        <w:t xml:space="preserve">, prostredníctvom </w:t>
      </w:r>
      <w:r w:rsidRPr="00617E98" w:rsidR="00912DAD">
        <w:rPr>
          <w:rFonts w:ascii="Times New Roman" w:hAnsi="Times New Roman"/>
          <w:color w:val="000000"/>
          <w:sz w:val="24"/>
          <w:szCs w:val="24"/>
        </w:rPr>
        <w:t>orgánu miestnej štátnej správy</w:t>
      </w:r>
      <w:r w:rsidRPr="00617E98" w:rsidR="00291C14">
        <w:rPr>
          <w:rFonts w:ascii="Times New Roman" w:hAnsi="Times New Roman"/>
          <w:color w:val="000000"/>
          <w:sz w:val="24"/>
          <w:szCs w:val="24"/>
        </w:rPr>
        <w:t xml:space="preserve"> v školstve</w:t>
      </w:r>
      <w:r w:rsidRPr="00617E98">
        <w:rPr>
          <w:rFonts w:ascii="Times New Roman" w:hAnsi="Times New Roman"/>
          <w:color w:val="000000"/>
          <w:sz w:val="24"/>
          <w:szCs w:val="24"/>
        </w:rPr>
        <w:t>. Škola alebo školské zariadenie v lehote podľa odseku 1 oznámi údaje podľa § 58 ods. 3 zriaďovateľovi alebo</w:t>
      </w:r>
      <w:r w:rsidRPr="00617E98" w:rsidR="00912DAD">
        <w:rPr>
          <w:rFonts w:ascii="Times New Roman" w:hAnsi="Times New Roman"/>
          <w:color w:val="000000"/>
          <w:sz w:val="24"/>
          <w:szCs w:val="24"/>
        </w:rPr>
        <w:t xml:space="preserve"> orgánu miestnej štátnej správy</w:t>
      </w:r>
      <w:r w:rsidRPr="00617E98" w:rsidR="00291C14">
        <w:rPr>
          <w:rFonts w:ascii="Times New Roman" w:hAnsi="Times New Roman"/>
          <w:color w:val="000000"/>
          <w:sz w:val="24"/>
          <w:szCs w:val="24"/>
        </w:rPr>
        <w:t xml:space="preserve"> v</w:t>
      </w:r>
      <w:r w:rsidRPr="00617E98" w:rsidR="005427E7">
        <w:rPr>
          <w:rFonts w:ascii="Times New Roman" w:hAnsi="Times New Roman"/>
          <w:color w:val="000000"/>
          <w:sz w:val="24"/>
          <w:szCs w:val="24"/>
        </w:rPr>
        <w:t> </w:t>
      </w:r>
      <w:r w:rsidRPr="00617E98" w:rsidR="00291C14">
        <w:rPr>
          <w:rFonts w:ascii="Times New Roman" w:hAnsi="Times New Roman"/>
          <w:color w:val="000000"/>
          <w:sz w:val="24"/>
          <w:szCs w:val="24"/>
        </w:rPr>
        <w:t>školstve</w:t>
      </w:r>
      <w:r w:rsidRPr="00617E98" w:rsidR="005427E7">
        <w:rPr>
          <w:rFonts w:ascii="Times New Roman" w:hAnsi="Times New Roman"/>
          <w:color w:val="000000"/>
          <w:sz w:val="24"/>
          <w:szCs w:val="24"/>
        </w:rPr>
        <w:t xml:space="preserve"> na účely ich spracovania v centrálnom registri</w:t>
      </w:r>
      <w:r w:rsidRPr="00617E98">
        <w:rPr>
          <w:rFonts w:ascii="Times New Roman" w:hAnsi="Times New Roman"/>
          <w:color w:val="000000"/>
          <w:sz w:val="24"/>
          <w:szCs w:val="24"/>
        </w:rPr>
        <w:t>.“.</w:t>
      </w:r>
    </w:p>
    <w:p w:rsidR="006F6EB4" w:rsidRPr="00617E98" w:rsidP="003E7764">
      <w:pPr>
        <w:pStyle w:val="ListParagraph"/>
        <w:tabs>
          <w:tab w:val="left" w:pos="284"/>
          <w:tab w:val="left" w:pos="426"/>
        </w:tabs>
        <w:bidi w:val="0"/>
        <w:spacing w:after="0" w:line="240" w:lineRule="auto"/>
        <w:ind w:left="284"/>
        <w:jc w:val="both"/>
        <w:rPr>
          <w:rFonts w:ascii="Times New Roman" w:hAnsi="Times New Roman"/>
          <w:color w:val="000000"/>
          <w:sz w:val="24"/>
          <w:szCs w:val="24"/>
        </w:rPr>
      </w:pPr>
    </w:p>
    <w:p w:rsidR="006F6EB4" w:rsidP="003E7764">
      <w:pPr>
        <w:pStyle w:val="ListParagraph"/>
        <w:tabs>
          <w:tab w:val="left" w:pos="426"/>
        </w:tabs>
        <w:bidi w:val="0"/>
        <w:spacing w:after="0" w:line="240" w:lineRule="auto"/>
        <w:ind w:left="426"/>
        <w:jc w:val="both"/>
        <w:rPr>
          <w:rFonts w:ascii="Times New Roman" w:hAnsi="Times New Roman"/>
          <w:color w:val="000000"/>
          <w:sz w:val="24"/>
          <w:szCs w:val="24"/>
        </w:rPr>
      </w:pPr>
      <w:r w:rsidRPr="00617E98">
        <w:rPr>
          <w:rFonts w:ascii="Times New Roman" w:hAnsi="Times New Roman"/>
          <w:color w:val="000000"/>
          <w:sz w:val="24"/>
          <w:szCs w:val="24"/>
        </w:rPr>
        <w:t>Doterajšie odseky 3 a 4 sa označujú ako odseky 4 a 5.</w:t>
      </w:r>
    </w:p>
    <w:p w:rsidR="00644088" w:rsidRPr="00617E98" w:rsidP="003E7764">
      <w:pPr>
        <w:pStyle w:val="ListParagraph"/>
        <w:tabs>
          <w:tab w:val="left" w:pos="426"/>
        </w:tabs>
        <w:bidi w:val="0"/>
        <w:spacing w:after="0" w:line="240" w:lineRule="auto"/>
        <w:ind w:left="426"/>
        <w:jc w:val="both"/>
        <w:rPr>
          <w:rFonts w:ascii="Times New Roman" w:hAnsi="Times New Roman"/>
          <w:color w:val="000000"/>
          <w:sz w:val="24"/>
          <w:szCs w:val="24"/>
        </w:rPr>
      </w:pPr>
    </w:p>
    <w:p w:rsidR="009E063A" w:rsidRPr="00617E98" w:rsidP="003E7764">
      <w:pPr>
        <w:pStyle w:val="ListParagraph"/>
        <w:numPr>
          <w:numId w:val="19"/>
        </w:numPr>
        <w:tabs>
          <w:tab w:val="left" w:pos="284"/>
          <w:tab w:val="left" w:pos="426"/>
        </w:tabs>
        <w:bidi w:val="0"/>
        <w:spacing w:after="0" w:line="240" w:lineRule="auto"/>
        <w:ind w:left="284" w:hanging="284"/>
        <w:jc w:val="both"/>
        <w:rPr>
          <w:rFonts w:ascii="Times New Roman" w:hAnsi="Times New Roman"/>
          <w:color w:val="000000"/>
          <w:sz w:val="24"/>
          <w:szCs w:val="24"/>
        </w:rPr>
      </w:pPr>
      <w:r w:rsidRPr="00617E98">
        <w:rPr>
          <w:rFonts w:ascii="Times New Roman" w:hAnsi="Times New Roman"/>
          <w:color w:val="000000"/>
          <w:sz w:val="24"/>
          <w:szCs w:val="24"/>
        </w:rPr>
        <w:t>V § 59 ods. 5 sa za slovo „správy“ vkladajú slová „v školstve“.</w:t>
      </w:r>
    </w:p>
    <w:p w:rsidR="009E063A" w:rsidRPr="00617E98" w:rsidP="003E7764">
      <w:pPr>
        <w:pStyle w:val="ListParagraph"/>
        <w:tabs>
          <w:tab w:val="left" w:pos="284"/>
          <w:tab w:val="left" w:pos="426"/>
        </w:tabs>
        <w:bidi w:val="0"/>
        <w:spacing w:after="0" w:line="240" w:lineRule="auto"/>
        <w:ind w:left="284"/>
        <w:jc w:val="both"/>
        <w:rPr>
          <w:rFonts w:ascii="Times New Roman" w:hAnsi="Times New Roman"/>
          <w:color w:val="000000"/>
          <w:sz w:val="24"/>
          <w:szCs w:val="24"/>
        </w:rPr>
      </w:pPr>
    </w:p>
    <w:p w:rsidR="003E7764" w:rsidRPr="00617E98" w:rsidP="003E7764">
      <w:pPr>
        <w:pStyle w:val="ListParagraph"/>
        <w:tabs>
          <w:tab w:val="left" w:pos="284"/>
          <w:tab w:val="left" w:pos="426"/>
        </w:tabs>
        <w:bidi w:val="0"/>
        <w:spacing w:after="0" w:line="240" w:lineRule="auto"/>
        <w:ind w:left="284"/>
        <w:jc w:val="both"/>
        <w:rPr>
          <w:rFonts w:ascii="Times New Roman" w:hAnsi="Times New Roman"/>
          <w:color w:val="000000"/>
          <w:sz w:val="24"/>
          <w:szCs w:val="24"/>
        </w:rPr>
      </w:pPr>
    </w:p>
    <w:p w:rsidR="00346826" w:rsidP="003E7764">
      <w:pPr>
        <w:pStyle w:val="ListParagraph"/>
        <w:numPr>
          <w:numId w:val="19"/>
        </w:numPr>
        <w:tabs>
          <w:tab w:val="left" w:pos="284"/>
          <w:tab w:val="left" w:pos="426"/>
        </w:tabs>
        <w:bidi w:val="0"/>
        <w:spacing w:after="0" w:line="240" w:lineRule="auto"/>
        <w:ind w:left="284" w:hanging="284"/>
        <w:jc w:val="both"/>
        <w:rPr>
          <w:rFonts w:ascii="Times New Roman" w:hAnsi="Times New Roman"/>
          <w:color w:val="000000"/>
          <w:sz w:val="24"/>
          <w:szCs w:val="24"/>
        </w:rPr>
      </w:pPr>
      <w:r w:rsidRPr="00617E98">
        <w:rPr>
          <w:rFonts w:ascii="Times New Roman" w:hAnsi="Times New Roman"/>
          <w:color w:val="000000"/>
          <w:sz w:val="24"/>
          <w:szCs w:val="24"/>
        </w:rPr>
        <w:t xml:space="preserve">Za § 61c sa vkladá § 61d, ktorý vrátane nadpisu znie: </w:t>
      </w:r>
    </w:p>
    <w:p w:rsidR="00644088" w:rsidRPr="00617E98" w:rsidP="00644088">
      <w:pPr>
        <w:pStyle w:val="ListParagraph"/>
        <w:tabs>
          <w:tab w:val="left" w:pos="284"/>
          <w:tab w:val="left" w:pos="426"/>
        </w:tabs>
        <w:bidi w:val="0"/>
        <w:spacing w:after="0" w:line="240" w:lineRule="auto"/>
        <w:ind w:left="284"/>
        <w:jc w:val="both"/>
        <w:rPr>
          <w:rFonts w:ascii="Times New Roman" w:hAnsi="Times New Roman"/>
          <w:color w:val="000000"/>
          <w:sz w:val="24"/>
          <w:szCs w:val="24"/>
        </w:rPr>
      </w:pPr>
    </w:p>
    <w:p w:rsidR="00346826" w:rsidRPr="00617E98" w:rsidP="003E7764">
      <w:pPr>
        <w:pStyle w:val="ListParagraph"/>
        <w:bidi w:val="0"/>
        <w:spacing w:after="0" w:line="240" w:lineRule="auto"/>
        <w:ind w:left="0"/>
        <w:jc w:val="center"/>
        <w:rPr>
          <w:rFonts w:ascii="Times New Roman" w:hAnsi="Times New Roman"/>
          <w:color w:val="000000"/>
          <w:sz w:val="24"/>
          <w:szCs w:val="24"/>
        </w:rPr>
      </w:pPr>
      <w:r w:rsidRPr="00617E98">
        <w:rPr>
          <w:rFonts w:ascii="Times New Roman" w:hAnsi="Times New Roman"/>
          <w:color w:val="000000"/>
          <w:sz w:val="24"/>
          <w:szCs w:val="24"/>
        </w:rPr>
        <w:t xml:space="preserve">„ § 61d </w:t>
        <w:br/>
        <w:t>Prechodné ustanovenia k úpravám účinným od 1. septembra 2015</w:t>
      </w:r>
    </w:p>
    <w:p w:rsidR="00574535" w:rsidRPr="00617E98" w:rsidP="003E7764">
      <w:pPr>
        <w:pStyle w:val="ListParagraph"/>
        <w:tabs>
          <w:tab w:val="left" w:pos="284"/>
          <w:tab w:val="left" w:pos="426"/>
        </w:tabs>
        <w:bidi w:val="0"/>
        <w:spacing w:after="0" w:line="240" w:lineRule="auto"/>
        <w:ind w:left="426"/>
        <w:jc w:val="both"/>
        <w:rPr>
          <w:rFonts w:ascii="Times New Roman" w:hAnsi="Times New Roman"/>
          <w:color w:val="000000"/>
          <w:sz w:val="24"/>
          <w:szCs w:val="24"/>
        </w:rPr>
      </w:pPr>
      <w:r w:rsidRPr="00617E98" w:rsidR="00346826">
        <w:rPr>
          <w:rFonts w:ascii="Times New Roman" w:hAnsi="Times New Roman"/>
          <w:color w:val="000000"/>
          <w:sz w:val="24"/>
          <w:szCs w:val="24"/>
        </w:rPr>
        <w:br/>
      </w:r>
      <w:r w:rsidRPr="00617E98">
        <w:rPr>
          <w:rFonts w:ascii="Times New Roman" w:hAnsi="Times New Roman"/>
          <w:color w:val="000000"/>
          <w:sz w:val="24"/>
          <w:szCs w:val="24"/>
        </w:rPr>
        <w:t>Atestácia vykonaná do 31. augusta 2015 sa uznáva podľa § 49 ods. 7 v znení účinnom od 1. septembra 2015.“.</w:t>
      </w:r>
    </w:p>
    <w:p w:rsidR="00346826" w:rsidRPr="00617E98" w:rsidP="003E7764">
      <w:pPr>
        <w:pStyle w:val="ListParagraph"/>
        <w:bidi w:val="0"/>
        <w:spacing w:after="0" w:line="240" w:lineRule="auto"/>
        <w:rPr>
          <w:rFonts w:ascii="Times New Roman" w:hAnsi="Times New Roman"/>
          <w:color w:val="000000"/>
          <w:sz w:val="24"/>
          <w:szCs w:val="24"/>
        </w:rPr>
      </w:pPr>
    </w:p>
    <w:p w:rsidR="00073B7A" w:rsidRPr="00617E98" w:rsidP="003E7764">
      <w:pPr>
        <w:pStyle w:val="ListParagraph"/>
        <w:keepNext/>
        <w:numPr>
          <w:numId w:val="19"/>
        </w:numPr>
        <w:tabs>
          <w:tab w:val="left" w:pos="284"/>
          <w:tab w:val="left" w:pos="426"/>
        </w:tabs>
        <w:bidi w:val="0"/>
        <w:spacing w:after="0" w:line="240" w:lineRule="auto"/>
        <w:ind w:hanging="786"/>
        <w:jc w:val="both"/>
        <w:rPr>
          <w:rFonts w:ascii="Times New Roman" w:hAnsi="Times New Roman"/>
          <w:color w:val="000000"/>
          <w:sz w:val="24"/>
          <w:szCs w:val="24"/>
        </w:rPr>
      </w:pPr>
      <w:r w:rsidRPr="00617E98">
        <w:rPr>
          <w:rFonts w:ascii="Times New Roman" w:hAnsi="Times New Roman"/>
          <w:color w:val="000000"/>
          <w:sz w:val="24"/>
          <w:szCs w:val="24"/>
        </w:rPr>
        <w:t xml:space="preserve">§ 62 znie: </w:t>
      </w:r>
    </w:p>
    <w:p w:rsidR="007F4EEB" w:rsidRPr="00617E98" w:rsidP="003E7764">
      <w:pPr>
        <w:pStyle w:val="ListParagraph"/>
        <w:keepNext/>
        <w:tabs>
          <w:tab w:val="left" w:pos="284"/>
          <w:tab w:val="left" w:pos="426"/>
        </w:tabs>
        <w:bidi w:val="0"/>
        <w:spacing w:after="0" w:line="240" w:lineRule="auto"/>
        <w:ind w:left="426"/>
        <w:jc w:val="center"/>
        <w:rPr>
          <w:rFonts w:ascii="Times New Roman" w:hAnsi="Times New Roman"/>
          <w:color w:val="000000"/>
          <w:sz w:val="24"/>
          <w:szCs w:val="24"/>
        </w:rPr>
      </w:pPr>
      <w:r w:rsidRPr="00617E98" w:rsidR="00073B7A">
        <w:rPr>
          <w:rFonts w:ascii="Times New Roman" w:hAnsi="Times New Roman"/>
          <w:color w:val="000000"/>
          <w:sz w:val="24"/>
          <w:szCs w:val="24"/>
        </w:rPr>
        <w:t>„</w:t>
      </w:r>
      <w:r w:rsidRPr="00617E98">
        <w:rPr>
          <w:rFonts w:ascii="Times New Roman" w:hAnsi="Times New Roman"/>
          <w:color w:val="000000"/>
          <w:sz w:val="24"/>
          <w:szCs w:val="24"/>
        </w:rPr>
        <w:t>§ 62</w:t>
      </w:r>
    </w:p>
    <w:p w:rsidR="00942613" w:rsidRPr="00617E98" w:rsidP="003E7764">
      <w:pPr>
        <w:pStyle w:val="ListParagraph"/>
        <w:tabs>
          <w:tab w:val="left" w:pos="284"/>
          <w:tab w:val="left" w:pos="426"/>
        </w:tabs>
        <w:bidi w:val="0"/>
        <w:spacing w:after="0" w:line="240" w:lineRule="auto"/>
        <w:ind w:left="426"/>
        <w:jc w:val="center"/>
        <w:rPr>
          <w:rFonts w:ascii="Times New Roman" w:hAnsi="Times New Roman"/>
          <w:color w:val="000000"/>
          <w:sz w:val="24"/>
          <w:szCs w:val="24"/>
        </w:rPr>
      </w:pPr>
    </w:p>
    <w:p w:rsidR="00073B7A" w:rsidRPr="00617E98" w:rsidP="003E7764">
      <w:pPr>
        <w:pStyle w:val="ListParagraph"/>
        <w:tabs>
          <w:tab w:val="left" w:pos="284"/>
          <w:tab w:val="left" w:pos="426"/>
        </w:tabs>
        <w:bidi w:val="0"/>
        <w:spacing w:after="0" w:line="240" w:lineRule="auto"/>
        <w:ind w:left="426"/>
        <w:jc w:val="both"/>
        <w:rPr>
          <w:rFonts w:ascii="Times New Roman" w:hAnsi="Times New Roman"/>
          <w:color w:val="000000"/>
          <w:sz w:val="24"/>
          <w:szCs w:val="24"/>
        </w:rPr>
      </w:pPr>
      <w:r w:rsidRPr="00617E98">
        <w:rPr>
          <w:rFonts w:ascii="Times New Roman" w:hAnsi="Times New Roman"/>
          <w:color w:val="000000"/>
          <w:sz w:val="24"/>
          <w:szCs w:val="24"/>
        </w:rPr>
        <w:t>Týmto zákonom sa preberajú právne záväzn</w:t>
      </w:r>
      <w:r w:rsidRPr="00617E98" w:rsidR="00700E59">
        <w:rPr>
          <w:rFonts w:ascii="Times New Roman" w:hAnsi="Times New Roman"/>
          <w:color w:val="000000"/>
          <w:sz w:val="24"/>
          <w:szCs w:val="24"/>
        </w:rPr>
        <w:t>é</w:t>
      </w:r>
      <w:r w:rsidRPr="00617E98">
        <w:rPr>
          <w:rFonts w:ascii="Times New Roman" w:hAnsi="Times New Roman"/>
          <w:color w:val="000000"/>
          <w:sz w:val="24"/>
          <w:szCs w:val="24"/>
        </w:rPr>
        <w:t xml:space="preserve"> akty Európskej únie uvedené v prílohe.</w:t>
      </w:r>
      <w:r w:rsidRPr="00617E98" w:rsidR="00423B6E">
        <w:rPr>
          <w:rFonts w:ascii="Times New Roman" w:hAnsi="Times New Roman"/>
          <w:color w:val="000000"/>
          <w:sz w:val="24"/>
          <w:szCs w:val="24"/>
        </w:rPr>
        <w:t>“</w:t>
      </w:r>
      <w:r w:rsidRPr="00617E98">
        <w:rPr>
          <w:rFonts w:ascii="Times New Roman" w:hAnsi="Times New Roman"/>
          <w:color w:val="000000"/>
          <w:sz w:val="24"/>
          <w:szCs w:val="24"/>
        </w:rPr>
        <w:t>.</w:t>
      </w:r>
    </w:p>
    <w:p w:rsidR="00073B7A" w:rsidRPr="00617E98" w:rsidP="003E7764">
      <w:pPr>
        <w:pStyle w:val="ListParagraph"/>
        <w:tabs>
          <w:tab w:val="left" w:pos="284"/>
          <w:tab w:val="left" w:pos="426"/>
        </w:tabs>
        <w:bidi w:val="0"/>
        <w:spacing w:after="0" w:line="240" w:lineRule="auto"/>
        <w:ind w:left="426"/>
        <w:jc w:val="both"/>
        <w:rPr>
          <w:rFonts w:ascii="Times New Roman" w:hAnsi="Times New Roman"/>
          <w:color w:val="000000"/>
          <w:sz w:val="24"/>
          <w:szCs w:val="24"/>
        </w:rPr>
      </w:pPr>
    </w:p>
    <w:p w:rsidR="00073B7A" w:rsidRPr="00617E98" w:rsidP="003E7764">
      <w:pPr>
        <w:pStyle w:val="ListParagraph"/>
        <w:numPr>
          <w:numId w:val="19"/>
        </w:numPr>
        <w:tabs>
          <w:tab w:val="left" w:pos="284"/>
          <w:tab w:val="left" w:pos="426"/>
        </w:tabs>
        <w:bidi w:val="0"/>
        <w:spacing w:after="0" w:line="240" w:lineRule="auto"/>
        <w:ind w:hanging="786"/>
        <w:jc w:val="both"/>
        <w:rPr>
          <w:rFonts w:ascii="Times New Roman" w:hAnsi="Times New Roman"/>
          <w:color w:val="000000"/>
          <w:sz w:val="24"/>
          <w:szCs w:val="24"/>
        </w:rPr>
      </w:pPr>
      <w:r w:rsidRPr="00617E98">
        <w:rPr>
          <w:rFonts w:ascii="Times New Roman" w:hAnsi="Times New Roman"/>
          <w:color w:val="000000"/>
          <w:sz w:val="24"/>
          <w:szCs w:val="24"/>
        </w:rPr>
        <w:t xml:space="preserve">Nadpis prílohy znie: </w:t>
      </w:r>
      <w:r w:rsidRPr="00617E98" w:rsidR="00423B6E">
        <w:rPr>
          <w:rFonts w:ascii="Times New Roman" w:hAnsi="Times New Roman"/>
          <w:color w:val="000000"/>
          <w:sz w:val="24"/>
          <w:szCs w:val="24"/>
        </w:rPr>
        <w:t>„</w:t>
      </w:r>
      <w:r w:rsidRPr="00617E98">
        <w:rPr>
          <w:rFonts w:ascii="Times New Roman" w:hAnsi="Times New Roman"/>
          <w:color w:val="000000"/>
          <w:sz w:val="24"/>
          <w:szCs w:val="24"/>
        </w:rPr>
        <w:t>ZOZNAM PREBERANÝCH PRÁVNE ZÁVÄZNÝCH AKTOV EURÓPSKEJ ÚNIE</w:t>
      </w:r>
      <w:r w:rsidRPr="00617E98" w:rsidR="00423B6E">
        <w:rPr>
          <w:rFonts w:ascii="Times New Roman" w:hAnsi="Times New Roman"/>
          <w:color w:val="000000"/>
          <w:sz w:val="24"/>
          <w:szCs w:val="24"/>
        </w:rPr>
        <w:t>“</w:t>
      </w:r>
      <w:r w:rsidRPr="00617E98">
        <w:rPr>
          <w:rFonts w:ascii="Times New Roman" w:hAnsi="Times New Roman"/>
          <w:color w:val="000000"/>
          <w:sz w:val="24"/>
          <w:szCs w:val="24"/>
        </w:rPr>
        <w:t>.</w:t>
      </w:r>
    </w:p>
    <w:p w:rsidR="00073B7A" w:rsidRPr="00617E98" w:rsidP="003E7764">
      <w:pPr>
        <w:pStyle w:val="ListParagraph"/>
        <w:tabs>
          <w:tab w:val="left" w:pos="284"/>
          <w:tab w:val="left" w:pos="426"/>
        </w:tabs>
        <w:bidi w:val="0"/>
        <w:spacing w:after="0" w:line="240" w:lineRule="auto"/>
        <w:ind w:left="786"/>
        <w:jc w:val="both"/>
        <w:rPr>
          <w:rFonts w:ascii="Times New Roman" w:hAnsi="Times New Roman"/>
          <w:color w:val="000000"/>
          <w:sz w:val="24"/>
          <w:szCs w:val="24"/>
        </w:rPr>
      </w:pPr>
    </w:p>
    <w:p w:rsidR="004F554F" w:rsidRPr="00617E98" w:rsidP="003E7764">
      <w:pPr>
        <w:pStyle w:val="ListParagraph"/>
        <w:numPr>
          <w:numId w:val="19"/>
        </w:numPr>
        <w:tabs>
          <w:tab w:val="left" w:pos="284"/>
          <w:tab w:val="left" w:pos="426"/>
        </w:tabs>
        <w:bidi w:val="0"/>
        <w:spacing w:after="0" w:line="240" w:lineRule="auto"/>
        <w:ind w:left="284" w:hanging="284"/>
        <w:jc w:val="both"/>
        <w:rPr>
          <w:rFonts w:ascii="Times New Roman" w:hAnsi="Times New Roman"/>
          <w:color w:val="000000"/>
          <w:sz w:val="24"/>
          <w:szCs w:val="24"/>
        </w:rPr>
      </w:pPr>
      <w:r w:rsidRPr="00617E98">
        <w:rPr>
          <w:rFonts w:ascii="Times New Roman" w:hAnsi="Times New Roman"/>
          <w:color w:val="000000"/>
          <w:sz w:val="24"/>
          <w:szCs w:val="24"/>
        </w:rPr>
        <w:t>Príloha sa dopĺňa piatym bodom, ktorý znie:</w:t>
      </w:r>
    </w:p>
    <w:p w:rsidR="004F554F" w:rsidRPr="00617E98" w:rsidP="003E7764">
      <w:pPr>
        <w:pStyle w:val="ListParagraph"/>
        <w:tabs>
          <w:tab w:val="left" w:pos="284"/>
          <w:tab w:val="left" w:pos="426"/>
        </w:tabs>
        <w:bidi w:val="0"/>
        <w:spacing w:after="0" w:line="240" w:lineRule="auto"/>
        <w:ind w:left="426"/>
        <w:jc w:val="both"/>
        <w:rPr>
          <w:rFonts w:ascii="Times New Roman" w:hAnsi="Times New Roman"/>
          <w:color w:val="000000"/>
          <w:sz w:val="24"/>
          <w:szCs w:val="24"/>
        </w:rPr>
      </w:pPr>
      <w:r w:rsidRPr="00617E98" w:rsidR="00BE007D">
        <w:rPr>
          <w:rFonts w:ascii="Times New Roman" w:hAnsi="Times New Roman"/>
          <w:color w:val="000000"/>
          <w:sz w:val="24"/>
          <w:szCs w:val="24"/>
        </w:rPr>
        <w:t>„</w:t>
      </w:r>
      <w:r w:rsidRPr="00617E98">
        <w:rPr>
          <w:rFonts w:ascii="Times New Roman" w:hAnsi="Times New Roman"/>
          <w:color w:val="000000"/>
          <w:sz w:val="24"/>
          <w:szCs w:val="24"/>
        </w:rPr>
        <w:t>5. Smernica Európskeho parlamentu a Rady 2011/93/EÚ z 13. decembra 2011 o boji proti sexuálnemu zneužívaniu a sexuálnemu vykorisťovaniu detí a proti detskej pornografii, ktorou sa nahrádza rámcové rozhodnutie Rady 2004/68/SVV (Ú. v. EÚ L 335, 17.12.2011).</w:t>
      </w:r>
      <w:r w:rsidRPr="00617E98" w:rsidR="00BE007D">
        <w:rPr>
          <w:rFonts w:ascii="Times New Roman" w:hAnsi="Times New Roman"/>
          <w:color w:val="000000"/>
          <w:sz w:val="24"/>
          <w:szCs w:val="24"/>
        </w:rPr>
        <w:t>“</w:t>
      </w:r>
      <w:r w:rsidRPr="00617E98">
        <w:rPr>
          <w:rFonts w:ascii="Times New Roman" w:hAnsi="Times New Roman"/>
          <w:color w:val="000000"/>
          <w:sz w:val="24"/>
          <w:szCs w:val="24"/>
        </w:rPr>
        <w:t>.</w:t>
      </w:r>
    </w:p>
    <w:p w:rsidR="000F05E9" w:rsidRPr="00617E98" w:rsidP="003E7764">
      <w:pPr>
        <w:pStyle w:val="ListParagraph"/>
        <w:tabs>
          <w:tab w:val="left" w:pos="284"/>
          <w:tab w:val="left" w:pos="426"/>
        </w:tabs>
        <w:bidi w:val="0"/>
        <w:spacing w:after="0" w:line="240" w:lineRule="auto"/>
        <w:ind w:left="426"/>
        <w:jc w:val="both"/>
        <w:rPr>
          <w:rFonts w:ascii="Times New Roman" w:hAnsi="Times New Roman"/>
          <w:color w:val="000000"/>
          <w:sz w:val="24"/>
          <w:szCs w:val="24"/>
        </w:rPr>
      </w:pPr>
    </w:p>
    <w:p w:rsidR="00D43D1E" w:rsidRPr="00617E98" w:rsidP="003E7764">
      <w:pPr>
        <w:bidi w:val="0"/>
        <w:spacing w:after="0" w:line="240" w:lineRule="auto"/>
        <w:jc w:val="center"/>
        <w:rPr>
          <w:rFonts w:ascii="Times New Roman" w:hAnsi="Times New Roman"/>
          <w:b/>
          <w:bCs/>
          <w:sz w:val="24"/>
          <w:szCs w:val="24"/>
        </w:rPr>
      </w:pPr>
      <w:r w:rsidRPr="00617E98">
        <w:rPr>
          <w:rFonts w:ascii="Times New Roman" w:hAnsi="Times New Roman"/>
          <w:b/>
          <w:bCs/>
          <w:sz w:val="24"/>
          <w:szCs w:val="24"/>
        </w:rPr>
        <w:t>Čl. V</w:t>
      </w:r>
    </w:p>
    <w:p w:rsidR="00442D9D" w:rsidRPr="00617E98" w:rsidP="003E7764">
      <w:pPr>
        <w:bidi w:val="0"/>
        <w:spacing w:after="0" w:line="240" w:lineRule="auto"/>
        <w:jc w:val="center"/>
        <w:rPr>
          <w:rFonts w:ascii="Times New Roman" w:hAnsi="Times New Roman"/>
          <w:b/>
          <w:bCs/>
          <w:sz w:val="24"/>
          <w:szCs w:val="24"/>
        </w:rPr>
      </w:pPr>
    </w:p>
    <w:p w:rsidR="00D43D1E" w:rsidRPr="00617E98" w:rsidP="003E7764">
      <w:pPr>
        <w:bidi w:val="0"/>
        <w:spacing w:after="0" w:line="240" w:lineRule="auto"/>
        <w:ind w:firstLine="708"/>
        <w:jc w:val="both"/>
        <w:rPr>
          <w:rFonts w:ascii="Times New Roman" w:hAnsi="Times New Roman"/>
          <w:b/>
          <w:bCs/>
          <w:sz w:val="24"/>
          <w:szCs w:val="24"/>
          <w:u w:val="single"/>
        </w:rPr>
      </w:pPr>
      <w:r w:rsidRPr="00617E98">
        <w:rPr>
          <w:rFonts w:ascii="Times New Roman" w:hAnsi="Times New Roman"/>
          <w:bCs/>
          <w:sz w:val="24"/>
          <w:szCs w:val="24"/>
        </w:rPr>
        <w:t>Zákon č. 568/2009 Z. z. o celoživotnom vzdelávaní a o zmene a doplnení niektorých zákonov v znení zákona č. 315/2012 Z. z. a zákona č. 292/2014 Z. z. sa mení takto:</w:t>
      </w:r>
    </w:p>
    <w:p w:rsidR="00BB6AE7" w:rsidRPr="00617E98" w:rsidP="003E7764">
      <w:pPr>
        <w:bidi w:val="0"/>
        <w:spacing w:after="0" w:line="240" w:lineRule="auto"/>
        <w:jc w:val="both"/>
        <w:rPr>
          <w:rFonts w:ascii="Times New Roman" w:hAnsi="Times New Roman"/>
          <w:bCs/>
          <w:sz w:val="24"/>
          <w:szCs w:val="24"/>
        </w:rPr>
      </w:pPr>
    </w:p>
    <w:p w:rsidR="00335CC7" w:rsidRPr="00617E98" w:rsidP="003E7764">
      <w:pPr>
        <w:bidi w:val="0"/>
        <w:spacing w:after="0" w:line="240" w:lineRule="auto"/>
        <w:jc w:val="both"/>
        <w:rPr>
          <w:rFonts w:ascii="Times New Roman" w:hAnsi="Times New Roman"/>
          <w:bCs/>
          <w:sz w:val="24"/>
          <w:szCs w:val="24"/>
        </w:rPr>
      </w:pPr>
      <w:r w:rsidRPr="00617E98" w:rsidR="00D43D1E">
        <w:rPr>
          <w:rFonts w:ascii="Times New Roman" w:hAnsi="Times New Roman"/>
          <w:bCs/>
          <w:sz w:val="24"/>
          <w:szCs w:val="24"/>
        </w:rPr>
        <w:t>V § 28b sa slová „30. septembra“ nahrádzajú slovami „31. decembra“.</w:t>
      </w:r>
    </w:p>
    <w:p w:rsidR="00D43D1E" w:rsidP="003E7764">
      <w:pPr>
        <w:bidi w:val="0"/>
        <w:spacing w:after="0" w:line="240" w:lineRule="auto"/>
        <w:jc w:val="both"/>
        <w:rPr>
          <w:rFonts w:ascii="Times New Roman" w:hAnsi="Times New Roman"/>
          <w:bCs/>
          <w:sz w:val="24"/>
          <w:szCs w:val="24"/>
          <w:u w:val="single"/>
        </w:rPr>
      </w:pPr>
    </w:p>
    <w:p w:rsidR="00682533" w:rsidP="00682533">
      <w:pPr>
        <w:keepNext/>
        <w:widowControl w:val="0"/>
        <w:bidi w:val="0"/>
        <w:spacing w:after="0" w:line="240" w:lineRule="auto"/>
        <w:jc w:val="center"/>
        <w:rPr>
          <w:rFonts w:ascii="Times New Roman" w:hAnsi="Times New Roman"/>
          <w:b/>
          <w:color w:val="000000"/>
          <w:sz w:val="24"/>
          <w:szCs w:val="24"/>
        </w:rPr>
      </w:pPr>
    </w:p>
    <w:p w:rsidR="00682533" w:rsidRPr="00617E98" w:rsidP="00682533">
      <w:pPr>
        <w:keepNext/>
        <w:widowControl w:val="0"/>
        <w:bidi w:val="0"/>
        <w:spacing w:after="0" w:line="240" w:lineRule="auto"/>
        <w:jc w:val="center"/>
        <w:rPr>
          <w:rFonts w:ascii="Times New Roman" w:hAnsi="Times New Roman"/>
          <w:b/>
          <w:color w:val="000000"/>
          <w:sz w:val="24"/>
          <w:szCs w:val="24"/>
        </w:rPr>
      </w:pPr>
      <w:r w:rsidRPr="00617E98">
        <w:rPr>
          <w:rFonts w:ascii="Times New Roman" w:hAnsi="Times New Roman"/>
          <w:b/>
          <w:color w:val="000000"/>
          <w:sz w:val="24"/>
          <w:szCs w:val="24"/>
        </w:rPr>
        <w:t>Čl. VI</w:t>
      </w:r>
    </w:p>
    <w:p w:rsidR="00682533" w:rsidRPr="00617E98" w:rsidP="00682533">
      <w:pPr>
        <w:widowControl w:val="0"/>
        <w:bidi w:val="0"/>
        <w:spacing w:after="0" w:line="240" w:lineRule="auto"/>
        <w:ind w:firstLine="360"/>
        <w:jc w:val="both"/>
        <w:rPr>
          <w:rFonts w:ascii="Times New Roman" w:hAnsi="Times New Roman"/>
          <w:color w:val="000000"/>
          <w:sz w:val="24"/>
          <w:szCs w:val="24"/>
        </w:rPr>
      </w:pPr>
    </w:p>
    <w:p w:rsidR="00682533" w:rsidRPr="00617E98" w:rsidP="00682533">
      <w:pPr>
        <w:pStyle w:val="NormalWeb"/>
        <w:bidi w:val="0"/>
        <w:spacing w:before="0" w:beforeAutospacing="0" w:after="0" w:afterAutospacing="0"/>
        <w:ind w:firstLine="708"/>
        <w:jc w:val="both"/>
        <w:rPr>
          <w:rFonts w:ascii="Times New Roman" w:hAnsi="Times New Roman"/>
          <w:color w:val="000000"/>
        </w:rPr>
      </w:pPr>
      <w:r w:rsidRPr="00617E98">
        <w:rPr>
          <w:rFonts w:ascii="Times New Roman" w:hAnsi="Times New Roman"/>
          <w:color w:val="000000"/>
        </w:rPr>
        <w:t>Zákon č. 390/2011 Z. z., ktorým sa mení a dopĺňa zákon č. 317/2009 Z. z. o pedagogických zamestnancoch a odborných zamestnancoch a o zmene a doplnení niektorých zákonov a ktorým sa menia a dopĺňajú niektoré zákony v znení zákona č. 325/2012 Z. z. a zákona č. 377/2014 Z. z. sa mení takto:</w:t>
      </w:r>
    </w:p>
    <w:p w:rsidR="00682533" w:rsidRPr="00617E98" w:rsidP="00682533">
      <w:pPr>
        <w:tabs>
          <w:tab w:val="left" w:pos="284"/>
          <w:tab w:val="left" w:pos="426"/>
        </w:tabs>
        <w:bidi w:val="0"/>
        <w:spacing w:after="0" w:line="240" w:lineRule="auto"/>
        <w:jc w:val="both"/>
        <w:rPr>
          <w:rFonts w:ascii="Times New Roman" w:hAnsi="Times New Roman"/>
          <w:color w:val="000000"/>
          <w:sz w:val="24"/>
          <w:szCs w:val="24"/>
        </w:rPr>
      </w:pPr>
    </w:p>
    <w:p w:rsidR="00682533" w:rsidRPr="00617E98" w:rsidP="00682533">
      <w:pPr>
        <w:tabs>
          <w:tab w:val="left" w:pos="284"/>
          <w:tab w:val="left" w:pos="426"/>
        </w:tabs>
        <w:bidi w:val="0"/>
        <w:spacing w:after="0" w:line="240" w:lineRule="auto"/>
        <w:jc w:val="both"/>
        <w:rPr>
          <w:rFonts w:ascii="Times New Roman" w:hAnsi="Times New Roman"/>
          <w:color w:val="000000"/>
          <w:sz w:val="24"/>
          <w:szCs w:val="24"/>
        </w:rPr>
      </w:pPr>
      <w:r w:rsidRPr="00617E98">
        <w:rPr>
          <w:rFonts w:ascii="Times New Roman" w:hAnsi="Times New Roman"/>
          <w:color w:val="000000"/>
          <w:sz w:val="24"/>
          <w:szCs w:val="24"/>
        </w:rPr>
        <w:t>V čl. VII sa slová „1. januára 2016“ nahrádzajú slovami „1. januára 2018“.</w:t>
      </w:r>
    </w:p>
    <w:p w:rsidR="00682533" w:rsidRPr="00617E98" w:rsidP="00682533">
      <w:pPr>
        <w:pStyle w:val="NormalWeb"/>
        <w:tabs>
          <w:tab w:val="left" w:pos="284"/>
          <w:tab w:val="left" w:pos="567"/>
        </w:tabs>
        <w:bidi w:val="0"/>
        <w:spacing w:before="0" w:beforeAutospacing="0" w:after="0" w:afterAutospacing="0"/>
        <w:jc w:val="both"/>
        <w:rPr>
          <w:rFonts w:ascii="Times New Roman" w:hAnsi="Times New Roman"/>
          <w:color w:val="000000"/>
        </w:rPr>
      </w:pPr>
    </w:p>
    <w:p w:rsidR="00682533" w:rsidRPr="00617E98" w:rsidP="003E7764">
      <w:pPr>
        <w:bidi w:val="0"/>
        <w:spacing w:after="0" w:line="240" w:lineRule="auto"/>
        <w:jc w:val="both"/>
        <w:rPr>
          <w:rFonts w:ascii="Times New Roman" w:hAnsi="Times New Roman"/>
          <w:bCs/>
          <w:sz w:val="24"/>
          <w:szCs w:val="24"/>
          <w:u w:val="single"/>
        </w:rPr>
      </w:pPr>
    </w:p>
    <w:p w:rsidR="00D2455E" w:rsidRPr="00617E98" w:rsidP="003E7764">
      <w:pPr>
        <w:tabs>
          <w:tab w:val="left" w:pos="720"/>
        </w:tabs>
        <w:bidi w:val="0"/>
        <w:spacing w:after="0" w:line="240" w:lineRule="auto"/>
        <w:jc w:val="center"/>
        <w:rPr>
          <w:rFonts w:ascii="Times New Roman" w:hAnsi="Times New Roman"/>
          <w:b/>
          <w:sz w:val="24"/>
          <w:szCs w:val="24"/>
        </w:rPr>
      </w:pPr>
      <w:r w:rsidRPr="00617E98">
        <w:rPr>
          <w:rFonts w:ascii="Times New Roman" w:hAnsi="Times New Roman"/>
          <w:b/>
          <w:sz w:val="24"/>
          <w:szCs w:val="24"/>
        </w:rPr>
        <w:t>Čl. V</w:t>
      </w:r>
      <w:r w:rsidRPr="00617E98" w:rsidR="00335CC7">
        <w:rPr>
          <w:rFonts w:ascii="Times New Roman" w:hAnsi="Times New Roman"/>
          <w:b/>
          <w:sz w:val="24"/>
          <w:szCs w:val="24"/>
        </w:rPr>
        <w:t>I</w:t>
      </w:r>
      <w:r w:rsidR="00682533">
        <w:rPr>
          <w:rFonts w:ascii="Times New Roman" w:hAnsi="Times New Roman"/>
          <w:b/>
          <w:sz w:val="24"/>
          <w:szCs w:val="24"/>
        </w:rPr>
        <w:t>I</w:t>
      </w:r>
    </w:p>
    <w:p w:rsidR="00335CC7" w:rsidRPr="00617E98" w:rsidP="003E7764">
      <w:pPr>
        <w:tabs>
          <w:tab w:val="left" w:pos="720"/>
        </w:tabs>
        <w:bidi w:val="0"/>
        <w:spacing w:after="0" w:line="240" w:lineRule="auto"/>
        <w:ind w:left="720" w:firstLine="3108"/>
        <w:rPr>
          <w:rFonts w:ascii="Times New Roman" w:hAnsi="Times New Roman"/>
          <w:b/>
          <w:sz w:val="24"/>
          <w:szCs w:val="24"/>
        </w:rPr>
      </w:pPr>
    </w:p>
    <w:p w:rsidR="00D2455E" w:rsidRPr="00617E98" w:rsidP="003E7764">
      <w:pPr>
        <w:tabs>
          <w:tab w:val="left" w:pos="0"/>
        </w:tabs>
        <w:bidi w:val="0"/>
        <w:spacing w:after="0" w:line="240" w:lineRule="auto"/>
        <w:jc w:val="both"/>
        <w:rPr>
          <w:rFonts w:ascii="Times New Roman" w:hAnsi="Times New Roman"/>
          <w:sz w:val="24"/>
          <w:szCs w:val="24"/>
        </w:rPr>
      </w:pPr>
      <w:r w:rsidRPr="00617E98" w:rsidR="00BB6AE7">
        <w:rPr>
          <w:rFonts w:ascii="Times New Roman" w:hAnsi="Times New Roman"/>
          <w:sz w:val="24"/>
          <w:szCs w:val="24"/>
        </w:rPr>
        <w:tab/>
      </w:r>
      <w:r w:rsidRPr="00617E98">
        <w:rPr>
          <w:rFonts w:ascii="Times New Roman" w:hAnsi="Times New Roman"/>
          <w:sz w:val="24"/>
          <w:szCs w:val="24"/>
        </w:rPr>
        <w:t xml:space="preserve">Zákon č. 464/2013 Z. z., ktorým sa mení a dopĺňa zákon č. 245/2008 Z. z. o výchove a vzdelávaní (školský zákon) a o zmene a doplnení niektorých zákonov v znení neskorších predpisov a ktorým sa menia a dopĺňajú niektoré zákony sa mení a dopĺňa takto: </w:t>
      </w:r>
    </w:p>
    <w:p w:rsidR="00335CC7" w:rsidRPr="00617E98" w:rsidP="003E7764">
      <w:pPr>
        <w:tabs>
          <w:tab w:val="left" w:pos="0"/>
        </w:tabs>
        <w:bidi w:val="0"/>
        <w:spacing w:after="0" w:line="240" w:lineRule="auto"/>
        <w:jc w:val="both"/>
        <w:rPr>
          <w:rFonts w:ascii="Times New Roman" w:hAnsi="Times New Roman"/>
          <w:sz w:val="24"/>
          <w:szCs w:val="24"/>
        </w:rPr>
      </w:pPr>
    </w:p>
    <w:p w:rsidR="00D2455E" w:rsidRPr="00617E98" w:rsidP="003E7764">
      <w:pPr>
        <w:bidi w:val="0"/>
        <w:spacing w:after="0" w:line="240" w:lineRule="auto"/>
        <w:jc w:val="both"/>
        <w:rPr>
          <w:rFonts w:ascii="Times New Roman" w:hAnsi="Times New Roman"/>
          <w:sz w:val="24"/>
          <w:szCs w:val="24"/>
        </w:rPr>
      </w:pPr>
      <w:r w:rsidRPr="00617E98">
        <w:rPr>
          <w:rFonts w:ascii="Times New Roman" w:hAnsi="Times New Roman"/>
          <w:sz w:val="24"/>
          <w:szCs w:val="24"/>
        </w:rPr>
        <w:t>V čl. VI sa slová „a čl. I desiateho bodu“ nahrádzajú slovami „čl. I § 29 ods. 8 písm. a) a  e) desiateho bodu“ a na konci sa pripájajú tieto slová: „a čl. I § 29 ods.</w:t>
      </w:r>
      <w:r w:rsidR="00644088">
        <w:rPr>
          <w:rFonts w:ascii="Times New Roman" w:hAnsi="Times New Roman"/>
          <w:sz w:val="24"/>
          <w:szCs w:val="24"/>
        </w:rPr>
        <w:t xml:space="preserve"> </w:t>
      </w:r>
      <w:r w:rsidRPr="00617E98">
        <w:rPr>
          <w:rFonts w:ascii="Times New Roman" w:hAnsi="Times New Roman"/>
          <w:sz w:val="24"/>
          <w:szCs w:val="24"/>
        </w:rPr>
        <w:t>8 písm. b) až d) desiateho bodu, ktorý nadobúda účinnosť 1. septembra 2016.“.</w:t>
      </w:r>
    </w:p>
    <w:p w:rsidR="000F05E9" w:rsidRPr="00617E98" w:rsidP="003E7764">
      <w:pPr>
        <w:pStyle w:val="ListParagraph"/>
        <w:tabs>
          <w:tab w:val="left" w:pos="284"/>
          <w:tab w:val="left" w:pos="426"/>
        </w:tabs>
        <w:bidi w:val="0"/>
        <w:spacing w:after="0" w:line="240" w:lineRule="auto"/>
        <w:ind w:left="426"/>
        <w:jc w:val="both"/>
        <w:rPr>
          <w:rFonts w:ascii="Times New Roman" w:hAnsi="Times New Roman"/>
          <w:color w:val="000000"/>
          <w:sz w:val="24"/>
          <w:szCs w:val="24"/>
        </w:rPr>
      </w:pPr>
    </w:p>
    <w:p w:rsidR="003E7764" w:rsidRPr="00617E98" w:rsidP="003E7764">
      <w:pPr>
        <w:keepNext/>
        <w:widowControl w:val="0"/>
        <w:bidi w:val="0"/>
        <w:spacing w:after="0" w:line="240" w:lineRule="auto"/>
        <w:jc w:val="center"/>
        <w:rPr>
          <w:rFonts w:ascii="Times New Roman" w:hAnsi="Times New Roman"/>
          <w:b/>
          <w:color w:val="000000"/>
          <w:sz w:val="24"/>
          <w:szCs w:val="24"/>
        </w:rPr>
      </w:pPr>
    </w:p>
    <w:p w:rsidR="00272CF2" w:rsidRPr="00617E98" w:rsidP="003E7764">
      <w:pPr>
        <w:keepNext/>
        <w:widowControl w:val="0"/>
        <w:bidi w:val="0"/>
        <w:spacing w:after="0" w:line="240" w:lineRule="auto"/>
        <w:jc w:val="center"/>
        <w:rPr>
          <w:rFonts w:ascii="Times New Roman" w:hAnsi="Times New Roman"/>
          <w:b/>
          <w:color w:val="000000"/>
          <w:sz w:val="24"/>
          <w:szCs w:val="24"/>
        </w:rPr>
      </w:pPr>
      <w:r w:rsidRPr="00617E98" w:rsidR="00BB6AE7">
        <w:rPr>
          <w:rFonts w:ascii="Times New Roman" w:hAnsi="Times New Roman"/>
          <w:b/>
          <w:color w:val="000000"/>
          <w:sz w:val="24"/>
          <w:szCs w:val="24"/>
        </w:rPr>
        <w:t>Čl. VIII</w:t>
      </w:r>
    </w:p>
    <w:p w:rsidR="00272CF2" w:rsidRPr="00617E98" w:rsidP="003E7764">
      <w:pPr>
        <w:pStyle w:val="ListParagraph"/>
        <w:bidi w:val="0"/>
        <w:spacing w:after="0" w:line="240" w:lineRule="auto"/>
        <w:ind w:left="0"/>
        <w:rPr>
          <w:rFonts w:ascii="Times New Roman" w:hAnsi="Times New Roman"/>
          <w:color w:val="000000"/>
          <w:sz w:val="24"/>
          <w:szCs w:val="24"/>
          <w:lang w:eastAsia="sk-SK"/>
        </w:rPr>
      </w:pPr>
    </w:p>
    <w:p w:rsidR="00272CF2" w:rsidRPr="00617E98" w:rsidP="003E7764">
      <w:pPr>
        <w:pStyle w:val="NormalWeb"/>
        <w:bidi w:val="0"/>
        <w:spacing w:before="0" w:beforeAutospacing="0" w:after="0" w:afterAutospacing="0"/>
        <w:ind w:firstLine="708"/>
        <w:jc w:val="both"/>
        <w:rPr>
          <w:rFonts w:ascii="Times New Roman" w:hAnsi="Times New Roman"/>
        </w:rPr>
      </w:pPr>
      <w:r w:rsidRPr="00617E98">
        <w:rPr>
          <w:rFonts w:ascii="Times New Roman" w:hAnsi="Times New Roman"/>
          <w:color w:val="000000"/>
        </w:rPr>
        <w:t>Tento zákon nadobúda účinnosť 1. septembra 2015</w:t>
      </w:r>
      <w:r w:rsidRPr="00617E98" w:rsidR="006C375E">
        <w:rPr>
          <w:rFonts w:ascii="Times New Roman" w:hAnsi="Times New Roman"/>
          <w:color w:val="000000"/>
        </w:rPr>
        <w:t xml:space="preserve"> okrem</w:t>
      </w:r>
      <w:r w:rsidRPr="00617E98" w:rsidR="00BB6AE7">
        <w:rPr>
          <w:rFonts w:ascii="Times New Roman" w:hAnsi="Times New Roman"/>
          <w:color w:val="000000"/>
        </w:rPr>
        <w:t xml:space="preserve"> čl. I štyridsiateho šiesteho bodu, ktorý nadobúda účinnosť 31. augusta 2015</w:t>
      </w:r>
      <w:r w:rsidRPr="00617E98" w:rsidR="00BB6AE7">
        <w:rPr>
          <w:rFonts w:ascii="Times New Roman" w:hAnsi="Times New Roman"/>
        </w:rPr>
        <w:t xml:space="preserve">, </w:t>
      </w:r>
      <w:r w:rsidRPr="00617E98" w:rsidR="006C375E">
        <w:rPr>
          <w:rFonts w:ascii="Times New Roman" w:hAnsi="Times New Roman"/>
        </w:rPr>
        <w:t xml:space="preserve">čl. I tridsiateho </w:t>
      </w:r>
      <w:r w:rsidR="00682533">
        <w:rPr>
          <w:rFonts w:ascii="Times New Roman" w:hAnsi="Times New Roman"/>
        </w:rPr>
        <w:t>siedmeho</w:t>
      </w:r>
      <w:r w:rsidRPr="00617E98" w:rsidR="006C375E">
        <w:rPr>
          <w:rFonts w:ascii="Times New Roman" w:hAnsi="Times New Roman"/>
        </w:rPr>
        <w:t xml:space="preserve"> bodu</w:t>
      </w:r>
      <w:r w:rsidR="00644088">
        <w:rPr>
          <w:rFonts w:ascii="Times New Roman" w:hAnsi="Times New Roman"/>
        </w:rPr>
        <w:t xml:space="preserve"> a</w:t>
      </w:r>
      <w:r w:rsidRPr="00617E98" w:rsidR="006C375E">
        <w:rPr>
          <w:rFonts w:ascii="Times New Roman" w:hAnsi="Times New Roman"/>
        </w:rPr>
        <w:t xml:space="preserve"> štyridsiateho deviateho bodu a čl. III tretieho </w:t>
      </w:r>
      <w:r w:rsidR="00644088">
        <w:rPr>
          <w:rFonts w:ascii="Times New Roman" w:hAnsi="Times New Roman"/>
        </w:rPr>
        <w:t xml:space="preserve">bodu </w:t>
      </w:r>
      <w:r w:rsidRPr="00617E98" w:rsidR="006C375E">
        <w:rPr>
          <w:rFonts w:ascii="Times New Roman" w:hAnsi="Times New Roman"/>
        </w:rPr>
        <w:t>až siedmeho bodu, ktoré nadobúdajú účinnosť 1. januára 2016 a čl. I osemnásteho bodu</w:t>
      </w:r>
      <w:r w:rsidRPr="00617E98" w:rsidR="005F0854">
        <w:rPr>
          <w:rFonts w:ascii="Times New Roman" w:hAnsi="Times New Roman"/>
        </w:rPr>
        <w:t xml:space="preserve"> </w:t>
      </w:r>
      <w:r w:rsidRPr="00617E98" w:rsidR="006C375E">
        <w:rPr>
          <w:rFonts w:ascii="Times New Roman" w:hAnsi="Times New Roman"/>
        </w:rPr>
        <w:t xml:space="preserve">a štyridsiateho </w:t>
      </w:r>
      <w:r w:rsidRPr="00617E98" w:rsidR="005F0854">
        <w:rPr>
          <w:rFonts w:ascii="Times New Roman" w:hAnsi="Times New Roman"/>
        </w:rPr>
        <w:t>ôsmeho bodu, ktoré nadobúdajú účinnosť 1. septembra 2016</w:t>
      </w:r>
      <w:r w:rsidRPr="00617E98">
        <w:rPr>
          <w:rFonts w:ascii="Times New Roman" w:hAnsi="Times New Roman"/>
        </w:rPr>
        <w:t xml:space="preserve">. </w:t>
      </w:r>
    </w:p>
    <w:p w:rsidR="000369E4" w:rsidRPr="00617E98" w:rsidP="003E7764">
      <w:pPr>
        <w:pStyle w:val="NormalWeb"/>
        <w:bidi w:val="0"/>
        <w:spacing w:before="0" w:beforeAutospacing="0" w:after="0" w:afterAutospacing="0"/>
        <w:ind w:firstLine="708"/>
        <w:jc w:val="both"/>
        <w:rPr>
          <w:rFonts w:ascii="Times New Roman" w:hAnsi="Times New Roman"/>
        </w:rPr>
      </w:pPr>
    </w:p>
    <w:p w:rsidR="000369E4" w:rsidRPr="00617E98" w:rsidP="003E7764">
      <w:pPr>
        <w:pStyle w:val="NormalWeb"/>
        <w:bidi w:val="0"/>
        <w:spacing w:before="0" w:beforeAutospacing="0" w:after="0" w:afterAutospacing="0"/>
        <w:ind w:firstLine="708"/>
        <w:jc w:val="both"/>
        <w:rPr>
          <w:rFonts w:ascii="Times New Roman" w:hAnsi="Times New Roman"/>
        </w:rPr>
      </w:pPr>
    </w:p>
    <w:p w:rsidR="000369E4" w:rsidRPr="00617E98" w:rsidP="003E7764">
      <w:pPr>
        <w:pStyle w:val="NormalWeb"/>
        <w:bidi w:val="0"/>
        <w:spacing w:before="0" w:beforeAutospacing="0" w:after="0" w:afterAutospacing="0"/>
        <w:ind w:firstLine="708"/>
        <w:jc w:val="both"/>
        <w:rPr>
          <w:rFonts w:ascii="Times New Roman" w:hAnsi="Times New Roman"/>
        </w:rPr>
      </w:pPr>
    </w:p>
    <w:p w:rsidR="000369E4" w:rsidRPr="00617E98" w:rsidP="003E7764">
      <w:pPr>
        <w:pStyle w:val="NormalWeb"/>
        <w:bidi w:val="0"/>
        <w:spacing w:before="0" w:beforeAutospacing="0" w:after="0" w:afterAutospacing="0"/>
        <w:ind w:firstLine="708"/>
        <w:jc w:val="both"/>
        <w:rPr>
          <w:rFonts w:ascii="Times New Roman" w:hAnsi="Times New Roman"/>
        </w:rPr>
      </w:pPr>
    </w:p>
    <w:p w:rsidR="000369E4" w:rsidP="003E7764">
      <w:pPr>
        <w:pStyle w:val="NormalWeb"/>
        <w:bidi w:val="0"/>
        <w:spacing w:before="0" w:beforeAutospacing="0" w:after="0" w:afterAutospacing="0"/>
        <w:ind w:firstLine="708"/>
        <w:jc w:val="both"/>
        <w:rPr>
          <w:rFonts w:ascii="Times New Roman" w:hAnsi="Times New Roman"/>
        </w:rPr>
      </w:pPr>
    </w:p>
    <w:p w:rsidR="00644088" w:rsidRPr="00617E98" w:rsidP="003E7764">
      <w:pPr>
        <w:pStyle w:val="NormalWeb"/>
        <w:bidi w:val="0"/>
        <w:spacing w:before="0" w:beforeAutospacing="0" w:after="0" w:afterAutospacing="0"/>
        <w:ind w:firstLine="708"/>
        <w:jc w:val="both"/>
        <w:rPr>
          <w:rFonts w:ascii="Times New Roman" w:hAnsi="Times New Roman"/>
        </w:rPr>
      </w:pPr>
    </w:p>
    <w:p w:rsidR="000369E4" w:rsidP="003E7764">
      <w:pPr>
        <w:pStyle w:val="NormalWeb"/>
        <w:bidi w:val="0"/>
        <w:spacing w:before="0" w:beforeAutospacing="0" w:after="0" w:afterAutospacing="0"/>
        <w:ind w:firstLine="708"/>
        <w:jc w:val="both"/>
        <w:rPr>
          <w:rFonts w:ascii="Times New Roman" w:hAnsi="Times New Roman"/>
        </w:rPr>
      </w:pPr>
    </w:p>
    <w:p w:rsidR="0037409D" w:rsidRPr="00617E98" w:rsidP="003E7764">
      <w:pPr>
        <w:pStyle w:val="NormalWeb"/>
        <w:bidi w:val="0"/>
        <w:spacing w:before="0" w:beforeAutospacing="0" w:after="0" w:afterAutospacing="0"/>
        <w:ind w:firstLine="708"/>
        <w:jc w:val="both"/>
        <w:rPr>
          <w:rFonts w:ascii="Times New Roman" w:hAnsi="Times New Roman"/>
        </w:rPr>
      </w:pPr>
    </w:p>
    <w:p w:rsidR="000369E4" w:rsidRPr="00617E98" w:rsidP="003E7764">
      <w:pPr>
        <w:pStyle w:val="NormalWeb"/>
        <w:bidi w:val="0"/>
        <w:spacing w:before="0" w:beforeAutospacing="0" w:after="0" w:afterAutospacing="0"/>
        <w:ind w:firstLine="708"/>
        <w:jc w:val="both"/>
        <w:rPr>
          <w:rFonts w:ascii="Times New Roman" w:hAnsi="Times New Roman"/>
        </w:rPr>
      </w:pPr>
    </w:p>
    <w:p w:rsidR="000369E4" w:rsidRPr="00617E98" w:rsidP="003E7764">
      <w:pPr>
        <w:pStyle w:val="NormalWeb"/>
        <w:bidi w:val="0"/>
        <w:spacing w:before="0" w:beforeAutospacing="0" w:after="0" w:afterAutospacing="0"/>
        <w:ind w:firstLine="708"/>
        <w:jc w:val="both"/>
        <w:rPr>
          <w:rFonts w:ascii="Times New Roman" w:hAnsi="Times New Roman"/>
        </w:rPr>
      </w:pPr>
    </w:p>
    <w:p w:rsidR="000369E4" w:rsidRPr="00617E98" w:rsidP="000369E4">
      <w:pPr>
        <w:bidi w:val="0"/>
        <w:jc w:val="center"/>
        <w:rPr>
          <w:rFonts w:ascii="Times New Roman" w:hAnsi="Times New Roman"/>
          <w:sz w:val="24"/>
          <w:szCs w:val="24"/>
        </w:rPr>
      </w:pPr>
      <w:r w:rsidRPr="00617E98">
        <w:rPr>
          <w:rFonts w:ascii="Times New Roman" w:hAnsi="Times New Roman"/>
          <w:sz w:val="24"/>
          <w:szCs w:val="24"/>
        </w:rPr>
        <w:t>prezident Slovenskej republiky</w:t>
      </w:r>
    </w:p>
    <w:p w:rsidR="000369E4" w:rsidRPr="00617E98" w:rsidP="000369E4">
      <w:pPr>
        <w:bidi w:val="0"/>
        <w:rPr>
          <w:rFonts w:ascii="Times New Roman" w:hAnsi="Times New Roman"/>
          <w:sz w:val="24"/>
          <w:szCs w:val="24"/>
        </w:rPr>
      </w:pPr>
    </w:p>
    <w:p w:rsidR="000369E4" w:rsidRPr="00617E98" w:rsidP="000369E4">
      <w:pPr>
        <w:bidi w:val="0"/>
        <w:jc w:val="center"/>
        <w:rPr>
          <w:rFonts w:ascii="Times New Roman" w:hAnsi="Times New Roman"/>
          <w:sz w:val="24"/>
          <w:szCs w:val="24"/>
        </w:rPr>
      </w:pPr>
    </w:p>
    <w:p w:rsidR="000369E4" w:rsidRPr="00617E98" w:rsidP="000369E4">
      <w:pPr>
        <w:bidi w:val="0"/>
        <w:jc w:val="center"/>
        <w:rPr>
          <w:rFonts w:ascii="Times New Roman" w:hAnsi="Times New Roman"/>
          <w:sz w:val="24"/>
          <w:szCs w:val="24"/>
        </w:rPr>
      </w:pPr>
    </w:p>
    <w:p w:rsidR="000369E4" w:rsidRPr="00617E98" w:rsidP="000369E4">
      <w:pPr>
        <w:bidi w:val="0"/>
        <w:jc w:val="center"/>
        <w:rPr>
          <w:rFonts w:ascii="Times New Roman" w:hAnsi="Times New Roman"/>
          <w:sz w:val="24"/>
          <w:szCs w:val="24"/>
        </w:rPr>
      </w:pPr>
    </w:p>
    <w:p w:rsidR="000369E4" w:rsidRPr="00617E98" w:rsidP="000369E4">
      <w:pPr>
        <w:bidi w:val="0"/>
        <w:jc w:val="center"/>
        <w:rPr>
          <w:rFonts w:ascii="Times New Roman" w:hAnsi="Times New Roman"/>
          <w:sz w:val="24"/>
          <w:szCs w:val="24"/>
        </w:rPr>
      </w:pPr>
      <w:r w:rsidRPr="00617E98">
        <w:rPr>
          <w:rFonts w:ascii="Times New Roman" w:hAnsi="Times New Roman"/>
          <w:sz w:val="24"/>
          <w:szCs w:val="24"/>
        </w:rPr>
        <w:t>predseda Národnej rady Slovenskej republiky</w:t>
      </w:r>
    </w:p>
    <w:p w:rsidR="000369E4" w:rsidRPr="00617E98" w:rsidP="000369E4">
      <w:pPr>
        <w:bidi w:val="0"/>
        <w:jc w:val="center"/>
        <w:rPr>
          <w:rFonts w:ascii="Times New Roman" w:hAnsi="Times New Roman"/>
          <w:sz w:val="24"/>
          <w:szCs w:val="24"/>
        </w:rPr>
      </w:pPr>
    </w:p>
    <w:p w:rsidR="000369E4" w:rsidRPr="00617E98" w:rsidP="000369E4">
      <w:pPr>
        <w:bidi w:val="0"/>
        <w:jc w:val="center"/>
        <w:rPr>
          <w:rFonts w:ascii="Times New Roman" w:hAnsi="Times New Roman"/>
          <w:sz w:val="24"/>
          <w:szCs w:val="24"/>
        </w:rPr>
      </w:pPr>
    </w:p>
    <w:p w:rsidR="000369E4" w:rsidRPr="00617E98" w:rsidP="000369E4">
      <w:pPr>
        <w:bidi w:val="0"/>
        <w:jc w:val="center"/>
        <w:rPr>
          <w:rFonts w:ascii="Times New Roman" w:hAnsi="Times New Roman"/>
          <w:sz w:val="24"/>
          <w:szCs w:val="24"/>
        </w:rPr>
      </w:pPr>
    </w:p>
    <w:p w:rsidR="000369E4" w:rsidRPr="00617E98" w:rsidP="000369E4">
      <w:pPr>
        <w:bidi w:val="0"/>
        <w:jc w:val="center"/>
        <w:rPr>
          <w:rFonts w:ascii="Times New Roman" w:hAnsi="Times New Roman"/>
          <w:sz w:val="24"/>
          <w:szCs w:val="24"/>
        </w:rPr>
      </w:pPr>
    </w:p>
    <w:p w:rsidR="000369E4" w:rsidRPr="00617E98" w:rsidP="000369E4">
      <w:pPr>
        <w:bidi w:val="0"/>
        <w:jc w:val="center"/>
        <w:rPr>
          <w:rFonts w:ascii="Times New Roman" w:hAnsi="Times New Roman"/>
          <w:sz w:val="24"/>
          <w:szCs w:val="24"/>
        </w:rPr>
      </w:pPr>
      <w:r w:rsidRPr="00617E98">
        <w:rPr>
          <w:rFonts w:ascii="Times New Roman" w:hAnsi="Times New Roman"/>
          <w:sz w:val="24"/>
          <w:szCs w:val="24"/>
        </w:rPr>
        <w:t>predseda vlády Slovenskej republiky</w:t>
      </w:r>
    </w:p>
    <w:p w:rsidR="000369E4" w:rsidRPr="00617E98" w:rsidP="000369E4">
      <w:pPr>
        <w:bidi w:val="0"/>
        <w:jc w:val="both"/>
        <w:rPr>
          <w:rFonts w:ascii="Times New Roman" w:hAnsi="Times New Roman"/>
          <w:sz w:val="24"/>
          <w:szCs w:val="24"/>
        </w:rPr>
      </w:pPr>
    </w:p>
    <w:p w:rsidR="000369E4" w:rsidRPr="00617E98" w:rsidP="000369E4">
      <w:pPr>
        <w:bidi w:val="0"/>
        <w:jc w:val="both"/>
        <w:rPr>
          <w:rFonts w:ascii="Times New Roman" w:hAnsi="Times New Roman"/>
          <w:sz w:val="24"/>
          <w:szCs w:val="24"/>
        </w:rPr>
      </w:pPr>
    </w:p>
    <w:p w:rsidR="000369E4" w:rsidRPr="00617E98" w:rsidP="003E7764">
      <w:pPr>
        <w:pStyle w:val="NormalWeb"/>
        <w:bidi w:val="0"/>
        <w:spacing w:before="0" w:beforeAutospacing="0" w:after="0" w:afterAutospacing="0"/>
        <w:ind w:firstLine="708"/>
        <w:jc w:val="both"/>
        <w:rPr>
          <w:rFonts w:ascii="Times New Roman" w:hAnsi="Times New Roman"/>
        </w:rPr>
      </w:pPr>
    </w:p>
    <w:sectPr w:rsidSect="00BB5277">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imSun">
    <w:altName w:val="??ˇ¦||||||||||||ˇ¦|||||||||||ˇ¦|||"/>
    <w:panose1 w:val="02010600030101010101"/>
    <w:charset w:val="86"/>
    <w:family w:val="auto"/>
    <w:pitch w:val="variable"/>
    <w:sig w:usb0="00000000" w:usb1="00000000" w:usb2="00000000" w:usb3="00000000" w:csb0="00040001" w:csb1="00000000"/>
  </w:font>
  <w:font w:name="Mangal">
    <w:panose1 w:val="02040503050203030202"/>
    <w:charset w:val="00"/>
    <w:family w:val="roman"/>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SimSun">
    <w:panose1 w:val="02010600030101010101"/>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75E">
    <w:pPr>
      <w:pStyle w:val="Footer"/>
      <w:bidi w:val="0"/>
      <w:jc w:val="center"/>
    </w:pPr>
    <w:r>
      <w:fldChar w:fldCharType="begin"/>
    </w:r>
    <w:r>
      <w:instrText>PAGE   \* MERGEFORMAT</w:instrText>
    </w:r>
    <w:r>
      <w:fldChar w:fldCharType="separate"/>
    </w:r>
    <w:r w:rsidR="00644088">
      <w:rPr>
        <w:noProof/>
      </w:rPr>
      <w:t>19</w:t>
    </w:r>
    <w:r>
      <w:fldChar w:fldCharType="end"/>
    </w:r>
  </w:p>
  <w:p w:rsidR="006C375E">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352F"/>
    <w:multiLevelType w:val="hybridMultilevel"/>
    <w:tmpl w:val="2EEA2974"/>
    <w:lvl w:ilvl="0">
      <w:start w:val="1"/>
      <w:numFmt w:val="decimal"/>
      <w:lvlText w:val="%1."/>
      <w:lvlJc w:val="left"/>
      <w:pPr>
        <w:ind w:left="720" w:hanging="360"/>
      </w:pPr>
      <w:rPr>
        <w:rFonts w:cs="Times New Roman"/>
        <w:b w:val="0"/>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3F45442"/>
    <w:multiLevelType w:val="hybridMultilevel"/>
    <w:tmpl w:val="32A658F2"/>
    <w:lvl w:ilvl="0">
      <w:start w:val="1"/>
      <w:numFmt w:val="decimal"/>
      <w:lvlText w:val="%1."/>
      <w:lvlJc w:val="left"/>
      <w:pPr>
        <w:ind w:left="360" w:hanging="360"/>
      </w:pPr>
      <w:rPr>
        <w:rFonts w:cs="Times New Roman" w:hint="default"/>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06785F2D"/>
    <w:multiLevelType w:val="hybridMultilevel"/>
    <w:tmpl w:val="1B6A07FE"/>
    <w:lvl w:ilvl="0">
      <w:start w:val="1"/>
      <w:numFmt w:val="decimal"/>
      <w:lvlText w:val="%1."/>
      <w:lvlJc w:val="left"/>
      <w:pPr>
        <w:ind w:left="502"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93D1F0D"/>
    <w:multiLevelType w:val="hybridMultilevel"/>
    <w:tmpl w:val="F8206E38"/>
    <w:lvl w:ilvl="0">
      <w:start w:val="1"/>
      <w:numFmt w:val="lowerLetter"/>
      <w:lvlText w:val="%1)"/>
      <w:lvlJc w:val="left"/>
      <w:pPr>
        <w:ind w:left="1145" w:hanging="360"/>
      </w:pPr>
      <w:rPr>
        <w:rFonts w:cs="Times New Roman"/>
        <w:rtl w:val="0"/>
        <w:cs w:val="0"/>
      </w:rPr>
    </w:lvl>
    <w:lvl w:ilvl="1">
      <w:start w:val="1"/>
      <w:numFmt w:val="lowerLetter"/>
      <w:lvlText w:val="%2."/>
      <w:lvlJc w:val="left"/>
      <w:pPr>
        <w:ind w:left="1865" w:hanging="360"/>
      </w:pPr>
      <w:rPr>
        <w:rFonts w:cs="Times New Roman"/>
        <w:rtl w:val="0"/>
        <w:cs w:val="0"/>
      </w:rPr>
    </w:lvl>
    <w:lvl w:ilvl="2">
      <w:start w:val="1"/>
      <w:numFmt w:val="lowerRoman"/>
      <w:lvlText w:val="%3."/>
      <w:lvlJc w:val="right"/>
      <w:pPr>
        <w:ind w:left="2585" w:hanging="180"/>
      </w:pPr>
      <w:rPr>
        <w:rFonts w:cs="Times New Roman"/>
        <w:rtl w:val="0"/>
        <w:cs w:val="0"/>
      </w:rPr>
    </w:lvl>
    <w:lvl w:ilvl="3">
      <w:start w:val="1"/>
      <w:numFmt w:val="decimal"/>
      <w:lvlText w:val="%4."/>
      <w:lvlJc w:val="left"/>
      <w:pPr>
        <w:ind w:left="3305" w:hanging="360"/>
      </w:pPr>
      <w:rPr>
        <w:rFonts w:cs="Times New Roman"/>
        <w:rtl w:val="0"/>
        <w:cs w:val="0"/>
      </w:rPr>
    </w:lvl>
    <w:lvl w:ilvl="4">
      <w:start w:val="1"/>
      <w:numFmt w:val="lowerLetter"/>
      <w:lvlText w:val="%5."/>
      <w:lvlJc w:val="left"/>
      <w:pPr>
        <w:ind w:left="4025" w:hanging="360"/>
      </w:pPr>
      <w:rPr>
        <w:rFonts w:cs="Times New Roman"/>
        <w:rtl w:val="0"/>
        <w:cs w:val="0"/>
      </w:rPr>
    </w:lvl>
    <w:lvl w:ilvl="5">
      <w:start w:val="1"/>
      <w:numFmt w:val="lowerRoman"/>
      <w:lvlText w:val="%6."/>
      <w:lvlJc w:val="right"/>
      <w:pPr>
        <w:ind w:left="4745" w:hanging="180"/>
      </w:pPr>
      <w:rPr>
        <w:rFonts w:cs="Times New Roman"/>
        <w:rtl w:val="0"/>
        <w:cs w:val="0"/>
      </w:rPr>
    </w:lvl>
    <w:lvl w:ilvl="6">
      <w:start w:val="1"/>
      <w:numFmt w:val="decimal"/>
      <w:lvlText w:val="%7."/>
      <w:lvlJc w:val="left"/>
      <w:pPr>
        <w:ind w:left="5465" w:hanging="360"/>
      </w:pPr>
      <w:rPr>
        <w:rFonts w:cs="Times New Roman"/>
        <w:rtl w:val="0"/>
        <w:cs w:val="0"/>
      </w:rPr>
    </w:lvl>
    <w:lvl w:ilvl="7">
      <w:start w:val="1"/>
      <w:numFmt w:val="lowerLetter"/>
      <w:lvlText w:val="%8."/>
      <w:lvlJc w:val="left"/>
      <w:pPr>
        <w:ind w:left="6185" w:hanging="360"/>
      </w:pPr>
      <w:rPr>
        <w:rFonts w:cs="Times New Roman"/>
        <w:rtl w:val="0"/>
        <w:cs w:val="0"/>
      </w:rPr>
    </w:lvl>
    <w:lvl w:ilvl="8">
      <w:start w:val="1"/>
      <w:numFmt w:val="lowerRoman"/>
      <w:lvlText w:val="%9."/>
      <w:lvlJc w:val="right"/>
      <w:pPr>
        <w:ind w:left="6905" w:hanging="180"/>
      </w:pPr>
      <w:rPr>
        <w:rFonts w:cs="Times New Roman"/>
        <w:rtl w:val="0"/>
        <w:cs w:val="0"/>
      </w:rPr>
    </w:lvl>
  </w:abstractNum>
  <w:abstractNum w:abstractNumId="4">
    <w:nsid w:val="097D3598"/>
    <w:multiLevelType w:val="multilevel"/>
    <w:tmpl w:val="041B001D"/>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5">
    <w:nsid w:val="0C721EA3"/>
    <w:multiLevelType w:val="hybridMultilevel"/>
    <w:tmpl w:val="A56839C0"/>
    <w:lvl w:ilvl="0">
      <w:start w:val="1"/>
      <w:numFmt w:val="lowerLetter"/>
      <w:lvlText w:val="%1)"/>
      <w:lvlJc w:val="left"/>
      <w:pPr>
        <w:ind w:left="720" w:hanging="360"/>
      </w:pPr>
      <w:rPr>
        <w:rFonts w:cs="Times New Roman" w:hint="default"/>
        <w:b w:val="0"/>
        <w:strike w:val="0"/>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C7B059B"/>
    <w:multiLevelType w:val="hybridMultilevel"/>
    <w:tmpl w:val="32A658F2"/>
    <w:lvl w:ilvl="0">
      <w:start w:val="1"/>
      <w:numFmt w:val="decimal"/>
      <w:lvlText w:val="%1."/>
      <w:lvlJc w:val="left"/>
      <w:pPr>
        <w:ind w:left="360" w:hanging="360"/>
      </w:pPr>
      <w:rPr>
        <w:rFonts w:cs="Times New Roman" w:hint="default"/>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0E7A20E4"/>
    <w:multiLevelType w:val="hybridMultilevel"/>
    <w:tmpl w:val="5D1686D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183736F"/>
    <w:multiLevelType w:val="hybridMultilevel"/>
    <w:tmpl w:val="32A658F2"/>
    <w:lvl w:ilvl="0">
      <w:start w:val="1"/>
      <w:numFmt w:val="decimal"/>
      <w:lvlText w:val="%1."/>
      <w:lvlJc w:val="left"/>
      <w:pPr>
        <w:ind w:left="360" w:hanging="360"/>
      </w:pPr>
      <w:rPr>
        <w:rFonts w:cs="Times New Roman" w:hint="default"/>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123B2113"/>
    <w:multiLevelType w:val="hybridMultilevel"/>
    <w:tmpl w:val="2678201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2700701"/>
    <w:multiLevelType w:val="hybridMultilevel"/>
    <w:tmpl w:val="DBC6ED3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2E0457C"/>
    <w:multiLevelType w:val="hybridMultilevel"/>
    <w:tmpl w:val="D110DF58"/>
    <w:lvl w:ilvl="0">
      <w:start w:val="1"/>
      <w:numFmt w:val="decimal"/>
      <w:lvlText w:val="(%1)"/>
      <w:lvlJc w:val="left"/>
      <w:pPr>
        <w:ind w:left="7266" w:hanging="696"/>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4552912"/>
    <w:multiLevelType w:val="multilevel"/>
    <w:tmpl w:val="B7582F08"/>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lowerLetter"/>
      <w:lvlText w:val="%3)"/>
      <w:lvlJc w:val="left"/>
      <w:pPr>
        <w:ind w:left="1080" w:hanging="360"/>
      </w:pPr>
      <w:rPr>
        <w:rFonts w:cs="Times New Roman" w:hint="default"/>
        <w:color w:val="auto"/>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13">
    <w:nsid w:val="1AE90C1D"/>
    <w:multiLevelType w:val="hybridMultilevel"/>
    <w:tmpl w:val="D02EF63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1D4507F7"/>
    <w:multiLevelType w:val="hybridMultilevel"/>
    <w:tmpl w:val="32A658F2"/>
    <w:lvl w:ilvl="0">
      <w:start w:val="1"/>
      <w:numFmt w:val="decimal"/>
      <w:lvlText w:val="%1."/>
      <w:lvlJc w:val="left"/>
      <w:pPr>
        <w:ind w:left="360" w:hanging="360"/>
      </w:pPr>
      <w:rPr>
        <w:rFonts w:cs="Times New Roman" w:hint="default"/>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5">
    <w:nsid w:val="1DCB2C87"/>
    <w:multiLevelType w:val="hybridMultilevel"/>
    <w:tmpl w:val="B4CC62A6"/>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1F177E9E"/>
    <w:multiLevelType w:val="hybridMultilevel"/>
    <w:tmpl w:val="CFA6B768"/>
    <w:lvl w:ilvl="0">
      <w:start w:val="1"/>
      <w:numFmt w:val="decimal"/>
      <w:lvlText w:val="%1."/>
      <w:lvlJc w:val="left"/>
      <w:pPr>
        <w:ind w:left="3621"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1F6C33C6"/>
    <w:multiLevelType w:val="hybridMultilevel"/>
    <w:tmpl w:val="4F80735C"/>
    <w:lvl w:ilvl="0">
      <w:start w:val="3"/>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8">
    <w:nsid w:val="20616E0C"/>
    <w:multiLevelType w:val="hybridMultilevel"/>
    <w:tmpl w:val="003EAE56"/>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9">
    <w:nsid w:val="2DE158B1"/>
    <w:multiLevelType w:val="hybridMultilevel"/>
    <w:tmpl w:val="026C3922"/>
    <w:lvl w:ilvl="0">
      <w:start w:val="1"/>
      <w:numFmt w:val="upperRoman"/>
      <w:lvlText w:val="Čl. %1"/>
      <w:lvlJc w:val="left"/>
      <w:pPr>
        <w:tabs>
          <w:tab w:val="num" w:pos="4590"/>
        </w:tabs>
        <w:ind w:left="4590"/>
      </w:pPr>
      <w:rPr>
        <w:rFonts w:ascii="Times New Roman" w:hAnsi="Times New Roman" w:cs="Times New Roman" w:hint="default"/>
        <w:b/>
        <w:i w:val="0"/>
        <w:sz w:val="24"/>
        <w:szCs w:val="24"/>
        <w:rtl w:val="0"/>
        <w:cs w:val="0"/>
      </w:rPr>
    </w:lvl>
    <w:lvl w:ilvl="1">
      <w:start w:val="1"/>
      <w:numFmt w:val="lowerLetter"/>
      <w:lvlText w:val="%2)"/>
      <w:lvlJc w:val="left"/>
      <w:pPr>
        <w:ind w:left="6030" w:hanging="360"/>
      </w:pPr>
      <w:rPr>
        <w:rFonts w:cs="Times New Roman" w:hint="default"/>
        <w:rtl w:val="0"/>
        <w:cs w:val="0"/>
      </w:rPr>
    </w:lvl>
    <w:lvl w:ilvl="2">
      <w:start w:val="1"/>
      <w:numFmt w:val="decimal"/>
      <w:lvlText w:val="(%3)"/>
      <w:lvlJc w:val="left"/>
      <w:pPr>
        <w:ind w:left="7266" w:hanging="696"/>
      </w:pPr>
      <w:rPr>
        <w:rFonts w:cs="Times New Roman" w:hint="default"/>
        <w:rtl w:val="0"/>
        <w:cs w:val="0"/>
      </w:rPr>
    </w:lvl>
    <w:lvl w:ilvl="3">
      <w:start w:val="1"/>
      <w:numFmt w:val="decimal"/>
      <w:lvlText w:val="%4."/>
      <w:lvlJc w:val="left"/>
      <w:pPr>
        <w:tabs>
          <w:tab w:val="num" w:pos="7470"/>
        </w:tabs>
        <w:ind w:left="7470" w:hanging="360"/>
      </w:pPr>
      <w:rPr>
        <w:rFonts w:cs="Times New Roman"/>
        <w:rtl w:val="0"/>
        <w:cs w:val="0"/>
      </w:rPr>
    </w:lvl>
    <w:lvl w:ilvl="4">
      <w:start w:val="1"/>
      <w:numFmt w:val="lowerLetter"/>
      <w:lvlText w:val="%5."/>
      <w:lvlJc w:val="left"/>
      <w:pPr>
        <w:tabs>
          <w:tab w:val="num" w:pos="8190"/>
        </w:tabs>
        <w:ind w:left="8190" w:hanging="360"/>
      </w:pPr>
      <w:rPr>
        <w:rFonts w:cs="Times New Roman"/>
        <w:rtl w:val="0"/>
        <w:cs w:val="0"/>
      </w:rPr>
    </w:lvl>
    <w:lvl w:ilvl="5">
      <w:start w:val="1"/>
      <w:numFmt w:val="lowerRoman"/>
      <w:lvlText w:val="%6."/>
      <w:lvlJc w:val="right"/>
      <w:pPr>
        <w:tabs>
          <w:tab w:val="num" w:pos="8910"/>
        </w:tabs>
        <w:ind w:left="8910" w:hanging="180"/>
      </w:pPr>
      <w:rPr>
        <w:rFonts w:cs="Times New Roman"/>
        <w:rtl w:val="0"/>
        <w:cs w:val="0"/>
      </w:rPr>
    </w:lvl>
    <w:lvl w:ilvl="6">
      <w:start w:val="1"/>
      <w:numFmt w:val="decimal"/>
      <w:lvlText w:val="%7."/>
      <w:lvlJc w:val="left"/>
      <w:pPr>
        <w:tabs>
          <w:tab w:val="num" w:pos="9630"/>
        </w:tabs>
        <w:ind w:left="9630" w:hanging="360"/>
      </w:pPr>
      <w:rPr>
        <w:rFonts w:cs="Times New Roman"/>
        <w:rtl w:val="0"/>
        <w:cs w:val="0"/>
      </w:rPr>
    </w:lvl>
    <w:lvl w:ilvl="7">
      <w:start w:val="1"/>
      <w:numFmt w:val="lowerLetter"/>
      <w:lvlText w:val="%8."/>
      <w:lvlJc w:val="left"/>
      <w:pPr>
        <w:tabs>
          <w:tab w:val="num" w:pos="10350"/>
        </w:tabs>
        <w:ind w:left="10350" w:hanging="360"/>
      </w:pPr>
      <w:rPr>
        <w:rFonts w:cs="Times New Roman"/>
        <w:rtl w:val="0"/>
        <w:cs w:val="0"/>
      </w:rPr>
    </w:lvl>
    <w:lvl w:ilvl="8">
      <w:start w:val="1"/>
      <w:numFmt w:val="lowerRoman"/>
      <w:lvlText w:val="%9."/>
      <w:lvlJc w:val="right"/>
      <w:pPr>
        <w:tabs>
          <w:tab w:val="num" w:pos="11070"/>
        </w:tabs>
        <w:ind w:left="11070" w:hanging="180"/>
      </w:pPr>
      <w:rPr>
        <w:rFonts w:cs="Times New Roman"/>
        <w:rtl w:val="0"/>
        <w:cs w:val="0"/>
      </w:rPr>
    </w:lvl>
  </w:abstractNum>
  <w:abstractNum w:abstractNumId="20">
    <w:nsid w:val="2F4934A2"/>
    <w:multiLevelType w:val="hybridMultilevel"/>
    <w:tmpl w:val="BFCEC64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2FFC1CF5"/>
    <w:multiLevelType w:val="hybridMultilevel"/>
    <w:tmpl w:val="850467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31EA080E"/>
    <w:multiLevelType w:val="hybridMultilevel"/>
    <w:tmpl w:val="026C3922"/>
    <w:lvl w:ilvl="0">
      <w:start w:val="1"/>
      <w:numFmt w:val="upperRoman"/>
      <w:lvlText w:val="Čl. %1"/>
      <w:lvlJc w:val="left"/>
      <w:pPr>
        <w:tabs>
          <w:tab w:val="num" w:pos="4590"/>
        </w:tabs>
        <w:ind w:left="4590"/>
      </w:pPr>
      <w:rPr>
        <w:rFonts w:ascii="Times New Roman" w:hAnsi="Times New Roman" w:cs="Times New Roman" w:hint="default"/>
        <w:b/>
        <w:i w:val="0"/>
        <w:sz w:val="24"/>
        <w:szCs w:val="24"/>
        <w:rtl w:val="0"/>
        <w:cs w:val="0"/>
      </w:rPr>
    </w:lvl>
    <w:lvl w:ilvl="1">
      <w:start w:val="1"/>
      <w:numFmt w:val="lowerLetter"/>
      <w:lvlText w:val="%2)"/>
      <w:lvlJc w:val="left"/>
      <w:pPr>
        <w:ind w:left="6030" w:hanging="360"/>
      </w:pPr>
      <w:rPr>
        <w:rFonts w:cs="Times New Roman" w:hint="default"/>
        <w:rtl w:val="0"/>
        <w:cs w:val="0"/>
      </w:rPr>
    </w:lvl>
    <w:lvl w:ilvl="2">
      <w:start w:val="1"/>
      <w:numFmt w:val="decimal"/>
      <w:lvlText w:val="(%3)"/>
      <w:lvlJc w:val="left"/>
      <w:pPr>
        <w:ind w:left="7266" w:hanging="696"/>
      </w:pPr>
      <w:rPr>
        <w:rFonts w:cs="Times New Roman" w:hint="default"/>
        <w:rtl w:val="0"/>
        <w:cs w:val="0"/>
      </w:rPr>
    </w:lvl>
    <w:lvl w:ilvl="3">
      <w:start w:val="1"/>
      <w:numFmt w:val="decimal"/>
      <w:lvlText w:val="%4."/>
      <w:lvlJc w:val="left"/>
      <w:pPr>
        <w:tabs>
          <w:tab w:val="num" w:pos="7470"/>
        </w:tabs>
        <w:ind w:left="7470" w:hanging="360"/>
      </w:pPr>
      <w:rPr>
        <w:rFonts w:cs="Times New Roman"/>
        <w:rtl w:val="0"/>
        <w:cs w:val="0"/>
      </w:rPr>
    </w:lvl>
    <w:lvl w:ilvl="4">
      <w:start w:val="1"/>
      <w:numFmt w:val="lowerLetter"/>
      <w:lvlText w:val="%5."/>
      <w:lvlJc w:val="left"/>
      <w:pPr>
        <w:tabs>
          <w:tab w:val="num" w:pos="8190"/>
        </w:tabs>
        <w:ind w:left="8190" w:hanging="360"/>
      </w:pPr>
      <w:rPr>
        <w:rFonts w:cs="Times New Roman"/>
        <w:rtl w:val="0"/>
        <w:cs w:val="0"/>
      </w:rPr>
    </w:lvl>
    <w:lvl w:ilvl="5">
      <w:start w:val="1"/>
      <w:numFmt w:val="lowerRoman"/>
      <w:lvlText w:val="%6."/>
      <w:lvlJc w:val="right"/>
      <w:pPr>
        <w:tabs>
          <w:tab w:val="num" w:pos="8910"/>
        </w:tabs>
        <w:ind w:left="8910" w:hanging="180"/>
      </w:pPr>
      <w:rPr>
        <w:rFonts w:cs="Times New Roman"/>
        <w:rtl w:val="0"/>
        <w:cs w:val="0"/>
      </w:rPr>
    </w:lvl>
    <w:lvl w:ilvl="6">
      <w:start w:val="1"/>
      <w:numFmt w:val="decimal"/>
      <w:lvlText w:val="%7."/>
      <w:lvlJc w:val="left"/>
      <w:pPr>
        <w:tabs>
          <w:tab w:val="num" w:pos="9630"/>
        </w:tabs>
        <w:ind w:left="9630" w:hanging="360"/>
      </w:pPr>
      <w:rPr>
        <w:rFonts w:cs="Times New Roman"/>
        <w:rtl w:val="0"/>
        <w:cs w:val="0"/>
      </w:rPr>
    </w:lvl>
    <w:lvl w:ilvl="7">
      <w:start w:val="1"/>
      <w:numFmt w:val="lowerLetter"/>
      <w:lvlText w:val="%8."/>
      <w:lvlJc w:val="left"/>
      <w:pPr>
        <w:tabs>
          <w:tab w:val="num" w:pos="10350"/>
        </w:tabs>
        <w:ind w:left="10350" w:hanging="360"/>
      </w:pPr>
      <w:rPr>
        <w:rFonts w:cs="Times New Roman"/>
        <w:rtl w:val="0"/>
        <w:cs w:val="0"/>
      </w:rPr>
    </w:lvl>
    <w:lvl w:ilvl="8">
      <w:start w:val="1"/>
      <w:numFmt w:val="lowerRoman"/>
      <w:lvlText w:val="%9."/>
      <w:lvlJc w:val="right"/>
      <w:pPr>
        <w:tabs>
          <w:tab w:val="num" w:pos="11070"/>
        </w:tabs>
        <w:ind w:left="11070" w:hanging="180"/>
      </w:pPr>
      <w:rPr>
        <w:rFonts w:cs="Times New Roman"/>
        <w:rtl w:val="0"/>
        <w:cs w:val="0"/>
      </w:rPr>
    </w:lvl>
  </w:abstractNum>
  <w:abstractNum w:abstractNumId="23">
    <w:nsid w:val="37AE5896"/>
    <w:multiLevelType w:val="hybridMultilevel"/>
    <w:tmpl w:val="A56839C0"/>
    <w:lvl w:ilvl="0">
      <w:start w:val="1"/>
      <w:numFmt w:val="lowerLetter"/>
      <w:lvlText w:val="%1)"/>
      <w:lvlJc w:val="left"/>
      <w:pPr>
        <w:ind w:left="720" w:hanging="360"/>
      </w:pPr>
      <w:rPr>
        <w:rFonts w:cs="Times New Roman" w:hint="default"/>
        <w:b w:val="0"/>
        <w:strike w:val="0"/>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38F3766F"/>
    <w:multiLevelType w:val="hybridMultilevel"/>
    <w:tmpl w:val="BD5AC45A"/>
    <w:lvl w:ilvl="0">
      <w:start w:val="1"/>
      <w:numFmt w:val="lowerLetter"/>
      <w:lvlText w:val="%1)"/>
      <w:lvlJc w:val="left"/>
      <w:pPr>
        <w:ind w:left="1146" w:hanging="360"/>
      </w:pPr>
      <w:rPr>
        <w:rFonts w:cs="Times New Roman" w:hint="default"/>
        <w:b w:val="0"/>
        <w:strike w:val="0"/>
        <w:vertAlign w:val="baseline"/>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5">
    <w:nsid w:val="3F380F44"/>
    <w:multiLevelType w:val="hybridMultilevel"/>
    <w:tmpl w:val="0CCEAF12"/>
    <w:lvl w:ilvl="0">
      <w:start w:val="1"/>
      <w:numFmt w:val="decimal"/>
      <w:lvlText w:val="%1."/>
      <w:lvlJc w:val="left"/>
      <w:pPr>
        <w:ind w:left="2487"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3FD74AE2"/>
    <w:multiLevelType w:val="hybridMultilevel"/>
    <w:tmpl w:val="9F24A0B6"/>
    <w:lvl w:ilvl="0">
      <w:start w:val="1"/>
      <w:numFmt w:val="lowerLetter"/>
      <w:lvlText w:val="%1)"/>
      <w:lvlJc w:val="left"/>
      <w:pPr>
        <w:ind w:left="1077" w:hanging="360"/>
      </w:pPr>
      <w:rPr>
        <w:rFonts w:cs="Times New Roman"/>
        <w:rtl w:val="0"/>
        <w:cs w:val="0"/>
      </w:rPr>
    </w:lvl>
    <w:lvl w:ilvl="1">
      <w:start w:val="1"/>
      <w:numFmt w:val="lowerLetter"/>
      <w:lvlText w:val="%2)"/>
      <w:lvlJc w:val="left"/>
      <w:pPr>
        <w:ind w:left="1797" w:hanging="360"/>
      </w:pPr>
      <w:rPr>
        <w:rFonts w:cs="Times New Roman"/>
        <w:rtl w:val="0"/>
        <w:cs w:val="0"/>
      </w:rPr>
    </w:lvl>
    <w:lvl w:ilvl="2">
      <w:start w:val="1"/>
      <w:numFmt w:val="lowerRoman"/>
      <w:lvlText w:val="%3."/>
      <w:lvlJc w:val="right"/>
      <w:pPr>
        <w:ind w:left="2517" w:hanging="180"/>
      </w:pPr>
      <w:rPr>
        <w:rFonts w:cs="Times New Roman"/>
        <w:rtl w:val="0"/>
        <w:cs w:val="0"/>
      </w:rPr>
    </w:lvl>
    <w:lvl w:ilvl="3">
      <w:start w:val="1"/>
      <w:numFmt w:val="decimal"/>
      <w:lvlText w:val="%4."/>
      <w:lvlJc w:val="left"/>
      <w:pPr>
        <w:ind w:left="3237" w:hanging="360"/>
      </w:pPr>
      <w:rPr>
        <w:rFonts w:cs="Times New Roman"/>
        <w:rtl w:val="0"/>
        <w:cs w:val="0"/>
      </w:rPr>
    </w:lvl>
    <w:lvl w:ilvl="4">
      <w:start w:val="1"/>
      <w:numFmt w:val="lowerLetter"/>
      <w:lvlText w:val="%5."/>
      <w:lvlJc w:val="left"/>
      <w:pPr>
        <w:ind w:left="3957" w:hanging="360"/>
      </w:pPr>
      <w:rPr>
        <w:rFonts w:cs="Times New Roman"/>
        <w:rtl w:val="0"/>
        <w:cs w:val="0"/>
      </w:rPr>
    </w:lvl>
    <w:lvl w:ilvl="5">
      <w:start w:val="1"/>
      <w:numFmt w:val="lowerRoman"/>
      <w:lvlText w:val="%6."/>
      <w:lvlJc w:val="right"/>
      <w:pPr>
        <w:ind w:left="4677" w:hanging="180"/>
      </w:pPr>
      <w:rPr>
        <w:rFonts w:cs="Times New Roman"/>
        <w:rtl w:val="0"/>
        <w:cs w:val="0"/>
      </w:rPr>
    </w:lvl>
    <w:lvl w:ilvl="6">
      <w:start w:val="1"/>
      <w:numFmt w:val="decimal"/>
      <w:lvlText w:val="%7."/>
      <w:lvlJc w:val="left"/>
      <w:pPr>
        <w:ind w:left="5397" w:hanging="360"/>
      </w:pPr>
      <w:rPr>
        <w:rFonts w:cs="Times New Roman"/>
        <w:rtl w:val="0"/>
        <w:cs w:val="0"/>
      </w:rPr>
    </w:lvl>
    <w:lvl w:ilvl="7">
      <w:start w:val="1"/>
      <w:numFmt w:val="lowerLetter"/>
      <w:lvlText w:val="%8."/>
      <w:lvlJc w:val="left"/>
      <w:pPr>
        <w:ind w:left="6117" w:hanging="360"/>
      </w:pPr>
      <w:rPr>
        <w:rFonts w:cs="Times New Roman"/>
        <w:rtl w:val="0"/>
        <w:cs w:val="0"/>
      </w:rPr>
    </w:lvl>
    <w:lvl w:ilvl="8">
      <w:start w:val="1"/>
      <w:numFmt w:val="lowerRoman"/>
      <w:lvlText w:val="%9."/>
      <w:lvlJc w:val="right"/>
      <w:pPr>
        <w:ind w:left="6837" w:hanging="180"/>
      </w:pPr>
      <w:rPr>
        <w:rFonts w:cs="Times New Roman"/>
        <w:rtl w:val="0"/>
        <w:cs w:val="0"/>
      </w:rPr>
    </w:lvl>
  </w:abstractNum>
  <w:abstractNum w:abstractNumId="27">
    <w:nsid w:val="502F517C"/>
    <w:multiLevelType w:val="hybridMultilevel"/>
    <w:tmpl w:val="026C3922"/>
    <w:lvl w:ilvl="0">
      <w:start w:val="1"/>
      <w:numFmt w:val="upperRoman"/>
      <w:lvlText w:val="Čl. %1"/>
      <w:lvlJc w:val="left"/>
      <w:pPr>
        <w:tabs>
          <w:tab w:val="num" w:pos="4590"/>
        </w:tabs>
        <w:ind w:left="4590"/>
      </w:pPr>
      <w:rPr>
        <w:rFonts w:ascii="Times New Roman" w:hAnsi="Times New Roman" w:cs="Times New Roman" w:hint="default"/>
        <w:b/>
        <w:i w:val="0"/>
        <w:sz w:val="24"/>
        <w:szCs w:val="24"/>
        <w:rtl w:val="0"/>
        <w:cs w:val="0"/>
      </w:rPr>
    </w:lvl>
    <w:lvl w:ilvl="1">
      <w:start w:val="1"/>
      <w:numFmt w:val="lowerLetter"/>
      <w:lvlText w:val="%2)"/>
      <w:lvlJc w:val="left"/>
      <w:pPr>
        <w:ind w:left="6030" w:hanging="360"/>
      </w:pPr>
      <w:rPr>
        <w:rFonts w:cs="Times New Roman" w:hint="default"/>
        <w:rtl w:val="0"/>
        <w:cs w:val="0"/>
      </w:rPr>
    </w:lvl>
    <w:lvl w:ilvl="2">
      <w:start w:val="1"/>
      <w:numFmt w:val="decimal"/>
      <w:lvlText w:val="(%3)"/>
      <w:lvlJc w:val="left"/>
      <w:pPr>
        <w:ind w:left="7266" w:hanging="696"/>
      </w:pPr>
      <w:rPr>
        <w:rFonts w:cs="Times New Roman" w:hint="default"/>
        <w:rtl w:val="0"/>
        <w:cs w:val="0"/>
      </w:rPr>
    </w:lvl>
    <w:lvl w:ilvl="3">
      <w:start w:val="1"/>
      <w:numFmt w:val="decimal"/>
      <w:lvlText w:val="%4."/>
      <w:lvlJc w:val="left"/>
      <w:pPr>
        <w:tabs>
          <w:tab w:val="num" w:pos="7470"/>
        </w:tabs>
        <w:ind w:left="7470" w:hanging="360"/>
      </w:pPr>
      <w:rPr>
        <w:rFonts w:cs="Times New Roman"/>
        <w:rtl w:val="0"/>
        <w:cs w:val="0"/>
      </w:rPr>
    </w:lvl>
    <w:lvl w:ilvl="4">
      <w:start w:val="1"/>
      <w:numFmt w:val="lowerLetter"/>
      <w:lvlText w:val="%5."/>
      <w:lvlJc w:val="left"/>
      <w:pPr>
        <w:tabs>
          <w:tab w:val="num" w:pos="8190"/>
        </w:tabs>
        <w:ind w:left="8190" w:hanging="360"/>
      </w:pPr>
      <w:rPr>
        <w:rFonts w:cs="Times New Roman"/>
        <w:rtl w:val="0"/>
        <w:cs w:val="0"/>
      </w:rPr>
    </w:lvl>
    <w:lvl w:ilvl="5">
      <w:start w:val="1"/>
      <w:numFmt w:val="lowerRoman"/>
      <w:lvlText w:val="%6."/>
      <w:lvlJc w:val="right"/>
      <w:pPr>
        <w:tabs>
          <w:tab w:val="num" w:pos="8910"/>
        </w:tabs>
        <w:ind w:left="8910" w:hanging="180"/>
      </w:pPr>
      <w:rPr>
        <w:rFonts w:cs="Times New Roman"/>
        <w:rtl w:val="0"/>
        <w:cs w:val="0"/>
      </w:rPr>
    </w:lvl>
    <w:lvl w:ilvl="6">
      <w:start w:val="1"/>
      <w:numFmt w:val="decimal"/>
      <w:lvlText w:val="%7."/>
      <w:lvlJc w:val="left"/>
      <w:pPr>
        <w:tabs>
          <w:tab w:val="num" w:pos="9630"/>
        </w:tabs>
        <w:ind w:left="9630" w:hanging="360"/>
      </w:pPr>
      <w:rPr>
        <w:rFonts w:cs="Times New Roman"/>
        <w:rtl w:val="0"/>
        <w:cs w:val="0"/>
      </w:rPr>
    </w:lvl>
    <w:lvl w:ilvl="7">
      <w:start w:val="1"/>
      <w:numFmt w:val="lowerLetter"/>
      <w:lvlText w:val="%8."/>
      <w:lvlJc w:val="left"/>
      <w:pPr>
        <w:tabs>
          <w:tab w:val="num" w:pos="10350"/>
        </w:tabs>
        <w:ind w:left="10350" w:hanging="360"/>
      </w:pPr>
      <w:rPr>
        <w:rFonts w:cs="Times New Roman"/>
        <w:rtl w:val="0"/>
        <w:cs w:val="0"/>
      </w:rPr>
    </w:lvl>
    <w:lvl w:ilvl="8">
      <w:start w:val="1"/>
      <w:numFmt w:val="lowerRoman"/>
      <w:lvlText w:val="%9."/>
      <w:lvlJc w:val="right"/>
      <w:pPr>
        <w:tabs>
          <w:tab w:val="num" w:pos="11070"/>
        </w:tabs>
        <w:ind w:left="11070" w:hanging="180"/>
      </w:pPr>
      <w:rPr>
        <w:rFonts w:cs="Times New Roman"/>
        <w:rtl w:val="0"/>
        <w:cs w:val="0"/>
      </w:rPr>
    </w:lvl>
  </w:abstractNum>
  <w:abstractNum w:abstractNumId="28">
    <w:nsid w:val="55196C31"/>
    <w:multiLevelType w:val="hybridMultilevel"/>
    <w:tmpl w:val="5F9EAE8E"/>
    <w:lvl w:ilvl="0">
      <w:start w:val="1"/>
      <w:numFmt w:val="decimal"/>
      <w:lvlText w:val="%1."/>
      <w:lvlJc w:val="left"/>
      <w:pPr>
        <w:ind w:left="786" w:hanging="360"/>
      </w:pPr>
      <w:rPr>
        <w:rFonts w:ascii="Times New Roman" w:hAnsi="Times New Roman" w:cs="Times New Roman" w:hint="default"/>
        <w:strike w:val="0"/>
        <w:color w:val="auto"/>
        <w:sz w:val="24"/>
        <w:szCs w:val="24"/>
        <w:rtl w:val="0"/>
        <w:cs w:val="0"/>
      </w:rPr>
    </w:lvl>
    <w:lvl w:ilvl="1">
      <w:start w:val="1"/>
      <w:numFmt w:val="lowerLetter"/>
      <w:lvlText w:val="%2)"/>
      <w:lvlJc w:val="left"/>
      <w:pPr>
        <w:ind w:left="1932" w:hanging="360"/>
      </w:pPr>
      <w:rPr>
        <w:rFonts w:cs="Times New Roman"/>
        <w:rtl w:val="0"/>
        <w:cs w:val="0"/>
      </w:rPr>
    </w:lvl>
    <w:lvl w:ilvl="2">
      <w:start w:val="1"/>
      <w:numFmt w:val="lowerRoman"/>
      <w:lvlText w:val="%3."/>
      <w:lvlJc w:val="right"/>
      <w:pPr>
        <w:ind w:left="2652" w:hanging="180"/>
      </w:pPr>
      <w:rPr>
        <w:rFonts w:cs="Times New Roman"/>
        <w:rtl w:val="0"/>
        <w:cs w:val="0"/>
      </w:rPr>
    </w:lvl>
    <w:lvl w:ilvl="3">
      <w:start w:val="1"/>
      <w:numFmt w:val="decimal"/>
      <w:lvlText w:val="%4."/>
      <w:lvlJc w:val="left"/>
      <w:pPr>
        <w:ind w:left="3372" w:hanging="360"/>
      </w:pPr>
      <w:rPr>
        <w:rFonts w:cs="Times New Roman"/>
        <w:rtl w:val="0"/>
        <w:cs w:val="0"/>
      </w:rPr>
    </w:lvl>
    <w:lvl w:ilvl="4">
      <w:start w:val="1"/>
      <w:numFmt w:val="lowerLetter"/>
      <w:lvlText w:val="%5."/>
      <w:lvlJc w:val="left"/>
      <w:pPr>
        <w:ind w:left="4092" w:hanging="360"/>
      </w:pPr>
      <w:rPr>
        <w:rFonts w:cs="Times New Roman"/>
        <w:rtl w:val="0"/>
        <w:cs w:val="0"/>
      </w:rPr>
    </w:lvl>
    <w:lvl w:ilvl="5">
      <w:start w:val="1"/>
      <w:numFmt w:val="lowerRoman"/>
      <w:lvlText w:val="%6."/>
      <w:lvlJc w:val="right"/>
      <w:pPr>
        <w:ind w:left="4812" w:hanging="180"/>
      </w:pPr>
      <w:rPr>
        <w:rFonts w:cs="Times New Roman"/>
        <w:rtl w:val="0"/>
        <w:cs w:val="0"/>
      </w:rPr>
    </w:lvl>
    <w:lvl w:ilvl="6">
      <w:start w:val="1"/>
      <w:numFmt w:val="decimal"/>
      <w:lvlText w:val="%7."/>
      <w:lvlJc w:val="left"/>
      <w:pPr>
        <w:ind w:left="5532" w:hanging="360"/>
      </w:pPr>
      <w:rPr>
        <w:rFonts w:cs="Times New Roman"/>
        <w:rtl w:val="0"/>
        <w:cs w:val="0"/>
      </w:rPr>
    </w:lvl>
    <w:lvl w:ilvl="7">
      <w:start w:val="1"/>
      <w:numFmt w:val="lowerLetter"/>
      <w:lvlText w:val="%8."/>
      <w:lvlJc w:val="left"/>
      <w:pPr>
        <w:ind w:left="6252" w:hanging="360"/>
      </w:pPr>
      <w:rPr>
        <w:rFonts w:cs="Times New Roman"/>
        <w:rtl w:val="0"/>
        <w:cs w:val="0"/>
      </w:rPr>
    </w:lvl>
    <w:lvl w:ilvl="8">
      <w:start w:val="1"/>
      <w:numFmt w:val="lowerRoman"/>
      <w:lvlText w:val="%9."/>
      <w:lvlJc w:val="right"/>
      <w:pPr>
        <w:ind w:left="6972" w:hanging="180"/>
      </w:pPr>
      <w:rPr>
        <w:rFonts w:cs="Times New Roman"/>
        <w:rtl w:val="0"/>
        <w:cs w:val="0"/>
      </w:rPr>
    </w:lvl>
  </w:abstractNum>
  <w:abstractNum w:abstractNumId="29">
    <w:nsid w:val="585C7F4C"/>
    <w:multiLevelType w:val="hybridMultilevel"/>
    <w:tmpl w:val="93A8FE7A"/>
    <w:lvl w:ilvl="0">
      <w:start w:val="1"/>
      <w:numFmt w:val="lowerLetter"/>
      <w:lvlText w:val="%1)"/>
      <w:lvlJc w:val="left"/>
      <w:pPr>
        <w:ind w:left="1068" w:hanging="360"/>
      </w:pPr>
      <w:rPr>
        <w:rFonts w:cs="Times New Roman"/>
        <w:color w:val="auto"/>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0">
    <w:nsid w:val="5C1B4E55"/>
    <w:multiLevelType w:val="hybridMultilevel"/>
    <w:tmpl w:val="8B884E88"/>
    <w:lvl w:ilvl="0">
      <w:start w:val="1"/>
      <w:numFmt w:val="decimal"/>
      <w:lvlText w:val="%1."/>
      <w:lvlJc w:val="left"/>
      <w:pPr>
        <w:ind w:left="1125" w:hanging="360"/>
      </w:pPr>
      <w:rPr>
        <w:rFonts w:cs="Times New Roman" w:hint="default"/>
        <w:rtl w:val="0"/>
        <w:cs w:val="0"/>
      </w:rPr>
    </w:lvl>
    <w:lvl w:ilvl="1">
      <w:start w:val="1"/>
      <w:numFmt w:val="lowerLetter"/>
      <w:lvlText w:val="%2."/>
      <w:lvlJc w:val="left"/>
      <w:pPr>
        <w:ind w:left="1845" w:hanging="360"/>
      </w:pPr>
      <w:rPr>
        <w:rFonts w:cs="Times New Roman"/>
        <w:rtl w:val="0"/>
        <w:cs w:val="0"/>
      </w:rPr>
    </w:lvl>
    <w:lvl w:ilvl="2">
      <w:start w:val="1"/>
      <w:numFmt w:val="lowerRoman"/>
      <w:lvlText w:val="%3."/>
      <w:lvlJc w:val="right"/>
      <w:pPr>
        <w:ind w:left="2565" w:hanging="180"/>
      </w:pPr>
      <w:rPr>
        <w:rFonts w:cs="Times New Roman"/>
        <w:rtl w:val="0"/>
        <w:cs w:val="0"/>
      </w:rPr>
    </w:lvl>
    <w:lvl w:ilvl="3">
      <w:start w:val="1"/>
      <w:numFmt w:val="decimal"/>
      <w:lvlText w:val="%4."/>
      <w:lvlJc w:val="left"/>
      <w:pPr>
        <w:ind w:left="3285" w:hanging="360"/>
      </w:pPr>
      <w:rPr>
        <w:rFonts w:cs="Times New Roman"/>
        <w:rtl w:val="0"/>
        <w:cs w:val="0"/>
      </w:rPr>
    </w:lvl>
    <w:lvl w:ilvl="4">
      <w:start w:val="1"/>
      <w:numFmt w:val="lowerLetter"/>
      <w:lvlText w:val="%5."/>
      <w:lvlJc w:val="left"/>
      <w:pPr>
        <w:ind w:left="4005" w:hanging="360"/>
      </w:pPr>
      <w:rPr>
        <w:rFonts w:cs="Times New Roman"/>
        <w:rtl w:val="0"/>
        <w:cs w:val="0"/>
      </w:rPr>
    </w:lvl>
    <w:lvl w:ilvl="5">
      <w:start w:val="1"/>
      <w:numFmt w:val="lowerRoman"/>
      <w:lvlText w:val="%6."/>
      <w:lvlJc w:val="right"/>
      <w:pPr>
        <w:ind w:left="4725" w:hanging="180"/>
      </w:pPr>
      <w:rPr>
        <w:rFonts w:cs="Times New Roman"/>
        <w:rtl w:val="0"/>
        <w:cs w:val="0"/>
      </w:rPr>
    </w:lvl>
    <w:lvl w:ilvl="6">
      <w:start w:val="1"/>
      <w:numFmt w:val="decimal"/>
      <w:lvlText w:val="%7."/>
      <w:lvlJc w:val="left"/>
      <w:pPr>
        <w:ind w:left="5445" w:hanging="360"/>
      </w:pPr>
      <w:rPr>
        <w:rFonts w:cs="Times New Roman"/>
        <w:rtl w:val="0"/>
        <w:cs w:val="0"/>
      </w:rPr>
    </w:lvl>
    <w:lvl w:ilvl="7">
      <w:start w:val="1"/>
      <w:numFmt w:val="lowerLetter"/>
      <w:lvlText w:val="%8."/>
      <w:lvlJc w:val="left"/>
      <w:pPr>
        <w:ind w:left="6165" w:hanging="360"/>
      </w:pPr>
      <w:rPr>
        <w:rFonts w:cs="Times New Roman"/>
        <w:rtl w:val="0"/>
        <w:cs w:val="0"/>
      </w:rPr>
    </w:lvl>
    <w:lvl w:ilvl="8">
      <w:start w:val="1"/>
      <w:numFmt w:val="lowerRoman"/>
      <w:lvlText w:val="%9."/>
      <w:lvlJc w:val="right"/>
      <w:pPr>
        <w:ind w:left="6885" w:hanging="180"/>
      </w:pPr>
      <w:rPr>
        <w:rFonts w:cs="Times New Roman"/>
        <w:rtl w:val="0"/>
        <w:cs w:val="0"/>
      </w:rPr>
    </w:lvl>
  </w:abstractNum>
  <w:abstractNum w:abstractNumId="31">
    <w:nsid w:val="5D9E31FC"/>
    <w:multiLevelType w:val="hybridMultilevel"/>
    <w:tmpl w:val="B5BA45DC"/>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F475FD3"/>
    <w:multiLevelType w:val="hybridMultilevel"/>
    <w:tmpl w:val="FD043384"/>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670D2B2E"/>
    <w:multiLevelType w:val="hybridMultilevel"/>
    <w:tmpl w:val="850467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A603644"/>
    <w:multiLevelType w:val="hybridMultilevel"/>
    <w:tmpl w:val="32A658F2"/>
    <w:lvl w:ilvl="0">
      <w:start w:val="1"/>
      <w:numFmt w:val="decimal"/>
      <w:lvlText w:val="%1."/>
      <w:lvlJc w:val="left"/>
      <w:pPr>
        <w:ind w:left="502" w:hanging="360"/>
      </w:pPr>
      <w:rPr>
        <w:rFonts w:cs="Times New Roman" w:hint="default"/>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5">
    <w:nsid w:val="6E311643"/>
    <w:multiLevelType w:val="hybridMultilevel"/>
    <w:tmpl w:val="DD14C18C"/>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6">
    <w:nsid w:val="700429A5"/>
    <w:multiLevelType w:val="hybridMultilevel"/>
    <w:tmpl w:val="A56839C0"/>
    <w:lvl w:ilvl="0">
      <w:start w:val="1"/>
      <w:numFmt w:val="lowerLetter"/>
      <w:lvlText w:val="%1)"/>
      <w:lvlJc w:val="left"/>
      <w:pPr>
        <w:ind w:left="720" w:hanging="360"/>
      </w:pPr>
      <w:rPr>
        <w:rFonts w:cs="Times New Roman" w:hint="default"/>
        <w:b w:val="0"/>
        <w:strike w:val="0"/>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70177038"/>
    <w:multiLevelType w:val="hybridMultilevel"/>
    <w:tmpl w:val="B2FACA86"/>
    <w:lvl w:ilvl="0">
      <w:start w:val="1"/>
      <w:numFmt w:val="decimal"/>
      <w:lvlText w:val="%1."/>
      <w:lvlJc w:val="left"/>
      <w:pPr>
        <w:ind w:left="4755" w:hanging="360"/>
      </w:pPr>
      <w:rPr>
        <w:rFonts w:cs="Times New Roman" w:hint="default"/>
        <w:b/>
        <w:rtl w:val="0"/>
        <w:cs w:val="0"/>
      </w:rPr>
    </w:lvl>
    <w:lvl w:ilvl="1">
      <w:start w:val="1"/>
      <w:numFmt w:val="lowerLetter"/>
      <w:lvlText w:val="%2."/>
      <w:lvlJc w:val="left"/>
      <w:pPr>
        <w:ind w:left="5475" w:hanging="360"/>
      </w:pPr>
      <w:rPr>
        <w:rFonts w:cs="Times New Roman"/>
        <w:rtl w:val="0"/>
        <w:cs w:val="0"/>
      </w:rPr>
    </w:lvl>
    <w:lvl w:ilvl="2">
      <w:start w:val="1"/>
      <w:numFmt w:val="lowerRoman"/>
      <w:lvlText w:val="%3."/>
      <w:lvlJc w:val="right"/>
      <w:pPr>
        <w:ind w:left="6195" w:hanging="180"/>
      </w:pPr>
      <w:rPr>
        <w:rFonts w:cs="Times New Roman"/>
        <w:rtl w:val="0"/>
        <w:cs w:val="0"/>
      </w:rPr>
    </w:lvl>
    <w:lvl w:ilvl="3">
      <w:start w:val="1"/>
      <w:numFmt w:val="decimal"/>
      <w:lvlText w:val="%4."/>
      <w:lvlJc w:val="left"/>
      <w:pPr>
        <w:ind w:left="6915" w:hanging="360"/>
      </w:pPr>
      <w:rPr>
        <w:rFonts w:cs="Times New Roman"/>
        <w:rtl w:val="0"/>
        <w:cs w:val="0"/>
      </w:rPr>
    </w:lvl>
    <w:lvl w:ilvl="4">
      <w:start w:val="1"/>
      <w:numFmt w:val="lowerLetter"/>
      <w:lvlText w:val="%5."/>
      <w:lvlJc w:val="left"/>
      <w:pPr>
        <w:ind w:left="7635" w:hanging="360"/>
      </w:pPr>
      <w:rPr>
        <w:rFonts w:cs="Times New Roman"/>
        <w:rtl w:val="0"/>
        <w:cs w:val="0"/>
      </w:rPr>
    </w:lvl>
    <w:lvl w:ilvl="5">
      <w:start w:val="1"/>
      <w:numFmt w:val="lowerRoman"/>
      <w:lvlText w:val="%6."/>
      <w:lvlJc w:val="right"/>
      <w:pPr>
        <w:ind w:left="8355" w:hanging="180"/>
      </w:pPr>
      <w:rPr>
        <w:rFonts w:cs="Times New Roman"/>
        <w:rtl w:val="0"/>
        <w:cs w:val="0"/>
      </w:rPr>
    </w:lvl>
    <w:lvl w:ilvl="6">
      <w:start w:val="1"/>
      <w:numFmt w:val="decimal"/>
      <w:lvlText w:val="%7."/>
      <w:lvlJc w:val="left"/>
      <w:pPr>
        <w:ind w:left="9075" w:hanging="360"/>
      </w:pPr>
      <w:rPr>
        <w:rFonts w:cs="Times New Roman"/>
        <w:rtl w:val="0"/>
        <w:cs w:val="0"/>
      </w:rPr>
    </w:lvl>
    <w:lvl w:ilvl="7">
      <w:start w:val="1"/>
      <w:numFmt w:val="lowerLetter"/>
      <w:lvlText w:val="%8."/>
      <w:lvlJc w:val="left"/>
      <w:pPr>
        <w:ind w:left="9795" w:hanging="360"/>
      </w:pPr>
      <w:rPr>
        <w:rFonts w:cs="Times New Roman"/>
        <w:rtl w:val="0"/>
        <w:cs w:val="0"/>
      </w:rPr>
    </w:lvl>
    <w:lvl w:ilvl="8">
      <w:start w:val="1"/>
      <w:numFmt w:val="lowerRoman"/>
      <w:lvlText w:val="%9."/>
      <w:lvlJc w:val="right"/>
      <w:pPr>
        <w:ind w:left="10515" w:hanging="180"/>
      </w:pPr>
      <w:rPr>
        <w:rFonts w:cs="Times New Roman"/>
        <w:rtl w:val="0"/>
        <w:cs w:val="0"/>
      </w:rPr>
    </w:lvl>
  </w:abstractNum>
  <w:abstractNum w:abstractNumId="38">
    <w:nsid w:val="72AA33B8"/>
    <w:multiLevelType w:val="hybridMultilevel"/>
    <w:tmpl w:val="B2FACA86"/>
    <w:lvl w:ilvl="0">
      <w:start w:val="1"/>
      <w:numFmt w:val="decimal"/>
      <w:lvlText w:val="%1."/>
      <w:lvlJc w:val="left"/>
      <w:pPr>
        <w:ind w:left="4755" w:hanging="360"/>
      </w:pPr>
      <w:rPr>
        <w:rFonts w:cs="Times New Roman" w:hint="default"/>
        <w:b/>
        <w:rtl w:val="0"/>
        <w:cs w:val="0"/>
      </w:rPr>
    </w:lvl>
    <w:lvl w:ilvl="1">
      <w:start w:val="1"/>
      <w:numFmt w:val="lowerLetter"/>
      <w:lvlText w:val="%2."/>
      <w:lvlJc w:val="left"/>
      <w:pPr>
        <w:ind w:left="5475" w:hanging="360"/>
      </w:pPr>
      <w:rPr>
        <w:rFonts w:cs="Times New Roman"/>
        <w:rtl w:val="0"/>
        <w:cs w:val="0"/>
      </w:rPr>
    </w:lvl>
    <w:lvl w:ilvl="2">
      <w:start w:val="1"/>
      <w:numFmt w:val="lowerRoman"/>
      <w:lvlText w:val="%3."/>
      <w:lvlJc w:val="right"/>
      <w:pPr>
        <w:ind w:left="6195" w:hanging="180"/>
      </w:pPr>
      <w:rPr>
        <w:rFonts w:cs="Times New Roman"/>
        <w:rtl w:val="0"/>
        <w:cs w:val="0"/>
      </w:rPr>
    </w:lvl>
    <w:lvl w:ilvl="3">
      <w:start w:val="1"/>
      <w:numFmt w:val="decimal"/>
      <w:lvlText w:val="%4."/>
      <w:lvlJc w:val="left"/>
      <w:pPr>
        <w:ind w:left="6915" w:hanging="360"/>
      </w:pPr>
      <w:rPr>
        <w:rFonts w:cs="Times New Roman"/>
        <w:rtl w:val="0"/>
        <w:cs w:val="0"/>
      </w:rPr>
    </w:lvl>
    <w:lvl w:ilvl="4">
      <w:start w:val="1"/>
      <w:numFmt w:val="lowerLetter"/>
      <w:lvlText w:val="%5."/>
      <w:lvlJc w:val="left"/>
      <w:pPr>
        <w:ind w:left="7635" w:hanging="360"/>
      </w:pPr>
      <w:rPr>
        <w:rFonts w:cs="Times New Roman"/>
        <w:rtl w:val="0"/>
        <w:cs w:val="0"/>
      </w:rPr>
    </w:lvl>
    <w:lvl w:ilvl="5">
      <w:start w:val="1"/>
      <w:numFmt w:val="lowerRoman"/>
      <w:lvlText w:val="%6."/>
      <w:lvlJc w:val="right"/>
      <w:pPr>
        <w:ind w:left="8355" w:hanging="180"/>
      </w:pPr>
      <w:rPr>
        <w:rFonts w:cs="Times New Roman"/>
        <w:rtl w:val="0"/>
        <w:cs w:val="0"/>
      </w:rPr>
    </w:lvl>
    <w:lvl w:ilvl="6">
      <w:start w:val="1"/>
      <w:numFmt w:val="decimal"/>
      <w:lvlText w:val="%7."/>
      <w:lvlJc w:val="left"/>
      <w:pPr>
        <w:ind w:left="9075" w:hanging="360"/>
      </w:pPr>
      <w:rPr>
        <w:rFonts w:cs="Times New Roman"/>
        <w:rtl w:val="0"/>
        <w:cs w:val="0"/>
      </w:rPr>
    </w:lvl>
    <w:lvl w:ilvl="7">
      <w:start w:val="1"/>
      <w:numFmt w:val="lowerLetter"/>
      <w:lvlText w:val="%8."/>
      <w:lvlJc w:val="left"/>
      <w:pPr>
        <w:ind w:left="9795" w:hanging="360"/>
      </w:pPr>
      <w:rPr>
        <w:rFonts w:cs="Times New Roman"/>
        <w:rtl w:val="0"/>
        <w:cs w:val="0"/>
      </w:rPr>
    </w:lvl>
    <w:lvl w:ilvl="8">
      <w:start w:val="1"/>
      <w:numFmt w:val="lowerRoman"/>
      <w:lvlText w:val="%9."/>
      <w:lvlJc w:val="right"/>
      <w:pPr>
        <w:ind w:left="10515" w:hanging="180"/>
      </w:pPr>
      <w:rPr>
        <w:rFonts w:cs="Times New Roman"/>
        <w:rtl w:val="0"/>
        <w:cs w:val="0"/>
      </w:rPr>
    </w:lvl>
  </w:abstractNum>
  <w:abstractNum w:abstractNumId="39">
    <w:nsid w:val="735A17F8"/>
    <w:multiLevelType w:val="hybridMultilevel"/>
    <w:tmpl w:val="A9DAA420"/>
    <w:lvl w:ilvl="0">
      <w:start w:val="1"/>
      <w:numFmt w:val="decimal"/>
      <w:lvlText w:val="%1."/>
      <w:lvlJc w:val="left"/>
      <w:pPr>
        <w:ind w:left="720" w:hanging="360"/>
      </w:pPr>
      <w:rPr>
        <w:rFonts w:cs="Times New Roman"/>
        <w:rtl w:val="0"/>
        <w:cs w:val="0"/>
      </w:rPr>
    </w:lvl>
    <w:lvl w:ilvl="1">
      <w:start w:val="1"/>
      <w:numFmt w:val="lowerLetter"/>
      <w:lvlText w:val="%2)"/>
      <w:lvlJc w:val="left"/>
      <w:pPr>
        <w:ind w:left="1353" w:hanging="360"/>
      </w:pPr>
      <w:rPr>
        <w:rFonts w:cs="Times New Roman"/>
        <w:color w:val="FF0000"/>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74A76E5B"/>
    <w:multiLevelType w:val="hybridMultilevel"/>
    <w:tmpl w:val="19B69FF6"/>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1">
    <w:nsid w:val="7517516C"/>
    <w:multiLevelType w:val="hybridMultilevel"/>
    <w:tmpl w:val="26C26378"/>
    <w:lvl w:ilvl="0">
      <w:start w:val="1"/>
      <w:numFmt w:val="decimal"/>
      <w:lvlText w:val="(%1)"/>
      <w:lvlJc w:val="left"/>
      <w:pPr>
        <w:ind w:left="720" w:hanging="360"/>
      </w:pPr>
      <w:rPr>
        <w:rFonts w:ascii="Times New Roman" w:hAnsi="Times New Roman" w:cs="Times New Roman" w:hint="default"/>
        <w:b w:val="0"/>
        <w:strike w:val="0"/>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2"/>
  </w:num>
  <w:num w:numId="2">
    <w:abstractNumId w:val="15"/>
  </w:num>
  <w:num w:numId="3">
    <w:abstractNumId w:val="30"/>
  </w:num>
  <w:num w:numId="4">
    <w:abstractNumId w:val="7"/>
  </w:num>
  <w:num w:numId="5">
    <w:abstractNumId w:val="10"/>
  </w:num>
  <w:num w:numId="6">
    <w:abstractNumId w:val="13"/>
  </w:num>
  <w:num w:numId="7">
    <w:abstractNumId w:val="9"/>
  </w:num>
  <w:num w:numId="8">
    <w:abstractNumId w:val="11"/>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29"/>
  </w:num>
  <w:num w:numId="13">
    <w:abstractNumId w:val="21"/>
  </w:num>
  <w:num w:numId="14">
    <w:abstractNumId w:val="41"/>
  </w:num>
  <w:num w:numId="15">
    <w:abstractNumId w:val="23"/>
  </w:num>
  <w:num w:numId="16">
    <w:abstractNumId w:val="36"/>
  </w:num>
  <w:num w:numId="17">
    <w:abstractNumId w:val="40"/>
  </w:num>
  <w:num w:numId="18">
    <w:abstractNumId w:val="17"/>
  </w:num>
  <w:num w:numId="19">
    <w:abstractNumId w:val="28"/>
  </w:num>
  <w:num w:numId="20">
    <w:abstractNumId w:val="27"/>
  </w:num>
  <w:num w:numId="21">
    <w:abstractNumId w:val="19"/>
  </w:num>
  <w:num w:numId="22">
    <w:abstractNumId w:val="22"/>
  </w:num>
  <w:num w:numId="23">
    <w:abstractNumId w:val="18"/>
  </w:num>
  <w:num w:numId="24">
    <w:abstractNumId w:val="33"/>
  </w:num>
  <w:num w:numId="25">
    <w:abstractNumId w:val="4"/>
  </w:num>
  <w:num w:numId="26">
    <w:abstractNumId w:val="12"/>
  </w:num>
  <w:num w:numId="27">
    <w:abstractNumId w:val="5"/>
  </w:num>
  <w:num w:numId="28">
    <w:abstractNumId w:val="39"/>
  </w:num>
  <w:num w:numId="29">
    <w:abstractNumId w:val="34"/>
  </w:num>
  <w:num w:numId="30">
    <w:abstractNumId w:val="6"/>
  </w:num>
  <w:num w:numId="31">
    <w:abstractNumId w:val="8"/>
  </w:num>
  <w:num w:numId="32">
    <w:abstractNumId w:val="35"/>
  </w:num>
  <w:num w:numId="33">
    <w:abstractNumId w:val="1"/>
  </w:num>
  <w:num w:numId="34">
    <w:abstractNumId w:val="14"/>
  </w:num>
  <w:num w:numId="35">
    <w:abstractNumId w:val="2"/>
  </w:num>
  <w:num w:numId="36">
    <w:abstractNumId w:val="37"/>
  </w:num>
  <w:num w:numId="37">
    <w:abstractNumId w:val="38"/>
  </w:num>
  <w:num w:numId="38">
    <w:abstractNumId w:val="25"/>
  </w:num>
  <w:num w:numId="39">
    <w:abstractNumId w:val="16"/>
  </w:num>
  <w:num w:numId="40">
    <w:abstractNumId w:val="20"/>
  </w:num>
  <w:num w:numId="41">
    <w:abstractNumId w:val="3"/>
  </w:num>
  <w:num w:numId="42">
    <w:abstractNumId w:val="26"/>
  </w:num>
  <w:num w:numId="4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8A6E20"/>
    <w:rsid w:val="00001A23"/>
    <w:rsid w:val="00012A2A"/>
    <w:rsid w:val="00015018"/>
    <w:rsid w:val="000205AA"/>
    <w:rsid w:val="0002213C"/>
    <w:rsid w:val="00027637"/>
    <w:rsid w:val="00035C0E"/>
    <w:rsid w:val="000369E4"/>
    <w:rsid w:val="00041342"/>
    <w:rsid w:val="00041F08"/>
    <w:rsid w:val="000516F7"/>
    <w:rsid w:val="00056D40"/>
    <w:rsid w:val="00066529"/>
    <w:rsid w:val="00073B7A"/>
    <w:rsid w:val="00077D85"/>
    <w:rsid w:val="000809C6"/>
    <w:rsid w:val="00093283"/>
    <w:rsid w:val="00094EAF"/>
    <w:rsid w:val="000976D2"/>
    <w:rsid w:val="000B5809"/>
    <w:rsid w:val="000C3EFB"/>
    <w:rsid w:val="000C4BC4"/>
    <w:rsid w:val="000C56B1"/>
    <w:rsid w:val="000D0488"/>
    <w:rsid w:val="000D0795"/>
    <w:rsid w:val="000D687C"/>
    <w:rsid w:val="000D7DBA"/>
    <w:rsid w:val="000E12B5"/>
    <w:rsid w:val="000E43E4"/>
    <w:rsid w:val="000E6941"/>
    <w:rsid w:val="000F05E9"/>
    <w:rsid w:val="000F20E9"/>
    <w:rsid w:val="00104BE1"/>
    <w:rsid w:val="001066BA"/>
    <w:rsid w:val="0011013C"/>
    <w:rsid w:val="00114FCE"/>
    <w:rsid w:val="00140DF5"/>
    <w:rsid w:val="001445C1"/>
    <w:rsid w:val="00152A8E"/>
    <w:rsid w:val="00156BAD"/>
    <w:rsid w:val="00161FF4"/>
    <w:rsid w:val="001631F6"/>
    <w:rsid w:val="00173D4B"/>
    <w:rsid w:val="001A3F7B"/>
    <w:rsid w:val="001A63A8"/>
    <w:rsid w:val="001A6EAF"/>
    <w:rsid w:val="001B1256"/>
    <w:rsid w:val="001C4F30"/>
    <w:rsid w:val="001C636A"/>
    <w:rsid w:val="001D0DD5"/>
    <w:rsid w:val="001D4730"/>
    <w:rsid w:val="001D67D3"/>
    <w:rsid w:val="001E00F8"/>
    <w:rsid w:val="001E068D"/>
    <w:rsid w:val="001E1698"/>
    <w:rsid w:val="00201A2F"/>
    <w:rsid w:val="00202AE0"/>
    <w:rsid w:val="002030C5"/>
    <w:rsid w:val="00211F6D"/>
    <w:rsid w:val="002132A2"/>
    <w:rsid w:val="0021591F"/>
    <w:rsid w:val="002213B7"/>
    <w:rsid w:val="002253DB"/>
    <w:rsid w:val="0022620C"/>
    <w:rsid w:val="002279F3"/>
    <w:rsid w:val="002418D7"/>
    <w:rsid w:val="00243676"/>
    <w:rsid w:val="00243DC4"/>
    <w:rsid w:val="00245225"/>
    <w:rsid w:val="00256A78"/>
    <w:rsid w:val="00272CF2"/>
    <w:rsid w:val="00280099"/>
    <w:rsid w:val="00281FEF"/>
    <w:rsid w:val="002830D8"/>
    <w:rsid w:val="00283993"/>
    <w:rsid w:val="00283E53"/>
    <w:rsid w:val="002846F4"/>
    <w:rsid w:val="00285090"/>
    <w:rsid w:val="00291C14"/>
    <w:rsid w:val="00293A9B"/>
    <w:rsid w:val="002A3941"/>
    <w:rsid w:val="002B700A"/>
    <w:rsid w:val="002C3A1F"/>
    <w:rsid w:val="002D21B8"/>
    <w:rsid w:val="002D3614"/>
    <w:rsid w:val="002D37A4"/>
    <w:rsid w:val="002E163D"/>
    <w:rsid w:val="002E1814"/>
    <w:rsid w:val="002E310D"/>
    <w:rsid w:val="002E3261"/>
    <w:rsid w:val="002E600D"/>
    <w:rsid w:val="002E6DAA"/>
    <w:rsid w:val="003043D0"/>
    <w:rsid w:val="0030645B"/>
    <w:rsid w:val="00311091"/>
    <w:rsid w:val="00315C5E"/>
    <w:rsid w:val="00323686"/>
    <w:rsid w:val="00323928"/>
    <w:rsid w:val="00335CC7"/>
    <w:rsid w:val="00343FC7"/>
    <w:rsid w:val="00346826"/>
    <w:rsid w:val="003670C8"/>
    <w:rsid w:val="003677ED"/>
    <w:rsid w:val="00367BE9"/>
    <w:rsid w:val="00372097"/>
    <w:rsid w:val="003722BD"/>
    <w:rsid w:val="00372512"/>
    <w:rsid w:val="00373B78"/>
    <w:rsid w:val="0037409D"/>
    <w:rsid w:val="00374704"/>
    <w:rsid w:val="003867F7"/>
    <w:rsid w:val="00391A46"/>
    <w:rsid w:val="00392026"/>
    <w:rsid w:val="00394423"/>
    <w:rsid w:val="003B3F99"/>
    <w:rsid w:val="003C2C67"/>
    <w:rsid w:val="003C473D"/>
    <w:rsid w:val="003D0B9E"/>
    <w:rsid w:val="003D452D"/>
    <w:rsid w:val="003D6837"/>
    <w:rsid w:val="003D6A0E"/>
    <w:rsid w:val="003D6FA6"/>
    <w:rsid w:val="003E3055"/>
    <w:rsid w:val="003E3F69"/>
    <w:rsid w:val="003E6AA0"/>
    <w:rsid w:val="003E7191"/>
    <w:rsid w:val="003E7764"/>
    <w:rsid w:val="003F36EE"/>
    <w:rsid w:val="003F3F8B"/>
    <w:rsid w:val="003F7CE4"/>
    <w:rsid w:val="004006AF"/>
    <w:rsid w:val="00412E94"/>
    <w:rsid w:val="00422E1D"/>
    <w:rsid w:val="004237F5"/>
    <w:rsid w:val="00423B6E"/>
    <w:rsid w:val="00425261"/>
    <w:rsid w:val="00433861"/>
    <w:rsid w:val="00435E56"/>
    <w:rsid w:val="00436B26"/>
    <w:rsid w:val="00442D9D"/>
    <w:rsid w:val="00452263"/>
    <w:rsid w:val="004553D4"/>
    <w:rsid w:val="00461F4B"/>
    <w:rsid w:val="00471761"/>
    <w:rsid w:val="00475C99"/>
    <w:rsid w:val="0047630F"/>
    <w:rsid w:val="00477C00"/>
    <w:rsid w:val="00480784"/>
    <w:rsid w:val="004869AC"/>
    <w:rsid w:val="00486BF7"/>
    <w:rsid w:val="00486FD6"/>
    <w:rsid w:val="00491737"/>
    <w:rsid w:val="00491A12"/>
    <w:rsid w:val="004A211D"/>
    <w:rsid w:val="004A37B9"/>
    <w:rsid w:val="004A5DBC"/>
    <w:rsid w:val="004A7CD8"/>
    <w:rsid w:val="004B69D3"/>
    <w:rsid w:val="004C123D"/>
    <w:rsid w:val="004C20F6"/>
    <w:rsid w:val="004C49E7"/>
    <w:rsid w:val="004C577D"/>
    <w:rsid w:val="004C5F8B"/>
    <w:rsid w:val="004C6E02"/>
    <w:rsid w:val="004C7905"/>
    <w:rsid w:val="004D06F2"/>
    <w:rsid w:val="004D324F"/>
    <w:rsid w:val="004E1D95"/>
    <w:rsid w:val="004F554F"/>
    <w:rsid w:val="00506879"/>
    <w:rsid w:val="00506B14"/>
    <w:rsid w:val="00510C56"/>
    <w:rsid w:val="0051571A"/>
    <w:rsid w:val="00515CF2"/>
    <w:rsid w:val="00515FBD"/>
    <w:rsid w:val="00517FF3"/>
    <w:rsid w:val="00531F13"/>
    <w:rsid w:val="005413C0"/>
    <w:rsid w:val="005427E7"/>
    <w:rsid w:val="00553CF2"/>
    <w:rsid w:val="005559C0"/>
    <w:rsid w:val="005570E4"/>
    <w:rsid w:val="00572A1E"/>
    <w:rsid w:val="00572C04"/>
    <w:rsid w:val="00574535"/>
    <w:rsid w:val="00575007"/>
    <w:rsid w:val="00577C06"/>
    <w:rsid w:val="005826C0"/>
    <w:rsid w:val="005850DA"/>
    <w:rsid w:val="005876FB"/>
    <w:rsid w:val="005A3FF7"/>
    <w:rsid w:val="005A5CE4"/>
    <w:rsid w:val="005B139E"/>
    <w:rsid w:val="005B394E"/>
    <w:rsid w:val="005B4858"/>
    <w:rsid w:val="005C4642"/>
    <w:rsid w:val="005F0854"/>
    <w:rsid w:val="005F2835"/>
    <w:rsid w:val="005F2D8B"/>
    <w:rsid w:val="005F4428"/>
    <w:rsid w:val="00603408"/>
    <w:rsid w:val="00617E98"/>
    <w:rsid w:val="00631E96"/>
    <w:rsid w:val="00633DF9"/>
    <w:rsid w:val="00635DE5"/>
    <w:rsid w:val="00644088"/>
    <w:rsid w:val="00646576"/>
    <w:rsid w:val="006465E6"/>
    <w:rsid w:val="006539CA"/>
    <w:rsid w:val="0066160F"/>
    <w:rsid w:val="00666042"/>
    <w:rsid w:val="0066658A"/>
    <w:rsid w:val="00675800"/>
    <w:rsid w:val="00682533"/>
    <w:rsid w:val="00682E0D"/>
    <w:rsid w:val="006848BA"/>
    <w:rsid w:val="00691314"/>
    <w:rsid w:val="00693086"/>
    <w:rsid w:val="00693E1C"/>
    <w:rsid w:val="0069405F"/>
    <w:rsid w:val="006945E6"/>
    <w:rsid w:val="00696BBA"/>
    <w:rsid w:val="006A1CBF"/>
    <w:rsid w:val="006A3ED6"/>
    <w:rsid w:val="006A787F"/>
    <w:rsid w:val="006B01CC"/>
    <w:rsid w:val="006B7444"/>
    <w:rsid w:val="006C1BD1"/>
    <w:rsid w:val="006C2209"/>
    <w:rsid w:val="006C375E"/>
    <w:rsid w:val="006C4295"/>
    <w:rsid w:val="006C558C"/>
    <w:rsid w:val="006E1C7D"/>
    <w:rsid w:val="006E2C2B"/>
    <w:rsid w:val="006E455F"/>
    <w:rsid w:val="006E55E6"/>
    <w:rsid w:val="006E7BB7"/>
    <w:rsid w:val="006F3696"/>
    <w:rsid w:val="006F6EB4"/>
    <w:rsid w:val="00700E59"/>
    <w:rsid w:val="007011EC"/>
    <w:rsid w:val="0070413F"/>
    <w:rsid w:val="0071401E"/>
    <w:rsid w:val="007171E2"/>
    <w:rsid w:val="007206DA"/>
    <w:rsid w:val="00723044"/>
    <w:rsid w:val="007233DF"/>
    <w:rsid w:val="007252A0"/>
    <w:rsid w:val="00727DE5"/>
    <w:rsid w:val="00732212"/>
    <w:rsid w:val="00734A42"/>
    <w:rsid w:val="00740FBB"/>
    <w:rsid w:val="00743138"/>
    <w:rsid w:val="00745157"/>
    <w:rsid w:val="00746213"/>
    <w:rsid w:val="00751659"/>
    <w:rsid w:val="00753342"/>
    <w:rsid w:val="00757388"/>
    <w:rsid w:val="0076442E"/>
    <w:rsid w:val="007668D0"/>
    <w:rsid w:val="00770388"/>
    <w:rsid w:val="00773CCD"/>
    <w:rsid w:val="0077469F"/>
    <w:rsid w:val="00774F60"/>
    <w:rsid w:val="00775431"/>
    <w:rsid w:val="00782C1B"/>
    <w:rsid w:val="007846A8"/>
    <w:rsid w:val="00785066"/>
    <w:rsid w:val="007926A7"/>
    <w:rsid w:val="007A02E9"/>
    <w:rsid w:val="007A6594"/>
    <w:rsid w:val="007A7463"/>
    <w:rsid w:val="007B6396"/>
    <w:rsid w:val="007C59E3"/>
    <w:rsid w:val="007D42B5"/>
    <w:rsid w:val="007D470E"/>
    <w:rsid w:val="007D47A5"/>
    <w:rsid w:val="007E2567"/>
    <w:rsid w:val="007E687A"/>
    <w:rsid w:val="007F4EEB"/>
    <w:rsid w:val="00806BA3"/>
    <w:rsid w:val="0081343D"/>
    <w:rsid w:val="00821240"/>
    <w:rsid w:val="00824CEA"/>
    <w:rsid w:val="00832A2B"/>
    <w:rsid w:val="00833F0B"/>
    <w:rsid w:val="00841C52"/>
    <w:rsid w:val="008430F8"/>
    <w:rsid w:val="00844524"/>
    <w:rsid w:val="008478AF"/>
    <w:rsid w:val="008505C2"/>
    <w:rsid w:val="00854461"/>
    <w:rsid w:val="008611A6"/>
    <w:rsid w:val="008675F1"/>
    <w:rsid w:val="008724DF"/>
    <w:rsid w:val="00877234"/>
    <w:rsid w:val="00882789"/>
    <w:rsid w:val="00885FF5"/>
    <w:rsid w:val="0089426B"/>
    <w:rsid w:val="00895BA5"/>
    <w:rsid w:val="0089701A"/>
    <w:rsid w:val="008A3B33"/>
    <w:rsid w:val="008A6E20"/>
    <w:rsid w:val="008B037C"/>
    <w:rsid w:val="008B2138"/>
    <w:rsid w:val="008B5276"/>
    <w:rsid w:val="008B5D48"/>
    <w:rsid w:val="008B67C4"/>
    <w:rsid w:val="008C07EA"/>
    <w:rsid w:val="008C1638"/>
    <w:rsid w:val="008C52DE"/>
    <w:rsid w:val="008D1C33"/>
    <w:rsid w:val="008E7E20"/>
    <w:rsid w:val="008F02D6"/>
    <w:rsid w:val="008F2F41"/>
    <w:rsid w:val="008F38E4"/>
    <w:rsid w:val="008F5E97"/>
    <w:rsid w:val="008F6C09"/>
    <w:rsid w:val="00900127"/>
    <w:rsid w:val="009009D8"/>
    <w:rsid w:val="009046E3"/>
    <w:rsid w:val="00912DAD"/>
    <w:rsid w:val="00913565"/>
    <w:rsid w:val="009154B5"/>
    <w:rsid w:val="00915D8B"/>
    <w:rsid w:val="00942613"/>
    <w:rsid w:val="00950566"/>
    <w:rsid w:val="0095063B"/>
    <w:rsid w:val="00951B18"/>
    <w:rsid w:val="00953F03"/>
    <w:rsid w:val="00955936"/>
    <w:rsid w:val="00961E82"/>
    <w:rsid w:val="009643E4"/>
    <w:rsid w:val="00964FFC"/>
    <w:rsid w:val="00967CBD"/>
    <w:rsid w:val="00970383"/>
    <w:rsid w:val="00972159"/>
    <w:rsid w:val="00975556"/>
    <w:rsid w:val="00983221"/>
    <w:rsid w:val="0098378F"/>
    <w:rsid w:val="00993D5E"/>
    <w:rsid w:val="009A0A83"/>
    <w:rsid w:val="009A612D"/>
    <w:rsid w:val="009B21D2"/>
    <w:rsid w:val="009B5B5C"/>
    <w:rsid w:val="009B5C91"/>
    <w:rsid w:val="009C3044"/>
    <w:rsid w:val="009C5FF6"/>
    <w:rsid w:val="009C7BDC"/>
    <w:rsid w:val="009E063A"/>
    <w:rsid w:val="009E62CD"/>
    <w:rsid w:val="009F2D99"/>
    <w:rsid w:val="009F34C3"/>
    <w:rsid w:val="009F354C"/>
    <w:rsid w:val="009F4AB9"/>
    <w:rsid w:val="009F592B"/>
    <w:rsid w:val="00A02F1A"/>
    <w:rsid w:val="00A1025E"/>
    <w:rsid w:val="00A11FD3"/>
    <w:rsid w:val="00A137D4"/>
    <w:rsid w:val="00A2664E"/>
    <w:rsid w:val="00A34989"/>
    <w:rsid w:val="00A34FB2"/>
    <w:rsid w:val="00A42937"/>
    <w:rsid w:val="00A43AA2"/>
    <w:rsid w:val="00A473A9"/>
    <w:rsid w:val="00A53C5A"/>
    <w:rsid w:val="00A54AA4"/>
    <w:rsid w:val="00A5763C"/>
    <w:rsid w:val="00A67D27"/>
    <w:rsid w:val="00A703C1"/>
    <w:rsid w:val="00A816CA"/>
    <w:rsid w:val="00A86B48"/>
    <w:rsid w:val="00A9120A"/>
    <w:rsid w:val="00AB0187"/>
    <w:rsid w:val="00AB07B2"/>
    <w:rsid w:val="00AC035A"/>
    <w:rsid w:val="00AE0932"/>
    <w:rsid w:val="00AE1330"/>
    <w:rsid w:val="00AE765C"/>
    <w:rsid w:val="00AF0A6F"/>
    <w:rsid w:val="00AF122F"/>
    <w:rsid w:val="00AF3A8E"/>
    <w:rsid w:val="00B05742"/>
    <w:rsid w:val="00B15477"/>
    <w:rsid w:val="00B3254F"/>
    <w:rsid w:val="00B35005"/>
    <w:rsid w:val="00B434FF"/>
    <w:rsid w:val="00B44316"/>
    <w:rsid w:val="00B55224"/>
    <w:rsid w:val="00B5725C"/>
    <w:rsid w:val="00B629ED"/>
    <w:rsid w:val="00B70F29"/>
    <w:rsid w:val="00B72803"/>
    <w:rsid w:val="00B74584"/>
    <w:rsid w:val="00B76294"/>
    <w:rsid w:val="00B80E2E"/>
    <w:rsid w:val="00B952B3"/>
    <w:rsid w:val="00BA614E"/>
    <w:rsid w:val="00BB5277"/>
    <w:rsid w:val="00BB6AE7"/>
    <w:rsid w:val="00BC6A67"/>
    <w:rsid w:val="00BD1B3A"/>
    <w:rsid w:val="00BD729C"/>
    <w:rsid w:val="00BE007D"/>
    <w:rsid w:val="00BE293D"/>
    <w:rsid w:val="00BF26D7"/>
    <w:rsid w:val="00BF44BD"/>
    <w:rsid w:val="00C0081F"/>
    <w:rsid w:val="00C0087D"/>
    <w:rsid w:val="00C039B0"/>
    <w:rsid w:val="00C05B5F"/>
    <w:rsid w:val="00C12F22"/>
    <w:rsid w:val="00C17F60"/>
    <w:rsid w:val="00C23BC8"/>
    <w:rsid w:val="00C26421"/>
    <w:rsid w:val="00C31F1F"/>
    <w:rsid w:val="00C320F5"/>
    <w:rsid w:val="00C36534"/>
    <w:rsid w:val="00C473F0"/>
    <w:rsid w:val="00C51E3A"/>
    <w:rsid w:val="00C55F11"/>
    <w:rsid w:val="00C602C1"/>
    <w:rsid w:val="00C6764D"/>
    <w:rsid w:val="00C70A34"/>
    <w:rsid w:val="00C7217B"/>
    <w:rsid w:val="00C81044"/>
    <w:rsid w:val="00C86B92"/>
    <w:rsid w:val="00C92941"/>
    <w:rsid w:val="00C95F69"/>
    <w:rsid w:val="00C971C4"/>
    <w:rsid w:val="00CA003F"/>
    <w:rsid w:val="00CA0160"/>
    <w:rsid w:val="00CA08DE"/>
    <w:rsid w:val="00CA37BB"/>
    <w:rsid w:val="00CB0592"/>
    <w:rsid w:val="00CB33F3"/>
    <w:rsid w:val="00CB4C73"/>
    <w:rsid w:val="00CB7F12"/>
    <w:rsid w:val="00CC6D05"/>
    <w:rsid w:val="00CD2E3B"/>
    <w:rsid w:val="00CE0698"/>
    <w:rsid w:val="00CE0925"/>
    <w:rsid w:val="00CE161A"/>
    <w:rsid w:val="00D115DD"/>
    <w:rsid w:val="00D1164C"/>
    <w:rsid w:val="00D162B9"/>
    <w:rsid w:val="00D225F8"/>
    <w:rsid w:val="00D23794"/>
    <w:rsid w:val="00D2455E"/>
    <w:rsid w:val="00D275A8"/>
    <w:rsid w:val="00D3185F"/>
    <w:rsid w:val="00D319B1"/>
    <w:rsid w:val="00D32968"/>
    <w:rsid w:val="00D33CB0"/>
    <w:rsid w:val="00D3602C"/>
    <w:rsid w:val="00D37DA7"/>
    <w:rsid w:val="00D43D1E"/>
    <w:rsid w:val="00D51617"/>
    <w:rsid w:val="00D54DA9"/>
    <w:rsid w:val="00D60FBB"/>
    <w:rsid w:val="00D648CE"/>
    <w:rsid w:val="00D66289"/>
    <w:rsid w:val="00D671E6"/>
    <w:rsid w:val="00D74866"/>
    <w:rsid w:val="00D7622A"/>
    <w:rsid w:val="00D90B7A"/>
    <w:rsid w:val="00D91A36"/>
    <w:rsid w:val="00D937E9"/>
    <w:rsid w:val="00DA1117"/>
    <w:rsid w:val="00DA579A"/>
    <w:rsid w:val="00DC055B"/>
    <w:rsid w:val="00DC1EEC"/>
    <w:rsid w:val="00DC2F17"/>
    <w:rsid w:val="00DD1C4B"/>
    <w:rsid w:val="00DD1CD4"/>
    <w:rsid w:val="00DD57CE"/>
    <w:rsid w:val="00DE1243"/>
    <w:rsid w:val="00E06265"/>
    <w:rsid w:val="00E1512D"/>
    <w:rsid w:val="00E22815"/>
    <w:rsid w:val="00E239CC"/>
    <w:rsid w:val="00E23D3D"/>
    <w:rsid w:val="00E23EE1"/>
    <w:rsid w:val="00E33ADC"/>
    <w:rsid w:val="00E36F1B"/>
    <w:rsid w:val="00E41252"/>
    <w:rsid w:val="00E45160"/>
    <w:rsid w:val="00E47C38"/>
    <w:rsid w:val="00E57811"/>
    <w:rsid w:val="00E70AD6"/>
    <w:rsid w:val="00E74C94"/>
    <w:rsid w:val="00E92BBF"/>
    <w:rsid w:val="00E94BDE"/>
    <w:rsid w:val="00EA0D3A"/>
    <w:rsid w:val="00EA2C12"/>
    <w:rsid w:val="00EA46E6"/>
    <w:rsid w:val="00EA7C04"/>
    <w:rsid w:val="00EB7833"/>
    <w:rsid w:val="00EC275D"/>
    <w:rsid w:val="00EE6258"/>
    <w:rsid w:val="00EF6164"/>
    <w:rsid w:val="00F02CBB"/>
    <w:rsid w:val="00F03506"/>
    <w:rsid w:val="00F07277"/>
    <w:rsid w:val="00F1073B"/>
    <w:rsid w:val="00F17A5A"/>
    <w:rsid w:val="00F21411"/>
    <w:rsid w:val="00F23899"/>
    <w:rsid w:val="00F255BA"/>
    <w:rsid w:val="00F337E6"/>
    <w:rsid w:val="00F351B9"/>
    <w:rsid w:val="00F363F8"/>
    <w:rsid w:val="00F404D3"/>
    <w:rsid w:val="00F40516"/>
    <w:rsid w:val="00F44723"/>
    <w:rsid w:val="00F50DC6"/>
    <w:rsid w:val="00F549C8"/>
    <w:rsid w:val="00F70C79"/>
    <w:rsid w:val="00F7161E"/>
    <w:rsid w:val="00F745A8"/>
    <w:rsid w:val="00F753A0"/>
    <w:rsid w:val="00F76462"/>
    <w:rsid w:val="00F77486"/>
    <w:rsid w:val="00F81F91"/>
    <w:rsid w:val="00F836DD"/>
    <w:rsid w:val="00F84E6D"/>
    <w:rsid w:val="00F866F7"/>
    <w:rsid w:val="00F92D6F"/>
    <w:rsid w:val="00F975F3"/>
    <w:rsid w:val="00FA2E77"/>
    <w:rsid w:val="00FA4338"/>
    <w:rsid w:val="00FB05D9"/>
    <w:rsid w:val="00FB1A39"/>
    <w:rsid w:val="00FB5EE6"/>
    <w:rsid w:val="00FE0000"/>
    <w:rsid w:val="00FE0618"/>
    <w:rsid w:val="00FE4204"/>
    <w:rsid w:val="00FE6286"/>
    <w:rsid w:val="00FF3D96"/>
    <w:rsid w:val="00FF5C0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rmalWeb">
    <w:name w:val="Normal (Web)"/>
    <w:basedOn w:val="Normal"/>
    <w:uiPriority w:val="99"/>
    <w:unhideWhenUsed/>
    <w:rsid w:val="004869AC"/>
    <w:pPr>
      <w:spacing w:before="100" w:beforeAutospacing="1" w:after="100" w:afterAutospacing="1" w:line="240" w:lineRule="auto"/>
      <w:jc w:val="left"/>
    </w:pPr>
    <w:rPr>
      <w:rFonts w:ascii="Times New Roman" w:hAnsi="Times New Roman"/>
      <w:sz w:val="24"/>
      <w:szCs w:val="24"/>
      <w:lang w:eastAsia="sk-SK"/>
    </w:rPr>
  </w:style>
  <w:style w:type="paragraph" w:styleId="ListParagraph">
    <w:name w:val="List Paragraph"/>
    <w:aliases w:val="ODRAZKY PRVA UROVEN,Odsek zoznamu1"/>
    <w:basedOn w:val="Normal"/>
    <w:link w:val="OdsekzoznamuChar"/>
    <w:uiPriority w:val="34"/>
    <w:qFormat/>
    <w:rsid w:val="004869AC"/>
    <w:pPr>
      <w:ind w:left="720"/>
      <w:contextualSpacing/>
      <w:jc w:val="left"/>
    </w:pPr>
  </w:style>
  <w:style w:type="paragraph" w:styleId="BodyText">
    <w:name w:val="Body Text"/>
    <w:basedOn w:val="Normal"/>
    <w:link w:val="ZkladntextChar"/>
    <w:uiPriority w:val="99"/>
    <w:unhideWhenUsed/>
    <w:rsid w:val="00885FF5"/>
    <w:pPr>
      <w:widowControl w:val="0"/>
      <w:suppressAutoHyphens/>
      <w:spacing w:after="120" w:line="240" w:lineRule="auto"/>
      <w:jc w:val="left"/>
    </w:pPr>
    <w:rPr>
      <w:rFonts w:ascii="Times New Roman" w:eastAsia="SimSun" w:hAnsi="Times New Roman" w:cs="Mangal"/>
      <w:kern w:val="2"/>
      <w:sz w:val="24"/>
      <w:szCs w:val="24"/>
      <w:lang w:eastAsia="hi-IN" w:bidi="hi-IN"/>
    </w:rPr>
  </w:style>
  <w:style w:type="character" w:customStyle="1" w:styleId="ZkladntextChar">
    <w:name w:val="Základný text Char"/>
    <w:basedOn w:val="DefaultParagraphFont"/>
    <w:link w:val="BodyText"/>
    <w:uiPriority w:val="99"/>
    <w:locked/>
    <w:rsid w:val="00885FF5"/>
    <w:rPr>
      <w:rFonts w:ascii="Times New Roman" w:eastAsia="SimSun" w:hAnsi="Times New Roman" w:cs="Times New Roman"/>
      <w:kern w:val="2"/>
      <w:sz w:val="24"/>
      <w:rtl w:val="0"/>
      <w:cs w:val="0"/>
      <w:lang w:val="x-none" w:eastAsia="hi-IN" w:bidi="hi-IN"/>
    </w:rPr>
  </w:style>
  <w:style w:type="paragraph" w:styleId="PlainText">
    <w:name w:val="Plain Text"/>
    <w:basedOn w:val="Normal"/>
    <w:link w:val="ObyajntextChar"/>
    <w:uiPriority w:val="99"/>
    <w:unhideWhenUsed/>
    <w:rsid w:val="002830D8"/>
    <w:pPr>
      <w:spacing w:after="0" w:line="240" w:lineRule="auto"/>
      <w:jc w:val="left"/>
    </w:pPr>
    <w:rPr>
      <w:szCs w:val="21"/>
    </w:rPr>
  </w:style>
  <w:style w:type="character" w:customStyle="1" w:styleId="ObyajntextChar">
    <w:name w:val="Obyčajný text Char"/>
    <w:basedOn w:val="DefaultParagraphFont"/>
    <w:link w:val="PlainText"/>
    <w:uiPriority w:val="99"/>
    <w:locked/>
    <w:rsid w:val="002830D8"/>
    <w:rPr>
      <w:rFonts w:eastAsia="Times New Roman" w:cs="Times New Roman"/>
      <w:sz w:val="21"/>
      <w:rtl w:val="0"/>
      <w:cs w:val="0"/>
      <w:lang w:val="x-none" w:eastAsia="en-US"/>
    </w:rPr>
  </w:style>
  <w:style w:type="paragraph" w:styleId="FootnoteText">
    <w:name w:val="footnote text"/>
    <w:basedOn w:val="Normal"/>
    <w:link w:val="TextpoznmkypodiarouChar"/>
    <w:uiPriority w:val="99"/>
    <w:semiHidden/>
    <w:unhideWhenUsed/>
    <w:rsid w:val="009F354C"/>
    <w:pPr>
      <w:jc w:val="left"/>
    </w:pPr>
    <w:rPr>
      <w:sz w:val="20"/>
      <w:szCs w:val="20"/>
      <w:lang w:eastAsia="sk-SK"/>
    </w:rPr>
  </w:style>
  <w:style w:type="character" w:customStyle="1" w:styleId="TextpoznmkypodiarouChar">
    <w:name w:val="Text poznámky pod čiarou Char"/>
    <w:basedOn w:val="DefaultParagraphFont"/>
    <w:link w:val="FootnoteText"/>
    <w:uiPriority w:val="99"/>
    <w:semiHidden/>
    <w:locked/>
    <w:rsid w:val="009F354C"/>
    <w:rPr>
      <w:rFonts w:cs="Times New Roman"/>
      <w:rtl w:val="0"/>
      <w:cs w:val="0"/>
    </w:rPr>
  </w:style>
  <w:style w:type="character" w:styleId="FootnoteReference">
    <w:name w:val="footnote reference"/>
    <w:basedOn w:val="DefaultParagraphFont"/>
    <w:uiPriority w:val="99"/>
    <w:semiHidden/>
    <w:unhideWhenUsed/>
    <w:rsid w:val="009F354C"/>
    <w:rPr>
      <w:rFonts w:cs="Times New Roman"/>
      <w:vertAlign w:val="superscript"/>
      <w:rtl w:val="0"/>
      <w:cs w:val="0"/>
    </w:rPr>
  </w:style>
  <w:style w:type="character" w:customStyle="1" w:styleId="OdsekzoznamuChar">
    <w:name w:val="Odsek zoznamu Char"/>
    <w:aliases w:val="ODRAZKY PRVA UROVEN Char,Odsek zoznamu1 Char"/>
    <w:link w:val="ListParagraph"/>
    <w:uiPriority w:val="34"/>
    <w:locked/>
    <w:rsid w:val="009F354C"/>
    <w:rPr>
      <w:sz w:val="22"/>
      <w:lang w:val="x-none" w:eastAsia="en-US"/>
    </w:rPr>
  </w:style>
  <w:style w:type="paragraph" w:styleId="Header">
    <w:name w:val="header"/>
    <w:basedOn w:val="Normal"/>
    <w:link w:val="HlavikaChar"/>
    <w:uiPriority w:val="99"/>
    <w:unhideWhenUsed/>
    <w:rsid w:val="00BB5277"/>
    <w:pPr>
      <w:tabs>
        <w:tab w:val="center" w:pos="4536"/>
        <w:tab w:val="right" w:pos="9072"/>
      </w:tabs>
      <w:jc w:val="left"/>
    </w:pPr>
  </w:style>
  <w:style w:type="character" w:customStyle="1" w:styleId="HlavikaChar">
    <w:name w:val="Hlavička Char"/>
    <w:basedOn w:val="DefaultParagraphFont"/>
    <w:link w:val="Header"/>
    <w:uiPriority w:val="99"/>
    <w:locked/>
    <w:rsid w:val="00BB5277"/>
    <w:rPr>
      <w:rFonts w:cs="Times New Roman"/>
      <w:sz w:val="22"/>
      <w:rtl w:val="0"/>
      <w:cs w:val="0"/>
      <w:lang w:val="x-none" w:eastAsia="en-US"/>
    </w:rPr>
  </w:style>
  <w:style w:type="paragraph" w:styleId="Footer">
    <w:name w:val="footer"/>
    <w:basedOn w:val="Normal"/>
    <w:link w:val="PtaChar"/>
    <w:uiPriority w:val="99"/>
    <w:unhideWhenUsed/>
    <w:rsid w:val="00BB5277"/>
    <w:pPr>
      <w:tabs>
        <w:tab w:val="center" w:pos="4536"/>
        <w:tab w:val="right" w:pos="9072"/>
      </w:tabs>
      <w:jc w:val="left"/>
    </w:pPr>
  </w:style>
  <w:style w:type="character" w:customStyle="1" w:styleId="PtaChar">
    <w:name w:val="Päta Char"/>
    <w:basedOn w:val="DefaultParagraphFont"/>
    <w:link w:val="Footer"/>
    <w:uiPriority w:val="99"/>
    <w:locked/>
    <w:rsid w:val="00BB5277"/>
    <w:rPr>
      <w:rFonts w:cs="Times New Roman"/>
      <w:sz w:val="22"/>
      <w:rtl w:val="0"/>
      <w:cs w:val="0"/>
      <w:lang w:val="x-none" w:eastAsia="en-US"/>
    </w:rPr>
  </w:style>
  <w:style w:type="paragraph" w:styleId="BalloonText">
    <w:name w:val="Balloon Text"/>
    <w:basedOn w:val="Normal"/>
    <w:link w:val="TextbublinyChar"/>
    <w:uiPriority w:val="99"/>
    <w:semiHidden/>
    <w:unhideWhenUsed/>
    <w:rsid w:val="003043D0"/>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043D0"/>
    <w:rPr>
      <w:rFonts w:ascii="Tahoma" w:hAnsi="Tahoma" w:cs="Times New Roman"/>
      <w:sz w:val="16"/>
      <w:rtl w:val="0"/>
      <w:cs w:val="0"/>
      <w:lang w:val="x-none" w:eastAsia="en-US"/>
    </w:rPr>
  </w:style>
  <w:style w:type="paragraph" w:styleId="CommentText">
    <w:name w:val="annotation text"/>
    <w:basedOn w:val="Normal"/>
    <w:link w:val="TextkomentraChar"/>
    <w:uiPriority w:val="99"/>
    <w:unhideWhenUsed/>
    <w:rsid w:val="007E687A"/>
    <w:pPr>
      <w:jc w:val="left"/>
    </w:pPr>
    <w:rPr>
      <w:sz w:val="20"/>
      <w:szCs w:val="20"/>
      <w:lang w:eastAsia="sk-SK"/>
    </w:rPr>
  </w:style>
  <w:style w:type="character" w:customStyle="1" w:styleId="TextkomentraChar">
    <w:name w:val="Text komentára Char"/>
    <w:basedOn w:val="DefaultParagraphFont"/>
    <w:link w:val="CommentText"/>
    <w:uiPriority w:val="99"/>
    <w:locked/>
    <w:rsid w:val="007E687A"/>
    <w:rPr>
      <w:rFonts w:cs="Times New Roman"/>
      <w:rtl w:val="0"/>
      <w:cs w:val="0"/>
    </w:rPr>
  </w:style>
  <w:style w:type="character" w:styleId="CommentReference">
    <w:name w:val="annotation reference"/>
    <w:basedOn w:val="DefaultParagraphFont"/>
    <w:uiPriority w:val="99"/>
    <w:semiHidden/>
    <w:unhideWhenUsed/>
    <w:rsid w:val="007E687A"/>
    <w:rPr>
      <w:rFonts w:cs="Times New Roman"/>
      <w:sz w:val="16"/>
      <w:rtl w:val="0"/>
      <w:cs w:val="0"/>
    </w:rPr>
  </w:style>
  <w:style w:type="paragraph" w:styleId="CommentSubject">
    <w:name w:val="annotation subject"/>
    <w:basedOn w:val="CommentText"/>
    <w:next w:val="CommentText"/>
    <w:link w:val="PredmetkomentraChar"/>
    <w:uiPriority w:val="99"/>
    <w:semiHidden/>
    <w:unhideWhenUsed/>
    <w:rsid w:val="00B15477"/>
    <w:pPr>
      <w:jc w:val="left"/>
    </w:pPr>
    <w:rPr>
      <w:b/>
      <w:bCs/>
      <w:lang w:eastAsia="en-US"/>
    </w:rPr>
  </w:style>
  <w:style w:type="character" w:customStyle="1" w:styleId="PredmetkomentraChar">
    <w:name w:val="Predmet komentára Char"/>
    <w:basedOn w:val="TextkomentraChar"/>
    <w:link w:val="CommentSubject"/>
    <w:uiPriority w:val="99"/>
    <w:semiHidden/>
    <w:locked/>
    <w:rsid w:val="00B15477"/>
    <w:rPr>
      <w:b/>
      <w:lang w:val="x-none" w:eastAsia="en-US"/>
    </w:rPr>
  </w:style>
  <w:style w:type="character" w:styleId="Emphasis">
    <w:name w:val="Emphasis"/>
    <w:basedOn w:val="DefaultParagraphFont"/>
    <w:uiPriority w:val="20"/>
    <w:qFormat/>
    <w:rsid w:val="000D0488"/>
    <w:rPr>
      <w:rFonts w:ascii="Times New Roman" w:hAnsi="Times New Roman" w:cs="Times New Roman"/>
      <w:i/>
      <w:rtl w:val="0"/>
      <w:cs w:val="0"/>
    </w:rPr>
  </w:style>
  <w:style w:type="character" w:customStyle="1" w:styleId="apple-style-span">
    <w:name w:val="apple-style-span"/>
    <w:rsid w:val="00391A46"/>
  </w:style>
  <w:style w:type="character" w:styleId="PlaceholderText">
    <w:name w:val="Placeholder Text"/>
    <w:basedOn w:val="DefaultParagraphFont"/>
    <w:uiPriority w:val="99"/>
    <w:semiHidden/>
    <w:rsid w:val="005559C0"/>
    <w:rPr>
      <w:rFonts w:ascii="Times New Roman" w:hAnsi="Times New Roman" w:cs="Times New Roman"/>
      <w:color w:val="808080"/>
      <w:rtl w:val="0"/>
      <w:cs w:val="0"/>
    </w:rPr>
  </w:style>
  <w:style w:type="paragraph" w:styleId="Revision">
    <w:name w:val="Revision"/>
    <w:hidden/>
    <w:uiPriority w:val="99"/>
    <w:semiHidden/>
    <w:rsid w:val="003E7764"/>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46933-82E0-4033-A1C0-FEB11726D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48</TotalTime>
  <Pages>19</Pages>
  <Words>6806</Words>
  <Characters>38795</Characters>
  <Application>Microsoft Office Word</Application>
  <DocSecurity>0</DocSecurity>
  <Lines>0</Lines>
  <Paragraphs>0</Paragraphs>
  <ScaleCrop>false</ScaleCrop>
  <Company>Hewlett-Packard Company</Company>
  <LinksUpToDate>false</LinksUpToDate>
  <CharactersWithSpaces>45510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Žaneta Surmajová</dc:creator>
  <cp:lastModifiedBy>Hircová, Ružena</cp:lastModifiedBy>
  <cp:revision>7</cp:revision>
  <cp:lastPrinted>2015-07-02T14:16:00Z</cp:lastPrinted>
  <dcterms:created xsi:type="dcterms:W3CDTF">2015-07-02T11:51:00Z</dcterms:created>
  <dcterms:modified xsi:type="dcterms:W3CDTF">2015-07-02T14:22:00Z</dcterms:modified>
</cp:coreProperties>
</file>