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42" w:rsidRPr="00826B85" w:rsidRDefault="00720E42" w:rsidP="00720E42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826B85">
        <w:rPr>
          <w:rFonts w:ascii="Arial" w:hAnsi="Arial" w:cs="Arial"/>
          <w:b w:val="0"/>
          <w:bCs/>
          <w:i/>
          <w:iCs/>
        </w:rPr>
        <w:t xml:space="preserve">                Výbor</w:t>
      </w:r>
    </w:p>
    <w:p w:rsidR="00720E42" w:rsidRPr="00826B85" w:rsidRDefault="00720E42" w:rsidP="00720E42">
      <w:pPr>
        <w:jc w:val="both"/>
        <w:rPr>
          <w:rFonts w:ascii="Arial" w:hAnsi="Arial" w:cs="Arial"/>
          <w:i/>
        </w:rPr>
      </w:pPr>
      <w:r w:rsidRPr="00826B85">
        <w:rPr>
          <w:rFonts w:ascii="Arial" w:hAnsi="Arial" w:cs="Arial"/>
          <w:i/>
        </w:rPr>
        <w:t xml:space="preserve"> Národnej rady Slovenskej republiky</w:t>
      </w:r>
    </w:p>
    <w:p w:rsidR="00720E42" w:rsidRPr="00826B85" w:rsidRDefault="00720E42" w:rsidP="00720E42">
      <w:pPr>
        <w:jc w:val="both"/>
        <w:rPr>
          <w:rFonts w:ascii="Arial" w:hAnsi="Arial" w:cs="Arial"/>
          <w:i/>
        </w:rPr>
      </w:pPr>
      <w:r w:rsidRPr="00826B85">
        <w:rPr>
          <w:rFonts w:ascii="Arial" w:hAnsi="Arial" w:cs="Arial"/>
          <w:i/>
        </w:rPr>
        <w:t xml:space="preserve">      pre hospodárske záležitosti</w:t>
      </w:r>
    </w:p>
    <w:p w:rsidR="00720E42" w:rsidRPr="00826B85" w:rsidRDefault="00720E42" w:rsidP="00720E42">
      <w:pPr>
        <w:ind w:firstLine="567"/>
        <w:jc w:val="both"/>
        <w:rPr>
          <w:rFonts w:ascii="Arial" w:hAnsi="Arial" w:cs="Arial"/>
        </w:rPr>
      </w:pPr>
      <w:r w:rsidRPr="00826B85">
        <w:rPr>
          <w:rFonts w:ascii="Arial" w:hAnsi="Arial" w:cs="Arial"/>
        </w:rPr>
        <w:t xml:space="preserve">                                             </w:t>
      </w:r>
      <w:r w:rsidR="00BA601B" w:rsidRPr="00826B85">
        <w:rPr>
          <w:rFonts w:ascii="Arial" w:hAnsi="Arial" w:cs="Arial"/>
        </w:rPr>
        <w:t xml:space="preserve">                              89</w:t>
      </w:r>
      <w:r w:rsidRPr="00826B85">
        <w:rPr>
          <w:rFonts w:ascii="Arial" w:hAnsi="Arial" w:cs="Arial"/>
        </w:rPr>
        <w:t>. schôdza výboru</w:t>
      </w:r>
    </w:p>
    <w:p w:rsidR="00720E42" w:rsidRPr="00826B85" w:rsidRDefault="00720E42" w:rsidP="00720E42">
      <w:pPr>
        <w:pStyle w:val="Zarkazkladnhotextu"/>
        <w:rPr>
          <w:rFonts w:ascii="Arial" w:hAnsi="Arial" w:cs="Arial"/>
          <w:iCs/>
          <w:color w:val="auto"/>
          <w:lang w:val="sk-SK"/>
        </w:rPr>
      </w:pPr>
      <w:r w:rsidRPr="00826B85">
        <w:rPr>
          <w:rFonts w:ascii="Arial" w:hAnsi="Arial" w:cs="Arial"/>
          <w:color w:val="auto"/>
          <w:lang w:val="sk-SK"/>
        </w:rPr>
        <w:t xml:space="preserve">                                                             </w:t>
      </w:r>
      <w:r w:rsidR="00BA601B" w:rsidRPr="00826B85">
        <w:rPr>
          <w:rFonts w:ascii="Arial" w:hAnsi="Arial" w:cs="Arial"/>
          <w:color w:val="auto"/>
          <w:lang w:val="sk-SK"/>
        </w:rPr>
        <w:t xml:space="preserve">              Číslo: CRD - </w:t>
      </w:r>
      <w:r w:rsidR="00946264">
        <w:rPr>
          <w:rFonts w:ascii="Arial" w:hAnsi="Arial" w:cs="Arial"/>
          <w:color w:val="auto"/>
          <w:lang w:val="sk-SK"/>
        </w:rPr>
        <w:t>787</w:t>
      </w:r>
      <w:r w:rsidR="00533D0E" w:rsidRPr="00826B85">
        <w:rPr>
          <w:rFonts w:ascii="Arial" w:hAnsi="Arial" w:cs="Arial"/>
          <w:iCs/>
          <w:color w:val="auto"/>
          <w:lang w:val="sk-SK"/>
        </w:rPr>
        <w:t>/2015</w:t>
      </w:r>
      <w:r w:rsidRPr="00826B85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720E42" w:rsidRPr="00826B85" w:rsidRDefault="00720E42" w:rsidP="00720E42">
      <w:pPr>
        <w:jc w:val="center"/>
        <w:rPr>
          <w:rFonts w:ascii="Arial" w:hAnsi="Arial" w:cs="Arial"/>
          <w:b/>
          <w:sz w:val="32"/>
          <w:szCs w:val="28"/>
        </w:rPr>
      </w:pPr>
    </w:p>
    <w:p w:rsidR="00720E42" w:rsidRPr="00826B85" w:rsidRDefault="00BC2B04" w:rsidP="00720E42">
      <w:pPr>
        <w:jc w:val="center"/>
        <w:rPr>
          <w:rFonts w:ascii="Arial" w:hAnsi="Arial" w:cs="Arial"/>
          <w:b/>
          <w:sz w:val="32"/>
          <w:szCs w:val="28"/>
        </w:rPr>
      </w:pPr>
      <w:r w:rsidRPr="00826B85">
        <w:rPr>
          <w:rFonts w:ascii="Arial" w:hAnsi="Arial" w:cs="Arial"/>
          <w:b/>
          <w:sz w:val="32"/>
          <w:szCs w:val="28"/>
        </w:rPr>
        <w:t>437</w:t>
      </w:r>
    </w:p>
    <w:p w:rsidR="00720E42" w:rsidRPr="00826B85" w:rsidRDefault="00720E42" w:rsidP="00720E42">
      <w:pPr>
        <w:pStyle w:val="Nadpis2"/>
        <w:spacing w:line="240" w:lineRule="auto"/>
        <w:rPr>
          <w:rFonts w:ascii="Arial" w:hAnsi="Arial" w:cs="Arial"/>
          <w:b/>
          <w:color w:val="auto"/>
          <w:lang w:val="sk-SK"/>
        </w:rPr>
      </w:pPr>
      <w:r w:rsidRPr="00826B85">
        <w:rPr>
          <w:rFonts w:ascii="Arial" w:hAnsi="Arial" w:cs="Arial"/>
          <w:b/>
          <w:color w:val="auto"/>
          <w:lang w:val="sk-SK"/>
        </w:rPr>
        <w:t>U z n e s e n i e</w:t>
      </w:r>
    </w:p>
    <w:p w:rsidR="00720E42" w:rsidRPr="00826B85" w:rsidRDefault="00720E42" w:rsidP="00720E42">
      <w:pPr>
        <w:jc w:val="center"/>
        <w:rPr>
          <w:rFonts w:ascii="Arial" w:hAnsi="Arial" w:cs="Arial"/>
          <w:b/>
        </w:rPr>
      </w:pPr>
      <w:r w:rsidRPr="00826B85">
        <w:rPr>
          <w:rFonts w:ascii="Arial" w:hAnsi="Arial" w:cs="Arial"/>
          <w:b/>
        </w:rPr>
        <w:t>Výboru Národnej rady Slovenskej republiky</w:t>
      </w:r>
    </w:p>
    <w:p w:rsidR="00720E42" w:rsidRPr="00826B85" w:rsidRDefault="00720E42" w:rsidP="00720E42">
      <w:pPr>
        <w:jc w:val="center"/>
        <w:rPr>
          <w:rFonts w:ascii="Arial" w:hAnsi="Arial" w:cs="Arial"/>
          <w:b/>
        </w:rPr>
      </w:pPr>
      <w:r w:rsidRPr="00826B85">
        <w:rPr>
          <w:rFonts w:ascii="Arial" w:hAnsi="Arial" w:cs="Arial"/>
          <w:b/>
        </w:rPr>
        <w:t>pre hospodárske záležitosti</w:t>
      </w:r>
    </w:p>
    <w:p w:rsidR="00720E42" w:rsidRPr="00826B85" w:rsidRDefault="00BA601B" w:rsidP="00533D0E">
      <w:pPr>
        <w:jc w:val="center"/>
        <w:rPr>
          <w:rFonts w:ascii="Arial" w:hAnsi="Arial" w:cs="Arial"/>
        </w:rPr>
      </w:pPr>
      <w:r w:rsidRPr="00826B85">
        <w:rPr>
          <w:rFonts w:ascii="Arial" w:hAnsi="Arial" w:cs="Arial"/>
        </w:rPr>
        <w:t>z 11</w:t>
      </w:r>
      <w:r w:rsidR="00720E42" w:rsidRPr="00826B85">
        <w:rPr>
          <w:rFonts w:ascii="Arial" w:hAnsi="Arial" w:cs="Arial"/>
        </w:rPr>
        <w:t xml:space="preserve">. </w:t>
      </w:r>
      <w:r w:rsidRPr="00826B85">
        <w:rPr>
          <w:rFonts w:ascii="Arial" w:hAnsi="Arial" w:cs="Arial"/>
        </w:rPr>
        <w:t>jún</w:t>
      </w:r>
      <w:r w:rsidR="00533D0E" w:rsidRPr="00826B85">
        <w:rPr>
          <w:rFonts w:ascii="Arial" w:hAnsi="Arial" w:cs="Arial"/>
        </w:rPr>
        <w:t>a 2015</w:t>
      </w:r>
    </w:p>
    <w:p w:rsidR="00B31F10" w:rsidRPr="00826B85" w:rsidRDefault="00720E42" w:rsidP="00720E42">
      <w:pPr>
        <w:pStyle w:val="Zarkazkladnhotextu"/>
        <w:ind w:firstLine="360"/>
        <w:rPr>
          <w:rFonts w:ascii="Arial" w:hAnsi="Arial" w:cs="Arial"/>
          <w:color w:val="auto"/>
          <w:lang w:val="sk-SK"/>
        </w:rPr>
      </w:pPr>
      <w:r w:rsidRPr="00826B85">
        <w:rPr>
          <w:rFonts w:ascii="Arial" w:hAnsi="Arial" w:cs="Arial"/>
          <w:color w:val="auto"/>
          <w:lang w:val="sk-SK"/>
        </w:rPr>
        <w:t xml:space="preserve">     </w:t>
      </w:r>
    </w:p>
    <w:p w:rsidR="0057126D" w:rsidRPr="00826B85" w:rsidRDefault="0057126D" w:rsidP="00720E42">
      <w:pPr>
        <w:pStyle w:val="Zarkazkladnhotextu"/>
        <w:ind w:firstLine="360"/>
        <w:rPr>
          <w:rFonts w:ascii="Arial" w:hAnsi="Arial" w:cs="Arial"/>
          <w:color w:val="auto"/>
          <w:lang w:val="sk-SK"/>
        </w:rPr>
      </w:pPr>
    </w:p>
    <w:p w:rsidR="00720E42" w:rsidRPr="00826B85" w:rsidRDefault="00720E42" w:rsidP="00720E42">
      <w:pPr>
        <w:pStyle w:val="Zarkazkladnhotextu"/>
        <w:ind w:firstLine="360"/>
        <w:rPr>
          <w:rFonts w:ascii="Arial" w:hAnsi="Arial" w:cs="Arial"/>
          <w:color w:val="auto"/>
        </w:rPr>
      </w:pPr>
      <w:r w:rsidRPr="00826B85">
        <w:rPr>
          <w:rFonts w:ascii="Arial" w:hAnsi="Arial" w:cs="Arial"/>
          <w:color w:val="auto"/>
          <w:lang w:val="sk-SK"/>
        </w:rPr>
        <w:t>k </w:t>
      </w:r>
      <w:proofErr w:type="spellStart"/>
      <w:r w:rsidRPr="00826B85">
        <w:rPr>
          <w:rFonts w:ascii="Arial" w:hAnsi="Arial" w:cs="Arial"/>
          <w:color w:val="auto"/>
        </w:rPr>
        <w:t>vládnemu</w:t>
      </w:r>
      <w:proofErr w:type="spellEnd"/>
      <w:r w:rsidRPr="00826B85">
        <w:rPr>
          <w:rFonts w:ascii="Arial" w:hAnsi="Arial" w:cs="Arial"/>
          <w:color w:val="auto"/>
          <w:szCs w:val="22"/>
        </w:rPr>
        <w:t xml:space="preserve"> návrhu </w:t>
      </w:r>
      <w:r w:rsidR="00BA601B" w:rsidRPr="00826B85">
        <w:rPr>
          <w:rFonts w:ascii="Arial" w:hAnsi="Arial" w:cs="Arial"/>
          <w:noProof/>
          <w:color w:val="auto"/>
        </w:rPr>
        <w:t xml:space="preserve">Autorského zákona </w:t>
      </w:r>
      <w:r w:rsidR="00BA601B" w:rsidRPr="00826B85">
        <w:rPr>
          <w:rFonts w:ascii="Arial" w:hAnsi="Arial" w:cs="Arial"/>
          <w:color w:val="auto"/>
        </w:rPr>
        <w:t xml:space="preserve">(tlač </w:t>
      </w:r>
      <w:r w:rsidR="00BA601B" w:rsidRPr="00826B85">
        <w:rPr>
          <w:rFonts w:ascii="Arial" w:hAnsi="Arial" w:cs="Arial"/>
          <w:b/>
          <w:color w:val="auto"/>
        </w:rPr>
        <w:t>1496</w:t>
      </w:r>
      <w:r w:rsidR="00BA601B" w:rsidRPr="00826B85">
        <w:rPr>
          <w:rFonts w:ascii="Arial" w:hAnsi="Arial" w:cs="Arial"/>
          <w:color w:val="auto"/>
        </w:rPr>
        <w:t>)</w:t>
      </w:r>
    </w:p>
    <w:p w:rsidR="00720E42" w:rsidRPr="00826B85" w:rsidRDefault="00720E42" w:rsidP="00533D0E">
      <w:pPr>
        <w:pStyle w:val="Zarkazkladnhotextu"/>
        <w:ind w:firstLine="0"/>
        <w:rPr>
          <w:rFonts w:ascii="Arial" w:hAnsi="Arial" w:cs="Arial"/>
          <w:b/>
          <w:bCs/>
          <w:color w:val="auto"/>
          <w:lang w:val="sk-SK"/>
        </w:rPr>
      </w:pPr>
    </w:p>
    <w:p w:rsidR="00720E42" w:rsidRPr="00826B85" w:rsidRDefault="00720E42" w:rsidP="00720E42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826B85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720E42" w:rsidRPr="00826B85" w:rsidRDefault="00720E42" w:rsidP="00720E42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  <w:r w:rsidRPr="00826B85">
        <w:rPr>
          <w:rFonts w:ascii="Arial" w:hAnsi="Arial" w:cs="Arial"/>
          <w:b/>
          <w:color w:val="auto"/>
          <w:lang w:val="sk-SK"/>
        </w:rPr>
        <w:t>pre hospodárske záležitosti</w:t>
      </w:r>
    </w:p>
    <w:p w:rsidR="00720E42" w:rsidRPr="00826B85" w:rsidRDefault="00720E42" w:rsidP="00720E42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</w:p>
    <w:p w:rsidR="0057126D" w:rsidRPr="00826B85" w:rsidRDefault="0057126D" w:rsidP="00720E42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</w:p>
    <w:p w:rsidR="00720E42" w:rsidRPr="00826B85" w:rsidRDefault="00720E42" w:rsidP="00720E42">
      <w:pPr>
        <w:pStyle w:val="Zarkazkladnhotextu2"/>
        <w:numPr>
          <w:ilvl w:val="0"/>
          <w:numId w:val="1"/>
        </w:numPr>
        <w:rPr>
          <w:rFonts w:ascii="Arial" w:hAnsi="Arial" w:cs="Arial"/>
          <w:b/>
          <w:color w:val="auto"/>
          <w:lang w:val="sk-SK"/>
        </w:rPr>
      </w:pPr>
      <w:r w:rsidRPr="00826B85">
        <w:rPr>
          <w:rFonts w:ascii="Arial" w:hAnsi="Arial" w:cs="Arial"/>
          <w:b/>
          <w:color w:val="auto"/>
          <w:lang w:val="sk-SK"/>
        </w:rPr>
        <w:t xml:space="preserve">s ú h l a s í </w:t>
      </w:r>
    </w:p>
    <w:p w:rsidR="00720E42" w:rsidRPr="00826B85" w:rsidRDefault="00720E42" w:rsidP="00720E42">
      <w:pPr>
        <w:pStyle w:val="Zarkazkladnhotextu"/>
        <w:ind w:firstLine="360"/>
        <w:rPr>
          <w:rFonts w:ascii="Arial" w:hAnsi="Arial" w:cs="Arial"/>
          <w:color w:val="auto"/>
          <w:u w:val="single"/>
          <w:lang w:val="sk-SK"/>
        </w:rPr>
      </w:pPr>
      <w:r w:rsidRPr="00826B85">
        <w:rPr>
          <w:rFonts w:ascii="Arial" w:hAnsi="Arial" w:cs="Arial"/>
          <w:color w:val="auto"/>
          <w:lang w:val="sk-SK"/>
        </w:rPr>
        <w:t xml:space="preserve">s vládnym návrhom </w:t>
      </w:r>
      <w:r w:rsidR="00BA601B" w:rsidRPr="00826B85">
        <w:rPr>
          <w:rFonts w:ascii="Arial" w:hAnsi="Arial" w:cs="Arial"/>
          <w:noProof/>
          <w:color w:val="auto"/>
        </w:rPr>
        <w:t xml:space="preserve">Autorského zákona </w:t>
      </w:r>
      <w:r w:rsidR="00BA601B" w:rsidRPr="00826B85">
        <w:rPr>
          <w:rFonts w:ascii="Arial" w:hAnsi="Arial" w:cs="Arial"/>
          <w:color w:val="auto"/>
        </w:rPr>
        <w:t>(tlač 1496)</w:t>
      </w:r>
      <w:r w:rsidRPr="00826B85">
        <w:rPr>
          <w:rFonts w:ascii="Arial" w:hAnsi="Arial" w:cs="Arial"/>
          <w:color w:val="auto"/>
        </w:rPr>
        <w:t>;</w:t>
      </w:r>
    </w:p>
    <w:p w:rsidR="00720E42" w:rsidRPr="00826B85" w:rsidRDefault="00720E42" w:rsidP="00720E4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7126D" w:rsidRPr="00826B85" w:rsidRDefault="0057126D" w:rsidP="00720E4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720E42" w:rsidRPr="00826B85" w:rsidRDefault="00720E42" w:rsidP="00720E42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 w:rsidRPr="00826B85">
        <w:rPr>
          <w:rFonts w:ascii="Arial" w:hAnsi="Arial" w:cs="Arial"/>
          <w:color w:val="auto"/>
          <w:lang w:val="sk-SK"/>
        </w:rPr>
        <w:t>o d p o r ú č a</w:t>
      </w:r>
    </w:p>
    <w:p w:rsidR="00720E42" w:rsidRPr="00826B85" w:rsidRDefault="00720E42" w:rsidP="00720E42">
      <w:pPr>
        <w:pStyle w:val="Nadpis1"/>
        <w:spacing w:line="240" w:lineRule="auto"/>
        <w:ind w:firstLine="360"/>
        <w:rPr>
          <w:rFonts w:ascii="Arial" w:hAnsi="Arial" w:cs="Arial"/>
        </w:rPr>
      </w:pPr>
      <w:r w:rsidRPr="00826B85">
        <w:rPr>
          <w:rFonts w:ascii="Arial" w:hAnsi="Arial" w:cs="Arial"/>
        </w:rPr>
        <w:t xml:space="preserve">     </w:t>
      </w:r>
    </w:p>
    <w:p w:rsidR="00720E42" w:rsidRPr="00826B85" w:rsidRDefault="00720E42" w:rsidP="00720E42">
      <w:pPr>
        <w:pStyle w:val="Nadpis1"/>
        <w:spacing w:line="240" w:lineRule="auto"/>
        <w:ind w:firstLine="708"/>
        <w:rPr>
          <w:rFonts w:ascii="Arial" w:hAnsi="Arial" w:cs="Arial"/>
        </w:rPr>
      </w:pPr>
      <w:r w:rsidRPr="00826B85">
        <w:rPr>
          <w:rFonts w:ascii="Arial" w:hAnsi="Arial" w:cs="Arial"/>
        </w:rPr>
        <w:t>Národnej rade Slovenskej republiky</w:t>
      </w:r>
    </w:p>
    <w:p w:rsidR="00720E42" w:rsidRPr="00826B85" w:rsidRDefault="00720E42" w:rsidP="00720E42">
      <w:pPr>
        <w:pStyle w:val="Zarkazkladnhotextu"/>
        <w:ind w:firstLine="360"/>
        <w:rPr>
          <w:rFonts w:ascii="Arial" w:hAnsi="Arial" w:cs="Arial"/>
          <w:color w:val="auto"/>
          <w:lang w:val="sk-SK"/>
        </w:rPr>
      </w:pPr>
      <w:r w:rsidRPr="00826B85">
        <w:rPr>
          <w:rFonts w:ascii="Arial" w:hAnsi="Arial" w:cs="Arial"/>
          <w:color w:val="auto"/>
          <w:lang w:val="sk-SK"/>
        </w:rPr>
        <w:t xml:space="preserve">     </w:t>
      </w:r>
    </w:p>
    <w:p w:rsidR="00720E42" w:rsidRPr="00826B85" w:rsidRDefault="00720E42" w:rsidP="00720E42">
      <w:pPr>
        <w:pStyle w:val="Zarkazkladnhotextu"/>
        <w:ind w:firstLine="708"/>
        <w:rPr>
          <w:rFonts w:ascii="Arial" w:hAnsi="Arial" w:cs="Arial"/>
          <w:color w:val="auto"/>
          <w:lang w:val="sk-SK"/>
        </w:rPr>
      </w:pPr>
      <w:r w:rsidRPr="00826B85">
        <w:rPr>
          <w:rFonts w:ascii="Arial" w:hAnsi="Arial" w:cs="Arial"/>
          <w:color w:val="auto"/>
          <w:lang w:val="sk-SK"/>
        </w:rPr>
        <w:t xml:space="preserve">vládny návrh </w:t>
      </w:r>
      <w:r w:rsidR="00BA601B" w:rsidRPr="00826B85">
        <w:rPr>
          <w:rFonts w:ascii="Arial" w:hAnsi="Arial" w:cs="Arial"/>
          <w:noProof/>
          <w:color w:val="auto"/>
        </w:rPr>
        <w:t xml:space="preserve">Autorského zákona </w:t>
      </w:r>
      <w:r w:rsidR="00BA601B" w:rsidRPr="00826B85">
        <w:rPr>
          <w:rFonts w:ascii="Arial" w:hAnsi="Arial" w:cs="Arial"/>
          <w:color w:val="auto"/>
        </w:rPr>
        <w:t>(tlač 1496)</w:t>
      </w:r>
      <w:r w:rsidRPr="00826B85">
        <w:rPr>
          <w:rFonts w:ascii="Arial" w:hAnsi="Arial" w:cs="Arial"/>
          <w:color w:val="auto"/>
        </w:rPr>
        <w:t xml:space="preserve"> </w:t>
      </w:r>
      <w:proofErr w:type="spellStart"/>
      <w:r w:rsidRPr="00826B85">
        <w:rPr>
          <w:rFonts w:ascii="Arial" w:hAnsi="Arial" w:cs="Arial"/>
          <w:color w:val="auto"/>
        </w:rPr>
        <w:t>s</w:t>
      </w:r>
      <w:r w:rsidRPr="00826B85">
        <w:rPr>
          <w:rFonts w:ascii="Arial" w:hAnsi="Arial" w:cs="Arial"/>
          <w:bCs/>
          <w:color w:val="auto"/>
        </w:rPr>
        <w:t>chváliť</w:t>
      </w:r>
      <w:proofErr w:type="spellEnd"/>
      <w:r w:rsidR="001733AF" w:rsidRPr="00826B85">
        <w:rPr>
          <w:rFonts w:ascii="Arial" w:hAnsi="Arial" w:cs="Arial"/>
          <w:bCs/>
          <w:color w:val="auto"/>
        </w:rPr>
        <w:t xml:space="preserve"> s </w:t>
      </w:r>
      <w:proofErr w:type="spellStart"/>
      <w:r w:rsidR="001733AF" w:rsidRPr="00826B85">
        <w:rPr>
          <w:rFonts w:ascii="Arial" w:hAnsi="Arial" w:cs="Arial"/>
          <w:bCs/>
          <w:color w:val="auto"/>
        </w:rPr>
        <w:t>pozmeňujúcimi</w:t>
      </w:r>
      <w:proofErr w:type="spellEnd"/>
      <w:r w:rsidR="001733AF" w:rsidRPr="00826B85">
        <w:rPr>
          <w:rFonts w:ascii="Arial" w:hAnsi="Arial" w:cs="Arial"/>
          <w:bCs/>
          <w:color w:val="auto"/>
        </w:rPr>
        <w:t xml:space="preserve"> a </w:t>
      </w:r>
      <w:proofErr w:type="spellStart"/>
      <w:r w:rsidR="001733AF" w:rsidRPr="00826B85">
        <w:rPr>
          <w:rFonts w:ascii="Arial" w:hAnsi="Arial" w:cs="Arial"/>
          <w:bCs/>
          <w:color w:val="auto"/>
        </w:rPr>
        <w:t>doplňujúcimi</w:t>
      </w:r>
      <w:proofErr w:type="spellEnd"/>
      <w:r w:rsidR="001733AF" w:rsidRPr="00826B85">
        <w:rPr>
          <w:rFonts w:ascii="Arial" w:hAnsi="Arial" w:cs="Arial"/>
          <w:bCs/>
          <w:color w:val="auto"/>
        </w:rPr>
        <w:t xml:space="preserve"> </w:t>
      </w:r>
      <w:proofErr w:type="spellStart"/>
      <w:r w:rsidR="001733AF" w:rsidRPr="00826B85">
        <w:rPr>
          <w:rFonts w:ascii="Arial" w:hAnsi="Arial" w:cs="Arial"/>
          <w:bCs/>
          <w:color w:val="auto"/>
        </w:rPr>
        <w:t>návrhmi</w:t>
      </w:r>
      <w:proofErr w:type="spellEnd"/>
      <w:r w:rsidR="001733AF" w:rsidRPr="00826B85">
        <w:rPr>
          <w:rFonts w:ascii="Arial" w:hAnsi="Arial" w:cs="Arial"/>
          <w:bCs/>
          <w:color w:val="auto"/>
        </w:rPr>
        <w:t xml:space="preserve"> uvedenými v </w:t>
      </w:r>
      <w:proofErr w:type="spellStart"/>
      <w:r w:rsidR="001733AF" w:rsidRPr="00826B85">
        <w:rPr>
          <w:rFonts w:ascii="Arial" w:hAnsi="Arial" w:cs="Arial"/>
          <w:bCs/>
          <w:color w:val="auto"/>
        </w:rPr>
        <w:t>prílohe</w:t>
      </w:r>
      <w:proofErr w:type="spellEnd"/>
      <w:r w:rsidRPr="00826B85">
        <w:rPr>
          <w:rFonts w:ascii="Arial" w:hAnsi="Arial" w:cs="Arial"/>
          <w:bCs/>
          <w:color w:val="auto"/>
          <w:lang w:val="sk-SK"/>
        </w:rPr>
        <w:t xml:space="preserve">; </w:t>
      </w:r>
    </w:p>
    <w:p w:rsidR="00720E42" w:rsidRPr="00826B85" w:rsidRDefault="00720E42" w:rsidP="00720E42">
      <w:pPr>
        <w:ind w:firstLine="360"/>
        <w:jc w:val="both"/>
        <w:rPr>
          <w:rFonts w:ascii="Arial" w:hAnsi="Arial" w:cs="Arial"/>
        </w:rPr>
      </w:pPr>
    </w:p>
    <w:p w:rsidR="00720E42" w:rsidRPr="00826B85" w:rsidRDefault="00720E42" w:rsidP="00720E42">
      <w:pPr>
        <w:ind w:firstLine="360"/>
        <w:jc w:val="both"/>
        <w:rPr>
          <w:rFonts w:ascii="Arial" w:hAnsi="Arial" w:cs="Arial"/>
        </w:rPr>
      </w:pPr>
    </w:p>
    <w:p w:rsidR="00720E42" w:rsidRPr="00826B85" w:rsidRDefault="00720E42" w:rsidP="00720E42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 w:rsidRPr="00826B85">
        <w:rPr>
          <w:rFonts w:ascii="Arial" w:hAnsi="Arial" w:cs="Arial"/>
          <w:color w:val="auto"/>
          <w:lang w:val="sk-SK"/>
        </w:rPr>
        <w:t>u k l a d á</w:t>
      </w:r>
    </w:p>
    <w:p w:rsidR="00720E42" w:rsidRPr="00826B85" w:rsidRDefault="00720E42" w:rsidP="00720E42">
      <w:pPr>
        <w:tabs>
          <w:tab w:val="left" w:pos="1080"/>
        </w:tabs>
        <w:jc w:val="both"/>
        <w:rPr>
          <w:rFonts w:ascii="Arial" w:hAnsi="Arial" w:cs="Arial"/>
        </w:rPr>
      </w:pPr>
      <w:r w:rsidRPr="00826B85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977D3D" w:rsidRPr="00826B85">
        <w:rPr>
          <w:rFonts w:ascii="Arial" w:hAnsi="Arial" w:cs="Arial"/>
        </w:rPr>
        <w:t xml:space="preserve">Výboru Národnej rady Slovenskej republiky pre </w:t>
      </w:r>
      <w:r w:rsidR="00BA601B" w:rsidRPr="00826B85">
        <w:rPr>
          <w:rFonts w:ascii="Arial" w:hAnsi="Arial" w:cs="Arial"/>
        </w:rPr>
        <w:t>kultúru a médiá.</w:t>
      </w:r>
    </w:p>
    <w:p w:rsidR="00720E42" w:rsidRPr="00826B85" w:rsidRDefault="00720E42" w:rsidP="00720E42">
      <w:pPr>
        <w:jc w:val="both"/>
        <w:rPr>
          <w:rFonts w:ascii="Arial" w:hAnsi="Arial" w:cs="Arial"/>
        </w:rPr>
      </w:pPr>
    </w:p>
    <w:p w:rsidR="00720E42" w:rsidRPr="00826B85" w:rsidRDefault="00720E42" w:rsidP="00720E42">
      <w:pPr>
        <w:jc w:val="both"/>
        <w:rPr>
          <w:rFonts w:ascii="Arial" w:hAnsi="Arial" w:cs="Arial"/>
        </w:rPr>
      </w:pPr>
    </w:p>
    <w:p w:rsidR="0057126D" w:rsidRPr="00826B85" w:rsidRDefault="0057126D" w:rsidP="00720E42">
      <w:pPr>
        <w:jc w:val="both"/>
        <w:rPr>
          <w:rFonts w:ascii="Arial" w:hAnsi="Arial" w:cs="Arial"/>
        </w:rPr>
      </w:pPr>
    </w:p>
    <w:p w:rsidR="0057126D" w:rsidRPr="00826B85" w:rsidRDefault="0057126D" w:rsidP="00720E42">
      <w:pPr>
        <w:jc w:val="both"/>
        <w:rPr>
          <w:rFonts w:ascii="Arial" w:hAnsi="Arial" w:cs="Arial"/>
        </w:rPr>
      </w:pPr>
    </w:p>
    <w:p w:rsidR="0057126D" w:rsidRPr="00826B85" w:rsidRDefault="0057126D" w:rsidP="00720E42">
      <w:pPr>
        <w:jc w:val="both"/>
        <w:rPr>
          <w:rFonts w:ascii="Arial" w:hAnsi="Arial" w:cs="Arial"/>
        </w:rPr>
      </w:pPr>
    </w:p>
    <w:p w:rsidR="00720E42" w:rsidRPr="00826B85" w:rsidRDefault="00720E42" w:rsidP="00720E42">
      <w:pPr>
        <w:jc w:val="both"/>
        <w:rPr>
          <w:rFonts w:ascii="Arial" w:hAnsi="Arial" w:cs="Arial"/>
        </w:rPr>
      </w:pPr>
    </w:p>
    <w:p w:rsidR="00720E42" w:rsidRPr="00826B85" w:rsidRDefault="00720E42" w:rsidP="00720E42">
      <w:pPr>
        <w:jc w:val="both"/>
        <w:rPr>
          <w:rFonts w:ascii="Arial" w:hAnsi="Arial" w:cs="Arial"/>
          <w:b/>
        </w:rPr>
      </w:pPr>
      <w:r w:rsidRPr="00826B85">
        <w:rPr>
          <w:rFonts w:ascii="Arial" w:hAnsi="Arial" w:cs="Arial"/>
        </w:rPr>
        <w:t xml:space="preserve">                                                                                                   Ján  </w:t>
      </w:r>
      <w:r w:rsidRPr="00826B85">
        <w:rPr>
          <w:rFonts w:ascii="Arial" w:hAnsi="Arial" w:cs="Arial"/>
          <w:b/>
          <w:bCs/>
        </w:rPr>
        <w:t xml:space="preserve">H u d a c k ý </w:t>
      </w:r>
      <w:r w:rsidRPr="00826B85">
        <w:rPr>
          <w:rFonts w:ascii="Arial" w:hAnsi="Arial" w:cs="Arial"/>
          <w:b/>
        </w:rPr>
        <w:t xml:space="preserve"> v.r.</w:t>
      </w:r>
      <w:bookmarkStart w:id="0" w:name="_GoBack"/>
      <w:bookmarkEnd w:id="0"/>
    </w:p>
    <w:p w:rsidR="00720E42" w:rsidRPr="00826B85" w:rsidRDefault="00720E42" w:rsidP="00720E42">
      <w:pPr>
        <w:jc w:val="both"/>
        <w:rPr>
          <w:rFonts w:ascii="Arial" w:hAnsi="Arial" w:cs="Arial"/>
        </w:rPr>
      </w:pPr>
      <w:r w:rsidRPr="00826B85">
        <w:rPr>
          <w:rFonts w:ascii="Arial" w:hAnsi="Arial" w:cs="Arial"/>
        </w:rPr>
        <w:t xml:space="preserve">                                                                                                    predseda výboru</w:t>
      </w:r>
    </w:p>
    <w:p w:rsidR="00720E42" w:rsidRPr="00826B85" w:rsidRDefault="00720E42" w:rsidP="00720E42">
      <w:pPr>
        <w:jc w:val="both"/>
        <w:rPr>
          <w:rFonts w:ascii="Arial" w:hAnsi="Arial" w:cs="Arial"/>
        </w:rPr>
      </w:pPr>
      <w:r w:rsidRPr="00826B85">
        <w:rPr>
          <w:rFonts w:ascii="Arial" w:hAnsi="Arial" w:cs="Arial"/>
        </w:rPr>
        <w:t>overovateľ výboru</w:t>
      </w:r>
    </w:p>
    <w:p w:rsidR="00720E42" w:rsidRPr="00826B85" w:rsidRDefault="00720E42" w:rsidP="00720E42">
      <w:pPr>
        <w:jc w:val="both"/>
        <w:rPr>
          <w:rFonts w:ascii="Arial" w:hAnsi="Arial" w:cs="Arial"/>
          <w:b/>
          <w:bCs/>
        </w:rPr>
      </w:pPr>
      <w:r w:rsidRPr="00826B85">
        <w:rPr>
          <w:rFonts w:ascii="Arial" w:hAnsi="Arial" w:cs="Arial"/>
        </w:rPr>
        <w:t xml:space="preserve">Alojz  </w:t>
      </w:r>
      <w:r w:rsidRPr="00826B85">
        <w:rPr>
          <w:rFonts w:ascii="Arial" w:hAnsi="Arial" w:cs="Arial"/>
          <w:b/>
          <w:bCs/>
        </w:rPr>
        <w:t>P ř i d a l</w:t>
      </w:r>
    </w:p>
    <w:p w:rsidR="007B0CFB" w:rsidRPr="00826B85" w:rsidRDefault="00720E42" w:rsidP="00844F66">
      <w:pPr>
        <w:jc w:val="both"/>
        <w:rPr>
          <w:rFonts w:ascii="Arial" w:hAnsi="Arial" w:cs="Arial"/>
          <w:b/>
          <w:bCs/>
        </w:rPr>
      </w:pPr>
      <w:r w:rsidRPr="00826B85">
        <w:rPr>
          <w:rFonts w:ascii="Arial" w:hAnsi="Arial" w:cs="Arial"/>
          <w:bCs/>
        </w:rPr>
        <w:t>Michal</w:t>
      </w:r>
      <w:r w:rsidRPr="00826B85">
        <w:rPr>
          <w:rFonts w:ascii="Arial" w:hAnsi="Arial" w:cs="Arial"/>
          <w:b/>
          <w:bCs/>
        </w:rPr>
        <w:t xml:space="preserve">  B a g a č k</w:t>
      </w:r>
      <w:r w:rsidR="001733AF" w:rsidRPr="00826B85">
        <w:rPr>
          <w:rFonts w:ascii="Arial" w:hAnsi="Arial" w:cs="Arial"/>
          <w:b/>
          <w:bCs/>
        </w:rPr>
        <w:t> </w:t>
      </w:r>
      <w:r w:rsidRPr="00826B85">
        <w:rPr>
          <w:rFonts w:ascii="Arial" w:hAnsi="Arial" w:cs="Arial"/>
          <w:b/>
          <w:bCs/>
        </w:rPr>
        <w:t>a</w:t>
      </w:r>
    </w:p>
    <w:p w:rsidR="00BA601B" w:rsidRPr="00826B85" w:rsidRDefault="001733AF" w:rsidP="0057126D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826B85">
        <w:rPr>
          <w:rFonts w:ascii="Arial" w:hAnsi="Arial" w:cs="Arial"/>
          <w:b w:val="0"/>
          <w:bCs/>
          <w:i/>
          <w:iCs/>
        </w:rPr>
        <w:t xml:space="preserve">           </w:t>
      </w:r>
    </w:p>
    <w:p w:rsidR="00BA601B" w:rsidRPr="00826B85" w:rsidRDefault="00BA601B" w:rsidP="00BA601B">
      <w:pPr>
        <w:rPr>
          <w:rFonts w:ascii="Arial" w:hAnsi="Arial" w:cs="Arial"/>
        </w:rPr>
      </w:pPr>
    </w:p>
    <w:p w:rsidR="00BA601B" w:rsidRPr="00826B85" w:rsidRDefault="00BA601B" w:rsidP="001733AF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</w:p>
    <w:p w:rsidR="001733AF" w:rsidRPr="00826B85" w:rsidRDefault="001733AF" w:rsidP="00BA601B">
      <w:pPr>
        <w:pStyle w:val="Nadpis1"/>
        <w:spacing w:line="240" w:lineRule="auto"/>
        <w:ind w:left="708" w:firstLine="708"/>
        <w:rPr>
          <w:rFonts w:ascii="Arial" w:hAnsi="Arial" w:cs="Arial"/>
          <w:b w:val="0"/>
          <w:bCs/>
          <w:i/>
          <w:iCs/>
        </w:rPr>
      </w:pPr>
      <w:r w:rsidRPr="00826B85">
        <w:rPr>
          <w:rFonts w:ascii="Arial" w:hAnsi="Arial" w:cs="Arial"/>
          <w:b w:val="0"/>
          <w:bCs/>
          <w:i/>
          <w:iCs/>
        </w:rPr>
        <w:t xml:space="preserve"> Výbor</w:t>
      </w:r>
    </w:p>
    <w:p w:rsidR="001733AF" w:rsidRPr="00826B85" w:rsidRDefault="001733AF" w:rsidP="001733AF">
      <w:pPr>
        <w:jc w:val="both"/>
        <w:rPr>
          <w:rFonts w:ascii="Arial" w:hAnsi="Arial" w:cs="Arial"/>
          <w:i/>
        </w:rPr>
      </w:pPr>
      <w:r w:rsidRPr="00826B85">
        <w:rPr>
          <w:rFonts w:ascii="Arial" w:hAnsi="Arial" w:cs="Arial"/>
          <w:i/>
        </w:rPr>
        <w:t xml:space="preserve"> Národnej rady Slovenskej republiky</w:t>
      </w:r>
    </w:p>
    <w:p w:rsidR="001733AF" w:rsidRPr="00826B85" w:rsidRDefault="001733AF" w:rsidP="001733AF">
      <w:pPr>
        <w:jc w:val="both"/>
        <w:rPr>
          <w:rFonts w:ascii="Arial" w:hAnsi="Arial" w:cs="Arial"/>
          <w:i/>
        </w:rPr>
      </w:pPr>
      <w:r w:rsidRPr="00826B85">
        <w:rPr>
          <w:rFonts w:ascii="Arial" w:hAnsi="Arial" w:cs="Arial"/>
          <w:i/>
        </w:rPr>
        <w:t xml:space="preserve">      pre hospodárske záležitosti </w:t>
      </w:r>
      <w:r w:rsidRPr="00826B85">
        <w:rPr>
          <w:rFonts w:ascii="Arial" w:hAnsi="Arial" w:cs="Arial"/>
        </w:rPr>
        <w:t xml:space="preserve">              </w:t>
      </w:r>
    </w:p>
    <w:p w:rsidR="001733AF" w:rsidRPr="00826B85" w:rsidRDefault="001733AF" w:rsidP="001733AF">
      <w:pPr>
        <w:jc w:val="both"/>
        <w:rPr>
          <w:rFonts w:ascii="Arial" w:hAnsi="Arial" w:cs="Arial"/>
        </w:rPr>
      </w:pPr>
      <w:r w:rsidRPr="00826B85">
        <w:rPr>
          <w:rFonts w:ascii="Arial" w:hAnsi="Arial" w:cs="Arial"/>
        </w:rPr>
        <w:t xml:space="preserve">                                                                </w:t>
      </w:r>
      <w:r w:rsidR="00BA601B" w:rsidRPr="00826B85">
        <w:rPr>
          <w:rFonts w:ascii="Arial" w:hAnsi="Arial" w:cs="Arial"/>
        </w:rPr>
        <w:t xml:space="preserve">                              89</w:t>
      </w:r>
      <w:r w:rsidRPr="00826B85">
        <w:rPr>
          <w:rFonts w:ascii="Arial" w:hAnsi="Arial" w:cs="Arial"/>
        </w:rPr>
        <w:t>. schôdza výboru</w:t>
      </w:r>
    </w:p>
    <w:p w:rsidR="001733AF" w:rsidRPr="00826B85" w:rsidRDefault="001733AF" w:rsidP="001733AF">
      <w:pPr>
        <w:jc w:val="both"/>
        <w:rPr>
          <w:rFonts w:ascii="Arial" w:hAnsi="Arial" w:cs="Arial"/>
          <w:bCs/>
        </w:rPr>
      </w:pPr>
      <w:r w:rsidRPr="00826B85">
        <w:rPr>
          <w:rFonts w:ascii="Arial" w:hAnsi="Arial" w:cs="Arial"/>
        </w:rPr>
        <w:t xml:space="preserve">                                                                                             </w:t>
      </w:r>
      <w:r w:rsidRPr="00826B85">
        <w:rPr>
          <w:rFonts w:ascii="Arial" w:hAnsi="Arial" w:cs="Arial"/>
          <w:bCs/>
        </w:rPr>
        <w:t>P</w:t>
      </w:r>
      <w:r w:rsidR="00BC2B04" w:rsidRPr="00826B85">
        <w:rPr>
          <w:rFonts w:ascii="Arial" w:hAnsi="Arial" w:cs="Arial"/>
          <w:bCs/>
        </w:rPr>
        <w:t>ríloha k uzneseniu č. 437</w:t>
      </w:r>
    </w:p>
    <w:p w:rsidR="001733AF" w:rsidRPr="00826B85" w:rsidRDefault="001733AF" w:rsidP="001733AF">
      <w:pPr>
        <w:pStyle w:val="Zarkazkladnhotextu"/>
        <w:rPr>
          <w:rFonts w:ascii="Arial" w:hAnsi="Arial" w:cs="Arial"/>
          <w:iCs/>
          <w:color w:val="auto"/>
          <w:lang w:val="sk-SK"/>
        </w:rPr>
      </w:pPr>
      <w:r w:rsidRPr="00826B85">
        <w:rPr>
          <w:rFonts w:ascii="Arial" w:hAnsi="Arial" w:cs="Arial"/>
          <w:iCs/>
          <w:color w:val="auto"/>
          <w:lang w:val="sk-SK"/>
        </w:rPr>
        <w:t xml:space="preserve">  </w:t>
      </w:r>
    </w:p>
    <w:p w:rsidR="001733AF" w:rsidRPr="00826B85" w:rsidRDefault="001733AF" w:rsidP="001733AF">
      <w:pPr>
        <w:pStyle w:val="Nadpis5"/>
        <w:spacing w:line="240" w:lineRule="auto"/>
        <w:rPr>
          <w:rFonts w:ascii="Arial" w:hAnsi="Arial" w:cs="Arial"/>
          <w:bCs/>
        </w:rPr>
      </w:pPr>
      <w:r w:rsidRPr="00826B85">
        <w:rPr>
          <w:rFonts w:ascii="Arial" w:hAnsi="Arial" w:cs="Arial"/>
        </w:rPr>
        <w:t>Z m e n y  a  d o p l n k y</w:t>
      </w:r>
    </w:p>
    <w:p w:rsidR="001733AF" w:rsidRPr="00826B85" w:rsidRDefault="001733AF" w:rsidP="00BA601B">
      <w:pPr>
        <w:pStyle w:val="Zarkazkladnhotextu"/>
        <w:ind w:firstLine="360"/>
        <w:jc w:val="center"/>
        <w:rPr>
          <w:rFonts w:ascii="Arial" w:hAnsi="Arial" w:cs="Arial"/>
          <w:color w:val="auto"/>
        </w:rPr>
      </w:pPr>
      <w:r w:rsidRPr="00826B85">
        <w:rPr>
          <w:rFonts w:ascii="Arial" w:hAnsi="Arial" w:cs="Arial"/>
          <w:color w:val="auto"/>
        </w:rPr>
        <w:t>k </w:t>
      </w:r>
      <w:proofErr w:type="spellStart"/>
      <w:r w:rsidRPr="00826B85">
        <w:rPr>
          <w:rFonts w:ascii="Arial" w:hAnsi="Arial" w:cs="Arial"/>
          <w:color w:val="auto"/>
        </w:rPr>
        <w:t>vládnemu</w:t>
      </w:r>
      <w:proofErr w:type="spellEnd"/>
      <w:r w:rsidRPr="00826B85">
        <w:rPr>
          <w:rFonts w:ascii="Arial" w:hAnsi="Arial" w:cs="Arial"/>
          <w:color w:val="auto"/>
          <w:szCs w:val="22"/>
        </w:rPr>
        <w:t xml:space="preserve"> návrhu </w:t>
      </w:r>
      <w:r w:rsidR="00BA601B" w:rsidRPr="00826B85">
        <w:rPr>
          <w:rFonts w:ascii="Arial" w:hAnsi="Arial" w:cs="Arial"/>
          <w:noProof/>
          <w:color w:val="auto"/>
        </w:rPr>
        <w:t xml:space="preserve">Autorského zákona </w:t>
      </w:r>
      <w:r w:rsidR="00BA601B" w:rsidRPr="00826B85">
        <w:rPr>
          <w:rFonts w:ascii="Arial" w:hAnsi="Arial" w:cs="Arial"/>
          <w:color w:val="auto"/>
        </w:rPr>
        <w:t xml:space="preserve">(tlač </w:t>
      </w:r>
      <w:r w:rsidR="00BA601B" w:rsidRPr="00826B85">
        <w:rPr>
          <w:rFonts w:ascii="Arial" w:hAnsi="Arial" w:cs="Arial"/>
          <w:b/>
          <w:color w:val="auto"/>
        </w:rPr>
        <w:t>1496</w:t>
      </w:r>
      <w:r w:rsidR="00BA601B" w:rsidRPr="00826B85">
        <w:rPr>
          <w:rFonts w:ascii="Arial" w:hAnsi="Arial" w:cs="Arial"/>
          <w:color w:val="auto"/>
        </w:rPr>
        <w:t>)</w:t>
      </w:r>
    </w:p>
    <w:p w:rsidR="001733AF" w:rsidRPr="00826B85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Arial" w:hAnsi="Arial" w:cs="Arial"/>
          <w:color w:val="auto"/>
        </w:rPr>
      </w:pPr>
    </w:p>
    <w:p w:rsidR="001733AF" w:rsidRPr="00826B85" w:rsidRDefault="001733AF" w:rsidP="001733AF">
      <w:pPr>
        <w:pStyle w:val="Zarkazkladnhotextu"/>
        <w:ind w:firstLine="360"/>
        <w:rPr>
          <w:rFonts w:ascii="Arial" w:hAnsi="Arial" w:cs="Arial"/>
          <w:color w:val="auto"/>
          <w:szCs w:val="24"/>
        </w:rPr>
      </w:pPr>
    </w:p>
    <w:p w:rsidR="00826B85" w:rsidRPr="00826B85" w:rsidRDefault="00826B85" w:rsidP="00826B85">
      <w:pPr>
        <w:numPr>
          <w:ilvl w:val="0"/>
          <w:numId w:val="6"/>
        </w:num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5 písm. b) sa vypúšťa slovo „slovenská“.</w:t>
      </w:r>
    </w:p>
    <w:p w:rsidR="00826B85" w:rsidRPr="00826B85" w:rsidRDefault="00826B85" w:rsidP="00826B85">
      <w:pPr>
        <w:ind w:left="360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Ide o legislatívnu pripomienku; vylúčenie len slovenskej technickej normy by znamenalo, že za predmet autorskoprávnej ochrany (dielo) sa považujú medzinárodné technické normy a európske technické normy, s výnimkou slovenskej technickej normy.</w:t>
      </w:r>
    </w:p>
    <w:p w:rsidR="00826B85" w:rsidRPr="00826B85" w:rsidRDefault="00826B85" w:rsidP="00826B85">
      <w:pPr>
        <w:ind w:left="360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numPr>
          <w:ilvl w:val="0"/>
          <w:numId w:val="6"/>
        </w:num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5 písm. e) sa slová „počas prerokúvania“ nahrádzajú slovami „pri prerokúvaní“.</w:t>
      </w:r>
    </w:p>
    <w:p w:rsidR="00826B85" w:rsidRPr="00826B85" w:rsidRDefault="00826B85" w:rsidP="00826B85">
      <w:pPr>
        <w:ind w:left="360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Ide o legislatívno-technickú pripomienku, ktorou sa spresňuje právny text.; nie je rozhodujúci čas, kedy sa prejav prednáša, ale  rozhodujúce je v akej súvislosti.</w:t>
      </w:r>
    </w:p>
    <w:p w:rsidR="00826B85" w:rsidRPr="00826B85" w:rsidRDefault="00826B85" w:rsidP="00826B85">
      <w:pPr>
        <w:ind w:left="360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numPr>
          <w:ilvl w:val="0"/>
          <w:numId w:val="6"/>
        </w:num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13 ods. 2 sa odkaz 9 umiestňuje nad slová „a priezvisko“.</w:t>
      </w:r>
    </w:p>
    <w:p w:rsidR="00826B85" w:rsidRPr="00826B85" w:rsidRDefault="00826B85" w:rsidP="00826B85">
      <w:pPr>
        <w:ind w:left="3609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 súlade so zaužívanou legislatívnou technikou umiestnenie odkazu 9 nad slová, na ktoré sa odkazuje v poznámke pod čiarou k odkazu 9.</w:t>
      </w:r>
    </w:p>
    <w:p w:rsidR="00826B85" w:rsidRPr="00826B85" w:rsidRDefault="00826B85" w:rsidP="00826B85">
      <w:pPr>
        <w:ind w:left="3609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rPr>
          <w:rFonts w:ascii="Arial" w:eastAsia="Calibri" w:hAnsi="Arial" w:cs="Arial"/>
        </w:rPr>
      </w:pPr>
    </w:p>
    <w:p w:rsidR="00826B85" w:rsidRPr="00826B85" w:rsidRDefault="00826B85" w:rsidP="00826B85">
      <w:pPr>
        <w:numPr>
          <w:ilvl w:val="0"/>
          <w:numId w:val="6"/>
        </w:num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14 ods. 3 sa za slovo „anonymného“ vkladá slovo „diela“.</w:t>
      </w:r>
    </w:p>
    <w:p w:rsidR="00826B85" w:rsidRPr="00826B85" w:rsidRDefault="00826B85" w:rsidP="00826B85">
      <w:pPr>
        <w:ind w:left="360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Formulačná </w:t>
      </w:r>
      <w:proofErr w:type="spellStart"/>
      <w:r w:rsidRPr="00826B85">
        <w:rPr>
          <w:rFonts w:ascii="Arial" w:eastAsia="Calibri" w:hAnsi="Arial" w:cs="Arial"/>
        </w:rPr>
        <w:t>precizácia</w:t>
      </w:r>
      <w:proofErr w:type="spellEnd"/>
      <w:r w:rsidRPr="00826B85">
        <w:rPr>
          <w:rFonts w:ascii="Arial" w:eastAsia="Calibri" w:hAnsi="Arial" w:cs="Arial"/>
        </w:rPr>
        <w:t>; ide o anonymné dielo a </w:t>
      </w:r>
      <w:proofErr w:type="spellStart"/>
      <w:r w:rsidRPr="00826B85">
        <w:rPr>
          <w:rFonts w:ascii="Arial" w:eastAsia="Calibri" w:hAnsi="Arial" w:cs="Arial"/>
        </w:rPr>
        <w:t>pseudonymné</w:t>
      </w:r>
      <w:proofErr w:type="spellEnd"/>
      <w:r w:rsidRPr="00826B85">
        <w:rPr>
          <w:rFonts w:ascii="Arial" w:eastAsia="Calibri" w:hAnsi="Arial" w:cs="Arial"/>
        </w:rPr>
        <w:t xml:space="preserve"> dielo.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"/>
        <w:rPr>
          <w:rFonts w:ascii="Arial" w:eastAsia="Calibri" w:hAnsi="Arial" w:cs="Arial"/>
        </w:rPr>
      </w:pPr>
    </w:p>
    <w:p w:rsidR="00826B85" w:rsidRPr="00826B85" w:rsidRDefault="00826B85" w:rsidP="00826B85">
      <w:pPr>
        <w:numPr>
          <w:ilvl w:val="0"/>
          <w:numId w:val="6"/>
        </w:num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15 ods. 1 sa  za slovo „vytvorili“ vkladajú slová „tvorivou duševnou činnosťou“.</w:t>
      </w:r>
    </w:p>
    <w:p w:rsidR="00826B85" w:rsidRPr="00826B85" w:rsidRDefault="00826B85" w:rsidP="00826B85">
      <w:pPr>
        <w:ind w:left="3609"/>
        <w:jc w:val="both"/>
        <w:rPr>
          <w:rFonts w:ascii="Arial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hAnsi="Arial" w:cs="Arial"/>
        </w:rPr>
      </w:pPr>
      <w:r w:rsidRPr="00826B85">
        <w:rPr>
          <w:rFonts w:ascii="Arial" w:hAnsi="Arial" w:cs="Arial"/>
        </w:rPr>
        <w:t>Ide o legislatívno-technickú pripomienku, ktorou sa spresňuje právny text; základným predpokladom ochrany „diela“ v zmysle autorského zákona je, že dielo je výsledkom tvorivej duševnej činnosti autora.</w:t>
      </w:r>
    </w:p>
    <w:p w:rsidR="00826B85" w:rsidRPr="00826B85" w:rsidRDefault="00826B85" w:rsidP="00826B85">
      <w:pPr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numPr>
          <w:ilvl w:val="0"/>
          <w:numId w:val="6"/>
        </w:num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16  sa za slovo „dielo“ vkladá slovo „objektívne“.</w:t>
      </w:r>
    </w:p>
    <w:p w:rsidR="00826B85" w:rsidRPr="00826B85" w:rsidRDefault="00826B85" w:rsidP="00826B85">
      <w:pPr>
        <w:ind w:left="360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Legislatívno-technická pripomienka, ktorou sa precizuje právny text; ide o spresnenie  resp. zdôraznenie požiadavky na objektívnosť vyjadrenia diela, nezávisle na subjektívnom vnímaní (napr. zrakovo, sluchovo postihnutých).</w:t>
      </w:r>
    </w:p>
    <w:p w:rsidR="00826B85" w:rsidRPr="00826B85" w:rsidRDefault="00826B85" w:rsidP="00826B85">
      <w:pPr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after="160" w:line="259" w:lineRule="auto"/>
        <w:ind w:left="360"/>
        <w:contextualSpacing/>
        <w:rPr>
          <w:rFonts w:ascii="Arial" w:hAnsi="Arial" w:cs="Arial"/>
        </w:rPr>
      </w:pPr>
      <w:r w:rsidRPr="00826B85">
        <w:rPr>
          <w:rFonts w:ascii="Arial" w:hAnsi="Arial" w:cs="Arial"/>
        </w:rPr>
        <w:t>V § 19 ods. 4 písm. e) a písm. f) prvom bode, v § 24 a 25 v nadpise a v odsekoch 1 a 2 a v § 75 ods. 4 sa za slovo „originálu“ vkladá slovo „diela“.</w:t>
      </w:r>
    </w:p>
    <w:p w:rsidR="00826B85" w:rsidRPr="00826B85" w:rsidRDefault="00826B85" w:rsidP="00826B85">
      <w:pPr>
        <w:pStyle w:val="Odsekzoznamu"/>
        <w:ind w:left="3609"/>
        <w:rPr>
          <w:rFonts w:ascii="Arial" w:hAnsi="Arial" w:cs="Arial"/>
        </w:rPr>
      </w:pPr>
    </w:p>
    <w:p w:rsidR="00826B85" w:rsidRPr="00826B85" w:rsidRDefault="00826B85" w:rsidP="00826B85">
      <w:pPr>
        <w:pStyle w:val="Odsekzoznamu"/>
        <w:ind w:left="3609"/>
        <w:jc w:val="both"/>
        <w:rPr>
          <w:rFonts w:ascii="Arial" w:hAnsi="Arial" w:cs="Arial"/>
        </w:rPr>
      </w:pPr>
      <w:r w:rsidRPr="00826B85">
        <w:rPr>
          <w:rFonts w:ascii="Arial" w:hAnsi="Arial" w:cs="Arial"/>
        </w:rPr>
        <w:t>Formulačná úprava; ide o originál diela a rozmnoženinu diela.</w:t>
      </w:r>
    </w:p>
    <w:p w:rsidR="00826B85" w:rsidRPr="00826B85" w:rsidRDefault="00826B85" w:rsidP="00826B85">
      <w:pPr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after="160" w:line="259" w:lineRule="auto"/>
        <w:ind w:left="360"/>
        <w:contextualSpacing/>
        <w:jc w:val="both"/>
        <w:rPr>
          <w:rFonts w:ascii="Arial" w:hAnsi="Arial" w:cs="Arial"/>
        </w:rPr>
      </w:pPr>
      <w:r w:rsidRPr="00826B85">
        <w:rPr>
          <w:rFonts w:ascii="Arial" w:hAnsi="Arial" w:cs="Arial"/>
        </w:rPr>
        <w:t>V nadpise § 22 a v ods. 1 sa za slovo „originálu“ vkladá slovo „diela“, v ods. 1 sa za slová „originál alebo“ vkladá slovo „jeho“ a v ods. 2 sa za slovo „originálu“ a za slovo „originál“ vkladá slovo „diela“.</w:t>
      </w:r>
    </w:p>
    <w:p w:rsidR="00826B85" w:rsidRPr="00826B85" w:rsidRDefault="00826B85" w:rsidP="00826B85">
      <w:pPr>
        <w:ind w:left="3609"/>
        <w:jc w:val="both"/>
        <w:rPr>
          <w:rFonts w:ascii="Arial" w:hAnsi="Arial" w:cs="Arial"/>
        </w:rPr>
      </w:pPr>
      <w:r w:rsidRPr="00826B85">
        <w:rPr>
          <w:rFonts w:ascii="Arial" w:hAnsi="Arial" w:cs="Arial"/>
        </w:rPr>
        <w:t>Formulačná úprava; ide o originál diela a rozmnoženinu diela.</w:t>
      </w:r>
    </w:p>
    <w:p w:rsidR="00826B85" w:rsidRPr="00826B85" w:rsidRDefault="00826B85" w:rsidP="00826B85">
      <w:pPr>
        <w:ind w:left="360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numPr>
          <w:ilvl w:val="0"/>
          <w:numId w:val="6"/>
        </w:num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40 sa vypúšťa slovo „zabezpečenia“.</w:t>
      </w:r>
    </w:p>
    <w:p w:rsidR="00826B85" w:rsidRPr="00826B85" w:rsidRDefault="00826B85" w:rsidP="00826B85">
      <w:pPr>
        <w:ind w:left="360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Ide o legislatívno-technickú pripomienku, ktorou sa zosúlaďuje text s čl. 5 ods. 2 písm. d) smernice 2001/29/ES, podľa ktorého, členské štáty môžu zabezpečiť výnimky:...„vo vzťahu k pominuteľnému záznamu diel...prostredníctvom ich vlastných zariadení a pre ich vlastné vysielanie“.</w:t>
      </w:r>
    </w:p>
    <w:p w:rsidR="00826B85" w:rsidRPr="00826B85" w:rsidRDefault="00826B85" w:rsidP="00826B85">
      <w:pPr>
        <w:ind w:left="360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after="160" w:line="259" w:lineRule="auto"/>
        <w:ind w:left="360"/>
        <w:contextualSpacing/>
        <w:rPr>
          <w:rFonts w:ascii="Arial" w:hAnsi="Arial" w:cs="Arial"/>
        </w:rPr>
      </w:pPr>
      <w:r w:rsidRPr="00826B85">
        <w:rPr>
          <w:rFonts w:ascii="Arial" w:hAnsi="Arial" w:cs="Arial"/>
        </w:rPr>
        <w:t>V § 50 ods. 1 písm. b) sa za slovo „originálu“ vkladajú slová „tohto diela“ a v ods. 2 sa za slovo „originálu“ vkladajú slová „fotografického diela“.</w:t>
      </w:r>
    </w:p>
    <w:p w:rsidR="00826B85" w:rsidRPr="00826B85" w:rsidRDefault="00826B85" w:rsidP="00826B85">
      <w:pPr>
        <w:ind w:left="3609"/>
        <w:jc w:val="both"/>
        <w:rPr>
          <w:rFonts w:ascii="Arial" w:hAnsi="Arial" w:cs="Arial"/>
        </w:rPr>
      </w:pPr>
      <w:r w:rsidRPr="00826B85">
        <w:rPr>
          <w:rFonts w:ascii="Arial" w:hAnsi="Arial" w:cs="Arial"/>
        </w:rPr>
        <w:t>Formulačná úprava; ide o originál diela a rozmnoženinu diela, resp. originál fotografického diela a rozmnoženinu fotografického diela.</w:t>
      </w:r>
    </w:p>
    <w:p w:rsidR="00826B85" w:rsidRPr="00826B85" w:rsidRDefault="00826B85" w:rsidP="00826B85">
      <w:pPr>
        <w:ind w:left="360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numPr>
          <w:ilvl w:val="0"/>
          <w:numId w:val="6"/>
        </w:num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53 písm. b) sa za slovo „správneho“ a za slovo „trestného“ vkladá slovo „konania“.</w:t>
      </w:r>
    </w:p>
    <w:p w:rsidR="00826B85" w:rsidRPr="00826B85" w:rsidRDefault="00826B85" w:rsidP="00826B85">
      <w:pPr>
        <w:ind w:left="3609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Legislatívno-technická úprava; ide o správne konanie, trestné konanie a súdne konanie.</w:t>
      </w:r>
    </w:p>
    <w:p w:rsidR="00826B85" w:rsidRPr="00826B85" w:rsidRDefault="00826B85" w:rsidP="00826B85">
      <w:pPr>
        <w:rPr>
          <w:rFonts w:ascii="Arial" w:eastAsia="Calibri" w:hAnsi="Arial" w:cs="Arial"/>
        </w:rPr>
      </w:pPr>
    </w:p>
    <w:p w:rsidR="00826B85" w:rsidRPr="00826B85" w:rsidRDefault="00826B85" w:rsidP="00826B85">
      <w:pPr>
        <w:numPr>
          <w:ilvl w:val="0"/>
          <w:numId w:val="6"/>
        </w:num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58 ods. 1 písm. g) a h) sa vypúšťajú slová „podľa osobitného predpisu“.</w:t>
      </w:r>
    </w:p>
    <w:p w:rsidR="00826B85" w:rsidRPr="00826B85" w:rsidRDefault="00826B85" w:rsidP="00826B85">
      <w:p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 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Legislatívno-technická úprava; ide o odkaz na kódex - Občiansky zákonník, ktorý nie je osobitným predpisom.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numPr>
          <w:ilvl w:val="0"/>
          <w:numId w:val="6"/>
        </w:num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61 ods. 1 úvodnej vete sa za slová „Do autorského práva“ vkladá slovo „neoprávnene“.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Formulačná úprava § 61 ods. 1 výslovným vyjadrením, že ide o neoprávnený zásah do autorského práva.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numPr>
          <w:ilvl w:val="0"/>
          <w:numId w:val="6"/>
        </w:num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61 ods. 2 sa slovo „Informácia“ nahrádza slovom „Informáciou“.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Gramatická úprava ustanovenia.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numPr>
          <w:ilvl w:val="0"/>
          <w:numId w:val="6"/>
        </w:num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63 ods. 2 úvodnej vete a v § 64 sa slová „odseku 2“ nahrádzajú slovami „ods. 2“.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Legislatívno-technická úprava vnútorného odkazu tak, aby bolo zrejmé že sa odkazuje na § 58 ods. 2.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numPr>
          <w:ilvl w:val="0"/>
          <w:numId w:val="6"/>
        </w:num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66 ods. 1 sa slová „diela, platí,“ nahrádzajú slovami „diela podľa § 19 ods. 4 platí,“.</w:t>
      </w:r>
    </w:p>
    <w:p w:rsidR="00826B85" w:rsidRPr="00826B85" w:rsidRDefault="00826B85" w:rsidP="00826B85">
      <w:pPr>
        <w:ind w:left="360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Ide o legislatívno-technickú pripomienku, ktorou sa spresňuje právny text; spôsoby použitia diela sú uvedené v § 19 ods. 4 predkladaného zákona. </w:t>
      </w:r>
    </w:p>
    <w:p w:rsidR="00826B85" w:rsidRPr="00826B85" w:rsidRDefault="00826B85" w:rsidP="00826B85">
      <w:pPr>
        <w:ind w:left="360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numPr>
          <w:ilvl w:val="0"/>
          <w:numId w:val="6"/>
        </w:num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V § 69 ods. 6 sa za slová „nevyužije vôbec alebo“ vkladajú slová „licenciu nevyužije“. 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Formulačná </w:t>
      </w:r>
      <w:proofErr w:type="spellStart"/>
      <w:r w:rsidRPr="00826B85">
        <w:rPr>
          <w:rFonts w:ascii="Arial" w:eastAsia="Calibri" w:hAnsi="Arial" w:cs="Arial"/>
        </w:rPr>
        <w:t>precizácia</w:t>
      </w:r>
      <w:proofErr w:type="spellEnd"/>
      <w:r w:rsidRPr="00826B85">
        <w:rPr>
          <w:rFonts w:ascii="Arial" w:eastAsia="Calibri" w:hAnsi="Arial" w:cs="Arial"/>
        </w:rPr>
        <w:t xml:space="preserve"> ustanovenia.</w:t>
      </w:r>
    </w:p>
    <w:p w:rsidR="00826B85" w:rsidRPr="00826B85" w:rsidRDefault="00826B85" w:rsidP="00826B85">
      <w:pPr>
        <w:spacing w:line="360" w:lineRule="auto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87 ods. 2 sa slovo „neupravujú“ nahrádza slovom „neustanovujú“.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Legislatívno-technická úprava.</w:t>
      </w:r>
    </w:p>
    <w:p w:rsidR="00826B85" w:rsidRPr="00826B85" w:rsidRDefault="00826B85" w:rsidP="00826B85">
      <w:pPr>
        <w:pStyle w:val="Odsekzoznamu"/>
        <w:spacing w:line="360" w:lineRule="auto"/>
        <w:ind w:left="348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after="160" w:line="259" w:lineRule="auto"/>
        <w:ind w:left="360"/>
        <w:contextualSpacing/>
        <w:rPr>
          <w:rFonts w:ascii="Arial" w:hAnsi="Arial" w:cs="Arial"/>
        </w:rPr>
      </w:pPr>
      <w:r w:rsidRPr="00826B85">
        <w:rPr>
          <w:rFonts w:ascii="Arial" w:hAnsi="Arial" w:cs="Arial"/>
        </w:rPr>
        <w:t>V § 88 sa za slovo „originálu“ a za slovo „originál“ vkladajú slová „počítačového programu“.</w:t>
      </w:r>
    </w:p>
    <w:p w:rsidR="00826B85" w:rsidRPr="00826B85" w:rsidRDefault="00826B85" w:rsidP="00826B85">
      <w:pPr>
        <w:ind w:left="3609"/>
        <w:jc w:val="both"/>
        <w:rPr>
          <w:rFonts w:ascii="Arial" w:hAnsi="Arial" w:cs="Arial"/>
        </w:rPr>
      </w:pPr>
      <w:r w:rsidRPr="00826B85">
        <w:rPr>
          <w:rFonts w:ascii="Arial" w:hAnsi="Arial" w:cs="Arial"/>
        </w:rPr>
        <w:t>Formulačná úprava; ide o originál počítačového programu a rozmnoženinu počítačového programu.</w:t>
      </w:r>
    </w:p>
    <w:p w:rsidR="00826B85" w:rsidRPr="00826B85" w:rsidRDefault="00826B85" w:rsidP="00826B85">
      <w:pPr>
        <w:ind w:left="360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numPr>
          <w:ilvl w:val="0"/>
          <w:numId w:val="6"/>
        </w:num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89 ods. 3 druhej úvodnej vete sa slovo „predchádzajúcej“ nahrádza slovom „prvej“.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Úprava vnútorného odkazu za účelom zjednotenia zavedenej legislatívnej techniky.    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numPr>
          <w:ilvl w:val="0"/>
          <w:numId w:val="6"/>
        </w:num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90 ods. 3 sa vypúšťajú slová „podľa osobitného predpisu“.</w:t>
      </w:r>
    </w:p>
    <w:p w:rsidR="00826B85" w:rsidRPr="00826B85" w:rsidRDefault="00826B85" w:rsidP="00826B85">
      <w:pPr>
        <w:ind w:left="360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 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lastRenderedPageBreak/>
        <w:t>Legislatívno-technická úprava; ide o odkaz na kódex – Zákonník práce,</w:t>
      </w:r>
      <w:r w:rsidRPr="00826B85">
        <w:rPr>
          <w:rFonts w:ascii="Arial" w:hAnsi="Arial" w:cs="Arial"/>
        </w:rPr>
        <w:t xml:space="preserve"> </w:t>
      </w:r>
      <w:r w:rsidRPr="00826B85">
        <w:rPr>
          <w:rFonts w:ascii="Arial" w:eastAsia="Calibri" w:hAnsi="Arial" w:cs="Arial"/>
        </w:rPr>
        <w:t>ktorý nie je osobitným predpisom.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  V § 90 ods. 9 druhej vete sa slovo „predchádzajúcej“ nahrádza slovom „prvej“.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Úprava vnútorného odkazu za účelom zjednotenia zavedenej legislatívnej techniky.    </w:t>
      </w:r>
    </w:p>
    <w:p w:rsidR="00826B85" w:rsidRPr="00826B85" w:rsidRDefault="00826B85" w:rsidP="00826B85">
      <w:pPr>
        <w:pStyle w:val="Odsekzoznamu"/>
        <w:spacing w:line="360" w:lineRule="auto"/>
        <w:ind w:left="348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97 ods. 4 sa slová „ako sú“ nahrádzajú slovami „ktorými sú“.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Formulačná </w:t>
      </w:r>
      <w:proofErr w:type="spellStart"/>
      <w:r w:rsidRPr="00826B85">
        <w:rPr>
          <w:rFonts w:ascii="Arial" w:eastAsia="Calibri" w:hAnsi="Arial" w:cs="Arial"/>
        </w:rPr>
        <w:t>precizácia</w:t>
      </w:r>
      <w:proofErr w:type="spellEnd"/>
      <w:r w:rsidRPr="00826B85">
        <w:rPr>
          <w:rFonts w:ascii="Arial" w:eastAsia="Calibri" w:hAnsi="Arial" w:cs="Arial"/>
        </w:rPr>
        <w:t xml:space="preserve"> ustanovenia.</w:t>
      </w:r>
    </w:p>
    <w:p w:rsidR="00826B85" w:rsidRPr="00826B85" w:rsidRDefault="00826B85" w:rsidP="00826B85">
      <w:pPr>
        <w:spacing w:line="360" w:lineRule="auto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133 ods. 3 písm. c) sa za slovo „originálu“ vkladá slovo „databázy“.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Formulačná úprava; ide o originál databázy  a rozmnoženinu databázy.</w:t>
      </w:r>
    </w:p>
    <w:p w:rsidR="00826B85" w:rsidRPr="00826B85" w:rsidRDefault="00826B85" w:rsidP="00826B85">
      <w:pPr>
        <w:pStyle w:val="Odsekzoznamu"/>
        <w:spacing w:line="360" w:lineRule="auto"/>
        <w:ind w:left="3468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142 ods. 2 druhej vete sa slovo „predchádzajúcej“ nahrádza slovom „prvej“.</w:t>
      </w:r>
    </w:p>
    <w:p w:rsidR="00826B85" w:rsidRPr="00826B85" w:rsidRDefault="00826B85" w:rsidP="00826B85">
      <w:pPr>
        <w:ind w:left="3893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Úprava vnútorného odkazu za účelom zjednotenia zavedenej legislatívnej techniky.    </w:t>
      </w:r>
    </w:p>
    <w:p w:rsidR="00826B85" w:rsidRPr="00826B85" w:rsidRDefault="00826B85" w:rsidP="00826B85">
      <w:pPr>
        <w:spacing w:line="360" w:lineRule="auto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  V § 145 ods. 2 písm. b) a c) sa za slová „originálu alebo“ vkladá slovo „jeho“.</w:t>
      </w:r>
    </w:p>
    <w:p w:rsidR="00826B85" w:rsidRPr="00826B85" w:rsidRDefault="00826B85" w:rsidP="00826B85">
      <w:pPr>
        <w:ind w:left="3609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Formulačná úprava; ide o originál predmetu ochrany a rozmnoženinu predmetu ochrany.</w:t>
      </w:r>
    </w:p>
    <w:p w:rsidR="00826B85" w:rsidRPr="00826B85" w:rsidRDefault="00826B85" w:rsidP="00826B85">
      <w:pPr>
        <w:pStyle w:val="Odsekzoznamu"/>
        <w:spacing w:line="360" w:lineRule="auto"/>
        <w:ind w:left="348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145 ods. 2 písm. e) prvom bode sa slovo „diela“ nahrádza slovami „predmetu ochrany“.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Formulačná úprava za účelom zjednotenia zavedenej terminológie.</w:t>
      </w:r>
    </w:p>
    <w:p w:rsidR="00826B85" w:rsidRPr="00826B85" w:rsidRDefault="00826B85" w:rsidP="00826B85">
      <w:pPr>
        <w:pStyle w:val="Odsekzoznamu"/>
        <w:spacing w:line="360" w:lineRule="auto"/>
        <w:ind w:left="348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149 ods. 2 písm. a) sa za slovo „vrátane“ vkladá slovo „podmienok“.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Formulačná </w:t>
      </w:r>
      <w:proofErr w:type="spellStart"/>
      <w:r w:rsidRPr="00826B85">
        <w:rPr>
          <w:rFonts w:ascii="Arial" w:eastAsia="Calibri" w:hAnsi="Arial" w:cs="Arial"/>
        </w:rPr>
        <w:t>precizácia</w:t>
      </w:r>
      <w:proofErr w:type="spellEnd"/>
      <w:r w:rsidRPr="00826B85">
        <w:rPr>
          <w:rFonts w:ascii="Arial" w:eastAsia="Calibri" w:hAnsi="Arial" w:cs="Arial"/>
        </w:rPr>
        <w:t>; štatút obsahuje aj podmienky výkonu práv člena organizácie kolektívnej správy.</w:t>
      </w:r>
    </w:p>
    <w:p w:rsidR="00826B85" w:rsidRPr="00826B85" w:rsidRDefault="00826B85" w:rsidP="00826B85">
      <w:pPr>
        <w:pStyle w:val="Odsekzoznamu"/>
        <w:spacing w:line="360" w:lineRule="auto"/>
        <w:ind w:left="348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 V § 153 ods. 4 sa vypúšťa slovo „neodôvodnenému“ a čiarka za slovami „uzavreli zmluvy“ sa nahrádza bodkočiarkou.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Formulačná a legislatívno-technická úprava; pri </w:t>
      </w:r>
      <w:proofErr w:type="spellStart"/>
      <w:r w:rsidRPr="00826B85">
        <w:rPr>
          <w:rFonts w:ascii="Arial" w:eastAsia="Calibri" w:hAnsi="Arial" w:cs="Arial"/>
        </w:rPr>
        <w:t>vysporiadaní</w:t>
      </w:r>
      <w:proofErr w:type="spellEnd"/>
      <w:r w:rsidRPr="00826B85">
        <w:rPr>
          <w:rFonts w:ascii="Arial" w:eastAsia="Calibri" w:hAnsi="Arial" w:cs="Arial"/>
        </w:rPr>
        <w:t xml:space="preserve"> záväzkov organizáciou kolektívnej </w:t>
      </w:r>
      <w:r w:rsidRPr="00826B85">
        <w:rPr>
          <w:rFonts w:ascii="Arial" w:eastAsia="Calibri" w:hAnsi="Arial" w:cs="Arial"/>
        </w:rPr>
        <w:lastRenderedPageBreak/>
        <w:t>správy podľa § 153 ods. 4 nesmie dôjsť k žiadnemu ohrozeniu alebo porušeniu práv a oprávnených záujmov ňou zastupovaných nositeľov práv a používateľov predmetov ochrany.</w:t>
      </w:r>
    </w:p>
    <w:p w:rsidR="00826B85" w:rsidRPr="00826B85" w:rsidRDefault="00826B85" w:rsidP="00826B85">
      <w:pPr>
        <w:spacing w:line="360" w:lineRule="auto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156 ods. 1 sa vypúšťajú slová „podľa odseku 1“ dvakrát.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Legislatívno-technická úprava vypustením vnútorného odkazu na odsek 1 vzhľadom na to, že ide o odkaz na úpravu v rámci toho istého odseku t. j. § 156 ods. 1.</w:t>
      </w:r>
    </w:p>
    <w:p w:rsidR="00826B85" w:rsidRPr="00826B85" w:rsidRDefault="00826B85" w:rsidP="00826B85">
      <w:pPr>
        <w:pStyle w:val="Odsekzoznamu"/>
        <w:spacing w:line="360" w:lineRule="auto"/>
        <w:ind w:left="348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 V § 157 ods. 3 prvej vete sa slová „orgánu, v ktorom“ nahrádzajú slovami „orgánu členského štátu alebo zmluvného štátu, na území ktorého“.</w:t>
      </w:r>
    </w:p>
    <w:p w:rsidR="00826B85" w:rsidRPr="00826B85" w:rsidRDefault="00826B85" w:rsidP="00826B85">
      <w:pPr>
        <w:pStyle w:val="Odsekzoznamu"/>
        <w:spacing w:line="360" w:lineRule="auto"/>
        <w:ind w:left="3609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Formulačná úprava prvej vety v § 157 ods. 3; ide o poskytovanie informácií príslušnému orgánu členského štátu alebo zmluvného štátu, na území ktorého má organizácia kolektívnej správy sídlo.</w:t>
      </w:r>
    </w:p>
    <w:p w:rsidR="00826B85" w:rsidRPr="00826B85" w:rsidRDefault="00826B85" w:rsidP="00826B85">
      <w:pPr>
        <w:pStyle w:val="Odsekzoznamu"/>
        <w:spacing w:line="360" w:lineRule="auto"/>
        <w:ind w:left="3609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160 ods. 2 písm. c) sa za slová „vrátane príjmov z“ vkladá slovo „vydania“.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Formulačná úprava § 160 ods. 2 písm. c); organizácia kolektívnej správy je povinná domáhať sa vo vlastnom mene v prospech nositeľov práv nároku na vydanie bezdôvodného obohatenia [§ 169 ods. 4 písm. b)], ide teda o príjem z vydania bezdôvodného obohatenia. </w:t>
      </w:r>
    </w:p>
    <w:p w:rsidR="00826B85" w:rsidRPr="00826B85" w:rsidRDefault="00826B85" w:rsidP="00826B85">
      <w:pPr>
        <w:pStyle w:val="Odsekzoznamu"/>
        <w:spacing w:line="360" w:lineRule="auto"/>
        <w:ind w:left="348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164 ods. 4 a 5 druhej vete sa slovo „predchádzajúcej“ nahrádza slovom „prvej“.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Úprava vnútorných odkazov za účelom zjednotenia zavedenej legislatívnej techniky.    </w:t>
      </w:r>
    </w:p>
    <w:p w:rsidR="00826B85" w:rsidRPr="00826B85" w:rsidRDefault="00826B85" w:rsidP="00826B85">
      <w:pPr>
        <w:pStyle w:val="Odsekzoznamu"/>
        <w:spacing w:line="360" w:lineRule="auto"/>
        <w:ind w:left="348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165 ods. 6 sa za slovo „zvukové“ vkladá slovo „záznamy“.</w:t>
      </w:r>
    </w:p>
    <w:p w:rsidR="00826B85" w:rsidRPr="00826B85" w:rsidRDefault="00826B85" w:rsidP="00826B85">
      <w:pPr>
        <w:pStyle w:val="Odsekzoznamu"/>
        <w:spacing w:line="360" w:lineRule="auto"/>
        <w:ind w:left="3609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ind w:left="3609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Formulačná precizácia; ide o zvukový záznam a audiovizuálny záznam. </w:t>
      </w:r>
    </w:p>
    <w:p w:rsidR="00826B85" w:rsidRPr="00826B85" w:rsidRDefault="00826B85" w:rsidP="00826B85">
      <w:pPr>
        <w:pStyle w:val="Odsekzoznamu"/>
        <w:spacing w:line="360" w:lineRule="auto"/>
        <w:ind w:left="3609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165 ods. 8 sa slová „odseku 3“ nahrádzajú slovami „odseku 4“.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Oprava nesprávneho vnútorného odkazu; návrh zmluvy na ktorý sa odkazuje je upravený v § 165 ods. 4. </w:t>
      </w:r>
    </w:p>
    <w:p w:rsidR="00826B85" w:rsidRPr="00826B85" w:rsidRDefault="00826B85" w:rsidP="00826B85">
      <w:pPr>
        <w:pStyle w:val="Odsekzoznamu"/>
        <w:spacing w:line="360" w:lineRule="auto"/>
        <w:ind w:left="348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 V § 165 ods. 9 písm. a) sa slová „§ 169 ods. 5“ nahrádzajú slovami „§169 ods. 6“.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Oprava nesprávneho vnútorného odkazu; osobitný účet v banke alebo v pobočke zahraničnej banky, ktorý zriadi organizácia kolektívnej správy a na ktorý sa odkazuje je upravený v § 169 ods. 6. </w:t>
      </w:r>
    </w:p>
    <w:p w:rsidR="00826B85" w:rsidRPr="00826B85" w:rsidRDefault="00826B85" w:rsidP="00826B85">
      <w:pPr>
        <w:spacing w:line="360" w:lineRule="auto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168 ods. 6 sa za slová „predložiť mu“ vkladá slovo „predbežný“.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Formulačná </w:t>
      </w:r>
      <w:proofErr w:type="spellStart"/>
      <w:r w:rsidRPr="00826B85">
        <w:rPr>
          <w:rFonts w:ascii="Arial" w:eastAsia="Calibri" w:hAnsi="Arial" w:cs="Arial"/>
        </w:rPr>
        <w:t>precizácia</w:t>
      </w:r>
      <w:proofErr w:type="spellEnd"/>
      <w:r w:rsidRPr="00826B85">
        <w:rPr>
          <w:rFonts w:ascii="Arial" w:eastAsia="Calibri" w:hAnsi="Arial" w:cs="Arial"/>
        </w:rPr>
        <w:t xml:space="preserve"> ustanovenia.</w:t>
      </w:r>
    </w:p>
    <w:p w:rsidR="00826B85" w:rsidRPr="00826B85" w:rsidRDefault="00826B85" w:rsidP="00826B85">
      <w:pPr>
        <w:pStyle w:val="Odsekzoznamu"/>
        <w:spacing w:line="360" w:lineRule="auto"/>
        <w:ind w:left="348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 </w:t>
      </w: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171 ods. 1 sa za slová „so zásadami“ vkladá slovo „výberu,“.</w:t>
      </w:r>
    </w:p>
    <w:p w:rsidR="00826B85" w:rsidRPr="00826B85" w:rsidRDefault="00826B85" w:rsidP="00826B85">
      <w:pPr>
        <w:pStyle w:val="Odsekzoznamu"/>
        <w:spacing w:line="360" w:lineRule="auto"/>
        <w:ind w:left="3609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spacing w:line="360" w:lineRule="auto"/>
        <w:ind w:left="3609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 xml:space="preserve">Formulačná precizácia za účelom zosúladenia zavedenej terminológie. </w:t>
      </w:r>
    </w:p>
    <w:p w:rsidR="00826B85" w:rsidRPr="00826B85" w:rsidRDefault="00826B85" w:rsidP="00826B85">
      <w:pPr>
        <w:pStyle w:val="Odsekzoznamu"/>
        <w:spacing w:line="360" w:lineRule="auto"/>
        <w:ind w:left="3609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Odsekzoznamu"/>
        <w:numPr>
          <w:ilvl w:val="0"/>
          <w:numId w:val="6"/>
        </w:numPr>
        <w:spacing w:line="360" w:lineRule="auto"/>
        <w:ind w:left="360"/>
        <w:contextualSpacing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V § 172 ods. 2 sa slová „tri mesiace“ nahrádzajú slovami „do troch mesiacov“.</w:t>
      </w: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</w:p>
    <w:p w:rsidR="00826B85" w:rsidRPr="00826B85" w:rsidRDefault="00826B85" w:rsidP="00826B85">
      <w:pPr>
        <w:ind w:left="3609"/>
        <w:jc w:val="both"/>
        <w:rPr>
          <w:rFonts w:ascii="Arial" w:eastAsia="Calibri" w:hAnsi="Arial" w:cs="Arial"/>
        </w:rPr>
      </w:pPr>
      <w:r w:rsidRPr="00826B85">
        <w:rPr>
          <w:rFonts w:ascii="Arial" w:eastAsia="Calibri" w:hAnsi="Arial" w:cs="Arial"/>
        </w:rPr>
        <w:t>Formulačná úprava; organizácia kolektívnej správy poskytne informácie uvedené v § 172 ods. 2 do troch mesiacov po uplynutí lehoty ustanovenej v § 171 ods. 2.</w:t>
      </w:r>
    </w:p>
    <w:p w:rsidR="00826B85" w:rsidRPr="00826B85" w:rsidRDefault="00826B85" w:rsidP="00826B85">
      <w:pPr>
        <w:pStyle w:val="Odsekzoznamu"/>
        <w:spacing w:line="360" w:lineRule="auto"/>
        <w:ind w:left="348"/>
        <w:rPr>
          <w:rFonts w:ascii="Arial" w:eastAsia="Calibri" w:hAnsi="Arial" w:cs="Arial"/>
        </w:rPr>
      </w:pPr>
    </w:p>
    <w:p w:rsidR="00826B85" w:rsidRPr="00826B85" w:rsidRDefault="00826B85" w:rsidP="00826B85">
      <w:pPr>
        <w:pStyle w:val="Zarkazkladnhotextu"/>
        <w:ind w:firstLine="360"/>
        <w:rPr>
          <w:rFonts w:ascii="Arial" w:hAnsi="Arial" w:cs="Arial"/>
          <w:color w:val="auto"/>
          <w:szCs w:val="24"/>
        </w:rPr>
      </w:pPr>
    </w:p>
    <w:sectPr w:rsidR="00826B85" w:rsidRPr="00826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007E2"/>
    <w:multiLevelType w:val="hybridMultilevel"/>
    <w:tmpl w:val="4CF6DCAC"/>
    <w:lvl w:ilvl="0" w:tplc="3DA676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42"/>
    <w:rsid w:val="001733AF"/>
    <w:rsid w:val="003847E8"/>
    <w:rsid w:val="00533D0E"/>
    <w:rsid w:val="00534559"/>
    <w:rsid w:val="005549F1"/>
    <w:rsid w:val="0057126D"/>
    <w:rsid w:val="00613C95"/>
    <w:rsid w:val="00720E42"/>
    <w:rsid w:val="007B0CFB"/>
    <w:rsid w:val="00826B85"/>
    <w:rsid w:val="00844F66"/>
    <w:rsid w:val="00946264"/>
    <w:rsid w:val="00977D3D"/>
    <w:rsid w:val="00A070FA"/>
    <w:rsid w:val="00B31F10"/>
    <w:rsid w:val="00BA601B"/>
    <w:rsid w:val="00BC2B04"/>
    <w:rsid w:val="00BF51B3"/>
    <w:rsid w:val="00D97E5E"/>
    <w:rsid w:val="00F1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19</cp:revision>
  <cp:lastPrinted>2015-06-10T11:58:00Z</cp:lastPrinted>
  <dcterms:created xsi:type="dcterms:W3CDTF">2014-09-30T13:06:00Z</dcterms:created>
  <dcterms:modified xsi:type="dcterms:W3CDTF">2015-06-10T11:58:00Z</dcterms:modified>
</cp:coreProperties>
</file>