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D3B84">
        <w:rPr>
          <w:sz w:val="22"/>
          <w:szCs w:val="22"/>
        </w:rPr>
        <w:t>1106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1D3B8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D3B84">
        <w:t>1609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3B84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D3B84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D3B84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1D3B84">
        <w:rPr>
          <w:rFonts w:cs="Arial"/>
          <w:szCs w:val="22"/>
        </w:rPr>
        <w:t>Gábora GÁLA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1D3B84">
        <w:rPr>
          <w:rFonts w:cs="Arial"/>
          <w:szCs w:val="22"/>
        </w:rPr>
        <w:t xml:space="preserve">zákon č. 25/2006 Z. z. o verejnom obstarávaní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3B84">
        <w:rPr>
          <w:rFonts w:cs="Arial"/>
          <w:szCs w:val="22"/>
        </w:rPr>
        <w:t>1592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3B84">
        <w:rPr>
          <w:rFonts w:cs="Arial"/>
          <w:szCs w:val="22"/>
        </w:rPr>
        <w:br/>
        <w:t>28.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3B8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D3B84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D3B84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1D3B8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3B84">
        <w:rPr>
          <w:rFonts w:ascii="Arial" w:hAnsi="Arial" w:cs="Arial"/>
          <w:sz w:val="22"/>
        </w:rPr>
        <w:t xml:space="preserve">b) lehotu na prerokovanie návrhu zákona v  druhom čítaní vo výbore </w:t>
        <w:br/>
      </w:r>
      <w:r w:rsidR="001D3B84">
        <w:rPr>
          <w:rFonts w:ascii="Arial" w:hAnsi="Arial" w:cs="Arial"/>
          <w:b/>
          <w:bCs/>
          <w:sz w:val="22"/>
          <w:u w:val="single"/>
        </w:rPr>
        <w:t>do 10. septembra 2015</w:t>
      </w:r>
      <w:r w:rsidR="001D3B84">
        <w:rPr>
          <w:rFonts w:ascii="Arial" w:hAnsi="Arial" w:cs="Arial"/>
          <w:bCs/>
          <w:sz w:val="22"/>
        </w:rPr>
        <w:t xml:space="preserve"> </w:t>
      </w:r>
      <w:r w:rsidR="001D3B84">
        <w:rPr>
          <w:rFonts w:ascii="Arial" w:hAnsi="Arial" w:cs="Arial"/>
          <w:sz w:val="22"/>
        </w:rPr>
        <w:t xml:space="preserve"> a v gestorskom výbore </w:t>
      </w:r>
      <w:r w:rsidR="001D3B84">
        <w:rPr>
          <w:rFonts w:ascii="Arial" w:hAnsi="Arial" w:cs="Arial"/>
          <w:b/>
          <w:bCs/>
          <w:sz w:val="22"/>
          <w:u w:val="single"/>
        </w:rPr>
        <w:t>do 11. septembra 2015</w:t>
      </w:r>
      <w:r w:rsidR="001D3B84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D3B84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D3B84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3B84"/>
    <w:rsid w:val="001D7F32"/>
    <w:rsid w:val="00244D40"/>
    <w:rsid w:val="00294C93"/>
    <w:rsid w:val="002B2F61"/>
    <w:rsid w:val="002C7297"/>
    <w:rsid w:val="00343C61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62F20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161</Words>
  <Characters>919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2015-06-01T12:55:00Z</cp:lastPrinted>
  <dcterms:created xsi:type="dcterms:W3CDTF">2015-06-04T06:50:00Z</dcterms:created>
  <dcterms:modified xsi:type="dcterms:W3CDTF">2015-06-04T06:50:00Z</dcterms:modified>
</cp:coreProperties>
</file>