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2786A">
        <w:rPr>
          <w:sz w:val="22"/>
          <w:szCs w:val="22"/>
        </w:rPr>
        <w:t>1062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3C1FE9">
        <w:rPr>
          <w:sz w:val="22"/>
          <w:szCs w:val="22"/>
        </w:rPr>
        <w:t>5</w:t>
      </w:r>
    </w:p>
    <w:p w:rsidR="004B3AC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7351A5">
      <w:pPr>
        <w:pStyle w:val="rozhodnutia"/>
        <w:bidi w:val="0"/>
      </w:pPr>
      <w:r w:rsidR="0092786A">
        <w:t>1601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2786A">
        <w:rPr>
          <w:rFonts w:ascii="Arial" w:hAnsi="Arial" w:cs="Arial"/>
          <w:sz w:val="22"/>
          <w:szCs w:val="22"/>
        </w:rPr>
        <w:t> 1.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3C1FE9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F031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92786A">
        <w:rPr>
          <w:rFonts w:cs="Arial"/>
          <w:szCs w:val="22"/>
        </w:rPr>
        <w:t xml:space="preserve">Jozefa VISKUPIČA a Igora HRAŠKA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ktorým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 sa </w:t>
      </w:r>
      <w:r w:rsidR="0092786A">
        <w:rPr>
          <w:rFonts w:cs="Arial"/>
          <w:szCs w:val="22"/>
        </w:rPr>
        <w:t>mení a dopĺňa zákon Národnej rady Slovenskej republiky č. 350/1996 Z. z. o rokovacom poriadku Národnej rady Slovenskej republiky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2786A">
        <w:rPr>
          <w:rFonts w:cs="Arial"/>
          <w:szCs w:val="22"/>
        </w:rPr>
        <w:t>1561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2786A">
        <w:rPr>
          <w:rFonts w:cs="Arial"/>
          <w:szCs w:val="22"/>
        </w:rPr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3C1FE9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2786A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AC9" w:rsidP="004B3AC9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B3AC9" w:rsidP="004B3AC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B3AC9" w:rsidP="004B3AC9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zákona ako gestorský </w:t>
      </w:r>
      <w:r w:rsidR="0092786A">
        <w:rPr>
          <w:rFonts w:ascii="Arial" w:hAnsi="Arial" w:cs="Arial"/>
          <w:sz w:val="22"/>
          <w:szCs w:val="22"/>
        </w:rPr>
        <w:t>Ústavnoprávny výbor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4B3AC9" w:rsidP="004B3AC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3365F" w:rsidP="0093365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4B3AC9">
        <w:rPr>
          <w:rFonts w:ascii="Arial" w:hAnsi="Arial" w:cs="Arial"/>
          <w:sz w:val="22"/>
        </w:rPr>
        <w:tab/>
      </w:r>
      <w:r w:rsidR="0092786A">
        <w:rPr>
          <w:rFonts w:ascii="Arial" w:hAnsi="Arial" w:cs="Arial"/>
          <w:sz w:val="22"/>
        </w:rPr>
        <w:t xml:space="preserve">b) lehotu na prerokovanie návrhu zákona v  druhom čítaní v gestorskom výbore </w:t>
        <w:br/>
      </w:r>
      <w:r w:rsidR="0092786A">
        <w:rPr>
          <w:rFonts w:ascii="Arial" w:hAnsi="Arial" w:cs="Arial"/>
          <w:b/>
          <w:bCs/>
          <w:sz w:val="22"/>
          <w:u w:val="single"/>
        </w:rPr>
        <w:t>do 11. septembra 2015</w:t>
      </w:r>
      <w:r>
        <w:rPr>
          <w:rFonts w:ascii="Arial" w:hAnsi="Arial" w:cs="Arial"/>
          <w:sz w:val="22"/>
        </w:rPr>
        <w:t>.</w:t>
      </w: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3C1FE9" w:rsidP="003C1FE9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0A6AE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A6AE4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3C1FE9"/>
    <w:rsid w:val="00484701"/>
    <w:rsid w:val="00492F29"/>
    <w:rsid w:val="004B3AC9"/>
    <w:rsid w:val="004F21D2"/>
    <w:rsid w:val="00513962"/>
    <w:rsid w:val="0054739D"/>
    <w:rsid w:val="005A151C"/>
    <w:rsid w:val="005F0319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2786A"/>
    <w:rsid w:val="0093365F"/>
    <w:rsid w:val="00992885"/>
    <w:rsid w:val="00A30EFB"/>
    <w:rsid w:val="00A77B95"/>
    <w:rsid w:val="00AA3DED"/>
    <w:rsid w:val="00AB4082"/>
    <w:rsid w:val="00B20ACA"/>
    <w:rsid w:val="00BE56B2"/>
    <w:rsid w:val="00C11306"/>
    <w:rsid w:val="00C16137"/>
    <w:rsid w:val="00C649B2"/>
    <w:rsid w:val="00C87421"/>
    <w:rsid w:val="00C90136"/>
    <w:rsid w:val="00D952E1"/>
    <w:rsid w:val="00DA0846"/>
    <w:rsid w:val="00DC6113"/>
    <w:rsid w:val="00DE4598"/>
    <w:rsid w:val="00E03578"/>
    <w:rsid w:val="00E047C7"/>
    <w:rsid w:val="00E06A51"/>
    <w:rsid w:val="00E66789"/>
    <w:rsid w:val="00E93847"/>
    <w:rsid w:val="00ED32D2"/>
    <w:rsid w:val="00EF4E86"/>
    <w:rsid w:val="00F010C5"/>
    <w:rsid w:val="00F329D8"/>
    <w:rsid w:val="00F46EEF"/>
    <w:rsid w:val="00F91B80"/>
    <w:rsid w:val="00FF20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A6AE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A6AE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A6AE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A6AE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A6AE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B3AC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B3AC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151</Words>
  <Characters>863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2015-06-01T10:41:00Z</cp:lastPrinted>
  <dcterms:created xsi:type="dcterms:W3CDTF">2015-06-04T06:48:00Z</dcterms:created>
  <dcterms:modified xsi:type="dcterms:W3CDTF">2015-06-04T06:48:00Z</dcterms:modified>
</cp:coreProperties>
</file>