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34CD3">
        <w:rPr>
          <w:sz w:val="18"/>
          <w:szCs w:val="18"/>
        </w:rPr>
        <w:t>644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765D2" w:rsidP="009C2E2F">
      <w:pPr>
        <w:pStyle w:val="uznesenia"/>
      </w:pPr>
      <w:r>
        <w:t>1752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8158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A765D2">
        <w:rPr>
          <w:rFonts w:cs="Arial"/>
          <w:sz w:val="22"/>
          <w:szCs w:val="22"/>
        </w:rPr>
        <w:t>21.</w:t>
      </w:r>
      <w:r w:rsidR="00DE21FD">
        <w:rPr>
          <w:rFonts w:cs="Arial"/>
          <w:sz w:val="22"/>
          <w:szCs w:val="22"/>
        </w:rPr>
        <w:t xml:space="preserve"> </w:t>
      </w:r>
      <w:r w:rsidR="00324707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24707" w:rsidRPr="008B2A16" w:rsidRDefault="00503107" w:rsidP="00324707">
      <w:pPr>
        <w:jc w:val="both"/>
        <w:rPr>
          <w:sz w:val="22"/>
          <w:szCs w:val="22"/>
        </w:rPr>
      </w:pPr>
      <w:r w:rsidRPr="008B2A16">
        <w:rPr>
          <w:sz w:val="22"/>
          <w:szCs w:val="22"/>
        </w:rPr>
        <w:t>k</w:t>
      </w:r>
      <w:r w:rsidR="00BA0312" w:rsidRPr="008B2A16">
        <w:rPr>
          <w:sz w:val="22"/>
          <w:szCs w:val="22"/>
        </w:rPr>
        <w:t xml:space="preserve"> </w:t>
      </w:r>
      <w:r w:rsidR="008B2A16" w:rsidRPr="008B2A16">
        <w:rPr>
          <w:sz w:val="22"/>
          <w:szCs w:val="22"/>
        </w:rPr>
        <w:t xml:space="preserve">návrhu poslancov Národnej rady Slovenskej republiky Igora Matoviča a Martina </w:t>
      </w:r>
      <w:proofErr w:type="spellStart"/>
      <w:r w:rsidR="008B2A16" w:rsidRPr="008B2A16">
        <w:rPr>
          <w:sz w:val="22"/>
          <w:szCs w:val="22"/>
        </w:rPr>
        <w:t>Fecka</w:t>
      </w:r>
      <w:proofErr w:type="spellEnd"/>
      <w:r w:rsidR="008B2A16" w:rsidRPr="008B2A16">
        <w:rPr>
          <w:sz w:val="22"/>
          <w:szCs w:val="22"/>
        </w:rPr>
        <w:t xml:space="preserve"> na vydanie zákona, ktorým sa mení a dopĺňa zákon č. 513/1991 Zb. Obchodný zákonník v znení neskorších predpisov a ktorým sa dopĺňajú niektoré zákony (tlač 1476)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5D2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1585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5593-1534-4256-9F0E-D13456D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2015-04-28T11:22:00Z</cp:lastPrinted>
  <dcterms:created xsi:type="dcterms:W3CDTF">2015-04-28T11:19:00Z</dcterms:created>
  <dcterms:modified xsi:type="dcterms:W3CDTF">2015-05-26T07:29:00Z</dcterms:modified>
</cp:coreProperties>
</file>