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</w:t>
      </w:r>
      <w:r w:rsidR="00DD673B">
        <w:rPr>
          <w:rFonts w:ascii="Times New Roman" w:hAnsi="Times New Roman"/>
        </w:rPr>
        <w:t xml:space="preserve">skupina </w:t>
      </w:r>
      <w:r w:rsidRPr="00AC11EE">
        <w:rPr>
          <w:rFonts w:ascii="Times New Roman" w:hAnsi="Times New Roman"/>
        </w:rPr>
        <w:t>poslan</w:t>
      </w:r>
      <w:r w:rsidR="00DD673B">
        <w:rPr>
          <w:rFonts w:ascii="Times New Roman" w:hAnsi="Times New Roman"/>
        </w:rPr>
        <w:t>cov</w:t>
      </w:r>
      <w:r w:rsidRPr="00AC11EE">
        <w:rPr>
          <w:rFonts w:ascii="Times New Roman" w:hAnsi="Times New Roman"/>
        </w:rPr>
        <w:t xml:space="preserve"> Národnej rady Slovenskej republiky </w:t>
      </w:r>
    </w:p>
    <w:p w:rsidR="00793431" w:rsidP="00793431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 w:rsidR="00AB1D1E">
        <w:rPr>
          <w:rFonts w:ascii="Times New Roman" w:hAnsi="Times New Roman"/>
        </w:rPr>
        <w:t>461</w:t>
      </w:r>
      <w:r>
        <w:rPr>
          <w:rFonts w:ascii="Times New Roman" w:hAnsi="Times New Roman"/>
        </w:rPr>
        <w:t>/20</w:t>
      </w:r>
      <w:r w:rsidR="00DD673B">
        <w:rPr>
          <w:rFonts w:ascii="Times New Roman" w:hAnsi="Times New Roman"/>
        </w:rPr>
        <w:t>0</w:t>
      </w:r>
      <w:r w:rsidR="00AB1D1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Z. z. o</w:t>
      </w:r>
      <w:r w:rsidR="00AB1D1E">
        <w:rPr>
          <w:rFonts w:ascii="Times New Roman" w:hAnsi="Times New Roman"/>
        </w:rPr>
        <w:t> </w:t>
      </w:r>
      <w:r w:rsidR="00AB1D1E">
        <w:rPr>
          <w:rFonts w:ascii="Times New Roman" w:hAnsi="Times New Roman" w:hint="default"/>
        </w:rPr>
        <w:t>sociá</w:t>
      </w:r>
      <w:r w:rsidR="00AB1D1E">
        <w:rPr>
          <w:rFonts w:ascii="Times New Roman" w:hAnsi="Times New Roman" w:hint="default"/>
        </w:rPr>
        <w:t>lnom poistení</w:t>
      </w:r>
      <w:r w:rsidR="00CC1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</w:t>
      </w:r>
      <w:r w:rsidRPr="00A13401">
        <w:rPr>
          <w:rFonts w:ascii="Times New Roman" w:hAnsi="Times New Roman"/>
        </w:rPr>
        <w:t xml:space="preserve">  </w:t>
      </w:r>
      <w:r w:rsidRPr="00A13401">
        <w:rPr>
          <w:rFonts w:ascii="Times New Roman" w:hAnsi="Times New Roman"/>
          <w:szCs w:val="24"/>
        </w:rPr>
        <w:t> </w:t>
      </w:r>
    </w:p>
    <w:p w:rsidR="00793431" w:rsidRPr="00A13401" w:rsidP="00793431">
      <w:pPr>
        <w:bidi w:val="0"/>
        <w:jc w:val="both"/>
        <w:rPr>
          <w:rFonts w:ascii="Times New Roman" w:hAnsi="Times New Roman"/>
          <w:szCs w:val="24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793431" w:rsidRPr="00A13401" w:rsidP="00793431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>zky Slovenskej 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 xml:space="preserve">      Bezpr</w:t>
      </w:r>
      <w:r w:rsidRPr="00A13401">
        <w:rPr>
          <w:rFonts w:ascii="Times New Roman" w:hAnsi="Times New Roman" w:hint="default"/>
        </w:rPr>
        <w:t>edmetné </w:t>
      </w:r>
    </w:p>
    <w:p w:rsidR="00793431" w:rsidRPr="00A13401" w:rsidP="00793431">
      <w:pPr>
        <w:bidi w:val="0"/>
        <w:ind w:firstLine="708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793431" w:rsidRPr="00A13401" w:rsidP="0079343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793431" w:rsidRPr="00A13401" w:rsidP="00793431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793431" w:rsidRPr="00A13401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793431" w:rsidRPr="00AC11EE" w:rsidP="00793431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793431" w:rsidRPr="00AC11EE" w:rsidP="00793431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793431" w:rsidRPr="00AC11EE" w:rsidP="00793431">
      <w:pPr>
        <w:bidi w:val="0"/>
        <w:jc w:val="both"/>
        <w:rPr>
          <w:rFonts w:ascii="Times New Roman" w:hAnsi="Times New Roman"/>
          <w:b/>
          <w:color w:val="000000"/>
          <w:szCs w:val="24"/>
        </w:rPr>
      </w:pPr>
      <w:r w:rsidRPr="00AC11EE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AC11EE">
        <w:rPr>
          <w:rFonts w:ascii="Times New Roman" w:hAnsi="Times New Roman" w:hint="default"/>
          <w:color w:val="000000"/>
          <w:szCs w:val="24"/>
        </w:rPr>
        <w:t>Ná</w:t>
      </w:r>
      <w:r w:rsidRPr="00AC11EE">
        <w:rPr>
          <w:rFonts w:ascii="Times New Roman" w:hAnsi="Times New Roman" w:hint="default"/>
          <w:color w:val="000000"/>
          <w:szCs w:val="24"/>
        </w:rPr>
        <w:t>vrh zá</w:t>
      </w:r>
      <w:r w:rsidRPr="00AC11EE">
        <w:rPr>
          <w:rFonts w:ascii="Times New Roman" w:hAnsi="Times New Roman" w:hint="default"/>
          <w:color w:val="000000"/>
          <w:szCs w:val="24"/>
        </w:rPr>
        <w:t>kona,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 w:rsidR="00AB1D1E">
        <w:rPr>
          <w:rFonts w:ascii="Times New Roman" w:hAnsi="Times New Roman"/>
        </w:rPr>
        <w:t>461</w:t>
      </w:r>
      <w:r>
        <w:rPr>
          <w:rFonts w:ascii="Times New Roman" w:hAnsi="Times New Roman"/>
        </w:rPr>
        <w:t>/20</w:t>
      </w:r>
      <w:r w:rsidR="00DD673B">
        <w:rPr>
          <w:rFonts w:ascii="Times New Roman" w:hAnsi="Times New Roman"/>
        </w:rPr>
        <w:t>0</w:t>
      </w:r>
      <w:r w:rsidR="00AB1D1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Z. z. o</w:t>
      </w:r>
      <w:r w:rsidR="00AB1D1E">
        <w:rPr>
          <w:rFonts w:ascii="Times New Roman" w:hAnsi="Times New Roman"/>
        </w:rPr>
        <w:t> </w:t>
      </w:r>
      <w:r w:rsidR="00AB1D1E">
        <w:rPr>
          <w:rFonts w:ascii="Times New Roman" w:hAnsi="Times New Roman" w:hint="default"/>
        </w:rPr>
        <w:t>sociá</w:t>
      </w:r>
      <w:r w:rsidR="00AB1D1E">
        <w:rPr>
          <w:rFonts w:ascii="Times New Roman" w:hAnsi="Times New Roman" w:hint="default"/>
        </w:rPr>
        <w:t>lnom poistení</w:t>
      </w:r>
      <w:r w:rsidR="00AF4E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 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="00DD673B">
              <w:rPr>
                <w:rFonts w:ascii="Times New Roman" w:hAnsi="Times New Roman"/>
                <w:color w:val="000000"/>
              </w:rPr>
              <w:t>x</w:t>
            </w: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="00DD673B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79343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93431" w:rsidP="00793431">
      <w:pPr>
        <w:pStyle w:val="NormalWeb"/>
        <w:bidi w:val="0"/>
        <w:spacing w:before="120" w:after="0" w:line="276" w:lineRule="auto"/>
        <w:rPr>
          <w:rFonts w:ascii="Times New Roman" w:hAnsi="Times New Roman"/>
          <w:b/>
          <w:color w:val="000000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AB1D1E" w:rsidRPr="0047058D" w:rsidP="00AB1D1E">
      <w:pPr>
        <w:bidi w:val="0"/>
        <w:jc w:val="both"/>
        <w:rPr>
          <w:rFonts w:ascii="Times New Roman" w:hAnsi="Times New Roman" w:hint="default"/>
          <w:bCs/>
          <w:szCs w:val="24"/>
        </w:rPr>
      </w:pPr>
      <w:r w:rsidRPr="0047058D">
        <w:rPr>
          <w:rFonts w:ascii="Times New Roman" w:hAnsi="Times New Roman" w:hint="default"/>
          <w:bCs/>
          <w:szCs w:val="24"/>
        </w:rPr>
        <w:t>Z informá</w:t>
      </w:r>
      <w:r w:rsidRPr="0047058D">
        <w:rPr>
          <w:rFonts w:ascii="Times New Roman" w:hAnsi="Times New Roman" w:hint="default"/>
          <w:bCs/>
          <w:szCs w:val="24"/>
        </w:rPr>
        <w:t>cií</w:t>
      </w:r>
      <w:r w:rsidRPr="0047058D">
        <w:rPr>
          <w:rFonts w:ascii="Times New Roman" w:hAnsi="Times New Roman" w:hint="default"/>
          <w:bCs/>
          <w:szCs w:val="24"/>
        </w:rPr>
        <w:t xml:space="preserve"> Sociá</w:t>
      </w:r>
      <w:r w:rsidRPr="0047058D">
        <w:rPr>
          <w:rFonts w:ascii="Times New Roman" w:hAnsi="Times New Roman" w:hint="default"/>
          <w:bCs/>
          <w:szCs w:val="24"/>
        </w:rPr>
        <w:t>lnej poisť</w:t>
      </w:r>
      <w:r w:rsidRPr="0047058D">
        <w:rPr>
          <w:rFonts w:ascii="Times New Roman" w:hAnsi="Times New Roman" w:hint="default"/>
          <w:bCs/>
          <w:szCs w:val="24"/>
        </w:rPr>
        <w:t>ovne (resp. z dá</w:t>
      </w:r>
      <w:r w:rsidRPr="0047058D">
        <w:rPr>
          <w:rFonts w:ascii="Times New Roman" w:hAnsi="Times New Roman" w:hint="default"/>
          <w:bCs/>
          <w:szCs w:val="24"/>
        </w:rPr>
        <w:t>t Š</w:t>
      </w:r>
      <w:r w:rsidRPr="0047058D">
        <w:rPr>
          <w:rFonts w:ascii="Times New Roman" w:hAnsi="Times New Roman" w:hint="default"/>
          <w:bCs/>
          <w:szCs w:val="24"/>
        </w:rPr>
        <w:t>tatistické</w:t>
      </w:r>
      <w:r w:rsidRPr="0047058D">
        <w:rPr>
          <w:rFonts w:ascii="Times New Roman" w:hAnsi="Times New Roman" w:hint="default"/>
          <w:bCs/>
          <w:szCs w:val="24"/>
        </w:rPr>
        <w:t>ho ú</w:t>
      </w:r>
      <w:r w:rsidRPr="0047058D">
        <w:rPr>
          <w:rFonts w:ascii="Times New Roman" w:hAnsi="Times New Roman" w:hint="default"/>
          <w:bCs/>
          <w:szCs w:val="24"/>
        </w:rPr>
        <w:t>radu o platbá</w:t>
      </w:r>
      <w:r w:rsidRPr="0047058D">
        <w:rPr>
          <w:rFonts w:ascii="Times New Roman" w:hAnsi="Times New Roman" w:hint="default"/>
          <w:bCs/>
          <w:szCs w:val="24"/>
        </w:rPr>
        <w:t>ch povinné</w:t>
      </w:r>
      <w:r w:rsidRPr="0047058D">
        <w:rPr>
          <w:rFonts w:ascii="Times New Roman" w:hAnsi="Times New Roman" w:hint="default"/>
          <w:bCs/>
          <w:szCs w:val="24"/>
        </w:rPr>
        <w:t>ho sociá</w:t>
      </w:r>
      <w:r w:rsidRPr="0047058D">
        <w:rPr>
          <w:rFonts w:ascii="Times New Roman" w:hAnsi="Times New Roman" w:hint="default"/>
          <w:bCs/>
          <w:szCs w:val="24"/>
        </w:rPr>
        <w:t>lneho poistenia a poč</w:t>
      </w:r>
      <w:r w:rsidRPr="0047058D">
        <w:rPr>
          <w:rFonts w:ascii="Times New Roman" w:hAnsi="Times New Roman" w:hint="default"/>
          <w:bCs/>
          <w:szCs w:val="24"/>
        </w:rPr>
        <w:t>tu jednotlivý</w:t>
      </w:r>
      <w:r w:rsidRPr="0047058D">
        <w:rPr>
          <w:rFonts w:ascii="Times New Roman" w:hAnsi="Times New Roman" w:hint="default"/>
          <w:bCs/>
          <w:szCs w:val="24"/>
        </w:rPr>
        <w:t>ch domá</w:t>
      </w:r>
      <w:r w:rsidRPr="0047058D">
        <w:rPr>
          <w:rFonts w:ascii="Times New Roman" w:hAnsi="Times New Roman" w:hint="default"/>
          <w:bCs/>
          <w:szCs w:val="24"/>
        </w:rPr>
        <w:t>cností</w:t>
      </w:r>
      <w:r w:rsidRPr="0047058D">
        <w:rPr>
          <w:rFonts w:ascii="Times New Roman" w:hAnsi="Times New Roman" w:hint="default"/>
          <w:bCs/>
          <w:szCs w:val="24"/>
        </w:rPr>
        <w:t>) sme vypočí</w:t>
      </w:r>
      <w:r w:rsidRPr="0047058D">
        <w:rPr>
          <w:rFonts w:ascii="Times New Roman" w:hAnsi="Times New Roman" w:hint="default"/>
          <w:bCs/>
          <w:szCs w:val="24"/>
        </w:rPr>
        <w:t>tali oč</w:t>
      </w:r>
      <w:r w:rsidRPr="0047058D">
        <w:rPr>
          <w:rFonts w:ascii="Times New Roman" w:hAnsi="Times New Roman" w:hint="default"/>
          <w:bCs/>
          <w:szCs w:val="24"/>
        </w:rPr>
        <w:t>aká</w:t>
      </w:r>
      <w:r w:rsidRPr="0047058D">
        <w:rPr>
          <w:rFonts w:ascii="Times New Roman" w:hAnsi="Times New Roman" w:hint="default"/>
          <w:bCs/>
          <w:szCs w:val="24"/>
        </w:rPr>
        <w:t>vaný</w:t>
      </w:r>
      <w:r w:rsidRPr="0047058D">
        <w:rPr>
          <w:rFonts w:ascii="Times New Roman" w:hAnsi="Times New Roman" w:hint="default"/>
          <w:bCs/>
          <w:szCs w:val="24"/>
        </w:rPr>
        <w:t xml:space="preserve"> vý</w:t>
      </w:r>
      <w:r w:rsidRPr="0047058D">
        <w:rPr>
          <w:rFonts w:ascii="Times New Roman" w:hAnsi="Times New Roman" w:hint="default"/>
          <w:bCs/>
          <w:szCs w:val="24"/>
        </w:rPr>
        <w:t>padok verejný</w:t>
      </w:r>
      <w:r w:rsidRPr="0047058D">
        <w:rPr>
          <w:rFonts w:ascii="Times New Roman" w:hAnsi="Times New Roman" w:hint="default"/>
          <w:bCs/>
          <w:szCs w:val="24"/>
        </w:rPr>
        <w:t>ch prí</w:t>
      </w:r>
      <w:r w:rsidRPr="0047058D">
        <w:rPr>
          <w:rFonts w:ascii="Times New Roman" w:hAnsi="Times New Roman" w:hint="default"/>
          <w:bCs/>
          <w:szCs w:val="24"/>
        </w:rPr>
        <w:t>jmov v dô</w:t>
      </w:r>
      <w:r w:rsidRPr="0047058D">
        <w:rPr>
          <w:rFonts w:ascii="Times New Roman" w:hAnsi="Times New Roman" w:hint="default"/>
          <w:bCs/>
          <w:szCs w:val="24"/>
        </w:rPr>
        <w:t>sledku zreá</w:t>
      </w:r>
      <w:r w:rsidRPr="0047058D">
        <w:rPr>
          <w:rFonts w:ascii="Times New Roman" w:hAnsi="Times New Roman" w:hint="default"/>
          <w:bCs/>
          <w:szCs w:val="24"/>
        </w:rPr>
        <w:t>lnenia sadzieb sociá</w:t>
      </w:r>
      <w:r w:rsidRPr="0047058D">
        <w:rPr>
          <w:rFonts w:ascii="Times New Roman" w:hAnsi="Times New Roman" w:hint="default"/>
          <w:bCs/>
          <w:szCs w:val="24"/>
        </w:rPr>
        <w:t xml:space="preserve">lneho poistenia na 247 mil. </w:t>
      </w:r>
      <w:r w:rsidRPr="0047058D">
        <w:rPr>
          <w:rFonts w:ascii="Times New Roman" w:hAnsi="Times New Roman" w:hint="default"/>
          <w:bCs/>
          <w:szCs w:val="24"/>
        </w:rPr>
        <w:t>e</w:t>
      </w:r>
      <w:r w:rsidRPr="0047058D">
        <w:rPr>
          <w:rFonts w:ascii="Times New Roman" w:hAnsi="Times New Roman" w:hint="default"/>
          <w:bCs/>
          <w:szCs w:val="24"/>
        </w:rPr>
        <w:t>ur roč</w:t>
      </w:r>
      <w:r w:rsidRPr="0047058D">
        <w:rPr>
          <w:rFonts w:ascii="Times New Roman" w:hAnsi="Times New Roman" w:hint="default"/>
          <w:bCs/>
          <w:szCs w:val="24"/>
        </w:rPr>
        <w:t>ne.</w:t>
      </w:r>
    </w:p>
    <w:p w:rsidR="00AB1D1E" w:rsidRPr="0047058D" w:rsidP="00AB1D1E">
      <w:pPr>
        <w:bidi w:val="0"/>
        <w:jc w:val="both"/>
        <w:rPr>
          <w:rFonts w:ascii="Times New Roman" w:hAnsi="Times New Roman" w:hint="default"/>
          <w:bCs/>
          <w:szCs w:val="24"/>
        </w:rPr>
      </w:pPr>
    </w:p>
    <w:p w:rsidR="00AB1D1E" w:rsidP="00AB1D1E">
      <w:pPr>
        <w:bidi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noProof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447.83pt;height:216.82pt;visibility:visible" filled="f" stroked="f">
            <v:imagedata r:id="rId4" o:title=""/>
            <o:lock v:ext="edit" aspectratio="t"/>
          </v:shape>
        </w:pict>
      </w:r>
    </w:p>
    <w:p w:rsidR="00AB1D1E" w:rsidRPr="009F3C83" w:rsidP="00AB1D1E">
      <w:pPr>
        <w:bidi w:val="0"/>
        <w:jc w:val="both"/>
        <w:rPr>
          <w:rFonts w:ascii="Times New Roman" w:hAnsi="Times New Roman" w:hint="default"/>
          <w:color w:val="000000"/>
          <w:szCs w:val="24"/>
        </w:rPr>
      </w:pPr>
      <w:r w:rsidRPr="009F3C83">
        <w:rPr>
          <w:rFonts w:ascii="Times New Roman" w:hAnsi="Times New Roman" w:hint="default"/>
          <w:color w:val="000000"/>
          <w:szCs w:val="24"/>
        </w:rPr>
        <w:t>Pri vý</w:t>
      </w:r>
      <w:r w:rsidRPr="009F3C83">
        <w:rPr>
          <w:rFonts w:ascii="Times New Roman" w:hAnsi="Times New Roman" w:hint="default"/>
          <w:color w:val="000000"/>
          <w:szCs w:val="24"/>
        </w:rPr>
        <w:t>poč</w:t>
      </w:r>
      <w:r w:rsidRPr="009F3C83">
        <w:rPr>
          <w:rFonts w:ascii="Times New Roman" w:hAnsi="Times New Roman" w:hint="default"/>
          <w:color w:val="000000"/>
          <w:szCs w:val="24"/>
        </w:rPr>
        <w:t>te vplyvu zreá</w:t>
      </w:r>
      <w:r w:rsidRPr="009F3C83">
        <w:rPr>
          <w:rFonts w:ascii="Times New Roman" w:hAnsi="Times New Roman" w:hint="default"/>
          <w:color w:val="000000"/>
          <w:szCs w:val="24"/>
        </w:rPr>
        <w:t>lnenia sadzieb sociá</w:t>
      </w:r>
      <w:r w:rsidRPr="009F3C83">
        <w:rPr>
          <w:rFonts w:ascii="Times New Roman" w:hAnsi="Times New Roman" w:hint="default"/>
          <w:color w:val="000000"/>
          <w:szCs w:val="24"/>
        </w:rPr>
        <w:t>lneho poistenia sme vychá</w:t>
      </w:r>
      <w:r w:rsidRPr="009F3C83">
        <w:rPr>
          <w:rFonts w:ascii="Times New Roman" w:hAnsi="Times New Roman" w:hint="default"/>
          <w:color w:val="000000"/>
          <w:szCs w:val="24"/>
        </w:rPr>
        <w:t>dzali zo vstupné</w:t>
      </w:r>
      <w:r w:rsidRPr="009F3C83">
        <w:rPr>
          <w:rFonts w:ascii="Times New Roman" w:hAnsi="Times New Roman" w:hint="default"/>
          <w:color w:val="000000"/>
          <w:szCs w:val="24"/>
        </w:rPr>
        <w:t>ho ú</w:t>
      </w:r>
      <w:r w:rsidRPr="009F3C83">
        <w:rPr>
          <w:rFonts w:ascii="Times New Roman" w:hAnsi="Times New Roman" w:hint="default"/>
          <w:color w:val="000000"/>
          <w:szCs w:val="24"/>
        </w:rPr>
        <w:t>daja o hrubom pracovnom prí</w:t>
      </w:r>
      <w:r w:rsidRPr="009F3C83">
        <w:rPr>
          <w:rFonts w:ascii="Times New Roman" w:hAnsi="Times New Roman" w:hint="default"/>
          <w:color w:val="000000"/>
          <w:szCs w:val="24"/>
        </w:rPr>
        <w:t>jme rodiny. Z tohto prí</w:t>
      </w:r>
      <w:r w:rsidRPr="009F3C83">
        <w:rPr>
          <w:rFonts w:ascii="Times New Roman" w:hAnsi="Times New Roman" w:hint="default"/>
          <w:color w:val="000000"/>
          <w:szCs w:val="24"/>
        </w:rPr>
        <w:t>jmu sa dnes platia paušá</w:t>
      </w:r>
      <w:r w:rsidRPr="009F3C83">
        <w:rPr>
          <w:rFonts w:ascii="Times New Roman" w:hAnsi="Times New Roman" w:hint="default"/>
          <w:color w:val="000000"/>
          <w:szCs w:val="24"/>
        </w:rPr>
        <w:t>lne sociá</w:t>
      </w:r>
      <w:r w:rsidRPr="009F3C83">
        <w:rPr>
          <w:rFonts w:ascii="Times New Roman" w:hAnsi="Times New Roman" w:hint="default"/>
          <w:color w:val="000000"/>
          <w:szCs w:val="24"/>
        </w:rPr>
        <w:t>lne odvody vo výš</w:t>
      </w:r>
      <w:r w:rsidRPr="009F3C83">
        <w:rPr>
          <w:rFonts w:ascii="Times New Roman" w:hAnsi="Times New Roman" w:hint="default"/>
          <w:color w:val="000000"/>
          <w:szCs w:val="24"/>
        </w:rPr>
        <w:t>ke 9,4 % do Sociá</w:t>
      </w:r>
      <w:r w:rsidRPr="009F3C83">
        <w:rPr>
          <w:rFonts w:ascii="Times New Roman" w:hAnsi="Times New Roman" w:hint="default"/>
          <w:color w:val="000000"/>
          <w:szCs w:val="24"/>
        </w:rPr>
        <w:t>lnej poisť</w:t>
      </w:r>
      <w:r w:rsidRPr="009F3C83">
        <w:rPr>
          <w:rFonts w:ascii="Times New Roman" w:hAnsi="Times New Roman" w:hint="default"/>
          <w:color w:val="000000"/>
          <w:szCs w:val="24"/>
        </w:rPr>
        <w:t>ovne až</w:t>
      </w:r>
      <w:r w:rsidRPr="009F3C83">
        <w:rPr>
          <w:rFonts w:ascii="Times New Roman" w:hAnsi="Times New Roman" w:hint="default"/>
          <w:color w:val="000000"/>
          <w:szCs w:val="24"/>
        </w:rPr>
        <w:t xml:space="preserve"> po hranicu maximá</w:t>
      </w:r>
      <w:r w:rsidRPr="009F3C83">
        <w:rPr>
          <w:rFonts w:ascii="Times New Roman" w:hAnsi="Times New Roman" w:hint="default"/>
          <w:color w:val="000000"/>
          <w:szCs w:val="24"/>
        </w:rPr>
        <w:t>lny</w:t>
      </w:r>
      <w:r w:rsidRPr="009F3C83">
        <w:rPr>
          <w:rFonts w:ascii="Times New Roman" w:hAnsi="Times New Roman" w:hint="default"/>
          <w:color w:val="000000"/>
          <w:szCs w:val="24"/>
        </w:rPr>
        <w:t>ch vymeriavací</w:t>
      </w:r>
      <w:r w:rsidRPr="009F3C83">
        <w:rPr>
          <w:rFonts w:ascii="Times New Roman" w:hAnsi="Times New Roman" w:hint="default"/>
          <w:color w:val="000000"/>
          <w:szCs w:val="24"/>
        </w:rPr>
        <w:t>ch zá</w:t>
      </w:r>
      <w:r w:rsidRPr="009F3C83">
        <w:rPr>
          <w:rFonts w:ascii="Times New Roman" w:hAnsi="Times New Roman" w:hint="default"/>
          <w:color w:val="000000"/>
          <w:szCs w:val="24"/>
        </w:rPr>
        <w:t>kladov (5-ná</w:t>
      </w:r>
      <w:r w:rsidRPr="009F3C83">
        <w:rPr>
          <w:rFonts w:ascii="Times New Roman" w:hAnsi="Times New Roman" w:hint="default"/>
          <w:color w:val="000000"/>
          <w:szCs w:val="24"/>
        </w:rPr>
        <w:t>sobok priemernej mzdy). Po zreá</w:t>
      </w:r>
      <w:r w:rsidRPr="009F3C83">
        <w:rPr>
          <w:rFonts w:ascii="Times New Roman" w:hAnsi="Times New Roman" w:hint="default"/>
          <w:color w:val="000000"/>
          <w:szCs w:val="24"/>
        </w:rPr>
        <w:t>lnení</w:t>
      </w:r>
      <w:r w:rsidRPr="009F3C83">
        <w:rPr>
          <w:rFonts w:ascii="Times New Roman" w:hAnsi="Times New Roman" w:hint="default"/>
          <w:color w:val="000000"/>
          <w:szCs w:val="24"/>
        </w:rPr>
        <w:t xml:space="preserve"> sadzieb by tento odvod klesol o 2 percentuá</w:t>
      </w:r>
      <w:r w:rsidRPr="009F3C83">
        <w:rPr>
          <w:rFonts w:ascii="Times New Roman" w:hAnsi="Times New Roman" w:hint="default"/>
          <w:color w:val="000000"/>
          <w:szCs w:val="24"/>
        </w:rPr>
        <w:t>lne body. Úľ</w:t>
      </w:r>
      <w:r w:rsidRPr="009F3C83">
        <w:rPr>
          <w:rFonts w:ascii="Times New Roman" w:hAnsi="Times New Roman" w:hint="default"/>
          <w:color w:val="000000"/>
          <w:szCs w:val="24"/>
        </w:rPr>
        <w:t>ava na odvodoch tak zohľ</w:t>
      </w:r>
      <w:r w:rsidRPr="009F3C83">
        <w:rPr>
          <w:rFonts w:ascii="Times New Roman" w:hAnsi="Times New Roman" w:hint="default"/>
          <w:color w:val="000000"/>
          <w:szCs w:val="24"/>
        </w:rPr>
        <w:t>adň</w:t>
      </w:r>
      <w:r w:rsidRPr="009F3C83">
        <w:rPr>
          <w:rFonts w:ascii="Times New Roman" w:hAnsi="Times New Roman" w:hint="default"/>
          <w:color w:val="000000"/>
          <w:szCs w:val="24"/>
        </w:rPr>
        <w:t>uje pokles tejto sadzby, rovnako ako ná</w:t>
      </w:r>
      <w:r w:rsidRPr="009F3C83">
        <w:rPr>
          <w:rFonts w:ascii="Times New Roman" w:hAnsi="Times New Roman" w:hint="default"/>
          <w:color w:val="000000"/>
          <w:szCs w:val="24"/>
        </w:rPr>
        <w:t>rast zaplatenej dane z prí</w:t>
      </w:r>
      <w:r w:rsidRPr="009F3C83">
        <w:rPr>
          <w:rFonts w:ascii="Times New Roman" w:hAnsi="Times New Roman" w:hint="default"/>
          <w:color w:val="000000"/>
          <w:szCs w:val="24"/>
        </w:rPr>
        <w:t>jmu fyzický</w:t>
      </w:r>
      <w:r w:rsidRPr="009F3C83">
        <w:rPr>
          <w:rFonts w:ascii="Times New Roman" w:hAnsi="Times New Roman" w:hint="default"/>
          <w:color w:val="000000"/>
          <w:szCs w:val="24"/>
        </w:rPr>
        <w:t>ch osô</w:t>
      </w:r>
      <w:r w:rsidRPr="009F3C83">
        <w:rPr>
          <w:rFonts w:ascii="Times New Roman" w:hAnsi="Times New Roman" w:hint="default"/>
          <w:color w:val="000000"/>
          <w:szCs w:val="24"/>
        </w:rPr>
        <w:t>b vyplý</w:t>
      </w:r>
      <w:r w:rsidRPr="009F3C83">
        <w:rPr>
          <w:rFonts w:ascii="Times New Roman" w:hAnsi="Times New Roman" w:hint="default"/>
          <w:color w:val="000000"/>
          <w:szCs w:val="24"/>
        </w:rPr>
        <w:t>vajú</w:t>
      </w:r>
      <w:r w:rsidRPr="009F3C83">
        <w:rPr>
          <w:rFonts w:ascii="Times New Roman" w:hAnsi="Times New Roman" w:hint="default"/>
          <w:color w:val="000000"/>
          <w:szCs w:val="24"/>
        </w:rPr>
        <w:t>cej z navýš</w:t>
      </w:r>
      <w:r w:rsidRPr="009F3C83">
        <w:rPr>
          <w:rFonts w:ascii="Times New Roman" w:hAnsi="Times New Roman" w:hint="default"/>
          <w:color w:val="000000"/>
          <w:szCs w:val="24"/>
        </w:rPr>
        <w:t>e</w:t>
      </w:r>
      <w:r w:rsidRPr="009F3C83">
        <w:rPr>
          <w:rFonts w:ascii="Times New Roman" w:hAnsi="Times New Roman" w:hint="default"/>
          <w:color w:val="000000"/>
          <w:szCs w:val="24"/>
        </w:rPr>
        <w:t>n</w:t>
      </w:r>
      <w:r w:rsidRPr="009F3C83">
        <w:rPr>
          <w:rFonts w:ascii="Times New Roman" w:hAnsi="Times New Roman" w:hint="default"/>
          <w:color w:val="000000"/>
          <w:szCs w:val="24"/>
        </w:rPr>
        <w:t>ia daň</w:t>
      </w:r>
      <w:r w:rsidRPr="009F3C83">
        <w:rPr>
          <w:rFonts w:ascii="Times New Roman" w:hAnsi="Times New Roman" w:hint="default"/>
          <w:color w:val="000000"/>
          <w:szCs w:val="24"/>
        </w:rPr>
        <w:t>ové</w:t>
      </w:r>
      <w:r w:rsidRPr="009F3C83">
        <w:rPr>
          <w:rFonts w:ascii="Times New Roman" w:hAnsi="Times New Roman" w:hint="default"/>
          <w:color w:val="000000"/>
          <w:szCs w:val="24"/>
        </w:rPr>
        <w:t>ho zá</w:t>
      </w:r>
      <w:r w:rsidRPr="009F3C83">
        <w:rPr>
          <w:rFonts w:ascii="Times New Roman" w:hAnsi="Times New Roman" w:hint="default"/>
          <w:color w:val="000000"/>
          <w:szCs w:val="24"/>
        </w:rPr>
        <w:t>kladu.</w:t>
      </w:r>
    </w:p>
    <w:p w:rsidR="00CC1F5E" w:rsidP="00CC1F5E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DD673B" w:rsidP="00DD673B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C1F5E" w:rsidP="00CC1F5E">
      <w:pPr>
        <w:bidi w:val="0"/>
        <w:jc w:val="both"/>
        <w:rPr>
          <w:rFonts w:ascii="Times New Roman" w:hAnsi="Times New Roman" w:hint="default"/>
          <w:color w:val="000000"/>
          <w:szCs w:val="24"/>
        </w:rPr>
      </w:pPr>
      <w:r>
        <w:rPr>
          <w:rFonts w:ascii="Times New Roman" w:hAnsi="Times New Roman" w:hint="default"/>
          <w:color w:val="000000"/>
          <w:szCs w:val="24"/>
        </w:rPr>
        <w:t>Skupina poslancov na druhej strane predkladá</w:t>
      </w:r>
      <w:r>
        <w:rPr>
          <w:rFonts w:ascii="Times New Roman" w:hAnsi="Times New Roman" w:hint="default"/>
          <w:color w:val="000000"/>
          <w:szCs w:val="24"/>
        </w:rPr>
        <w:t xml:space="preserve"> celkový</w:t>
      </w:r>
      <w:r>
        <w:rPr>
          <w:rFonts w:ascii="Times New Roman" w:hAnsi="Times New Roman" w:hint="default"/>
          <w:color w:val="000000"/>
          <w:szCs w:val="24"/>
        </w:rPr>
        <w:t xml:space="preserve"> plá</w:t>
      </w:r>
      <w:r>
        <w:rPr>
          <w:rFonts w:ascii="Times New Roman" w:hAnsi="Times New Roman" w:hint="default"/>
          <w:color w:val="000000"/>
          <w:szCs w:val="24"/>
        </w:rPr>
        <w:t>n ú</w:t>
      </w:r>
      <w:r>
        <w:rPr>
          <w:rFonts w:ascii="Times New Roman" w:hAnsi="Times New Roman" w:hint="default"/>
          <w:color w:val="000000"/>
          <w:szCs w:val="24"/>
        </w:rPr>
        <w:t>spor vo verejný</w:t>
      </w:r>
      <w:r>
        <w:rPr>
          <w:rFonts w:ascii="Times New Roman" w:hAnsi="Times New Roman" w:hint="default"/>
          <w:color w:val="000000"/>
          <w:szCs w:val="24"/>
        </w:rPr>
        <w:t>ch financiá</w:t>
      </w:r>
      <w:r>
        <w:rPr>
          <w:rFonts w:ascii="Times New Roman" w:hAnsi="Times New Roman" w:hint="default"/>
          <w:color w:val="000000"/>
          <w:szCs w:val="24"/>
        </w:rPr>
        <w:t>ch, z ktorý</w:t>
      </w:r>
      <w:r>
        <w:rPr>
          <w:rFonts w:ascii="Times New Roman" w:hAnsi="Times New Roman" w:hint="default"/>
          <w:color w:val="000000"/>
          <w:szCs w:val="24"/>
        </w:rPr>
        <w:t>ch je mož</w:t>
      </w:r>
      <w:r>
        <w:rPr>
          <w:rFonts w:ascii="Times New Roman" w:hAnsi="Times New Roman" w:hint="default"/>
          <w:color w:val="000000"/>
          <w:szCs w:val="24"/>
        </w:rPr>
        <w:t>né</w:t>
      </w:r>
      <w:r>
        <w:rPr>
          <w:rFonts w:ascii="Times New Roman" w:hAnsi="Times New Roman" w:hint="default"/>
          <w:color w:val="000000"/>
          <w:szCs w:val="24"/>
        </w:rPr>
        <w:t xml:space="preserve"> kompenzovať</w:t>
      </w:r>
      <w:r>
        <w:rPr>
          <w:rFonts w:ascii="Times New Roman" w:hAnsi="Times New Roman" w:hint="default"/>
          <w:color w:val="000000"/>
          <w:szCs w:val="24"/>
        </w:rPr>
        <w:t xml:space="preserve"> tento vý</w:t>
      </w:r>
      <w:r>
        <w:rPr>
          <w:rFonts w:ascii="Times New Roman" w:hAnsi="Times New Roman" w:hint="default"/>
          <w:color w:val="000000"/>
          <w:szCs w:val="24"/>
        </w:rPr>
        <w:t xml:space="preserve">padok </w:t>
      </w:r>
      <w:r>
        <w:rPr>
          <w:rFonts w:ascii="Times New Roman" w:hAnsi="Times New Roman" w:hint="default"/>
          <w:i/>
          <w:color w:val="000000"/>
          <w:szCs w:val="24"/>
        </w:rPr>
        <w:t>niekoľ</w:t>
      </w:r>
      <w:r>
        <w:rPr>
          <w:rFonts w:ascii="Times New Roman" w:hAnsi="Times New Roman" w:hint="default"/>
          <w:i/>
          <w:color w:val="000000"/>
          <w:szCs w:val="24"/>
        </w:rPr>
        <w:t>koná</w:t>
      </w:r>
      <w:r>
        <w:rPr>
          <w:rFonts w:ascii="Times New Roman" w:hAnsi="Times New Roman" w:hint="default"/>
          <w:i/>
          <w:color w:val="000000"/>
          <w:szCs w:val="24"/>
        </w:rPr>
        <w:t>sobne</w:t>
      </w:r>
      <w:r>
        <w:rPr>
          <w:rFonts w:ascii="Times New Roman" w:hAnsi="Times New Roman" w:hint="default"/>
          <w:color w:val="000000"/>
          <w:szCs w:val="24"/>
        </w:rPr>
        <w:t>. Celkový</w:t>
      </w:r>
      <w:r>
        <w:rPr>
          <w:rFonts w:ascii="Times New Roman" w:hAnsi="Times New Roman" w:hint="default"/>
          <w:color w:val="000000"/>
          <w:szCs w:val="24"/>
        </w:rPr>
        <w:t xml:space="preserve"> plá</w:t>
      </w:r>
      <w:r>
        <w:rPr>
          <w:rFonts w:ascii="Times New Roman" w:hAnsi="Times New Roman" w:hint="default"/>
          <w:color w:val="000000"/>
          <w:szCs w:val="24"/>
        </w:rPr>
        <w:t>n ú</w:t>
      </w:r>
      <w:r>
        <w:rPr>
          <w:rFonts w:ascii="Times New Roman" w:hAnsi="Times New Roman" w:hint="default"/>
          <w:color w:val="000000"/>
          <w:szCs w:val="24"/>
        </w:rPr>
        <w:t>spor dosahuje sumu najmenej 819 milió</w:t>
      </w:r>
      <w:r>
        <w:rPr>
          <w:rFonts w:ascii="Times New Roman" w:hAnsi="Times New Roman" w:hint="default"/>
          <w:color w:val="000000"/>
          <w:szCs w:val="24"/>
        </w:rPr>
        <w:t>nov eur, a je uvedený</w:t>
      </w:r>
      <w:r>
        <w:rPr>
          <w:rFonts w:ascii="Times New Roman" w:hAnsi="Times New Roman" w:hint="default"/>
          <w:color w:val="000000"/>
          <w:szCs w:val="24"/>
        </w:rPr>
        <w:t xml:space="preserve"> v nasledu</w:t>
      </w:r>
      <w:r>
        <w:rPr>
          <w:rFonts w:ascii="Times New Roman" w:hAnsi="Times New Roman" w:hint="default"/>
          <w:color w:val="000000"/>
          <w:szCs w:val="24"/>
        </w:rPr>
        <w:t>jú</w:t>
      </w:r>
      <w:r>
        <w:rPr>
          <w:rFonts w:ascii="Times New Roman" w:hAnsi="Times New Roman" w:hint="default"/>
          <w:color w:val="000000"/>
          <w:szCs w:val="24"/>
        </w:rPr>
        <w:t>cej tabuľ</w:t>
      </w:r>
      <w:r>
        <w:rPr>
          <w:rFonts w:ascii="Times New Roman" w:hAnsi="Times New Roman" w:hint="default"/>
          <w:color w:val="000000"/>
          <w:szCs w:val="24"/>
        </w:rPr>
        <w:t>ke:</w:t>
      </w:r>
    </w:p>
    <w:p w:rsidR="00DD673B" w:rsidP="00DD673B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62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Oblasť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Verejné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 2014*</w:t>
            </w:r>
          </w:p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(v mil. EUR)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Navrhovaná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spora</w:t>
            </w:r>
          </w:p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(v mil. EUR)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"Druhý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sociá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lny balíč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ek"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 xml:space="preserve">200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 xml:space="preserve">150 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Zníž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enie poč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tu zamestnancov vo 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5 430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270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Prevá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dzkové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 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3 420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Kapitá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lové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3 227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Obmedzenie spolufinancovania europrojektov (rok 2015)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673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Ž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eleznič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ná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doprava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1 000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roky na obsluhu verejné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ho dlhu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1 372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spory spolu najmenej: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819</w:t>
            </w:r>
          </w:p>
        </w:tc>
      </w:tr>
    </w:tbl>
    <w:p w:rsidR="00DD673B" w:rsidRPr="00793431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793431" w:rsidRPr="00A13401" w:rsidP="00793431">
      <w:pPr>
        <w:bidi w:val="0"/>
        <w:rPr>
          <w:rFonts w:ascii="Times New Roman" w:hAnsi="Times New Roman"/>
          <w:szCs w:val="24"/>
        </w:rPr>
      </w:pPr>
    </w:p>
    <w:p w:rsidR="003C35A1" w:rsidRPr="00DD74FB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DD74FB"/>
    <w:rsid w:val="003C35A1"/>
    <w:rsid w:val="00414230"/>
    <w:rsid w:val="0047058D"/>
    <w:rsid w:val="005402A0"/>
    <w:rsid w:val="00783559"/>
    <w:rsid w:val="00793431"/>
    <w:rsid w:val="009902DD"/>
    <w:rsid w:val="009F3C83"/>
    <w:rsid w:val="009F75C9"/>
    <w:rsid w:val="00A13401"/>
    <w:rsid w:val="00AB1D1E"/>
    <w:rsid w:val="00AC11EE"/>
    <w:rsid w:val="00AF4E3A"/>
    <w:rsid w:val="00CB7D8F"/>
    <w:rsid w:val="00CC1F5E"/>
    <w:rsid w:val="00D84087"/>
    <w:rsid w:val="00DD673B"/>
    <w:rsid w:val="00DD74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3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9343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793431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5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F5E"/>
    <w:rPr>
      <w:rFonts w:ascii="Tahoma" w:eastAsia="Calibri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410</Words>
  <Characters>2342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2015-05-29T14:22:00Z</dcterms:created>
  <dcterms:modified xsi:type="dcterms:W3CDTF">2015-05-29T14:22:00Z</dcterms:modified>
</cp:coreProperties>
</file>