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3267" w:rsidRPr="00A13267" w:rsidP="00A13267">
      <w:pPr>
        <w:bidi w:val="0"/>
        <w:jc w:val="center"/>
        <w:rPr>
          <w:rFonts w:ascii="Times New Roman" w:hAnsi="Times New Roman" w:hint="default"/>
          <w:b/>
          <w:spacing w:val="30"/>
          <w:sz w:val="22"/>
          <w:szCs w:val="22"/>
        </w:rPr>
      </w:pPr>
      <w:r w:rsidRPr="00A13267">
        <w:rPr>
          <w:rFonts w:ascii="Times New Roman" w:hAnsi="Times New Roman" w:hint="default"/>
          <w:b/>
          <w:spacing w:val="30"/>
          <w:sz w:val="22"/>
          <w:szCs w:val="22"/>
        </w:rPr>
        <w:t>NÁ</w:t>
      </w:r>
      <w:r w:rsidRPr="00A13267">
        <w:rPr>
          <w:rFonts w:ascii="Times New Roman" w:hAnsi="Times New Roman" w:hint="default"/>
          <w:b/>
          <w:spacing w:val="30"/>
          <w:sz w:val="22"/>
          <w:szCs w:val="22"/>
        </w:rPr>
        <w:t>RODNÁ</w:t>
      </w:r>
      <w:r w:rsidRPr="00A13267">
        <w:rPr>
          <w:rFonts w:ascii="Times New Roman" w:hAnsi="Times New Roman" w:hint="default"/>
          <w:b/>
          <w:spacing w:val="30"/>
          <w:sz w:val="22"/>
          <w:szCs w:val="22"/>
        </w:rPr>
        <w:t xml:space="preserve"> RADA SLOVENSKEJ REPUBLIKY </w:t>
      </w:r>
    </w:p>
    <w:p w:rsidR="00A13267" w:rsidRPr="00A13267" w:rsidP="00A13267">
      <w:pPr>
        <w:bidi w:val="0"/>
        <w:jc w:val="center"/>
        <w:rPr>
          <w:rFonts w:ascii="Times New Roman" w:hAnsi="Times New Roman"/>
          <w:spacing w:val="30"/>
          <w:sz w:val="22"/>
          <w:szCs w:val="22"/>
        </w:rPr>
      </w:pPr>
    </w:p>
    <w:p w:rsidR="00A13267" w:rsidRPr="00CB60C0" w:rsidP="00A13267">
      <w:pPr>
        <w:pBdr>
          <w:bottom w:val="single" w:sz="12" w:space="3" w:color="auto"/>
        </w:pBdr>
        <w:bidi w:val="0"/>
        <w:jc w:val="center"/>
        <w:rPr>
          <w:rFonts w:ascii="Times New Roman" w:hAnsi="Times New Roman" w:hint="default"/>
          <w:b/>
          <w:spacing w:val="30"/>
          <w:sz w:val="22"/>
          <w:szCs w:val="22"/>
        </w:rPr>
      </w:pPr>
      <w:r w:rsidRPr="00CB60C0">
        <w:rPr>
          <w:rFonts w:ascii="Times New Roman" w:hAnsi="Times New Roman" w:hint="default"/>
          <w:b/>
          <w:spacing w:val="30"/>
          <w:sz w:val="22"/>
          <w:szCs w:val="22"/>
        </w:rPr>
        <w:t>VI. volebné</w:t>
      </w:r>
      <w:r w:rsidRPr="00CB60C0">
        <w:rPr>
          <w:rFonts w:ascii="Times New Roman" w:hAnsi="Times New Roman" w:hint="default"/>
          <w:b/>
          <w:spacing w:val="30"/>
          <w:sz w:val="22"/>
          <w:szCs w:val="22"/>
        </w:rPr>
        <w:t xml:space="preserve"> obdobie</w:t>
      </w:r>
    </w:p>
    <w:p w:rsidR="00A13267" w:rsidRPr="00A13267" w:rsidP="00A13267">
      <w:pPr>
        <w:bidi w:val="0"/>
        <w:jc w:val="center"/>
        <w:rPr>
          <w:rFonts w:ascii="Times New Roman" w:hAnsi="Times New Roman"/>
          <w:spacing w:val="30"/>
          <w:sz w:val="22"/>
          <w:szCs w:val="22"/>
        </w:rPr>
      </w:pPr>
    </w:p>
    <w:p w:rsidR="00A13267" w:rsidRPr="00A13267" w:rsidP="00A13267">
      <w:pPr>
        <w:bidi w:val="0"/>
        <w:jc w:val="center"/>
        <w:rPr>
          <w:rFonts w:ascii="Times New Roman" w:hAnsi="Times New Roman"/>
          <w:b/>
          <w:spacing w:val="30"/>
          <w:sz w:val="22"/>
          <w:szCs w:val="22"/>
        </w:rPr>
      </w:pPr>
      <w:r w:rsidRPr="00A13267">
        <w:rPr>
          <w:rFonts w:ascii="Times New Roman" w:hAnsi="Times New Roman"/>
          <w:b/>
          <w:spacing w:val="30"/>
          <w:sz w:val="22"/>
          <w:szCs w:val="22"/>
        </w:rPr>
        <w:t>1578</w:t>
      </w:r>
    </w:p>
    <w:p w:rsidR="00B244CD" w:rsidRPr="00A13267" w:rsidP="00A674B5">
      <w:pPr>
        <w:bidi w:val="0"/>
        <w:rPr>
          <w:rFonts w:ascii="Times New Roman" w:hAnsi="Times New Roman"/>
          <w:b/>
          <w:sz w:val="22"/>
          <w:szCs w:val="22"/>
        </w:rPr>
      </w:pPr>
    </w:p>
    <w:p w:rsidR="00B244CD" w:rsidRPr="00A13267" w:rsidP="00A674B5">
      <w:pPr>
        <w:pStyle w:val="ZKON"/>
        <w:bidi w:val="0"/>
        <w:rPr>
          <w:rFonts w:hint="default"/>
          <w:sz w:val="22"/>
          <w:szCs w:val="22"/>
        </w:rPr>
      </w:pPr>
      <w:r w:rsidRPr="00A13267">
        <w:rPr>
          <w:rFonts w:hint="default"/>
          <w:sz w:val="22"/>
          <w:szCs w:val="22"/>
        </w:rPr>
        <w:t>V L Á</w:t>
      </w:r>
      <w:r w:rsidRPr="00A13267">
        <w:rPr>
          <w:rFonts w:hint="default"/>
          <w:sz w:val="22"/>
          <w:szCs w:val="22"/>
        </w:rPr>
        <w:t xml:space="preserve"> D N Y  N Á</w:t>
      </w:r>
      <w:r w:rsidRPr="00A13267">
        <w:rPr>
          <w:rFonts w:hint="default"/>
          <w:sz w:val="22"/>
          <w:szCs w:val="22"/>
        </w:rPr>
        <w:t xml:space="preserve"> V R H</w:t>
      </w:r>
    </w:p>
    <w:p w:rsidR="00B244CD" w:rsidRPr="00A13267" w:rsidP="00A674B5">
      <w:pPr>
        <w:pStyle w:val="ZKON"/>
        <w:bidi w:val="0"/>
        <w:rPr>
          <w:rFonts w:hint="default"/>
          <w:sz w:val="22"/>
          <w:szCs w:val="22"/>
        </w:rPr>
      </w:pPr>
    </w:p>
    <w:p w:rsidR="00B244CD" w:rsidRPr="00A13267" w:rsidP="00B244CD">
      <w:pPr>
        <w:bidi w:val="0"/>
        <w:rPr>
          <w:sz w:val="22"/>
          <w:szCs w:val="22"/>
        </w:rPr>
      </w:pPr>
    </w:p>
    <w:p w:rsidR="00B244CD" w:rsidRPr="00A13267" w:rsidP="00A674B5">
      <w:pPr>
        <w:pStyle w:val="ZKON"/>
        <w:bidi w:val="0"/>
        <w:rPr>
          <w:sz w:val="22"/>
          <w:szCs w:val="22"/>
        </w:rPr>
      </w:pPr>
      <w:r w:rsidRPr="00A13267" w:rsidR="00A674B5">
        <w:rPr>
          <w:rFonts w:hint="default"/>
          <w:sz w:val="22"/>
          <w:szCs w:val="22"/>
        </w:rPr>
        <w:t>ZÁ</w:t>
      </w:r>
      <w:r w:rsidRPr="00A13267" w:rsidR="00A674B5">
        <w:rPr>
          <w:rFonts w:hint="default"/>
          <w:sz w:val="22"/>
          <w:szCs w:val="22"/>
        </w:rPr>
        <w:t>KON</w:t>
      </w:r>
    </w:p>
    <w:p w:rsidR="00A674B5" w:rsidRPr="00A13267" w:rsidP="00A674B5">
      <w:pPr>
        <w:pStyle w:val="ZKON"/>
        <w:bidi w:val="0"/>
        <w:rPr>
          <w:rFonts w:hint="default"/>
          <w:bCs w:val="0"/>
          <w:sz w:val="22"/>
          <w:szCs w:val="22"/>
        </w:rPr>
      </w:pPr>
      <w:r w:rsidRPr="00A13267">
        <w:rPr>
          <w:sz w:val="22"/>
          <w:szCs w:val="22"/>
        </w:rPr>
        <w:br/>
      </w:r>
      <w:r w:rsidRPr="00A13267">
        <w:rPr>
          <w:bCs w:val="0"/>
          <w:caps w:val="0"/>
          <w:sz w:val="22"/>
          <w:szCs w:val="22"/>
        </w:rPr>
        <w:t xml:space="preserve">z </w:t>
      </w:r>
      <w:r w:rsidRPr="00A13267">
        <w:rPr>
          <w:rFonts w:hint="default"/>
          <w:bCs w:val="0"/>
          <w:sz w:val="22"/>
          <w:szCs w:val="22"/>
        </w:rPr>
        <w:t>….……</w:t>
      </w:r>
      <w:r w:rsidRPr="00A13267">
        <w:rPr>
          <w:rFonts w:hint="default"/>
          <w:bCs w:val="0"/>
          <w:sz w:val="22"/>
          <w:szCs w:val="22"/>
        </w:rPr>
        <w:t xml:space="preserve"> 2015,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ktorý</w:t>
      </w:r>
      <w:r w:rsidRPr="00A13267">
        <w:rPr>
          <w:rFonts w:ascii="Times New Roman" w:hAnsi="Times New Roman" w:hint="default"/>
          <w:b/>
          <w:sz w:val="22"/>
          <w:szCs w:val="22"/>
        </w:rPr>
        <w:t>m sa mení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b/>
          <w:sz w:val="22"/>
          <w:szCs w:val="22"/>
        </w:rPr>
        <w:t>a zá</w:t>
      </w:r>
      <w:r w:rsidRPr="00A13267">
        <w:rPr>
          <w:rFonts w:ascii="Times New Roman" w:hAnsi="Times New Roman" w:hint="default"/>
          <w:b/>
          <w:sz w:val="22"/>
          <w:szCs w:val="22"/>
        </w:rPr>
        <w:t>kon č</w:t>
      </w:r>
      <w:r w:rsidRPr="00A13267">
        <w:rPr>
          <w:rFonts w:ascii="Times New Roman" w:hAnsi="Times New Roman" w:hint="default"/>
          <w:b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b/>
          <w:sz w:val="22"/>
          <w:szCs w:val="22"/>
        </w:rPr>
        <w:t>konu pô</w:t>
      </w:r>
      <w:r w:rsidRPr="00A13267">
        <w:rPr>
          <w:rFonts w:ascii="Times New Roman" w:hAnsi="Times New Roman" w:hint="default"/>
          <w:b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b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b/>
          <w:sz w:val="22"/>
          <w:szCs w:val="22"/>
        </w:rPr>
        <w:t>ch zá</w:t>
      </w:r>
      <w:r w:rsidRPr="00A13267">
        <w:rPr>
          <w:rFonts w:ascii="Times New Roman" w:hAnsi="Times New Roman" w:hint="default"/>
          <w:b/>
          <w:sz w:val="22"/>
          <w:szCs w:val="22"/>
        </w:rPr>
        <w:t>konov (zá</w:t>
      </w:r>
      <w:r w:rsidRPr="00A13267">
        <w:rPr>
          <w:rFonts w:ascii="Times New Roman" w:hAnsi="Times New Roman" w:hint="default"/>
          <w:b/>
          <w:sz w:val="22"/>
          <w:szCs w:val="22"/>
        </w:rPr>
        <w:t>kon o e-Governmente) v znení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b/>
          <w:sz w:val="22"/>
          <w:szCs w:val="22"/>
        </w:rPr>
        <w:t>ch predpisov a o zmene a </w:t>
      </w:r>
      <w:r w:rsidRPr="00A13267">
        <w:rPr>
          <w:rFonts w:ascii="Times New Roman" w:hAnsi="Times New Roman" w:hint="default"/>
          <w:b/>
          <w:sz w:val="22"/>
          <w:szCs w:val="22"/>
        </w:rPr>
        <w:t>doplnení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b/>
          <w:sz w:val="22"/>
          <w:szCs w:val="22"/>
        </w:rPr>
        <w:t>ch zá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konov 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rodná</w:t>
      </w:r>
      <w:r w:rsidRPr="00A13267">
        <w:rPr>
          <w:rFonts w:ascii="Times New Roman" w:hAnsi="Times New Roman" w:hint="default"/>
          <w:sz w:val="22"/>
          <w:szCs w:val="22"/>
        </w:rPr>
        <w:t xml:space="preserve"> rada Slovenskej republiky sa uzniesla na tomto zá</w:t>
      </w:r>
      <w:r w:rsidRPr="00A13267">
        <w:rPr>
          <w:rFonts w:ascii="Times New Roman" w:hAnsi="Times New Roman" w:hint="default"/>
          <w:sz w:val="22"/>
          <w:szCs w:val="22"/>
        </w:rPr>
        <w:t>kone: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214/2014 Z. z.</w:t>
      </w:r>
      <w:r w:rsidRPr="00A13267">
        <w:rPr>
          <w:rFonts w:ascii="Times New Roman" w:hAnsi="Times New Roman" w:hint="default"/>
          <w:sz w:val="22"/>
          <w:szCs w:val="22"/>
        </w:rPr>
        <w:t>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29/2015 Z. z. a </w:t>
      </w:r>
      <w:r w:rsidRPr="00A13267" w:rsidR="00A30912">
        <w:rPr>
          <w:rFonts w:ascii="Times New Roman" w:hAnsi="Times New Roman" w:hint="default"/>
          <w:sz w:val="22"/>
          <w:szCs w:val="22"/>
        </w:rPr>
        <w:t>zá</w:t>
      </w:r>
      <w:r w:rsidRPr="00A13267" w:rsidR="00A30912">
        <w:rPr>
          <w:rFonts w:ascii="Times New Roman" w:hAnsi="Times New Roman" w:hint="default"/>
          <w:sz w:val="22"/>
          <w:szCs w:val="22"/>
        </w:rPr>
        <w:t>kona č</w:t>
      </w:r>
      <w:r w:rsidRPr="00A13267" w:rsidR="00A30912">
        <w:rPr>
          <w:rFonts w:ascii="Times New Roman" w:hAnsi="Times New Roman" w:hint="default"/>
          <w:sz w:val="22"/>
          <w:szCs w:val="22"/>
        </w:rPr>
        <w:t xml:space="preserve">. </w:t>
      </w:r>
      <w:r w:rsidRPr="00A13267">
        <w:rPr>
          <w:rFonts w:ascii="Times New Roman" w:hAnsi="Times New Roman" w:hint="default"/>
          <w:sz w:val="22"/>
          <w:szCs w:val="22"/>
        </w:rPr>
        <w:t>.../2015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 pí</w:t>
      </w:r>
      <w:r w:rsidRPr="00A13267">
        <w:rPr>
          <w:rFonts w:ascii="Times New Roman" w:hAnsi="Times New Roman" w:hint="default"/>
          <w:sz w:val="22"/>
          <w:szCs w:val="22"/>
        </w:rPr>
        <w:t>sm. b)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nov verejnej moci navzá</w:t>
      </w:r>
      <w:r w:rsidRPr="00A13267">
        <w:rPr>
          <w:rFonts w:ascii="Times New Roman" w:hAnsi="Times New Roman" w:hint="default"/>
          <w:sz w:val="22"/>
          <w:szCs w:val="22"/>
        </w:rPr>
        <w:t>jom".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g),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g)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ž</w:t>
      </w:r>
      <w:r w:rsidRPr="00A13267">
        <w:rPr>
          <w:rFonts w:ascii="Times New Roman" w:hAnsi="Times New Roman" w:hint="default"/>
          <w:sz w:val="22"/>
          <w:szCs w:val="22"/>
        </w:rPr>
        <w:t>iadosti pod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</w:t>
      </w:r>
      <w:r w:rsidRPr="00A13267">
        <w:rPr>
          <w:rFonts w:ascii="Times New Roman" w:hAnsi="Times New Roman"/>
          <w:sz w:val="22"/>
          <w:szCs w:val="22"/>
        </w:rPr>
        <w:t xml:space="preserve">)."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4a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211/2000 Z. z o slobodnom prí</w:t>
      </w:r>
      <w:r w:rsidRPr="00A13267">
        <w:rPr>
          <w:rFonts w:ascii="Times New Roman" w:hAnsi="Times New Roman" w:hint="default"/>
          <w:sz w:val="22"/>
          <w:szCs w:val="22"/>
        </w:rPr>
        <w:t>stupe k informá</w:t>
      </w:r>
      <w:r w:rsidRPr="00A13267">
        <w:rPr>
          <w:rFonts w:ascii="Times New Roman" w:hAnsi="Times New Roman" w:hint="default"/>
          <w:sz w:val="22"/>
          <w:szCs w:val="22"/>
        </w:rPr>
        <w:t>ciá</w:t>
      </w:r>
      <w:r w:rsidRPr="00A13267">
        <w:rPr>
          <w:rFonts w:ascii="Times New Roman" w:hAnsi="Times New Roman" w:hint="default"/>
          <w:sz w:val="22"/>
          <w:szCs w:val="22"/>
        </w:rPr>
        <w:t>m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slobode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036B32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 vrá</w:t>
      </w:r>
      <w:r w:rsidRPr="00A13267">
        <w:rPr>
          <w:rFonts w:ascii="Times New Roman" w:hAnsi="Times New Roman" w:hint="default"/>
          <w:sz w:val="22"/>
          <w:szCs w:val="22"/>
        </w:rPr>
        <w:t>tane nadpisu zn</w:t>
      </w:r>
      <w:r w:rsidRPr="00A13267">
        <w:rPr>
          <w:rFonts w:ascii="Times New Roman" w:hAnsi="Times New Roman" w:hint="default"/>
          <w:sz w:val="22"/>
          <w:szCs w:val="22"/>
        </w:rPr>
        <w:t>ie:</w:t>
      </w:r>
    </w:p>
    <w:p w:rsidR="00036B32" w:rsidRPr="00A13267" w:rsidP="00BB1E6C">
      <w:pPr>
        <w:bidi w:val="0"/>
        <w:ind w:left="709" w:hanging="283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"§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  </w:t>
      </w:r>
    </w:p>
    <w:p w:rsidR="00036B32" w:rsidRPr="00A13267" w:rsidP="00BB1E6C">
      <w:pPr>
        <w:bidi w:val="0"/>
        <w:ind w:left="709" w:hanging="283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Vymedzenie zá</w:t>
      </w:r>
      <w:r w:rsidRPr="00A13267">
        <w:rPr>
          <w:rFonts w:ascii="Times New Roman" w:hAnsi="Times New Roman" w:hint="default"/>
          <w:b/>
          <w:sz w:val="22"/>
          <w:szCs w:val="22"/>
        </w:rPr>
        <w:t>kladný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ch pojmov </w:t>
      </w:r>
    </w:p>
    <w:p w:rsidR="00036B32" w:rsidRPr="00A13267" w:rsidP="00036B32">
      <w:p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sa rozumie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vý</w:t>
      </w:r>
      <w:r w:rsidRPr="00A13267">
        <w:rPr>
          <w:rFonts w:ascii="Times New Roman" w:hAnsi="Times New Roman" w:hint="default"/>
          <w:sz w:val="22"/>
          <w:szCs w:val="22"/>
        </w:rPr>
        <w:t>konom verejnej moci konanie orgá</w:t>
      </w:r>
      <w:r w:rsidRPr="00A13267">
        <w:rPr>
          <w:rFonts w:ascii="Times New Roman" w:hAnsi="Times New Roman" w:hint="default"/>
          <w:sz w:val="22"/>
          <w:szCs w:val="22"/>
        </w:rPr>
        <w:t>nu verejnej moci v rozsahu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vo veciach prá</w:t>
      </w:r>
      <w:r w:rsidRPr="00A13267">
        <w:rPr>
          <w:rFonts w:ascii="Times New Roman" w:hAnsi="Times New Roman" w:hint="default"/>
          <w:sz w:val="22"/>
          <w:szCs w:val="22"/>
        </w:rPr>
        <w:t>v,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ujmov a </w:t>
      </w:r>
      <w:r w:rsidRPr="00A13267">
        <w:rPr>
          <w:rFonts w:ascii="Times New Roman" w:hAnsi="Times New Roman" w:hint="default"/>
          <w:sz w:val="22"/>
          <w:szCs w:val="22"/>
        </w:rPr>
        <w:t>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fyzický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alebo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 xml:space="preserve">b,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vý</w:t>
      </w:r>
      <w:r w:rsidRPr="00A13267">
        <w:rPr>
          <w:rFonts w:ascii="Times New Roman" w:hAnsi="Times New Roman" w:hint="default"/>
          <w:sz w:val="22"/>
          <w:szCs w:val="22"/>
        </w:rPr>
        <w:t>konom verejnej moci elektronicky vý</w:t>
      </w:r>
      <w:r w:rsidRPr="00A13267">
        <w:rPr>
          <w:rFonts w:ascii="Times New Roman" w:hAnsi="Times New Roman" w:hint="default"/>
          <w:sz w:val="22"/>
          <w:szCs w:val="22"/>
        </w:rPr>
        <w:t>kon verejnej moci prostrední</w:t>
      </w:r>
      <w:r w:rsidRPr="00A13267">
        <w:rPr>
          <w:rFonts w:ascii="Times New Roman" w:hAnsi="Times New Roman" w:hint="default"/>
          <w:sz w:val="22"/>
          <w:szCs w:val="22"/>
        </w:rPr>
        <w:t>ctvom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 xml:space="preserve">cie,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komuniká</w:t>
      </w:r>
      <w:r w:rsidRPr="00A13267">
        <w:rPr>
          <w:rFonts w:ascii="Times New Roman" w:hAnsi="Times New Roman" w:hint="default"/>
          <w:sz w:val="22"/>
          <w:szCs w:val="22"/>
        </w:rPr>
        <w:t>ciou prenos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medzi komunikujú</w:t>
      </w:r>
      <w:r w:rsidRPr="00A13267">
        <w:rPr>
          <w:rFonts w:ascii="Times New Roman" w:hAnsi="Times New Roman" w:hint="default"/>
          <w:sz w:val="22"/>
          <w:szCs w:val="22"/>
        </w:rPr>
        <w:t xml:space="preserve">cimi subjektmi,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</w:t>
      </w:r>
      <w:r w:rsidRPr="00A13267">
        <w:rPr>
          <w:rFonts w:ascii="Times New Roman" w:hAnsi="Times New Roman" w:hint="default"/>
          <w:sz w:val="22"/>
          <w:szCs w:val="22"/>
        </w:rPr>
        <w:t>ou ú</w:t>
      </w:r>
      <w:r w:rsidRPr="00A13267">
        <w:rPr>
          <w:rFonts w:ascii="Times New Roman" w:hAnsi="Times New Roman" w:hint="default"/>
          <w:sz w:val="22"/>
          <w:szCs w:val="22"/>
        </w:rPr>
        <w:t>radnou komuniká</w:t>
      </w:r>
      <w:r w:rsidRPr="00A13267">
        <w:rPr>
          <w:rFonts w:ascii="Times New Roman" w:hAnsi="Times New Roman" w:hint="default"/>
          <w:sz w:val="22"/>
          <w:szCs w:val="22"/>
        </w:rPr>
        <w:t>ciou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cia, pri ktorej je prenáš</w:t>
      </w:r>
      <w:r w:rsidRPr="00A13267">
        <w:rPr>
          <w:rFonts w:ascii="Times New Roman" w:hAnsi="Times New Roman" w:hint="default"/>
          <w:sz w:val="22"/>
          <w:szCs w:val="22"/>
        </w:rPr>
        <w:t>aná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 xml:space="preserve">va, 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sprá</w:t>
      </w:r>
      <w:r w:rsidRPr="00A13267">
        <w:rPr>
          <w:rFonts w:ascii="Times New Roman" w:hAnsi="Times New Roman" w:hint="default"/>
          <w:sz w:val="22"/>
          <w:szCs w:val="22"/>
        </w:rPr>
        <w:t>vou logicky usporiadaný</w:t>
      </w:r>
      <w:r w:rsidRPr="00A13267">
        <w:rPr>
          <w:rFonts w:ascii="Times New Roman" w:hAnsi="Times New Roman" w:hint="default"/>
          <w:sz w:val="22"/>
          <w:szCs w:val="22"/>
        </w:rPr>
        <w:t xml:space="preserve"> celok ú</w:t>
      </w:r>
      <w:r w:rsidRPr="00A13267">
        <w:rPr>
          <w:rFonts w:ascii="Times New Roman" w:hAnsi="Times New Roman" w:hint="default"/>
          <w:sz w:val="22"/>
          <w:szCs w:val="22"/>
        </w:rPr>
        <w:t>dajov obsahujú</w:t>
      </w:r>
      <w:r w:rsidRPr="00A13267">
        <w:rPr>
          <w:rFonts w:ascii="Times New Roman" w:hAnsi="Times New Roman" w:hint="default"/>
          <w:sz w:val="22"/>
          <w:szCs w:val="22"/>
        </w:rPr>
        <w:t>ci identifiká</w:t>
      </w:r>
      <w:r w:rsidRPr="00A13267">
        <w:rPr>
          <w:rFonts w:ascii="Times New Roman" w:hAnsi="Times New Roman" w:hint="default"/>
          <w:sz w:val="22"/>
          <w:szCs w:val="22"/>
        </w:rPr>
        <w:t>ciu odosielateľ</w:t>
      </w:r>
      <w:r w:rsidRPr="00A13267">
        <w:rPr>
          <w:rFonts w:ascii="Times New Roman" w:hAnsi="Times New Roman" w:hint="default"/>
          <w:sz w:val="22"/>
          <w:szCs w:val="22"/>
        </w:rPr>
        <w:t>a a adresá</w:t>
      </w:r>
      <w:r w:rsidRPr="00A13267">
        <w:rPr>
          <w:rFonts w:ascii="Times New Roman" w:hAnsi="Times New Roman" w:hint="default"/>
          <w:sz w:val="22"/>
          <w:szCs w:val="22"/>
        </w:rPr>
        <w:t xml:space="preserve">ta,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ú</w:t>
      </w:r>
      <w:r w:rsidRPr="00A13267">
        <w:rPr>
          <w:rFonts w:ascii="Times New Roman" w:hAnsi="Times New Roman" w:hint="default"/>
          <w:sz w:val="22"/>
          <w:szCs w:val="22"/>
        </w:rPr>
        <w:t>radnou sprá</w:t>
      </w:r>
      <w:r w:rsidRPr="00A13267">
        <w:rPr>
          <w:rFonts w:ascii="Times New Roman" w:hAnsi="Times New Roman" w:hint="default"/>
          <w:sz w:val="22"/>
          <w:szCs w:val="22"/>
        </w:rPr>
        <w:t>vou elektron</w:t>
      </w:r>
      <w:r w:rsidRPr="00A13267">
        <w:rPr>
          <w:rFonts w:ascii="Times New Roman" w:hAnsi="Times New Roman" w:hint="default"/>
          <w:sz w:val="22"/>
          <w:szCs w:val="22"/>
        </w:rPr>
        <w:t>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 tvorená</w:t>
      </w:r>
      <w:r w:rsidRPr="00A13267">
        <w:rPr>
          <w:rFonts w:ascii="Times New Roman" w:hAnsi="Times New Roman" w:hint="default"/>
          <w:sz w:val="22"/>
          <w:szCs w:val="22"/>
        </w:rPr>
        <w:t xml:space="preserve"> jedný</w:t>
      </w:r>
      <w:r w:rsidRPr="00A13267">
        <w:rPr>
          <w:rFonts w:ascii="Times New Roman" w:hAnsi="Times New Roman" w:hint="default"/>
          <w:sz w:val="22"/>
          <w:szCs w:val="22"/>
        </w:rPr>
        <w:t>m elektronický</w:t>
      </w:r>
      <w:r w:rsidRPr="00A13267">
        <w:rPr>
          <w:rFonts w:ascii="Times New Roman" w:hAnsi="Times New Roman" w:hint="default"/>
          <w:sz w:val="22"/>
          <w:szCs w:val="22"/>
        </w:rPr>
        <w:t>m podaní</w:t>
      </w:r>
      <w:r w:rsidRPr="00A13267">
        <w:rPr>
          <w:rFonts w:ascii="Times New Roman" w:hAnsi="Times New Roman" w:hint="default"/>
          <w:sz w:val="22"/>
          <w:szCs w:val="22"/>
        </w:rPr>
        <w:t>m alebo elektronický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dokumentom, vrá</w:t>
      </w:r>
      <w:r w:rsidRPr="00A13267">
        <w:rPr>
          <w:rFonts w:ascii="Times New Roman" w:hAnsi="Times New Roman" w:hint="default"/>
          <w:sz w:val="22"/>
          <w:szCs w:val="22"/>
        </w:rPr>
        <w:t>tane prí</w:t>
      </w:r>
      <w:r w:rsidRPr="00A13267">
        <w:rPr>
          <w:rFonts w:ascii="Times New Roman" w:hAnsi="Times New Roman" w:hint="default"/>
          <w:sz w:val="22"/>
          <w:szCs w:val="22"/>
        </w:rPr>
        <w:t>loh k </w:t>
      </w:r>
      <w:r w:rsidRPr="00A13267">
        <w:rPr>
          <w:rFonts w:ascii="Times New Roman" w:hAnsi="Times New Roman" w:hint="default"/>
          <w:sz w:val="22"/>
          <w:szCs w:val="22"/>
        </w:rPr>
        <w:t>nim, ak sa prí</w:t>
      </w:r>
      <w:r w:rsidRPr="00A13267">
        <w:rPr>
          <w:rFonts w:ascii="Times New Roman" w:hAnsi="Times New Roman" w:hint="default"/>
          <w:sz w:val="22"/>
          <w:szCs w:val="22"/>
        </w:rPr>
        <w:t>lohy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, 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dokumentom čí</w:t>
      </w:r>
      <w:r w:rsidRPr="00A13267">
        <w:rPr>
          <w:rFonts w:ascii="Times New Roman" w:hAnsi="Times New Roman" w:hint="default"/>
          <w:sz w:val="22"/>
          <w:szCs w:val="22"/>
        </w:rPr>
        <w:t>selne kó</w:t>
      </w:r>
      <w:r w:rsidRPr="00A13267">
        <w:rPr>
          <w:rFonts w:ascii="Times New Roman" w:hAnsi="Times New Roman" w:hint="default"/>
          <w:sz w:val="22"/>
          <w:szCs w:val="22"/>
        </w:rPr>
        <w:t>dovaná</w:t>
      </w:r>
      <w:r w:rsidRPr="00A13267">
        <w:rPr>
          <w:rFonts w:ascii="Times New Roman" w:hAnsi="Times New Roman" w:hint="default"/>
          <w:sz w:val="22"/>
          <w:szCs w:val="22"/>
        </w:rPr>
        <w:t xml:space="preserve"> ľ</w:t>
      </w:r>
      <w:r w:rsidRPr="00A13267">
        <w:rPr>
          <w:rFonts w:ascii="Times New Roman" w:hAnsi="Times New Roman" w:hint="default"/>
          <w:sz w:val="22"/>
          <w:szCs w:val="22"/>
        </w:rPr>
        <w:t>ubovoľ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neprá</w:t>
      </w:r>
      <w:r w:rsidRPr="00A13267">
        <w:rPr>
          <w:rFonts w:ascii="Times New Roman" w:hAnsi="Times New Roman" w:hint="default"/>
          <w:sz w:val="22"/>
          <w:szCs w:val="22"/>
        </w:rPr>
        <w:t>zdna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znakov zaznamenaný</w:t>
      </w:r>
      <w:r w:rsidRPr="00A13267">
        <w:rPr>
          <w:rFonts w:ascii="Times New Roman" w:hAnsi="Times New Roman" w:hint="default"/>
          <w:sz w:val="22"/>
          <w:szCs w:val="22"/>
        </w:rPr>
        <w:t>ch pomocou elektrický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h, elektromagnetický</w:t>
      </w:r>
      <w:r w:rsidRPr="00A13267">
        <w:rPr>
          <w:rFonts w:ascii="Times New Roman" w:hAnsi="Times New Roman" w:hint="default"/>
          <w:sz w:val="22"/>
          <w:szCs w:val="22"/>
        </w:rPr>
        <w:t>ch, optický</w:t>
      </w:r>
      <w:r w:rsidRPr="00A13267">
        <w:rPr>
          <w:rFonts w:ascii="Times New Roman" w:hAnsi="Times New Roman" w:hint="default"/>
          <w:sz w:val="22"/>
          <w:szCs w:val="22"/>
        </w:rPr>
        <w:t>ch alebo iný</w:t>
      </w:r>
      <w:r w:rsidRPr="00A13267">
        <w:rPr>
          <w:rFonts w:ascii="Times New Roman" w:hAnsi="Times New Roman" w:hint="default"/>
          <w:sz w:val="22"/>
          <w:szCs w:val="22"/>
        </w:rPr>
        <w:t>ch fyziká</w:t>
      </w:r>
      <w:r w:rsidRPr="00A13267">
        <w:rPr>
          <w:rFonts w:ascii="Times New Roman" w:hAnsi="Times New Roman" w:hint="default"/>
          <w:sz w:val="22"/>
          <w:szCs w:val="22"/>
        </w:rPr>
        <w:t>lnych veličí</w:t>
      </w:r>
      <w:r w:rsidRPr="00A13267">
        <w:rPr>
          <w:rFonts w:ascii="Times New Roman" w:hAnsi="Times New Roman" w:hint="default"/>
          <w:sz w:val="22"/>
          <w:szCs w:val="22"/>
        </w:rPr>
        <w:t>n alebo signá</w:t>
      </w:r>
      <w:r w:rsidRPr="00A13267">
        <w:rPr>
          <w:rFonts w:ascii="Times New Roman" w:hAnsi="Times New Roman" w:hint="default"/>
          <w:sz w:val="22"/>
          <w:szCs w:val="22"/>
        </w:rPr>
        <w:t>lov prenáš</w:t>
      </w:r>
      <w:r w:rsidRPr="00A13267">
        <w:rPr>
          <w:rFonts w:ascii="Times New Roman" w:hAnsi="Times New Roman" w:hint="default"/>
          <w:sz w:val="22"/>
          <w:szCs w:val="22"/>
        </w:rPr>
        <w:t>aný</w:t>
      </w:r>
      <w:r w:rsidRPr="00A13267">
        <w:rPr>
          <w:rFonts w:ascii="Times New Roman" w:hAnsi="Times New Roman" w:hint="default"/>
          <w:sz w:val="22"/>
          <w:szCs w:val="22"/>
        </w:rPr>
        <w:t>ch alebo spracová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ch pomocou informač</w:t>
      </w:r>
      <w:r w:rsidRPr="00A13267">
        <w:rPr>
          <w:rFonts w:ascii="Times New Roman" w:hAnsi="Times New Roman" w:hint="default"/>
          <w:sz w:val="22"/>
          <w:szCs w:val="22"/>
        </w:rPr>
        <w:t>no-komunikač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technoló</w:t>
      </w:r>
      <w:r w:rsidRPr="00A13267">
        <w:rPr>
          <w:rFonts w:ascii="Times New Roman" w:hAnsi="Times New Roman" w:hint="default"/>
          <w:sz w:val="22"/>
          <w:szCs w:val="22"/>
        </w:rPr>
        <w:t>gií</w:t>
      </w:r>
      <w:r w:rsidRPr="00A13267">
        <w:rPr>
          <w:rFonts w:ascii="Times New Roman" w:hAnsi="Times New Roman" w:hint="default"/>
          <w:sz w:val="22"/>
          <w:szCs w:val="22"/>
        </w:rPr>
        <w:t>, ktorej interpretá</w:t>
      </w:r>
      <w:r w:rsidRPr="00A13267">
        <w:rPr>
          <w:rFonts w:ascii="Times New Roman" w:hAnsi="Times New Roman" w:hint="default"/>
          <w:sz w:val="22"/>
          <w:szCs w:val="22"/>
        </w:rPr>
        <w:t>ciou na zá</w:t>
      </w:r>
      <w:r w:rsidRPr="00A13267">
        <w:rPr>
          <w:rFonts w:ascii="Times New Roman" w:hAnsi="Times New Roman" w:hint="default"/>
          <w:sz w:val="22"/>
          <w:szCs w:val="22"/>
        </w:rPr>
        <w:t>klade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 mož</w:t>
      </w:r>
      <w:r w:rsidRPr="00A13267">
        <w:rPr>
          <w:rFonts w:ascii="Times New Roman" w:hAnsi="Times New Roman" w:hint="default"/>
          <w:sz w:val="22"/>
          <w:szCs w:val="22"/>
        </w:rPr>
        <w:t>no dosiahnuť</w:t>
      </w:r>
      <w:r w:rsidRPr="00A13267">
        <w:rPr>
          <w:rFonts w:ascii="Times New Roman" w:hAnsi="Times New Roman" w:hint="default"/>
          <w:sz w:val="22"/>
          <w:szCs w:val="22"/>
        </w:rPr>
        <w:t xml:space="preserve"> vizuá</w:t>
      </w:r>
      <w:r w:rsidRPr="00A13267">
        <w:rPr>
          <w:rFonts w:ascii="Times New Roman" w:hAnsi="Times New Roman" w:hint="default"/>
          <w:sz w:val="22"/>
          <w:szCs w:val="22"/>
        </w:rPr>
        <w:t>lnu podo</w:t>
      </w:r>
      <w:r w:rsidRPr="00A13267">
        <w:rPr>
          <w:rFonts w:ascii="Times New Roman" w:hAnsi="Times New Roman" w:hint="default"/>
          <w:sz w:val="22"/>
          <w:szCs w:val="22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u zrozumiteľ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pre č</w:t>
      </w:r>
      <w:r w:rsidRPr="00A13267">
        <w:rPr>
          <w:rFonts w:ascii="Times New Roman" w:hAnsi="Times New Roman" w:hint="default"/>
          <w:sz w:val="22"/>
          <w:szCs w:val="22"/>
        </w:rPr>
        <w:t xml:space="preserve">loveka,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tom elektronické</w:t>
      </w:r>
      <w:r w:rsidRPr="00A13267">
        <w:rPr>
          <w:rFonts w:ascii="Times New Roman" w:hAnsi="Times New Roman" w:hint="default"/>
          <w:sz w:val="22"/>
          <w:szCs w:val="22"/>
        </w:rPr>
        <w:t>ho dokumentu spô</w:t>
      </w:r>
      <w:r w:rsidRPr="00A13267">
        <w:rPr>
          <w:rFonts w:ascii="Times New Roman" w:hAnsi="Times New Roman" w:hint="default"/>
          <w:sz w:val="22"/>
          <w:szCs w:val="22"/>
        </w:rPr>
        <w:t>sob čí</w:t>
      </w:r>
      <w:r w:rsidRPr="00A13267">
        <w:rPr>
          <w:rFonts w:ascii="Times New Roman" w:hAnsi="Times New Roman" w:hint="default"/>
          <w:sz w:val="22"/>
          <w:szCs w:val="22"/>
        </w:rPr>
        <w:t>selné</w:t>
      </w:r>
      <w:r w:rsidRPr="00A13267">
        <w:rPr>
          <w:rFonts w:ascii="Times New Roman" w:hAnsi="Times New Roman" w:hint="default"/>
          <w:sz w:val="22"/>
          <w:szCs w:val="22"/>
        </w:rPr>
        <w:t>ho kó</w:t>
      </w:r>
      <w:r w:rsidRPr="00A13267">
        <w:rPr>
          <w:rFonts w:ascii="Times New Roman" w:hAnsi="Times New Roman" w:hint="default"/>
          <w:sz w:val="22"/>
          <w:szCs w:val="22"/>
        </w:rPr>
        <w:t>dovania znakov obsiahnutý</w:t>
      </w:r>
      <w:r w:rsidRPr="00A13267">
        <w:rPr>
          <w:rFonts w:ascii="Times New Roman" w:hAnsi="Times New Roman" w:hint="default"/>
          <w:sz w:val="22"/>
          <w:szCs w:val="22"/>
        </w:rPr>
        <w:t>ch v elektronickom dokumente, ako aj spô</w:t>
      </w:r>
      <w:r w:rsidRPr="00A13267">
        <w:rPr>
          <w:rFonts w:ascii="Times New Roman" w:hAnsi="Times New Roman" w:hint="default"/>
          <w:sz w:val="22"/>
          <w:szCs w:val="22"/>
        </w:rPr>
        <w:t>sob ich interpretá</w:t>
      </w:r>
      <w:r w:rsidRPr="00A13267">
        <w:rPr>
          <w:rFonts w:ascii="Times New Roman" w:hAnsi="Times New Roman" w:hint="default"/>
          <w:sz w:val="22"/>
          <w:szCs w:val="22"/>
        </w:rPr>
        <w:t>cie a prezentá</w:t>
      </w:r>
      <w:r w:rsidRPr="00A13267">
        <w:rPr>
          <w:rFonts w:ascii="Times New Roman" w:hAnsi="Times New Roman" w:hint="default"/>
          <w:sz w:val="22"/>
          <w:szCs w:val="22"/>
        </w:rPr>
        <w:t>cie do prezentač</w:t>
      </w:r>
      <w:r w:rsidRPr="00A13267">
        <w:rPr>
          <w:rFonts w:ascii="Times New Roman" w:hAnsi="Times New Roman" w:hint="default"/>
          <w:sz w:val="22"/>
          <w:szCs w:val="22"/>
        </w:rPr>
        <w:t>nej podoby zrozumiteľ</w:t>
      </w:r>
      <w:r w:rsidRPr="00A13267">
        <w:rPr>
          <w:rFonts w:ascii="Times New Roman" w:hAnsi="Times New Roman" w:hint="default"/>
          <w:sz w:val="22"/>
          <w:szCs w:val="22"/>
        </w:rPr>
        <w:t>nej pre č</w:t>
      </w:r>
      <w:r w:rsidRPr="00A13267">
        <w:rPr>
          <w:rFonts w:ascii="Times New Roman" w:hAnsi="Times New Roman" w:hint="default"/>
          <w:sz w:val="22"/>
          <w:szCs w:val="22"/>
        </w:rPr>
        <w:t xml:space="preserve">loveka,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rom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obsahujú</w:t>
      </w:r>
      <w:r w:rsidRPr="00A13267">
        <w:rPr>
          <w:rFonts w:ascii="Times New Roman" w:hAnsi="Times New Roman" w:hint="default"/>
          <w:sz w:val="22"/>
          <w:szCs w:val="22"/>
        </w:rPr>
        <w:t>ci automatizovane spracovateľ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pravidlá</w:t>
      </w:r>
      <w:r w:rsidRPr="00A13267">
        <w:rPr>
          <w:rFonts w:ascii="Times New Roman" w:hAnsi="Times New Roman" w:hint="default"/>
          <w:sz w:val="22"/>
          <w:szCs w:val="22"/>
        </w:rPr>
        <w:t>, prostrední</w:t>
      </w:r>
      <w:r w:rsidRPr="00A13267">
        <w:rPr>
          <w:rFonts w:ascii="Times New Roman" w:hAnsi="Times New Roman" w:hint="default"/>
          <w:sz w:val="22"/>
          <w:szCs w:val="22"/>
        </w:rPr>
        <w:t>ctvom ktorý</w:t>
      </w:r>
      <w:r w:rsidRPr="00A13267">
        <w:rPr>
          <w:rFonts w:ascii="Times New Roman" w:hAnsi="Times New Roman" w:hint="default"/>
          <w:sz w:val="22"/>
          <w:szCs w:val="22"/>
        </w:rPr>
        <w:t>ch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vyplniť</w:t>
      </w:r>
      <w:r w:rsidRPr="00A13267">
        <w:rPr>
          <w:rFonts w:ascii="Times New Roman" w:hAnsi="Times New Roman" w:hint="default"/>
          <w:sz w:val="22"/>
          <w:szCs w:val="22"/>
        </w:rPr>
        <w:t xml:space="preserve"> a prezentovať</w:t>
      </w:r>
      <w:r w:rsidRPr="00A13267">
        <w:rPr>
          <w:rFonts w:ascii="Times New Roman" w:hAnsi="Times New Roman" w:hint="default"/>
          <w:sz w:val="22"/>
          <w:szCs w:val="22"/>
        </w:rPr>
        <w:t xml:space="preserve">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v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rovanej forme, spracovateľ</w:t>
      </w:r>
      <w:r w:rsidRPr="00A13267">
        <w:rPr>
          <w:rFonts w:ascii="Times New Roman" w:hAnsi="Times New Roman" w:hint="default"/>
          <w:sz w:val="22"/>
          <w:szCs w:val="22"/>
        </w:rPr>
        <w:t>nej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infor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>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mami;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 tvoria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prvky tvoriace dá</w:t>
      </w:r>
      <w:r w:rsidRPr="00A13267">
        <w:rPr>
          <w:rFonts w:ascii="Times New Roman" w:hAnsi="Times New Roman" w:hint="default"/>
          <w:sz w:val="22"/>
          <w:szCs w:val="22"/>
        </w:rPr>
        <w:t>tovú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ru, a to bez vyplnený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a pravidlá</w:t>
      </w:r>
      <w:r w:rsidRPr="00A13267">
        <w:rPr>
          <w:rFonts w:ascii="Times New Roman" w:hAnsi="Times New Roman" w:hint="default"/>
          <w:sz w:val="22"/>
          <w:szCs w:val="22"/>
        </w:rPr>
        <w:t xml:space="preserve"> na vyplnenie a na zobrazenie vyplnený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 xml:space="preserve">dajov,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daje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>ra,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 alebo na úč</w:t>
      </w:r>
      <w:r w:rsidRPr="00A13267">
        <w:rPr>
          <w:rFonts w:ascii="Times New Roman" w:hAnsi="Times New Roman" w:hint="default"/>
          <w:sz w:val="22"/>
          <w:szCs w:val="22"/>
        </w:rPr>
        <w:t>ely jeho zač</w:t>
      </w:r>
      <w:r w:rsidRPr="00A13267">
        <w:rPr>
          <w:rFonts w:ascii="Times New Roman" w:hAnsi="Times New Roman" w:hint="default"/>
          <w:sz w:val="22"/>
          <w:szCs w:val="22"/>
        </w:rPr>
        <w:t>atia zasiela orgá</w:t>
      </w:r>
      <w:r w:rsidRPr="00A13267">
        <w:rPr>
          <w:rFonts w:ascii="Times New Roman" w:hAnsi="Times New Roman" w:hint="default"/>
          <w:sz w:val="22"/>
          <w:szCs w:val="22"/>
        </w:rPr>
        <w:t>nu verejnej moci osoba,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úč</w:t>
      </w:r>
      <w:r w:rsidRPr="00A13267">
        <w:rPr>
          <w:rFonts w:ascii="Times New Roman" w:hAnsi="Times New Roman" w:hint="default"/>
          <w:sz w:val="22"/>
          <w:szCs w:val="22"/>
        </w:rPr>
        <w:t>astní</w:t>
      </w:r>
      <w:r w:rsidRPr="00A13267">
        <w:rPr>
          <w:rFonts w:ascii="Times New Roman" w:hAnsi="Times New Roman" w:hint="default"/>
          <w:sz w:val="22"/>
          <w:szCs w:val="22"/>
        </w:rPr>
        <w:t xml:space="preserve">kom konania,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dokumentom ú</w:t>
      </w:r>
      <w:r w:rsidRPr="00A13267">
        <w:rPr>
          <w:rFonts w:ascii="Times New Roman" w:hAnsi="Times New Roman" w:hint="default"/>
          <w:sz w:val="22"/>
          <w:szCs w:val="22"/>
        </w:rPr>
        <w:t>daje vyplnené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 xml:space="preserve">ra, 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sledkom č</w:t>
      </w:r>
      <w:r w:rsidRPr="00A13267">
        <w:rPr>
          <w:rFonts w:ascii="Times New Roman" w:hAnsi="Times New Roman" w:hint="default"/>
          <w:sz w:val="22"/>
          <w:szCs w:val="22"/>
        </w:rPr>
        <w:t>innosti orgá</w:t>
      </w:r>
      <w:r w:rsidRPr="00A13267">
        <w:rPr>
          <w:rFonts w:ascii="Times New Roman" w:hAnsi="Times New Roman" w:hint="default"/>
          <w:sz w:val="22"/>
          <w:szCs w:val="22"/>
        </w:rPr>
        <w:t>nu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elektronicky,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alebo na úč</w:t>
      </w:r>
      <w:r w:rsidRPr="00A13267">
        <w:rPr>
          <w:rFonts w:ascii="Times New Roman" w:hAnsi="Times New Roman" w:hint="default"/>
          <w:sz w:val="22"/>
          <w:szCs w:val="22"/>
        </w:rPr>
        <w:t>ely jeho zač</w:t>
      </w:r>
      <w:r w:rsidRPr="00A13267">
        <w:rPr>
          <w:rFonts w:ascii="Times New Roman" w:hAnsi="Times New Roman" w:hint="default"/>
          <w:sz w:val="22"/>
          <w:szCs w:val="22"/>
        </w:rPr>
        <w:t>atia zasiela orgá</w:t>
      </w:r>
      <w:r w:rsidRPr="00A13267">
        <w:rPr>
          <w:rFonts w:ascii="Times New Roman" w:hAnsi="Times New Roman" w:hint="default"/>
          <w:sz w:val="22"/>
          <w:szCs w:val="22"/>
        </w:rPr>
        <w:t>n verejnej moci osobe,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úč</w:t>
      </w:r>
      <w:r w:rsidRPr="00A13267">
        <w:rPr>
          <w:rFonts w:ascii="Times New Roman" w:hAnsi="Times New Roman" w:hint="default"/>
          <w:sz w:val="22"/>
          <w:szCs w:val="22"/>
        </w:rPr>
        <w:t>astní</w:t>
      </w:r>
      <w:r w:rsidRPr="00A13267">
        <w:rPr>
          <w:rFonts w:ascii="Times New Roman" w:hAnsi="Times New Roman" w:hint="default"/>
          <w:sz w:val="22"/>
          <w:szCs w:val="22"/>
        </w:rPr>
        <w:t>kom konania, alebo</w:t>
      </w:r>
    </w:p>
    <w:p w:rsidR="00036B32" w:rsidRPr="00A13267" w:rsidP="00036B32">
      <w:pPr>
        <w:pStyle w:val="ListParagraph"/>
        <w:numPr>
          <w:numId w:val="72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>m orgá</w:t>
      </w:r>
      <w:r w:rsidRPr="00A13267">
        <w:rPr>
          <w:rFonts w:ascii="Times New Roman" w:hAnsi="Times New Roman" w:hint="default"/>
          <w:sz w:val="22"/>
          <w:szCs w:val="22"/>
        </w:rPr>
        <w:t>n verejnej moci vyz</w:t>
      </w:r>
      <w:r w:rsidRPr="00A13267">
        <w:rPr>
          <w:rFonts w:ascii="Times New Roman" w:hAnsi="Times New Roman" w:hint="default"/>
          <w:sz w:val="22"/>
          <w:szCs w:val="22"/>
        </w:rPr>
        <w:t>nač</w:t>
      </w:r>
      <w:r w:rsidRPr="00A13267">
        <w:rPr>
          <w:rFonts w:ascii="Times New Roman" w:hAnsi="Times New Roman" w:hint="default"/>
          <w:sz w:val="22"/>
          <w:szCs w:val="22"/>
        </w:rPr>
        <w:t>uje prá</w:t>
      </w:r>
      <w:r w:rsidRPr="00A13267">
        <w:rPr>
          <w:rFonts w:ascii="Times New Roman" w:hAnsi="Times New Roman" w:hint="default"/>
          <w:sz w:val="22"/>
          <w:szCs w:val="22"/>
        </w:rPr>
        <w:t>vne skutoč</w:t>
      </w:r>
      <w:r w:rsidRPr="00A13267">
        <w:rPr>
          <w:rFonts w:ascii="Times New Roman" w:hAnsi="Times New Roman" w:hint="default"/>
          <w:sz w:val="22"/>
          <w:szCs w:val="22"/>
        </w:rPr>
        <w:t>nosti,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ce sa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o jeho prá</w:t>
      </w:r>
      <w:r w:rsidRPr="00A13267">
        <w:rPr>
          <w:rFonts w:ascii="Times New Roman" w:hAnsi="Times New Roman" w:hint="default"/>
          <w:sz w:val="22"/>
          <w:szCs w:val="22"/>
        </w:rPr>
        <w:t>voplatnosti alebo vykonateľ</w:t>
      </w:r>
      <w:r w:rsidRPr="00A13267">
        <w:rPr>
          <w:rFonts w:ascii="Times New Roman" w:hAnsi="Times New Roman" w:hint="default"/>
          <w:sz w:val="22"/>
          <w:szCs w:val="22"/>
        </w:rPr>
        <w:t xml:space="preserve">nosti,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isko, v ktorom sú</w:t>
      </w:r>
      <w:r w:rsidRPr="00A13267">
        <w:rPr>
          <w:rFonts w:ascii="Times New Roman" w:hAnsi="Times New Roman" w:hint="default"/>
          <w:sz w:val="22"/>
          <w:szCs w:val="22"/>
        </w:rPr>
        <w:t xml:space="preserve"> uchová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a notifiká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cie,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iou deklarovanie identity objektu, vrá</w:t>
      </w:r>
      <w:r w:rsidRPr="00A13267">
        <w:rPr>
          <w:rFonts w:ascii="Times New Roman" w:hAnsi="Times New Roman" w:hint="default"/>
          <w:sz w:val="22"/>
          <w:szCs w:val="22"/>
        </w:rPr>
        <w:t>tane osoby, a </w:t>
      </w:r>
      <w:r w:rsidRPr="00A13267">
        <w:rPr>
          <w:rFonts w:ascii="Times New Roman" w:hAnsi="Times New Roman" w:hint="default"/>
          <w:sz w:val="22"/>
          <w:szCs w:val="22"/>
        </w:rPr>
        <w:t>to najmä</w:t>
      </w:r>
      <w:r w:rsidRPr="00A13267">
        <w:rPr>
          <w:rFonts w:ascii="Times New Roman" w:hAnsi="Times New Roman" w:hint="default"/>
          <w:sz w:val="22"/>
          <w:szCs w:val="22"/>
        </w:rPr>
        <w:t xml:space="preserve"> pri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alebo pri elektronickej komuniká</w:t>
      </w:r>
      <w:r w:rsidRPr="00A13267">
        <w:rPr>
          <w:rFonts w:ascii="Times New Roman" w:hAnsi="Times New Roman" w:hint="default"/>
          <w:sz w:val="22"/>
          <w:szCs w:val="22"/>
        </w:rPr>
        <w:t xml:space="preserve">cii,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torom osoby, ak ide o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jej rodné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</w:t>
      </w:r>
      <w:r w:rsidRPr="00A13267">
        <w:rPr>
          <w:rFonts w:ascii="Times New Roman" w:hAnsi="Times New Roman"/>
          <w:sz w:val="22"/>
          <w:szCs w:val="22"/>
          <w:vertAlign w:val="superscript"/>
        </w:rPr>
        <w:t>6</w:t>
      </w:r>
      <w:r w:rsidRPr="00A13267">
        <w:rPr>
          <w:rFonts w:ascii="Times New Roman" w:hAnsi="Times New Roman" w:hint="default"/>
          <w:sz w:val="22"/>
          <w:szCs w:val="22"/>
        </w:rPr>
        <w:t>)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menom a priezviskom a</w:t>
      </w:r>
      <w:r w:rsidRPr="00A13267">
        <w:rPr>
          <w:rFonts w:ascii="Times New Roman" w:hAnsi="Times New Roman" w:hint="default"/>
          <w:sz w:val="22"/>
          <w:szCs w:val="22"/>
        </w:rPr>
        <w:t>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ak tak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jej je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>vneho 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ktoré</w:t>
      </w:r>
      <w:r w:rsidRPr="00A13267">
        <w:rPr>
          <w:rFonts w:ascii="Times New Roman" w:hAnsi="Times New Roman" w:hint="default"/>
          <w:sz w:val="22"/>
          <w:szCs w:val="22"/>
        </w:rPr>
        <w:t>ho je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tnym obč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om,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menom a priezviskom; ak ide o medzisysté</w:t>
      </w:r>
      <w:r w:rsidRPr="00A13267">
        <w:rPr>
          <w:rFonts w:ascii="Times New Roman" w:hAnsi="Times New Roman" w:hint="default"/>
          <w:sz w:val="22"/>
          <w:szCs w:val="22"/>
        </w:rPr>
        <w:t>movú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identifiká</w:t>
      </w:r>
      <w:r w:rsidRPr="00A13267">
        <w:rPr>
          <w:rFonts w:ascii="Times New Roman" w:hAnsi="Times New Roman" w:hint="default"/>
          <w:sz w:val="22"/>
          <w:szCs w:val="22"/>
        </w:rPr>
        <w:t>torom osoby je sada atribú</w:t>
      </w:r>
      <w:r w:rsidRPr="00A13267">
        <w:rPr>
          <w:rFonts w:ascii="Times New Roman" w:hAnsi="Times New Roman" w:hint="default"/>
          <w:sz w:val="22"/>
          <w:szCs w:val="22"/>
        </w:rPr>
        <w:t>tov, ak tak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predpis,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cie, a ak orgá</w:t>
      </w:r>
      <w:r w:rsidRPr="00A13267">
        <w:rPr>
          <w:rFonts w:ascii="Times New Roman" w:hAnsi="Times New Roman" w:hint="default"/>
          <w:sz w:val="22"/>
          <w:szCs w:val="22"/>
        </w:rPr>
        <w:t>n verejnej moci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pridelené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</w:t>
      </w:r>
      <w:r w:rsidRPr="00A13267">
        <w:rPr>
          <w:rFonts w:ascii="Times New Roman" w:hAnsi="Times New Roman" w:hint="default"/>
          <w:sz w:val="22"/>
          <w:szCs w:val="22"/>
        </w:rPr>
        <w:t>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cie, je identifiká</w:t>
      </w:r>
      <w:r w:rsidRPr="00A13267">
        <w:rPr>
          <w:rFonts w:ascii="Times New Roman" w:hAnsi="Times New Roman" w:hint="default"/>
          <w:sz w:val="22"/>
          <w:szCs w:val="22"/>
        </w:rPr>
        <w:t>torom sú</w:t>
      </w:r>
      <w:r w:rsidRPr="00A13267">
        <w:rPr>
          <w:rFonts w:ascii="Times New Roman" w:hAnsi="Times New Roman" w:hint="default"/>
          <w:sz w:val="22"/>
          <w:szCs w:val="22"/>
        </w:rPr>
        <w:t>bor znakov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7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organizá</w:t>
      </w:r>
      <w:r w:rsidRPr="00A13267">
        <w:rPr>
          <w:rFonts w:ascii="Times New Roman" w:hAnsi="Times New Roman" w:hint="default"/>
          <w:sz w:val="22"/>
          <w:szCs w:val="22"/>
        </w:rPr>
        <w:t>cie,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im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>vneho 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v ktorom majú</w:t>
      </w:r>
      <w:r w:rsidRPr="00A13267">
        <w:rPr>
          <w:rFonts w:ascii="Times New Roman" w:hAnsi="Times New Roman" w:hint="default"/>
          <w:sz w:val="22"/>
          <w:szCs w:val="22"/>
        </w:rPr>
        <w:t xml:space="preserve"> sí</w:t>
      </w:r>
      <w:r w:rsidRPr="00A13267">
        <w:rPr>
          <w:rFonts w:ascii="Times New Roman" w:hAnsi="Times New Roman" w:hint="default"/>
          <w:sz w:val="22"/>
          <w:szCs w:val="22"/>
        </w:rPr>
        <w:t xml:space="preserve">dlo alebo miesto podnikania, </w:t>
      </w:r>
    </w:p>
    <w:p w:rsidR="00036B32" w:rsidRPr="00A13267" w:rsidP="00036B32">
      <w:pPr>
        <w:pStyle w:val="ListParagraph"/>
        <w:numPr>
          <w:ilvl w:val="1"/>
          <w:numId w:val="71"/>
        </w:numPr>
        <w:bidi w:val="0"/>
        <w:ind w:left="993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prá</w:t>
      </w:r>
      <w:r w:rsidRPr="00A13267">
        <w:rPr>
          <w:rFonts w:ascii="Times New Roman" w:hAnsi="Times New Roman" w:hint="default"/>
          <w:sz w:val="22"/>
          <w:szCs w:val="22"/>
        </w:rPr>
        <w:t>vnickej osoby alebo podnikateľ</w:t>
      </w:r>
      <w:r w:rsidRPr="00A13267">
        <w:rPr>
          <w:rFonts w:ascii="Times New Roman" w:hAnsi="Times New Roman" w:hint="default"/>
          <w:sz w:val="22"/>
          <w:szCs w:val="22"/>
        </w:rPr>
        <w:t>a,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 xml:space="preserve">vnu </w:t>
      </w:r>
      <w:r w:rsidRPr="00A13267">
        <w:rPr>
          <w:rFonts w:ascii="Times New Roman" w:hAnsi="Times New Roman" w:hint="default"/>
          <w:sz w:val="22"/>
          <w:szCs w:val="22"/>
        </w:rPr>
        <w:t>subjektivitu a nie je podnikateľ</w:t>
      </w:r>
      <w:r w:rsidRPr="00A13267">
        <w:rPr>
          <w:rFonts w:ascii="Times New Roman" w:hAnsi="Times New Roman" w:hint="default"/>
          <w:sz w:val="22"/>
          <w:szCs w:val="22"/>
        </w:rPr>
        <w:t>om, sú</w:t>
      </w:r>
      <w:r w:rsidRPr="00A13267">
        <w:rPr>
          <w:rFonts w:ascii="Times New Roman" w:hAnsi="Times New Roman" w:hint="default"/>
          <w:sz w:val="22"/>
          <w:szCs w:val="22"/>
        </w:rPr>
        <w:t>bor znakov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7</w:t>
      </w:r>
      <w:r w:rsidRPr="00A13267">
        <w:rPr>
          <w:rFonts w:ascii="Times New Roman" w:hAnsi="Times New Roman" w:hint="default"/>
          <w:sz w:val="22"/>
          <w:szCs w:val="22"/>
        </w:rPr>
        <w:t>) a ak ide o zahranič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 obdobné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jej je pridelený</w:t>
      </w:r>
      <w:r w:rsidRPr="00A13267">
        <w:rPr>
          <w:rFonts w:ascii="Times New Roman" w:hAnsi="Times New Roman" w:hint="default"/>
          <w:sz w:val="22"/>
          <w:szCs w:val="22"/>
        </w:rPr>
        <w:t xml:space="preserve"> alebo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jednoznač</w:t>
      </w:r>
      <w:r w:rsidRPr="00A13267">
        <w:rPr>
          <w:rFonts w:ascii="Times New Roman" w:hAnsi="Times New Roman" w:hint="default"/>
          <w:sz w:val="22"/>
          <w:szCs w:val="22"/>
        </w:rPr>
        <w:t>nej identifiká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prá</w:t>
      </w:r>
      <w:r w:rsidRPr="00A13267">
        <w:rPr>
          <w:rFonts w:ascii="Times New Roman" w:hAnsi="Times New Roman" w:hint="default"/>
          <w:sz w:val="22"/>
          <w:szCs w:val="22"/>
        </w:rPr>
        <w:t xml:space="preserve">vneho </w:t>
      </w:r>
      <w:r w:rsidRPr="00A13267">
        <w:rPr>
          <w:rFonts w:ascii="Times New Roman" w:hAnsi="Times New Roman" w:hint="default"/>
          <w:sz w:val="22"/>
          <w:szCs w:val="22"/>
        </w:rPr>
        <w:t>poriadku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v ktorom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 xml:space="preserve"> do evidencie ustanovenej prá</w:t>
      </w:r>
      <w:r w:rsidRPr="00A13267">
        <w:rPr>
          <w:rFonts w:ascii="Times New Roman" w:hAnsi="Times New Roman" w:hint="default"/>
          <w:sz w:val="22"/>
          <w:szCs w:val="22"/>
        </w:rPr>
        <w:t>vnym poriadkom tohto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 xml:space="preserve">tu,   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konu vyjadrenie sú</w:t>
      </w:r>
      <w:r w:rsidRPr="00A13267">
        <w:rPr>
          <w:rFonts w:ascii="Times New Roman" w:hAnsi="Times New Roman" w:hint="default"/>
          <w:sz w:val="22"/>
          <w:szCs w:val="22"/>
        </w:rPr>
        <w:t>hlasu s obsahom prá</w:t>
      </w:r>
      <w:r w:rsidRPr="00A13267">
        <w:rPr>
          <w:rFonts w:ascii="Times New Roman" w:hAnsi="Times New Roman" w:hint="default"/>
          <w:sz w:val="22"/>
          <w:szCs w:val="22"/>
        </w:rPr>
        <w:t>vneho ú</w:t>
      </w:r>
      <w:r w:rsidRPr="00A13267">
        <w:rPr>
          <w:rFonts w:ascii="Times New Roman" w:hAnsi="Times New Roman" w:hint="default"/>
          <w:sz w:val="22"/>
          <w:szCs w:val="22"/>
        </w:rPr>
        <w:t>konu a s vykonaní</w:t>
      </w:r>
      <w:r w:rsidRPr="00A13267">
        <w:rPr>
          <w:rFonts w:ascii="Times New Roman" w:hAnsi="Times New Roman" w:hint="default"/>
          <w:sz w:val="22"/>
          <w:szCs w:val="22"/>
        </w:rPr>
        <w:t>m tohto prá</w:t>
      </w:r>
      <w:r w:rsidRPr="00A13267">
        <w:rPr>
          <w:rFonts w:ascii="Times New Roman" w:hAnsi="Times New Roman" w:hint="default"/>
          <w:sz w:val="22"/>
          <w:szCs w:val="22"/>
        </w:rPr>
        <w:t>vneho ú</w:t>
      </w:r>
      <w:r w:rsidRPr="00A13267">
        <w:rPr>
          <w:rFonts w:ascii="Times New Roman" w:hAnsi="Times New Roman" w:hint="default"/>
          <w:sz w:val="22"/>
          <w:szCs w:val="22"/>
        </w:rPr>
        <w:t>konu,</w:t>
      </w:r>
    </w:p>
    <w:p w:rsidR="00036B32" w:rsidRPr="00A13267" w:rsidP="00036B32">
      <w:pPr>
        <w:pStyle w:val="ListParagraph"/>
        <w:numPr>
          <w:numId w:val="70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autentifiká</w:t>
      </w:r>
      <w:r w:rsidRPr="00A13267">
        <w:rPr>
          <w:rFonts w:ascii="Times New Roman" w:hAnsi="Times New Roman" w:hint="default"/>
          <w:sz w:val="22"/>
          <w:szCs w:val="22"/>
        </w:rPr>
        <w:t>ciou preukazovanie identity identifikované</w:t>
      </w:r>
      <w:r w:rsidRPr="00A13267">
        <w:rPr>
          <w:rFonts w:ascii="Times New Roman" w:hAnsi="Times New Roman" w:hint="default"/>
          <w:sz w:val="22"/>
          <w:szCs w:val="22"/>
        </w:rPr>
        <w:t>ho objektu, spravidla prostrední</w:t>
      </w:r>
      <w:r w:rsidRPr="00A13267">
        <w:rPr>
          <w:rFonts w:ascii="Times New Roman" w:hAnsi="Times New Roman" w:hint="default"/>
          <w:sz w:val="22"/>
          <w:szCs w:val="22"/>
        </w:rPr>
        <w:t>ctvom autentifiká</w:t>
      </w:r>
      <w:r w:rsidRPr="00A13267">
        <w:rPr>
          <w:rFonts w:ascii="Times New Roman" w:hAnsi="Times New Roman" w:hint="default"/>
          <w:sz w:val="22"/>
          <w:szCs w:val="22"/>
        </w:rPr>
        <w:t>tora.".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ods. 2 sa slovo „</w:t>
      </w:r>
      <w:r w:rsidRPr="00A13267">
        <w:rPr>
          <w:rFonts w:ascii="Times New Roman" w:hAnsi="Times New Roman" w:hint="default"/>
          <w:sz w:val="22"/>
          <w:szCs w:val="22"/>
        </w:rPr>
        <w:t>rozhodujú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konajú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odsek 3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(3)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moduly sú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a ak sa delia na č</w:t>
      </w:r>
      <w:r w:rsidRPr="00A13267">
        <w:rPr>
          <w:rFonts w:ascii="Times New Roman" w:hAnsi="Times New Roman" w:hint="default"/>
          <w:sz w:val="22"/>
          <w:szCs w:val="22"/>
        </w:rPr>
        <w:t>asti, sú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ich č</w:t>
      </w:r>
      <w:r w:rsidRPr="00A13267">
        <w:rPr>
          <w:rFonts w:ascii="Times New Roman" w:hAnsi="Times New Roman" w:hint="default"/>
          <w:sz w:val="22"/>
          <w:szCs w:val="22"/>
        </w:rPr>
        <w:t>asti.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moduly centrá</w:t>
      </w:r>
      <w:r w:rsidRPr="00A13267">
        <w:rPr>
          <w:rFonts w:ascii="Times New Roman" w:hAnsi="Times New Roman" w:hint="default"/>
          <w:sz w:val="22"/>
          <w:szCs w:val="22"/>
        </w:rPr>
        <w:t>lne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jednotný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funkcií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vý</w:t>
      </w:r>
      <w:r w:rsidRPr="00A13267">
        <w:rPr>
          <w:rFonts w:ascii="Times New Roman" w:hAnsi="Times New Roman" w:hint="default"/>
          <w:sz w:val="22"/>
          <w:szCs w:val="22"/>
        </w:rPr>
        <w:t>kon verejnej moci elektronicky a sú</w:t>
      </w:r>
      <w:r w:rsidRPr="00A13267">
        <w:rPr>
          <w:rFonts w:ascii="Times New Roman" w:hAnsi="Times New Roman" w:hint="default"/>
          <w:sz w:val="22"/>
          <w:szCs w:val="22"/>
        </w:rPr>
        <w:t xml:space="preserve"> opakovane využí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nmi verejnej moci a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mi o</w:t>
      </w:r>
      <w:r w:rsidRPr="00A13267">
        <w:rPr>
          <w:rFonts w:ascii="Times New Roman" w:hAnsi="Times New Roman" w:hint="default"/>
          <w:sz w:val="22"/>
          <w:szCs w:val="22"/>
        </w:rPr>
        <w:t>sobami pri vzá</w:t>
      </w:r>
      <w:r w:rsidRPr="00A13267">
        <w:rPr>
          <w:rFonts w:ascii="Times New Roman" w:hAnsi="Times New Roman" w:hint="default"/>
          <w:sz w:val="22"/>
          <w:szCs w:val="22"/>
        </w:rPr>
        <w:t>jomnej elektronickej komuniká</w:t>
      </w:r>
      <w:r w:rsidRPr="00A13267">
        <w:rPr>
          <w:rFonts w:ascii="Times New Roman" w:hAnsi="Times New Roman" w:hint="default"/>
          <w:sz w:val="22"/>
          <w:szCs w:val="22"/>
        </w:rPr>
        <w:t>cii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elektronicky. 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5 sa dopĺň</w:t>
      </w:r>
      <w:r w:rsidRPr="00A13267">
        <w:rPr>
          <w:rFonts w:ascii="Times New Roman" w:hAnsi="Times New Roman" w:hint="default"/>
          <w:sz w:val="22"/>
          <w:szCs w:val="22"/>
        </w:rPr>
        <w:t>a odsekom</w:t>
      </w:r>
      <w:r w:rsidRPr="00A13267">
        <w:rPr>
          <w:rFonts w:ascii="Times New Roman" w:hAnsi="Times New Roman" w:hint="default"/>
          <w:sz w:val="22"/>
          <w:szCs w:val="22"/>
        </w:rPr>
        <w:t xml:space="preserve"> 8,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(8) Sprá</w:t>
      </w:r>
      <w:r w:rsidRPr="00A13267">
        <w:rPr>
          <w:rFonts w:ascii="Times New Roman" w:hAnsi="Times New Roman" w:hint="default"/>
          <w:sz w:val="22"/>
          <w:szCs w:val="22"/>
        </w:rPr>
        <w:t>vcovia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na úč</w:t>
      </w:r>
      <w:r w:rsidRPr="00A13267">
        <w:rPr>
          <w:rFonts w:ascii="Times New Roman" w:hAnsi="Times New Roman" w:hint="default"/>
          <w:sz w:val="22"/>
          <w:szCs w:val="22"/>
        </w:rPr>
        <w:t>ely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ia vyhotovenie potvrdenia 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 a rovnopisu odosielané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 w:hint="default"/>
          <w:sz w:val="22"/>
          <w:szCs w:val="22"/>
        </w:rPr>
        <w:t xml:space="preserve"> podania, a to automaticky alebo na pož</w:t>
      </w:r>
      <w:r w:rsidRPr="00A13267">
        <w:rPr>
          <w:rFonts w:ascii="Times New Roman" w:hAnsi="Times New Roman" w:hint="default"/>
          <w:sz w:val="22"/>
          <w:szCs w:val="22"/>
        </w:rPr>
        <w:t>iadanie odosielateľ</w:t>
      </w:r>
      <w:r w:rsidRPr="00A13267">
        <w:rPr>
          <w:rFonts w:ascii="Times New Roman" w:hAnsi="Times New Roman" w:hint="default"/>
          <w:sz w:val="22"/>
          <w:szCs w:val="22"/>
        </w:rPr>
        <w:t>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ods. 2 uvá</w:t>
      </w:r>
      <w:r w:rsidRPr="00A13267">
        <w:rPr>
          <w:rFonts w:ascii="Times New Roman" w:hAnsi="Times New Roman" w:hint="default"/>
          <w:sz w:val="22"/>
          <w:szCs w:val="22"/>
        </w:rPr>
        <w:t>dzacia veta znie: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</w:t>
      </w:r>
      <w:r w:rsidRPr="00A13267" w:rsidR="00A4110C">
        <w:rPr>
          <w:rFonts w:ascii="Times New Roman" w:hAnsi="Times New Roman" w:hint="default"/>
          <w:sz w:val="22"/>
          <w:szCs w:val="22"/>
        </w:rPr>
        <w:t>, okrem povinností</w:t>
      </w:r>
      <w:r w:rsidRPr="00A13267" w:rsidR="00A4110C">
        <w:rPr>
          <w:rFonts w:ascii="Times New Roman" w:hAnsi="Times New Roman" w:hint="default"/>
          <w:sz w:val="22"/>
          <w:szCs w:val="22"/>
        </w:rPr>
        <w:t xml:space="preserve"> sprá</w:t>
      </w:r>
      <w:r w:rsidRPr="00A13267" w:rsidR="00A4110C">
        <w:rPr>
          <w:rFonts w:ascii="Times New Roman" w:hAnsi="Times New Roman" w:hint="default"/>
          <w:sz w:val="22"/>
          <w:szCs w:val="22"/>
        </w:rPr>
        <w:t>vcu informač</w:t>
      </w:r>
      <w:r w:rsidRPr="00A13267" w:rsidR="00A4110C">
        <w:rPr>
          <w:rFonts w:ascii="Times New Roman" w:hAnsi="Times New Roman" w:hint="default"/>
          <w:sz w:val="22"/>
          <w:szCs w:val="22"/>
        </w:rPr>
        <w:t>né</w:t>
      </w:r>
      <w:r w:rsidRPr="00A13267" w:rsidR="00A4110C">
        <w:rPr>
          <w:rFonts w:ascii="Times New Roman" w:hAnsi="Times New Roman" w:hint="default"/>
          <w:sz w:val="22"/>
          <w:szCs w:val="22"/>
        </w:rPr>
        <w:t>ho systé</w:t>
      </w:r>
      <w:r w:rsidRPr="00A13267" w:rsidR="00A4110C">
        <w:rPr>
          <w:rFonts w:ascii="Times New Roman" w:hAnsi="Times New Roman" w:hint="default"/>
          <w:sz w:val="22"/>
          <w:szCs w:val="22"/>
        </w:rPr>
        <w:t>mu verejnej sprá</w:t>
      </w:r>
      <w:r w:rsidRPr="00A13267" w:rsidR="00A4110C">
        <w:rPr>
          <w:rFonts w:ascii="Times New Roman" w:hAnsi="Times New Roman" w:hint="default"/>
          <w:sz w:val="22"/>
          <w:szCs w:val="22"/>
        </w:rPr>
        <w:t>vy,</w:t>
      </w:r>
      <w:r w:rsidRPr="00A13267" w:rsidR="00A4110C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 w:rsidR="00A4110C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 w:rsidR="00A4110C">
        <w:rPr>
          <w:rFonts w:ascii="Times New Roman" w:hAnsi="Times New Roman" w:hint="default"/>
          <w:sz w:val="22"/>
          <w:szCs w:val="22"/>
        </w:rPr>
        <w:t>tiež</w:t>
      </w:r>
      <w:r w:rsidRPr="00A13267" w:rsidR="00A4110C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ods. 4 a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</w:t>
      </w:r>
      <w:r w:rsidRPr="00A13267">
        <w:rPr>
          <w:rFonts w:ascii="Times New Roman" w:hAnsi="Times New Roman" w:hint="default"/>
          <w:sz w:val="22"/>
          <w:szCs w:val="22"/>
        </w:rPr>
        <w:t>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9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 w:rsidR="00BF36AE">
        <w:rPr>
          <w:rFonts w:ascii="Times New Roman" w:hAnsi="Times New Roman"/>
          <w:sz w:val="22"/>
          <w:szCs w:val="22"/>
          <w:vertAlign w:val="superscript"/>
        </w:rPr>
        <w:t>9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502/2001 Z. z. o finanč</w:t>
      </w:r>
      <w:r w:rsidRPr="00A13267">
        <w:rPr>
          <w:rFonts w:ascii="Times New Roman" w:hAnsi="Times New Roman" w:hint="default"/>
          <w:sz w:val="22"/>
          <w:szCs w:val="22"/>
        </w:rPr>
        <w:t>nej kontrole a vnú</w:t>
      </w:r>
      <w:r w:rsidRPr="00A13267">
        <w:rPr>
          <w:rFonts w:ascii="Times New Roman" w:hAnsi="Times New Roman" w:hint="default"/>
          <w:sz w:val="22"/>
          <w:szCs w:val="22"/>
        </w:rPr>
        <w:t>tornom audite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</w:t>
      </w:r>
      <w:r w:rsidRPr="00A13267">
        <w:rPr>
          <w:rFonts w:ascii="Times New Roman" w:hAnsi="Times New Roman" w:hint="default"/>
          <w:sz w:val="22"/>
          <w:szCs w:val="22"/>
        </w:rPr>
        <w:t>redpisov."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sa za odsek 3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4,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Pracovní</w:t>
      </w:r>
      <w:r w:rsidRPr="00A13267">
        <w:rPr>
          <w:rFonts w:ascii="Times New Roman" w:hAnsi="Times New Roman" w:hint="default"/>
          <w:sz w:val="22"/>
          <w:szCs w:val="22"/>
        </w:rPr>
        <w:t>k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na úč</w:t>
      </w:r>
      <w:r w:rsidRPr="00A13267">
        <w:rPr>
          <w:rFonts w:ascii="Times New Roman" w:hAnsi="Times New Roman" w:hint="default"/>
          <w:sz w:val="22"/>
          <w:szCs w:val="22"/>
        </w:rPr>
        <w:t>ely preberania alebo sprí</w:t>
      </w:r>
      <w:r w:rsidRPr="00A13267">
        <w:rPr>
          <w:rFonts w:ascii="Times New Roman" w:hAnsi="Times New Roman" w:hint="default"/>
          <w:sz w:val="22"/>
          <w:szCs w:val="22"/>
        </w:rPr>
        <w:t>stupnenia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v, ak ho o to oso</w:t>
      </w:r>
      <w:r w:rsidRPr="00A13267">
        <w:rPr>
          <w:rFonts w:ascii="Times New Roman" w:hAnsi="Times New Roman" w:hint="default"/>
          <w:sz w:val="22"/>
          <w:szCs w:val="22"/>
        </w:rPr>
        <w:t>ba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pí</w:t>
      </w:r>
      <w:r w:rsidRPr="00A13267">
        <w:rPr>
          <w:rFonts w:ascii="Times New Roman" w:hAnsi="Times New Roman" w:hint="default"/>
          <w:sz w:val="22"/>
          <w:szCs w:val="22"/>
        </w:rPr>
        <w:t>somne pož</w:t>
      </w:r>
      <w:r w:rsidRPr="00A13267">
        <w:rPr>
          <w:rFonts w:ascii="Times New Roman" w:hAnsi="Times New Roman" w:hint="default"/>
          <w:sz w:val="22"/>
          <w:szCs w:val="22"/>
        </w:rPr>
        <w:t>iada a ak sa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 autentifikuje; taký</w:t>
      </w:r>
      <w:r w:rsidRPr="00A13267">
        <w:rPr>
          <w:rFonts w:ascii="Times New Roman" w:hAnsi="Times New Roman" w:hint="default"/>
          <w:sz w:val="22"/>
          <w:szCs w:val="22"/>
        </w:rPr>
        <w:t>to prí</w:t>
      </w:r>
      <w:r w:rsidRPr="00A13267">
        <w:rPr>
          <w:rFonts w:ascii="Times New Roman" w:hAnsi="Times New Roman" w:hint="default"/>
          <w:sz w:val="22"/>
          <w:szCs w:val="22"/>
        </w:rPr>
        <w:t>stup a disponovanie sú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len prostrední</w:t>
      </w:r>
      <w:r w:rsidRPr="00A13267">
        <w:rPr>
          <w:rFonts w:ascii="Times New Roman" w:hAnsi="Times New Roman" w:hint="default"/>
          <w:sz w:val="22"/>
          <w:szCs w:val="22"/>
        </w:rPr>
        <w:t>ctvom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na zá</w:t>
      </w:r>
      <w:r w:rsidRPr="00A13267">
        <w:rPr>
          <w:rFonts w:ascii="Times New Roman" w:hAnsi="Times New Roman" w:hint="default"/>
          <w:sz w:val="22"/>
          <w:szCs w:val="22"/>
        </w:rPr>
        <w:t>klade kaž</w:t>
      </w:r>
      <w:r w:rsidRPr="00A13267">
        <w:rPr>
          <w:rFonts w:ascii="Times New Roman" w:hAnsi="Times New Roman" w:hint="default"/>
          <w:sz w:val="22"/>
          <w:szCs w:val="22"/>
        </w:rPr>
        <w:t>dej ž</w:t>
      </w:r>
      <w:r w:rsidRPr="00A13267">
        <w:rPr>
          <w:rFonts w:ascii="Times New Roman" w:hAnsi="Times New Roman" w:hint="default"/>
          <w:sz w:val="22"/>
          <w:szCs w:val="22"/>
        </w:rPr>
        <w:t>iadosti je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pristú</w:t>
      </w:r>
      <w:r w:rsidRPr="00A13267">
        <w:rPr>
          <w:rFonts w:ascii="Times New Roman" w:hAnsi="Times New Roman" w:hint="default"/>
          <w:sz w:val="22"/>
          <w:szCs w:val="22"/>
        </w:rPr>
        <w:t>piť</w:t>
      </w:r>
      <w:r w:rsidRPr="00A13267">
        <w:rPr>
          <w:rFonts w:ascii="Times New Roman" w:hAnsi="Times New Roman" w:hint="default"/>
          <w:sz w:val="22"/>
          <w:szCs w:val="22"/>
        </w:rPr>
        <w:t xml:space="preserve"> a disponovať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elektronickou schrá</w:t>
      </w:r>
      <w:r w:rsidRPr="00A13267">
        <w:rPr>
          <w:rFonts w:ascii="Times New Roman" w:hAnsi="Times New Roman" w:hint="default"/>
          <w:sz w:val="22"/>
          <w:szCs w:val="22"/>
        </w:rPr>
        <w:t>nkou len jednorazovo.".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4 a 5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5 a 6.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5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potvrdenie 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 podľ</w:t>
      </w:r>
      <w:r w:rsidRPr="00A13267">
        <w:rPr>
          <w:rFonts w:ascii="Times New Roman" w:hAnsi="Times New Roman" w:hint="default"/>
          <w:sz w:val="22"/>
          <w:szCs w:val="22"/>
        </w:rPr>
        <w:t>a 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3, ako aj".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</w:t>
      </w:r>
      <w:r w:rsidRPr="00A13267">
        <w:rPr>
          <w:rFonts w:ascii="Times New Roman" w:hAnsi="Times New Roman" w:hint="default"/>
          <w:sz w:val="22"/>
          <w:szCs w:val="22"/>
        </w:rPr>
        <w:t>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3"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odsekov 1 až</w:t>
      </w:r>
      <w:r w:rsidRPr="00A13267">
        <w:rPr>
          <w:rFonts w:ascii="Times New Roman" w:hAnsi="Times New Roman" w:hint="default"/>
          <w:sz w:val="22"/>
          <w:szCs w:val="22"/>
        </w:rPr>
        <w:t xml:space="preserve"> 4".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9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9</w:t>
      </w:r>
    </w:p>
    <w:p w:rsidR="00A674B5" w:rsidRPr="00A13267" w:rsidP="00A674B5">
      <w:pPr>
        <w:pStyle w:val="ListParagraph"/>
        <w:numPr>
          <w:numId w:val="6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vedie, v č</w:t>
      </w:r>
      <w:r w:rsidRPr="00A13267">
        <w:rPr>
          <w:rFonts w:ascii="Times New Roman" w:hAnsi="Times New Roman" w:hint="default"/>
          <w:sz w:val="22"/>
          <w:szCs w:val="22"/>
        </w:rPr>
        <w:t>lenení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prevá</w:t>
      </w:r>
      <w:r w:rsidRPr="00A13267">
        <w:rPr>
          <w:rFonts w:ascii="Times New Roman" w:hAnsi="Times New Roman" w:hint="default"/>
          <w:sz w:val="22"/>
          <w:szCs w:val="22"/>
        </w:rPr>
        <w:t>dzkarní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evidenciu vykonanej asistovanej elektronickej komuni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cie s orgá</w:t>
      </w:r>
      <w:r w:rsidRPr="00A13267">
        <w:rPr>
          <w:rFonts w:ascii="Times New Roman" w:hAnsi="Times New Roman" w:hint="default"/>
          <w:sz w:val="22"/>
          <w:szCs w:val="22"/>
        </w:rPr>
        <w:t>nmi verejnej moci a prá</w:t>
      </w:r>
      <w:r w:rsidRPr="00A13267">
        <w:rPr>
          <w:rFonts w:ascii="Times New Roman" w:hAnsi="Times New Roman" w:hint="default"/>
          <w:sz w:val="22"/>
          <w:szCs w:val="22"/>
        </w:rPr>
        <w:t>vnych ú</w:t>
      </w:r>
      <w:r w:rsidRPr="00A13267">
        <w:rPr>
          <w:rFonts w:ascii="Times New Roman" w:hAnsi="Times New Roman" w:hint="default"/>
          <w:sz w:val="22"/>
          <w:szCs w:val="22"/>
        </w:rPr>
        <w:t>konov, vykonaný</w:t>
      </w:r>
      <w:r w:rsidRPr="00A13267">
        <w:rPr>
          <w:rFonts w:ascii="Times New Roman" w:hAnsi="Times New Roman" w:hint="default"/>
          <w:sz w:val="22"/>
          <w:szCs w:val="22"/>
        </w:rPr>
        <w:t>ch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v ktorej sa uvá</w:t>
      </w:r>
      <w:r w:rsidRPr="00A13267">
        <w:rPr>
          <w:rFonts w:ascii="Times New Roman" w:hAnsi="Times New Roman" w:hint="default"/>
          <w:sz w:val="22"/>
          <w:szCs w:val="22"/>
        </w:rPr>
        <w:t xml:space="preserve">dza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osoby, ktorej je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poskytnutá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ba, vrá</w:t>
      </w:r>
      <w:r w:rsidRPr="00A13267">
        <w:rPr>
          <w:rFonts w:ascii="Times New Roman" w:hAnsi="Times New Roman" w:hint="default"/>
          <w:sz w:val="22"/>
          <w:szCs w:val="22"/>
        </w:rPr>
        <w:t>tane spô</w:t>
      </w:r>
      <w:r w:rsidRPr="00A13267">
        <w:rPr>
          <w:rFonts w:ascii="Times New Roman" w:hAnsi="Times New Roman" w:hint="default"/>
          <w:sz w:val="22"/>
          <w:szCs w:val="22"/>
        </w:rPr>
        <w:t>sobu zistenia jej totož</w:t>
      </w:r>
      <w:r w:rsidRPr="00A13267">
        <w:rPr>
          <w:rFonts w:ascii="Times New Roman" w:hAnsi="Times New Roman" w:hint="default"/>
          <w:sz w:val="22"/>
          <w:szCs w:val="22"/>
        </w:rPr>
        <w:t>nosti a adresa jej trvalé</w:t>
      </w:r>
      <w:r w:rsidRPr="00A13267">
        <w:rPr>
          <w:rFonts w:ascii="Times New Roman" w:hAnsi="Times New Roman" w:hint="default"/>
          <w:sz w:val="22"/>
          <w:szCs w:val="22"/>
        </w:rPr>
        <w:t>ho pobytu alebo prechodné</w:t>
      </w:r>
      <w:r w:rsidRPr="00A13267">
        <w:rPr>
          <w:rFonts w:ascii="Times New Roman" w:hAnsi="Times New Roman" w:hint="default"/>
          <w:sz w:val="22"/>
          <w:szCs w:val="22"/>
        </w:rPr>
        <w:t xml:space="preserve">ho pobytu,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tum, hodina a minú</w:t>
      </w:r>
      <w:r w:rsidRPr="00A13267">
        <w:rPr>
          <w:rFonts w:ascii="Times New Roman" w:hAnsi="Times New Roman" w:hint="default"/>
          <w:sz w:val="22"/>
          <w:szCs w:val="22"/>
        </w:rPr>
        <w:t>ta vykonania ú</w:t>
      </w:r>
      <w:r w:rsidRPr="00A13267">
        <w:rPr>
          <w:rFonts w:ascii="Times New Roman" w:hAnsi="Times New Roman" w:hint="default"/>
          <w:sz w:val="22"/>
          <w:szCs w:val="22"/>
        </w:rPr>
        <w:t xml:space="preserve">konu,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 o ú</w:t>
      </w:r>
      <w:r w:rsidRPr="00A13267">
        <w:rPr>
          <w:rFonts w:ascii="Times New Roman" w:hAnsi="Times New Roman" w:hint="default"/>
          <w:sz w:val="22"/>
          <w:szCs w:val="22"/>
        </w:rPr>
        <w:t>kone v rozsahu umožň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com jeho urč</w:t>
      </w:r>
      <w:r w:rsidRPr="00A13267">
        <w:rPr>
          <w:rFonts w:ascii="Times New Roman" w:hAnsi="Times New Roman" w:hint="default"/>
          <w:sz w:val="22"/>
          <w:szCs w:val="22"/>
        </w:rPr>
        <w:t>enie a orgá</w:t>
      </w:r>
      <w:r w:rsidRPr="00A13267">
        <w:rPr>
          <w:rFonts w:ascii="Times New Roman" w:hAnsi="Times New Roman" w:hint="default"/>
          <w:sz w:val="22"/>
          <w:szCs w:val="22"/>
        </w:rPr>
        <w:t>n verejnej moci, voč</w:t>
      </w:r>
      <w:r w:rsidRPr="00A13267">
        <w:rPr>
          <w:rFonts w:ascii="Times New Roman" w:hAnsi="Times New Roman" w:hint="default"/>
          <w:sz w:val="22"/>
          <w:szCs w:val="22"/>
        </w:rPr>
        <w:t>i ktoré</w:t>
      </w:r>
      <w:r w:rsidRPr="00A13267">
        <w:rPr>
          <w:rFonts w:ascii="Times New Roman" w:hAnsi="Times New Roman" w:hint="default"/>
          <w:sz w:val="22"/>
          <w:szCs w:val="22"/>
        </w:rPr>
        <w:t>mu bol ú</w:t>
      </w:r>
      <w:r w:rsidRPr="00A13267">
        <w:rPr>
          <w:rFonts w:ascii="Times New Roman" w:hAnsi="Times New Roman" w:hint="default"/>
          <w:sz w:val="22"/>
          <w:szCs w:val="22"/>
        </w:rPr>
        <w:t>kon vykonaný</w:t>
      </w:r>
      <w:r w:rsidRPr="00A13267">
        <w:rPr>
          <w:rFonts w:ascii="Times New Roman" w:hAnsi="Times New Roman" w:hint="default"/>
          <w:sz w:val="22"/>
          <w:szCs w:val="22"/>
        </w:rPr>
        <w:t xml:space="preserve">,   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vlastnoruč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e podpí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hlas osoby s autorizá</w:t>
      </w:r>
      <w:r w:rsidRPr="00A13267">
        <w:rPr>
          <w:rFonts w:ascii="Times New Roman" w:hAnsi="Times New Roman" w:hint="default"/>
          <w:sz w:val="22"/>
          <w:szCs w:val="22"/>
        </w:rPr>
        <w:t>ciou pracovní</w:t>
      </w:r>
      <w:r w:rsidRPr="00A13267">
        <w:rPr>
          <w:rFonts w:ascii="Times New Roman" w:hAnsi="Times New Roman" w:hint="default"/>
          <w:sz w:val="22"/>
          <w:szCs w:val="22"/>
        </w:rPr>
        <w:t>kom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c), ak ide o autorizá</w:t>
      </w:r>
      <w:r w:rsidRPr="00A13267">
        <w:rPr>
          <w:rFonts w:ascii="Times New Roman" w:hAnsi="Times New Roman" w:hint="default"/>
          <w:sz w:val="22"/>
          <w:szCs w:val="22"/>
        </w:rPr>
        <w:t>ciu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1, prič</w:t>
      </w:r>
      <w:r w:rsidRPr="00A13267">
        <w:rPr>
          <w:rFonts w:ascii="Times New Roman" w:hAnsi="Times New Roman" w:hint="default"/>
          <w:sz w:val="22"/>
          <w:szCs w:val="22"/>
        </w:rPr>
        <w:t>om ak je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na platnosť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konu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 xml:space="preserve"> osvedč</w:t>
      </w:r>
      <w:r w:rsidRPr="00A13267">
        <w:rPr>
          <w:rFonts w:ascii="Times New Roman" w:hAnsi="Times New Roman" w:hint="default"/>
          <w:sz w:val="22"/>
          <w:szCs w:val="22"/>
        </w:rPr>
        <w:t xml:space="preserve">enie </w:t>
      </w:r>
      <w:r w:rsidRPr="00A13267">
        <w:rPr>
          <w:rFonts w:ascii="Times New Roman" w:hAnsi="Times New Roman" w:hint="default"/>
          <w:sz w:val="22"/>
          <w:szCs w:val="22"/>
        </w:rPr>
        <w:t>p</w:t>
      </w:r>
      <w:r w:rsidRPr="00A13267">
        <w:rPr>
          <w:rFonts w:ascii="Times New Roman" w:hAnsi="Times New Roman" w:hint="default"/>
          <w:sz w:val="22"/>
          <w:szCs w:val="22"/>
        </w:rPr>
        <w:t>odpisu, aj podpis na tomto sú</w:t>
      </w:r>
      <w:r w:rsidRPr="00A13267">
        <w:rPr>
          <w:rFonts w:ascii="Times New Roman" w:hAnsi="Times New Roman" w:hint="default"/>
          <w:sz w:val="22"/>
          <w:szCs w:val="22"/>
        </w:rPr>
        <w:t>hlase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radne osvedč</w:t>
      </w:r>
      <w:r w:rsidRPr="00A13267">
        <w:rPr>
          <w:rFonts w:ascii="Times New Roman" w:hAnsi="Times New Roman" w:hint="default"/>
          <w:sz w:val="22"/>
          <w:szCs w:val="22"/>
        </w:rPr>
        <w:t>ený,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hlas osoby s prí</w:t>
      </w:r>
      <w:r w:rsidRPr="00A13267">
        <w:rPr>
          <w:rFonts w:ascii="Times New Roman" w:hAnsi="Times New Roman" w:hint="default"/>
          <w:sz w:val="22"/>
          <w:szCs w:val="22"/>
        </w:rPr>
        <w:t>stupom a disponovaní</w:t>
      </w:r>
      <w:r w:rsidRPr="00A13267">
        <w:rPr>
          <w:rFonts w:ascii="Times New Roman" w:hAnsi="Times New Roman" w:hint="default"/>
          <w:sz w:val="22"/>
          <w:szCs w:val="22"/>
        </w:rPr>
        <w:t>m s elektronickou schrá</w:t>
      </w:r>
      <w:r w:rsidRPr="00A13267">
        <w:rPr>
          <w:rFonts w:ascii="Times New Roman" w:hAnsi="Times New Roman" w:hint="default"/>
          <w:sz w:val="22"/>
          <w:szCs w:val="22"/>
        </w:rPr>
        <w:t>nkou, udelený</w:t>
      </w:r>
      <w:r w:rsidRPr="00A13267">
        <w:rPr>
          <w:rFonts w:ascii="Times New Roman" w:hAnsi="Times New Roman" w:hint="default"/>
          <w:sz w:val="22"/>
          <w:szCs w:val="22"/>
        </w:rPr>
        <w:t xml:space="preserve"> pracovní</w:t>
      </w:r>
      <w:r w:rsidRPr="00A13267">
        <w:rPr>
          <w:rFonts w:ascii="Times New Roman" w:hAnsi="Times New Roman" w:hint="default"/>
          <w:sz w:val="22"/>
          <w:szCs w:val="22"/>
        </w:rPr>
        <w:t>kovi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8 ods. 4,</w:t>
      </w:r>
    </w:p>
    <w:p w:rsidR="00A674B5" w:rsidRPr="00A13267" w:rsidP="00A674B5">
      <w:pPr>
        <w:pStyle w:val="ListParagraph"/>
        <w:numPr>
          <w:ilvl w:val="1"/>
          <w:numId w:val="68"/>
        </w:numPr>
        <w:bidi w:val="0"/>
        <w:ind w:left="1134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 pracovní</w:t>
      </w:r>
      <w:r w:rsidRPr="00A13267">
        <w:rPr>
          <w:rFonts w:ascii="Times New Roman" w:hAnsi="Times New Roman" w:hint="default"/>
          <w:sz w:val="22"/>
          <w:szCs w:val="22"/>
        </w:rPr>
        <w:t>ka integrované</w:t>
      </w:r>
      <w:r w:rsidRPr="00A13267">
        <w:rPr>
          <w:rFonts w:ascii="Times New Roman" w:hAnsi="Times New Roman" w:hint="default"/>
          <w:sz w:val="22"/>
          <w:szCs w:val="22"/>
        </w:rPr>
        <w:t>ho obslu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vykonal ú</w:t>
      </w:r>
      <w:r w:rsidRPr="00A13267">
        <w:rPr>
          <w:rFonts w:ascii="Times New Roman" w:hAnsi="Times New Roman" w:hint="default"/>
          <w:sz w:val="22"/>
          <w:szCs w:val="22"/>
        </w:rPr>
        <w:t>kon v rá</w:t>
      </w:r>
      <w:r w:rsidRPr="00A13267">
        <w:rPr>
          <w:rFonts w:ascii="Times New Roman" w:hAnsi="Times New Roman" w:hint="default"/>
          <w:sz w:val="22"/>
          <w:szCs w:val="22"/>
        </w:rPr>
        <w:t>mci poskytovania služ</w:t>
      </w:r>
      <w:r w:rsidRPr="00A13267">
        <w:rPr>
          <w:rFonts w:ascii="Times New Roman" w:hAnsi="Times New Roman" w:hint="default"/>
          <w:sz w:val="22"/>
          <w:szCs w:val="22"/>
        </w:rPr>
        <w:t>by.</w:t>
      </w:r>
    </w:p>
    <w:p w:rsidR="00A674B5" w:rsidRPr="00A13267" w:rsidP="00A674B5">
      <w:pPr>
        <w:pStyle w:val="ListParagraph"/>
        <w:numPr>
          <w:numId w:val="6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ď</w:t>
      </w:r>
      <w:r w:rsidRPr="00A13267">
        <w:rPr>
          <w:rFonts w:ascii="Times New Roman" w:hAnsi="Times New Roman" w:hint="default"/>
          <w:sz w:val="22"/>
          <w:szCs w:val="22"/>
        </w:rPr>
        <w:t>alš</w:t>
      </w:r>
      <w:r w:rsidRPr="00A13267">
        <w:rPr>
          <w:rFonts w:ascii="Times New Roman" w:hAnsi="Times New Roman" w:hint="default"/>
          <w:sz w:val="22"/>
          <w:szCs w:val="22"/>
        </w:rPr>
        <w:t>ie podmienky poskytovania služ</w:t>
      </w:r>
      <w:r w:rsidRPr="00A13267">
        <w:rPr>
          <w:rFonts w:ascii="Times New Roman" w:hAnsi="Times New Roman" w:hint="default"/>
          <w:sz w:val="22"/>
          <w:szCs w:val="22"/>
        </w:rPr>
        <w:t>ieb a elektronickej komuniká</w:t>
      </w:r>
      <w:r w:rsidRPr="00A13267">
        <w:rPr>
          <w:rFonts w:ascii="Times New Roman" w:hAnsi="Times New Roman" w:hint="default"/>
          <w:sz w:val="22"/>
          <w:szCs w:val="22"/>
        </w:rPr>
        <w:t>cie s orgá</w:t>
      </w:r>
      <w:r w:rsidRPr="00A13267">
        <w:rPr>
          <w:rFonts w:ascii="Times New Roman" w:hAnsi="Times New Roman" w:hint="default"/>
          <w:sz w:val="22"/>
          <w:szCs w:val="22"/>
        </w:rPr>
        <w:t>nom verejnej moci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9 sa vkl</w:t>
      </w:r>
      <w:r w:rsidRPr="00A13267">
        <w:rPr>
          <w:rFonts w:ascii="Times New Roman" w:hAnsi="Times New Roman" w:hint="default"/>
          <w:sz w:val="22"/>
          <w:szCs w:val="22"/>
        </w:rPr>
        <w:t>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9a,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9a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Informač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b/>
          <w:sz w:val="22"/>
          <w:szCs w:val="22"/>
        </w:rPr>
        <w:t>m dá</w:t>
      </w:r>
      <w:r w:rsidRPr="00A13267">
        <w:rPr>
          <w:rFonts w:ascii="Times New Roman" w:hAnsi="Times New Roman" w:hint="default"/>
          <w:b/>
          <w:sz w:val="22"/>
          <w:szCs w:val="22"/>
        </w:rPr>
        <w:t>tové</w:t>
      </w:r>
      <w:r w:rsidRPr="00A13267">
        <w:rPr>
          <w:rFonts w:ascii="Times New Roman" w:hAnsi="Times New Roman" w:hint="default"/>
          <w:b/>
          <w:sz w:val="22"/>
          <w:szCs w:val="22"/>
        </w:rPr>
        <w:t>ho centra obcí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</w:t>
      </w:r>
      <w:r w:rsidRPr="00A13267">
        <w:rPr>
          <w:rFonts w:ascii="Times New Roman" w:hAnsi="Times New Roman" w:hint="default"/>
          <w:sz w:val="22"/>
          <w:szCs w:val="22"/>
        </w:rPr>
        <w:t xml:space="preserve"> (ď</w:t>
      </w:r>
      <w:r w:rsidRPr="00A13267">
        <w:rPr>
          <w:rFonts w:ascii="Times New Roman" w:hAnsi="Times New Roman" w:hint="default"/>
          <w:sz w:val="22"/>
          <w:szCs w:val="22"/>
        </w:rPr>
        <w:t>alej len „</w:t>
      </w: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centrum") je nadrezortný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9a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 obciam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a programové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na vý</w:t>
      </w:r>
      <w:r w:rsidRPr="00A13267">
        <w:rPr>
          <w:rFonts w:ascii="Times New Roman" w:hAnsi="Times New Roman" w:hint="default"/>
          <w:sz w:val="22"/>
          <w:szCs w:val="22"/>
        </w:rPr>
        <w:t>kon verejnej moci elektronicky, na prevá</w:t>
      </w:r>
      <w:r w:rsidRPr="00A13267">
        <w:rPr>
          <w:rFonts w:ascii="Times New Roman" w:hAnsi="Times New Roman" w:hint="default"/>
          <w:sz w:val="22"/>
          <w:szCs w:val="22"/>
        </w:rPr>
        <w:t>dzkovanie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a na zabezpeč</w:t>
      </w:r>
      <w:r w:rsidRPr="00A13267">
        <w:rPr>
          <w:rFonts w:ascii="Times New Roman" w:hAnsi="Times New Roman" w:hint="default"/>
          <w:sz w:val="22"/>
          <w:szCs w:val="22"/>
        </w:rPr>
        <w:t>enie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</w:t>
      </w:r>
      <w:r w:rsidRPr="00A13267">
        <w:rPr>
          <w:rFonts w:ascii="Times New Roman" w:hAnsi="Times New Roman" w:hint="default"/>
          <w:sz w:val="22"/>
          <w:szCs w:val="22"/>
        </w:rPr>
        <w:t>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v oblasti elektronické</w:t>
      </w:r>
      <w:r w:rsidRPr="00A13267">
        <w:rPr>
          <w:rFonts w:ascii="Times New Roman" w:hAnsi="Times New Roman" w:hint="default"/>
          <w:sz w:val="22"/>
          <w:szCs w:val="22"/>
        </w:rPr>
        <w:t>ho vý</w:t>
      </w:r>
      <w:r w:rsidRPr="00A13267">
        <w:rPr>
          <w:rFonts w:ascii="Times New Roman" w:hAnsi="Times New Roman" w:hint="default"/>
          <w:sz w:val="22"/>
          <w:szCs w:val="22"/>
        </w:rPr>
        <w:t>konu vnú</w:t>
      </w:r>
      <w:r w:rsidRPr="00A13267">
        <w:rPr>
          <w:rFonts w:ascii="Times New Roman" w:hAnsi="Times New Roman" w:hint="default"/>
          <w:sz w:val="22"/>
          <w:szCs w:val="22"/>
        </w:rPr>
        <w:t>torný</w:t>
      </w:r>
      <w:r w:rsidRPr="00A13267">
        <w:rPr>
          <w:rFonts w:ascii="Times New Roman" w:hAnsi="Times New Roman" w:hint="default"/>
          <w:sz w:val="22"/>
          <w:szCs w:val="22"/>
        </w:rPr>
        <w:t>ch agend a prevá</w:t>
      </w:r>
      <w:r w:rsidRPr="00A13267">
        <w:rPr>
          <w:rFonts w:ascii="Times New Roman" w:hAnsi="Times New Roman" w:hint="default"/>
          <w:sz w:val="22"/>
          <w:szCs w:val="22"/>
        </w:rPr>
        <w:t>dzku ostatný</w:t>
      </w:r>
      <w:r w:rsidRPr="00A13267">
        <w:rPr>
          <w:rFonts w:ascii="Times New Roman" w:hAnsi="Times New Roman" w:hint="default"/>
          <w:sz w:val="22"/>
          <w:szCs w:val="22"/>
        </w:rPr>
        <w:t>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mov, kto</w:t>
      </w:r>
      <w:r w:rsidRPr="00A13267">
        <w:rPr>
          <w:rFonts w:ascii="Times New Roman" w:hAnsi="Times New Roman" w:hint="default"/>
          <w:sz w:val="22"/>
          <w:szCs w:val="22"/>
        </w:rPr>
        <w:t>ré</w:t>
      </w:r>
      <w:r w:rsidRPr="00A13267">
        <w:rPr>
          <w:rFonts w:ascii="Times New Roman" w:hAnsi="Times New Roman" w:hint="default"/>
          <w:sz w:val="22"/>
          <w:szCs w:val="22"/>
        </w:rPr>
        <w:t xml:space="preserve"> obec použí</w:t>
      </w:r>
      <w:r w:rsidRPr="00A13267">
        <w:rPr>
          <w:rFonts w:ascii="Times New Roman" w:hAnsi="Times New Roman" w:hint="default"/>
          <w:sz w:val="22"/>
          <w:szCs w:val="22"/>
        </w:rPr>
        <w:t>va. Sprá</w:t>
      </w:r>
      <w:r w:rsidRPr="00A13267">
        <w:rPr>
          <w:rFonts w:ascii="Times New Roman" w:hAnsi="Times New Roman" w:hint="default"/>
          <w:sz w:val="22"/>
          <w:szCs w:val="22"/>
        </w:rPr>
        <w:t>vcom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zá</w:t>
      </w:r>
      <w:r w:rsidRPr="00A13267">
        <w:rPr>
          <w:rFonts w:ascii="Times New Roman" w:hAnsi="Times New Roman" w:hint="default"/>
          <w:sz w:val="22"/>
          <w:szCs w:val="22"/>
        </w:rPr>
        <w:t>ujmové</w:t>
      </w:r>
      <w:r w:rsidRPr="00A13267">
        <w:rPr>
          <w:rFonts w:ascii="Times New Roman" w:hAnsi="Times New Roman" w:hint="default"/>
          <w:sz w:val="22"/>
          <w:szCs w:val="22"/>
        </w:rPr>
        <w:t xml:space="preserve"> združ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DataCentrum elektronizá</w:t>
      </w:r>
      <w:r w:rsidRPr="00A13267">
        <w:rPr>
          <w:rFonts w:ascii="Times New Roman" w:hAnsi="Times New Roman" w:hint="default"/>
          <w:sz w:val="22"/>
          <w:szCs w:val="22"/>
        </w:rPr>
        <w:t>cie ú</w:t>
      </w:r>
      <w:r w:rsidRPr="00A13267">
        <w:rPr>
          <w:rFonts w:ascii="Times New Roman" w:hAnsi="Times New Roman" w:hint="default"/>
          <w:sz w:val="22"/>
          <w:szCs w:val="22"/>
        </w:rPr>
        <w:t>zemnej samosprá</w:t>
      </w:r>
      <w:r w:rsidRPr="00A13267">
        <w:rPr>
          <w:rFonts w:ascii="Times New Roman" w:hAnsi="Times New Roman" w:hint="default"/>
          <w:sz w:val="22"/>
          <w:szCs w:val="22"/>
        </w:rPr>
        <w:t>vy Slovenska,  ktoré</w:t>
      </w:r>
      <w:r w:rsidRPr="00A13267">
        <w:rPr>
          <w:rFonts w:ascii="Times New Roman" w:hAnsi="Times New Roman" w:hint="default"/>
          <w:sz w:val="22"/>
          <w:szCs w:val="22"/>
        </w:rPr>
        <w:t>ho jediný</w:t>
      </w:r>
      <w:r w:rsidRPr="00A13267">
        <w:rPr>
          <w:rFonts w:ascii="Times New Roman" w:hAnsi="Times New Roman" w:hint="default"/>
          <w:sz w:val="22"/>
          <w:szCs w:val="22"/>
        </w:rPr>
        <w:t>mi č</w:t>
      </w:r>
      <w:r w:rsidRPr="00A13267">
        <w:rPr>
          <w:rFonts w:ascii="Times New Roman" w:hAnsi="Times New Roman" w:hint="default"/>
          <w:sz w:val="22"/>
          <w:szCs w:val="22"/>
        </w:rPr>
        <w:t>lenmi sú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 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dohode so sprá</w:t>
      </w:r>
      <w:r w:rsidRPr="00A13267">
        <w:rPr>
          <w:rFonts w:ascii="Times New Roman" w:hAnsi="Times New Roman" w:hint="default"/>
          <w:sz w:val="22"/>
          <w:szCs w:val="22"/>
        </w:rPr>
        <w:t>vcom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</w:t>
      </w:r>
      <w:r w:rsidRPr="00A13267">
        <w:rPr>
          <w:rFonts w:ascii="Times New Roman" w:hAnsi="Times New Roman" w:hint="default"/>
          <w:sz w:val="22"/>
          <w:szCs w:val="22"/>
        </w:rPr>
        <w:t xml:space="preserve"> a ak tomu nebrá</w:t>
      </w:r>
      <w:r w:rsidRPr="00A13267">
        <w:rPr>
          <w:rFonts w:ascii="Times New Roman" w:hAnsi="Times New Roman" w:hint="default"/>
          <w:sz w:val="22"/>
          <w:szCs w:val="22"/>
        </w:rPr>
        <w:t>nia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dô</w:t>
      </w:r>
      <w:r w:rsidRPr="00A13267">
        <w:rPr>
          <w:rFonts w:ascii="Times New Roman" w:hAnsi="Times New Roman" w:hint="default"/>
          <w:sz w:val="22"/>
          <w:szCs w:val="22"/>
        </w:rPr>
        <w:t>vody sú</w:t>
      </w:r>
      <w:r w:rsidRPr="00A13267">
        <w:rPr>
          <w:rFonts w:ascii="Times New Roman" w:hAnsi="Times New Roman" w:hint="default"/>
          <w:sz w:val="22"/>
          <w:szCs w:val="22"/>
        </w:rPr>
        <w:t xml:space="preserve"> obce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využí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 a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prostrední</w:t>
      </w:r>
      <w:r w:rsidRPr="00A13267">
        <w:rPr>
          <w:rFonts w:ascii="Times New Roman" w:hAnsi="Times New Roman" w:hint="default"/>
          <w:sz w:val="22"/>
          <w:szCs w:val="22"/>
        </w:rPr>
        <w:t>ctvom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zabezpeč</w:t>
      </w:r>
      <w:r w:rsidRPr="00A13267">
        <w:rPr>
          <w:rFonts w:ascii="Times New Roman" w:hAnsi="Times New Roman" w:hint="default"/>
          <w:sz w:val="22"/>
          <w:szCs w:val="22"/>
        </w:rPr>
        <w:t>uje pre obce miesto na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ovanie ú</w:t>
      </w:r>
      <w:r w:rsidRPr="00A13267">
        <w:rPr>
          <w:rFonts w:ascii="Times New Roman" w:hAnsi="Times New Roman" w:hint="default"/>
          <w:sz w:val="22"/>
          <w:szCs w:val="22"/>
        </w:rPr>
        <w:t>dajov sú</w:t>
      </w:r>
      <w:r w:rsidRPr="00A13267">
        <w:rPr>
          <w:rFonts w:ascii="Times New Roman" w:hAnsi="Times New Roman" w:hint="default"/>
          <w:sz w:val="22"/>
          <w:szCs w:val="22"/>
        </w:rPr>
        <w:t>visiacich s vý</w:t>
      </w:r>
      <w:r w:rsidRPr="00A13267">
        <w:rPr>
          <w:rFonts w:ascii="Times New Roman" w:hAnsi="Times New Roman" w:hint="default"/>
          <w:sz w:val="22"/>
          <w:szCs w:val="22"/>
        </w:rPr>
        <w:t>konom originá</w:t>
      </w:r>
      <w:r w:rsidRPr="00A13267">
        <w:rPr>
          <w:rFonts w:ascii="Times New Roman" w:hAnsi="Times New Roman" w:hint="default"/>
          <w:sz w:val="22"/>
          <w:szCs w:val="22"/>
        </w:rPr>
        <w:t>lnych kompetencií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poskytujú</w:t>
      </w:r>
      <w:r w:rsidRPr="00A13267">
        <w:rPr>
          <w:rFonts w:ascii="Times New Roman" w:hAnsi="Times New Roman" w:hint="default"/>
          <w:sz w:val="22"/>
          <w:szCs w:val="22"/>
        </w:rPr>
        <w:t xml:space="preserve"> ostatný</w:t>
      </w:r>
      <w:r w:rsidRPr="00A13267">
        <w:rPr>
          <w:rFonts w:ascii="Times New Roman" w:hAnsi="Times New Roman" w:hint="default"/>
          <w:sz w:val="22"/>
          <w:szCs w:val="22"/>
        </w:rPr>
        <w:t>m orgá</w:t>
      </w:r>
      <w:r w:rsidRPr="00A13267">
        <w:rPr>
          <w:rFonts w:ascii="Times New Roman" w:hAnsi="Times New Roman" w:hint="default"/>
          <w:sz w:val="22"/>
          <w:szCs w:val="22"/>
        </w:rPr>
        <w:t>nom verejnej moci a obce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ukladať</w:t>
      </w:r>
      <w:r w:rsidRPr="00A13267">
        <w:rPr>
          <w:rFonts w:ascii="Times New Roman" w:hAnsi="Times New Roman" w:hint="default"/>
          <w:sz w:val="22"/>
          <w:szCs w:val="22"/>
        </w:rPr>
        <w:t xml:space="preserve"> tieto ú</w:t>
      </w:r>
      <w:r w:rsidRPr="00A13267">
        <w:rPr>
          <w:rFonts w:ascii="Times New Roman" w:hAnsi="Times New Roman" w:hint="default"/>
          <w:sz w:val="22"/>
          <w:szCs w:val="22"/>
        </w:rPr>
        <w:t>daje v dá</w:t>
      </w:r>
      <w:r w:rsidRPr="00A13267">
        <w:rPr>
          <w:rFonts w:ascii="Times New Roman" w:hAnsi="Times New Roman" w:hint="default"/>
          <w:sz w:val="22"/>
          <w:szCs w:val="22"/>
        </w:rPr>
        <w:t>tovom centre.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prvej vety sú</w:t>
      </w:r>
      <w:r w:rsidRPr="00A13267">
        <w:rPr>
          <w:rFonts w:ascii="Times New Roman" w:hAnsi="Times New Roman" w:hint="default"/>
          <w:sz w:val="22"/>
          <w:szCs w:val="22"/>
        </w:rPr>
        <w:t xml:space="preserve"> obce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inf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), ktorý</w:t>
      </w:r>
      <w:r w:rsidRPr="00A13267">
        <w:rPr>
          <w:rFonts w:ascii="Times New Roman" w:hAnsi="Times New Roman" w:hint="default"/>
          <w:sz w:val="22"/>
          <w:szCs w:val="22"/>
        </w:rPr>
        <w:t>ch sú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vcami s dá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>m centrom.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využí</w:t>
      </w:r>
      <w:r w:rsidRPr="00A13267">
        <w:rPr>
          <w:rFonts w:ascii="Times New Roman" w:hAnsi="Times New Roman" w:hint="default"/>
          <w:sz w:val="22"/>
          <w:szCs w:val="22"/>
        </w:rPr>
        <w:t>vania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obcami na zabezpeč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 a prevá</w:t>
      </w:r>
      <w:r w:rsidRPr="00A13267">
        <w:rPr>
          <w:rFonts w:ascii="Times New Roman" w:hAnsi="Times New Roman" w:hint="default"/>
          <w:sz w:val="22"/>
          <w:szCs w:val="22"/>
        </w:rPr>
        <w:t>dzkovanie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v ich sprá</w:t>
      </w:r>
      <w:r w:rsidRPr="00A13267">
        <w:rPr>
          <w:rFonts w:ascii="Times New Roman" w:hAnsi="Times New Roman" w:hint="default"/>
          <w:sz w:val="22"/>
          <w:szCs w:val="22"/>
        </w:rPr>
        <w:t>ve prostrední</w:t>
      </w:r>
      <w:r w:rsidRPr="00A13267">
        <w:rPr>
          <w:rFonts w:ascii="Times New Roman" w:hAnsi="Times New Roman" w:hint="default"/>
          <w:sz w:val="22"/>
          <w:szCs w:val="22"/>
        </w:rPr>
        <w:t>ctvom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vy.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Sprá</w:t>
      </w:r>
      <w:r w:rsidRPr="00A13267">
        <w:rPr>
          <w:rFonts w:ascii="Times New Roman" w:hAnsi="Times New Roman" w:hint="default"/>
          <w:sz w:val="22"/>
          <w:szCs w:val="22"/>
        </w:rPr>
        <w:t>vca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tieto ú</w:t>
      </w:r>
      <w:r w:rsidRPr="00A13267">
        <w:rPr>
          <w:rFonts w:ascii="Times New Roman" w:hAnsi="Times New Roman" w:hint="default"/>
          <w:sz w:val="22"/>
          <w:szCs w:val="22"/>
        </w:rPr>
        <w:t>daje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aj obciam,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nevyuží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 xml:space="preserve"> centrum podľ</w:t>
      </w:r>
      <w:r w:rsidRPr="00A13267">
        <w:rPr>
          <w:rFonts w:ascii="Times New Roman" w:hAnsi="Times New Roman" w:hint="default"/>
          <w:sz w:val="22"/>
          <w:szCs w:val="22"/>
        </w:rPr>
        <w:t>a prvej vety.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va a pr</w:t>
      </w:r>
      <w:r w:rsidRPr="00A13267">
        <w:rPr>
          <w:rFonts w:ascii="Times New Roman" w:hAnsi="Times New Roman" w:hint="default"/>
          <w:sz w:val="22"/>
          <w:szCs w:val="22"/>
        </w:rPr>
        <w:t>evá</w:t>
      </w:r>
      <w:r w:rsidRPr="00A13267">
        <w:rPr>
          <w:rFonts w:ascii="Times New Roman" w:hAnsi="Times New Roman" w:hint="default"/>
          <w:sz w:val="22"/>
          <w:szCs w:val="22"/>
        </w:rPr>
        <w:t>dzka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a plnenie ú</w:t>
      </w:r>
      <w:r w:rsidRPr="00A13267">
        <w:rPr>
          <w:rFonts w:ascii="Times New Roman" w:hAnsi="Times New Roman" w:hint="default"/>
          <w:sz w:val="22"/>
          <w:szCs w:val="22"/>
        </w:rPr>
        <w:t>loh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podľ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kona sú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konom verejnej sprá</w:t>
      </w:r>
      <w:r w:rsidRPr="00A13267">
        <w:rPr>
          <w:rFonts w:ascii="Times New Roman" w:hAnsi="Times New Roman" w:hint="default"/>
          <w:sz w:val="22"/>
          <w:szCs w:val="22"/>
        </w:rPr>
        <w:t>vy.</w:t>
      </w:r>
    </w:p>
    <w:p w:rsidR="00A674B5" w:rsidRPr="00A13267" w:rsidP="00A674B5">
      <w:pPr>
        <w:pStyle w:val="ListParagraph"/>
        <w:numPr>
          <w:numId w:val="55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Ministerstvo </w:t>
      </w:r>
      <w:r w:rsidRPr="00A13267" w:rsidR="004D6F63">
        <w:rPr>
          <w:rFonts w:ascii="Times New Roman" w:hAnsi="Times New Roman" w:hint="default"/>
          <w:sz w:val="22"/>
          <w:szCs w:val="22"/>
        </w:rPr>
        <w:t>financií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prispievajú</w:t>
      </w:r>
      <w:r w:rsidRPr="00A13267">
        <w:rPr>
          <w:rFonts w:ascii="Times New Roman" w:hAnsi="Times New Roman" w:hint="default"/>
          <w:sz w:val="22"/>
          <w:szCs w:val="22"/>
        </w:rPr>
        <w:t>, v sú</w:t>
      </w:r>
      <w:r w:rsidRPr="00A13267">
        <w:rPr>
          <w:rFonts w:ascii="Times New Roman" w:hAnsi="Times New Roman" w:hint="default"/>
          <w:sz w:val="22"/>
          <w:szCs w:val="22"/>
        </w:rPr>
        <w:t>lade s osobitný</w:t>
      </w:r>
      <w:r w:rsidRPr="00A13267">
        <w:rPr>
          <w:rFonts w:ascii="Times New Roman" w:hAnsi="Times New Roman" w:hint="default"/>
          <w:sz w:val="22"/>
          <w:szCs w:val="22"/>
        </w:rPr>
        <w:t>mi predpismi,</w:t>
      </w:r>
      <w:r w:rsidRPr="00A13267">
        <w:rPr>
          <w:rFonts w:ascii="Times New Roman" w:hAnsi="Times New Roman"/>
          <w:sz w:val="22"/>
          <w:szCs w:val="22"/>
          <w:vertAlign w:val="superscript"/>
        </w:rPr>
        <w:t>9b</w:t>
      </w:r>
      <w:r w:rsidRPr="00A13267">
        <w:rPr>
          <w:rFonts w:ascii="Times New Roman" w:hAnsi="Times New Roman" w:hint="default"/>
          <w:sz w:val="22"/>
          <w:szCs w:val="22"/>
        </w:rPr>
        <w:t>) na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v rozsahu a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vnú</w:t>
      </w:r>
      <w:r w:rsidRPr="00A13267">
        <w:rPr>
          <w:rFonts w:ascii="Times New Roman" w:hAnsi="Times New Roman" w:hint="default"/>
          <w:sz w:val="22"/>
          <w:szCs w:val="22"/>
        </w:rPr>
        <w:t>torný</w:t>
      </w:r>
      <w:r w:rsidRPr="00A13267">
        <w:rPr>
          <w:rFonts w:ascii="Times New Roman" w:hAnsi="Times New Roman" w:hint="default"/>
          <w:sz w:val="22"/>
          <w:szCs w:val="22"/>
        </w:rPr>
        <w:t>ch predpisov sprá</w:t>
      </w:r>
      <w:r w:rsidRPr="00A13267">
        <w:rPr>
          <w:rFonts w:ascii="Times New Roman" w:hAnsi="Times New Roman" w:hint="default"/>
          <w:sz w:val="22"/>
          <w:szCs w:val="22"/>
        </w:rPr>
        <w:t>vcu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centra.“.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>iarou k odkazom 9a a 9b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9a</w:t>
      </w:r>
      <w:r w:rsidRPr="00A13267">
        <w:rPr>
          <w:rFonts w:ascii="Times New Roman" w:hAnsi="Times New Roman" w:hint="default"/>
          <w:sz w:val="22"/>
          <w:szCs w:val="22"/>
        </w:rPr>
        <w:t>)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>sm. p)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  <w:vertAlign w:val="superscript"/>
        </w:rPr>
        <w:t>9b</w:t>
      </w:r>
      <w:r w:rsidRPr="00A13267">
        <w:rPr>
          <w:rFonts w:ascii="Times New Roman" w:hAnsi="Times New Roman" w:hint="default"/>
          <w:sz w:val="22"/>
          <w:szCs w:val="22"/>
        </w:rPr>
        <w:t>) §</w:t>
      </w:r>
      <w:r w:rsidRPr="00A13267">
        <w:rPr>
          <w:rFonts w:ascii="Times New Roman" w:hAnsi="Times New Roman" w:hint="default"/>
          <w:sz w:val="22"/>
          <w:szCs w:val="22"/>
        </w:rPr>
        <w:t xml:space="preserve"> 20h ods. 1 Obč</w:t>
      </w:r>
      <w:r w:rsidRPr="00A13267">
        <w:rPr>
          <w:rFonts w:ascii="Times New Roman" w:hAnsi="Times New Roman" w:hint="default"/>
          <w:sz w:val="22"/>
          <w:szCs w:val="22"/>
        </w:rPr>
        <w:t>ianskeho zá</w:t>
      </w:r>
      <w:r w:rsidRPr="00A13267">
        <w:rPr>
          <w:rFonts w:ascii="Times New Roman" w:hAnsi="Times New Roman" w:hint="default"/>
          <w:sz w:val="22"/>
          <w:szCs w:val="22"/>
        </w:rPr>
        <w:t>konní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10 a §</w:t>
      </w:r>
      <w:r w:rsidRPr="00A13267">
        <w:rPr>
          <w:rFonts w:ascii="Times New Roman" w:hAnsi="Times New Roman" w:hint="default"/>
          <w:sz w:val="22"/>
          <w:szCs w:val="22"/>
        </w:rPr>
        <w:t xml:space="preserve"> 26 ods. 8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523/2004 Z. z. o rozpoč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>ch pravidlá</w:t>
      </w:r>
      <w:r w:rsidRPr="00A13267">
        <w:rPr>
          <w:rFonts w:ascii="Times New Roman" w:hAnsi="Times New Roman" w:hint="default"/>
          <w:sz w:val="22"/>
          <w:szCs w:val="22"/>
        </w:rPr>
        <w:t>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1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 zverejň</w:t>
      </w:r>
      <w:r w:rsidRPr="00A13267">
        <w:rPr>
          <w:rFonts w:ascii="Times New Roman" w:hAnsi="Times New Roman" w:hint="default"/>
          <w:sz w:val="22"/>
          <w:szCs w:val="22"/>
        </w:rPr>
        <w:t>uje"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</w:t>
      </w:r>
      <w:r w:rsidRPr="00A13267">
        <w:rPr>
          <w:rFonts w:ascii="Times New Roman" w:hAnsi="Times New Roman" w:hint="default"/>
          <w:sz w:val="22"/>
          <w:szCs w:val="22"/>
        </w:rPr>
        <w:t>ortá</w:t>
      </w:r>
      <w:r w:rsidRPr="00A13267">
        <w:rPr>
          <w:rFonts w:ascii="Times New Roman" w:hAnsi="Times New Roman" w:hint="default"/>
          <w:sz w:val="22"/>
          <w:szCs w:val="22"/>
        </w:rPr>
        <w:t>lu zverejň</w:t>
      </w:r>
      <w:r w:rsidRPr="00A13267">
        <w:rPr>
          <w:rFonts w:ascii="Times New Roman" w:hAnsi="Times New Roman" w:hint="default"/>
          <w:sz w:val="22"/>
          <w:szCs w:val="22"/>
        </w:rPr>
        <w:t>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2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9c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 xml:space="preserve">sm. </w:t>
      </w:r>
      <w:r w:rsidRPr="00A13267" w:rsidR="0092660B">
        <w:rPr>
          <w:rFonts w:ascii="Times New Roman" w:hAnsi="Times New Roman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 w:hint="default"/>
          <w:sz w:val="22"/>
          <w:szCs w:val="22"/>
        </w:rPr>
        <w:t>neskorší</w:t>
      </w:r>
      <w:r w:rsidRPr="00A13267" w:rsidR="004D6F63">
        <w:rPr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odseky 5</w:t>
      </w:r>
      <w:r w:rsidRPr="00A13267">
        <w:rPr>
          <w:rFonts w:ascii="Times New Roman" w:hAnsi="Times New Roman" w:hint="default"/>
          <w:sz w:val="22"/>
          <w:szCs w:val="22"/>
        </w:rPr>
        <w:t xml:space="preserve"> a 6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na zá</w:t>
      </w:r>
      <w:r w:rsidRPr="00A13267">
        <w:rPr>
          <w:rFonts w:ascii="Times New Roman" w:hAnsi="Times New Roman" w:hint="default"/>
          <w:sz w:val="22"/>
          <w:szCs w:val="22"/>
        </w:rPr>
        <w:t>klade identifiká</w:t>
      </w:r>
      <w:r w:rsidRPr="00A13267">
        <w:rPr>
          <w:rFonts w:ascii="Times New Roman" w:hAnsi="Times New Roman" w:hint="default"/>
          <w:sz w:val="22"/>
          <w:szCs w:val="22"/>
        </w:rPr>
        <w:t>tora osoby a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tora </w:t>
      </w:r>
      <w:r w:rsidRPr="00A13267" w:rsidR="004D6F63">
        <w:rPr>
          <w:rFonts w:ascii="Times New Roman" w:hAnsi="Times New Roman" w:hint="default"/>
          <w:sz w:val="22"/>
          <w:szCs w:val="22"/>
        </w:rPr>
        <w:t>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1 zabezpeč</w:t>
      </w:r>
      <w:r w:rsidRPr="00A13267">
        <w:rPr>
          <w:rFonts w:ascii="Times New Roman" w:hAnsi="Times New Roman" w:hint="default"/>
          <w:sz w:val="22"/>
          <w:szCs w:val="22"/>
        </w:rPr>
        <w:t>uje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ciu osoby </w:t>
      </w:r>
      <w:r w:rsidRPr="00A13267" w:rsidR="004D6F63">
        <w:rPr>
          <w:rFonts w:ascii="Times New Roman" w:hAnsi="Times New Roman" w:hint="default"/>
          <w:sz w:val="22"/>
          <w:szCs w:val="22"/>
        </w:rPr>
        <w:t>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19 ods. 4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cie, využ</w:t>
      </w:r>
      <w:r w:rsidRPr="00A13267">
        <w:rPr>
          <w:rFonts w:ascii="Times New Roman" w:hAnsi="Times New Roman" w:hint="default"/>
          <w:sz w:val="22"/>
          <w:szCs w:val="22"/>
        </w:rPr>
        <w:t>itie elektronickej identity osoby pre vš</w:t>
      </w:r>
      <w:r w:rsidRPr="00A13267">
        <w:rPr>
          <w:rFonts w:ascii="Times New Roman" w:hAnsi="Times New Roman" w:hint="default"/>
          <w:sz w:val="22"/>
          <w:szCs w:val="22"/>
        </w:rPr>
        <w:t>etky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 xml:space="preserve"> mie</w:t>
      </w:r>
      <w:r w:rsidRPr="00A13267">
        <w:rPr>
          <w:rFonts w:ascii="Times New Roman" w:hAnsi="Times New Roman" w:hint="default"/>
          <w:sz w:val="22"/>
          <w:szCs w:val="22"/>
        </w:rPr>
        <w:t>sta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 a prenos informá</w:t>
      </w:r>
      <w:r w:rsidRPr="00A13267">
        <w:rPr>
          <w:rFonts w:ascii="Times New Roman" w:hAnsi="Times New Roman" w:hint="default"/>
          <w:sz w:val="22"/>
          <w:szCs w:val="22"/>
        </w:rPr>
        <w:t>cie o overenej identite.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pozostá</w:t>
      </w:r>
      <w:r w:rsidRPr="00A13267">
        <w:rPr>
          <w:rFonts w:ascii="Times New Roman" w:hAnsi="Times New Roman" w:hint="default"/>
          <w:sz w:val="22"/>
          <w:szCs w:val="22"/>
        </w:rPr>
        <w:t>va z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 z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asti. Autentifikač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autentifiká</w:t>
      </w:r>
      <w:r w:rsidRPr="00A13267">
        <w:rPr>
          <w:rFonts w:ascii="Times New Roman" w:hAnsi="Times New Roman" w:hint="default"/>
          <w:sz w:val="22"/>
          <w:szCs w:val="22"/>
        </w:rPr>
        <w:t>ciu a komunikač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prenos informá</w:t>
      </w:r>
      <w:r w:rsidRPr="00A13267">
        <w:rPr>
          <w:rFonts w:ascii="Times New Roman" w:hAnsi="Times New Roman" w:hint="default"/>
          <w:sz w:val="22"/>
          <w:szCs w:val="22"/>
        </w:rPr>
        <w:t>cie o overenej identite. Sprá</w:t>
      </w:r>
      <w:r w:rsidRPr="00A13267">
        <w:rPr>
          <w:rFonts w:ascii="Times New Roman" w:hAnsi="Times New Roman" w:hint="default"/>
          <w:sz w:val="22"/>
          <w:szCs w:val="22"/>
        </w:rPr>
        <w:t>vcom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Ministerstvo vnú</w:t>
      </w:r>
      <w:r w:rsidRPr="00A13267">
        <w:rPr>
          <w:rFonts w:ascii="Times New Roman" w:hAnsi="Times New Roman" w:hint="default"/>
          <w:sz w:val="22"/>
          <w:szCs w:val="22"/>
        </w:rPr>
        <w:t>tra Slovenskej republiky (ď</w:t>
      </w:r>
      <w:r w:rsidRPr="00A13267">
        <w:rPr>
          <w:rFonts w:ascii="Times New Roman" w:hAnsi="Times New Roman" w:hint="default"/>
          <w:sz w:val="22"/>
          <w:szCs w:val="22"/>
        </w:rPr>
        <w:t>alej len „</w:t>
      </w:r>
      <w:r w:rsidRPr="00A13267">
        <w:rPr>
          <w:rFonts w:ascii="Times New Roman" w:hAnsi="Times New Roman" w:hint="default"/>
          <w:sz w:val="22"/>
          <w:szCs w:val="22"/>
        </w:rPr>
        <w:t>ministerstvo vnú</w:t>
      </w:r>
      <w:r w:rsidRPr="00A13267">
        <w:rPr>
          <w:rFonts w:ascii="Times New Roman" w:hAnsi="Times New Roman" w:hint="default"/>
          <w:sz w:val="22"/>
          <w:szCs w:val="22"/>
        </w:rPr>
        <w:t>tra”</w:t>
      </w:r>
      <w:r w:rsidRPr="00A13267">
        <w:rPr>
          <w:rFonts w:ascii="Times New Roman" w:hAnsi="Times New Roman" w:hint="default"/>
          <w:sz w:val="22"/>
          <w:szCs w:val="22"/>
        </w:rPr>
        <w:t>) a 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</w:t>
      </w:r>
      <w:r w:rsidRPr="00A13267">
        <w:rPr>
          <w:rFonts w:ascii="Times New Roman" w:hAnsi="Times New Roman" w:hint="default"/>
          <w:sz w:val="22"/>
          <w:szCs w:val="22"/>
        </w:rPr>
        <w:t>l</w:t>
      </w:r>
      <w:r w:rsidRPr="00A13267">
        <w:rPr>
          <w:rFonts w:ascii="Times New Roman" w:hAnsi="Times New Roman" w:hint="default"/>
          <w:sz w:val="22"/>
          <w:szCs w:val="22"/>
        </w:rPr>
        <w:t>u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(6)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sprostredkú</w:t>
      </w:r>
      <w:r w:rsidRPr="00A13267">
        <w:rPr>
          <w:rFonts w:ascii="Times New Roman" w:hAnsi="Times New Roman" w:hint="default"/>
          <w:sz w:val="22"/>
          <w:szCs w:val="22"/>
        </w:rPr>
        <w:t>va vykonanie ú</w:t>
      </w:r>
      <w:r w:rsidRPr="00A13267">
        <w:rPr>
          <w:rFonts w:ascii="Times New Roman" w:hAnsi="Times New Roman" w:hint="default"/>
          <w:sz w:val="22"/>
          <w:szCs w:val="22"/>
        </w:rPr>
        <w:t>hrady a </w:t>
      </w:r>
      <w:r w:rsidRPr="00A13267">
        <w:rPr>
          <w:rFonts w:ascii="Times New Roman" w:hAnsi="Times New Roman" w:hint="default"/>
          <w:sz w:val="22"/>
          <w:szCs w:val="22"/>
        </w:rPr>
        <w:t>poskytnutie informá</w:t>
      </w:r>
      <w:r w:rsidRPr="00A13267">
        <w:rPr>
          <w:rFonts w:ascii="Times New Roman" w:hAnsi="Times New Roman" w:hint="default"/>
          <w:sz w:val="22"/>
          <w:szCs w:val="22"/>
        </w:rPr>
        <w:t>cie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kona, ak ide o ú</w:t>
      </w:r>
      <w:r w:rsidRPr="00A13267">
        <w:rPr>
          <w:rFonts w:ascii="Times New Roman" w:hAnsi="Times New Roman" w:hint="default"/>
          <w:sz w:val="22"/>
          <w:szCs w:val="22"/>
        </w:rPr>
        <w:t>hradu sprá</w:t>
      </w:r>
      <w:r w:rsidRPr="00A13267">
        <w:rPr>
          <w:rFonts w:ascii="Times New Roman" w:hAnsi="Times New Roman" w:hint="default"/>
          <w:sz w:val="22"/>
          <w:szCs w:val="22"/>
        </w:rPr>
        <w:t>vnych poplatkov,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10</w:t>
      </w:r>
      <w:r w:rsidRPr="00A13267">
        <w:rPr>
          <w:rFonts w:ascii="Times New Roman" w:hAnsi="Times New Roman" w:hint="default"/>
          <w:sz w:val="22"/>
          <w:szCs w:val="22"/>
        </w:rPr>
        <w:t>) sú</w:t>
      </w:r>
      <w:r w:rsidRPr="00A13267">
        <w:rPr>
          <w:rFonts w:ascii="Times New Roman" w:hAnsi="Times New Roman" w:hint="default"/>
          <w:sz w:val="22"/>
          <w:szCs w:val="22"/>
        </w:rPr>
        <w:t>dnych poplatkov,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</w:t>
      </w:r>
      <w:r w:rsidRPr="00A13267">
        <w:rPr>
          <w:rFonts w:ascii="Times New Roman" w:hAnsi="Times New Roman" w:hint="default"/>
          <w:sz w:val="22"/>
          <w:szCs w:val="22"/>
        </w:rPr>
        <w:t>) ako aj iné</w:t>
      </w:r>
      <w:r w:rsidRPr="00A13267">
        <w:rPr>
          <w:rFonts w:ascii="Times New Roman" w:hAnsi="Times New Roman" w:hint="default"/>
          <w:sz w:val="22"/>
          <w:szCs w:val="22"/>
        </w:rPr>
        <w:t xml:space="preserve"> platby,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alebo na ich zá</w:t>
      </w:r>
      <w:r w:rsidRPr="00A13267">
        <w:rPr>
          <w:rFonts w:ascii="Times New Roman" w:hAnsi="Times New Roman" w:hint="default"/>
          <w:sz w:val="22"/>
          <w:szCs w:val="22"/>
        </w:rPr>
        <w:t>kla</w:t>
      </w:r>
      <w:r w:rsidRPr="00A13267">
        <w:rPr>
          <w:rFonts w:ascii="Times New Roman" w:hAnsi="Times New Roman" w:hint="default"/>
          <w:sz w:val="22"/>
          <w:szCs w:val="22"/>
        </w:rPr>
        <w:t>de vykoná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v prospech orgá</w:t>
      </w:r>
      <w:r w:rsidRPr="00A13267">
        <w:rPr>
          <w:rFonts w:ascii="Times New Roman" w:hAnsi="Times New Roman" w:hint="default"/>
          <w:sz w:val="22"/>
          <w:szCs w:val="22"/>
        </w:rPr>
        <w:t>nu verejnej moci.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pozostá</w:t>
      </w:r>
      <w:r w:rsidRPr="00A13267">
        <w:rPr>
          <w:rFonts w:ascii="Times New Roman" w:hAnsi="Times New Roman" w:hint="default"/>
          <w:sz w:val="22"/>
          <w:szCs w:val="22"/>
        </w:rPr>
        <w:t>va z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 z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asti. Komunikač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slúž</w:t>
      </w:r>
      <w:r w:rsidRPr="00A13267">
        <w:rPr>
          <w:rFonts w:ascii="Times New Roman" w:hAnsi="Times New Roman" w:hint="default"/>
          <w:sz w:val="22"/>
          <w:szCs w:val="22"/>
        </w:rPr>
        <w:t>i na prenos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>hrade. Administratí</w:t>
      </w:r>
      <w:r w:rsidRPr="00A13267">
        <w:rPr>
          <w:rFonts w:ascii="Times New Roman" w:hAnsi="Times New Roman" w:hint="default"/>
          <w:sz w:val="22"/>
          <w:szCs w:val="22"/>
        </w:rPr>
        <w:t>vna 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slúž</w:t>
      </w:r>
      <w:r w:rsidRPr="00A13267">
        <w:rPr>
          <w:rFonts w:ascii="Times New Roman" w:hAnsi="Times New Roman" w:hint="default"/>
          <w:sz w:val="22"/>
          <w:szCs w:val="22"/>
        </w:rPr>
        <w:t>i na zabezpeč</w:t>
      </w:r>
      <w:r w:rsidRPr="00A13267">
        <w:rPr>
          <w:rFonts w:ascii="Times New Roman" w:hAnsi="Times New Roman" w:hint="default"/>
          <w:sz w:val="22"/>
          <w:szCs w:val="22"/>
        </w:rPr>
        <w:t>enie e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idencií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poskytovania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vytvá</w:t>
      </w:r>
      <w:r w:rsidRPr="00A13267">
        <w:rPr>
          <w:rFonts w:ascii="Times New Roman" w:hAnsi="Times New Roman" w:hint="default"/>
          <w:sz w:val="22"/>
          <w:szCs w:val="22"/>
        </w:rPr>
        <w:t>ranie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hradu. 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dy. Sprá</w:t>
      </w:r>
      <w:r w:rsidRPr="00A13267">
        <w:rPr>
          <w:rFonts w:ascii="Times New Roman" w:hAnsi="Times New Roman" w:hint="default"/>
          <w:sz w:val="22"/>
          <w:szCs w:val="22"/>
        </w:rPr>
        <w:t>vcom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je ministerstvo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7 prvej vete sa na konc</w:t>
      </w:r>
      <w:r w:rsidRPr="00A13267">
        <w:rPr>
          <w:rFonts w:ascii="Times New Roman" w:hAnsi="Times New Roman" w:hint="default"/>
          <w:sz w:val="22"/>
          <w:szCs w:val="22"/>
        </w:rPr>
        <w:t>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služ</w:t>
      </w:r>
      <w:r w:rsidRPr="00A13267">
        <w:rPr>
          <w:rFonts w:ascii="Times New Roman" w:hAnsi="Times New Roman" w:hint="default"/>
          <w:sz w:val="22"/>
          <w:szCs w:val="22"/>
        </w:rPr>
        <w:t>bu č</w:t>
      </w:r>
      <w:r w:rsidRPr="00A13267">
        <w:rPr>
          <w:rFonts w:ascii="Times New Roman" w:hAnsi="Times New Roman" w:hint="default"/>
          <w:sz w:val="22"/>
          <w:szCs w:val="22"/>
        </w:rPr>
        <w:t>asovej peč</w:t>
      </w:r>
      <w:r w:rsidRPr="00A13267">
        <w:rPr>
          <w:rFonts w:ascii="Times New Roman" w:hAnsi="Times New Roman" w:hint="default"/>
          <w:sz w:val="22"/>
          <w:szCs w:val="22"/>
        </w:rPr>
        <w:t>iatky na spracovanie elektronický</w:t>
      </w:r>
      <w:r w:rsidRPr="00A13267">
        <w:rPr>
          <w:rFonts w:ascii="Times New Roman" w:hAnsi="Times New Roman" w:hint="default"/>
          <w:sz w:val="22"/>
          <w:szCs w:val="22"/>
        </w:rPr>
        <w:t>ch podaní</w:t>
      </w:r>
      <w:r w:rsidRPr="00A13267">
        <w:rPr>
          <w:rFonts w:ascii="Times New Roman" w:hAnsi="Times New Roman" w:hint="default"/>
          <w:sz w:val="22"/>
          <w:szCs w:val="22"/>
        </w:rPr>
        <w:t xml:space="preserve"> a vytvá</w:t>
      </w:r>
      <w:r w:rsidRPr="00A13267">
        <w:rPr>
          <w:rFonts w:ascii="Times New Roman" w:hAnsi="Times New Roman" w:hint="default"/>
          <w:sz w:val="22"/>
          <w:szCs w:val="22"/>
        </w:rPr>
        <w:t>ranie elektronický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ch dokumentov".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odsek 11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(11) Modul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uje prostredie pre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medzi a</w:t>
      </w:r>
      <w:r w:rsidRPr="00A13267">
        <w:rPr>
          <w:rFonts w:ascii="Times New Roman" w:hAnsi="Times New Roman" w:hint="default"/>
          <w:sz w:val="22"/>
          <w:szCs w:val="22"/>
        </w:rPr>
        <w:t>gendový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a </w:t>
      </w: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>mi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systé</w:t>
      </w:r>
      <w:r w:rsidRPr="00A13267">
        <w:rPr>
          <w:rFonts w:ascii="Times New Roman" w:hAnsi="Times New Roman" w:hint="default"/>
          <w:sz w:val="22"/>
          <w:szCs w:val="22"/>
        </w:rPr>
        <w:t>mami v sprá</w:t>
      </w:r>
      <w:r w:rsidRPr="00A13267">
        <w:rPr>
          <w:rFonts w:ascii="Times New Roman" w:hAnsi="Times New Roman" w:hint="default"/>
          <w:sz w:val="22"/>
          <w:szCs w:val="22"/>
        </w:rPr>
        <w:t>ve rô</w:t>
      </w:r>
      <w:r w:rsidRPr="00A13267">
        <w:rPr>
          <w:rFonts w:ascii="Times New Roman" w:hAnsi="Times New Roman" w:hint="default"/>
          <w:sz w:val="22"/>
          <w:szCs w:val="22"/>
        </w:rPr>
        <w:t>znych orgá</w:t>
      </w:r>
      <w:r w:rsidRPr="00A13267">
        <w:rPr>
          <w:rFonts w:ascii="Times New Roman" w:hAnsi="Times New Roman" w:hint="default"/>
          <w:sz w:val="22"/>
          <w:szCs w:val="22"/>
        </w:rPr>
        <w:t>nov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a poskytuje funkciu podpory petí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12a</w:t>
      </w:r>
      <w:r w:rsidRPr="00A13267">
        <w:rPr>
          <w:rFonts w:ascii="Times New Roman" w:hAnsi="Times New Roman" w:hint="default"/>
          <w:sz w:val="22"/>
          <w:szCs w:val="22"/>
        </w:rPr>
        <w:t>). Modul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pozostá</w:t>
      </w:r>
      <w:r w:rsidRPr="00A13267">
        <w:rPr>
          <w:rFonts w:ascii="Times New Roman" w:hAnsi="Times New Roman" w:hint="default"/>
          <w:sz w:val="22"/>
          <w:szCs w:val="22"/>
        </w:rPr>
        <w:t xml:space="preserve">va z 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menu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 inú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orgá</w:t>
      </w:r>
      <w:r w:rsidRPr="00A13267">
        <w:rPr>
          <w:rFonts w:ascii="Times New Roman" w:hAnsi="Times New Roman" w:hint="default"/>
          <w:sz w:val="22"/>
          <w:szCs w:val="22"/>
        </w:rPr>
        <w:t>nov verejnej moci, ak nie je doruč</w:t>
      </w:r>
      <w:r w:rsidRPr="00A13267">
        <w:rPr>
          <w:rFonts w:ascii="Times New Roman" w:hAnsi="Times New Roman" w:hint="default"/>
          <w:sz w:val="22"/>
          <w:szCs w:val="22"/>
        </w:rPr>
        <w:t>ovaná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nok; sprá</w:t>
      </w:r>
      <w:r w:rsidRPr="00A13267">
        <w:rPr>
          <w:rFonts w:ascii="Times New Roman" w:hAnsi="Times New Roman" w:hint="default"/>
          <w:sz w:val="22"/>
          <w:szCs w:val="22"/>
        </w:rPr>
        <w:t>vcom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dy,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stupovej č</w:t>
      </w:r>
      <w:r w:rsidRPr="00A13267">
        <w:rPr>
          <w:rFonts w:ascii="Times New Roman" w:hAnsi="Times New Roman" w:hint="default"/>
          <w:sz w:val="22"/>
          <w:szCs w:val="22"/>
        </w:rPr>
        <w:t>asti,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na jednotný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 inf</w:t>
      </w:r>
      <w:r w:rsidRPr="00A13267">
        <w:rPr>
          <w:rFonts w:ascii="Times New Roman" w:hAnsi="Times New Roman" w:hint="default"/>
          <w:sz w:val="22"/>
          <w:szCs w:val="22"/>
        </w:rPr>
        <w:t>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k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 </w:t>
      </w: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nov verejnej moci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elektronicky; sprá</w:t>
      </w:r>
      <w:r w:rsidRPr="00A13267">
        <w:rPr>
          <w:rFonts w:ascii="Times New Roman" w:hAnsi="Times New Roman" w:hint="default"/>
          <w:sz w:val="22"/>
          <w:szCs w:val="22"/>
        </w:rPr>
        <w:t>vcom prí</w:t>
      </w:r>
      <w:r w:rsidRPr="00A13267">
        <w:rPr>
          <w:rFonts w:ascii="Times New Roman" w:hAnsi="Times New Roman" w:hint="default"/>
          <w:sz w:val="22"/>
          <w:szCs w:val="22"/>
        </w:rPr>
        <w:t>stupovej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je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dy,</w:t>
      </w:r>
    </w:p>
    <w:p w:rsidR="00575EF2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dá</w:t>
      </w:r>
      <w:r w:rsidRPr="00A13267" w:rsidR="00A674B5">
        <w:rPr>
          <w:rFonts w:ascii="Times New Roman" w:hAnsi="Times New Roman" w:hint="default"/>
          <w:sz w:val="22"/>
          <w:szCs w:val="22"/>
        </w:rPr>
        <w:t>tovej č</w:t>
      </w:r>
      <w:r w:rsidRPr="00A13267" w:rsidR="00A674B5">
        <w:rPr>
          <w:rFonts w:ascii="Times New Roman" w:hAnsi="Times New Roman" w:hint="default"/>
          <w:sz w:val="22"/>
          <w:szCs w:val="22"/>
        </w:rPr>
        <w:t>asti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vnú</w:t>
      </w:r>
      <w:r w:rsidRPr="00A13267" w:rsidR="007D2026">
        <w:rPr>
          <w:rFonts w:ascii="Times New Roman" w:hAnsi="Times New Roman" w:hint="default"/>
          <w:sz w:val="22"/>
          <w:szCs w:val="22"/>
        </w:rPr>
        <w:t>tornej sprá</w:t>
      </w:r>
      <w:r w:rsidRPr="00A13267" w:rsidR="007D2026">
        <w:rPr>
          <w:rFonts w:ascii="Times New Roman" w:hAnsi="Times New Roman" w:hint="default"/>
          <w:sz w:val="22"/>
          <w:szCs w:val="22"/>
        </w:rPr>
        <w:t>vy</w:t>
      </w:r>
      <w:r w:rsidRPr="00A13267" w:rsidR="00A674B5">
        <w:rPr>
          <w:rFonts w:ascii="Times New Roman" w:hAnsi="Times New Roman" w:hint="default"/>
          <w:sz w:val="22"/>
          <w:szCs w:val="22"/>
        </w:rPr>
        <w:t>, ktorá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 w:rsidR="00A674B5">
        <w:rPr>
          <w:rFonts w:ascii="Times New Roman" w:hAnsi="Times New Roman" w:hint="default"/>
          <w:sz w:val="22"/>
          <w:szCs w:val="22"/>
        </w:rPr>
        <w:t>ená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na zabezpeč</w:t>
      </w:r>
      <w:r w:rsidRPr="00A13267" w:rsidR="00A674B5">
        <w:rPr>
          <w:rFonts w:ascii="Times New Roman" w:hAnsi="Times New Roman" w:hint="default"/>
          <w:sz w:val="22"/>
          <w:szCs w:val="22"/>
        </w:rPr>
        <w:t>enie synchronizá</w:t>
      </w:r>
      <w:r w:rsidRPr="00A13267" w:rsidR="00A674B5">
        <w:rPr>
          <w:rFonts w:ascii="Times New Roman" w:hAnsi="Times New Roman" w:hint="default"/>
          <w:sz w:val="22"/>
          <w:szCs w:val="22"/>
        </w:rPr>
        <w:t>c</w:t>
      </w:r>
      <w:r w:rsidRPr="00A13267" w:rsidR="00A674B5">
        <w:rPr>
          <w:rFonts w:ascii="Times New Roman" w:hAnsi="Times New Roman" w:hint="default"/>
          <w:sz w:val="22"/>
          <w:szCs w:val="22"/>
        </w:rPr>
        <w:t>ie ú</w:t>
      </w:r>
      <w:r w:rsidRPr="00A13267" w:rsidR="00A674B5">
        <w:rPr>
          <w:rFonts w:ascii="Times New Roman" w:hAnsi="Times New Roman" w:hint="default"/>
          <w:sz w:val="22"/>
          <w:szCs w:val="22"/>
        </w:rPr>
        <w:t>dajov pri referencovaní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a jednotné</w:t>
      </w:r>
      <w:r w:rsidRPr="00A13267" w:rsidR="00A674B5">
        <w:rPr>
          <w:rFonts w:ascii="Times New Roman" w:hAnsi="Times New Roman" w:hint="default"/>
          <w:sz w:val="22"/>
          <w:szCs w:val="22"/>
        </w:rPr>
        <w:t>ho spô</w:t>
      </w:r>
      <w:r w:rsidRPr="00A13267" w:rsidR="00A674B5">
        <w:rPr>
          <w:rFonts w:ascii="Times New Roman" w:hAnsi="Times New Roman" w:hint="default"/>
          <w:sz w:val="22"/>
          <w:szCs w:val="22"/>
        </w:rPr>
        <w:t>sobu poskytovania ú</w:t>
      </w:r>
      <w:r w:rsidRPr="00A13267" w:rsidR="00A674B5">
        <w:rPr>
          <w:rFonts w:ascii="Times New Roman" w:hAnsi="Times New Roman" w:hint="default"/>
          <w:sz w:val="22"/>
          <w:szCs w:val="22"/>
        </w:rPr>
        <w:t>dajov z referenč</w:t>
      </w:r>
      <w:r w:rsidRPr="00A13267" w:rsidR="00A674B5">
        <w:rPr>
          <w:rFonts w:ascii="Times New Roman" w:hAnsi="Times New Roman" w:hint="default"/>
          <w:sz w:val="22"/>
          <w:szCs w:val="22"/>
        </w:rPr>
        <w:t>ný</w:t>
      </w:r>
      <w:r w:rsidRPr="00A13267" w:rsidR="00A674B5">
        <w:rPr>
          <w:rFonts w:ascii="Times New Roman" w:hAnsi="Times New Roman" w:hint="default"/>
          <w:sz w:val="22"/>
          <w:szCs w:val="22"/>
        </w:rPr>
        <w:t>ch registrov</w:t>
      </w:r>
      <w:r w:rsidRPr="00A13267" w:rsidR="007D2026">
        <w:rPr>
          <w:rFonts w:ascii="Times New Roman" w:hAnsi="Times New Roman" w:hint="default"/>
          <w:sz w:val="22"/>
          <w:szCs w:val="22"/>
        </w:rPr>
        <w:t>, ktorý</w:t>
      </w:r>
      <w:r w:rsidRPr="00A13267" w:rsidR="007D2026">
        <w:rPr>
          <w:rFonts w:ascii="Times New Roman" w:hAnsi="Times New Roman" w:hint="default"/>
          <w:sz w:val="22"/>
          <w:szCs w:val="22"/>
        </w:rPr>
        <w:t>ch sprá</w:t>
      </w:r>
      <w:r w:rsidRPr="00A13267" w:rsidR="007D2026">
        <w:rPr>
          <w:rFonts w:ascii="Times New Roman" w:hAnsi="Times New Roman" w:hint="default"/>
          <w:sz w:val="22"/>
          <w:szCs w:val="22"/>
        </w:rPr>
        <w:t>vcom je ministerstvo vnú</w:t>
      </w:r>
      <w:r w:rsidRPr="00A13267" w:rsidR="007D2026">
        <w:rPr>
          <w:rFonts w:ascii="Times New Roman" w:hAnsi="Times New Roman" w:hint="default"/>
          <w:sz w:val="22"/>
          <w:szCs w:val="22"/>
        </w:rPr>
        <w:t>tra alebo okresné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ú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rady </w:t>
      </w:r>
      <w:r w:rsidRPr="00A13267" w:rsidR="00241C88">
        <w:rPr>
          <w:rFonts w:ascii="Times New Roman" w:hAnsi="Times New Roman" w:hint="default"/>
          <w:sz w:val="22"/>
          <w:szCs w:val="22"/>
        </w:rPr>
        <w:t>a zá</w:t>
      </w:r>
      <w:r w:rsidRPr="00A13267" w:rsidR="00241C88">
        <w:rPr>
          <w:rFonts w:ascii="Times New Roman" w:hAnsi="Times New Roman" w:hint="default"/>
          <w:sz w:val="22"/>
          <w:szCs w:val="22"/>
        </w:rPr>
        <w:t>kladný</w:t>
      </w:r>
      <w:r w:rsidRPr="00A13267" w:rsidR="00241C88">
        <w:rPr>
          <w:rFonts w:ascii="Times New Roman" w:hAnsi="Times New Roman" w:hint="default"/>
          <w:sz w:val="22"/>
          <w:szCs w:val="22"/>
        </w:rPr>
        <w:t>ch čí</w:t>
      </w:r>
      <w:r w:rsidRPr="00A13267" w:rsidR="00241C88">
        <w:rPr>
          <w:rFonts w:ascii="Times New Roman" w:hAnsi="Times New Roman" w:hint="default"/>
          <w:sz w:val="22"/>
          <w:szCs w:val="22"/>
        </w:rPr>
        <w:t>s</w:t>
      </w:r>
      <w:r w:rsidRPr="00A13267" w:rsidR="00A674B5">
        <w:rPr>
          <w:rFonts w:ascii="Times New Roman" w:hAnsi="Times New Roman"/>
          <w:sz w:val="22"/>
          <w:szCs w:val="22"/>
        </w:rPr>
        <w:t>e</w:t>
      </w:r>
      <w:r w:rsidRPr="00A13267" w:rsidR="00241C88">
        <w:rPr>
          <w:rFonts w:ascii="Times New Roman" w:hAnsi="Times New Roman"/>
          <w:sz w:val="22"/>
          <w:szCs w:val="22"/>
        </w:rPr>
        <w:t>l</w:t>
      </w:r>
      <w:r w:rsidRPr="00A13267" w:rsidR="00A674B5">
        <w:rPr>
          <w:rFonts w:ascii="Times New Roman" w:hAnsi="Times New Roman" w:hint="default"/>
          <w:sz w:val="22"/>
          <w:szCs w:val="22"/>
        </w:rPr>
        <w:t>ní</w:t>
      </w:r>
      <w:r w:rsidRPr="00A13267" w:rsidR="00A674B5">
        <w:rPr>
          <w:rFonts w:ascii="Times New Roman" w:hAnsi="Times New Roman" w:hint="default"/>
          <w:sz w:val="22"/>
          <w:szCs w:val="22"/>
        </w:rPr>
        <w:t>kov</w:t>
      </w:r>
      <w:r w:rsidRPr="00A13267" w:rsidR="007D2026">
        <w:rPr>
          <w:rFonts w:ascii="Times New Roman" w:hAnsi="Times New Roman"/>
          <w:sz w:val="22"/>
          <w:szCs w:val="22"/>
        </w:rPr>
        <w:t>,</w:t>
      </w:r>
      <w:r w:rsidRPr="00A13267" w:rsidR="00A674B5">
        <w:rPr>
          <w:rFonts w:ascii="Times New Roman" w:hAnsi="Times New Roman"/>
          <w:sz w:val="22"/>
          <w:szCs w:val="22"/>
          <w:vertAlign w:val="superscript"/>
        </w:rPr>
        <w:t>9</w:t>
      </w:r>
      <w:r w:rsidR="00DA34C0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 w:rsidR="00A674B5">
        <w:rPr>
          <w:rFonts w:ascii="Times New Roman" w:hAnsi="Times New Roman"/>
          <w:sz w:val="22"/>
          <w:szCs w:val="22"/>
        </w:rPr>
        <w:t>)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 ktorý</w:t>
      </w:r>
      <w:r w:rsidRPr="00A13267" w:rsidR="007D2026">
        <w:rPr>
          <w:rFonts w:ascii="Times New Roman" w:hAnsi="Times New Roman" w:hint="default"/>
          <w:sz w:val="22"/>
          <w:szCs w:val="22"/>
        </w:rPr>
        <w:t>ch gestorom je ministerstvo vnú</w:t>
      </w:r>
      <w:r w:rsidRPr="00A13267" w:rsidR="007D2026">
        <w:rPr>
          <w:rFonts w:ascii="Times New Roman" w:hAnsi="Times New Roman" w:hint="default"/>
          <w:sz w:val="22"/>
          <w:szCs w:val="22"/>
        </w:rPr>
        <w:t xml:space="preserve">tra; </w:t>
      </w:r>
      <w:r w:rsidRPr="00A13267" w:rsidR="00A674B5">
        <w:rPr>
          <w:rFonts w:ascii="Times New Roman" w:hAnsi="Times New Roman" w:hint="default"/>
          <w:sz w:val="22"/>
          <w:szCs w:val="22"/>
        </w:rPr>
        <w:t>sprá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vcom </w:t>
      </w:r>
      <w:r w:rsidRPr="00A13267" w:rsidR="007D2026">
        <w:rPr>
          <w:rFonts w:ascii="Times New Roman" w:hAnsi="Times New Roman"/>
          <w:sz w:val="22"/>
          <w:szCs w:val="22"/>
        </w:rPr>
        <w:t xml:space="preserve">tejto </w:t>
      </w:r>
      <w:r w:rsidRPr="00A13267" w:rsidR="00A674B5">
        <w:rPr>
          <w:rFonts w:ascii="Times New Roman" w:hAnsi="Times New Roman" w:hint="default"/>
          <w:sz w:val="22"/>
          <w:szCs w:val="22"/>
        </w:rPr>
        <w:t>č</w:t>
      </w:r>
      <w:r w:rsidRPr="00A13267" w:rsidR="00A674B5">
        <w:rPr>
          <w:rFonts w:ascii="Times New Roman" w:hAnsi="Times New Roman" w:hint="default"/>
          <w:sz w:val="22"/>
          <w:szCs w:val="22"/>
        </w:rPr>
        <w:t>asti modulu ú</w:t>
      </w:r>
      <w:r w:rsidRPr="00A13267" w:rsidR="00A674B5">
        <w:rPr>
          <w:rFonts w:ascii="Times New Roman" w:hAnsi="Times New Roman" w:hint="default"/>
          <w:sz w:val="22"/>
          <w:szCs w:val="22"/>
        </w:rPr>
        <w:t>radnej komuniká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cie je ministerstvo </w:t>
      </w:r>
      <w:r w:rsidRPr="00A13267" w:rsidR="007D2026">
        <w:rPr>
          <w:rFonts w:ascii="Times New Roman" w:hAnsi="Times New Roman" w:hint="default"/>
          <w:sz w:val="22"/>
          <w:szCs w:val="22"/>
        </w:rPr>
        <w:t>vnú</w:t>
      </w:r>
      <w:r w:rsidRPr="00A13267" w:rsidR="007D2026">
        <w:rPr>
          <w:rFonts w:ascii="Times New Roman" w:hAnsi="Times New Roman" w:hint="default"/>
          <w:sz w:val="22"/>
          <w:szCs w:val="22"/>
        </w:rPr>
        <w:t>tra</w:t>
      </w:r>
      <w:r w:rsidRPr="00A13267">
        <w:rPr>
          <w:rFonts w:ascii="Times New Roman" w:hAnsi="Times New Roman"/>
          <w:sz w:val="22"/>
          <w:szCs w:val="22"/>
        </w:rPr>
        <w:t>,</w:t>
      </w:r>
    </w:p>
    <w:p w:rsidR="00A674B5" w:rsidRPr="00A13267" w:rsidP="00A674B5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575EF2">
        <w:rPr>
          <w:rFonts w:ascii="Times New Roman" w:hAnsi="Times New Roman" w:hint="default"/>
          <w:sz w:val="22"/>
          <w:szCs w:val="22"/>
        </w:rPr>
        <w:t>dá</w:t>
      </w:r>
      <w:r w:rsidRPr="00A13267" w:rsidR="00575EF2">
        <w:rPr>
          <w:rFonts w:ascii="Times New Roman" w:hAnsi="Times New Roman" w:hint="default"/>
          <w:sz w:val="22"/>
          <w:szCs w:val="22"/>
        </w:rPr>
        <w:t>tovej č</w:t>
      </w:r>
      <w:r w:rsidRPr="00A13267" w:rsidR="00575EF2">
        <w:rPr>
          <w:rFonts w:ascii="Times New Roman" w:hAnsi="Times New Roman" w:hint="default"/>
          <w:sz w:val="22"/>
          <w:szCs w:val="22"/>
        </w:rPr>
        <w:t>asti</w:t>
      </w:r>
      <w:r w:rsidRPr="00A13267" w:rsidR="007D2026">
        <w:rPr>
          <w:rFonts w:ascii="Times New Roman" w:hAnsi="Times New Roman"/>
          <w:sz w:val="22"/>
          <w:szCs w:val="22"/>
        </w:rPr>
        <w:t xml:space="preserve"> </w:t>
      </w:r>
      <w:r w:rsidRPr="00A13267" w:rsidR="006A000E">
        <w:rPr>
          <w:rFonts w:ascii="Times New Roman" w:hAnsi="Times New Roman" w:hint="default"/>
          <w:sz w:val="22"/>
          <w:szCs w:val="22"/>
        </w:rPr>
        <w:t>ostatný</w:t>
      </w:r>
      <w:r w:rsidRPr="00A13267" w:rsidR="006A000E">
        <w:rPr>
          <w:rFonts w:ascii="Times New Roman" w:hAnsi="Times New Roman" w:hint="default"/>
          <w:sz w:val="22"/>
          <w:szCs w:val="22"/>
        </w:rPr>
        <w:t>ch ú</w:t>
      </w:r>
      <w:r w:rsidRPr="00A13267" w:rsidR="006A000E">
        <w:rPr>
          <w:rFonts w:ascii="Times New Roman" w:hAnsi="Times New Roman" w:hint="default"/>
          <w:sz w:val="22"/>
          <w:szCs w:val="22"/>
        </w:rPr>
        <w:t>sekov</w:t>
      </w:r>
      <w:r w:rsidRPr="00A13267" w:rsidR="00575EF2">
        <w:rPr>
          <w:rFonts w:ascii="Times New Roman" w:hAnsi="Times New Roman" w:hint="default"/>
          <w:sz w:val="22"/>
          <w:szCs w:val="22"/>
        </w:rPr>
        <w:t>, ktorá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je urč</w:t>
      </w:r>
      <w:r w:rsidRPr="00A13267" w:rsidR="00575EF2">
        <w:rPr>
          <w:rFonts w:ascii="Times New Roman" w:hAnsi="Times New Roman" w:hint="default"/>
          <w:sz w:val="22"/>
          <w:szCs w:val="22"/>
        </w:rPr>
        <w:t>ená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na zabezpeč</w:t>
      </w:r>
      <w:r w:rsidRPr="00A13267" w:rsidR="00575EF2">
        <w:rPr>
          <w:rFonts w:ascii="Times New Roman" w:hAnsi="Times New Roman" w:hint="default"/>
          <w:sz w:val="22"/>
          <w:szCs w:val="22"/>
        </w:rPr>
        <w:t>enie synchronizá</w:t>
      </w:r>
      <w:r w:rsidRPr="00A13267" w:rsidR="00575EF2">
        <w:rPr>
          <w:rFonts w:ascii="Times New Roman" w:hAnsi="Times New Roman" w:hint="default"/>
          <w:sz w:val="22"/>
          <w:szCs w:val="22"/>
        </w:rPr>
        <w:t>cie ú</w:t>
      </w:r>
      <w:r w:rsidRPr="00A13267" w:rsidR="00575EF2">
        <w:rPr>
          <w:rFonts w:ascii="Times New Roman" w:hAnsi="Times New Roman" w:hint="default"/>
          <w:sz w:val="22"/>
          <w:szCs w:val="22"/>
        </w:rPr>
        <w:t>dajov pri referencovaní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a jednotné</w:t>
      </w:r>
      <w:r w:rsidRPr="00A13267" w:rsidR="00575EF2">
        <w:rPr>
          <w:rFonts w:ascii="Times New Roman" w:hAnsi="Times New Roman" w:hint="default"/>
          <w:sz w:val="22"/>
          <w:szCs w:val="22"/>
        </w:rPr>
        <w:t>ho spô</w:t>
      </w:r>
      <w:r w:rsidRPr="00A13267" w:rsidR="00575EF2">
        <w:rPr>
          <w:rFonts w:ascii="Times New Roman" w:hAnsi="Times New Roman" w:hint="default"/>
          <w:sz w:val="22"/>
          <w:szCs w:val="22"/>
        </w:rPr>
        <w:t>sobu poskytovania ú</w:t>
      </w:r>
      <w:r w:rsidRPr="00A13267" w:rsidR="00575EF2">
        <w:rPr>
          <w:rFonts w:ascii="Times New Roman" w:hAnsi="Times New Roman" w:hint="default"/>
          <w:sz w:val="22"/>
          <w:szCs w:val="22"/>
        </w:rPr>
        <w:t>dajov z referenč</w:t>
      </w:r>
      <w:r w:rsidRPr="00A13267" w:rsidR="00241C88">
        <w:rPr>
          <w:rFonts w:ascii="Times New Roman" w:hAnsi="Times New Roman" w:hint="default"/>
          <w:sz w:val="22"/>
          <w:szCs w:val="22"/>
        </w:rPr>
        <w:t>ný</w:t>
      </w:r>
      <w:r w:rsidRPr="00A13267" w:rsidR="00241C88">
        <w:rPr>
          <w:rFonts w:ascii="Times New Roman" w:hAnsi="Times New Roman" w:hint="default"/>
          <w:sz w:val="22"/>
          <w:szCs w:val="22"/>
        </w:rPr>
        <w:t>ch registrov a zá</w:t>
      </w:r>
      <w:r w:rsidRPr="00A13267" w:rsidR="00241C88">
        <w:rPr>
          <w:rFonts w:ascii="Times New Roman" w:hAnsi="Times New Roman" w:hint="default"/>
          <w:sz w:val="22"/>
          <w:szCs w:val="22"/>
        </w:rPr>
        <w:t>kladný</w:t>
      </w:r>
      <w:r w:rsidRPr="00A13267" w:rsidR="00241C88">
        <w:rPr>
          <w:rFonts w:ascii="Times New Roman" w:hAnsi="Times New Roman" w:hint="default"/>
          <w:sz w:val="22"/>
          <w:szCs w:val="22"/>
        </w:rPr>
        <w:t>ch čí</w:t>
      </w:r>
      <w:r w:rsidRPr="00A13267" w:rsidR="00241C88">
        <w:rPr>
          <w:rFonts w:ascii="Times New Roman" w:hAnsi="Times New Roman" w:hint="default"/>
          <w:sz w:val="22"/>
          <w:szCs w:val="22"/>
        </w:rPr>
        <w:t>s</w:t>
      </w:r>
      <w:r w:rsidRPr="00A13267" w:rsidR="00575EF2">
        <w:rPr>
          <w:rFonts w:ascii="Times New Roman" w:hAnsi="Times New Roman"/>
          <w:sz w:val="22"/>
          <w:szCs w:val="22"/>
        </w:rPr>
        <w:t>e</w:t>
      </w:r>
      <w:r w:rsidRPr="00A13267" w:rsidR="00241C88">
        <w:rPr>
          <w:rFonts w:ascii="Times New Roman" w:hAnsi="Times New Roman"/>
          <w:sz w:val="22"/>
          <w:szCs w:val="22"/>
        </w:rPr>
        <w:t>l</w:t>
      </w:r>
      <w:r w:rsidRPr="00A13267" w:rsidR="00575EF2">
        <w:rPr>
          <w:rFonts w:ascii="Times New Roman" w:hAnsi="Times New Roman" w:hint="default"/>
          <w:sz w:val="22"/>
          <w:szCs w:val="22"/>
        </w:rPr>
        <w:t>ní</w:t>
      </w:r>
      <w:r w:rsidRPr="00A13267" w:rsidR="00575EF2">
        <w:rPr>
          <w:rFonts w:ascii="Times New Roman" w:hAnsi="Times New Roman" w:hint="default"/>
          <w:sz w:val="22"/>
          <w:szCs w:val="22"/>
        </w:rPr>
        <w:t>kov</w:t>
      </w:r>
      <w:r w:rsidRPr="00A13267" w:rsidR="00575EF2">
        <w:rPr>
          <w:rFonts w:ascii="Times New Roman" w:hAnsi="Times New Roman"/>
          <w:sz w:val="22"/>
          <w:szCs w:val="22"/>
          <w:vertAlign w:val="superscript"/>
        </w:rPr>
        <w:t>9</w:t>
      </w:r>
      <w:r w:rsidR="00577E47">
        <w:rPr>
          <w:rFonts w:ascii="Times New Roman" w:hAnsi="Times New Roman"/>
          <w:sz w:val="22"/>
          <w:szCs w:val="22"/>
          <w:vertAlign w:val="superscript"/>
        </w:rPr>
        <w:t>c</w:t>
      </w:r>
      <w:r w:rsidRPr="00A13267" w:rsidR="00575EF2">
        <w:rPr>
          <w:rFonts w:ascii="Times New Roman" w:hAnsi="Times New Roman"/>
          <w:sz w:val="22"/>
          <w:szCs w:val="22"/>
        </w:rPr>
        <w:t xml:space="preserve">) </w:t>
      </w:r>
      <w:r w:rsidRPr="00A13267" w:rsidR="006A000E">
        <w:rPr>
          <w:rFonts w:ascii="Times New Roman" w:hAnsi="Times New Roman" w:hint="default"/>
          <w:sz w:val="22"/>
          <w:szCs w:val="22"/>
        </w:rPr>
        <w:t>iný</w:t>
      </w:r>
      <w:r w:rsidRPr="00A13267" w:rsidR="006A000E">
        <w:rPr>
          <w:rFonts w:ascii="Times New Roman" w:hAnsi="Times New Roman" w:hint="default"/>
          <w:sz w:val="22"/>
          <w:szCs w:val="22"/>
        </w:rPr>
        <w:t>ch, než</w:t>
      </w:r>
      <w:r w:rsidRPr="00A13267" w:rsidR="006A000E">
        <w:rPr>
          <w:rFonts w:ascii="Times New Roman" w:hAnsi="Times New Roman" w:hint="default"/>
          <w:sz w:val="22"/>
          <w:szCs w:val="22"/>
        </w:rPr>
        <w:t xml:space="preserve"> po</w:t>
      </w:r>
      <w:r w:rsidRPr="00A13267" w:rsidR="006A000E">
        <w:rPr>
          <w:rFonts w:ascii="Times New Roman" w:hAnsi="Times New Roman" w:hint="default"/>
          <w:sz w:val="22"/>
          <w:szCs w:val="22"/>
        </w:rPr>
        <w:t>dľ</w:t>
      </w:r>
      <w:r w:rsidRPr="00A13267" w:rsidR="006A000E">
        <w:rPr>
          <w:rFonts w:ascii="Times New Roman" w:hAnsi="Times New Roman" w:hint="default"/>
          <w:sz w:val="22"/>
          <w:szCs w:val="22"/>
        </w:rPr>
        <w:t>a pí</w:t>
      </w:r>
      <w:r w:rsidRPr="00A13267" w:rsidR="006A000E">
        <w:rPr>
          <w:rFonts w:ascii="Times New Roman" w:hAnsi="Times New Roman" w:hint="default"/>
          <w:sz w:val="22"/>
          <w:szCs w:val="22"/>
        </w:rPr>
        <w:t xml:space="preserve">smena c); </w:t>
      </w:r>
      <w:r w:rsidRPr="00A13267" w:rsidR="00575EF2">
        <w:rPr>
          <w:rFonts w:ascii="Times New Roman" w:hAnsi="Times New Roman" w:hint="default"/>
          <w:sz w:val="22"/>
          <w:szCs w:val="22"/>
        </w:rPr>
        <w:t>sprá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vcom </w:t>
      </w:r>
      <w:r w:rsidRPr="00A13267" w:rsidR="006A000E">
        <w:rPr>
          <w:rFonts w:ascii="Times New Roman" w:hAnsi="Times New Roman"/>
          <w:sz w:val="22"/>
          <w:szCs w:val="22"/>
        </w:rPr>
        <w:t>tejto</w:t>
      </w:r>
      <w:r w:rsidRPr="00A13267" w:rsidR="00575EF2">
        <w:rPr>
          <w:rFonts w:ascii="Times New Roman" w:hAnsi="Times New Roman" w:hint="default"/>
          <w:sz w:val="22"/>
          <w:szCs w:val="22"/>
        </w:rPr>
        <w:t xml:space="preserve"> č</w:t>
      </w:r>
      <w:r w:rsidRPr="00A13267" w:rsidR="00575EF2">
        <w:rPr>
          <w:rFonts w:ascii="Times New Roman" w:hAnsi="Times New Roman" w:hint="default"/>
          <w:sz w:val="22"/>
          <w:szCs w:val="22"/>
        </w:rPr>
        <w:t>asti modulu ú</w:t>
      </w:r>
      <w:r w:rsidRPr="00A13267" w:rsidR="00575EF2">
        <w:rPr>
          <w:rFonts w:ascii="Times New Roman" w:hAnsi="Times New Roman" w:hint="default"/>
          <w:sz w:val="22"/>
          <w:szCs w:val="22"/>
        </w:rPr>
        <w:t>radnej komuniká</w:t>
      </w:r>
      <w:r w:rsidRPr="00A13267" w:rsidR="00575EF2">
        <w:rPr>
          <w:rFonts w:ascii="Times New Roman" w:hAnsi="Times New Roman" w:hint="default"/>
          <w:sz w:val="22"/>
          <w:szCs w:val="22"/>
        </w:rPr>
        <w:t>cie je ministerstvo financií.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1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podnikateľ</w:t>
      </w:r>
      <w:r w:rsidRPr="00A13267">
        <w:rPr>
          <w:rFonts w:ascii="Times New Roman" w:hAnsi="Times New Roman" w:hint="default"/>
          <w:sz w:val="22"/>
          <w:szCs w:val="22"/>
        </w:rPr>
        <w:t>ovi alebo subjektu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va"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podnikateľ</w:t>
      </w:r>
      <w:r w:rsidRPr="00A13267">
        <w:rPr>
          <w:rFonts w:ascii="Times New Roman" w:hAnsi="Times New Roman" w:hint="default"/>
          <w:sz w:val="22"/>
          <w:szCs w:val="22"/>
        </w:rPr>
        <w:t>ovi, subjektu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va,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</w:t>
      </w:r>
      <w:r w:rsidRPr="00A13267">
        <w:rPr>
          <w:rFonts w:ascii="Times New Roman" w:hAnsi="Times New Roman" w:hint="default"/>
          <w:sz w:val="22"/>
          <w:szCs w:val="22"/>
        </w:rPr>
        <w:t xml:space="preserve"> alebo organizá</w:t>
      </w:r>
      <w:r w:rsidRPr="00A13267">
        <w:rPr>
          <w:rFonts w:ascii="Times New Roman" w:hAnsi="Times New Roman" w:hint="default"/>
          <w:sz w:val="22"/>
          <w:szCs w:val="22"/>
        </w:rPr>
        <w:t>cii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6 a tý</w:t>
      </w:r>
      <w:r w:rsidRPr="00A13267">
        <w:rPr>
          <w:rFonts w:ascii="Times New Roman" w:hAnsi="Times New Roman" w:hint="default"/>
          <w:sz w:val="22"/>
          <w:szCs w:val="22"/>
        </w:rPr>
        <w:t>m, o ktorý</w:t>
      </w:r>
      <w:r w:rsidRPr="00A13267">
        <w:rPr>
          <w:rFonts w:ascii="Times New Roman" w:hAnsi="Times New Roman" w:hint="default"/>
          <w:sz w:val="22"/>
          <w:szCs w:val="22"/>
        </w:rPr>
        <w:t>ch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2, 3 a 5, v §</w:t>
      </w:r>
      <w:r w:rsidRPr="00A13267">
        <w:rPr>
          <w:rFonts w:ascii="Times New Roman" w:hAnsi="Times New Roman" w:hint="default"/>
          <w:sz w:val="22"/>
          <w:szCs w:val="22"/>
        </w:rPr>
        <w:t xml:space="preserve"> 12 a  13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</w:t>
      </w:r>
      <w:r w:rsidRPr="00A13267">
        <w:rPr>
          <w:rFonts w:ascii="Times New Roman" w:hAnsi="Times New Roman" w:hint="default"/>
          <w:sz w:val="22"/>
          <w:szCs w:val="22"/>
        </w:rPr>
        <w:t xml:space="preserve"> ods. 2 pí</w:t>
      </w:r>
      <w:r w:rsidRPr="00A13267">
        <w:rPr>
          <w:rFonts w:ascii="Times New Roman" w:hAnsi="Times New Roman" w:hint="default"/>
          <w:sz w:val="22"/>
          <w:szCs w:val="22"/>
        </w:rPr>
        <w:t>sm. b) sa slovo „</w:t>
      </w: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a disponovanie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>" 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disponovanie s"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2 pí</w:t>
      </w:r>
      <w:r w:rsidRPr="00A13267">
        <w:rPr>
          <w:rFonts w:ascii="Times New Roman" w:hAnsi="Times New Roman" w:hint="default"/>
          <w:sz w:val="22"/>
          <w:szCs w:val="22"/>
        </w:rPr>
        <w:t>sm. c) sa vypúšť</w:t>
      </w:r>
      <w:r w:rsidRPr="00A13267">
        <w:rPr>
          <w:rFonts w:ascii="Times New Roman" w:hAnsi="Times New Roman" w:hint="default"/>
          <w:sz w:val="22"/>
          <w:szCs w:val="22"/>
        </w:rPr>
        <w:t>a slovo „</w:t>
      </w:r>
      <w:r w:rsidRPr="00A13267">
        <w:rPr>
          <w:rFonts w:ascii="Times New Roman" w:hAnsi="Times New Roman" w:hint="default"/>
          <w:sz w:val="22"/>
          <w:szCs w:val="22"/>
        </w:rPr>
        <w:t>rozsahu" a slovo „</w:t>
      </w:r>
      <w:r w:rsidRPr="00A13267">
        <w:rPr>
          <w:rFonts w:ascii="Times New Roman" w:hAnsi="Times New Roman" w:hint="default"/>
          <w:sz w:val="22"/>
          <w:szCs w:val="22"/>
        </w:rPr>
        <w:t>nej" sa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elektronickej schrá</w:t>
      </w:r>
      <w:r w:rsidRPr="00A13267">
        <w:rPr>
          <w:rFonts w:ascii="Times New Roman" w:hAnsi="Times New Roman" w:hint="default"/>
          <w:sz w:val="22"/>
          <w:szCs w:val="22"/>
        </w:rPr>
        <w:t>nke".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pí</w:t>
      </w:r>
      <w:r w:rsidRPr="00A13267">
        <w:rPr>
          <w:rFonts w:ascii="Times New Roman" w:hAnsi="Times New Roman" w:hint="default"/>
          <w:sz w:val="22"/>
          <w:szCs w:val="22"/>
        </w:rPr>
        <w:t>sm. c)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vu odoslala"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ak bol prí</w:t>
      </w:r>
      <w:r w:rsidRPr="00A13267">
        <w:rPr>
          <w:rFonts w:ascii="Times New Roman" w:hAnsi="Times New Roman" w:hint="default"/>
          <w:sz w:val="22"/>
          <w:szCs w:val="22"/>
        </w:rPr>
        <w:t>stup vykonaný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aj informá</w:t>
      </w:r>
      <w:r w:rsidRPr="00A13267">
        <w:rPr>
          <w:rFonts w:ascii="Times New Roman" w:hAnsi="Times New Roman" w:hint="default"/>
          <w:sz w:val="22"/>
          <w:szCs w:val="22"/>
        </w:rPr>
        <w:t>ciu o takomto prí</w:t>
      </w:r>
      <w:r w:rsidRPr="00A13267">
        <w:rPr>
          <w:rFonts w:ascii="Times New Roman" w:hAnsi="Times New Roman" w:hint="default"/>
          <w:sz w:val="22"/>
          <w:szCs w:val="22"/>
        </w:rPr>
        <w:t>stupe,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 praco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>ka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elektronickej schrá</w:t>
      </w:r>
      <w:r w:rsidRPr="00A13267">
        <w:rPr>
          <w:rFonts w:ascii="Times New Roman" w:hAnsi="Times New Roman" w:hint="default"/>
          <w:sz w:val="22"/>
          <w:szCs w:val="22"/>
        </w:rPr>
        <w:t>nky pristú</w:t>
      </w:r>
      <w:r w:rsidRPr="00A13267">
        <w:rPr>
          <w:rFonts w:ascii="Times New Roman" w:hAnsi="Times New Roman" w:hint="default"/>
          <w:sz w:val="22"/>
          <w:szCs w:val="22"/>
        </w:rPr>
        <w:t>pil alebo ň</w:t>
      </w:r>
      <w:r w:rsidRPr="00A13267">
        <w:rPr>
          <w:rFonts w:ascii="Times New Roman" w:hAnsi="Times New Roman" w:hint="default"/>
          <w:sz w:val="22"/>
          <w:szCs w:val="22"/>
        </w:rPr>
        <w:t>ou disponoval".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vedie 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sa vedú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zriadiť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jednu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pre jedno prá</w:t>
      </w:r>
      <w:r w:rsidRPr="00A13267">
        <w:rPr>
          <w:rFonts w:ascii="Times New Roman" w:hAnsi="Times New Roman" w:hint="default"/>
          <w:sz w:val="22"/>
          <w:szCs w:val="22"/>
        </w:rPr>
        <w:t>vne postavenie. Ak je 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nky </w:t>
      </w:r>
      <w:r w:rsidRPr="00A13267" w:rsidR="004D6F63">
        <w:rPr>
          <w:rFonts w:ascii="Times New Roman" w:hAnsi="Times New Roman" w:hint="default"/>
          <w:sz w:val="22"/>
          <w:szCs w:val="22"/>
        </w:rPr>
        <w:t>súč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asne </w:t>
      </w:r>
      <w:r w:rsidRPr="00A13267">
        <w:rPr>
          <w:rFonts w:ascii="Times New Roman" w:hAnsi="Times New Roman" w:hint="default"/>
          <w:sz w:val="22"/>
          <w:szCs w:val="22"/>
        </w:rPr>
        <w:t>osobou vo viacerý</w:t>
      </w:r>
      <w:r w:rsidRPr="00A13267">
        <w:rPr>
          <w:rFonts w:ascii="Times New Roman" w:hAnsi="Times New Roman" w:hint="default"/>
          <w:sz w:val="22"/>
          <w:szCs w:val="22"/>
        </w:rPr>
        <w:t>ch prá</w:t>
      </w:r>
      <w:r w:rsidRPr="00A13267">
        <w:rPr>
          <w:rFonts w:ascii="Times New Roman" w:hAnsi="Times New Roman" w:hint="default"/>
          <w:sz w:val="22"/>
          <w:szCs w:val="22"/>
        </w:rPr>
        <w:t>vnych postaveniach, zriaď</w:t>
      </w:r>
      <w:r w:rsidRPr="00A13267">
        <w:rPr>
          <w:rFonts w:ascii="Times New Roman" w:hAnsi="Times New Roman" w:hint="default"/>
          <w:sz w:val="22"/>
          <w:szCs w:val="22"/>
        </w:rPr>
        <w:t>uje sa mu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pre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tý</w:t>
      </w:r>
      <w:r w:rsidRPr="00A13267">
        <w:rPr>
          <w:rFonts w:ascii="Times New Roman" w:hAnsi="Times New Roman" w:hint="default"/>
          <w:sz w:val="22"/>
          <w:szCs w:val="22"/>
        </w:rPr>
        <w:t>chto prá</w:t>
      </w:r>
      <w:r w:rsidRPr="00A13267">
        <w:rPr>
          <w:rFonts w:ascii="Times New Roman" w:hAnsi="Times New Roman" w:hint="default"/>
          <w:sz w:val="22"/>
          <w:szCs w:val="22"/>
        </w:rPr>
        <w:t>vnych postavení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4 pí</w:t>
      </w:r>
      <w:r w:rsidRPr="00A13267">
        <w:rPr>
          <w:rFonts w:ascii="Times New Roman" w:hAnsi="Times New Roman" w:hint="default"/>
          <w:sz w:val="22"/>
          <w:szCs w:val="22"/>
        </w:rPr>
        <w:t>smeno d)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d) do piatich p</w:t>
      </w:r>
      <w:r w:rsidRPr="00A13267">
        <w:rPr>
          <w:rFonts w:ascii="Times New Roman" w:hAnsi="Times New Roman" w:hint="default"/>
          <w:sz w:val="22"/>
          <w:szCs w:val="22"/>
        </w:rPr>
        <w:t>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 o zriadenie elektronickej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nky, ak ide o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subjekt medziná</w:t>
      </w:r>
      <w:r w:rsidRPr="00A13267">
        <w:rPr>
          <w:rFonts w:ascii="Times New Roman" w:hAnsi="Times New Roman" w:hint="default"/>
          <w:sz w:val="22"/>
          <w:szCs w:val="22"/>
        </w:rPr>
        <w:t>rodné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 xml:space="preserve">va,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nemá</w:t>
      </w:r>
      <w:r w:rsidRPr="00A13267">
        <w:rPr>
          <w:rFonts w:ascii="Times New Roman" w:hAnsi="Times New Roman" w:hint="default"/>
          <w:sz w:val="22"/>
          <w:szCs w:val="22"/>
        </w:rPr>
        <w:t xml:space="preserve"> sí</w:t>
      </w:r>
      <w:r w:rsidRPr="00A13267">
        <w:rPr>
          <w:rFonts w:ascii="Times New Roman" w:hAnsi="Times New Roman" w:hint="default"/>
          <w:sz w:val="22"/>
          <w:szCs w:val="22"/>
        </w:rPr>
        <w:t>dlo na ú</w:t>
      </w:r>
      <w:r w:rsidRPr="00A13267">
        <w:rPr>
          <w:rFonts w:ascii="Times New Roman" w:hAnsi="Times New Roman" w:hint="default"/>
          <w:sz w:val="22"/>
          <w:szCs w:val="22"/>
        </w:rPr>
        <w:t>zemí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Slovenskej republiky,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nie je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tnym obč</w:t>
      </w:r>
      <w:r w:rsidRPr="00A13267">
        <w:rPr>
          <w:rFonts w:ascii="Times New Roman" w:hAnsi="Times New Roman" w:hint="default"/>
          <w:sz w:val="22"/>
          <w:szCs w:val="22"/>
        </w:rPr>
        <w:t>anom Slovenskej republik</w:t>
      </w:r>
      <w:r w:rsidRPr="00A13267">
        <w:rPr>
          <w:rFonts w:ascii="Times New Roman" w:hAnsi="Times New Roman" w:hint="default"/>
          <w:sz w:val="22"/>
          <w:szCs w:val="22"/>
        </w:rPr>
        <w:t>y a ak nejde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 xml:space="preserve">smena b) alebo </w:t>
      </w:r>
    </w:p>
    <w:p w:rsidR="00A674B5" w:rsidRPr="00A13267" w:rsidP="00A674B5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toho,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v module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6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organizá</w:t>
      </w:r>
      <w:r w:rsidRPr="00A13267">
        <w:rPr>
          <w:rFonts w:ascii="Times New Roman" w:hAnsi="Times New Roman" w:hint="default"/>
          <w:sz w:val="22"/>
          <w:szCs w:val="22"/>
        </w:rPr>
        <w:t>cii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súč</w:t>
      </w:r>
      <w:r w:rsidRPr="00A13267">
        <w:rPr>
          <w:rFonts w:ascii="Times New Roman" w:hAnsi="Times New Roman" w:hint="default"/>
          <w:sz w:val="22"/>
          <w:szCs w:val="22"/>
        </w:rPr>
        <w:t>asne so zriadení</w:t>
      </w:r>
      <w:r w:rsidRPr="00A13267">
        <w:rPr>
          <w:rFonts w:ascii="Times New Roman" w:hAnsi="Times New Roman" w:hint="default"/>
          <w:sz w:val="22"/>
          <w:szCs w:val="22"/>
        </w:rPr>
        <w:t>m ju aktivuje".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8 sa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poskytnutý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odsek 4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do elektronickej schrá</w:t>
      </w:r>
      <w:r w:rsidRPr="00A13267">
        <w:rPr>
          <w:rFonts w:ascii="Times New Roman" w:hAnsi="Times New Roman" w:hint="default"/>
          <w:sz w:val="22"/>
          <w:szCs w:val="22"/>
        </w:rPr>
        <w:t>nky s</w:t>
      </w:r>
      <w:r w:rsidRPr="00A13267">
        <w:rPr>
          <w:rFonts w:ascii="Times New Roman" w:hAnsi="Times New Roman" w:hint="default"/>
          <w:sz w:val="22"/>
          <w:szCs w:val="22"/>
        </w:rPr>
        <w:t>a použí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 </w:t>
      </w:r>
      <w:r w:rsidRPr="00A13267">
        <w:rPr>
          <w:rFonts w:ascii="Times New Roman" w:hAnsi="Times New Roman" w:hint="default"/>
          <w:sz w:val="22"/>
          <w:szCs w:val="22"/>
        </w:rPr>
        <w:t>autentifiká</w:t>
      </w:r>
      <w:r w:rsidRPr="00A13267">
        <w:rPr>
          <w:rFonts w:ascii="Times New Roman" w:hAnsi="Times New Roman" w:hint="default"/>
          <w:sz w:val="22"/>
          <w:szCs w:val="22"/>
        </w:rPr>
        <w:t>torom alebo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sobom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22a,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pridelené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vydané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ovi elektronickej schrá</w:t>
      </w:r>
      <w:r w:rsidRPr="00A13267">
        <w:rPr>
          <w:rFonts w:ascii="Times New Roman" w:hAnsi="Times New Roman" w:hint="default"/>
          <w:sz w:val="22"/>
          <w:szCs w:val="22"/>
        </w:rPr>
        <w:t>nky alebo osobe oprá</w:t>
      </w:r>
      <w:r w:rsidRPr="00A13267">
        <w:rPr>
          <w:rFonts w:ascii="Times New Roman" w:hAnsi="Times New Roman" w:hint="default"/>
          <w:sz w:val="22"/>
          <w:szCs w:val="22"/>
        </w:rPr>
        <w:t>vnenej na prí</w:t>
      </w:r>
      <w:r w:rsidRPr="00A13267">
        <w:rPr>
          <w:rFonts w:ascii="Times New Roman" w:hAnsi="Times New Roman" w:hint="default"/>
          <w:sz w:val="22"/>
          <w:szCs w:val="22"/>
        </w:rPr>
        <w:t>stup a disponovanie s elek</w:t>
      </w:r>
      <w:r w:rsidRPr="00A13267">
        <w:rPr>
          <w:rFonts w:ascii="Times New Roman" w:hAnsi="Times New Roman" w:hint="default"/>
          <w:sz w:val="22"/>
          <w:szCs w:val="22"/>
        </w:rPr>
        <w:t>tronickou schrá</w:t>
      </w:r>
      <w:r w:rsidRPr="00A13267">
        <w:rPr>
          <w:rFonts w:ascii="Times New Roman" w:hAnsi="Times New Roman" w:hint="default"/>
          <w:sz w:val="22"/>
          <w:szCs w:val="22"/>
        </w:rPr>
        <w:t>nkou.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uje, aby mala osoba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dostupné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nky, ku ktorý</w:t>
      </w:r>
      <w:r w:rsidRPr="00A13267">
        <w:rPr>
          <w:rFonts w:ascii="Times New Roman" w:hAnsi="Times New Roman" w:hint="default"/>
          <w:sz w:val="22"/>
          <w:szCs w:val="22"/>
        </w:rPr>
        <w:t>m má</w:t>
      </w:r>
      <w:r w:rsidRPr="00A13267">
        <w:rPr>
          <w:rFonts w:ascii="Times New Roman" w:hAnsi="Times New Roman" w:hint="default"/>
          <w:sz w:val="22"/>
          <w:szCs w:val="22"/>
        </w:rPr>
        <w:t xml:space="preserve"> také</w:t>
      </w:r>
      <w:r w:rsidRPr="00A13267">
        <w:rPr>
          <w:rFonts w:ascii="Times New Roman" w:hAnsi="Times New Roman" w:hint="default"/>
          <w:sz w:val="22"/>
          <w:szCs w:val="22"/>
        </w:rPr>
        <w:t>to oprá</w:t>
      </w:r>
      <w:r w:rsidRPr="00A13267">
        <w:rPr>
          <w:rFonts w:ascii="Times New Roman" w:hAnsi="Times New Roman" w:hint="default"/>
          <w:sz w:val="22"/>
          <w:szCs w:val="22"/>
        </w:rPr>
        <w:t xml:space="preserve">vnenie. Osobou 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vnenou na prí</w:t>
      </w:r>
      <w:r w:rsidRPr="00A13267">
        <w:rPr>
          <w:rFonts w:ascii="Times New Roman" w:hAnsi="Times New Roman" w:hint="default"/>
          <w:sz w:val="22"/>
          <w:szCs w:val="22"/>
        </w:rPr>
        <w:t>stup a disponovanie s 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nkou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je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podnikateľ</w:t>
      </w:r>
      <w:r w:rsidRPr="00A13267">
        <w:rPr>
          <w:rFonts w:ascii="Times New Roman" w:hAnsi="Times New Roman" w:hint="default"/>
          <w:sz w:val="22"/>
          <w:szCs w:val="22"/>
        </w:rPr>
        <w:t>a je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>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osoby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ktorej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jej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 orgá</w:t>
      </w:r>
      <w:r w:rsidRPr="00A13267">
        <w:rPr>
          <w:rFonts w:ascii="Times New Roman" w:hAnsi="Times New Roman" w:hint="default"/>
          <w:sz w:val="22"/>
          <w:szCs w:val="22"/>
        </w:rPr>
        <w:t>n alebo č</w:t>
      </w:r>
      <w:r w:rsidRPr="00A13267">
        <w:rPr>
          <w:rFonts w:ascii="Times New Roman" w:hAnsi="Times New Roman" w:hint="default"/>
          <w:sz w:val="22"/>
          <w:szCs w:val="22"/>
        </w:rPr>
        <w:t>len jej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 xml:space="preserve">nu, 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nu verejnej moci je orgá</w:t>
      </w:r>
      <w:r w:rsidRPr="00A13267">
        <w:rPr>
          <w:rFonts w:ascii="Times New Roman" w:hAnsi="Times New Roman" w:hint="default"/>
          <w:sz w:val="22"/>
          <w:szCs w:val="22"/>
        </w:rPr>
        <w:t>n verejnej moci, pre ktorý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 xml:space="preserve"> a vedú</w:t>
      </w:r>
      <w:r w:rsidRPr="00A13267">
        <w:rPr>
          <w:rFonts w:ascii="Times New Roman" w:hAnsi="Times New Roman" w:hint="default"/>
          <w:sz w:val="22"/>
          <w:szCs w:val="22"/>
        </w:rPr>
        <w:t>ci tohto orgá</w:t>
      </w:r>
      <w:r w:rsidRPr="00A13267">
        <w:rPr>
          <w:rFonts w:ascii="Times New Roman" w:hAnsi="Times New Roman" w:hint="default"/>
          <w:sz w:val="22"/>
          <w:szCs w:val="22"/>
        </w:rPr>
        <w:t>nu</w:t>
      </w:r>
      <w:r w:rsidRPr="00A13267">
        <w:rPr>
          <w:rFonts w:ascii="Times New Roman" w:hAnsi="Times New Roman" w:hint="default"/>
          <w:sz w:val="22"/>
          <w:szCs w:val="22"/>
        </w:rPr>
        <w:t xml:space="preserve"> verejnej moci,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je vedú</w:t>
      </w:r>
      <w:r w:rsidRPr="00A13267">
        <w:rPr>
          <w:rFonts w:ascii="Times New Roman" w:hAnsi="Times New Roman" w:hint="default"/>
          <w:sz w:val="22"/>
          <w:szCs w:val="22"/>
        </w:rPr>
        <w:t>ci tejto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 orgá</w:t>
      </w:r>
      <w:r w:rsidRPr="00A13267">
        <w:rPr>
          <w:rFonts w:ascii="Times New Roman" w:hAnsi="Times New Roman" w:hint="default"/>
          <w:sz w:val="22"/>
          <w:szCs w:val="22"/>
        </w:rPr>
        <w:t>n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o ktorej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 xml:space="preserve">ku ide,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ktorej toto oprá</w:t>
      </w:r>
      <w:r w:rsidRPr="00A13267">
        <w:rPr>
          <w:rFonts w:ascii="Times New Roman" w:hAnsi="Times New Roman" w:hint="default"/>
          <w:sz w:val="22"/>
          <w:szCs w:val="22"/>
        </w:rPr>
        <w:t>vne</w:t>
      </w:r>
      <w:r w:rsidRPr="00A13267">
        <w:rPr>
          <w:rFonts w:ascii="Times New Roman" w:hAnsi="Times New Roman" w:hint="default"/>
          <w:sz w:val="22"/>
          <w:szCs w:val="22"/>
        </w:rPr>
        <w:t>nie vyplý</w:t>
      </w:r>
      <w:r w:rsidRPr="00A13267">
        <w:rPr>
          <w:rFonts w:ascii="Times New Roman" w:hAnsi="Times New Roman" w:hint="default"/>
          <w:sz w:val="22"/>
          <w:szCs w:val="22"/>
        </w:rPr>
        <w:t>va zo zá</w:t>
      </w:r>
      <w:r w:rsidRPr="00A13267">
        <w:rPr>
          <w:rFonts w:ascii="Times New Roman" w:hAnsi="Times New Roman" w:hint="default"/>
          <w:sz w:val="22"/>
          <w:szCs w:val="22"/>
        </w:rPr>
        <w:t>kona alebo z rozhodnutia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moci, </w:t>
      </w:r>
    </w:p>
    <w:p w:rsidR="00A674B5" w:rsidRPr="00A13267" w:rsidP="00A674B5">
      <w:pPr>
        <w:pStyle w:val="ListParagraph"/>
        <w:numPr>
          <w:numId w:val="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je, okrem osô</w:t>
      </w:r>
      <w:r w:rsidRPr="00A13267">
        <w:rPr>
          <w:rFonts w:ascii="Times New Roman" w:hAnsi="Times New Roman" w:hint="default"/>
          <w:sz w:val="22"/>
          <w:szCs w:val="22"/>
        </w:rPr>
        <w:t>b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až</w:t>
      </w:r>
      <w:r w:rsidRPr="00A13267">
        <w:rPr>
          <w:rFonts w:ascii="Times New Roman" w:hAnsi="Times New Roman" w:hint="default"/>
          <w:sz w:val="22"/>
          <w:szCs w:val="22"/>
        </w:rPr>
        <w:t xml:space="preserve"> e), 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osoby alebo fyzickej osoby podnikateľ</w:t>
      </w:r>
      <w:r w:rsidRPr="00A13267">
        <w:rPr>
          <w:rFonts w:ascii="Times New Roman" w:hAnsi="Times New Roman" w:hint="default"/>
          <w:sz w:val="22"/>
          <w:szCs w:val="22"/>
        </w:rPr>
        <w:t>a,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osobou, pre ktorú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, a to v rozsahu ň</w:t>
      </w:r>
      <w:r w:rsidRPr="00A13267">
        <w:rPr>
          <w:rFonts w:ascii="Times New Roman" w:hAnsi="Times New Roman" w:hint="default"/>
          <w:sz w:val="22"/>
          <w:szCs w:val="22"/>
        </w:rPr>
        <w:t>ou urč</w:t>
      </w:r>
      <w:r w:rsidRPr="00A13267">
        <w:rPr>
          <w:rFonts w:ascii="Times New Roman" w:hAnsi="Times New Roman" w:hint="default"/>
          <w:sz w:val="22"/>
          <w:szCs w:val="22"/>
        </w:rPr>
        <w:t xml:space="preserve">enom, 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osoby,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rnym orgá</w:t>
      </w:r>
      <w:r w:rsidRPr="00A13267">
        <w:rPr>
          <w:rFonts w:ascii="Times New Roman" w:hAnsi="Times New Roman" w:hint="default"/>
          <w:sz w:val="22"/>
          <w:szCs w:val="22"/>
        </w:rPr>
        <w:t>nom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lenom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ktorej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a to v rozsahu ní</w:t>
      </w:r>
      <w:r w:rsidRPr="00A13267">
        <w:rPr>
          <w:rFonts w:ascii="Times New Roman" w:hAnsi="Times New Roman" w:hint="default"/>
          <w:sz w:val="22"/>
          <w:szCs w:val="22"/>
        </w:rPr>
        <w:t>m urč</w:t>
      </w:r>
      <w:r w:rsidRPr="00A13267">
        <w:rPr>
          <w:rFonts w:ascii="Times New Roman" w:hAnsi="Times New Roman" w:hint="default"/>
          <w:sz w:val="22"/>
          <w:szCs w:val="22"/>
        </w:rPr>
        <w:t xml:space="preserve">enom, 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nu verejnej moci, os</w:t>
      </w:r>
      <w:r w:rsidRPr="00A13267">
        <w:rPr>
          <w:rFonts w:ascii="Times New Roman" w:hAnsi="Times New Roman" w:hint="default"/>
          <w:sz w:val="22"/>
          <w:szCs w:val="22"/>
        </w:rPr>
        <w:t>oba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vedú</w:t>
      </w:r>
      <w:r w:rsidRPr="00A13267">
        <w:rPr>
          <w:rFonts w:ascii="Times New Roman" w:hAnsi="Times New Roman" w:hint="default"/>
          <w:sz w:val="22"/>
          <w:szCs w:val="22"/>
        </w:rPr>
        <w:t>cim orgá</w:t>
      </w:r>
      <w:r w:rsidRPr="00A13267">
        <w:rPr>
          <w:rFonts w:ascii="Times New Roman" w:hAnsi="Times New Roman" w:hint="default"/>
          <w:sz w:val="22"/>
          <w:szCs w:val="22"/>
        </w:rPr>
        <w:t>nu verenej moci, pre ktorý</w:t>
      </w:r>
      <w:r w:rsidRPr="00A13267">
        <w:rPr>
          <w:rFonts w:ascii="Times New Roman" w:hAnsi="Times New Roman" w:hint="default"/>
          <w:sz w:val="22"/>
          <w:szCs w:val="22"/>
        </w:rPr>
        <w:t xml:space="preserve"> 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zriadená</w:t>
      </w:r>
      <w:r w:rsidRPr="00A13267">
        <w:rPr>
          <w:rFonts w:ascii="Times New Roman" w:hAnsi="Times New Roman" w:hint="default"/>
          <w:sz w:val="22"/>
          <w:szCs w:val="22"/>
        </w:rPr>
        <w:t>, a to v rozsahu ní</w:t>
      </w:r>
      <w:r w:rsidRPr="00A13267">
        <w:rPr>
          <w:rFonts w:ascii="Times New Roman" w:hAnsi="Times New Roman" w:hint="default"/>
          <w:sz w:val="22"/>
          <w:szCs w:val="22"/>
        </w:rPr>
        <w:t>m urč</w:t>
      </w:r>
      <w:r w:rsidRPr="00A13267">
        <w:rPr>
          <w:rFonts w:ascii="Times New Roman" w:hAnsi="Times New Roman" w:hint="default"/>
          <w:sz w:val="22"/>
          <w:szCs w:val="22"/>
        </w:rPr>
        <w:t>enom,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ky, osoba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vedú</w:t>
      </w:r>
      <w:r w:rsidRPr="00A13267">
        <w:rPr>
          <w:rFonts w:ascii="Times New Roman" w:hAnsi="Times New Roman" w:hint="default"/>
          <w:sz w:val="22"/>
          <w:szCs w:val="22"/>
        </w:rPr>
        <w:t>cim tejto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alebo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rnym orgá</w:t>
      </w:r>
      <w:r w:rsidRPr="00A13267">
        <w:rPr>
          <w:rFonts w:ascii="Times New Roman" w:hAnsi="Times New Roman" w:hint="default"/>
          <w:sz w:val="22"/>
          <w:szCs w:val="22"/>
        </w:rPr>
        <w:t>nom prá</w:t>
      </w:r>
      <w:r w:rsidRPr="00A13267">
        <w:rPr>
          <w:rFonts w:ascii="Times New Roman" w:hAnsi="Times New Roman" w:hint="default"/>
          <w:sz w:val="22"/>
          <w:szCs w:val="22"/>
        </w:rPr>
        <w:t>vnickej osoby alebo č</w:t>
      </w:r>
      <w:r w:rsidRPr="00A13267">
        <w:rPr>
          <w:rFonts w:ascii="Times New Roman" w:hAnsi="Times New Roman" w:hint="default"/>
          <w:sz w:val="22"/>
          <w:szCs w:val="22"/>
        </w:rPr>
        <w:t>lenom š</w:t>
      </w:r>
      <w:r w:rsidRPr="00A13267">
        <w:rPr>
          <w:rFonts w:ascii="Times New Roman" w:hAnsi="Times New Roman" w:hint="default"/>
          <w:sz w:val="22"/>
          <w:szCs w:val="22"/>
        </w:rPr>
        <w:t>tatutá</w:t>
      </w:r>
      <w:r w:rsidRPr="00A13267">
        <w:rPr>
          <w:rFonts w:ascii="Times New Roman" w:hAnsi="Times New Roman" w:hint="default"/>
          <w:sz w:val="22"/>
          <w:szCs w:val="22"/>
        </w:rPr>
        <w:t>rneho orgá</w:t>
      </w:r>
      <w:r w:rsidRPr="00A13267">
        <w:rPr>
          <w:rFonts w:ascii="Times New Roman" w:hAnsi="Times New Roman" w:hint="default"/>
          <w:sz w:val="22"/>
          <w:szCs w:val="22"/>
        </w:rPr>
        <w:t>nu prá</w:t>
      </w:r>
      <w:r w:rsidRPr="00A13267">
        <w:rPr>
          <w:rFonts w:ascii="Times New Roman" w:hAnsi="Times New Roman" w:hint="default"/>
          <w:sz w:val="22"/>
          <w:szCs w:val="22"/>
        </w:rPr>
        <w:t>vnickej osoby, o ktorej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ide,</w:t>
      </w:r>
    </w:p>
    <w:p w:rsidR="00A674B5" w:rsidRPr="00A13267" w:rsidP="00A674B5">
      <w:pPr>
        <w:pStyle w:val="ListParagraph"/>
        <w:numPr>
          <w:numId w:val="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4D6F63">
        <w:rPr>
          <w:rFonts w:ascii="Times New Roman" w:hAnsi="Times New Roman"/>
          <w:sz w:val="22"/>
          <w:szCs w:val="22"/>
        </w:rPr>
        <w:t>predpisu</w:t>
      </w:r>
      <w:r w:rsidRPr="00A13267">
        <w:rPr>
          <w:rFonts w:ascii="Times New Roman" w:hAnsi="Times New Roman" w:hint="default"/>
          <w:sz w:val="22"/>
          <w:szCs w:val="22"/>
        </w:rPr>
        <w:t>, osoba, poverená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om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nky.".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12d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</w:t>
      </w:r>
      <w:r w:rsidRPr="00A13267" w:rsidR="004D6F63">
        <w:rPr>
          <w:rFonts w:ascii="Times New Roman" w:hAnsi="Times New Roman"/>
          <w:sz w:val="22"/>
          <w:szCs w:val="22"/>
        </w:rPr>
        <w:t xml:space="preserve">9 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215/2002 Z. </w:t>
      </w:r>
      <w:r w:rsidRPr="00A13267">
        <w:rPr>
          <w:rFonts w:ascii="Times New Roman" w:hAnsi="Times New Roman" w:hint="default"/>
          <w:sz w:val="22"/>
          <w:szCs w:val="22"/>
        </w:rPr>
        <w:t>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elektronickej schrá</w:t>
      </w:r>
      <w:r w:rsidRPr="00A13267">
        <w:rPr>
          <w:rFonts w:ascii="Times New Roman" w:hAnsi="Times New Roman" w:hint="default"/>
          <w:sz w:val="22"/>
          <w:szCs w:val="22"/>
        </w:rPr>
        <w:t>nky"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 to"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elektronickej schrá</w:t>
      </w:r>
      <w:r w:rsidRPr="00A13267">
        <w:rPr>
          <w:rFonts w:ascii="Times New Roman" w:hAnsi="Times New Roman" w:hint="default"/>
          <w:sz w:val="22"/>
          <w:szCs w:val="22"/>
        </w:rPr>
        <w:t>nky al</w:t>
      </w:r>
      <w:r w:rsidRPr="00A13267">
        <w:rPr>
          <w:rFonts w:ascii="Times New Roman" w:hAnsi="Times New Roman" w:hint="default"/>
          <w:sz w:val="22"/>
          <w:szCs w:val="22"/>
        </w:rPr>
        <w:t>ebo dokumentom v listinnej podobe s ú</w:t>
      </w:r>
      <w:r w:rsidRPr="00A13267">
        <w:rPr>
          <w:rFonts w:ascii="Times New Roman" w:hAnsi="Times New Roman" w:hint="default"/>
          <w:sz w:val="22"/>
          <w:szCs w:val="22"/>
        </w:rPr>
        <w:t>radne osvedč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podpisom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nky. Prí</w:t>
      </w:r>
      <w:r w:rsidRPr="00A13267">
        <w:rPr>
          <w:rFonts w:ascii="Times New Roman" w:hAnsi="Times New Roman" w:hint="default"/>
          <w:sz w:val="22"/>
          <w:szCs w:val="22"/>
        </w:rPr>
        <w:t>stup 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v rozsahu udelené</w:t>
      </w:r>
      <w:r w:rsidRPr="00A13267">
        <w:rPr>
          <w:rFonts w:ascii="Times New Roman" w:hAnsi="Times New Roman" w:hint="default"/>
          <w:sz w:val="22"/>
          <w:szCs w:val="22"/>
        </w:rPr>
        <w:t>ho oprá</w:t>
      </w:r>
      <w:r w:rsidRPr="00A13267">
        <w:rPr>
          <w:rFonts w:ascii="Times New Roman" w:hAnsi="Times New Roman" w:hint="default"/>
          <w:sz w:val="22"/>
          <w:szCs w:val="22"/>
        </w:rPr>
        <w:t>vnenia podľ</w:t>
      </w:r>
      <w:r w:rsidRPr="00A13267">
        <w:rPr>
          <w:rFonts w:ascii="Times New Roman" w:hAnsi="Times New Roman" w:hint="default"/>
          <w:sz w:val="22"/>
          <w:szCs w:val="22"/>
        </w:rPr>
        <w:t>a prvej vety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bezodkladne 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ak je vykonané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dokumentom v listinnej podobe, tak do piatich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jeho doruč</w:t>
      </w:r>
      <w:r w:rsidRPr="00A13267">
        <w:rPr>
          <w:rFonts w:ascii="Times New Roman" w:hAnsi="Times New Roman" w:hint="default"/>
          <w:sz w:val="22"/>
          <w:szCs w:val="22"/>
        </w:rPr>
        <w:t>enia.".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1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radu vlá</w:t>
      </w:r>
      <w:r w:rsidRPr="00A13267">
        <w:rPr>
          <w:rFonts w:ascii="Times New Roman" w:hAnsi="Times New Roman" w:hint="default"/>
          <w:sz w:val="22"/>
          <w:szCs w:val="22"/>
        </w:rPr>
        <w:t>dy" a „</w:t>
      </w:r>
      <w:r w:rsidRPr="00A13267">
        <w:rPr>
          <w:rFonts w:ascii="Times New Roman" w:hAnsi="Times New Roman" w:hint="default"/>
          <w:sz w:val="22"/>
          <w:szCs w:val="22"/>
        </w:rPr>
        <w:t>po deaktivá</w:t>
      </w:r>
      <w:r w:rsidRPr="00A13267">
        <w:rPr>
          <w:rFonts w:ascii="Times New Roman" w:hAnsi="Times New Roman" w:hint="default"/>
          <w:sz w:val="22"/>
          <w:szCs w:val="22"/>
        </w:rPr>
        <w:t>cii" a za slovo „</w:t>
      </w: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„ď</w:t>
      </w:r>
      <w:r w:rsidRPr="00A13267">
        <w:rPr>
          <w:rFonts w:ascii="Times New Roman" w:hAnsi="Times New Roman" w:hint="default"/>
          <w:sz w:val="22"/>
          <w:szCs w:val="22"/>
        </w:rPr>
        <w:t>alej".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2 </w:t>
      </w:r>
      <w:r w:rsidRPr="00A13267" w:rsidR="004D6F63">
        <w:rPr>
          <w:rFonts w:ascii="Times New Roman" w:hAnsi="Times New Roman" w:hint="default"/>
          <w:sz w:val="22"/>
          <w:szCs w:val="22"/>
        </w:rPr>
        <w:t>uvá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dzacej vete </w:t>
      </w:r>
      <w:r w:rsidRPr="00A13267">
        <w:rPr>
          <w:rFonts w:ascii="Times New Roman" w:hAnsi="Times New Roman"/>
          <w:sz w:val="22"/>
          <w:szCs w:val="22"/>
        </w:rPr>
        <w:t>sa slov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prič</w:t>
      </w:r>
      <w:r w:rsidRPr="00A13267">
        <w:rPr>
          <w:rFonts w:ascii="Times New Roman" w:hAnsi="Times New Roman" w:hint="default"/>
          <w:sz w:val="22"/>
          <w:szCs w:val="22"/>
        </w:rPr>
        <w:t>om ju"</w:t>
      </w:r>
      <w:r w:rsidRPr="00A13267" w:rsidR="00A4110C">
        <w:rPr>
          <w:rFonts w:ascii="Times New Roman" w:hAnsi="Times New Roman" w:hint="default"/>
          <w:sz w:val="22"/>
          <w:szCs w:val="22"/>
        </w:rPr>
        <w:t xml:space="preserve"> a vypúšť</w:t>
      </w:r>
      <w:r w:rsidRPr="00A13267" w:rsidR="00A4110C">
        <w:rPr>
          <w:rFonts w:ascii="Times New Roman" w:hAnsi="Times New Roman" w:hint="default"/>
          <w:sz w:val="22"/>
          <w:szCs w:val="22"/>
        </w:rPr>
        <w:t>a sa  pí</w:t>
      </w:r>
      <w:r w:rsidRPr="00A13267" w:rsidR="00A4110C">
        <w:rPr>
          <w:rFonts w:ascii="Times New Roman" w:hAnsi="Times New Roman" w:hint="default"/>
          <w:sz w:val="22"/>
          <w:szCs w:val="22"/>
        </w:rPr>
        <w:t>smeno f).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2 pí</w:t>
      </w:r>
      <w:r w:rsidRPr="00A13267">
        <w:rPr>
          <w:rFonts w:ascii="Times New Roman" w:hAnsi="Times New Roman" w:hint="default"/>
          <w:sz w:val="22"/>
          <w:szCs w:val="22"/>
        </w:rPr>
        <w:t>smeno e)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e) uvedené</w:t>
      </w:r>
      <w:r w:rsidRPr="00A13267">
        <w:rPr>
          <w:rFonts w:ascii="Times New Roman" w:hAnsi="Times New Roman" w:hint="default"/>
          <w:sz w:val="22"/>
          <w:szCs w:val="22"/>
        </w:rPr>
        <w:t>mu v ž</w:t>
      </w:r>
      <w:r w:rsidRPr="00A13267">
        <w:rPr>
          <w:rFonts w:ascii="Times New Roman" w:hAnsi="Times New Roman" w:hint="default"/>
          <w:sz w:val="22"/>
          <w:szCs w:val="22"/>
        </w:rPr>
        <w:t>iadosti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 o deaktivá</w:t>
      </w:r>
      <w:r w:rsidRPr="00A13267">
        <w:rPr>
          <w:rFonts w:ascii="Times New Roman" w:hAnsi="Times New Roman" w:hint="default"/>
          <w:sz w:val="22"/>
          <w:szCs w:val="22"/>
        </w:rPr>
        <w:t>ciu elektronickej schrá</w:t>
      </w:r>
      <w:r w:rsidRPr="00A13267">
        <w:rPr>
          <w:rFonts w:ascii="Times New Roman" w:hAnsi="Times New Roman" w:hint="default"/>
          <w:sz w:val="22"/>
          <w:szCs w:val="22"/>
        </w:rPr>
        <w:t>nky, n</w:t>
      </w:r>
      <w:r w:rsidRPr="00A13267">
        <w:rPr>
          <w:rFonts w:ascii="Times New Roman" w:hAnsi="Times New Roman" w:hint="default"/>
          <w:sz w:val="22"/>
          <w:szCs w:val="22"/>
        </w:rPr>
        <w:t>ajskô</w:t>
      </w:r>
      <w:r w:rsidRPr="00A13267">
        <w:rPr>
          <w:rFonts w:ascii="Times New Roman" w:hAnsi="Times New Roman" w:hint="default"/>
          <w:sz w:val="22"/>
          <w:szCs w:val="22"/>
        </w:rPr>
        <w:t>r vš</w:t>
      </w:r>
      <w:r w:rsidRPr="00A13267">
        <w:rPr>
          <w:rFonts w:ascii="Times New Roman" w:hAnsi="Times New Roman" w:hint="default"/>
          <w:sz w:val="22"/>
          <w:szCs w:val="22"/>
        </w:rPr>
        <w:t>ak tretí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41C88">
        <w:rPr>
          <w:rFonts w:ascii="Times New Roman" w:hAnsi="Times New Roman" w:hint="default"/>
          <w:sz w:val="22"/>
          <w:szCs w:val="22"/>
        </w:rPr>
        <w:t>pracovný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 xml:space="preserve">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iadosti, 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fyzickej osoby, fyzickej osoby podnikateľ</w:t>
      </w:r>
      <w:r w:rsidRPr="00A13267">
        <w:rPr>
          <w:rFonts w:ascii="Times New Roman" w:hAnsi="Times New Roman" w:hint="default"/>
          <w:sz w:val="22"/>
          <w:szCs w:val="22"/>
        </w:rPr>
        <w:t>a alebo toho,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4D6F63">
        <w:rPr>
          <w:rFonts w:ascii="Times New Roman" w:hAnsi="Times New Roman"/>
          <w:sz w:val="22"/>
          <w:szCs w:val="22"/>
        </w:rPr>
        <w:t>predpis</w:t>
      </w:r>
      <w:r w:rsidRPr="00A13267">
        <w:rPr>
          <w:rFonts w:ascii="Times New Roman" w:hAnsi="Times New Roman"/>
          <w:sz w:val="22"/>
          <w:szCs w:val="22"/>
        </w:rPr>
        <w:t>,".</w:t>
      </w:r>
    </w:p>
    <w:p w:rsidR="00A4110C" w:rsidRPr="00A13267" w:rsidP="00A4110C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V §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14 ods. </w:t>
      </w:r>
      <w:r w:rsidRPr="00A13267">
        <w:rPr>
          <w:rFonts w:ascii="Times New Roman" w:hAnsi="Times New Roman"/>
          <w:sz w:val="22"/>
          <w:szCs w:val="22"/>
        </w:rPr>
        <w:t>3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uvá</w:t>
      </w:r>
      <w:r w:rsidRPr="00A13267" w:rsidR="00A674B5">
        <w:rPr>
          <w:rFonts w:ascii="Times New Roman" w:hAnsi="Times New Roman" w:hint="default"/>
          <w:sz w:val="22"/>
          <w:szCs w:val="22"/>
        </w:rPr>
        <w:t>dzacej vete sa slová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„Ú</w:t>
      </w:r>
      <w:r w:rsidRPr="00A13267" w:rsidR="00A674B5">
        <w:rPr>
          <w:rFonts w:ascii="Times New Roman" w:hAnsi="Times New Roman" w:hint="default"/>
          <w:sz w:val="22"/>
          <w:szCs w:val="22"/>
        </w:rPr>
        <w:t>rad vlá</w:t>
      </w:r>
      <w:r w:rsidRPr="00A13267" w:rsidR="00A674B5">
        <w:rPr>
          <w:rFonts w:ascii="Times New Roman" w:hAnsi="Times New Roman" w:hint="default"/>
          <w:sz w:val="22"/>
          <w:szCs w:val="22"/>
        </w:rPr>
        <w:t>dy" nahrá</w:t>
      </w:r>
      <w:r w:rsidRPr="00A13267" w:rsidR="00A674B5">
        <w:rPr>
          <w:rFonts w:ascii="Times New Roman" w:hAnsi="Times New Roman" w:hint="default"/>
          <w:sz w:val="22"/>
          <w:szCs w:val="22"/>
        </w:rPr>
        <w:t>dzajú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 w:rsidR="00A674B5">
        <w:rPr>
          <w:rFonts w:ascii="Times New Roman" w:hAnsi="Times New Roman" w:hint="default"/>
          <w:sz w:val="22"/>
          <w:szCs w:val="22"/>
        </w:rPr>
        <w:t>Sprá</w:t>
      </w:r>
      <w:r w:rsidRPr="00A13267" w:rsidR="00A674B5">
        <w:rPr>
          <w:rFonts w:ascii="Times New Roman" w:hAnsi="Times New Roman" w:hint="default"/>
          <w:sz w:val="22"/>
          <w:szCs w:val="22"/>
        </w:rPr>
        <w:t>vca modulu elektronický</w:t>
      </w:r>
      <w:r w:rsidRPr="00A13267" w:rsidR="00A674B5">
        <w:rPr>
          <w:rFonts w:ascii="Times New Roman" w:hAnsi="Times New Roman" w:hint="default"/>
          <w:sz w:val="22"/>
          <w:szCs w:val="22"/>
        </w:rPr>
        <w:t>ch schrá</w:t>
      </w:r>
      <w:r w:rsidRPr="00A13267" w:rsidR="00A674B5">
        <w:rPr>
          <w:rFonts w:ascii="Times New Roman" w:hAnsi="Times New Roman" w:hint="default"/>
          <w:sz w:val="22"/>
          <w:szCs w:val="22"/>
        </w:rPr>
        <w:t>nok"</w:t>
      </w:r>
      <w:r w:rsidRPr="00A13267">
        <w:rPr>
          <w:rFonts w:ascii="Times New Roman" w:hAnsi="Times New Roman"/>
          <w:sz w:val="22"/>
          <w:szCs w:val="22"/>
        </w:rPr>
        <w:t>.</w:t>
      </w:r>
    </w:p>
    <w:p w:rsidR="00A674B5" w:rsidRPr="00A13267" w:rsidP="00A4110C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3 pí</w:t>
      </w:r>
      <w:r w:rsidRPr="00A13267">
        <w:rPr>
          <w:rFonts w:ascii="Times New Roman" w:hAnsi="Times New Roman" w:hint="default"/>
          <w:sz w:val="22"/>
          <w:szCs w:val="22"/>
        </w:rPr>
        <w:t>sm. d)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pí</w:t>
      </w:r>
      <w:r w:rsidRPr="00A13267">
        <w:rPr>
          <w:rFonts w:ascii="Times New Roman" w:hAnsi="Times New Roman" w:hint="default"/>
          <w:sz w:val="22"/>
          <w:szCs w:val="22"/>
        </w:rPr>
        <w:t>sm. f)".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4 uvá</w:t>
      </w:r>
      <w:r w:rsidRPr="00A13267">
        <w:rPr>
          <w:rFonts w:ascii="Times New Roman" w:hAnsi="Times New Roman" w:hint="default"/>
          <w:sz w:val="22"/>
          <w:szCs w:val="22"/>
        </w:rPr>
        <w:t>dzacej vete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pí</w:t>
      </w:r>
      <w:r w:rsidRPr="00A13267">
        <w:rPr>
          <w:rFonts w:ascii="Times New Roman" w:hAnsi="Times New Roman" w:hint="default"/>
          <w:sz w:val="22"/>
          <w:szCs w:val="22"/>
        </w:rPr>
        <w:t>sm. f)", v pí</w:t>
      </w:r>
      <w:r w:rsidRPr="00A13267">
        <w:rPr>
          <w:rFonts w:ascii="Times New Roman" w:hAnsi="Times New Roman" w:hint="default"/>
          <w:sz w:val="22"/>
          <w:szCs w:val="22"/>
        </w:rPr>
        <w:t>smene b) sa vypúšť</w:t>
      </w:r>
      <w:r w:rsidRPr="00A13267">
        <w:rPr>
          <w:rFonts w:ascii="Times New Roman" w:hAnsi="Times New Roman" w:hint="default"/>
          <w:sz w:val="22"/>
          <w:szCs w:val="22"/>
        </w:rPr>
        <w:t>a slovo „</w:t>
      </w:r>
      <w:r w:rsidRPr="00A13267">
        <w:rPr>
          <w:rFonts w:ascii="Times New Roman" w:hAnsi="Times New Roman" w:hint="default"/>
          <w:sz w:val="22"/>
          <w:szCs w:val="22"/>
        </w:rPr>
        <w:t>alebo", č</w:t>
      </w:r>
      <w:r w:rsidRPr="00A13267">
        <w:rPr>
          <w:rFonts w:ascii="Times New Roman" w:hAnsi="Times New Roman" w:hint="default"/>
          <w:sz w:val="22"/>
          <w:szCs w:val="22"/>
        </w:rPr>
        <w:t>iarka na konci sa nahrá</w:t>
      </w:r>
      <w:r w:rsidRPr="00A13267">
        <w:rPr>
          <w:rFonts w:ascii="Times New Roman" w:hAnsi="Times New Roman" w:hint="default"/>
          <w:sz w:val="22"/>
          <w:szCs w:val="22"/>
        </w:rPr>
        <w:t>dza bodkou a vypúšť</w:t>
      </w:r>
      <w:r w:rsidRPr="00A13267">
        <w:rPr>
          <w:rFonts w:ascii="Times New Roman" w:hAnsi="Times New Roman" w:hint="default"/>
          <w:sz w:val="22"/>
          <w:szCs w:val="22"/>
        </w:rPr>
        <w:t>a s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 xml:space="preserve">smeno c).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14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3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2 pí</w:t>
      </w:r>
      <w:r w:rsidRPr="00A13267">
        <w:rPr>
          <w:rFonts w:ascii="Times New Roman" w:hAnsi="Times New Roman" w:hint="default"/>
          <w:sz w:val="22"/>
          <w:szCs w:val="22"/>
        </w:rPr>
        <w:t>sm. e) a odseku 3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15 a 16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15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Zruš</w:t>
      </w:r>
      <w:r w:rsidRPr="00A13267">
        <w:rPr>
          <w:rFonts w:ascii="Times New Roman" w:hAnsi="Times New Roman" w:hint="default"/>
          <w:b/>
          <w:sz w:val="22"/>
          <w:szCs w:val="22"/>
        </w:rPr>
        <w:t>enie elekt</w:t>
      </w:r>
      <w:r w:rsidRPr="00A13267">
        <w:rPr>
          <w:rFonts w:ascii="Times New Roman" w:hAnsi="Times New Roman" w:hint="default"/>
          <w:b/>
          <w:sz w:val="22"/>
          <w:szCs w:val="22"/>
        </w:rPr>
        <w:t>ronickej schrá</w:t>
      </w:r>
      <w:r w:rsidRPr="00A13267">
        <w:rPr>
          <w:rFonts w:ascii="Times New Roman" w:hAnsi="Times New Roman" w:hint="default"/>
          <w:b/>
          <w:sz w:val="22"/>
          <w:szCs w:val="22"/>
        </w:rPr>
        <w:t>nky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zruší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a vymaž</w:t>
      </w:r>
      <w:r w:rsidRPr="00A13267">
        <w:rPr>
          <w:rFonts w:ascii="Times New Roman" w:hAnsi="Times New Roman" w:hint="default"/>
          <w:sz w:val="22"/>
          <w:szCs w:val="22"/>
        </w:rPr>
        <w:t xml:space="preserve">e jej obsah </w:t>
      </w:r>
    </w:p>
    <w:p w:rsidR="00A674B5" w:rsidRPr="00A13267" w:rsidP="00A674B5">
      <w:pPr>
        <w:pStyle w:val="ListParagraph"/>
        <w:numPr>
          <w:numId w:val="51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troch rokov odo dň</w:t>
      </w:r>
      <w:r w:rsidRPr="00A13267">
        <w:rPr>
          <w:rFonts w:ascii="Times New Roman" w:hAnsi="Times New Roman" w:hint="default"/>
          <w:sz w:val="22"/>
          <w:szCs w:val="22"/>
        </w:rPr>
        <w:t>a, kedy sa dozvie o smrti jej majiteľ</w:t>
      </w:r>
      <w:r w:rsidRPr="00A13267">
        <w:rPr>
          <w:rFonts w:ascii="Times New Roman" w:hAnsi="Times New Roman" w:hint="default"/>
          <w:sz w:val="22"/>
          <w:szCs w:val="22"/>
        </w:rPr>
        <w:t>a, vyhlá</w:t>
      </w:r>
      <w:r w:rsidRPr="00A13267">
        <w:rPr>
          <w:rFonts w:ascii="Times New Roman" w:hAnsi="Times New Roman" w:hint="default"/>
          <w:sz w:val="22"/>
          <w:szCs w:val="22"/>
        </w:rPr>
        <w:t>sení</w:t>
      </w:r>
      <w:r w:rsidRPr="00A13267">
        <w:rPr>
          <w:rFonts w:ascii="Times New Roman" w:hAnsi="Times New Roman" w:hint="default"/>
          <w:sz w:val="22"/>
          <w:szCs w:val="22"/>
        </w:rPr>
        <w:t xml:space="preserve"> jej majiteľ</w:t>
      </w:r>
      <w:r w:rsidRPr="00A13267">
        <w:rPr>
          <w:rFonts w:ascii="Times New Roman" w:hAnsi="Times New Roman" w:hint="default"/>
          <w:sz w:val="22"/>
          <w:szCs w:val="22"/>
        </w:rPr>
        <w:t>a za mŕ</w:t>
      </w:r>
      <w:r w:rsidRPr="00A13267">
        <w:rPr>
          <w:rFonts w:ascii="Times New Roman" w:hAnsi="Times New Roman" w:hint="default"/>
          <w:sz w:val="22"/>
          <w:szCs w:val="22"/>
        </w:rPr>
        <w:t>tveho alebo o zá</w:t>
      </w:r>
      <w:r w:rsidRPr="00A13267">
        <w:rPr>
          <w:rFonts w:ascii="Times New Roman" w:hAnsi="Times New Roman" w:hint="default"/>
          <w:sz w:val="22"/>
          <w:szCs w:val="22"/>
        </w:rPr>
        <w:t>niku jej majiteľ</w:t>
      </w:r>
      <w:r w:rsidRPr="00A13267">
        <w:rPr>
          <w:rFonts w:ascii="Times New Roman" w:hAnsi="Times New Roman" w:hint="default"/>
          <w:sz w:val="22"/>
          <w:szCs w:val="22"/>
        </w:rPr>
        <w:t>a bez prá</w:t>
      </w:r>
      <w:r w:rsidRPr="00A13267">
        <w:rPr>
          <w:rFonts w:ascii="Times New Roman" w:hAnsi="Times New Roman" w:hint="default"/>
          <w:sz w:val="22"/>
          <w:szCs w:val="22"/>
        </w:rPr>
        <w:t>vneho ná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tupcu,</w:t>
      </w:r>
    </w:p>
    <w:p w:rsidR="00A674B5" w:rsidRPr="00A13267" w:rsidP="00A674B5">
      <w:pPr>
        <w:pStyle w:val="ListParagraph"/>
        <w:numPr>
          <w:numId w:val="51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6,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sz w:val="22"/>
          <w:szCs w:val="22"/>
        </w:rPr>
        <w:t>ho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 alebo organizá</w:t>
      </w:r>
      <w:r w:rsidRPr="00A13267">
        <w:rPr>
          <w:rFonts w:ascii="Times New Roman" w:hAnsi="Times New Roman" w:hint="default"/>
          <w:sz w:val="22"/>
          <w:szCs w:val="22"/>
        </w:rPr>
        <w:t>cii v jeho zriaď</w:t>
      </w:r>
      <w:r w:rsidRPr="00A13267">
        <w:rPr>
          <w:rFonts w:ascii="Times New Roman" w:hAnsi="Times New Roman" w:hint="default"/>
          <w:sz w:val="22"/>
          <w:szCs w:val="22"/>
        </w:rPr>
        <w:t>ovateľ</w:t>
      </w:r>
      <w:r w:rsidRPr="00A13267">
        <w:rPr>
          <w:rFonts w:ascii="Times New Roman" w:hAnsi="Times New Roman" w:hint="default"/>
          <w:sz w:val="22"/>
          <w:szCs w:val="22"/>
        </w:rPr>
        <w:t>skej pô</w:t>
      </w:r>
      <w:r w:rsidRPr="00A13267">
        <w:rPr>
          <w:rFonts w:ascii="Times New Roman" w:hAnsi="Times New Roman" w:hint="default"/>
          <w:sz w:val="22"/>
          <w:szCs w:val="22"/>
        </w:rPr>
        <w:t>sobnosti bola zriadená</w:t>
      </w:r>
      <w:r w:rsidRPr="00A13267">
        <w:rPr>
          <w:rFonts w:ascii="Times New Roman" w:hAnsi="Times New Roman" w:hint="default"/>
          <w:sz w:val="22"/>
          <w:szCs w:val="22"/>
        </w:rPr>
        <w:t>, v lehote uvedenej v ž</w:t>
      </w:r>
      <w:r w:rsidRPr="00A13267">
        <w:rPr>
          <w:rFonts w:ascii="Times New Roman" w:hAnsi="Times New Roman" w:hint="default"/>
          <w:sz w:val="22"/>
          <w:szCs w:val="22"/>
        </w:rPr>
        <w:t>iadosti.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16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Spoloč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ustanovenia k elektronický</w:t>
      </w:r>
      <w:r w:rsidRPr="00A13267">
        <w:rPr>
          <w:rFonts w:ascii="Times New Roman" w:hAnsi="Times New Roman" w:hint="default"/>
          <w:b/>
          <w:sz w:val="22"/>
          <w:szCs w:val="22"/>
        </w:rPr>
        <w:t>m schrá</w:t>
      </w:r>
      <w:r w:rsidRPr="00A13267">
        <w:rPr>
          <w:rFonts w:ascii="Times New Roman" w:hAnsi="Times New Roman" w:hint="default"/>
          <w:b/>
          <w:sz w:val="22"/>
          <w:szCs w:val="22"/>
        </w:rPr>
        <w:t>nkam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fyzický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12b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ú</w:t>
      </w:r>
      <w:r w:rsidRPr="00A13267">
        <w:rPr>
          <w:rFonts w:ascii="Times New Roman" w:hAnsi="Times New Roman" w:hint="default"/>
          <w:sz w:val="22"/>
          <w:szCs w:val="22"/>
        </w:rPr>
        <w:t>daje o tý</w:t>
      </w:r>
      <w:r w:rsidRPr="00A13267">
        <w:rPr>
          <w:rFonts w:ascii="Times New Roman" w:hAnsi="Times New Roman" w:hint="default"/>
          <w:sz w:val="22"/>
          <w:szCs w:val="22"/>
        </w:rPr>
        <w:t>chto skutoč</w:t>
      </w:r>
      <w:r w:rsidRPr="00A13267">
        <w:rPr>
          <w:rFonts w:ascii="Times New Roman" w:hAnsi="Times New Roman" w:hint="default"/>
          <w:sz w:val="22"/>
          <w:szCs w:val="22"/>
        </w:rPr>
        <w:t>nostiach: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dosiahnutie 18. roku veku fyzickej osoby bezodkladn</w:t>
      </w:r>
      <w:r w:rsidRPr="00A13267">
        <w:rPr>
          <w:rFonts w:ascii="Times New Roman" w:hAnsi="Times New Roman" w:hint="default"/>
          <w:sz w:val="22"/>
          <w:szCs w:val="22"/>
        </w:rPr>
        <w:t>e po tom, ako tá</w:t>
      </w:r>
      <w:r w:rsidRPr="00A13267">
        <w:rPr>
          <w:rFonts w:ascii="Times New Roman" w:hAnsi="Times New Roman" w:hint="default"/>
          <w:sz w:val="22"/>
          <w:szCs w:val="22"/>
        </w:rPr>
        <w:t>to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nastane,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 ú</w:t>
      </w:r>
      <w:r w:rsidRPr="00A13267">
        <w:rPr>
          <w:rFonts w:ascii="Times New Roman" w:hAnsi="Times New Roman" w:hint="default"/>
          <w:sz w:val="22"/>
          <w:szCs w:val="22"/>
        </w:rPr>
        <w:t>mrtia fyzickej osoby, bezodkladne po tom, ako sa o ň</w:t>
      </w:r>
      <w:r w:rsidRPr="00A13267">
        <w:rPr>
          <w:rFonts w:ascii="Times New Roman" w:hAnsi="Times New Roman" w:hint="default"/>
          <w:sz w:val="22"/>
          <w:szCs w:val="22"/>
        </w:rPr>
        <w:t>om dozvie,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deň</w:t>
      </w:r>
      <w:r w:rsidRPr="00A13267">
        <w:rPr>
          <w:rFonts w:ascii="Times New Roman" w:hAnsi="Times New Roman" w:hint="default"/>
          <w:sz w:val="22"/>
          <w:szCs w:val="22"/>
        </w:rPr>
        <w:t xml:space="preserve"> smrti fyzickej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vyhlá</w:t>
      </w:r>
      <w:r w:rsidRPr="00A13267">
        <w:rPr>
          <w:rFonts w:ascii="Times New Roman" w:hAnsi="Times New Roman" w:hint="default"/>
          <w:sz w:val="22"/>
          <w:szCs w:val="22"/>
        </w:rPr>
        <w:t>sená</w:t>
      </w:r>
      <w:r w:rsidRPr="00A13267">
        <w:rPr>
          <w:rFonts w:ascii="Times New Roman" w:hAnsi="Times New Roman" w:hint="default"/>
          <w:sz w:val="22"/>
          <w:szCs w:val="22"/>
        </w:rPr>
        <w:t xml:space="preserve"> za mŕ</w:t>
      </w:r>
      <w:r w:rsidRPr="00A13267">
        <w:rPr>
          <w:rFonts w:ascii="Times New Roman" w:hAnsi="Times New Roman" w:hint="default"/>
          <w:sz w:val="22"/>
          <w:szCs w:val="22"/>
        </w:rPr>
        <w:t xml:space="preserve">tvu, spolu </w:t>
      </w:r>
      <w:r w:rsidRPr="00A13267">
        <w:rPr>
          <w:rFonts w:ascii="Times New Roman" w:hAnsi="Times New Roman" w:hint="default"/>
          <w:sz w:val="22"/>
          <w:szCs w:val="22"/>
        </w:rPr>
        <w:t>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adresa trvalé</w:t>
      </w:r>
      <w:r w:rsidRPr="00A13267">
        <w:rPr>
          <w:rFonts w:ascii="Times New Roman" w:hAnsi="Times New Roman" w:hint="default"/>
          <w:sz w:val="22"/>
          <w:szCs w:val="22"/>
        </w:rPr>
        <w:t>ho pobytu, titul, dá</w:t>
      </w:r>
      <w:r w:rsidRPr="00A13267">
        <w:rPr>
          <w:rFonts w:ascii="Times New Roman" w:hAnsi="Times New Roman" w:hint="default"/>
          <w:sz w:val="22"/>
          <w:szCs w:val="22"/>
        </w:rPr>
        <w:t>tum narodenia a rodné</w:t>
      </w:r>
      <w:r w:rsidRPr="00A13267">
        <w:rPr>
          <w:rFonts w:ascii="Times New Roman" w:hAnsi="Times New Roman" w:hint="default"/>
          <w:sz w:val="22"/>
          <w:szCs w:val="22"/>
        </w:rPr>
        <w:t xml:space="preserve"> priezvisko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fyzickej osoby,</w:t>
      </w:r>
    </w:p>
    <w:p w:rsidR="00A674B5" w:rsidRPr="00A13267" w:rsidP="00A674B5">
      <w:pPr>
        <w:pStyle w:val="ListParagraph"/>
        <w:numPr>
          <w:ilvl w:val="2"/>
          <w:numId w:val="6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identifiká</w:t>
      </w:r>
      <w:r w:rsidRPr="00A13267">
        <w:rPr>
          <w:rFonts w:ascii="Times New Roman" w:hAnsi="Times New Roman" w:hint="default"/>
          <w:sz w:val="22"/>
          <w:szCs w:val="22"/>
        </w:rPr>
        <w:t>tora osoby fyzickej osoby podľ</w:t>
      </w:r>
      <w:r w:rsidRPr="00A13267">
        <w:rPr>
          <w:rFonts w:ascii="Times New Roman" w:hAnsi="Times New Roman" w:hint="default"/>
          <w:sz w:val="22"/>
          <w:szCs w:val="22"/>
        </w:rPr>
        <w:t>a bodu 1,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</w:t>
      </w:r>
      <w:r w:rsidRPr="00A13267">
        <w:rPr>
          <w:rFonts w:ascii="Times New Roman" w:hAnsi="Times New Roman" w:hint="default"/>
          <w:sz w:val="22"/>
          <w:szCs w:val="22"/>
        </w:rPr>
        <w:t xml:space="preserve">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12c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informá</w:t>
      </w:r>
      <w:r w:rsidRPr="00A13267">
        <w:rPr>
          <w:rFonts w:ascii="Times New Roman" w:hAnsi="Times New Roman" w:hint="default"/>
          <w:sz w:val="22"/>
          <w:szCs w:val="22"/>
        </w:rPr>
        <w:t>cie o zá</w:t>
      </w:r>
      <w:r w:rsidRPr="00A13267">
        <w:rPr>
          <w:rFonts w:ascii="Times New Roman" w:hAnsi="Times New Roman" w:hint="default"/>
          <w:sz w:val="22"/>
          <w:szCs w:val="22"/>
        </w:rPr>
        <w:t>pise prá</w:t>
      </w:r>
      <w:r w:rsidRPr="00A13267">
        <w:rPr>
          <w:rFonts w:ascii="Times New Roman" w:hAnsi="Times New Roman" w:hint="default"/>
          <w:sz w:val="22"/>
          <w:szCs w:val="22"/>
        </w:rPr>
        <w:t>vnickej osoby, podnikateľ</w:t>
      </w:r>
      <w:r w:rsidRPr="00A13267">
        <w:rPr>
          <w:rFonts w:ascii="Times New Roman" w:hAnsi="Times New Roman" w:hint="default"/>
          <w:sz w:val="22"/>
          <w:szCs w:val="22"/>
        </w:rPr>
        <w:t>a alebo orgá</w:t>
      </w:r>
      <w:r w:rsidRPr="00A13267">
        <w:rPr>
          <w:rFonts w:ascii="Times New Roman" w:hAnsi="Times New Roman" w:hint="default"/>
          <w:sz w:val="22"/>
          <w:szCs w:val="22"/>
        </w:rPr>
        <w:t xml:space="preserve">nu verejnej moci alebo </w:t>
      </w:r>
      <w:r w:rsidRPr="00A13267" w:rsidR="004D6F63">
        <w:rPr>
          <w:rFonts w:ascii="Times New Roman" w:hAnsi="Times New Roman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pis</w:t>
      </w:r>
      <w:r w:rsidRPr="00A13267" w:rsidR="004D6F63">
        <w:rPr>
          <w:rFonts w:ascii="Times New Roman" w:hAnsi="Times New Roman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 xml:space="preserve">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 xml:space="preserve">ky, 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vzn</w:t>
      </w:r>
      <w:r w:rsidRPr="00A13267">
        <w:rPr>
          <w:rFonts w:ascii="Times New Roman" w:hAnsi="Times New Roman" w:hint="default"/>
          <w:sz w:val="22"/>
          <w:szCs w:val="22"/>
        </w:rPr>
        <w:t xml:space="preserve">ikli alebo zanikli, 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zí</w:t>
      </w:r>
      <w:r w:rsidRPr="00A13267">
        <w:rPr>
          <w:rFonts w:ascii="Times New Roman" w:hAnsi="Times New Roman" w:hint="default"/>
          <w:sz w:val="22"/>
          <w:szCs w:val="22"/>
        </w:rPr>
        <w:t>skala alebo stratila oprá</w:t>
      </w:r>
      <w:r w:rsidRPr="00A13267">
        <w:rPr>
          <w:rFonts w:ascii="Times New Roman" w:hAnsi="Times New Roman" w:hint="default"/>
          <w:sz w:val="22"/>
          <w:szCs w:val="22"/>
        </w:rPr>
        <w:t>vnenie na podnikanie,</w:t>
      </w:r>
    </w:p>
    <w:p w:rsidR="00A674B5" w:rsidRPr="00A13267" w:rsidP="00A674B5">
      <w:pPr>
        <w:pStyle w:val="ListParagraph"/>
        <w:numPr>
          <w:numId w:val="57"/>
        </w:numPr>
        <w:bidi w:val="0"/>
        <w:ind w:left="1701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ktorej ú</w:t>
      </w:r>
      <w:r w:rsidRPr="00A13267">
        <w:rPr>
          <w:rFonts w:ascii="Times New Roman" w:hAnsi="Times New Roman" w:hint="default"/>
          <w:sz w:val="22"/>
          <w:szCs w:val="22"/>
        </w:rPr>
        <w:t>daje sa povinne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na zá</w:t>
      </w:r>
      <w:r w:rsidRPr="00A13267">
        <w:rPr>
          <w:rFonts w:ascii="Times New Roman" w:hAnsi="Times New Roman" w:hint="default"/>
          <w:sz w:val="22"/>
          <w:szCs w:val="22"/>
        </w:rPr>
        <w:t>klade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 vydané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4D6F63">
        <w:rPr>
          <w:rFonts w:ascii="Times New Roman" w:hAnsi="Times New Roman"/>
          <w:sz w:val="22"/>
          <w:szCs w:val="22"/>
        </w:rPr>
        <w:t xml:space="preserve">predpisu </w:t>
      </w:r>
      <w:r w:rsidRPr="00A13267">
        <w:rPr>
          <w:rFonts w:ascii="Times New Roman" w:hAnsi="Times New Roman" w:hint="default"/>
          <w:sz w:val="22"/>
          <w:szCs w:val="22"/>
        </w:rPr>
        <w:t>po jej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uvá</w:t>
      </w:r>
      <w:r w:rsidRPr="00A13267">
        <w:rPr>
          <w:rFonts w:ascii="Times New Roman" w:hAnsi="Times New Roman" w:hint="default"/>
          <w:sz w:val="22"/>
          <w:szCs w:val="22"/>
        </w:rPr>
        <w:t>dzať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aj ú</w:t>
      </w:r>
      <w:r w:rsidRPr="00A13267">
        <w:rPr>
          <w:rFonts w:ascii="Times New Roman" w:hAnsi="Times New Roman" w:hint="default"/>
          <w:sz w:val="22"/>
          <w:szCs w:val="22"/>
        </w:rPr>
        <w:t>daje o úč</w:t>
      </w:r>
      <w:r w:rsidRPr="00A13267">
        <w:rPr>
          <w:rFonts w:ascii="Times New Roman" w:hAnsi="Times New Roman" w:hint="default"/>
          <w:sz w:val="22"/>
          <w:szCs w:val="22"/>
        </w:rPr>
        <w:t>innosti zá</w:t>
      </w:r>
      <w:r w:rsidRPr="00A13267">
        <w:rPr>
          <w:rFonts w:ascii="Times New Roman" w:hAnsi="Times New Roman" w:hint="default"/>
          <w:sz w:val="22"/>
          <w:szCs w:val="22"/>
        </w:rPr>
        <w:t>pisu a identifiká</w:t>
      </w:r>
      <w:r w:rsidRPr="00A13267">
        <w:rPr>
          <w:rFonts w:ascii="Times New Roman" w:hAnsi="Times New Roman" w:hint="default"/>
          <w:sz w:val="22"/>
          <w:szCs w:val="22"/>
        </w:rPr>
        <w:t>tor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orgá</w:t>
      </w:r>
      <w:r w:rsidRPr="00A13267">
        <w:rPr>
          <w:rFonts w:ascii="Times New Roman" w:hAnsi="Times New Roman" w:hint="default"/>
          <w:sz w:val="22"/>
          <w:szCs w:val="22"/>
        </w:rPr>
        <w:t>n verejnej moci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</w:t>
      </w:r>
    </w:p>
    <w:p w:rsidR="00A674B5" w:rsidRPr="00A13267" w:rsidP="00A674B5">
      <w:pPr>
        <w:pStyle w:val="ListParagraph"/>
        <w:numPr>
          <w:ilvl w:val="1"/>
          <w:numId w:val="6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 b)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 až</w:t>
      </w:r>
      <w:r w:rsidRPr="00A13267">
        <w:rPr>
          <w:rFonts w:ascii="Times New Roman" w:hAnsi="Times New Roman" w:hint="default"/>
          <w:sz w:val="22"/>
          <w:szCs w:val="22"/>
        </w:rPr>
        <w:t xml:space="preserve"> c), a to bezodkladne po tom, ako zmena nastane.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stupnenie podľ</w:t>
      </w:r>
      <w:r w:rsidRPr="00A13267">
        <w:rPr>
          <w:rFonts w:ascii="Times New Roman" w:hAnsi="Times New Roman" w:hint="default"/>
          <w:sz w:val="22"/>
          <w:szCs w:val="22"/>
        </w:rPr>
        <w:t>a odseku 1 sa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tak, ž</w:t>
      </w:r>
      <w:r w:rsidRPr="00A13267">
        <w:rPr>
          <w:rFonts w:ascii="Times New Roman" w:hAnsi="Times New Roman" w:hint="default"/>
          <w:sz w:val="22"/>
          <w:szCs w:val="22"/>
        </w:rPr>
        <w:t>e orgá</w:t>
      </w:r>
      <w:r w:rsidRPr="00A13267">
        <w:rPr>
          <w:rFonts w:ascii="Times New Roman" w:hAnsi="Times New Roman" w:hint="default"/>
          <w:sz w:val="22"/>
          <w:szCs w:val="22"/>
        </w:rPr>
        <w:t>n verejnej moci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technickú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odseku 1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 ozná</w:t>
      </w:r>
      <w:r w:rsidRPr="00A13267">
        <w:rPr>
          <w:rFonts w:ascii="Times New Roman" w:hAnsi="Times New Roman" w:hint="default"/>
          <w:sz w:val="22"/>
          <w:szCs w:val="22"/>
        </w:rPr>
        <w:t>mi mu informá</w:t>
      </w:r>
      <w:r w:rsidRPr="00A13267">
        <w:rPr>
          <w:rFonts w:ascii="Times New Roman" w:hAnsi="Times New Roman" w:hint="default"/>
          <w:sz w:val="22"/>
          <w:szCs w:val="22"/>
        </w:rPr>
        <w:t>ciu o spô</w:t>
      </w:r>
      <w:r w:rsidRPr="00A13267">
        <w:rPr>
          <w:rFonts w:ascii="Times New Roman" w:hAnsi="Times New Roman" w:hint="default"/>
          <w:sz w:val="22"/>
          <w:szCs w:val="22"/>
        </w:rPr>
        <w:t>sobe a periodicite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ovania ú</w:t>
      </w:r>
      <w:r w:rsidRPr="00A13267">
        <w:rPr>
          <w:rFonts w:ascii="Times New Roman" w:hAnsi="Times New Roman" w:hint="default"/>
          <w:sz w:val="22"/>
          <w:szCs w:val="22"/>
        </w:rPr>
        <w:t>dajov.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</w:t>
      </w:r>
      <w:r w:rsidRPr="00A13267">
        <w:rPr>
          <w:rFonts w:ascii="Times New Roman" w:hAnsi="Times New Roman" w:hint="default"/>
          <w:sz w:val="22"/>
          <w:szCs w:val="22"/>
        </w:rPr>
        <w:t>chrá</w:t>
      </w:r>
      <w:r w:rsidRPr="00A13267">
        <w:rPr>
          <w:rFonts w:ascii="Times New Roman" w:hAnsi="Times New Roman" w:hint="default"/>
          <w:sz w:val="22"/>
          <w:szCs w:val="22"/>
        </w:rPr>
        <w:t xml:space="preserve">nok </w:t>
      </w:r>
    </w:p>
    <w:p w:rsidR="00A674B5" w:rsidRPr="00A13267" w:rsidP="00A674B5">
      <w:pPr>
        <w:pStyle w:val="ListParagraph"/>
        <w:numPr>
          <w:numId w:val="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pre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rovnakú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kapacitu;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 orgá</w:t>
      </w:r>
      <w:r w:rsidRPr="00A13267">
        <w:rPr>
          <w:rFonts w:ascii="Times New Roman" w:hAnsi="Times New Roman" w:hint="default"/>
          <w:sz w:val="22"/>
          <w:szCs w:val="22"/>
        </w:rPr>
        <w:t>nov verejnej moci majú</w:t>
      </w:r>
      <w:r w:rsidRPr="00A13267">
        <w:rPr>
          <w:rFonts w:ascii="Times New Roman" w:hAnsi="Times New Roman" w:hint="default"/>
          <w:sz w:val="22"/>
          <w:szCs w:val="22"/>
        </w:rPr>
        <w:t xml:space="preserve"> vyšš</w:t>
      </w:r>
      <w:r w:rsidRPr="00A13267">
        <w:rPr>
          <w:rFonts w:ascii="Times New Roman" w:hAnsi="Times New Roman" w:hint="default"/>
          <w:sz w:val="22"/>
          <w:szCs w:val="22"/>
        </w:rPr>
        <w:t>iu zá</w:t>
      </w:r>
      <w:r w:rsidRPr="00A13267">
        <w:rPr>
          <w:rFonts w:ascii="Times New Roman" w:hAnsi="Times New Roman" w:hint="default"/>
          <w:sz w:val="22"/>
          <w:szCs w:val="22"/>
        </w:rPr>
        <w:t>kladnú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kapacitu ako ostatné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nky,</w:t>
      </w:r>
    </w:p>
    <w:p w:rsidR="00A674B5" w:rsidRPr="00A13267" w:rsidP="00A674B5">
      <w:pPr>
        <w:pStyle w:val="ListParagraph"/>
        <w:numPr>
          <w:numId w:val="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upovedomí</w:t>
      </w:r>
      <w:r w:rsidRPr="00A13267">
        <w:rPr>
          <w:rFonts w:ascii="Times New Roman" w:hAnsi="Times New Roman" w:hint="default"/>
          <w:sz w:val="22"/>
          <w:szCs w:val="22"/>
        </w:rPr>
        <w:t xml:space="preserve"> pri dosiahnutí</w:t>
      </w:r>
      <w:r w:rsidRPr="00A13267">
        <w:rPr>
          <w:rFonts w:ascii="Times New Roman" w:hAnsi="Times New Roman" w:hint="default"/>
          <w:sz w:val="22"/>
          <w:szCs w:val="22"/>
        </w:rPr>
        <w:t xml:space="preserve"> urč</w:t>
      </w:r>
      <w:r w:rsidRPr="00A13267">
        <w:rPr>
          <w:rFonts w:ascii="Times New Roman" w:hAnsi="Times New Roman" w:hint="default"/>
          <w:sz w:val="22"/>
          <w:szCs w:val="22"/>
        </w:rPr>
        <w:t>enej ú</w:t>
      </w:r>
      <w:r w:rsidRPr="00A13267">
        <w:rPr>
          <w:rFonts w:ascii="Times New Roman" w:hAnsi="Times New Roman" w:hint="default"/>
          <w:sz w:val="22"/>
          <w:szCs w:val="22"/>
        </w:rPr>
        <w:t>rovne naplnen</w:t>
      </w:r>
      <w:r w:rsidRPr="00A13267">
        <w:rPr>
          <w:rFonts w:ascii="Times New Roman" w:hAnsi="Times New Roman" w:hint="default"/>
          <w:sz w:val="22"/>
          <w:szCs w:val="22"/>
        </w:rPr>
        <w:t>ia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majiteľ</w:t>
      </w:r>
      <w:r w:rsidRPr="00A13267">
        <w:rPr>
          <w:rFonts w:ascii="Times New Roman" w:hAnsi="Times New Roman" w:hint="default"/>
          <w:sz w:val="22"/>
          <w:szCs w:val="22"/>
        </w:rPr>
        <w:t>a elektronickej schrá</w:t>
      </w:r>
      <w:r w:rsidRPr="00A13267">
        <w:rPr>
          <w:rFonts w:ascii="Times New Roman" w:hAnsi="Times New Roman" w:hint="default"/>
          <w:sz w:val="22"/>
          <w:szCs w:val="22"/>
        </w:rPr>
        <w:t>nky o tejto skutoč</w:t>
      </w:r>
      <w:r w:rsidRPr="00A13267">
        <w:rPr>
          <w:rFonts w:ascii="Times New Roman" w:hAnsi="Times New Roman" w:hint="default"/>
          <w:sz w:val="22"/>
          <w:szCs w:val="22"/>
        </w:rPr>
        <w:t>nosti a ak je 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>nky neč</w:t>
      </w:r>
      <w:r w:rsidRPr="00A13267">
        <w:rPr>
          <w:rFonts w:ascii="Times New Roman" w:hAnsi="Times New Roman" w:hint="default"/>
          <w:sz w:val="22"/>
          <w:szCs w:val="22"/>
        </w:rPr>
        <w:t>inný</w:t>
      </w:r>
      <w:r w:rsidRPr="00A13267">
        <w:rPr>
          <w:rFonts w:ascii="Times New Roman" w:hAnsi="Times New Roman" w:hint="default"/>
          <w:sz w:val="22"/>
          <w:szCs w:val="22"/>
        </w:rPr>
        <w:t>,  môž</w:t>
      </w:r>
      <w:r w:rsidRPr="00A13267">
        <w:rPr>
          <w:rFonts w:ascii="Times New Roman" w:hAnsi="Times New Roman" w:hint="default"/>
          <w:sz w:val="22"/>
          <w:szCs w:val="22"/>
        </w:rPr>
        <w:t>e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odstrá</w:t>
      </w:r>
      <w:r w:rsidRPr="00A13267">
        <w:rPr>
          <w:rFonts w:ascii="Times New Roman" w:hAnsi="Times New Roman" w:hint="default"/>
          <w:sz w:val="22"/>
          <w:szCs w:val="22"/>
        </w:rPr>
        <w:t>nenie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v poradí</w:t>
      </w:r>
      <w:r w:rsidRPr="00A13267">
        <w:rPr>
          <w:rFonts w:ascii="Times New Roman" w:hAnsi="Times New Roman" w:hint="default"/>
          <w:sz w:val="22"/>
          <w:szCs w:val="22"/>
        </w:rPr>
        <w:t xml:space="preserve"> od najskô</w:t>
      </w:r>
      <w:r w:rsidRPr="00A13267">
        <w:rPr>
          <w:rFonts w:ascii="Times New Roman" w:hAnsi="Times New Roman" w:hint="default"/>
          <w:sz w:val="22"/>
          <w:szCs w:val="22"/>
        </w:rPr>
        <w:t>r ulož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ch až</w:t>
      </w:r>
      <w:r w:rsidRPr="00A13267">
        <w:rPr>
          <w:rFonts w:ascii="Times New Roman" w:hAnsi="Times New Roman" w:hint="default"/>
          <w:sz w:val="22"/>
          <w:szCs w:val="22"/>
        </w:rPr>
        <w:t xml:space="preserve"> do dosiahnutia urč</w:t>
      </w:r>
      <w:r w:rsidRPr="00A13267">
        <w:rPr>
          <w:rFonts w:ascii="Times New Roman" w:hAnsi="Times New Roman" w:hint="default"/>
          <w:sz w:val="22"/>
          <w:szCs w:val="22"/>
        </w:rPr>
        <w:t>itej voľ</w:t>
      </w:r>
      <w:r w:rsidRPr="00A13267">
        <w:rPr>
          <w:rFonts w:ascii="Times New Roman" w:hAnsi="Times New Roman" w:hint="default"/>
          <w:sz w:val="22"/>
          <w:szCs w:val="22"/>
        </w:rPr>
        <w:t>nej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 xml:space="preserve">nej 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apacity, prič</w:t>
      </w:r>
      <w:r w:rsidRPr="00A13267">
        <w:rPr>
          <w:rFonts w:ascii="Times New Roman" w:hAnsi="Times New Roman" w:hint="default"/>
          <w:sz w:val="22"/>
          <w:szCs w:val="22"/>
        </w:rPr>
        <w:t>om neodstraň</w:t>
      </w:r>
      <w:r w:rsidRPr="00A13267">
        <w:rPr>
          <w:rFonts w:ascii="Times New Roman" w:hAnsi="Times New Roman" w:hint="default"/>
          <w:sz w:val="22"/>
          <w:szCs w:val="22"/>
        </w:rPr>
        <w:t>uje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a notifiká</w:t>
      </w:r>
      <w:r w:rsidRPr="00A13267">
        <w:rPr>
          <w:rFonts w:ascii="Times New Roman" w:hAnsi="Times New Roman" w:hint="default"/>
          <w:sz w:val="22"/>
          <w:szCs w:val="22"/>
        </w:rPr>
        <w:t>cie,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neboli prečí</w:t>
      </w:r>
      <w:r w:rsidRPr="00A13267">
        <w:rPr>
          <w:rFonts w:ascii="Times New Roman" w:hAnsi="Times New Roman" w:hint="default"/>
          <w:sz w:val="22"/>
          <w:szCs w:val="22"/>
        </w:rPr>
        <w:t>tané</w:t>
      </w:r>
      <w:r w:rsidRPr="00A13267">
        <w:rPr>
          <w:rFonts w:ascii="Times New Roman" w:hAnsi="Times New Roman" w:hint="default"/>
          <w:sz w:val="22"/>
          <w:szCs w:val="22"/>
        </w:rPr>
        <w:t>; odstrá</w:t>
      </w:r>
      <w:r w:rsidRPr="00A13267">
        <w:rPr>
          <w:rFonts w:ascii="Times New Roman" w:hAnsi="Times New Roman" w:hint="default"/>
          <w:sz w:val="22"/>
          <w:szCs w:val="22"/>
        </w:rPr>
        <w:t>nenie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najskô</w:t>
      </w:r>
      <w:r w:rsidRPr="00A13267">
        <w:rPr>
          <w:rFonts w:ascii="Times New Roman" w:hAnsi="Times New Roman" w:hint="default"/>
          <w:sz w:val="22"/>
          <w:szCs w:val="22"/>
        </w:rPr>
        <w:t>r 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60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upovedomenia a </w:t>
      </w:r>
      <w:r w:rsidRPr="00A13267">
        <w:rPr>
          <w:rFonts w:ascii="Times New Roman" w:hAnsi="Times New Roman" w:hint="default"/>
          <w:sz w:val="22"/>
          <w:szCs w:val="22"/>
        </w:rPr>
        <w:t>na tretí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 xml:space="preserve"> nasledujú</w:t>
      </w:r>
      <w:r w:rsidRPr="00A13267">
        <w:rPr>
          <w:rFonts w:ascii="Times New Roman" w:hAnsi="Times New Roman" w:hint="default"/>
          <w:sz w:val="22"/>
          <w:szCs w:val="22"/>
        </w:rPr>
        <w:t>ci po dni prečí</w:t>
      </w:r>
      <w:r w:rsidRPr="00A13267">
        <w:rPr>
          <w:rFonts w:ascii="Times New Roman" w:hAnsi="Times New Roman" w:hint="default"/>
          <w:sz w:val="22"/>
          <w:szCs w:val="22"/>
        </w:rPr>
        <w:t>tania elektronickej sprá</w:t>
      </w:r>
      <w:r w:rsidRPr="00A13267">
        <w:rPr>
          <w:rFonts w:ascii="Times New Roman" w:hAnsi="Times New Roman" w:hint="default"/>
          <w:sz w:val="22"/>
          <w:szCs w:val="22"/>
        </w:rPr>
        <w:t>vy alebo notifiká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ie.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Majiteľ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schrá</w:t>
      </w:r>
      <w:r w:rsidRPr="00A13267">
        <w:rPr>
          <w:rFonts w:ascii="Times New Roman" w:hAnsi="Times New Roman" w:hint="default"/>
          <w:sz w:val="22"/>
          <w:szCs w:val="22"/>
        </w:rPr>
        <w:t>nky môž</w:t>
      </w:r>
      <w:r w:rsidRPr="00A13267">
        <w:rPr>
          <w:rFonts w:ascii="Times New Roman" w:hAnsi="Times New Roman" w:hint="default"/>
          <w:sz w:val="22"/>
          <w:szCs w:val="22"/>
        </w:rPr>
        <w:t>e pož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o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na urč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dobu;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sa podá</w:t>
      </w:r>
      <w:r w:rsidRPr="00A13267">
        <w:rPr>
          <w:rFonts w:ascii="Times New Roman" w:hAnsi="Times New Roman" w:hint="default"/>
          <w:sz w:val="22"/>
          <w:szCs w:val="22"/>
        </w:rPr>
        <w:t>va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elektronickej schrá</w:t>
      </w:r>
      <w:r w:rsidRPr="00A13267">
        <w:rPr>
          <w:rFonts w:ascii="Times New Roman" w:hAnsi="Times New Roman" w:hint="default"/>
          <w:sz w:val="22"/>
          <w:szCs w:val="22"/>
        </w:rPr>
        <w:t>nky a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</w:t>
      </w:r>
      <w:r w:rsidRPr="00A13267">
        <w:rPr>
          <w:rFonts w:ascii="Times New Roman" w:hAnsi="Times New Roman" w:hint="default"/>
          <w:sz w:val="22"/>
          <w:szCs w:val="22"/>
        </w:rPr>
        <w:t>ovaná</w:t>
      </w:r>
      <w:r w:rsidRPr="00A13267">
        <w:rPr>
          <w:rFonts w:ascii="Times New Roman" w:hAnsi="Times New Roman" w:hint="default"/>
          <w:sz w:val="22"/>
          <w:szCs w:val="22"/>
        </w:rPr>
        <w:t xml:space="preserve"> majiteľ</w:t>
      </w:r>
      <w:r w:rsidRPr="00A13267">
        <w:rPr>
          <w:rFonts w:ascii="Times New Roman" w:hAnsi="Times New Roman" w:hint="default"/>
          <w:sz w:val="22"/>
          <w:szCs w:val="22"/>
        </w:rPr>
        <w:t>om elektronickej schrá</w:t>
      </w:r>
      <w:r w:rsidRPr="00A13267">
        <w:rPr>
          <w:rFonts w:ascii="Times New Roman" w:hAnsi="Times New Roman" w:hint="default"/>
          <w:sz w:val="22"/>
          <w:szCs w:val="22"/>
        </w:rPr>
        <w:t>nky.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podlieha povinnosti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ná</w:t>
      </w:r>
      <w:r w:rsidRPr="00A13267">
        <w:rPr>
          <w:rFonts w:ascii="Times New Roman" w:hAnsi="Times New Roman" w:hint="default"/>
          <w:sz w:val="22"/>
          <w:szCs w:val="22"/>
        </w:rPr>
        <w:t>klady s tý</w:t>
      </w:r>
      <w:r w:rsidRPr="00A13267">
        <w:rPr>
          <w:rFonts w:ascii="Times New Roman" w:hAnsi="Times New Roman" w:hint="default"/>
          <w:sz w:val="22"/>
          <w:szCs w:val="22"/>
        </w:rPr>
        <w:t>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ch modulov; 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o neplatí</w:t>
      </w:r>
      <w:r w:rsidRPr="00A13267">
        <w:rPr>
          <w:rFonts w:ascii="Times New Roman" w:hAnsi="Times New Roman" w:hint="default"/>
          <w:sz w:val="22"/>
          <w:szCs w:val="22"/>
        </w:rPr>
        <w:t>, ak ide o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orgá</w:t>
      </w:r>
      <w:r w:rsidRPr="00A13267">
        <w:rPr>
          <w:rFonts w:ascii="Times New Roman" w:hAnsi="Times New Roman" w:hint="default"/>
          <w:sz w:val="22"/>
          <w:szCs w:val="22"/>
        </w:rPr>
        <w:t>nu verejnej moci.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schrá</w:t>
      </w:r>
      <w:r w:rsidRPr="00A13267">
        <w:rPr>
          <w:rFonts w:ascii="Times New Roman" w:hAnsi="Times New Roman" w:hint="default"/>
          <w:sz w:val="22"/>
          <w:szCs w:val="22"/>
        </w:rPr>
        <w:t>nky je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do troch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 a </w:t>
      </w:r>
      <w:r w:rsidRPr="00A13267">
        <w:rPr>
          <w:rFonts w:ascii="Times New Roman" w:hAnsi="Times New Roman" w:hint="default"/>
          <w:sz w:val="22"/>
          <w:szCs w:val="22"/>
        </w:rPr>
        <w:t>zaplatenia ná</w:t>
      </w:r>
      <w:r w:rsidRPr="00A13267">
        <w:rPr>
          <w:rFonts w:ascii="Times New Roman" w:hAnsi="Times New Roman" w:hint="default"/>
          <w:sz w:val="22"/>
          <w:szCs w:val="22"/>
        </w:rPr>
        <w:t>kladov pod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modulov.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 trvalú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nemennosť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v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nkach, vrá</w:t>
      </w:r>
      <w:r w:rsidRPr="00A13267">
        <w:rPr>
          <w:rFonts w:ascii="Times New Roman" w:hAnsi="Times New Roman" w:hint="default"/>
          <w:sz w:val="22"/>
          <w:szCs w:val="22"/>
        </w:rPr>
        <w:t>tane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obsahujú</w:t>
      </w:r>
      <w:r w:rsidRPr="00A13267">
        <w:rPr>
          <w:rFonts w:ascii="Times New Roman" w:hAnsi="Times New Roman" w:hint="default"/>
          <w:sz w:val="22"/>
          <w:szCs w:val="22"/>
        </w:rPr>
        <w:t>, a </w:t>
      </w:r>
      <w:r w:rsidRPr="00A13267">
        <w:rPr>
          <w:rFonts w:ascii="Times New Roman" w:hAnsi="Times New Roman" w:hint="default"/>
          <w:sz w:val="22"/>
          <w:szCs w:val="22"/>
        </w:rPr>
        <w:t>to za podmienok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kona. 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môž</w:t>
      </w:r>
      <w:r w:rsidRPr="00A13267">
        <w:rPr>
          <w:rFonts w:ascii="Times New Roman" w:hAnsi="Times New Roman" w:hint="default"/>
          <w:sz w:val="22"/>
          <w:szCs w:val="22"/>
        </w:rPr>
        <w:t>e na úč</w:t>
      </w:r>
      <w:r w:rsidRPr="00A13267">
        <w:rPr>
          <w:rFonts w:ascii="Times New Roman" w:hAnsi="Times New Roman" w:hint="default"/>
          <w:sz w:val="22"/>
          <w:szCs w:val="22"/>
        </w:rPr>
        <w:t>ely autorizá</w:t>
      </w:r>
      <w:r w:rsidRPr="00A13267">
        <w:rPr>
          <w:rFonts w:ascii="Times New Roman" w:hAnsi="Times New Roman" w:hint="default"/>
          <w:sz w:val="22"/>
          <w:szCs w:val="22"/>
        </w:rPr>
        <w:t>cie ž</w:t>
      </w:r>
      <w:r w:rsidRPr="00A13267">
        <w:rPr>
          <w:rFonts w:ascii="Times New Roman" w:hAnsi="Times New Roman" w:hint="default"/>
          <w:sz w:val="22"/>
          <w:szCs w:val="22"/>
        </w:rPr>
        <w:t>iadosti o zriadenie, aktivá</w:t>
      </w:r>
      <w:r w:rsidRPr="00A13267">
        <w:rPr>
          <w:rFonts w:ascii="Times New Roman" w:hAnsi="Times New Roman" w:hint="default"/>
          <w:sz w:val="22"/>
          <w:szCs w:val="22"/>
        </w:rPr>
        <w:t>ciu, zmenu a 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 xml:space="preserve">stup </w:t>
      </w:r>
      <w:r w:rsidRPr="00A13267">
        <w:rPr>
          <w:rFonts w:ascii="Times New Roman" w:hAnsi="Times New Roman" w:hint="default"/>
          <w:sz w:val="22"/>
          <w:szCs w:val="22"/>
        </w:rPr>
        <w:t>a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nkou, deaktivá</w:t>
      </w:r>
      <w:r w:rsidRPr="00A13267">
        <w:rPr>
          <w:rFonts w:ascii="Times New Roman" w:hAnsi="Times New Roman" w:hint="default"/>
          <w:sz w:val="22"/>
          <w:szCs w:val="22"/>
        </w:rPr>
        <w:t>ciu, opä</w:t>
      </w:r>
      <w:r w:rsidRPr="00A13267">
        <w:rPr>
          <w:rFonts w:ascii="Times New Roman" w:hAnsi="Times New Roman" w:hint="default"/>
          <w:sz w:val="22"/>
          <w:szCs w:val="22"/>
        </w:rPr>
        <w:t>tovnú</w:t>
      </w:r>
      <w:r w:rsidRPr="00A13267">
        <w:rPr>
          <w:rFonts w:ascii="Times New Roman" w:hAnsi="Times New Roman" w:hint="default"/>
          <w:sz w:val="22"/>
          <w:szCs w:val="22"/>
        </w:rPr>
        <w:t xml:space="preserve"> aktivá</w:t>
      </w:r>
      <w:r w:rsidRPr="00A13267">
        <w:rPr>
          <w:rFonts w:ascii="Times New Roman" w:hAnsi="Times New Roman" w:hint="default"/>
          <w:sz w:val="22"/>
          <w:szCs w:val="22"/>
        </w:rPr>
        <w:t>ciu a zvýš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nej kapacity elektronickej schrá</w:t>
      </w:r>
      <w:r w:rsidRPr="00A13267">
        <w:rPr>
          <w:rFonts w:ascii="Times New Roman" w:hAnsi="Times New Roman" w:hint="default"/>
          <w:sz w:val="22"/>
          <w:szCs w:val="22"/>
        </w:rPr>
        <w:t>nky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prostriedok,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funkcie spojenej s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nou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>ou.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 predchá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>co</w:t>
      </w:r>
      <w:r w:rsidRPr="00A13267">
        <w:rPr>
          <w:rFonts w:ascii="Times New Roman" w:hAnsi="Times New Roman" w:hint="default"/>
          <w:sz w:val="22"/>
          <w:szCs w:val="22"/>
        </w:rPr>
        <w:t>m sú</w:t>
      </w:r>
      <w:r w:rsidRPr="00A13267">
        <w:rPr>
          <w:rFonts w:ascii="Times New Roman" w:hAnsi="Times New Roman" w:hint="default"/>
          <w:sz w:val="22"/>
          <w:szCs w:val="22"/>
        </w:rPr>
        <w:t>hlase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je orgá</w:t>
      </w:r>
      <w:r w:rsidRPr="00A13267">
        <w:rPr>
          <w:rFonts w:ascii="Times New Roman" w:hAnsi="Times New Roman" w:hint="default"/>
          <w:sz w:val="22"/>
          <w:szCs w:val="22"/>
        </w:rPr>
        <w:t>n verejnej moci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nku, ktorej je majiteľ</w:t>
      </w:r>
      <w:r w:rsidRPr="00A13267">
        <w:rPr>
          <w:rFonts w:ascii="Times New Roman" w:hAnsi="Times New Roman" w:hint="default"/>
          <w:sz w:val="22"/>
          <w:szCs w:val="22"/>
        </w:rPr>
        <w:t>om, vlastný</w:t>
      </w:r>
      <w:r w:rsidRPr="00A13267">
        <w:rPr>
          <w:rFonts w:ascii="Times New Roman" w:hAnsi="Times New Roman" w:hint="default"/>
          <w:sz w:val="22"/>
          <w:szCs w:val="22"/>
        </w:rPr>
        <w:t>mi prostriedkami a v rá</w:t>
      </w:r>
      <w:r w:rsidRPr="00A13267">
        <w:rPr>
          <w:rFonts w:ascii="Times New Roman" w:hAnsi="Times New Roman" w:hint="default"/>
          <w:sz w:val="22"/>
          <w:szCs w:val="22"/>
        </w:rPr>
        <w:t>mci svojho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mu, prič</w:t>
      </w:r>
      <w:r w:rsidRPr="00A13267">
        <w:rPr>
          <w:rFonts w:ascii="Times New Roman" w:hAnsi="Times New Roman" w:hint="default"/>
          <w:sz w:val="22"/>
          <w:szCs w:val="22"/>
        </w:rPr>
        <w:t xml:space="preserve">om 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plní</w:t>
      </w:r>
      <w:r w:rsidRPr="00A13267">
        <w:rPr>
          <w:rFonts w:ascii="Times New Roman" w:hAnsi="Times New Roman" w:hint="default"/>
          <w:sz w:val="22"/>
          <w:szCs w:val="22"/>
        </w:rPr>
        <w:t xml:space="preserve"> namiesto sprá</w:t>
      </w:r>
      <w:r w:rsidRPr="00A13267">
        <w:rPr>
          <w:rFonts w:ascii="Times New Roman" w:hAnsi="Times New Roman" w:hint="default"/>
          <w:sz w:val="22"/>
          <w:szCs w:val="22"/>
        </w:rPr>
        <w:t>vcu m</w:t>
      </w:r>
      <w:r w:rsidRPr="00A13267">
        <w:rPr>
          <w:rFonts w:ascii="Times New Roman" w:hAnsi="Times New Roman" w:hint="default"/>
          <w:sz w:val="22"/>
          <w:szCs w:val="22"/>
        </w:rPr>
        <w:t>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dostupná,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boli prí</w:t>
      </w:r>
      <w:r w:rsidRPr="00A13267">
        <w:rPr>
          <w:rFonts w:ascii="Times New Roman" w:hAnsi="Times New Roman" w:hint="default"/>
          <w:sz w:val="22"/>
          <w:szCs w:val="22"/>
        </w:rPr>
        <w:t>stup a disponovanie s </w:t>
      </w:r>
      <w:r w:rsidRPr="00A13267">
        <w:rPr>
          <w:rFonts w:ascii="Times New Roman" w:hAnsi="Times New Roman" w:hint="default"/>
          <w:sz w:val="22"/>
          <w:szCs w:val="22"/>
        </w:rPr>
        <w:t>elektronickou schrá</w:t>
      </w:r>
      <w:r w:rsidRPr="00A13267">
        <w:rPr>
          <w:rFonts w:ascii="Times New Roman" w:hAnsi="Times New Roman" w:hint="default"/>
          <w:sz w:val="22"/>
          <w:szCs w:val="22"/>
        </w:rPr>
        <w:t>nkou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luč</w:t>
      </w:r>
      <w:r w:rsidRPr="00A13267">
        <w:rPr>
          <w:rFonts w:ascii="Times New Roman" w:hAnsi="Times New Roman" w:hint="default"/>
          <w:sz w:val="22"/>
          <w:szCs w:val="22"/>
        </w:rPr>
        <w:t>ne osobá</w:t>
      </w:r>
      <w:r w:rsidRPr="00A13267">
        <w:rPr>
          <w:rFonts w:ascii="Times New Roman" w:hAnsi="Times New Roman" w:hint="default"/>
          <w:sz w:val="22"/>
          <w:szCs w:val="22"/>
        </w:rPr>
        <w:t>m na to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umož</w:t>
      </w:r>
      <w:r w:rsidRPr="00A13267">
        <w:rPr>
          <w:rFonts w:ascii="Times New Roman" w:hAnsi="Times New Roman" w:hint="default"/>
          <w:sz w:val="22"/>
          <w:szCs w:val="22"/>
        </w:rPr>
        <w:t>nená</w:t>
      </w:r>
      <w:r w:rsidRPr="00A13267">
        <w:rPr>
          <w:rFonts w:ascii="Times New Roman" w:hAnsi="Times New Roman" w:hint="default"/>
          <w:sz w:val="22"/>
          <w:szCs w:val="22"/>
        </w:rPr>
        <w:t xml:space="preserve"> zmena a </w:t>
      </w:r>
      <w:r w:rsidRPr="00A13267">
        <w:rPr>
          <w:rFonts w:ascii="Times New Roman" w:hAnsi="Times New Roman" w:hint="default"/>
          <w:sz w:val="22"/>
          <w:szCs w:val="22"/>
        </w:rPr>
        <w:t>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k elektronickej s</w:t>
      </w:r>
      <w:r w:rsidRPr="00A13267">
        <w:rPr>
          <w:rFonts w:ascii="Times New Roman" w:hAnsi="Times New Roman" w:hint="default"/>
          <w:sz w:val="22"/>
          <w:szCs w:val="22"/>
        </w:rPr>
        <w:t>chrá</w:t>
      </w:r>
      <w:r w:rsidRPr="00A13267">
        <w:rPr>
          <w:rFonts w:ascii="Times New Roman" w:hAnsi="Times New Roman" w:hint="default"/>
          <w:sz w:val="22"/>
          <w:szCs w:val="22"/>
        </w:rPr>
        <w:t>nke,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bolo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uchová</w:t>
      </w:r>
      <w:r w:rsidRPr="00A13267">
        <w:rPr>
          <w:rFonts w:ascii="Times New Roman" w:hAnsi="Times New Roman" w:hint="default"/>
          <w:sz w:val="22"/>
          <w:szCs w:val="22"/>
        </w:rPr>
        <w:t>vanie elektronický</w:t>
      </w:r>
      <w:r w:rsidRPr="00A13267">
        <w:rPr>
          <w:rFonts w:ascii="Times New Roman" w:hAnsi="Times New Roman" w:hint="default"/>
          <w:sz w:val="22"/>
          <w:szCs w:val="22"/>
        </w:rPr>
        <w:t>ch sprá</w:t>
      </w:r>
      <w:r w:rsidRPr="00A13267">
        <w:rPr>
          <w:rFonts w:ascii="Times New Roman" w:hAnsi="Times New Roman" w:hint="default"/>
          <w:sz w:val="22"/>
          <w:szCs w:val="22"/>
        </w:rPr>
        <w:t>v a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dokumentov s </w:t>
      </w:r>
      <w:r w:rsidRPr="00A13267">
        <w:rPr>
          <w:rFonts w:ascii="Times New Roman" w:hAnsi="Times New Roman" w:hint="default"/>
          <w:sz w:val="22"/>
          <w:szCs w:val="22"/>
        </w:rPr>
        <w:t>obsahom totož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m, v </w:t>
      </w:r>
      <w:r w:rsidRPr="00A13267">
        <w:rPr>
          <w:rFonts w:ascii="Times New Roman" w:hAnsi="Times New Roman" w:hint="default"/>
          <w:sz w:val="22"/>
          <w:szCs w:val="22"/>
        </w:rPr>
        <w:t>akom boli do elektronickej schrá</w:t>
      </w:r>
      <w:r w:rsidRPr="00A13267">
        <w:rPr>
          <w:rFonts w:ascii="Times New Roman" w:hAnsi="Times New Roman" w:hint="default"/>
          <w:sz w:val="22"/>
          <w:szCs w:val="22"/>
        </w:rPr>
        <w:t>nky prijaté</w:t>
      </w:r>
      <w:r w:rsidRPr="00A13267">
        <w:rPr>
          <w:rFonts w:ascii="Times New Roman" w:hAnsi="Times New Roman" w:hint="default"/>
          <w:sz w:val="22"/>
          <w:szCs w:val="22"/>
        </w:rPr>
        <w:t xml:space="preserve"> a</w:t>
      </w:r>
    </w:p>
    <w:p w:rsidR="00A674B5" w:rsidRPr="00A13267" w:rsidP="00A674B5">
      <w:pPr>
        <w:pStyle w:val="ListParagraph"/>
        <w:numPr>
          <w:numId w:val="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boli zaznamenané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tum a č</w:t>
      </w:r>
      <w:r w:rsidRPr="00A13267">
        <w:rPr>
          <w:rFonts w:ascii="Times New Roman" w:hAnsi="Times New Roman" w:hint="default"/>
          <w:sz w:val="22"/>
          <w:szCs w:val="22"/>
        </w:rPr>
        <w:t>as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konu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pí</w:t>
      </w:r>
      <w:r w:rsidRPr="00A13267">
        <w:rPr>
          <w:rFonts w:ascii="Times New Roman" w:hAnsi="Times New Roman" w:hint="default"/>
          <w:sz w:val="22"/>
          <w:szCs w:val="22"/>
        </w:rPr>
        <w:t>sm. c) a </w:t>
      </w:r>
      <w:r w:rsidRPr="00A13267">
        <w:rPr>
          <w:rFonts w:ascii="Times New Roman" w:hAnsi="Times New Roman" w:hint="default"/>
          <w:sz w:val="22"/>
          <w:szCs w:val="22"/>
        </w:rPr>
        <w:t>tieto boli uchová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po d</w:t>
      </w:r>
      <w:r w:rsidRPr="00A13267">
        <w:rPr>
          <w:rFonts w:ascii="Times New Roman" w:hAnsi="Times New Roman" w:hint="default"/>
          <w:sz w:val="22"/>
          <w:szCs w:val="22"/>
        </w:rPr>
        <w:t>obu troch rokov odo dň</w:t>
      </w:r>
      <w:r w:rsidRPr="00A13267">
        <w:rPr>
          <w:rFonts w:ascii="Times New Roman" w:hAnsi="Times New Roman" w:hint="default"/>
          <w:sz w:val="22"/>
          <w:szCs w:val="22"/>
        </w:rPr>
        <w:t>a, kedy k udalosti doš</w:t>
      </w:r>
      <w:r w:rsidRPr="00A13267">
        <w:rPr>
          <w:rFonts w:ascii="Times New Roman" w:hAnsi="Times New Roman" w:hint="default"/>
          <w:sz w:val="22"/>
          <w:szCs w:val="22"/>
        </w:rPr>
        <w:t>lo,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ď</w:t>
      </w:r>
      <w:r w:rsidRPr="00A13267">
        <w:rPr>
          <w:rFonts w:ascii="Times New Roman" w:hAnsi="Times New Roman" w:hint="default"/>
          <w:sz w:val="22"/>
          <w:szCs w:val="22"/>
        </w:rPr>
        <w:t>alej zabezpeč</w:t>
      </w:r>
      <w:r w:rsidRPr="00A13267">
        <w:rPr>
          <w:rFonts w:ascii="Times New Roman" w:hAnsi="Times New Roman" w:hint="default"/>
          <w:sz w:val="22"/>
          <w:szCs w:val="22"/>
        </w:rPr>
        <w:t>uje, aby bola</w:t>
      </w:r>
    </w:p>
    <w:p w:rsidR="00A674B5" w:rsidRPr="00A13267" w:rsidP="00A674B5">
      <w:pPr>
        <w:pStyle w:val="ListParagraph"/>
        <w:numPr>
          <w:numId w:val="1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integrovaná</w:t>
      </w:r>
      <w:r w:rsidRPr="00A13267">
        <w:rPr>
          <w:rFonts w:ascii="Times New Roman" w:hAnsi="Times New Roman" w:hint="default"/>
          <w:sz w:val="22"/>
          <w:szCs w:val="22"/>
        </w:rPr>
        <w:t xml:space="preserve"> s modulom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</w:t>
      </w:r>
    </w:p>
    <w:p w:rsidR="00A674B5" w:rsidRPr="00A13267" w:rsidP="00A674B5">
      <w:pPr>
        <w:pStyle w:val="ListParagraph"/>
        <w:numPr>
          <w:numId w:val="1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plniť</w:t>
      </w:r>
      <w:r w:rsidRPr="00A13267">
        <w:rPr>
          <w:rFonts w:ascii="Times New Roman" w:hAnsi="Times New Roman" w:hint="default"/>
          <w:sz w:val="22"/>
          <w:szCs w:val="22"/>
        </w:rPr>
        <w:t xml:space="preserve"> vo vzť</w:t>
      </w:r>
      <w:r w:rsidRPr="00A13267">
        <w:rPr>
          <w:rFonts w:ascii="Times New Roman" w:hAnsi="Times New Roman" w:hint="default"/>
          <w:sz w:val="22"/>
          <w:szCs w:val="22"/>
        </w:rPr>
        <w:t>ahu k elek</w:t>
      </w:r>
      <w:r w:rsidRPr="00A13267">
        <w:rPr>
          <w:rFonts w:ascii="Times New Roman" w:hAnsi="Times New Roman" w:hint="default"/>
          <w:sz w:val="22"/>
          <w:szCs w:val="22"/>
        </w:rPr>
        <w:t>tronický</w:t>
      </w:r>
      <w:r w:rsidRPr="00A13267">
        <w:rPr>
          <w:rFonts w:ascii="Times New Roman" w:hAnsi="Times New Roman" w:hint="default"/>
          <w:sz w:val="22"/>
          <w:szCs w:val="22"/>
        </w:rPr>
        <w:t>m schrá</w:t>
      </w:r>
      <w:r w:rsidRPr="00A13267">
        <w:rPr>
          <w:rFonts w:ascii="Times New Roman" w:hAnsi="Times New Roman" w:hint="default"/>
          <w:sz w:val="22"/>
          <w:szCs w:val="22"/>
        </w:rPr>
        <w:t>nkam vš</w:t>
      </w:r>
      <w:r w:rsidRPr="00A13267">
        <w:rPr>
          <w:rFonts w:ascii="Times New Roman" w:hAnsi="Times New Roman" w:hint="default"/>
          <w:sz w:val="22"/>
          <w:szCs w:val="22"/>
        </w:rPr>
        <w:t>etky povinnosti,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mu zá</w:t>
      </w:r>
      <w:r w:rsidRPr="00A13267">
        <w:rPr>
          <w:rFonts w:ascii="Times New Roman" w:hAnsi="Times New Roman" w:hint="default"/>
          <w:sz w:val="22"/>
          <w:szCs w:val="22"/>
        </w:rPr>
        <w:t>kon ukladá,</w:t>
      </w:r>
    </w:p>
    <w:p w:rsidR="00A674B5" w:rsidRPr="00A13267" w:rsidP="00A674B5">
      <w:pPr>
        <w:pStyle w:val="ListParagraph"/>
        <w:numPr>
          <w:numId w:val="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v súč</w:t>
      </w:r>
      <w:r w:rsidRPr="00A13267">
        <w:rPr>
          <w:rFonts w:ascii="Times New Roman" w:hAnsi="Times New Roman" w:hint="default"/>
          <w:sz w:val="22"/>
          <w:szCs w:val="22"/>
        </w:rPr>
        <w:t>innosti s orgá</w:t>
      </w:r>
      <w:r w:rsidRPr="00A13267">
        <w:rPr>
          <w:rFonts w:ascii="Times New Roman" w:hAnsi="Times New Roman" w:hint="default"/>
          <w:sz w:val="22"/>
          <w:szCs w:val="22"/>
        </w:rPr>
        <w:t>nom verejnej moci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presun obsahu elektronickej schrá</w:t>
      </w:r>
      <w:r w:rsidRPr="00A13267">
        <w:rPr>
          <w:rFonts w:ascii="Times New Roman" w:hAnsi="Times New Roman" w:hint="default"/>
          <w:sz w:val="22"/>
          <w:szCs w:val="22"/>
        </w:rPr>
        <w:t>nky do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iska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orgá</w:t>
      </w:r>
      <w:r w:rsidRPr="00A13267">
        <w:rPr>
          <w:rFonts w:ascii="Times New Roman" w:hAnsi="Times New Roman" w:hint="default"/>
          <w:sz w:val="22"/>
          <w:szCs w:val="22"/>
        </w:rPr>
        <w:t>nom verejnej moci.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</w:t>
      </w:r>
      <w:r w:rsidRPr="00A13267">
        <w:rPr>
          <w:rFonts w:ascii="Times New Roman" w:hAnsi="Times New Roman" w:hint="default"/>
          <w:sz w:val="22"/>
          <w:szCs w:val="22"/>
        </w:rPr>
        <w:t xml:space="preserve">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dzkuje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podľ</w:t>
      </w:r>
      <w:r w:rsidRPr="00A13267">
        <w:rPr>
          <w:rFonts w:ascii="Times New Roman" w:hAnsi="Times New Roman" w:hint="default"/>
          <w:sz w:val="22"/>
          <w:szCs w:val="22"/>
        </w:rPr>
        <w:t>a odseku 7,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 predchá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>com ozná</w:t>
      </w:r>
      <w:r w:rsidRPr="00A13267">
        <w:rPr>
          <w:rFonts w:ascii="Times New Roman" w:hAnsi="Times New Roman" w:hint="default"/>
          <w:sz w:val="22"/>
          <w:szCs w:val="22"/>
        </w:rPr>
        <w:t>mení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enom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do 30. septembra kalendá</w:t>
      </w:r>
      <w:r w:rsidRPr="00A13267">
        <w:rPr>
          <w:rFonts w:ascii="Times New Roman" w:hAnsi="Times New Roman" w:hint="default"/>
          <w:sz w:val="22"/>
          <w:szCs w:val="22"/>
        </w:rPr>
        <w:t>rneho roka, ukonč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toto prevá</w:t>
      </w:r>
      <w:r w:rsidRPr="00A13267">
        <w:rPr>
          <w:rFonts w:ascii="Times New Roman" w:hAnsi="Times New Roman" w:hint="default"/>
          <w:sz w:val="22"/>
          <w:szCs w:val="22"/>
        </w:rPr>
        <w:t>dzkovanie vž</w:t>
      </w:r>
      <w:r w:rsidRPr="00A13267">
        <w:rPr>
          <w:rFonts w:ascii="Times New Roman" w:hAnsi="Times New Roman" w:hint="default"/>
          <w:sz w:val="22"/>
          <w:szCs w:val="22"/>
        </w:rPr>
        <w:t>dy k 1. januá</w:t>
      </w:r>
      <w:r w:rsidRPr="00A13267">
        <w:rPr>
          <w:rFonts w:ascii="Times New Roman" w:hAnsi="Times New Roman" w:hint="default"/>
          <w:sz w:val="22"/>
          <w:szCs w:val="22"/>
        </w:rPr>
        <w:t>ru nasledujú</w:t>
      </w:r>
      <w:r w:rsidRPr="00A13267">
        <w:rPr>
          <w:rFonts w:ascii="Times New Roman" w:hAnsi="Times New Roman" w:hint="default"/>
          <w:sz w:val="22"/>
          <w:szCs w:val="22"/>
        </w:rPr>
        <w:t>ceho kalendá</w:t>
      </w:r>
      <w:r w:rsidRPr="00A13267">
        <w:rPr>
          <w:rFonts w:ascii="Times New Roman" w:hAnsi="Times New Roman" w:hint="default"/>
          <w:sz w:val="22"/>
          <w:szCs w:val="22"/>
        </w:rPr>
        <w:t>rne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 roka; orgá</w:t>
      </w:r>
      <w:r w:rsidRPr="00A13267">
        <w:rPr>
          <w:rFonts w:ascii="Times New Roman" w:hAnsi="Times New Roman" w:hint="default"/>
          <w:sz w:val="22"/>
          <w:szCs w:val="22"/>
        </w:rPr>
        <w:t>n verejnej moci v súč</w:t>
      </w:r>
      <w:r w:rsidRPr="00A13267">
        <w:rPr>
          <w:rFonts w:ascii="Times New Roman" w:hAnsi="Times New Roman" w:hint="default"/>
          <w:sz w:val="22"/>
          <w:szCs w:val="22"/>
        </w:rPr>
        <w:t>innosti so sprá</w:t>
      </w:r>
      <w:r w:rsidRPr="00A13267">
        <w:rPr>
          <w:rFonts w:ascii="Times New Roman" w:hAnsi="Times New Roman" w:hint="default"/>
          <w:sz w:val="22"/>
          <w:szCs w:val="22"/>
        </w:rPr>
        <w:t>vcom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presun obsahu elektronickej schrá</w:t>
      </w:r>
      <w:r w:rsidRPr="00A13267">
        <w:rPr>
          <w:rFonts w:ascii="Times New Roman" w:hAnsi="Times New Roman" w:hint="default"/>
          <w:sz w:val="22"/>
          <w:szCs w:val="22"/>
        </w:rPr>
        <w:t>nky do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iska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sprá</w:t>
      </w:r>
      <w:r w:rsidRPr="00A13267">
        <w:rPr>
          <w:rFonts w:ascii="Times New Roman" w:hAnsi="Times New Roman" w:hint="default"/>
          <w:sz w:val="22"/>
          <w:szCs w:val="22"/>
        </w:rPr>
        <w:t>vcom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nok.</w:t>
      </w:r>
    </w:p>
    <w:p w:rsidR="00A674B5" w:rsidRPr="00A13267" w:rsidP="00A674B5">
      <w:pPr>
        <w:pStyle w:val="ListParagraph"/>
        <w:numPr>
          <w:numId w:val="6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postup pri zriadení</w:t>
      </w:r>
      <w:r w:rsidRPr="00A13267">
        <w:rPr>
          <w:rFonts w:ascii="Times New Roman" w:hAnsi="Times New Roman" w:hint="default"/>
          <w:sz w:val="22"/>
          <w:szCs w:val="22"/>
        </w:rPr>
        <w:t>, aktivá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deaktivá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el</w:t>
      </w:r>
      <w:r w:rsidRPr="00A13267">
        <w:rPr>
          <w:rFonts w:ascii="Times New Roman" w:hAnsi="Times New Roman" w:hint="default"/>
          <w:sz w:val="22"/>
          <w:szCs w:val="22"/>
        </w:rPr>
        <w:t>ektronickej schrá</w:t>
      </w:r>
      <w:r w:rsidRPr="00A13267">
        <w:rPr>
          <w:rFonts w:ascii="Times New Roman" w:hAnsi="Times New Roman" w:hint="default"/>
          <w:sz w:val="22"/>
          <w:szCs w:val="22"/>
        </w:rPr>
        <w:t>nky, zriadenej tomu, o kom to 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kon, sa vzť</w:t>
      </w:r>
      <w:r w:rsidRPr="00A13267">
        <w:rPr>
          <w:rFonts w:ascii="Times New Roman" w:hAnsi="Times New Roman" w:hint="default"/>
          <w:sz w:val="22"/>
          <w:szCs w:val="22"/>
        </w:rPr>
        <w:t>ahuje tento zá</w:t>
      </w:r>
      <w:r w:rsidRPr="00A13267">
        <w:rPr>
          <w:rFonts w:ascii="Times New Roman" w:hAnsi="Times New Roman" w:hint="default"/>
          <w:sz w:val="22"/>
          <w:szCs w:val="22"/>
        </w:rPr>
        <w:t>kon, prič</w:t>
      </w:r>
      <w:r w:rsidRPr="00A13267">
        <w:rPr>
          <w:rFonts w:ascii="Times New Roman" w:hAnsi="Times New Roman" w:hint="default"/>
          <w:sz w:val="22"/>
          <w:szCs w:val="22"/>
        </w:rPr>
        <w:t>om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ustanoví</w:t>
      </w:r>
      <w:r w:rsidRPr="00A13267">
        <w:rPr>
          <w:rFonts w:ascii="Times New Roman" w:hAnsi="Times New Roman" w:hint="default"/>
          <w:sz w:val="22"/>
          <w:szCs w:val="22"/>
        </w:rPr>
        <w:t>, kto je majiteľ</w:t>
      </w:r>
      <w:r w:rsidRPr="00A13267">
        <w:rPr>
          <w:rFonts w:ascii="Times New Roman" w:hAnsi="Times New Roman" w:hint="default"/>
          <w:sz w:val="22"/>
          <w:szCs w:val="22"/>
        </w:rPr>
        <w:t>om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nky a kto sú</w:t>
      </w:r>
      <w:r w:rsidRPr="00A13267">
        <w:rPr>
          <w:rFonts w:ascii="Times New Roman" w:hAnsi="Times New Roman" w:hint="default"/>
          <w:sz w:val="22"/>
          <w:szCs w:val="22"/>
        </w:rPr>
        <w:t xml:space="preserve"> osoby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 a disponovanie s takouto elektronickou sch</w:t>
      </w:r>
      <w:r w:rsidRPr="00A13267">
        <w:rPr>
          <w:rFonts w:ascii="Times New Roman" w:hAnsi="Times New Roman" w:hint="default"/>
          <w:sz w:val="22"/>
          <w:szCs w:val="22"/>
        </w:rPr>
        <w:t>r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nkou, ako aj to, kto vykoná</w:t>
      </w:r>
      <w:r w:rsidRPr="00A13267">
        <w:rPr>
          <w:rFonts w:ascii="Times New Roman" w:hAnsi="Times New Roman" w:hint="default"/>
          <w:sz w:val="22"/>
          <w:szCs w:val="22"/>
        </w:rPr>
        <w:t>va prá</w:t>
      </w:r>
      <w:r w:rsidRPr="00A13267">
        <w:rPr>
          <w:rFonts w:ascii="Times New Roman" w:hAnsi="Times New Roman" w:hint="default"/>
          <w:sz w:val="22"/>
          <w:szCs w:val="22"/>
        </w:rPr>
        <w:t>va a povinnosti majiteľ</w:t>
      </w:r>
      <w:r w:rsidRPr="00A13267">
        <w:rPr>
          <w:rFonts w:ascii="Times New Roman" w:hAnsi="Times New Roman" w:hint="default"/>
          <w:sz w:val="22"/>
          <w:szCs w:val="22"/>
        </w:rPr>
        <w:t>a takejto elektronickej schrá</w:t>
      </w:r>
      <w:r w:rsidRPr="00A13267">
        <w:rPr>
          <w:rFonts w:ascii="Times New Roman" w:hAnsi="Times New Roman" w:hint="default"/>
          <w:sz w:val="22"/>
          <w:szCs w:val="22"/>
        </w:rPr>
        <w:t>nky, ak sa zriaď</w:t>
      </w:r>
      <w:r w:rsidRPr="00A13267">
        <w:rPr>
          <w:rFonts w:ascii="Times New Roman" w:hAnsi="Times New Roman" w:hint="default"/>
          <w:sz w:val="22"/>
          <w:szCs w:val="22"/>
        </w:rPr>
        <w:t>uje tomu, kto nemá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>vnu subjektivitu.".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>iarou k odkazom 12b a 12c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253/1998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  <w:vertAlign w:val="superscript"/>
        </w:rPr>
        <w:t>12c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 o registri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ods. 2 a 8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notifik</w:t>
      </w:r>
      <w:r w:rsidRPr="00A13267">
        <w:rPr>
          <w:rFonts w:ascii="Times New Roman" w:hAnsi="Times New Roman" w:hint="default"/>
          <w:sz w:val="22"/>
          <w:szCs w:val="22"/>
        </w:rPr>
        <w:t>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ods. 3 druhej vete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 v rá</w:t>
      </w:r>
      <w:r w:rsidRPr="00A13267">
        <w:rPr>
          <w:rFonts w:ascii="Times New Roman" w:hAnsi="Times New Roman" w:hint="default"/>
          <w:sz w:val="22"/>
          <w:szCs w:val="22"/>
        </w:rPr>
        <w:t>mci funkcionality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notifikač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modulu; registrá</w:t>
      </w:r>
      <w:r w:rsidRPr="00A13267">
        <w:rPr>
          <w:rFonts w:ascii="Times New Roman" w:hAnsi="Times New Roman" w:hint="default"/>
          <w:sz w:val="22"/>
          <w:szCs w:val="22"/>
        </w:rPr>
        <w:t>cia je bezplatná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sa vypúšť</w:t>
      </w:r>
      <w:r w:rsidRPr="00A13267">
        <w:rPr>
          <w:rFonts w:ascii="Times New Roman" w:hAnsi="Times New Roman" w:hint="default"/>
          <w:sz w:val="22"/>
          <w:szCs w:val="22"/>
        </w:rPr>
        <w:t>a odsek 4.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 xml:space="preserve">ie odseky 5 </w:t>
      </w:r>
      <w:r w:rsidRPr="00A13267">
        <w:rPr>
          <w:rFonts w:ascii="Times New Roman" w:hAnsi="Times New Roman" w:hint="default"/>
          <w:sz w:val="22"/>
          <w:szCs w:val="22"/>
        </w:rPr>
        <w:t>až</w:t>
      </w:r>
      <w:r w:rsidRPr="00A13267">
        <w:rPr>
          <w:rFonts w:ascii="Times New Roman" w:hAnsi="Times New Roman" w:hint="default"/>
          <w:sz w:val="22"/>
          <w:szCs w:val="22"/>
        </w:rPr>
        <w:t xml:space="preserve"> 8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4 až</w:t>
      </w:r>
      <w:r w:rsidRPr="00A13267">
        <w:rPr>
          <w:rFonts w:ascii="Times New Roman" w:hAnsi="Times New Roman" w:hint="default"/>
          <w:sz w:val="22"/>
          <w:szCs w:val="22"/>
        </w:rPr>
        <w:t xml:space="preserve"> 7.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18 odsek 6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Ak je zasielanie notifiká</w:t>
      </w:r>
      <w:r w:rsidRPr="00A13267">
        <w:rPr>
          <w:rFonts w:ascii="Times New Roman" w:hAnsi="Times New Roman" w:hint="default"/>
          <w:sz w:val="22"/>
          <w:szCs w:val="22"/>
        </w:rPr>
        <w:t>cie zvolený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 ná</w:t>
      </w:r>
      <w:r w:rsidRPr="00A13267">
        <w:rPr>
          <w:rFonts w:ascii="Times New Roman" w:hAnsi="Times New Roman" w:hint="default"/>
          <w:sz w:val="22"/>
          <w:szCs w:val="22"/>
        </w:rPr>
        <w:t>kladmi,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notifiká</w:t>
      </w:r>
      <w:r w:rsidRPr="00A13267">
        <w:rPr>
          <w:rFonts w:ascii="Times New Roman" w:hAnsi="Times New Roman" w:hint="default"/>
          <w:sz w:val="22"/>
          <w:szCs w:val="22"/>
        </w:rPr>
        <w:t>ciu zasiela, môž</w:t>
      </w:r>
      <w:r w:rsidRPr="00A13267">
        <w:rPr>
          <w:rFonts w:ascii="Times New Roman" w:hAnsi="Times New Roman" w:hint="default"/>
          <w:sz w:val="22"/>
          <w:szCs w:val="22"/>
        </w:rPr>
        <w:t>e pož</w:t>
      </w:r>
      <w:r w:rsidRPr="00A13267">
        <w:rPr>
          <w:rFonts w:ascii="Times New Roman" w:hAnsi="Times New Roman" w:hint="default"/>
          <w:sz w:val="22"/>
          <w:szCs w:val="22"/>
        </w:rPr>
        <w:t>adovať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ú</w:t>
      </w:r>
      <w:r w:rsidRPr="00A13267">
        <w:rPr>
          <w:rFonts w:ascii="Times New Roman" w:hAnsi="Times New Roman" w:hint="default"/>
          <w:sz w:val="22"/>
          <w:szCs w:val="22"/>
        </w:rPr>
        <w:t>hradu od adresá</w:t>
      </w:r>
      <w:r w:rsidRPr="00A13267">
        <w:rPr>
          <w:rFonts w:ascii="Times New Roman" w:hAnsi="Times New Roman" w:hint="default"/>
          <w:sz w:val="22"/>
          <w:szCs w:val="22"/>
        </w:rPr>
        <w:t>ta notifiká</w:t>
      </w:r>
      <w:r w:rsidRPr="00A13267">
        <w:rPr>
          <w:rFonts w:ascii="Times New Roman" w:hAnsi="Times New Roman" w:hint="default"/>
          <w:sz w:val="22"/>
          <w:szCs w:val="22"/>
        </w:rPr>
        <w:t>cie; o tejto skutoč</w:t>
      </w:r>
      <w:r w:rsidRPr="00A13267">
        <w:rPr>
          <w:rFonts w:ascii="Times New Roman" w:hAnsi="Times New Roman" w:hint="default"/>
          <w:sz w:val="22"/>
          <w:szCs w:val="22"/>
        </w:rPr>
        <w:t>nosti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pri registrá</w:t>
      </w:r>
      <w:r w:rsidRPr="00A13267">
        <w:rPr>
          <w:rFonts w:ascii="Times New Roman" w:hAnsi="Times New Roman" w:hint="default"/>
          <w:sz w:val="22"/>
          <w:szCs w:val="22"/>
        </w:rPr>
        <w:t>cii informovaný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neumož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 xml:space="preserve"> vykonanie registrá</w:t>
      </w:r>
      <w:r w:rsidRPr="00A13267">
        <w:rPr>
          <w:rFonts w:ascii="Times New Roman" w:hAnsi="Times New Roman" w:hint="default"/>
          <w:sz w:val="22"/>
          <w:szCs w:val="22"/>
        </w:rPr>
        <w:t>cie bez toho, aby osoba potvrdila sú</w:t>
      </w:r>
      <w:r w:rsidRPr="00A13267">
        <w:rPr>
          <w:rFonts w:ascii="Times New Roman" w:hAnsi="Times New Roman" w:hint="default"/>
          <w:sz w:val="22"/>
          <w:szCs w:val="22"/>
        </w:rPr>
        <w:t>hlas s taký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. Ak sa notifiká</w:t>
      </w:r>
      <w:r w:rsidRPr="00A13267">
        <w:rPr>
          <w:rFonts w:ascii="Times New Roman" w:hAnsi="Times New Roman" w:hint="default"/>
          <w:sz w:val="22"/>
          <w:szCs w:val="22"/>
        </w:rPr>
        <w:t>cia zasiela cez notifikač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notifiká</w:t>
      </w:r>
      <w:r w:rsidRPr="00A13267">
        <w:rPr>
          <w:rFonts w:ascii="Times New Roman" w:hAnsi="Times New Roman" w:hint="default"/>
          <w:sz w:val="22"/>
          <w:szCs w:val="22"/>
        </w:rPr>
        <w:t>ciu zas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ela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pade, ž</w:t>
      </w:r>
      <w:r w:rsidRPr="00A13267">
        <w:rPr>
          <w:rFonts w:ascii="Times New Roman" w:hAnsi="Times New Roman" w:hint="default"/>
          <w:sz w:val="22"/>
          <w:szCs w:val="22"/>
        </w:rPr>
        <w:t>e je zasielanie notifiká</w:t>
      </w:r>
      <w:r w:rsidRPr="00A13267">
        <w:rPr>
          <w:rFonts w:ascii="Times New Roman" w:hAnsi="Times New Roman" w:hint="default"/>
          <w:sz w:val="22"/>
          <w:szCs w:val="22"/>
        </w:rPr>
        <w:t>cie zvolený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kladmi, tieto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hrad za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 spoloč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modulov. Zasielanie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do elektronickej schrá</w:t>
      </w:r>
      <w:r w:rsidRPr="00A13267">
        <w:rPr>
          <w:rFonts w:ascii="Times New Roman" w:hAnsi="Times New Roman" w:hint="default"/>
          <w:sz w:val="22"/>
          <w:szCs w:val="22"/>
        </w:rPr>
        <w:t>nky alebo elektronickou poš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u je pre orgá</w:t>
      </w:r>
      <w:r w:rsidRPr="00A13267">
        <w:rPr>
          <w:rFonts w:ascii="Times New Roman" w:hAnsi="Times New Roman" w:hint="default"/>
          <w:sz w:val="22"/>
          <w:szCs w:val="22"/>
        </w:rPr>
        <w:t>n verejnej moci a adresá</w:t>
      </w:r>
      <w:r w:rsidRPr="00A13267">
        <w:rPr>
          <w:rFonts w:ascii="Times New Roman" w:hAnsi="Times New Roman" w:hint="default"/>
          <w:sz w:val="22"/>
          <w:szCs w:val="22"/>
        </w:rPr>
        <w:t>ta vž</w:t>
      </w:r>
      <w:r w:rsidRPr="00A13267">
        <w:rPr>
          <w:rFonts w:ascii="Times New Roman" w:hAnsi="Times New Roman" w:hint="default"/>
          <w:sz w:val="22"/>
          <w:szCs w:val="22"/>
        </w:rPr>
        <w:t>dy bezodplatné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19 až</w:t>
      </w:r>
      <w:r w:rsidRPr="00A13267">
        <w:rPr>
          <w:rFonts w:ascii="Times New Roman" w:hAnsi="Times New Roman" w:hint="default"/>
          <w:sz w:val="22"/>
          <w:szCs w:val="22"/>
        </w:rPr>
        <w:t xml:space="preserve"> 21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19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Elektronická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identita osoby a jej preukazovanie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identitou osoby je sú</w:t>
      </w:r>
      <w:r w:rsidRPr="00A13267">
        <w:rPr>
          <w:rFonts w:ascii="Times New Roman" w:hAnsi="Times New Roman" w:hint="default"/>
          <w:sz w:val="22"/>
          <w:szCs w:val="22"/>
        </w:rPr>
        <w:t>bor atribú</w:t>
      </w:r>
      <w:r w:rsidRPr="00A13267">
        <w:rPr>
          <w:rFonts w:ascii="Times New Roman" w:hAnsi="Times New Roman" w:hint="default"/>
          <w:sz w:val="22"/>
          <w:szCs w:val="22"/>
        </w:rPr>
        <w:t>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zaznamenateľ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 elektronickej podobe a </w:t>
      </w:r>
      <w:r w:rsidRPr="00A13267">
        <w:rPr>
          <w:rFonts w:ascii="Times New Roman" w:hAnsi="Times New Roman" w:hint="default"/>
          <w:sz w:val="22"/>
          <w:szCs w:val="22"/>
        </w:rPr>
        <w:t>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jednoznač</w:t>
      </w:r>
      <w:r w:rsidRPr="00A13267">
        <w:rPr>
          <w:rFonts w:ascii="Times New Roman" w:hAnsi="Times New Roman" w:hint="default"/>
          <w:sz w:val="22"/>
          <w:szCs w:val="22"/>
        </w:rPr>
        <w:t>ne odliš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jednu osobu od inej osoby najmä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k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alebo na úč</w:t>
      </w:r>
      <w:r w:rsidRPr="00A13267">
        <w:rPr>
          <w:rFonts w:ascii="Times New Roman" w:hAnsi="Times New Roman" w:hint="default"/>
          <w:sz w:val="22"/>
          <w:szCs w:val="22"/>
        </w:rPr>
        <w:t>ely elektronickej komuniká</w:t>
      </w:r>
      <w:r w:rsidRPr="00A13267">
        <w:rPr>
          <w:rFonts w:ascii="Times New Roman" w:hAnsi="Times New Roman" w:hint="default"/>
          <w:sz w:val="22"/>
          <w:szCs w:val="22"/>
        </w:rPr>
        <w:t>cie.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identita osoby sa deklaruje identifiká</w:t>
      </w:r>
      <w:r w:rsidRPr="00A13267">
        <w:rPr>
          <w:rFonts w:ascii="Times New Roman" w:hAnsi="Times New Roman" w:hint="default"/>
          <w:sz w:val="22"/>
          <w:szCs w:val="22"/>
        </w:rPr>
        <w:t>ciou osoby a </w:t>
      </w:r>
      <w:r w:rsidRPr="00A13267">
        <w:rPr>
          <w:rFonts w:ascii="Times New Roman" w:hAnsi="Times New Roman" w:hint="default"/>
          <w:sz w:val="22"/>
          <w:szCs w:val="22"/>
        </w:rPr>
        <w:t>overuje sa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ciou osoby. 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prí</w:t>
      </w:r>
      <w:r w:rsidRPr="00A13267">
        <w:rPr>
          <w:rFonts w:ascii="Times New Roman" w:hAnsi="Times New Roman" w:hint="default"/>
          <w:sz w:val="22"/>
          <w:szCs w:val="22"/>
        </w:rPr>
        <w:t>stup</w:t>
      </w:r>
      <w:r w:rsidRPr="00A13267">
        <w:rPr>
          <w:rFonts w:ascii="Times New Roman" w:hAnsi="Times New Roman" w:hint="default"/>
          <w:sz w:val="22"/>
          <w:szCs w:val="22"/>
        </w:rPr>
        <w:t>e osoby,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>va,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sa identita deklaruje prost</w:t>
      </w:r>
      <w:r w:rsidRPr="00A13267">
        <w:rPr>
          <w:rFonts w:ascii="Times New Roman" w:hAnsi="Times New Roman" w:hint="default"/>
          <w:sz w:val="22"/>
          <w:szCs w:val="22"/>
        </w:rPr>
        <w:t>r</w:t>
      </w:r>
      <w:r w:rsidRPr="00A13267">
        <w:rPr>
          <w:rFonts w:ascii="Times New Roman" w:hAnsi="Times New Roman" w:hint="default"/>
          <w:sz w:val="22"/>
          <w:szCs w:val="22"/>
        </w:rPr>
        <w:t>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sa identita deklaruje prostrední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ho v prostriedku </w:t>
      </w:r>
      <w:r w:rsidRPr="00A13267">
        <w:rPr>
          <w:rFonts w:ascii="Times New Roman" w:hAnsi="Times New Roman" w:hint="default"/>
          <w:sz w:val="22"/>
          <w:szCs w:val="22"/>
        </w:rPr>
        <w:t>použ</w:t>
      </w:r>
      <w:r w:rsidRPr="00A13267">
        <w:rPr>
          <w:rFonts w:ascii="Times New Roman" w:hAnsi="Times New Roman" w:hint="default"/>
          <w:sz w:val="22"/>
          <w:szCs w:val="22"/>
        </w:rPr>
        <w:t>itom na autorizá</w:t>
      </w:r>
      <w:r w:rsidRPr="00A13267">
        <w:rPr>
          <w:rFonts w:ascii="Times New Roman" w:hAnsi="Times New Roman" w:hint="default"/>
          <w:sz w:val="22"/>
          <w:szCs w:val="22"/>
        </w:rPr>
        <w:t>ciu pri elektronickej komuniká</w:t>
      </w:r>
      <w:r w:rsidRPr="00A13267">
        <w:rPr>
          <w:rFonts w:ascii="Times New Roman" w:hAnsi="Times New Roman" w:hint="default"/>
          <w:sz w:val="22"/>
          <w:szCs w:val="22"/>
        </w:rPr>
        <w:t>cii, ak je identifiká</w:t>
      </w:r>
      <w:r w:rsidRPr="00A13267">
        <w:rPr>
          <w:rFonts w:ascii="Times New Roman" w:hAnsi="Times New Roman" w:hint="default"/>
          <w:sz w:val="22"/>
          <w:szCs w:val="22"/>
        </w:rPr>
        <w:t>tor osoby v prostriedku použ</w:t>
      </w:r>
      <w:r w:rsidRPr="00A13267">
        <w:rPr>
          <w:rFonts w:ascii="Times New Roman" w:hAnsi="Times New Roman" w:hint="default"/>
          <w:sz w:val="22"/>
          <w:szCs w:val="22"/>
        </w:rPr>
        <w:t>itom na autorizá</w:t>
      </w:r>
      <w:r w:rsidRPr="00A13267">
        <w:rPr>
          <w:rFonts w:ascii="Times New Roman" w:hAnsi="Times New Roman" w:hint="default"/>
          <w:sz w:val="22"/>
          <w:szCs w:val="22"/>
        </w:rPr>
        <w:t>ciu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a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identifiká</w:t>
      </w:r>
      <w:r w:rsidRPr="00A13267">
        <w:rPr>
          <w:rFonts w:ascii="Times New Roman" w:hAnsi="Times New Roman" w:hint="default"/>
          <w:sz w:val="22"/>
          <w:szCs w:val="22"/>
        </w:rPr>
        <w:t>ciu prá</w:t>
      </w:r>
      <w:r w:rsidRPr="00A13267">
        <w:rPr>
          <w:rFonts w:ascii="Times New Roman" w:hAnsi="Times New Roman" w:hint="default"/>
          <w:sz w:val="22"/>
          <w:szCs w:val="22"/>
        </w:rPr>
        <w:t>vnickej osoby, deklaruje sa identita podľ</w:t>
      </w:r>
      <w:r w:rsidRPr="00A13267">
        <w:rPr>
          <w:rFonts w:ascii="Times New Roman" w:hAnsi="Times New Roman" w:hint="default"/>
          <w:sz w:val="22"/>
          <w:szCs w:val="22"/>
        </w:rPr>
        <w:t>a odseku 2</w:t>
      </w:r>
    </w:p>
    <w:p w:rsidR="00A674B5" w:rsidRPr="00A13267" w:rsidP="00A674B5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 xml:space="preserve"> id</w:t>
      </w:r>
      <w:r w:rsidRPr="00A13267">
        <w:rPr>
          <w:rFonts w:ascii="Times New Roman" w:hAnsi="Times New Roman" w:hint="default"/>
          <w:sz w:val="22"/>
          <w:szCs w:val="22"/>
        </w:rPr>
        <w:t>entifiká</w:t>
      </w:r>
      <w:r w:rsidRPr="00A13267">
        <w:rPr>
          <w:rFonts w:ascii="Times New Roman" w:hAnsi="Times New Roman" w:hint="default"/>
          <w:sz w:val="22"/>
          <w:szCs w:val="22"/>
        </w:rPr>
        <w:t>torom osoby tejto prá</w:t>
      </w:r>
      <w:r w:rsidRPr="00A13267">
        <w:rPr>
          <w:rFonts w:ascii="Times New Roman" w:hAnsi="Times New Roman" w:hint="default"/>
          <w:sz w:val="22"/>
          <w:szCs w:val="22"/>
        </w:rPr>
        <w:t>vnickej osoby a identifiká</w:t>
      </w:r>
      <w:r w:rsidRPr="00A13267">
        <w:rPr>
          <w:rFonts w:ascii="Times New Roman" w:hAnsi="Times New Roman" w:hint="default"/>
          <w:sz w:val="22"/>
          <w:szCs w:val="22"/>
        </w:rPr>
        <w:t>torom osoby fyzickej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má</w:t>
      </w:r>
      <w:r w:rsidRPr="00A13267">
        <w:rPr>
          <w:rFonts w:ascii="Times New Roman" w:hAnsi="Times New Roman" w:hint="default"/>
          <w:sz w:val="22"/>
          <w:szCs w:val="22"/>
        </w:rPr>
        <w:t xml:space="preserve"> k prá</w:t>
      </w:r>
      <w:r w:rsidRPr="00A13267">
        <w:rPr>
          <w:rFonts w:ascii="Times New Roman" w:hAnsi="Times New Roman" w:hint="default"/>
          <w:sz w:val="22"/>
          <w:szCs w:val="22"/>
        </w:rPr>
        <w:t>vnickej osobe prá</w:t>
      </w:r>
      <w:r w:rsidRPr="00A13267">
        <w:rPr>
          <w:rFonts w:ascii="Times New Roman" w:hAnsi="Times New Roman" w:hint="default"/>
          <w:sz w:val="22"/>
          <w:szCs w:val="22"/>
        </w:rPr>
        <w:t>vny vzť</w:t>
      </w:r>
      <w:r w:rsidRPr="00A13267">
        <w:rPr>
          <w:rFonts w:ascii="Times New Roman" w:hAnsi="Times New Roman" w:hint="default"/>
          <w:sz w:val="22"/>
          <w:szCs w:val="22"/>
        </w:rPr>
        <w:t>ah, alebo</w:t>
      </w:r>
    </w:p>
    <w:p w:rsidR="00A674B5" w:rsidRPr="00A13267" w:rsidP="00A674B5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torom osoby tejto prá</w:t>
      </w:r>
      <w:r w:rsidRPr="00A13267">
        <w:rPr>
          <w:rFonts w:ascii="Times New Roman" w:hAnsi="Times New Roman" w:hint="default"/>
          <w:sz w:val="22"/>
          <w:szCs w:val="22"/>
        </w:rPr>
        <w:t>vnickej osoby, uvedenom v autentifikač</w:t>
      </w:r>
      <w:r w:rsidRPr="00A13267">
        <w:rPr>
          <w:rFonts w:ascii="Times New Roman" w:hAnsi="Times New Roman" w:hint="default"/>
          <w:sz w:val="22"/>
          <w:szCs w:val="22"/>
        </w:rPr>
        <w:t>nom kvalifikovanom certifiká</w:t>
      </w:r>
      <w:r w:rsidRPr="00A13267">
        <w:rPr>
          <w:rFonts w:ascii="Times New Roman" w:hAnsi="Times New Roman" w:hint="default"/>
          <w:sz w:val="22"/>
          <w:szCs w:val="22"/>
        </w:rPr>
        <w:t>te.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prí</w:t>
      </w:r>
      <w:r w:rsidRPr="00A13267">
        <w:rPr>
          <w:rFonts w:ascii="Times New Roman" w:hAnsi="Times New Roman" w:hint="default"/>
          <w:sz w:val="22"/>
          <w:szCs w:val="22"/>
        </w:rPr>
        <w:t>stupe osoby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odseku 2 proces autentifiká</w:t>
      </w:r>
      <w:r w:rsidRPr="00A13267">
        <w:rPr>
          <w:rFonts w:ascii="Times New Roman" w:hAnsi="Times New Roman" w:hint="default"/>
          <w:sz w:val="22"/>
          <w:szCs w:val="22"/>
        </w:rPr>
        <w:t>cie zabezpeč</w:t>
      </w:r>
      <w:r w:rsidRPr="00A13267">
        <w:rPr>
          <w:rFonts w:ascii="Times New Roman" w:hAnsi="Times New Roman" w:hint="default"/>
          <w:sz w:val="22"/>
          <w:szCs w:val="22"/>
        </w:rPr>
        <w:t>uje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 alebo, ak ide o š</w:t>
      </w:r>
      <w:r w:rsidRPr="00A13267">
        <w:rPr>
          <w:rFonts w:ascii="Times New Roman" w:hAnsi="Times New Roman" w:hint="default"/>
          <w:sz w:val="22"/>
          <w:szCs w:val="22"/>
        </w:rPr>
        <w:t>pecializovaný</w:t>
      </w:r>
      <w:r w:rsidRPr="00A13267">
        <w:rPr>
          <w:rFonts w:ascii="Times New Roman" w:hAnsi="Times New Roman" w:hint="default"/>
          <w:sz w:val="22"/>
          <w:szCs w:val="22"/>
        </w:rPr>
        <w:t xml:space="preserve"> portá</w:t>
      </w:r>
      <w:r w:rsidRPr="00A13267">
        <w:rPr>
          <w:rFonts w:ascii="Times New Roman" w:hAnsi="Times New Roman" w:hint="default"/>
          <w:sz w:val="22"/>
          <w:szCs w:val="22"/>
        </w:rPr>
        <w:t>l a autentifiká</w:t>
      </w:r>
      <w:r w:rsidRPr="00A13267">
        <w:rPr>
          <w:rFonts w:ascii="Times New Roman" w:hAnsi="Times New Roman" w:hint="default"/>
          <w:sz w:val="22"/>
          <w:szCs w:val="22"/>
        </w:rPr>
        <w:t>ciu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21 ods. 6,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</w:t>
      </w:r>
      <w:r w:rsidRPr="00A13267">
        <w:rPr>
          <w:rFonts w:ascii="Times New Roman" w:hAnsi="Times New Roman" w:hint="default"/>
          <w:sz w:val="22"/>
          <w:szCs w:val="22"/>
        </w:rPr>
        <w:t>y</w:t>
      </w:r>
      <w:r w:rsidRPr="00A13267">
        <w:rPr>
          <w:rFonts w:ascii="Times New Roman" w:hAnsi="Times New Roman" w:hint="default"/>
          <w:sz w:val="22"/>
          <w:szCs w:val="22"/>
        </w:rPr>
        <w:t xml:space="preserve"> tohto portá</w:t>
      </w:r>
      <w:r w:rsidRPr="00A13267">
        <w:rPr>
          <w:rFonts w:ascii="Times New Roman" w:hAnsi="Times New Roman" w:hint="default"/>
          <w:sz w:val="22"/>
          <w:szCs w:val="22"/>
        </w:rPr>
        <w:t>lu, ak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najmenej ten istý</w:t>
      </w:r>
      <w:r w:rsidRPr="00A13267">
        <w:rPr>
          <w:rFonts w:ascii="Times New Roman" w:hAnsi="Times New Roman" w:hint="default"/>
          <w:sz w:val="22"/>
          <w:szCs w:val="22"/>
        </w:rPr>
        <w:t xml:space="preserve"> rozsah a </w:t>
      </w:r>
      <w:r w:rsidRPr="00A13267">
        <w:rPr>
          <w:rFonts w:ascii="Times New Roman" w:hAnsi="Times New Roman" w:hint="default"/>
          <w:sz w:val="22"/>
          <w:szCs w:val="22"/>
        </w:rPr>
        <w:t>kvalitu funkcií</w:t>
      </w:r>
      <w:r w:rsidRPr="00A13267">
        <w:rPr>
          <w:rFonts w:ascii="Times New Roman" w:hAnsi="Times New Roman" w:hint="default"/>
          <w:sz w:val="22"/>
          <w:szCs w:val="22"/>
        </w:rPr>
        <w:t>, ako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modul, a to v oboch prí</w:t>
      </w:r>
      <w:r w:rsidRPr="00A13267">
        <w:rPr>
          <w:rFonts w:ascii="Times New Roman" w:hAnsi="Times New Roman" w:hint="default"/>
          <w:sz w:val="22"/>
          <w:szCs w:val="22"/>
        </w:rPr>
        <w:t>padoch overení</w:t>
      </w:r>
      <w:r w:rsidRPr="00A13267">
        <w:rPr>
          <w:rFonts w:ascii="Times New Roman" w:hAnsi="Times New Roman" w:hint="default"/>
          <w:sz w:val="22"/>
          <w:szCs w:val="22"/>
        </w:rPr>
        <w:t>m</w:t>
      </w:r>
    </w:p>
    <w:p w:rsidR="00A674B5" w:rsidRPr="00A13267" w:rsidP="00A674B5">
      <w:pPr>
        <w:pStyle w:val="ListParagraph"/>
        <w:numPr>
          <w:ilvl w:val="1"/>
          <w:numId w:val="11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platnosti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postupom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alebo</w:t>
      </w:r>
    </w:p>
    <w:p w:rsidR="00A674B5" w:rsidRPr="00A13267" w:rsidP="00A674B5">
      <w:pPr>
        <w:pStyle w:val="ListParagraph"/>
        <w:numPr>
          <w:ilvl w:val="1"/>
          <w:numId w:val="11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vnosti a platnosti identifiká</w:t>
      </w:r>
      <w:r w:rsidRPr="00A13267">
        <w:rPr>
          <w:rFonts w:ascii="Times New Roman" w:hAnsi="Times New Roman" w:hint="default"/>
          <w:sz w:val="22"/>
          <w:szCs w:val="22"/>
        </w:rPr>
        <w:t>to</w:t>
      </w:r>
      <w:r w:rsidRPr="00A13267">
        <w:rPr>
          <w:rFonts w:ascii="Times New Roman" w:hAnsi="Times New Roman" w:hint="default"/>
          <w:sz w:val="22"/>
          <w:szCs w:val="22"/>
        </w:rPr>
        <w:t>ra osoby a 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vnosti a </w:t>
      </w:r>
      <w:r w:rsidRPr="00A13267">
        <w:rPr>
          <w:rFonts w:ascii="Times New Roman" w:hAnsi="Times New Roman" w:hint="default"/>
          <w:sz w:val="22"/>
          <w:szCs w:val="22"/>
        </w:rPr>
        <w:t>platnosti použ</w:t>
      </w:r>
      <w:r w:rsidRPr="00A13267">
        <w:rPr>
          <w:rFonts w:ascii="Times New Roman" w:hAnsi="Times New Roman" w:hint="default"/>
          <w:sz w:val="22"/>
          <w:szCs w:val="22"/>
        </w:rPr>
        <w:t>ité</w:t>
      </w:r>
      <w:r w:rsidRPr="00A13267">
        <w:rPr>
          <w:rFonts w:ascii="Times New Roman" w:hAnsi="Times New Roman" w:hint="default"/>
          <w:sz w:val="22"/>
          <w:szCs w:val="22"/>
        </w:rPr>
        <w:t>ho autentifiká</w:t>
      </w:r>
      <w:r w:rsidRPr="00A13267">
        <w:rPr>
          <w:rFonts w:ascii="Times New Roman" w:hAnsi="Times New Roman" w:hint="default"/>
          <w:sz w:val="22"/>
          <w:szCs w:val="22"/>
        </w:rPr>
        <w:t>tora, ak nebol použ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sa autentifiká</w:t>
      </w:r>
      <w:r w:rsidRPr="00A13267">
        <w:rPr>
          <w:rFonts w:ascii="Times New Roman" w:hAnsi="Times New Roman" w:hint="default"/>
          <w:sz w:val="22"/>
          <w:szCs w:val="22"/>
        </w:rPr>
        <w:t>cia vykoná</w:t>
      </w:r>
      <w:r w:rsidRPr="00A13267">
        <w:rPr>
          <w:rFonts w:ascii="Times New Roman" w:hAnsi="Times New Roman" w:hint="default"/>
          <w:sz w:val="22"/>
          <w:szCs w:val="22"/>
        </w:rPr>
        <w:t>va overení</w:t>
      </w:r>
      <w:r w:rsidRPr="00A13267">
        <w:rPr>
          <w:rFonts w:ascii="Times New Roman" w:hAnsi="Times New Roman" w:hint="default"/>
          <w:sz w:val="22"/>
          <w:szCs w:val="22"/>
        </w:rPr>
        <w:t>m pravdivosti deklarovanej identity prostrední</w:t>
      </w:r>
      <w:r w:rsidRPr="00A13267">
        <w:rPr>
          <w:rFonts w:ascii="Times New Roman" w:hAnsi="Times New Roman" w:hint="default"/>
          <w:sz w:val="22"/>
          <w:szCs w:val="22"/>
        </w:rPr>
        <w:t>ctvom overenia</w:t>
      </w:r>
      <w:r w:rsidRPr="00A13267">
        <w:rPr>
          <w:rFonts w:ascii="Times New Roman" w:hAnsi="Times New Roman" w:hint="default"/>
          <w:sz w:val="22"/>
          <w:szCs w:val="22"/>
        </w:rPr>
        <w:t xml:space="preserve"> platnosti identifiká</w:t>
      </w:r>
      <w:r w:rsidRPr="00A13267">
        <w:rPr>
          <w:rFonts w:ascii="Times New Roman" w:hAnsi="Times New Roman" w:hint="default"/>
          <w:sz w:val="22"/>
          <w:szCs w:val="22"/>
        </w:rPr>
        <w:t>tora osoby a prostriedku autorizá</w:t>
      </w:r>
      <w:r w:rsidRPr="00A13267">
        <w:rPr>
          <w:rFonts w:ascii="Times New Roman" w:hAnsi="Times New Roman" w:hint="default"/>
          <w:sz w:val="22"/>
          <w:szCs w:val="22"/>
        </w:rPr>
        <w:t>cie, ak sa identifiká</w:t>
      </w:r>
      <w:r w:rsidRPr="00A13267">
        <w:rPr>
          <w:rFonts w:ascii="Times New Roman" w:hAnsi="Times New Roman" w:hint="default"/>
          <w:sz w:val="22"/>
          <w:szCs w:val="22"/>
        </w:rPr>
        <w:t>cia osoby vykonala podľ</w:t>
      </w:r>
      <w:r w:rsidRPr="00A13267">
        <w:rPr>
          <w:rFonts w:ascii="Times New Roman" w:hAnsi="Times New Roman" w:hint="default"/>
          <w:sz w:val="22"/>
          <w:szCs w:val="22"/>
        </w:rPr>
        <w:t>a odseku 3.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alebo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môž</w:t>
      </w:r>
      <w:r w:rsidRPr="00A13267">
        <w:rPr>
          <w:rFonts w:ascii="Times New Roman" w:hAnsi="Times New Roman" w:hint="default"/>
          <w:sz w:val="22"/>
          <w:szCs w:val="22"/>
        </w:rPr>
        <w:t>e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na autentifiká</w:t>
      </w:r>
      <w:r w:rsidRPr="00A13267">
        <w:rPr>
          <w:rFonts w:ascii="Times New Roman" w:hAnsi="Times New Roman" w:hint="default"/>
          <w:sz w:val="22"/>
          <w:szCs w:val="22"/>
        </w:rPr>
        <w:t>ciu  pri prí</w:t>
      </w:r>
      <w:r w:rsidRPr="00A13267">
        <w:rPr>
          <w:rFonts w:ascii="Times New Roman" w:hAnsi="Times New Roman" w:hint="default"/>
          <w:sz w:val="22"/>
          <w:szCs w:val="22"/>
        </w:rPr>
        <w:t>stupe osoby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>u verejnej sprá</w:t>
      </w:r>
      <w:r w:rsidRPr="00A13267">
        <w:rPr>
          <w:rFonts w:ascii="Times New Roman" w:hAnsi="Times New Roman" w:hint="default"/>
          <w:sz w:val="22"/>
          <w:szCs w:val="22"/>
        </w:rPr>
        <w:t>vy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podľ</w:t>
      </w:r>
      <w:r w:rsidRPr="00A13267">
        <w:rPr>
          <w:rFonts w:ascii="Times New Roman" w:hAnsi="Times New Roman" w:hint="default"/>
          <w:sz w:val="22"/>
          <w:szCs w:val="22"/>
        </w:rPr>
        <w:t>a odseku 2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autentifiká</w:t>
      </w:r>
      <w:r w:rsidRPr="00A13267">
        <w:rPr>
          <w:rFonts w:ascii="Times New Roman" w:hAnsi="Times New Roman" w:hint="default"/>
          <w:sz w:val="22"/>
          <w:szCs w:val="22"/>
        </w:rPr>
        <w:t>tor ustanovený</w:t>
      </w:r>
      <w:r w:rsidRPr="00A13267">
        <w:rPr>
          <w:rFonts w:ascii="Times New Roman" w:hAnsi="Times New Roman" w:hint="default"/>
          <w:sz w:val="22"/>
          <w:szCs w:val="22"/>
        </w:rPr>
        <w:t xml:space="preserve"> pre urč</w:t>
      </w:r>
      <w:r w:rsidRPr="00A13267">
        <w:rPr>
          <w:rFonts w:ascii="Times New Roman" w:hAnsi="Times New Roman" w:hint="default"/>
          <w:sz w:val="22"/>
          <w:szCs w:val="22"/>
        </w:rPr>
        <w:t>itú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ch š</w:t>
      </w:r>
      <w:r w:rsidRPr="00A13267">
        <w:rPr>
          <w:rFonts w:ascii="Times New Roman" w:hAnsi="Times New Roman" w:hint="default"/>
          <w:sz w:val="22"/>
          <w:szCs w:val="22"/>
        </w:rPr>
        <w:t>tandardov vydaný</w:t>
      </w:r>
      <w:r w:rsidRPr="00A13267">
        <w:rPr>
          <w:rFonts w:ascii="Times New Roman" w:hAnsi="Times New Roman" w:hint="default"/>
          <w:sz w:val="22"/>
          <w:szCs w:val="22"/>
        </w:rPr>
        <w:t>ch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 w:hint="default"/>
          <w:sz w:val="22"/>
          <w:szCs w:val="22"/>
        </w:rPr>
        <w:t>) prič</w:t>
      </w:r>
      <w:r w:rsidRPr="00A13267">
        <w:rPr>
          <w:rFonts w:ascii="Times New Roman" w:hAnsi="Times New Roman" w:hint="default"/>
          <w:sz w:val="22"/>
          <w:szCs w:val="22"/>
        </w:rPr>
        <w:t>om je vž</w:t>
      </w:r>
      <w:r w:rsidRPr="00A13267">
        <w:rPr>
          <w:rFonts w:ascii="Times New Roman" w:hAnsi="Times New Roman" w:hint="default"/>
          <w:sz w:val="22"/>
          <w:szCs w:val="22"/>
        </w:rPr>
        <w:t>dy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aj autenti</w:t>
      </w:r>
      <w:r w:rsidRPr="00A13267">
        <w:rPr>
          <w:rFonts w:ascii="Times New Roman" w:hAnsi="Times New Roman" w:hint="default"/>
          <w:sz w:val="22"/>
          <w:szCs w:val="22"/>
        </w:rPr>
        <w:t>fiká</w:t>
      </w:r>
      <w:r w:rsidRPr="00A13267">
        <w:rPr>
          <w:rFonts w:ascii="Times New Roman" w:hAnsi="Times New Roman" w:hint="default"/>
          <w:sz w:val="22"/>
          <w:szCs w:val="22"/>
        </w:rPr>
        <w:t>tor vyšš</w:t>
      </w:r>
      <w:r w:rsidRPr="00A13267">
        <w:rPr>
          <w:rFonts w:ascii="Times New Roman" w:hAnsi="Times New Roman" w:hint="default"/>
          <w:sz w:val="22"/>
          <w:szCs w:val="22"/>
        </w:rPr>
        <w:t>ej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cie.</w:t>
      </w:r>
    </w:p>
    <w:p w:rsidR="00A674B5" w:rsidRPr="00A13267" w:rsidP="00A674B5">
      <w:pPr>
        <w:pStyle w:val="ListParagraph"/>
        <w:numPr>
          <w:numId w:val="1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cia je podmienkou pre prí</w:t>
      </w:r>
      <w:r w:rsidRPr="00A13267">
        <w:rPr>
          <w:rFonts w:ascii="Times New Roman" w:hAnsi="Times New Roman" w:hint="default"/>
          <w:sz w:val="22"/>
          <w:szCs w:val="22"/>
        </w:rPr>
        <w:t>stup osoby k </w:t>
      </w:r>
      <w:r w:rsidRPr="00A13267">
        <w:rPr>
          <w:rFonts w:ascii="Times New Roman" w:hAnsi="Times New Roman" w:hint="default"/>
          <w:sz w:val="22"/>
          <w:szCs w:val="22"/>
        </w:rPr>
        <w:t>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neustanovuje, ž</w:t>
      </w:r>
      <w:r w:rsidRPr="00A13267">
        <w:rPr>
          <w:rFonts w:ascii="Times New Roman" w:hAnsi="Times New Roman" w:hint="default"/>
          <w:sz w:val="22"/>
          <w:szCs w:val="22"/>
        </w:rPr>
        <w:t>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ciu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aj be</w:t>
      </w:r>
      <w:r w:rsidRPr="00A13267">
        <w:rPr>
          <w:rFonts w:ascii="Times New Roman" w:hAnsi="Times New Roman" w:hint="default"/>
          <w:sz w:val="22"/>
          <w:szCs w:val="22"/>
        </w:rPr>
        <w:t>z autentifiká</w:t>
      </w:r>
      <w:r w:rsidRPr="00A13267">
        <w:rPr>
          <w:rFonts w:ascii="Times New Roman" w:hAnsi="Times New Roman" w:hint="default"/>
          <w:sz w:val="22"/>
          <w:szCs w:val="22"/>
        </w:rPr>
        <w:t>cie.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cia je podmienkou pre prí</w:t>
      </w:r>
      <w:r w:rsidRPr="00A13267">
        <w:rPr>
          <w:rFonts w:ascii="Times New Roman" w:hAnsi="Times New Roman" w:hint="default"/>
          <w:sz w:val="22"/>
          <w:szCs w:val="22"/>
        </w:rPr>
        <w:t>stup osoby,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>va, k prostr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edkom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dajom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prostrední</w:t>
      </w:r>
      <w:r w:rsidRPr="00A13267">
        <w:rPr>
          <w:rFonts w:ascii="Times New Roman" w:hAnsi="Times New Roman" w:hint="default"/>
          <w:sz w:val="22"/>
          <w:szCs w:val="22"/>
        </w:rPr>
        <w:t>ctvom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neurčí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taký</w:t>
      </w:r>
      <w:r w:rsidRPr="00A13267">
        <w:rPr>
          <w:rFonts w:ascii="Times New Roman" w:hAnsi="Times New Roman" w:hint="default"/>
          <w:sz w:val="22"/>
          <w:szCs w:val="22"/>
        </w:rPr>
        <w:t>to prí</w:t>
      </w:r>
      <w:r w:rsidRPr="00A13267">
        <w:rPr>
          <w:rFonts w:ascii="Times New Roman" w:hAnsi="Times New Roman" w:hint="default"/>
          <w:sz w:val="22"/>
          <w:szCs w:val="22"/>
        </w:rPr>
        <w:t>stup je mož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aj bez autentifiká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cie. 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20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Identifiká</w:t>
      </w:r>
      <w:r w:rsidRPr="00A13267">
        <w:rPr>
          <w:rFonts w:ascii="Times New Roman" w:hAnsi="Times New Roman" w:hint="default"/>
          <w:b/>
          <w:sz w:val="22"/>
          <w:szCs w:val="22"/>
        </w:rPr>
        <w:t>cia osoby</w:t>
      </w:r>
    </w:p>
    <w:p w:rsidR="00A674B5" w:rsidRPr="00A13267" w:rsidP="00A674B5">
      <w:pPr>
        <w:pStyle w:val="ListParagraph"/>
        <w:numPr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</w:t>
      </w:r>
      <w:r w:rsidRPr="00A13267">
        <w:rPr>
          <w:rFonts w:ascii="Times New Roman" w:hAnsi="Times New Roman" w:hint="default"/>
          <w:sz w:val="22"/>
          <w:szCs w:val="22"/>
        </w:rPr>
        <w:t>nné</w:t>
      </w:r>
      <w:r w:rsidRPr="00A13267">
        <w:rPr>
          <w:rFonts w:ascii="Times New Roman" w:hAnsi="Times New Roman" w:hint="default"/>
          <w:sz w:val="22"/>
          <w:szCs w:val="22"/>
        </w:rPr>
        <w:t xml:space="preserve"> 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osobe, o </w:t>
      </w:r>
      <w:r w:rsidRPr="00A13267">
        <w:rPr>
          <w:rFonts w:ascii="Times New Roman" w:hAnsi="Times New Roman" w:hint="default"/>
          <w:sz w:val="22"/>
          <w:szCs w:val="22"/>
        </w:rPr>
        <w:t>ktorej 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moc vykoná</w:t>
      </w:r>
      <w:r w:rsidRPr="00A13267">
        <w:rPr>
          <w:rFonts w:ascii="Times New Roman" w:hAnsi="Times New Roman" w:hint="default"/>
          <w:sz w:val="22"/>
          <w:szCs w:val="22"/>
        </w:rPr>
        <w:t>va, pri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aleb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 xml:space="preserve"> pri elektronickej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cii 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identifiká</w:t>
      </w:r>
      <w:r w:rsidRPr="00A13267">
        <w:rPr>
          <w:rFonts w:ascii="Times New Roman" w:hAnsi="Times New Roman" w:hint="default"/>
          <w:sz w:val="22"/>
          <w:szCs w:val="22"/>
        </w:rPr>
        <w:t>cie identifiká</w:t>
      </w:r>
      <w:r w:rsidRPr="00A13267">
        <w:rPr>
          <w:rFonts w:ascii="Times New Roman" w:hAnsi="Times New Roman" w:hint="default"/>
          <w:sz w:val="22"/>
          <w:szCs w:val="22"/>
        </w:rPr>
        <w:t>tor osoby; ustanovenie odseku 2 tý</w:t>
      </w:r>
      <w:r w:rsidRPr="00A13267">
        <w:rPr>
          <w:rFonts w:ascii="Times New Roman" w:hAnsi="Times New Roman" w:hint="default"/>
          <w:sz w:val="22"/>
          <w:szCs w:val="22"/>
        </w:rPr>
        <w:t>m nie je dotknuté.</w:t>
      </w:r>
    </w:p>
    <w:p w:rsidR="00A674B5" w:rsidRPr="00A13267" w:rsidP="00A674B5">
      <w:pPr>
        <w:pStyle w:val="ListParagraph"/>
        <w:numPr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>,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odseku 1, zaviesť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spravujú</w:t>
      </w:r>
      <w:r w:rsidRPr="00A13267">
        <w:rPr>
          <w:rFonts w:ascii="Times New Roman" w:hAnsi="Times New Roman" w:hint="default"/>
          <w:sz w:val="22"/>
          <w:szCs w:val="22"/>
        </w:rPr>
        <w:t xml:space="preserve"> aj taký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identifiká</w:t>
      </w:r>
      <w:r w:rsidRPr="00A13267">
        <w:rPr>
          <w:rFonts w:ascii="Times New Roman" w:hAnsi="Times New Roman" w:hint="default"/>
          <w:sz w:val="22"/>
          <w:szCs w:val="22"/>
        </w:rPr>
        <w:t>cie osoby,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nepouží</w:t>
      </w:r>
      <w:r w:rsidRPr="00A13267">
        <w:rPr>
          <w:rFonts w:ascii="Times New Roman" w:hAnsi="Times New Roman" w:hint="default"/>
          <w:sz w:val="22"/>
          <w:szCs w:val="22"/>
        </w:rPr>
        <w:t>va identifiká</w:t>
      </w:r>
      <w:r w:rsidRPr="00A13267">
        <w:rPr>
          <w:rFonts w:ascii="Times New Roman" w:hAnsi="Times New Roman" w:hint="default"/>
          <w:sz w:val="22"/>
          <w:szCs w:val="22"/>
        </w:rPr>
        <w:t>tor osoby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kona, a ak ho zavedú</w:t>
      </w:r>
      <w:r w:rsidRPr="00A13267">
        <w:rPr>
          <w:rFonts w:ascii="Times New Roman" w:hAnsi="Times New Roman" w:hint="default"/>
          <w:sz w:val="22"/>
          <w:szCs w:val="22"/>
        </w:rPr>
        <w:t>,  sú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</w:p>
    <w:p w:rsidR="00A674B5" w:rsidRPr="00A13267" w:rsidP="00A674B5">
      <w:pPr>
        <w:pStyle w:val="ListParagraph"/>
        <w:numPr>
          <w:ilvl w:val="1"/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spô</w:t>
      </w:r>
      <w:r w:rsidRPr="00A13267">
        <w:rPr>
          <w:rFonts w:ascii="Times New Roman" w:hAnsi="Times New Roman" w:hint="default"/>
          <w:sz w:val="22"/>
          <w:szCs w:val="22"/>
        </w:rPr>
        <w:t>sob obojsmernej transformá</w:t>
      </w:r>
      <w:r w:rsidRPr="00A13267">
        <w:rPr>
          <w:rFonts w:ascii="Times New Roman" w:hAnsi="Times New Roman" w:hint="default"/>
          <w:sz w:val="22"/>
          <w:szCs w:val="22"/>
        </w:rPr>
        <w:t>cie identifiká</w:t>
      </w:r>
      <w:r w:rsidRPr="00A13267">
        <w:rPr>
          <w:rFonts w:ascii="Times New Roman" w:hAnsi="Times New Roman" w:hint="default"/>
          <w:sz w:val="22"/>
          <w:szCs w:val="22"/>
        </w:rPr>
        <w:t>tora osoby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 na spô</w:t>
      </w:r>
      <w:r w:rsidRPr="00A13267">
        <w:rPr>
          <w:rFonts w:ascii="Times New Roman" w:hAnsi="Times New Roman" w:hint="default"/>
          <w:sz w:val="22"/>
          <w:szCs w:val="22"/>
        </w:rPr>
        <w:t>sob identifiká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ie,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zavedú,</w:t>
      </w:r>
    </w:p>
    <w:p w:rsidR="00A674B5" w:rsidRPr="00A13267" w:rsidP="00A674B5">
      <w:pPr>
        <w:pStyle w:val="ListParagraph"/>
        <w:numPr>
          <w:ilvl w:val="1"/>
          <w:numId w:val="12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cie osoby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odseku 1 aj prostrední</w:t>
      </w:r>
      <w:r w:rsidRPr="00A13267">
        <w:rPr>
          <w:rFonts w:ascii="Times New Roman" w:hAnsi="Times New Roman" w:hint="default"/>
          <w:sz w:val="22"/>
          <w:szCs w:val="22"/>
        </w:rPr>
        <w:t>ctvom identifiká</w:t>
      </w:r>
      <w:r w:rsidRPr="00A13267">
        <w:rPr>
          <w:rFonts w:ascii="Times New Roman" w:hAnsi="Times New Roman" w:hint="default"/>
          <w:sz w:val="22"/>
          <w:szCs w:val="22"/>
        </w:rPr>
        <w:t>tora osoby.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bidi w:val="0"/>
        <w:ind w:left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Autentifiká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tor 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21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§</w:t>
      </w:r>
      <w:r w:rsidRPr="00A13267">
        <w:rPr>
          <w:rFonts w:ascii="Times New Roman" w:hAnsi="Times New Roman" w:hint="default"/>
          <w:sz w:val="22"/>
          <w:szCs w:val="22"/>
        </w:rPr>
        <w:t xml:space="preserve"> 22a neustanovuje inak, na autentifiká</w:t>
      </w:r>
      <w:r w:rsidRPr="00A13267">
        <w:rPr>
          <w:rFonts w:ascii="Times New Roman" w:hAnsi="Times New Roman" w:hint="default"/>
          <w:sz w:val="22"/>
          <w:szCs w:val="22"/>
        </w:rPr>
        <w:t>ciu sa môž</w:t>
      </w:r>
      <w:r w:rsidRPr="00A13267">
        <w:rPr>
          <w:rFonts w:ascii="Times New Roman" w:hAnsi="Times New Roman" w:hint="default"/>
          <w:sz w:val="22"/>
          <w:szCs w:val="22"/>
        </w:rPr>
        <w:t>e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>m je</w:t>
      </w:r>
    </w:p>
    <w:p w:rsidR="00A674B5" w:rsidRPr="00A13267" w:rsidP="00A674B5">
      <w:pPr>
        <w:pStyle w:val="ListParagraph"/>
        <w:numPr>
          <w:numId w:val="16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>m sú</w:t>
      </w:r>
      <w:r w:rsidRPr="00A13267">
        <w:rPr>
          <w:rFonts w:ascii="Times New Roman" w:hAnsi="Times New Roman" w:hint="default"/>
          <w:sz w:val="22"/>
          <w:szCs w:val="22"/>
        </w:rPr>
        <w:t xml:space="preserve"> obč</w:t>
      </w:r>
      <w:r w:rsidRPr="00A13267">
        <w:rPr>
          <w:rFonts w:ascii="Times New Roman" w:hAnsi="Times New Roman" w:hint="default"/>
          <w:sz w:val="22"/>
          <w:szCs w:val="22"/>
        </w:rPr>
        <w:t>iansky preukaz s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 xml:space="preserve"> osobný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d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</w:t>
      </w:r>
      <w:r w:rsidRPr="00A13267">
        <w:rPr>
          <w:rFonts w:ascii="Times New Roman" w:hAnsi="Times New Roman" w:hint="default"/>
          <w:sz w:val="22"/>
          <w:szCs w:val="22"/>
        </w:rPr>
        <w:t>) alebo doklad o pobyte s 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 xml:space="preserve"> osobný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d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15a</w:t>
      </w:r>
      <w:r w:rsidRPr="00A13267">
        <w:rPr>
          <w:rFonts w:ascii="Times New Roman" w:hAnsi="Times New Roman"/>
          <w:sz w:val="22"/>
          <w:szCs w:val="22"/>
        </w:rPr>
        <w:t>) alebo</w:t>
      </w:r>
    </w:p>
    <w:p w:rsidR="00A674B5" w:rsidRPr="00A13267" w:rsidP="00A674B5">
      <w:pPr>
        <w:pStyle w:val="ListParagraph"/>
        <w:numPr>
          <w:numId w:val="1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alternatí</w:t>
      </w:r>
      <w:r w:rsidRPr="00A13267">
        <w:rPr>
          <w:rFonts w:ascii="Times New Roman" w:hAnsi="Times New Roman" w:hint="default"/>
          <w:sz w:val="22"/>
          <w:szCs w:val="22"/>
        </w:rPr>
        <w:t>vny autentifiká</w:t>
      </w:r>
      <w:r w:rsidRPr="00A13267">
        <w:rPr>
          <w:rFonts w:ascii="Times New Roman" w:hAnsi="Times New Roman" w:hint="default"/>
          <w:sz w:val="22"/>
          <w:szCs w:val="22"/>
        </w:rPr>
        <w:t>tor, ktorý</w:t>
      </w:r>
      <w:r w:rsidRPr="00A13267">
        <w:rPr>
          <w:rFonts w:ascii="Times New Roman" w:hAnsi="Times New Roman" w:hint="default"/>
          <w:sz w:val="22"/>
          <w:szCs w:val="22"/>
        </w:rPr>
        <w:t xml:space="preserve">m </w:t>
      </w:r>
      <w:r w:rsidRPr="00A13267">
        <w:rPr>
          <w:rFonts w:ascii="Times New Roman" w:hAnsi="Times New Roman" w:hint="default"/>
          <w:sz w:val="22"/>
          <w:szCs w:val="22"/>
        </w:rPr>
        <w:t>je jedineč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koneč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znakov,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sama nemá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znamovú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hodnotu, ak je k dispozí</w:t>
      </w:r>
      <w:r w:rsidRPr="00A13267">
        <w:rPr>
          <w:rFonts w:ascii="Times New Roman" w:hAnsi="Times New Roman" w:hint="default"/>
          <w:sz w:val="22"/>
          <w:szCs w:val="22"/>
        </w:rPr>
        <w:t>cii len ako postupnosť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tý</w:t>
      </w:r>
      <w:r w:rsidRPr="00A13267">
        <w:rPr>
          <w:rFonts w:ascii="Times New Roman" w:hAnsi="Times New Roman" w:hint="default"/>
          <w:sz w:val="22"/>
          <w:szCs w:val="22"/>
        </w:rPr>
        <w:t>chto znakov, prostriedok alebo procedú</w:t>
      </w:r>
      <w:r w:rsidRPr="00A13267">
        <w:rPr>
          <w:rFonts w:ascii="Times New Roman" w:hAnsi="Times New Roman" w:hint="default"/>
          <w:sz w:val="22"/>
          <w:szCs w:val="22"/>
        </w:rPr>
        <w:t>ra alebo ich kombiná</w:t>
      </w:r>
      <w:r w:rsidRPr="00A13267">
        <w:rPr>
          <w:rFonts w:ascii="Times New Roman" w:hAnsi="Times New Roman" w:hint="default"/>
          <w:sz w:val="22"/>
          <w:szCs w:val="22"/>
        </w:rPr>
        <w:t>cia.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Vydanie obč</w:t>
      </w:r>
      <w:r w:rsidRPr="00A13267">
        <w:rPr>
          <w:rFonts w:ascii="Times New Roman" w:hAnsi="Times New Roman" w:hint="default"/>
          <w:sz w:val="22"/>
          <w:szCs w:val="22"/>
        </w:rPr>
        <w:t>ianskeho preukazu s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 osobn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m kó</w:t>
      </w:r>
      <w:r w:rsidRPr="00A13267">
        <w:rPr>
          <w:rFonts w:ascii="Times New Roman" w:hAnsi="Times New Roman" w:hint="default"/>
          <w:sz w:val="22"/>
          <w:szCs w:val="22"/>
        </w:rPr>
        <w:t>dom upravuje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15</w:t>
      </w:r>
      <w:r w:rsidRPr="00A13267">
        <w:rPr>
          <w:rFonts w:ascii="Times New Roman" w:hAnsi="Times New Roman" w:hint="default"/>
          <w:sz w:val="22"/>
          <w:szCs w:val="22"/>
        </w:rPr>
        <w:t>) Vydanie dokladu o pobyte s elektronický</w:t>
      </w:r>
      <w:r w:rsidRPr="00A13267">
        <w:rPr>
          <w:rFonts w:ascii="Times New Roman" w:hAnsi="Times New Roman" w:hint="default"/>
          <w:sz w:val="22"/>
          <w:szCs w:val="22"/>
        </w:rPr>
        <w:t>m č</w:t>
      </w:r>
      <w:r w:rsidRPr="00A13267">
        <w:rPr>
          <w:rFonts w:ascii="Times New Roman" w:hAnsi="Times New Roman" w:hint="default"/>
          <w:sz w:val="22"/>
          <w:szCs w:val="22"/>
        </w:rPr>
        <w:t>ipom a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 osobný</w:t>
      </w:r>
      <w:r w:rsidRPr="00A13267">
        <w:rPr>
          <w:rFonts w:ascii="Times New Roman" w:hAnsi="Times New Roman" w:hint="default"/>
          <w:sz w:val="22"/>
          <w:szCs w:val="22"/>
        </w:rPr>
        <w:t>m kó</w:t>
      </w:r>
      <w:r w:rsidRPr="00A13267">
        <w:rPr>
          <w:rFonts w:ascii="Times New Roman" w:hAnsi="Times New Roman" w:hint="default"/>
          <w:sz w:val="22"/>
          <w:szCs w:val="22"/>
        </w:rPr>
        <w:t>dom upravuje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16a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zabezpeč</w:t>
      </w:r>
      <w:r w:rsidRPr="00A13267">
        <w:rPr>
          <w:rFonts w:ascii="Times New Roman" w:hAnsi="Times New Roman" w:hint="default"/>
          <w:sz w:val="22"/>
          <w:szCs w:val="22"/>
        </w:rPr>
        <w:t>uje v </w:t>
      </w:r>
      <w:r w:rsidRPr="00A13267">
        <w:rPr>
          <w:rFonts w:ascii="Times New Roman" w:hAnsi="Times New Roman" w:hint="default"/>
          <w:sz w:val="22"/>
          <w:szCs w:val="22"/>
        </w:rPr>
        <w:t>autentifikač</w:t>
      </w:r>
      <w:r w:rsidRPr="00A13267">
        <w:rPr>
          <w:rFonts w:ascii="Times New Roman" w:hAnsi="Times New Roman" w:hint="default"/>
          <w:sz w:val="22"/>
          <w:szCs w:val="22"/>
        </w:rPr>
        <w:t>nom module vytvorenie a z</w:t>
      </w:r>
      <w:r w:rsidRPr="00A13267">
        <w:rPr>
          <w:rFonts w:ascii="Times New Roman" w:hAnsi="Times New Roman" w:hint="default"/>
          <w:sz w:val="22"/>
          <w:szCs w:val="22"/>
        </w:rPr>
        <w:t>achovanie vä</w:t>
      </w:r>
      <w:r w:rsidRPr="00A13267">
        <w:rPr>
          <w:rFonts w:ascii="Times New Roman" w:hAnsi="Times New Roman" w:hint="default"/>
          <w:sz w:val="22"/>
          <w:szCs w:val="22"/>
        </w:rPr>
        <w:t>zby medzi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torom osoby a </w:t>
      </w: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autentifiká</w:t>
      </w:r>
      <w:r w:rsidRPr="00A13267">
        <w:rPr>
          <w:rFonts w:ascii="Times New Roman" w:hAnsi="Times New Roman" w:hint="default"/>
          <w:sz w:val="22"/>
          <w:szCs w:val="22"/>
        </w:rPr>
        <w:t>torom tak, aby na úč</w:t>
      </w:r>
      <w:r w:rsidRPr="00A13267">
        <w:rPr>
          <w:rFonts w:ascii="Times New Roman" w:hAnsi="Times New Roman" w:hint="default"/>
          <w:sz w:val="22"/>
          <w:szCs w:val="22"/>
        </w:rPr>
        <w:t>ely vykonania autentifiká</w:t>
      </w:r>
      <w:r w:rsidRPr="00A13267">
        <w:rPr>
          <w:rFonts w:ascii="Times New Roman" w:hAnsi="Times New Roman" w:hint="default"/>
          <w:sz w:val="22"/>
          <w:szCs w:val="22"/>
        </w:rPr>
        <w:t>cie ku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identifiká</w:t>
      </w:r>
      <w:r w:rsidRPr="00A13267">
        <w:rPr>
          <w:rFonts w:ascii="Times New Roman" w:hAnsi="Times New Roman" w:hint="default"/>
          <w:sz w:val="22"/>
          <w:szCs w:val="22"/>
        </w:rPr>
        <w:t>toru osoby pridelené</w:t>
      </w:r>
      <w:r w:rsidRPr="00A13267">
        <w:rPr>
          <w:rFonts w:ascii="Times New Roman" w:hAnsi="Times New Roman" w:hint="default"/>
          <w:sz w:val="22"/>
          <w:szCs w:val="22"/>
        </w:rPr>
        <w:t>mu</w:t>
      </w:r>
    </w:p>
    <w:p w:rsidR="00A674B5" w:rsidRPr="00A13267" w:rsidP="00A674B5">
      <w:pPr>
        <w:pStyle w:val="ListParagraph"/>
        <w:numPr>
          <w:numId w:val="1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fyzickej osobe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vydaný</w:t>
      </w:r>
      <w:r w:rsidRPr="00A13267">
        <w:rPr>
          <w:rFonts w:ascii="Times New Roman" w:hAnsi="Times New Roman" w:hint="default"/>
          <w:sz w:val="22"/>
          <w:szCs w:val="22"/>
        </w:rPr>
        <w:t xml:space="preserve"> tejto </w:t>
      </w:r>
      <w:r w:rsidRPr="00A13267">
        <w:rPr>
          <w:rFonts w:ascii="Times New Roman" w:hAnsi="Times New Roman" w:hint="default"/>
          <w:sz w:val="22"/>
          <w:szCs w:val="22"/>
        </w:rPr>
        <w:t>fyzickej osobe,</w:t>
      </w:r>
    </w:p>
    <w:p w:rsidR="00A674B5" w:rsidRPr="00A13267" w:rsidP="00A674B5">
      <w:pPr>
        <w:pStyle w:val="ListParagraph"/>
        <w:numPr>
          <w:numId w:val="1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vnickej osobe alebo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ke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vydaný</w:t>
      </w:r>
      <w:r w:rsidRPr="00A13267">
        <w:rPr>
          <w:rFonts w:ascii="Times New Roman" w:hAnsi="Times New Roman" w:hint="default"/>
          <w:sz w:val="22"/>
          <w:szCs w:val="22"/>
        </w:rPr>
        <w:t xml:space="preserve"> fyzickej osobe,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oprá</w:t>
      </w:r>
      <w:r w:rsidRPr="00A13267">
        <w:rPr>
          <w:rFonts w:ascii="Times New Roman" w:hAnsi="Times New Roman" w:hint="default"/>
          <w:sz w:val="22"/>
          <w:szCs w:val="22"/>
        </w:rPr>
        <w:t>vnená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tú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v </w:t>
      </w:r>
      <w:r w:rsidRPr="00A13267">
        <w:rPr>
          <w:rFonts w:ascii="Times New Roman" w:hAnsi="Times New Roman" w:hint="default"/>
          <w:sz w:val="22"/>
          <w:szCs w:val="22"/>
        </w:rPr>
        <w:t>mene tejto prá</w:t>
      </w:r>
      <w:r w:rsidRPr="00A13267">
        <w:rPr>
          <w:rFonts w:ascii="Times New Roman" w:hAnsi="Times New Roman" w:hint="default"/>
          <w:sz w:val="22"/>
          <w:szCs w:val="22"/>
        </w:rPr>
        <w:t>vnickej osoby, alebo zapí</w:t>
      </w:r>
      <w:r w:rsidRPr="00A13267">
        <w:rPr>
          <w:rFonts w:ascii="Times New Roman" w:hAnsi="Times New Roman" w:hint="default"/>
          <w:sz w:val="22"/>
          <w:szCs w:val="22"/>
        </w:rPr>
        <w:t>sanej organi</w:t>
      </w:r>
      <w:r w:rsidRPr="00A13267">
        <w:rPr>
          <w:rFonts w:ascii="Times New Roman" w:hAnsi="Times New Roman" w:hint="default"/>
          <w:sz w:val="22"/>
          <w:szCs w:val="22"/>
        </w:rPr>
        <w:t>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 alebo pristupovať</w:t>
      </w:r>
      <w:r w:rsidRPr="00A13267">
        <w:rPr>
          <w:rFonts w:ascii="Times New Roman" w:hAnsi="Times New Roman" w:hint="default"/>
          <w:sz w:val="22"/>
          <w:szCs w:val="22"/>
        </w:rPr>
        <w:t xml:space="preserve"> alebo disponovať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elektronickou schrá</w:t>
      </w:r>
      <w:r w:rsidRPr="00A13267">
        <w:rPr>
          <w:rFonts w:ascii="Times New Roman" w:hAnsi="Times New Roman" w:hint="default"/>
          <w:sz w:val="22"/>
          <w:szCs w:val="22"/>
        </w:rPr>
        <w:t>nkou, ktorej majiteľ</w:t>
      </w:r>
      <w:r w:rsidRPr="00A13267">
        <w:rPr>
          <w:rFonts w:ascii="Times New Roman" w:hAnsi="Times New Roman" w:hint="default"/>
          <w:sz w:val="22"/>
          <w:szCs w:val="22"/>
        </w:rPr>
        <w:t>om je tá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vedie v autentifikač</w:t>
      </w:r>
      <w:r w:rsidRPr="00A13267">
        <w:rPr>
          <w:rFonts w:ascii="Times New Roman" w:hAnsi="Times New Roman" w:hint="default"/>
          <w:sz w:val="22"/>
          <w:szCs w:val="22"/>
        </w:rPr>
        <w:t>nom module aj ú</w:t>
      </w:r>
      <w:r w:rsidRPr="00A13267">
        <w:rPr>
          <w:rFonts w:ascii="Times New Roman" w:hAnsi="Times New Roman" w:hint="default"/>
          <w:sz w:val="22"/>
          <w:szCs w:val="22"/>
        </w:rPr>
        <w:t>daje o vä</w:t>
      </w:r>
      <w:r w:rsidRPr="00A13267">
        <w:rPr>
          <w:rFonts w:ascii="Times New Roman" w:hAnsi="Times New Roman" w:hint="default"/>
          <w:sz w:val="22"/>
          <w:szCs w:val="22"/>
        </w:rPr>
        <w:t>zb</w:t>
      </w:r>
      <w:r w:rsidRPr="00A13267">
        <w:rPr>
          <w:rFonts w:ascii="Times New Roman" w:hAnsi="Times New Roman" w:hint="default"/>
          <w:sz w:val="22"/>
          <w:szCs w:val="22"/>
        </w:rPr>
        <w:t>e medzi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zruš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alebo zmenený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torom osoby a </w:t>
      </w: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zneplatnený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autentifiká</w:t>
      </w:r>
      <w:r w:rsidRPr="00A13267">
        <w:rPr>
          <w:rFonts w:ascii="Times New Roman" w:hAnsi="Times New Roman" w:hint="default"/>
          <w:sz w:val="22"/>
          <w:szCs w:val="22"/>
        </w:rPr>
        <w:t>torom, aby 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spä</w:t>
      </w:r>
      <w:r w:rsidRPr="00A13267">
        <w:rPr>
          <w:rFonts w:ascii="Times New Roman" w:hAnsi="Times New Roman" w:hint="default"/>
          <w:sz w:val="22"/>
          <w:szCs w:val="22"/>
        </w:rPr>
        <w:t>tne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tor bol priradený</w:t>
      </w:r>
      <w:r w:rsidRPr="00A13267">
        <w:rPr>
          <w:rFonts w:ascii="Times New Roman" w:hAnsi="Times New Roman" w:hint="default"/>
          <w:sz w:val="22"/>
          <w:szCs w:val="22"/>
        </w:rPr>
        <w:t xml:space="preserve"> ku ktoré</w:t>
      </w:r>
      <w:r w:rsidRPr="00A13267">
        <w:rPr>
          <w:rFonts w:ascii="Times New Roman" w:hAnsi="Times New Roman" w:hint="default"/>
          <w:sz w:val="22"/>
          <w:szCs w:val="22"/>
        </w:rPr>
        <w:t>mu identifiká</w:t>
      </w:r>
      <w:r w:rsidRPr="00A13267">
        <w:rPr>
          <w:rFonts w:ascii="Times New Roman" w:hAnsi="Times New Roman" w:hint="default"/>
          <w:sz w:val="22"/>
          <w:szCs w:val="22"/>
        </w:rPr>
        <w:t>toru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prá</w:t>
      </w:r>
      <w:r w:rsidRPr="00A13267">
        <w:rPr>
          <w:rFonts w:ascii="Times New Roman" w:hAnsi="Times New Roman" w:hint="default"/>
          <w:sz w:val="22"/>
          <w:szCs w:val="22"/>
        </w:rPr>
        <w:t>vnickej osoby al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bo zapí</w:t>
      </w:r>
      <w:r w:rsidRPr="00A13267">
        <w:rPr>
          <w:rFonts w:ascii="Times New Roman" w:hAnsi="Times New Roman" w:hint="default"/>
          <w:sz w:val="22"/>
          <w:szCs w:val="22"/>
        </w:rPr>
        <w:t>sanej organizač</w:t>
      </w:r>
      <w:r w:rsidRPr="00A13267">
        <w:rPr>
          <w:rFonts w:ascii="Times New Roman" w:hAnsi="Times New Roman" w:hint="default"/>
          <w:sz w:val="22"/>
          <w:szCs w:val="22"/>
        </w:rPr>
        <w:t>nej zlož</w:t>
      </w:r>
      <w:r w:rsidRPr="00A13267">
        <w:rPr>
          <w:rFonts w:ascii="Times New Roman" w:hAnsi="Times New Roman" w:hint="default"/>
          <w:sz w:val="22"/>
          <w:szCs w:val="22"/>
        </w:rPr>
        <w:t>ky.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a v rozsahu nevyhnutnom na splnenie povinnosti podľ</w:t>
      </w:r>
      <w:r w:rsidRPr="00A13267">
        <w:rPr>
          <w:rFonts w:ascii="Times New Roman" w:hAnsi="Times New Roman" w:hint="default"/>
          <w:sz w:val="22"/>
          <w:szCs w:val="22"/>
        </w:rPr>
        <w:t>a odseku 3 pí</w:t>
      </w:r>
      <w:r w:rsidRPr="00A13267">
        <w:rPr>
          <w:rFonts w:ascii="Times New Roman" w:hAnsi="Times New Roman" w:hint="default"/>
          <w:sz w:val="22"/>
          <w:szCs w:val="22"/>
        </w:rPr>
        <w:t>sm. b) je sprá</w:t>
      </w:r>
      <w:r w:rsidRPr="00A13267">
        <w:rPr>
          <w:rFonts w:ascii="Times New Roman" w:hAnsi="Times New Roman" w:hint="default"/>
          <w:sz w:val="22"/>
          <w:szCs w:val="22"/>
        </w:rPr>
        <w:t>vca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v č</w:t>
      </w:r>
      <w:r w:rsidRPr="00A13267">
        <w:rPr>
          <w:rFonts w:ascii="Times New Roman" w:hAnsi="Times New Roman" w:hint="default"/>
          <w:sz w:val="22"/>
          <w:szCs w:val="22"/>
        </w:rPr>
        <w:t>asti urč</w:t>
      </w:r>
      <w:r w:rsidRPr="00A13267">
        <w:rPr>
          <w:rFonts w:ascii="Times New Roman" w:hAnsi="Times New Roman" w:hint="default"/>
          <w:sz w:val="22"/>
          <w:szCs w:val="22"/>
        </w:rPr>
        <w:t>enej na autentifiká</w:t>
      </w:r>
      <w:r w:rsidRPr="00A13267">
        <w:rPr>
          <w:rFonts w:ascii="Times New Roman" w:hAnsi="Times New Roman" w:hint="default"/>
          <w:sz w:val="22"/>
          <w:szCs w:val="22"/>
        </w:rPr>
        <w:t>ciu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/>
          <w:sz w:val="22"/>
          <w:szCs w:val="22"/>
        </w:rPr>
        <w:t xml:space="preserve">) a 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mu tieto ú</w:t>
      </w:r>
      <w:r w:rsidRPr="00A13267">
        <w:rPr>
          <w:rFonts w:ascii="Times New Roman" w:hAnsi="Times New Roman" w:hint="default"/>
          <w:sz w:val="22"/>
          <w:szCs w:val="22"/>
        </w:rPr>
        <w:t>daje poskytnúť</w:t>
      </w:r>
      <w:r w:rsidRPr="00A13267">
        <w:rPr>
          <w:rFonts w:ascii="Times New Roman" w:hAnsi="Times New Roman" w:hint="default"/>
          <w:sz w:val="22"/>
          <w:szCs w:val="22"/>
        </w:rPr>
        <w:t>, a to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sobom;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druhej vety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rovnako.</w:t>
      </w:r>
    </w:p>
    <w:p w:rsidR="00A674B5" w:rsidRPr="00A13267" w:rsidP="00A674B5">
      <w:pPr>
        <w:pStyle w:val="ListParagraph"/>
        <w:numPr>
          <w:numId w:val="14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zaviesť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pre š</w:t>
      </w:r>
      <w:r w:rsidRPr="00A13267">
        <w:rPr>
          <w:rFonts w:ascii="Times New Roman" w:hAnsi="Times New Roman" w:hint="default"/>
          <w:sz w:val="22"/>
          <w:szCs w:val="22"/>
        </w:rPr>
        <w:t>pecia</w:t>
      </w:r>
      <w:r w:rsidRPr="00A13267">
        <w:rPr>
          <w:rFonts w:ascii="Times New Roman" w:hAnsi="Times New Roman" w:hint="default"/>
          <w:sz w:val="22"/>
          <w:szCs w:val="22"/>
        </w:rPr>
        <w:t>lizované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portá</w:t>
      </w:r>
      <w:r w:rsidRPr="00A13267">
        <w:rPr>
          <w:rFonts w:ascii="Times New Roman" w:hAnsi="Times New Roman" w:hint="default"/>
          <w:sz w:val="22"/>
          <w:szCs w:val="22"/>
        </w:rPr>
        <w:t>ly,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spravujú</w:t>
      </w:r>
      <w:r w:rsidRPr="00A13267">
        <w:rPr>
          <w:rFonts w:ascii="Times New Roman" w:hAnsi="Times New Roman" w:hint="default"/>
          <w:sz w:val="22"/>
          <w:szCs w:val="22"/>
        </w:rPr>
        <w:t>, aj iný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autentifiká</w:t>
      </w:r>
      <w:r w:rsidRPr="00A13267">
        <w:rPr>
          <w:rFonts w:ascii="Times New Roman" w:hAnsi="Times New Roman" w:hint="default"/>
          <w:sz w:val="22"/>
          <w:szCs w:val="22"/>
        </w:rPr>
        <w:t>cie osoby; ak iný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autentifiká</w:t>
      </w:r>
      <w:r w:rsidRPr="00A13267">
        <w:rPr>
          <w:rFonts w:ascii="Times New Roman" w:hAnsi="Times New Roman" w:hint="default"/>
          <w:sz w:val="22"/>
          <w:szCs w:val="22"/>
        </w:rPr>
        <w:t>cie osoby zavedú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osoby aj prostrední</w:t>
      </w:r>
      <w:r w:rsidRPr="00A13267">
        <w:rPr>
          <w:rFonts w:ascii="Times New Roman" w:hAnsi="Times New Roman" w:hint="default"/>
          <w:sz w:val="22"/>
          <w:szCs w:val="22"/>
        </w:rPr>
        <w:t>ctvom autentifiká</w:t>
      </w:r>
      <w:r w:rsidRPr="00A13267">
        <w:rPr>
          <w:rFonts w:ascii="Times New Roman" w:hAnsi="Times New Roman" w:hint="default"/>
          <w:sz w:val="22"/>
          <w:szCs w:val="22"/>
        </w:rPr>
        <w:t>tora podľ</w:t>
      </w:r>
      <w:r w:rsidRPr="00A13267">
        <w:rPr>
          <w:rFonts w:ascii="Times New Roman" w:hAnsi="Times New Roman" w:hint="default"/>
          <w:sz w:val="22"/>
          <w:szCs w:val="22"/>
        </w:rPr>
        <w:t>a odseku 1 ustanovené</w:t>
      </w:r>
      <w:r w:rsidRPr="00A13267">
        <w:rPr>
          <w:rFonts w:ascii="Times New Roman" w:hAnsi="Times New Roman" w:hint="default"/>
          <w:sz w:val="22"/>
          <w:szCs w:val="22"/>
        </w:rPr>
        <w:t>ho pre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vyšš</w:t>
      </w:r>
      <w:r w:rsidRPr="00A13267">
        <w:rPr>
          <w:rFonts w:ascii="Times New Roman" w:hAnsi="Times New Roman" w:hint="default"/>
          <w:sz w:val="22"/>
          <w:szCs w:val="22"/>
        </w:rPr>
        <w:t>iu ú</w:t>
      </w:r>
      <w:r w:rsidRPr="00A13267">
        <w:rPr>
          <w:rFonts w:ascii="Times New Roman" w:hAnsi="Times New Roman" w:hint="default"/>
          <w:sz w:val="22"/>
          <w:szCs w:val="22"/>
        </w:rPr>
        <w:t>r</w:t>
      </w:r>
      <w:r w:rsidRPr="00A13267">
        <w:rPr>
          <w:rFonts w:ascii="Times New Roman" w:hAnsi="Times New Roman" w:hint="default"/>
          <w:sz w:val="22"/>
          <w:szCs w:val="22"/>
        </w:rPr>
        <w:t>oveň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cie v 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lade so š</w:t>
      </w:r>
      <w:r w:rsidRPr="00A13267">
        <w:rPr>
          <w:rFonts w:ascii="Times New Roman" w:hAnsi="Times New Roman" w:hint="default"/>
          <w:sz w:val="22"/>
          <w:szCs w:val="22"/>
        </w:rPr>
        <w:t>tandardom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pre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22 ods. 1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Použ</w:t>
      </w:r>
      <w:r w:rsidRPr="00A13267">
        <w:rPr>
          <w:rFonts w:ascii="Times New Roman" w:hAnsi="Times New Roman" w:hint="default"/>
          <w:sz w:val="22"/>
          <w:szCs w:val="22"/>
        </w:rPr>
        <w:t>itie alternatí</w:t>
      </w:r>
      <w:r w:rsidRPr="00A13267">
        <w:rPr>
          <w:rFonts w:ascii="Times New Roman" w:hAnsi="Times New Roman" w:hint="default"/>
          <w:sz w:val="22"/>
          <w:szCs w:val="22"/>
        </w:rPr>
        <w:t>vneho autentifiká</w:t>
      </w:r>
      <w:r w:rsidRPr="00A13267">
        <w:rPr>
          <w:rFonts w:ascii="Times New Roman" w:hAnsi="Times New Roman" w:hint="default"/>
          <w:sz w:val="22"/>
          <w:szCs w:val="22"/>
        </w:rPr>
        <w:t>tora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pre jedn</w:t>
      </w:r>
      <w:r w:rsidRPr="00A13267">
        <w:rPr>
          <w:rFonts w:ascii="Times New Roman" w:hAnsi="Times New Roman" w:hint="default"/>
          <w:sz w:val="22"/>
          <w:szCs w:val="22"/>
        </w:rPr>
        <w:t>otlivé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š</w:t>
      </w:r>
      <w:r w:rsidRPr="00A13267">
        <w:rPr>
          <w:rFonts w:ascii="Times New Roman" w:hAnsi="Times New Roman" w:hint="default"/>
          <w:sz w:val="22"/>
          <w:szCs w:val="22"/>
        </w:rPr>
        <w:t>tandardov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pre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8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22 sa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22a a 22b,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Osobitné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ustanovenia o identifiká</w:t>
      </w:r>
      <w:r w:rsidRPr="00A13267">
        <w:rPr>
          <w:rFonts w:ascii="Times New Roman" w:hAnsi="Times New Roman" w:hint="default"/>
          <w:b/>
          <w:sz w:val="22"/>
          <w:szCs w:val="22"/>
        </w:rPr>
        <w:t>cii osoby a au</w:t>
      </w:r>
      <w:r w:rsidRPr="00A13267">
        <w:rPr>
          <w:rFonts w:ascii="Times New Roman" w:hAnsi="Times New Roman" w:hint="default"/>
          <w:b/>
          <w:sz w:val="22"/>
          <w:szCs w:val="22"/>
        </w:rPr>
        <w:t>tentifiká</w:t>
      </w:r>
      <w:r w:rsidRPr="00A13267">
        <w:rPr>
          <w:rFonts w:ascii="Times New Roman" w:hAnsi="Times New Roman" w:hint="default"/>
          <w:b/>
          <w:sz w:val="22"/>
          <w:szCs w:val="22"/>
        </w:rPr>
        <w:t>cii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ctvom informač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systé</w:t>
      </w:r>
      <w:r w:rsidRPr="00A13267">
        <w:rPr>
          <w:rFonts w:ascii="Times New Roman" w:hAnsi="Times New Roman" w:hint="default"/>
          <w:b/>
          <w:sz w:val="22"/>
          <w:szCs w:val="22"/>
        </w:rPr>
        <w:t>mu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22a</w:t>
      </w:r>
    </w:p>
    <w:p w:rsidR="00A674B5" w:rsidRPr="00A13267" w:rsidP="00A674B5">
      <w:pPr>
        <w:pStyle w:val="ListParagraph"/>
        <w:numPr>
          <w:numId w:val="17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4D6F63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rá</w:t>
      </w:r>
      <w:r w:rsidRPr="00A13267" w:rsidR="002959B8">
        <w:rPr>
          <w:rFonts w:ascii="Times New Roman" w:hAnsi="Times New Roman" w:hint="default"/>
          <w:sz w:val="22"/>
          <w:szCs w:val="22"/>
        </w:rPr>
        <w:t>vnická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/>
          <w:sz w:val="22"/>
          <w:szCs w:val="22"/>
        </w:rPr>
        <w:t>, o </w:t>
      </w:r>
      <w:r w:rsidRPr="00A13267" w:rsidR="002959B8">
        <w:rPr>
          <w:rFonts w:ascii="Times New Roman" w:hAnsi="Times New Roman" w:hint="default"/>
          <w:sz w:val="22"/>
          <w:szCs w:val="22"/>
        </w:rPr>
        <w:t>ktorý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vach, prá</w:t>
      </w:r>
      <w:r w:rsidRPr="00A13267">
        <w:rPr>
          <w:rFonts w:ascii="Times New Roman" w:hAnsi="Times New Roman" w:hint="default"/>
          <w:sz w:val="22"/>
          <w:szCs w:val="22"/>
        </w:rPr>
        <w:t>vom chrá</w:t>
      </w:r>
      <w:r w:rsidRPr="00A13267">
        <w:rPr>
          <w:rFonts w:ascii="Times New Roman" w:hAnsi="Times New Roman" w:hint="default"/>
          <w:sz w:val="22"/>
          <w:szCs w:val="22"/>
        </w:rPr>
        <w:t>nený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ujmoch a </w:t>
      </w:r>
      <w:r w:rsidRPr="00A13267">
        <w:rPr>
          <w:rFonts w:ascii="Times New Roman" w:hAnsi="Times New Roman" w:hint="default"/>
          <w:sz w:val="22"/>
          <w:szCs w:val="22"/>
        </w:rPr>
        <w:t>povinnostiach orgá</w:t>
      </w:r>
      <w:r w:rsidRPr="00A13267">
        <w:rPr>
          <w:rFonts w:ascii="Times New Roman" w:hAnsi="Times New Roman" w:hint="default"/>
          <w:sz w:val="22"/>
          <w:szCs w:val="22"/>
        </w:rPr>
        <w:t>n verejnej moci pri vý</w:t>
      </w:r>
      <w:r w:rsidRPr="00A13267">
        <w:rPr>
          <w:rFonts w:ascii="Times New Roman" w:hAnsi="Times New Roman" w:hint="default"/>
          <w:sz w:val="22"/>
          <w:szCs w:val="22"/>
        </w:rPr>
        <w:t>kone verejnej moci elektronicky koná</w:t>
      </w:r>
      <w:r w:rsidRPr="00A13267">
        <w:rPr>
          <w:rFonts w:ascii="Times New Roman" w:hAnsi="Times New Roman" w:hint="default"/>
          <w:sz w:val="22"/>
          <w:szCs w:val="22"/>
        </w:rPr>
        <w:t>, alebo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verejnú</w:t>
      </w:r>
      <w:r w:rsidRPr="00A13267">
        <w:rPr>
          <w:rFonts w:ascii="Times New Roman" w:hAnsi="Times New Roman" w:hint="default"/>
          <w:sz w:val="22"/>
          <w:szCs w:val="22"/>
        </w:rPr>
        <w:t xml:space="preserve"> mo</w:t>
      </w:r>
      <w:r w:rsidRPr="00A13267">
        <w:rPr>
          <w:rFonts w:ascii="Times New Roman" w:hAnsi="Times New Roman" w:hint="default"/>
          <w:sz w:val="22"/>
          <w:szCs w:val="22"/>
        </w:rPr>
        <w:t>c vykoná</w:t>
      </w:r>
      <w:r w:rsidRPr="00A13267">
        <w:rPr>
          <w:rFonts w:ascii="Times New Roman" w:hAnsi="Times New Roman" w:hint="default"/>
          <w:sz w:val="22"/>
          <w:szCs w:val="22"/>
        </w:rPr>
        <w:t xml:space="preserve">va, </w:t>
      </w:r>
      <w:r w:rsidRPr="00A13267" w:rsidR="004D6F63">
        <w:rPr>
          <w:rFonts w:ascii="Times New Roman" w:hAnsi="Times New Roman" w:hint="default"/>
          <w:sz w:val="22"/>
          <w:szCs w:val="22"/>
        </w:rPr>
        <w:t>môž</w:t>
      </w:r>
      <w:r w:rsidRPr="00A13267" w:rsidR="004D6F63">
        <w:rPr>
          <w:rFonts w:ascii="Times New Roman" w:hAnsi="Times New Roman" w:hint="default"/>
          <w:sz w:val="22"/>
          <w:szCs w:val="22"/>
        </w:rPr>
        <w:t>e použ</w:t>
      </w:r>
      <w:r w:rsidRPr="00A13267" w:rsidR="004D6F63">
        <w:rPr>
          <w:rFonts w:ascii="Times New Roman" w:hAnsi="Times New Roman" w:hint="default"/>
          <w:sz w:val="22"/>
          <w:szCs w:val="22"/>
        </w:rPr>
        <w:t>iť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modulu automatizovaný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technické</w:t>
      </w:r>
      <w:r w:rsidRPr="00A13267">
        <w:rPr>
          <w:rFonts w:ascii="Times New Roman" w:hAnsi="Times New Roman" w:hint="default"/>
          <w:sz w:val="22"/>
          <w:szCs w:val="22"/>
        </w:rPr>
        <w:t>ho prostriedku alebo programové</w:t>
      </w:r>
      <w:r w:rsidRPr="00A13267">
        <w:rPr>
          <w:rFonts w:ascii="Times New Roman" w:hAnsi="Times New Roman" w:hint="default"/>
          <w:sz w:val="22"/>
          <w:szCs w:val="22"/>
        </w:rPr>
        <w:t>ho prostriedku a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 w:rsidR="004D6F63">
        <w:rPr>
          <w:rFonts w:ascii="Times New Roman" w:hAnsi="Times New Roman"/>
          <w:sz w:val="22"/>
          <w:szCs w:val="22"/>
        </w:rPr>
        <w:t>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/>
          <w:sz w:val="22"/>
          <w:szCs w:val="22"/>
        </w:rPr>
        <w:t xml:space="preserve">Na 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ciu osoby</w:t>
      </w:r>
      <w:r w:rsidRPr="00A13267" w:rsidR="004D6F63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pri jej prí</w:t>
      </w:r>
      <w:r w:rsidRPr="00A13267">
        <w:rPr>
          <w:rFonts w:ascii="Times New Roman" w:hAnsi="Times New Roman" w:hint="default"/>
          <w:sz w:val="22"/>
          <w:szCs w:val="22"/>
        </w:rPr>
        <w:t>stupe k 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mu miestu alebo spoloč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mu modulu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>sobom 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prvej vety </w:t>
      </w:r>
      <w:r w:rsidRPr="00A13267">
        <w:rPr>
          <w:rFonts w:ascii="Times New Roman" w:hAnsi="Times New Roman" w:hint="default"/>
          <w:sz w:val="22"/>
          <w:szCs w:val="22"/>
        </w:rPr>
        <w:t>sa použ</w:t>
      </w:r>
      <w:r w:rsidRPr="00A13267">
        <w:rPr>
          <w:rFonts w:ascii="Times New Roman" w:hAnsi="Times New Roman" w:hint="default"/>
          <w:sz w:val="22"/>
          <w:szCs w:val="22"/>
        </w:rPr>
        <w:t>ije identifiká</w:t>
      </w:r>
      <w:r w:rsidRPr="00A13267">
        <w:rPr>
          <w:rFonts w:ascii="Times New Roman" w:hAnsi="Times New Roman" w:hint="default"/>
          <w:sz w:val="22"/>
          <w:szCs w:val="22"/>
        </w:rPr>
        <w:t>tor osoby z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a na autentifiká</w:t>
      </w:r>
      <w:r w:rsidRPr="00A13267">
        <w:rPr>
          <w:rFonts w:ascii="Times New Roman" w:hAnsi="Times New Roman" w:hint="default"/>
          <w:sz w:val="22"/>
          <w:szCs w:val="22"/>
        </w:rPr>
        <w:t>ciu sa použ</w:t>
      </w:r>
      <w:r w:rsidRPr="00A13267">
        <w:rPr>
          <w:rFonts w:ascii="Times New Roman" w:hAnsi="Times New Roman" w:hint="default"/>
          <w:sz w:val="22"/>
          <w:szCs w:val="22"/>
        </w:rPr>
        <w:t>ije tento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t; u</w:t>
      </w:r>
      <w:r w:rsidRPr="00A13267">
        <w:rPr>
          <w:rFonts w:ascii="Times New Roman" w:hAnsi="Times New Roman" w:hint="default"/>
          <w:sz w:val="22"/>
          <w:szCs w:val="22"/>
        </w:rPr>
        <w:t>stanovenia o autentifiká</w:t>
      </w:r>
      <w:r w:rsidRPr="00A13267">
        <w:rPr>
          <w:rFonts w:ascii="Times New Roman" w:hAnsi="Times New Roman" w:hint="default"/>
          <w:sz w:val="22"/>
          <w:szCs w:val="22"/>
        </w:rPr>
        <w:t>tore sa nepouž</w:t>
      </w:r>
      <w:r w:rsidRPr="00A13267">
        <w:rPr>
          <w:rFonts w:ascii="Times New Roman" w:hAnsi="Times New Roman" w:hint="default"/>
          <w:sz w:val="22"/>
          <w:szCs w:val="22"/>
        </w:rPr>
        <w:t>ijú.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Na orgá</w:t>
      </w:r>
      <w:r w:rsidRPr="00A13267" w:rsidR="002959B8">
        <w:rPr>
          <w:rFonts w:ascii="Times New Roman" w:hAnsi="Times New Roman" w:hint="default"/>
          <w:sz w:val="22"/>
          <w:szCs w:val="22"/>
        </w:rPr>
        <w:t>n verejnej moci</w:t>
      </w:r>
      <w:r w:rsidRPr="00A13267" w:rsidR="009E6E6B">
        <w:rPr>
          <w:rFonts w:ascii="Times New Roman" w:hAnsi="Times New Roman"/>
          <w:sz w:val="22"/>
          <w:szCs w:val="22"/>
        </w:rPr>
        <w:t xml:space="preserve"> sa pri </w:t>
      </w:r>
      <w:r w:rsidRPr="00A13267" w:rsidR="002959B8">
        <w:rPr>
          <w:rFonts w:ascii="Times New Roman" w:hAnsi="Times New Roman"/>
          <w:sz w:val="22"/>
          <w:szCs w:val="22"/>
        </w:rPr>
        <w:t>elektronick</w:t>
      </w:r>
      <w:r w:rsidRPr="00A13267" w:rsidR="009E6E6B">
        <w:rPr>
          <w:rFonts w:ascii="Times New Roman" w:hAnsi="Times New Roman"/>
          <w:sz w:val="22"/>
          <w:szCs w:val="22"/>
        </w:rPr>
        <w:t>ej</w:t>
      </w:r>
      <w:r w:rsidRPr="00A13267" w:rsidR="002959B8">
        <w:rPr>
          <w:rFonts w:ascii="Times New Roman" w:hAnsi="Times New Roman"/>
          <w:sz w:val="22"/>
          <w:szCs w:val="22"/>
        </w:rPr>
        <w:t xml:space="preserve"> komunik</w:t>
      </w:r>
      <w:r w:rsidRPr="00A13267" w:rsidR="009E6E6B">
        <w:rPr>
          <w:rFonts w:ascii="Times New Roman" w:hAnsi="Times New Roman" w:hint="default"/>
          <w:sz w:val="22"/>
          <w:szCs w:val="22"/>
        </w:rPr>
        <w:t>á</w:t>
      </w:r>
      <w:r w:rsidRPr="00A13267" w:rsidR="009E6E6B">
        <w:rPr>
          <w:rFonts w:ascii="Times New Roman" w:hAnsi="Times New Roman" w:hint="default"/>
          <w:sz w:val="22"/>
          <w:szCs w:val="22"/>
        </w:rPr>
        <w:t>cii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pri vý</w:t>
      </w:r>
      <w:r w:rsidRPr="00A13267" w:rsidR="002959B8">
        <w:rPr>
          <w:rFonts w:ascii="Times New Roman" w:hAnsi="Times New Roman" w:hint="default"/>
          <w:sz w:val="22"/>
          <w:szCs w:val="22"/>
        </w:rPr>
        <w:t>kone verejnej moci prvá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a druhá</w:t>
      </w:r>
      <w:r w:rsidRPr="00A13267" w:rsidR="002959B8">
        <w:rPr>
          <w:rFonts w:ascii="Times New Roman" w:hAnsi="Times New Roman"/>
          <w:sz w:val="22"/>
          <w:szCs w:val="22"/>
        </w:rPr>
        <w:t xml:space="preserve"> veta </w:t>
      </w:r>
      <w:r w:rsidRPr="00A13267" w:rsidR="009E6E6B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ouž</w:t>
      </w:r>
      <w:r w:rsidRPr="00A13267" w:rsidR="002959B8">
        <w:rPr>
          <w:rFonts w:ascii="Times New Roman" w:hAnsi="Times New Roman" w:hint="default"/>
          <w:sz w:val="22"/>
          <w:szCs w:val="22"/>
        </w:rPr>
        <w:t>ij</w:t>
      </w:r>
      <w:r w:rsidRPr="00A13267" w:rsidR="004D6F63">
        <w:rPr>
          <w:rFonts w:ascii="Times New Roman" w:hAnsi="Times New Roman" w:hint="default"/>
          <w:sz w:val="22"/>
          <w:szCs w:val="22"/>
        </w:rPr>
        <w:t>ú</w:t>
      </w:r>
      <w:r w:rsidRPr="00A13267" w:rsidR="002959B8">
        <w:rPr>
          <w:rFonts w:ascii="Times New Roman" w:hAnsi="Times New Roman"/>
          <w:sz w:val="22"/>
          <w:szCs w:val="22"/>
        </w:rPr>
        <w:t xml:space="preserve"> rovnako.</w:t>
      </w:r>
    </w:p>
    <w:p w:rsidR="00A674B5" w:rsidRPr="00A13267" w:rsidP="00A674B5">
      <w:pPr>
        <w:pStyle w:val="ListParagraph"/>
        <w:numPr>
          <w:numId w:val="17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 w:rsidR="004D6F63">
        <w:rPr>
          <w:rFonts w:ascii="Times New Roman" w:hAnsi="Times New Roman"/>
          <w:sz w:val="22"/>
          <w:szCs w:val="22"/>
        </w:rPr>
        <w:t>P</w:t>
      </w:r>
      <w:r w:rsidRPr="00A13267" w:rsidR="002959B8">
        <w:rPr>
          <w:rFonts w:ascii="Times New Roman" w:hAnsi="Times New Roman" w:hint="default"/>
          <w:sz w:val="22"/>
          <w:szCs w:val="22"/>
        </w:rPr>
        <w:t>rá</w:t>
      </w:r>
      <w:r w:rsidRPr="00A13267" w:rsidR="002959B8">
        <w:rPr>
          <w:rFonts w:ascii="Times New Roman" w:hAnsi="Times New Roman" w:hint="default"/>
          <w:sz w:val="22"/>
          <w:szCs w:val="22"/>
        </w:rPr>
        <w:t>vnická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osoba, podnikateľ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alebo orgá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n verejnej moci </w:t>
      </w:r>
      <w:r w:rsidRPr="00A13267" w:rsidR="004D6F63">
        <w:rPr>
          <w:rFonts w:ascii="Times New Roman" w:hAnsi="Times New Roman" w:hint="default"/>
          <w:sz w:val="22"/>
          <w:szCs w:val="22"/>
        </w:rPr>
        <w:t>môž</w:t>
      </w:r>
      <w:r w:rsidRPr="00A13267" w:rsidR="004D6F63">
        <w:rPr>
          <w:rFonts w:ascii="Times New Roman" w:hAnsi="Times New Roman" w:hint="default"/>
          <w:sz w:val="22"/>
          <w:szCs w:val="22"/>
        </w:rPr>
        <w:t>u pristupovať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 xml:space="preserve">alebo </w:t>
      </w:r>
      <w:r w:rsidRPr="00A13267" w:rsidR="004D6F63">
        <w:rPr>
          <w:rFonts w:ascii="Times New Roman" w:hAnsi="Times New Roman" w:hint="default"/>
          <w:sz w:val="22"/>
          <w:szCs w:val="22"/>
        </w:rPr>
        <w:t>disponovať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 xml:space="preserve">s </w:t>
      </w:r>
      <w:r w:rsidRPr="00A13267">
        <w:rPr>
          <w:rFonts w:ascii="Times New Roman" w:hAnsi="Times New Roman"/>
          <w:sz w:val="22"/>
          <w:szCs w:val="22"/>
        </w:rPr>
        <w:t>ele</w:t>
      </w:r>
      <w:r w:rsidRPr="00A13267">
        <w:rPr>
          <w:rFonts w:ascii="Times New Roman" w:hAnsi="Times New Roman" w:hint="default"/>
          <w:sz w:val="22"/>
          <w:szCs w:val="22"/>
        </w:rPr>
        <w:t>ktronickou schrá</w:t>
      </w:r>
      <w:r w:rsidRPr="00A13267">
        <w:rPr>
          <w:rFonts w:ascii="Times New Roman" w:hAnsi="Times New Roman" w:hint="default"/>
          <w:sz w:val="22"/>
          <w:szCs w:val="22"/>
        </w:rPr>
        <w:t>nkou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technické</w:t>
      </w:r>
      <w:r w:rsidRPr="00A13267">
        <w:rPr>
          <w:rFonts w:ascii="Times New Roman" w:hAnsi="Times New Roman" w:hint="default"/>
          <w:sz w:val="22"/>
          <w:szCs w:val="22"/>
        </w:rPr>
        <w:t>ho alebo programové</w:t>
      </w:r>
      <w:r w:rsidRPr="00A13267">
        <w:rPr>
          <w:rFonts w:ascii="Times New Roman" w:hAnsi="Times New Roman" w:hint="default"/>
          <w:sz w:val="22"/>
          <w:szCs w:val="22"/>
        </w:rPr>
        <w:t>ho prostriedku a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 w:rsidR="004D6F63">
        <w:rPr>
          <w:rFonts w:ascii="Times New Roman" w:hAnsi="Times New Roman"/>
          <w:sz w:val="22"/>
          <w:szCs w:val="22"/>
        </w:rPr>
        <w:t>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4D6F63">
        <w:rPr>
          <w:rFonts w:ascii="Times New Roman" w:hAnsi="Times New Roman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a identifiká</w:t>
      </w:r>
      <w:r w:rsidRPr="00A13267">
        <w:rPr>
          <w:rFonts w:ascii="Times New Roman" w:hAnsi="Times New Roman" w:hint="default"/>
          <w:sz w:val="22"/>
          <w:szCs w:val="22"/>
        </w:rPr>
        <w:t>ciu osoby oprá</w:t>
      </w:r>
      <w:r w:rsidRPr="00A13267">
        <w:rPr>
          <w:rFonts w:ascii="Times New Roman" w:hAnsi="Times New Roman" w:hint="default"/>
          <w:sz w:val="22"/>
          <w:szCs w:val="22"/>
        </w:rPr>
        <w:t>vnenej na prí</w:t>
      </w:r>
      <w:r w:rsidRPr="00A13267">
        <w:rPr>
          <w:rFonts w:ascii="Times New Roman" w:hAnsi="Times New Roman" w:hint="default"/>
          <w:sz w:val="22"/>
          <w:szCs w:val="22"/>
        </w:rPr>
        <w:t>stup alebo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 xml:space="preserve">nkou </w:t>
      </w:r>
      <w:r w:rsidRPr="00A13267" w:rsidR="004D6F63">
        <w:rPr>
          <w:rFonts w:ascii="Times New Roman" w:hAnsi="Times New Roman" w:hint="default"/>
          <w:sz w:val="22"/>
          <w:szCs w:val="22"/>
        </w:rPr>
        <w:t>spô</w:t>
      </w:r>
      <w:r w:rsidRPr="00A13267" w:rsidR="004D6F63">
        <w:rPr>
          <w:rFonts w:ascii="Times New Roman" w:hAnsi="Times New Roman" w:hint="default"/>
          <w:sz w:val="22"/>
          <w:szCs w:val="22"/>
        </w:rPr>
        <w:t>sobom podľ</w:t>
      </w:r>
      <w:r w:rsidRPr="00A13267" w:rsidR="004D6F63">
        <w:rPr>
          <w:rFonts w:ascii="Times New Roman" w:hAnsi="Times New Roman" w:hint="default"/>
          <w:sz w:val="22"/>
          <w:szCs w:val="22"/>
        </w:rPr>
        <w:t xml:space="preserve">a prvej vety </w:t>
      </w:r>
      <w:r w:rsidRPr="00A13267">
        <w:rPr>
          <w:rFonts w:ascii="Times New Roman" w:hAnsi="Times New Roman" w:hint="default"/>
          <w:sz w:val="22"/>
          <w:szCs w:val="22"/>
        </w:rPr>
        <w:t>sa použ</w:t>
      </w:r>
      <w:r w:rsidRPr="00A13267">
        <w:rPr>
          <w:rFonts w:ascii="Times New Roman" w:hAnsi="Times New Roman" w:hint="default"/>
          <w:sz w:val="22"/>
          <w:szCs w:val="22"/>
        </w:rPr>
        <w:t>ije identifiká</w:t>
      </w:r>
      <w:r w:rsidRPr="00A13267">
        <w:rPr>
          <w:rFonts w:ascii="Times New Roman" w:hAnsi="Times New Roman" w:hint="default"/>
          <w:sz w:val="22"/>
          <w:szCs w:val="22"/>
        </w:rPr>
        <w:t>tor osoby z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 a na autentifiká</w:t>
      </w:r>
      <w:r w:rsidRPr="00A13267">
        <w:rPr>
          <w:rFonts w:ascii="Times New Roman" w:hAnsi="Times New Roman" w:hint="default"/>
          <w:sz w:val="22"/>
          <w:szCs w:val="22"/>
        </w:rPr>
        <w:t>ciu sa použ</w:t>
      </w:r>
      <w:r w:rsidRPr="00A13267">
        <w:rPr>
          <w:rFonts w:ascii="Times New Roman" w:hAnsi="Times New Roman" w:hint="default"/>
          <w:sz w:val="22"/>
          <w:szCs w:val="22"/>
        </w:rPr>
        <w:t>ije tento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t; ustanovenia o autentifiká</w:t>
      </w:r>
      <w:r w:rsidRPr="00A13267">
        <w:rPr>
          <w:rFonts w:ascii="Times New Roman" w:hAnsi="Times New Roman" w:hint="default"/>
          <w:sz w:val="22"/>
          <w:szCs w:val="22"/>
        </w:rPr>
        <w:t>tore sa nepouž</w:t>
      </w:r>
      <w:r w:rsidRPr="00A13267">
        <w:rPr>
          <w:rFonts w:ascii="Times New Roman" w:hAnsi="Times New Roman" w:hint="default"/>
          <w:sz w:val="22"/>
          <w:szCs w:val="22"/>
        </w:rPr>
        <w:t>ijú.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22b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Register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ktoré</w:t>
      </w:r>
      <w:r w:rsidRPr="00A13267">
        <w:rPr>
          <w:rFonts w:ascii="Times New Roman" w:hAnsi="Times New Roman" w:hint="default"/>
          <w:sz w:val="22"/>
          <w:szCs w:val="22"/>
        </w:rPr>
        <w:t>ho sprá</w:t>
      </w:r>
      <w:r w:rsidRPr="00A13267">
        <w:rPr>
          <w:rFonts w:ascii="Times New Roman" w:hAnsi="Times New Roman" w:hint="default"/>
          <w:sz w:val="22"/>
          <w:szCs w:val="22"/>
        </w:rPr>
        <w:t>vcom 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registri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sa vedie zoznam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 w:rsidR="002959B8">
        <w:rPr>
          <w:rFonts w:ascii="Times New Roman" w:hAnsi="Times New Roman" w:hint="default"/>
          <w:sz w:val="22"/>
          <w:szCs w:val="22"/>
        </w:rPr>
        <w:t>prá</w:t>
      </w:r>
      <w:r w:rsidRPr="00A13267" w:rsidR="002959B8">
        <w:rPr>
          <w:rFonts w:ascii="Times New Roman" w:hAnsi="Times New Roman" w:hint="default"/>
          <w:sz w:val="22"/>
          <w:szCs w:val="22"/>
        </w:rPr>
        <w:t>vnický</w:t>
      </w:r>
      <w:r w:rsidRPr="00A13267" w:rsidR="002959B8">
        <w:rPr>
          <w:rFonts w:ascii="Times New Roman" w:hAnsi="Times New Roman" w:hint="default"/>
          <w:sz w:val="22"/>
          <w:szCs w:val="22"/>
        </w:rPr>
        <w:t>ch osô</w:t>
      </w:r>
      <w:r w:rsidRPr="00A13267" w:rsidR="002959B8">
        <w:rPr>
          <w:rFonts w:ascii="Times New Roman" w:hAnsi="Times New Roman" w:hint="default"/>
          <w:sz w:val="22"/>
          <w:szCs w:val="22"/>
        </w:rPr>
        <w:t>b, podnikateľ</w:t>
      </w:r>
      <w:r w:rsidRPr="00A13267" w:rsidR="002959B8">
        <w:rPr>
          <w:rFonts w:ascii="Times New Roman" w:hAnsi="Times New Roman" w:hint="default"/>
          <w:sz w:val="22"/>
          <w:szCs w:val="22"/>
        </w:rPr>
        <w:t>ov a orgá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nov verejnej moci, </w:t>
      </w:r>
      <w:r w:rsidRPr="00A13267">
        <w:rPr>
          <w:rFonts w:ascii="Times New Roman" w:hAnsi="Times New Roman" w:hint="default"/>
          <w:sz w:val="22"/>
          <w:szCs w:val="22"/>
        </w:rPr>
        <w:t>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použí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22a, ako aj ú</w:t>
      </w:r>
      <w:r w:rsidRPr="00A13267">
        <w:rPr>
          <w:rFonts w:ascii="Times New Roman" w:hAnsi="Times New Roman" w:hint="default"/>
          <w:sz w:val="22"/>
          <w:szCs w:val="22"/>
        </w:rPr>
        <w:t>daj o tom, ž</w:t>
      </w:r>
      <w:r w:rsidRPr="00A13267">
        <w:rPr>
          <w:rFonts w:ascii="Times New Roman" w:hAnsi="Times New Roman" w:hint="default"/>
          <w:sz w:val="22"/>
          <w:szCs w:val="22"/>
        </w:rPr>
        <w:t>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bol zruš</w:t>
      </w:r>
      <w:r w:rsidRPr="00A13267">
        <w:rPr>
          <w:rFonts w:ascii="Times New Roman" w:hAnsi="Times New Roman" w:hint="default"/>
          <w:sz w:val="22"/>
          <w:szCs w:val="22"/>
        </w:rPr>
        <w:t>ený.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do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959B8">
        <w:rPr>
          <w:rFonts w:ascii="Times New Roman" w:hAnsi="Times New Roman"/>
          <w:sz w:val="22"/>
          <w:szCs w:val="22"/>
        </w:rPr>
        <w:t>toho, komu</w:t>
      </w:r>
      <w:r w:rsidRPr="00A13267">
        <w:rPr>
          <w:rFonts w:ascii="Times New Roman" w:hAnsi="Times New Roman" w:hint="default"/>
          <w:sz w:val="22"/>
          <w:szCs w:val="22"/>
        </w:rPr>
        <w:t xml:space="preserve"> bol vydaný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 w:rsidR="002959B8">
        <w:rPr>
          <w:rFonts w:ascii="Times New Roman" w:hAnsi="Times New Roman"/>
          <w:sz w:val="22"/>
          <w:szCs w:val="22"/>
        </w:rPr>
        <w:t>Ten, komu</w:t>
      </w:r>
      <w:r w:rsidRPr="00A13267">
        <w:rPr>
          <w:rFonts w:ascii="Times New Roman" w:hAnsi="Times New Roman" w:hint="default"/>
          <w:sz w:val="22"/>
          <w:szCs w:val="22"/>
        </w:rPr>
        <w:t xml:space="preserve"> bol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vydaný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  <w:r w:rsidRPr="00A13267" w:rsidR="002959B8">
        <w:rPr>
          <w:rFonts w:ascii="Times New Roman" w:hAnsi="Times New Roman" w:hint="default"/>
          <w:sz w:val="22"/>
          <w:szCs w:val="22"/>
        </w:rPr>
        <w:t>je povinný</w:t>
      </w:r>
      <w:r w:rsidRPr="00A13267" w:rsidR="002959B8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</w:t>
      </w:r>
      <w:r w:rsidRPr="00A13267">
        <w:rPr>
          <w:rFonts w:ascii="Times New Roman" w:hAnsi="Times New Roman" w:hint="default"/>
          <w:sz w:val="22"/>
          <w:szCs w:val="22"/>
        </w:rPr>
        <w:t>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zruš</w:t>
      </w:r>
      <w:r w:rsidRPr="00A13267">
        <w:rPr>
          <w:rFonts w:ascii="Times New Roman" w:hAnsi="Times New Roman" w:hint="default"/>
          <w:sz w:val="22"/>
          <w:szCs w:val="22"/>
        </w:rPr>
        <w:t>enie tohto certifiká</w:t>
      </w:r>
      <w:r w:rsidRPr="00A13267">
        <w:rPr>
          <w:rFonts w:ascii="Times New Roman" w:hAnsi="Times New Roman" w:hint="default"/>
          <w:sz w:val="22"/>
          <w:szCs w:val="22"/>
        </w:rPr>
        <w:t>tu bezodkladne potom, ako k zruš</w:t>
      </w:r>
      <w:r w:rsidRPr="00A13267">
        <w:rPr>
          <w:rFonts w:ascii="Times New Roman" w:hAnsi="Times New Roman" w:hint="default"/>
          <w:sz w:val="22"/>
          <w:szCs w:val="22"/>
        </w:rPr>
        <w:t>eniu dô</w:t>
      </w:r>
      <w:r w:rsidRPr="00A13267">
        <w:rPr>
          <w:rFonts w:ascii="Times New Roman" w:hAnsi="Times New Roman" w:hint="default"/>
          <w:sz w:val="22"/>
          <w:szCs w:val="22"/>
        </w:rPr>
        <w:t>jde.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 xml:space="preserve"> vydať</w:t>
      </w:r>
      <w:r w:rsidRPr="00A13267">
        <w:rPr>
          <w:rFonts w:ascii="Times New Roman" w:hAnsi="Times New Roman" w:hint="default"/>
          <w:sz w:val="22"/>
          <w:szCs w:val="22"/>
        </w:rPr>
        <w:t xml:space="preserve"> zoznam platný</w:t>
      </w:r>
      <w:r w:rsidRPr="00A13267">
        <w:rPr>
          <w:rFonts w:ascii="Times New Roman" w:hAnsi="Times New Roman" w:hint="default"/>
          <w:sz w:val="22"/>
          <w:szCs w:val="22"/>
        </w:rPr>
        <w:t>ch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a zverejniť</w:t>
      </w:r>
      <w:r w:rsidRPr="00A13267">
        <w:rPr>
          <w:rFonts w:ascii="Times New Roman" w:hAnsi="Times New Roman" w:hint="default"/>
          <w:sz w:val="22"/>
          <w:szCs w:val="22"/>
        </w:rPr>
        <w:t xml:space="preserve"> ho na ú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trednom portá</w:t>
      </w:r>
      <w:r w:rsidRPr="00A13267">
        <w:rPr>
          <w:rFonts w:ascii="Times New Roman" w:hAnsi="Times New Roman" w:hint="default"/>
          <w:sz w:val="22"/>
          <w:szCs w:val="22"/>
        </w:rPr>
        <w:t>li.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Zoznam platný</w:t>
      </w:r>
      <w:r w:rsidRPr="00A13267">
        <w:rPr>
          <w:rFonts w:ascii="Times New Roman" w:hAnsi="Times New Roman" w:hint="default"/>
          <w:sz w:val="22"/>
          <w:szCs w:val="22"/>
        </w:rPr>
        <w:t>ch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podľ</w:t>
      </w:r>
      <w:r w:rsidRPr="00A13267">
        <w:rPr>
          <w:rFonts w:ascii="Times New Roman" w:hAnsi="Times New Roman" w:hint="default"/>
          <w:sz w:val="22"/>
          <w:szCs w:val="22"/>
        </w:rPr>
        <w:t>a odseku 4 platí</w:t>
      </w:r>
      <w:r w:rsidRPr="00A13267">
        <w:rPr>
          <w:rFonts w:ascii="Times New Roman" w:hAnsi="Times New Roman" w:hint="default"/>
          <w:sz w:val="22"/>
          <w:szCs w:val="22"/>
        </w:rPr>
        <w:t xml:space="preserve"> 24 hodí</w:t>
      </w:r>
      <w:r w:rsidRPr="00A13267">
        <w:rPr>
          <w:rFonts w:ascii="Times New Roman" w:hAnsi="Times New Roman" w:hint="default"/>
          <w:sz w:val="22"/>
          <w:szCs w:val="22"/>
        </w:rPr>
        <w:t>n od jeho vydania 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zozname sa považ</w:t>
      </w:r>
      <w:r w:rsidRPr="00A13267">
        <w:rPr>
          <w:rFonts w:ascii="Times New Roman" w:hAnsi="Times New Roman" w:hint="default"/>
          <w:sz w:val="22"/>
          <w:szCs w:val="22"/>
        </w:rPr>
        <w:t>uje za platný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celej doby platnosti zoznamu, k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m sa nepreukáž</w:t>
      </w:r>
      <w:r w:rsidRPr="00A13267">
        <w:rPr>
          <w:rFonts w:ascii="Times New Roman" w:hAnsi="Times New Roman" w:hint="default"/>
          <w:sz w:val="22"/>
          <w:szCs w:val="22"/>
        </w:rPr>
        <w:t>e opak.</w:t>
      </w:r>
    </w:p>
    <w:p w:rsidR="00A674B5" w:rsidRPr="00A13267" w:rsidP="00A674B5">
      <w:pPr>
        <w:pStyle w:val="ListParagraph"/>
        <w:numPr>
          <w:numId w:val="44"/>
        </w:num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zruš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to bezodkladne ozná</w:t>
      </w:r>
      <w:r w:rsidRPr="00A13267">
        <w:rPr>
          <w:rFonts w:ascii="Times New Roman" w:hAnsi="Times New Roman" w:hint="default"/>
          <w:sz w:val="22"/>
          <w:szCs w:val="22"/>
        </w:rPr>
        <w:t>mi sprá</w:t>
      </w:r>
      <w:r w:rsidRPr="00A13267">
        <w:rPr>
          <w:rFonts w:ascii="Times New Roman" w:hAnsi="Times New Roman" w:hint="default"/>
          <w:sz w:val="22"/>
          <w:szCs w:val="22"/>
        </w:rPr>
        <w:t>vcom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ktor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bezodkladne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zruš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kvalifikované</w:t>
      </w:r>
      <w:r w:rsidRPr="00A13267">
        <w:rPr>
          <w:rFonts w:ascii="Times New Roman" w:hAnsi="Times New Roman" w:hint="default"/>
          <w:sz w:val="22"/>
          <w:szCs w:val="22"/>
        </w:rPr>
        <w:t>ho certifiká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nebolo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autentifiká</w:t>
      </w:r>
      <w:r w:rsidRPr="00A13267">
        <w:rPr>
          <w:rFonts w:ascii="Times New Roman" w:hAnsi="Times New Roman" w:hint="default"/>
          <w:sz w:val="22"/>
          <w:szCs w:val="22"/>
        </w:rPr>
        <w:t>ciu pri elektronickej komuniká</w:t>
      </w:r>
      <w:r w:rsidRPr="00A13267">
        <w:rPr>
          <w:rFonts w:ascii="Times New Roman" w:hAnsi="Times New Roman" w:hint="default"/>
          <w:sz w:val="22"/>
          <w:szCs w:val="22"/>
        </w:rPr>
        <w:t>cii s použ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nok.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 prvej vete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mandá</w:t>
      </w:r>
      <w:r w:rsidRPr="00A13267">
        <w:rPr>
          <w:rFonts w:ascii="Times New Roman" w:hAnsi="Times New Roman" w:hint="default"/>
          <w:sz w:val="22"/>
          <w:szCs w:val="22"/>
        </w:rPr>
        <w:t>tnym certifiká</w:t>
      </w:r>
      <w:r w:rsidRPr="00A13267">
        <w:rPr>
          <w:rFonts w:ascii="Times New Roman" w:hAnsi="Times New Roman" w:hint="default"/>
          <w:sz w:val="22"/>
          <w:szCs w:val="22"/>
        </w:rPr>
        <w:t>tom" a v druhej vete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zaruč</w:t>
      </w:r>
      <w:r w:rsidRPr="00A13267">
        <w:rPr>
          <w:rFonts w:ascii="Times New Roman" w:hAnsi="Times New Roman" w:hint="default"/>
          <w:sz w:val="22"/>
          <w:szCs w:val="22"/>
        </w:rPr>
        <w:t>enou elektronickou peč</w:t>
      </w:r>
      <w:r w:rsidRPr="00A13267">
        <w:rPr>
          <w:rFonts w:ascii="Times New Roman" w:hAnsi="Times New Roman" w:hint="default"/>
          <w:sz w:val="22"/>
          <w:szCs w:val="22"/>
        </w:rPr>
        <w:t>ať</w:t>
      </w:r>
      <w:r w:rsidRPr="00A13267">
        <w:rPr>
          <w:rFonts w:ascii="Times New Roman" w:hAnsi="Times New Roman" w:hint="default"/>
          <w:sz w:val="22"/>
          <w:szCs w:val="22"/>
        </w:rPr>
        <w:t>ou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18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4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</w:t>
      </w:r>
      <w:r w:rsidRPr="00A13267">
        <w:rPr>
          <w:rFonts w:ascii="Times New Roman" w:hAnsi="Times New Roman" w:hint="default"/>
          <w:sz w:val="22"/>
          <w:szCs w:val="22"/>
        </w:rPr>
        <w:t>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 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)" a na konci sa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Evidenciu podľ</w:t>
      </w:r>
      <w:r w:rsidRPr="00A13267">
        <w:rPr>
          <w:rFonts w:ascii="Times New Roman" w:hAnsi="Times New Roman" w:hint="default"/>
          <w:sz w:val="22"/>
          <w:szCs w:val="22"/>
        </w:rPr>
        <w:t>a prvej vety vedie orgá</w:t>
      </w:r>
      <w:r w:rsidRPr="00A13267">
        <w:rPr>
          <w:rFonts w:ascii="Times New Roman" w:hAnsi="Times New Roman" w:hint="default"/>
          <w:sz w:val="22"/>
          <w:szCs w:val="22"/>
        </w:rPr>
        <w:t>n verejnej moci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5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 i</w:t>
      </w:r>
      <w:r w:rsidRPr="00A13267">
        <w:rPr>
          <w:rFonts w:ascii="Times New Roman" w:hAnsi="Times New Roman" w:hint="default"/>
          <w:sz w:val="22"/>
          <w:szCs w:val="22"/>
        </w:rPr>
        <w:t>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)" a za slovo „</w:t>
      </w:r>
      <w:r w:rsidRPr="00A13267">
        <w:rPr>
          <w:rFonts w:ascii="Times New Roman" w:hAnsi="Times New Roman" w:hint="default"/>
          <w:sz w:val="22"/>
          <w:szCs w:val="22"/>
        </w:rPr>
        <w:t>oprá</w:t>
      </w:r>
      <w:r w:rsidRPr="00A13267">
        <w:rPr>
          <w:rFonts w:ascii="Times New Roman" w:hAnsi="Times New Roman" w:hint="default"/>
          <w:sz w:val="22"/>
          <w:szCs w:val="22"/>
        </w:rPr>
        <w:t>vnenie" sa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odseku 4".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23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23a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Centrá</w:t>
      </w:r>
      <w:r w:rsidRPr="00A13267">
        <w:rPr>
          <w:rFonts w:ascii="Times New Roman" w:hAnsi="Times New Roman" w:hint="default"/>
          <w:b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b/>
          <w:sz w:val="22"/>
          <w:szCs w:val="22"/>
        </w:rPr>
        <w:t>ch plnomocenstiev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uje sa centrá</w:t>
      </w:r>
      <w:r w:rsidRPr="00A13267">
        <w:rPr>
          <w:rFonts w:ascii="Times New Roman" w:hAnsi="Times New Roman" w:hint="default"/>
          <w:sz w:val="22"/>
          <w:szCs w:val="22"/>
        </w:rPr>
        <w:t>lny register elektroni</w:t>
      </w:r>
      <w:r w:rsidRPr="00A13267">
        <w:rPr>
          <w:rFonts w:ascii="Times New Roman" w:hAnsi="Times New Roman" w:hint="default"/>
          <w:sz w:val="22"/>
          <w:szCs w:val="22"/>
        </w:rPr>
        <w:t>cký</w:t>
      </w:r>
      <w:r w:rsidRPr="00A13267">
        <w:rPr>
          <w:rFonts w:ascii="Times New Roman" w:hAnsi="Times New Roman" w:hint="default"/>
          <w:sz w:val="22"/>
          <w:szCs w:val="22"/>
        </w:rPr>
        <w:t>ch plnomocenstiev,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sprá</w:t>
      </w:r>
      <w:r w:rsidRPr="00A13267">
        <w:rPr>
          <w:rFonts w:ascii="Times New Roman" w:hAnsi="Times New Roman" w:hint="default"/>
          <w:sz w:val="22"/>
          <w:szCs w:val="22"/>
        </w:rPr>
        <w:t>vy a jeho sprá</w:t>
      </w:r>
      <w:r w:rsidRPr="00A13267">
        <w:rPr>
          <w:rFonts w:ascii="Times New Roman" w:hAnsi="Times New Roman" w:hint="default"/>
          <w:sz w:val="22"/>
          <w:szCs w:val="22"/>
        </w:rPr>
        <w:t>vcom je ministerstvo vnú</w:t>
      </w:r>
      <w:r w:rsidRPr="00A13267">
        <w:rPr>
          <w:rFonts w:ascii="Times New Roman" w:hAnsi="Times New Roman" w:hint="default"/>
          <w:sz w:val="22"/>
          <w:szCs w:val="22"/>
        </w:rPr>
        <w:t>tra.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sa vedú</w:t>
      </w:r>
      <w:r w:rsidRPr="00A13267">
        <w:rPr>
          <w:rFonts w:ascii="Times New Roman" w:hAnsi="Times New Roman" w:hint="default"/>
          <w:sz w:val="22"/>
          <w:szCs w:val="22"/>
        </w:rPr>
        <w:t xml:space="preserve"> najmä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plnomocenstvá</w:t>
      </w:r>
      <w:r w:rsidRPr="00A13267">
        <w:rPr>
          <w:rFonts w:ascii="Times New Roman" w:hAnsi="Times New Roman" w:hint="default"/>
          <w:sz w:val="22"/>
          <w:szCs w:val="22"/>
        </w:rPr>
        <w:t xml:space="preserve"> a ú</w:t>
      </w:r>
      <w:r w:rsidRPr="00A13267">
        <w:rPr>
          <w:rFonts w:ascii="Times New Roman" w:hAnsi="Times New Roman" w:hint="default"/>
          <w:sz w:val="22"/>
          <w:szCs w:val="22"/>
        </w:rPr>
        <w:t>daje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4. 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plnomocen</w:t>
      </w:r>
      <w:r w:rsidRPr="00A13267">
        <w:rPr>
          <w:rFonts w:ascii="Times New Roman" w:hAnsi="Times New Roman" w:hint="default"/>
          <w:sz w:val="22"/>
          <w:szCs w:val="22"/>
        </w:rPr>
        <w:t>stvom sa na úč</w:t>
      </w:r>
      <w:r w:rsidRPr="00A13267">
        <w:rPr>
          <w:rFonts w:ascii="Times New Roman" w:hAnsi="Times New Roman" w:hint="default"/>
          <w:sz w:val="22"/>
          <w:szCs w:val="22"/>
        </w:rPr>
        <w:t>ely vedenia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rozumie plnomocenstvo udelené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elektronickej podobe vo forme ú</w:t>
      </w:r>
      <w:r w:rsidRPr="00A13267">
        <w:rPr>
          <w:rFonts w:ascii="Times New Roman" w:hAnsi="Times New Roman" w:hint="default"/>
          <w:sz w:val="22"/>
          <w:szCs w:val="22"/>
        </w:rPr>
        <w:t>dajov vyplnený</w:t>
      </w:r>
      <w:r w:rsidRPr="00A13267">
        <w:rPr>
          <w:rFonts w:ascii="Times New Roman" w:hAnsi="Times New Roman" w:hint="default"/>
          <w:sz w:val="22"/>
          <w:szCs w:val="22"/>
        </w:rPr>
        <w:t>ch podľ</w:t>
      </w:r>
      <w:r w:rsidRPr="00A13267">
        <w:rPr>
          <w:rFonts w:ascii="Times New Roman" w:hAnsi="Times New Roman" w:hint="default"/>
          <w:sz w:val="22"/>
          <w:szCs w:val="22"/>
        </w:rPr>
        <w:t>a elektronické</w:t>
      </w:r>
      <w:r w:rsidRPr="00A13267">
        <w:rPr>
          <w:rFonts w:ascii="Times New Roman" w:hAnsi="Times New Roman" w:hint="default"/>
          <w:sz w:val="22"/>
          <w:szCs w:val="22"/>
        </w:rPr>
        <w:t>ho formulá</w:t>
      </w:r>
      <w:r w:rsidRPr="00A13267">
        <w:rPr>
          <w:rFonts w:ascii="Times New Roman" w:hAnsi="Times New Roman" w:hint="default"/>
          <w:sz w:val="22"/>
          <w:szCs w:val="22"/>
        </w:rPr>
        <w:t>ra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 obsahujú</w:t>
      </w:r>
      <w:r w:rsidRPr="00A13267">
        <w:rPr>
          <w:rFonts w:ascii="Times New Roman" w:hAnsi="Times New Roman" w:hint="default"/>
          <w:sz w:val="22"/>
          <w:szCs w:val="22"/>
        </w:rPr>
        <w:t>ce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plnomocenstva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najmenej vš</w:t>
      </w:r>
      <w:r w:rsidRPr="00A13267">
        <w:rPr>
          <w:rFonts w:ascii="Times New Roman" w:hAnsi="Times New Roman" w:hint="default"/>
          <w:sz w:val="22"/>
          <w:szCs w:val="22"/>
        </w:rPr>
        <w:t>ak identifiká</w:t>
      </w:r>
      <w:r w:rsidRPr="00A13267">
        <w:rPr>
          <w:rFonts w:ascii="Times New Roman" w:hAnsi="Times New Roman" w:hint="default"/>
          <w:sz w:val="22"/>
          <w:szCs w:val="22"/>
        </w:rPr>
        <w:t>tor osoby splnomocniteľ</w:t>
      </w:r>
      <w:r w:rsidRPr="00A13267">
        <w:rPr>
          <w:rFonts w:ascii="Times New Roman" w:hAnsi="Times New Roman" w:hint="default"/>
          <w:sz w:val="22"/>
          <w:szCs w:val="22"/>
        </w:rPr>
        <w:t>a a splnomocnenca, ako aj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urč</w:t>
      </w:r>
      <w:r w:rsidRPr="00A13267">
        <w:rPr>
          <w:rFonts w:ascii="Times New Roman" w:hAnsi="Times New Roman" w:hint="default"/>
          <w:sz w:val="22"/>
          <w:szCs w:val="22"/>
        </w:rPr>
        <w:t>enie rozsahu oprá</w:t>
      </w:r>
      <w:r w:rsidRPr="00A13267">
        <w:rPr>
          <w:rFonts w:ascii="Times New Roman" w:hAnsi="Times New Roman" w:hint="default"/>
          <w:sz w:val="22"/>
          <w:szCs w:val="22"/>
        </w:rPr>
        <w:t>vnenia splnomocnenca konať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mene splnomocniteľ</w:t>
      </w:r>
      <w:r w:rsidRPr="00A13267">
        <w:rPr>
          <w:rFonts w:ascii="Times New Roman" w:hAnsi="Times New Roman" w:hint="default"/>
          <w:sz w:val="22"/>
          <w:szCs w:val="22"/>
        </w:rPr>
        <w:t>a 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splnomocniteľ</w:t>
      </w:r>
      <w:r w:rsidRPr="00A13267">
        <w:rPr>
          <w:rFonts w:ascii="Times New Roman" w:hAnsi="Times New Roman" w:hint="default"/>
          <w:sz w:val="22"/>
          <w:szCs w:val="22"/>
        </w:rPr>
        <w:t>om.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</w:t>
      </w:r>
      <w:r w:rsidRPr="00A13267">
        <w:rPr>
          <w:rFonts w:ascii="Times New Roman" w:hAnsi="Times New Roman" w:hint="default"/>
          <w:sz w:val="22"/>
          <w:szCs w:val="22"/>
        </w:rPr>
        <w:t>o vytvá</w:t>
      </w:r>
      <w:r w:rsidRPr="00A13267">
        <w:rPr>
          <w:rFonts w:ascii="Times New Roman" w:hAnsi="Times New Roman" w:hint="default"/>
          <w:sz w:val="22"/>
          <w:szCs w:val="22"/>
        </w:rPr>
        <w:t>ra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alebo ú</w:t>
      </w:r>
      <w:r w:rsidRPr="00A13267">
        <w:rPr>
          <w:rFonts w:ascii="Times New Roman" w:hAnsi="Times New Roman" w:hint="default"/>
          <w:sz w:val="22"/>
          <w:szCs w:val="22"/>
        </w:rPr>
        <w:t>stredný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tnej sprá</w:t>
      </w:r>
      <w:r w:rsidRPr="00A13267">
        <w:rPr>
          <w:rFonts w:ascii="Times New Roman" w:hAnsi="Times New Roman" w:hint="default"/>
          <w:sz w:val="22"/>
          <w:szCs w:val="22"/>
        </w:rPr>
        <w:t>vy na úč</w:t>
      </w:r>
      <w:r w:rsidRPr="00A13267">
        <w:rPr>
          <w:rFonts w:ascii="Times New Roman" w:hAnsi="Times New Roman" w:hint="default"/>
          <w:sz w:val="22"/>
          <w:szCs w:val="22"/>
        </w:rPr>
        <w:t>ely zastupovania v konaní</w:t>
      </w:r>
      <w:r w:rsidRPr="00A13267">
        <w:rPr>
          <w:rFonts w:ascii="Times New Roman" w:hAnsi="Times New Roman" w:hint="default"/>
          <w:sz w:val="22"/>
          <w:szCs w:val="22"/>
        </w:rPr>
        <w:t xml:space="preserve"> v oblastiach, v 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>ch vykoná</w:t>
      </w:r>
      <w:r w:rsidRPr="00A13267">
        <w:rPr>
          <w:rFonts w:ascii="Times New Roman" w:hAnsi="Times New Roman" w:hint="default"/>
          <w:sz w:val="22"/>
          <w:szCs w:val="22"/>
        </w:rPr>
        <w:t>va ú</w:t>
      </w:r>
      <w:r w:rsidRPr="00A13267">
        <w:rPr>
          <w:rFonts w:ascii="Times New Roman" w:hAnsi="Times New Roman" w:hint="default"/>
          <w:sz w:val="22"/>
          <w:szCs w:val="22"/>
        </w:rPr>
        <w:t>strednú</w:t>
      </w:r>
      <w:r w:rsidRPr="00A13267">
        <w:rPr>
          <w:rFonts w:ascii="Times New Roman" w:hAnsi="Times New Roman" w:hint="default"/>
          <w:sz w:val="22"/>
          <w:szCs w:val="22"/>
        </w:rPr>
        <w:t xml:space="preserve">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tnu sprá</w:t>
      </w:r>
      <w:r w:rsidRPr="00A13267">
        <w:rPr>
          <w:rFonts w:ascii="Times New Roman" w:hAnsi="Times New Roman" w:hint="default"/>
          <w:sz w:val="22"/>
          <w:szCs w:val="22"/>
        </w:rPr>
        <w:t>vu a v 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a vykoná</w:t>
      </w:r>
      <w:r w:rsidRPr="00A13267">
        <w:rPr>
          <w:rFonts w:ascii="Times New Roman" w:hAnsi="Times New Roman" w:hint="default"/>
          <w:sz w:val="22"/>
          <w:szCs w:val="22"/>
        </w:rPr>
        <w:t>va verejná</w:t>
      </w:r>
      <w:r w:rsidRPr="00A13267">
        <w:rPr>
          <w:rFonts w:ascii="Times New Roman" w:hAnsi="Times New Roman" w:hint="default"/>
          <w:sz w:val="22"/>
          <w:szCs w:val="22"/>
        </w:rPr>
        <w:t xml:space="preserve"> moc elektronicky. Centrá</w:t>
      </w:r>
      <w:r w:rsidRPr="00A13267">
        <w:rPr>
          <w:rFonts w:ascii="Times New Roman" w:hAnsi="Times New Roman" w:hint="default"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je prí</w:t>
      </w:r>
      <w:r w:rsidRPr="00A13267">
        <w:rPr>
          <w:rFonts w:ascii="Times New Roman" w:hAnsi="Times New Roman" w:hint="default"/>
          <w:sz w:val="22"/>
          <w:szCs w:val="22"/>
        </w:rPr>
        <w:t>stupný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lu, a to aj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 xml:space="preserve">mu 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sp</w:t>
      </w:r>
      <w:r w:rsidRPr="00A13267">
        <w:rPr>
          <w:rFonts w:ascii="Times New Roman" w:hAnsi="Times New Roman" w:hint="default"/>
          <w:sz w:val="22"/>
          <w:szCs w:val="22"/>
        </w:rPr>
        <w:t>lnomocniteľ</w:t>
      </w:r>
      <w:r w:rsidRPr="00A13267">
        <w:rPr>
          <w:rFonts w:ascii="Times New Roman" w:hAnsi="Times New Roman" w:hint="default"/>
          <w:sz w:val="22"/>
          <w:szCs w:val="22"/>
        </w:rPr>
        <w:t>ovi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ulož</w:t>
      </w:r>
      <w:r w:rsidRPr="00A13267">
        <w:rPr>
          <w:rFonts w:ascii="Times New Roman" w:hAnsi="Times New Roman" w:hint="default"/>
          <w:sz w:val="22"/>
          <w:szCs w:val="22"/>
        </w:rPr>
        <w:t>enia a </w:t>
      </w:r>
      <w:r w:rsidRPr="00A13267">
        <w:rPr>
          <w:rFonts w:ascii="Times New Roman" w:hAnsi="Times New Roman" w:hint="default"/>
          <w:sz w:val="22"/>
          <w:szCs w:val="22"/>
        </w:rPr>
        <w:t>odvolania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plnomocenstiev,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splnomocnencovi po 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nej autentifiká</w:t>
      </w:r>
      <w:r w:rsidRPr="00A13267">
        <w:rPr>
          <w:rFonts w:ascii="Times New Roman" w:hAnsi="Times New Roman" w:hint="default"/>
          <w:sz w:val="22"/>
          <w:szCs w:val="22"/>
        </w:rPr>
        <w:t>cii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vypovedania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</w:t>
      </w:r>
    </w:p>
    <w:p w:rsidR="00A674B5" w:rsidRPr="00A13267" w:rsidP="00A674B5">
      <w:pPr>
        <w:pStyle w:val="ListParagraph"/>
        <w:numPr>
          <w:numId w:val="1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spln</w:t>
      </w:r>
      <w:r w:rsidRPr="00A13267">
        <w:rPr>
          <w:rFonts w:ascii="Times New Roman" w:hAnsi="Times New Roman" w:hint="default"/>
          <w:sz w:val="22"/>
          <w:szCs w:val="22"/>
        </w:rPr>
        <w:t>omocniteľ</w:t>
      </w:r>
      <w:r w:rsidRPr="00A13267">
        <w:rPr>
          <w:rFonts w:ascii="Times New Roman" w:hAnsi="Times New Roman" w:hint="default"/>
          <w:sz w:val="22"/>
          <w:szCs w:val="22"/>
        </w:rPr>
        <w:t>ovi, splnomocnencovi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koná</w:t>
      </w:r>
      <w:r w:rsidRPr="00A13267">
        <w:rPr>
          <w:rFonts w:ascii="Times New Roman" w:hAnsi="Times New Roman" w:hint="default"/>
          <w:sz w:val="22"/>
          <w:szCs w:val="22"/>
        </w:rPr>
        <w:t xml:space="preserve"> vo veci, ktorej sa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tý</w:t>
      </w:r>
      <w:r w:rsidRPr="00A13267">
        <w:rPr>
          <w:rFonts w:ascii="Times New Roman" w:hAnsi="Times New Roman" w:hint="default"/>
          <w:sz w:val="22"/>
          <w:szCs w:val="22"/>
        </w:rPr>
        <w:t>ka, sprí</w:t>
      </w:r>
      <w:r w:rsidRPr="00A13267">
        <w:rPr>
          <w:rFonts w:ascii="Times New Roman" w:hAnsi="Times New Roman" w:hint="default"/>
          <w:sz w:val="22"/>
          <w:szCs w:val="22"/>
        </w:rPr>
        <w:t>stupnenie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Ulož</w:t>
      </w:r>
      <w:r w:rsidRPr="00A13267">
        <w:rPr>
          <w:rFonts w:ascii="Times New Roman" w:hAnsi="Times New Roman" w:hint="default"/>
          <w:sz w:val="22"/>
          <w:szCs w:val="22"/>
        </w:rPr>
        <w:t>enie, odvolanie, vypovedanie a sprí</w:t>
      </w:r>
      <w:r w:rsidRPr="00A13267">
        <w:rPr>
          <w:rFonts w:ascii="Times New Roman" w:hAnsi="Times New Roman" w:hint="default"/>
          <w:sz w:val="22"/>
          <w:szCs w:val="22"/>
        </w:rPr>
        <w:t>stupnenie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sú</w:t>
      </w:r>
      <w:r w:rsidRPr="00A13267">
        <w:rPr>
          <w:rFonts w:ascii="Times New Roman" w:hAnsi="Times New Roman" w:hint="default"/>
          <w:sz w:val="22"/>
          <w:szCs w:val="22"/>
        </w:rPr>
        <w:t xml:space="preserve"> bezodplatn</w:t>
      </w:r>
      <w:r w:rsidRPr="00A13267">
        <w:rPr>
          <w:rFonts w:ascii="Times New Roman" w:hAnsi="Times New Roman" w:hint="default"/>
          <w:sz w:val="22"/>
          <w:szCs w:val="22"/>
        </w:rPr>
        <w:t>é</w:t>
      </w:r>
      <w:r w:rsidRPr="00A13267">
        <w:rPr>
          <w:rFonts w:ascii="Times New Roman" w:hAnsi="Times New Roman" w:hint="default"/>
          <w:sz w:val="22"/>
          <w:szCs w:val="22"/>
        </w:rPr>
        <w:t xml:space="preserve"> 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sa prostrední</w:t>
      </w:r>
      <w:r w:rsidRPr="00A13267">
        <w:rPr>
          <w:rFonts w:ascii="Times New Roman" w:hAnsi="Times New Roman" w:hint="default"/>
          <w:sz w:val="22"/>
          <w:szCs w:val="22"/>
        </w:rPr>
        <w:t>ctvom na to urč</w:t>
      </w:r>
      <w:r w:rsidRPr="00A13267">
        <w:rPr>
          <w:rFonts w:ascii="Times New Roman" w:hAnsi="Times New Roman" w:hint="default"/>
          <w:sz w:val="22"/>
          <w:szCs w:val="22"/>
        </w:rPr>
        <w:t>enej funkcie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konu, prič</w:t>
      </w:r>
      <w:r w:rsidRPr="00A13267">
        <w:rPr>
          <w:rFonts w:ascii="Times New Roman" w:hAnsi="Times New Roman" w:hint="default"/>
          <w:sz w:val="22"/>
          <w:szCs w:val="22"/>
        </w:rPr>
        <w:t>om ak dô</w:t>
      </w:r>
      <w:r w:rsidRPr="00A13267">
        <w:rPr>
          <w:rFonts w:ascii="Times New Roman" w:hAnsi="Times New Roman" w:hint="default"/>
          <w:sz w:val="22"/>
          <w:szCs w:val="22"/>
        </w:rPr>
        <w:t>jde k odvolaniu alebo vypovedaniu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plnomocenstva, centrá</w:t>
      </w:r>
      <w:r w:rsidRPr="00A13267">
        <w:rPr>
          <w:rFonts w:ascii="Times New Roman" w:hAnsi="Times New Roman" w:hint="default"/>
          <w:sz w:val="22"/>
          <w:szCs w:val="22"/>
        </w:rPr>
        <w:t>lny register elektronický</w:t>
      </w:r>
      <w:r w:rsidRPr="00A13267">
        <w:rPr>
          <w:rFonts w:ascii="Times New Roman" w:hAnsi="Times New Roman" w:hint="default"/>
          <w:sz w:val="22"/>
          <w:szCs w:val="22"/>
        </w:rPr>
        <w:t>ch plnomo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enstiev vyznačí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ciu o </w:t>
      </w:r>
      <w:r w:rsidRPr="00A13267">
        <w:rPr>
          <w:rFonts w:ascii="Times New Roman" w:hAnsi="Times New Roman" w:hint="default"/>
          <w:sz w:val="22"/>
          <w:szCs w:val="22"/>
        </w:rPr>
        <w:t>tejto skutoč</w:t>
      </w:r>
      <w:r w:rsidRPr="00A13267">
        <w:rPr>
          <w:rFonts w:ascii="Times New Roman" w:hAnsi="Times New Roman" w:hint="default"/>
          <w:sz w:val="22"/>
          <w:szCs w:val="22"/>
        </w:rPr>
        <w:t>nosti pri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elektronickom plnomocenstve.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centrá</w:t>
      </w:r>
      <w:r w:rsidRPr="00A13267">
        <w:rPr>
          <w:rFonts w:ascii="Times New Roman" w:hAnsi="Times New Roman" w:hint="default"/>
          <w:sz w:val="22"/>
          <w:szCs w:val="22"/>
        </w:rPr>
        <w:t>lneho registra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re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 bezodplatne prostrední</w:t>
      </w:r>
      <w:r w:rsidRPr="00A13267">
        <w:rPr>
          <w:rFonts w:ascii="Times New Roman" w:hAnsi="Times New Roman" w:hint="default"/>
          <w:sz w:val="22"/>
          <w:szCs w:val="22"/>
        </w:rPr>
        <w:t>ctvom modulu ele</w:t>
      </w:r>
      <w:r w:rsidRPr="00A13267">
        <w:rPr>
          <w:rFonts w:ascii="Times New Roman" w:hAnsi="Times New Roman" w:hint="default"/>
          <w:sz w:val="22"/>
          <w:szCs w:val="22"/>
        </w:rPr>
        <w:t>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rov.</w:t>
      </w:r>
    </w:p>
    <w:p w:rsidR="00A674B5" w:rsidRPr="00A13267" w:rsidP="00A674B5">
      <w:pPr>
        <w:pStyle w:val="ListParagraph"/>
        <w:numPr>
          <w:numId w:val="1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ulož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v centrá</w:t>
      </w:r>
      <w:r w:rsidRPr="00A13267">
        <w:rPr>
          <w:rFonts w:ascii="Times New Roman" w:hAnsi="Times New Roman" w:hint="default"/>
          <w:sz w:val="22"/>
          <w:szCs w:val="22"/>
        </w:rPr>
        <w:t>lnom registri elektronický</w:t>
      </w:r>
      <w:r w:rsidRPr="00A13267">
        <w:rPr>
          <w:rFonts w:ascii="Times New Roman" w:hAnsi="Times New Roman" w:hint="default"/>
          <w:sz w:val="22"/>
          <w:szCs w:val="22"/>
        </w:rPr>
        <w:t>ch plnomocenstiev,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koná</w:t>
      </w:r>
      <w:r w:rsidRPr="00A13267">
        <w:rPr>
          <w:rFonts w:ascii="Times New Roman" w:hAnsi="Times New Roman" w:hint="default"/>
          <w:sz w:val="22"/>
          <w:szCs w:val="22"/>
        </w:rPr>
        <w:t xml:space="preserve"> vo veci, ktorej sa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plnomocenstvo tý</w:t>
      </w:r>
      <w:r w:rsidRPr="00A13267">
        <w:rPr>
          <w:rFonts w:ascii="Times New Roman" w:hAnsi="Times New Roman" w:hint="default"/>
          <w:sz w:val="22"/>
          <w:szCs w:val="22"/>
        </w:rPr>
        <w:t>ka,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o rozsahu oprá</w:t>
      </w:r>
      <w:r w:rsidRPr="00A13267">
        <w:rPr>
          <w:rFonts w:ascii="Times New Roman" w:hAnsi="Times New Roman" w:hint="default"/>
          <w:sz w:val="22"/>
          <w:szCs w:val="22"/>
        </w:rPr>
        <w:t xml:space="preserve">vnenia </w:t>
      </w:r>
      <w:r w:rsidRPr="00A13267">
        <w:rPr>
          <w:rFonts w:ascii="Times New Roman" w:hAnsi="Times New Roman" w:hint="default"/>
          <w:sz w:val="22"/>
          <w:szCs w:val="22"/>
        </w:rPr>
        <w:t>splnomocnenca z elektronické</w:t>
      </w:r>
      <w:r w:rsidRPr="00A13267">
        <w:rPr>
          <w:rFonts w:ascii="Times New Roman" w:hAnsi="Times New Roman" w:hint="default"/>
          <w:sz w:val="22"/>
          <w:szCs w:val="22"/>
        </w:rPr>
        <w:t>ho plnomocenstva a nie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pož</w:t>
      </w:r>
      <w:r w:rsidRPr="00A13267">
        <w:rPr>
          <w:rFonts w:ascii="Times New Roman" w:hAnsi="Times New Roman" w:hint="default"/>
          <w:sz w:val="22"/>
          <w:szCs w:val="22"/>
        </w:rPr>
        <w:t>adovať</w:t>
      </w:r>
      <w:r w:rsidRPr="00A13267">
        <w:rPr>
          <w:rFonts w:ascii="Times New Roman" w:hAnsi="Times New Roman" w:hint="default"/>
          <w:sz w:val="22"/>
          <w:szCs w:val="22"/>
        </w:rPr>
        <w:t xml:space="preserve"> od splnomocniteľ</w:t>
      </w:r>
      <w:r w:rsidRPr="00A13267">
        <w:rPr>
          <w:rFonts w:ascii="Times New Roman" w:hAnsi="Times New Roman" w:hint="default"/>
          <w:sz w:val="22"/>
          <w:szCs w:val="22"/>
        </w:rPr>
        <w:t>a alebo splnomocnenca preuká</w:t>
      </w:r>
      <w:r w:rsidRPr="00A13267">
        <w:rPr>
          <w:rFonts w:ascii="Times New Roman" w:hAnsi="Times New Roman" w:hint="default"/>
          <w:sz w:val="22"/>
          <w:szCs w:val="22"/>
        </w:rPr>
        <w:t>zanie tohto oprá</w:t>
      </w:r>
      <w:r w:rsidRPr="00A13267">
        <w:rPr>
          <w:rFonts w:ascii="Times New Roman" w:hAnsi="Times New Roman" w:hint="default"/>
          <w:sz w:val="22"/>
          <w:szCs w:val="22"/>
        </w:rPr>
        <w:t>vnenia, ak nemá</w:t>
      </w:r>
      <w:r w:rsidRPr="00A13267">
        <w:rPr>
          <w:rFonts w:ascii="Times New Roman" w:hAnsi="Times New Roman" w:hint="default"/>
          <w:sz w:val="22"/>
          <w:szCs w:val="22"/>
        </w:rPr>
        <w:t xml:space="preserve"> odô</w:t>
      </w:r>
      <w:r w:rsidRPr="00A13267">
        <w:rPr>
          <w:rFonts w:ascii="Times New Roman" w:hAnsi="Times New Roman" w:hint="default"/>
          <w:sz w:val="22"/>
          <w:szCs w:val="22"/>
        </w:rPr>
        <w:t>vodnenú</w:t>
      </w:r>
      <w:r w:rsidRPr="00A13267">
        <w:rPr>
          <w:rFonts w:ascii="Times New Roman" w:hAnsi="Times New Roman" w:hint="default"/>
          <w:sz w:val="22"/>
          <w:szCs w:val="22"/>
        </w:rPr>
        <w:t xml:space="preserve"> pochybnosť</w:t>
      </w:r>
      <w:r w:rsidRPr="00A13267">
        <w:rPr>
          <w:rFonts w:ascii="Times New Roman" w:hAnsi="Times New Roman" w:hint="default"/>
          <w:sz w:val="22"/>
          <w:szCs w:val="22"/>
        </w:rPr>
        <w:t xml:space="preserve"> o jeho rozsahu alebo o </w:t>
      </w:r>
      <w:r w:rsidRPr="00A13267">
        <w:rPr>
          <w:rFonts w:ascii="Times New Roman" w:hAnsi="Times New Roman" w:hint="default"/>
          <w:sz w:val="22"/>
          <w:szCs w:val="22"/>
        </w:rPr>
        <w:t>tom, č</w:t>
      </w:r>
      <w:r w:rsidRPr="00A13267">
        <w:rPr>
          <w:rFonts w:ascii="Times New Roman" w:hAnsi="Times New Roman" w:hint="default"/>
          <w:sz w:val="22"/>
          <w:szCs w:val="22"/>
        </w:rPr>
        <w:t>i oprá</w:t>
      </w:r>
      <w:r w:rsidRPr="00A13267">
        <w:rPr>
          <w:rFonts w:ascii="Times New Roman" w:hAnsi="Times New Roman" w:hint="default"/>
          <w:sz w:val="22"/>
          <w:szCs w:val="22"/>
        </w:rPr>
        <w:t>vnenie trvá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24 a  26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24 ods. 3 pí</w:t>
      </w:r>
      <w:r w:rsidRPr="00A13267">
        <w:rPr>
          <w:rFonts w:ascii="Times New Roman" w:hAnsi="Times New Roman" w:hint="default"/>
          <w:sz w:val="22"/>
          <w:szCs w:val="22"/>
        </w:rPr>
        <w:t>smeno a)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a)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podanie a k elektronické</w:t>
      </w:r>
      <w:r w:rsidRPr="00A13267">
        <w:rPr>
          <w:rFonts w:ascii="Times New Roman" w:hAnsi="Times New Roman" w:hint="default"/>
          <w:sz w:val="22"/>
          <w:szCs w:val="22"/>
        </w:rPr>
        <w:t>mu podaniu pripojiť</w:t>
      </w:r>
      <w:r w:rsidRPr="00A13267">
        <w:rPr>
          <w:rFonts w:ascii="Times New Roman" w:hAnsi="Times New Roman" w:hint="default"/>
          <w:sz w:val="22"/>
          <w:szCs w:val="22"/>
        </w:rPr>
        <w:t xml:space="preserve"> iné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dokumenty ako prí</w:t>
      </w:r>
      <w:r w:rsidRPr="00A13267">
        <w:rPr>
          <w:rFonts w:ascii="Times New Roman" w:hAnsi="Times New Roman" w:hint="default"/>
          <w:sz w:val="22"/>
          <w:szCs w:val="22"/>
        </w:rPr>
        <w:t>lohy k 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mu podaniu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25 ods. 4,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ako aj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 odoslať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vu s tý</w:t>
      </w:r>
      <w:r w:rsidRPr="00A13267">
        <w:rPr>
          <w:rFonts w:ascii="Times New Roman" w:hAnsi="Times New Roman" w:hint="default"/>
          <w:sz w:val="22"/>
          <w:szCs w:val="22"/>
        </w:rPr>
        <w:t>mto podaní</w:t>
      </w:r>
      <w:r w:rsidRPr="00A13267">
        <w:rPr>
          <w:rFonts w:ascii="Times New Roman" w:hAnsi="Times New Roman" w:hint="default"/>
          <w:sz w:val="22"/>
          <w:szCs w:val="22"/>
        </w:rPr>
        <w:t>m a jeho prí</w:t>
      </w:r>
      <w:r w:rsidRPr="00A13267">
        <w:rPr>
          <w:rFonts w:ascii="Times New Roman" w:hAnsi="Times New Roman" w:hint="default"/>
          <w:sz w:val="22"/>
          <w:szCs w:val="22"/>
        </w:rPr>
        <w:t>lohami,".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25 ods. 1 prvej vete sa bodka na konci nahrá</w:t>
      </w:r>
      <w:r w:rsidRPr="00A13267">
        <w:rPr>
          <w:rFonts w:ascii="Times New Roman" w:hAnsi="Times New Roman" w:hint="default"/>
          <w:sz w:val="22"/>
          <w:szCs w:val="22"/>
        </w:rPr>
        <w:t>dza č</w:t>
      </w:r>
      <w:r w:rsidRPr="00A13267">
        <w:rPr>
          <w:rFonts w:ascii="Times New Roman" w:hAnsi="Times New Roman" w:hint="default"/>
          <w:sz w:val="22"/>
          <w:szCs w:val="22"/>
        </w:rPr>
        <w:t>iarkou 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sa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za podmien</w:t>
      </w:r>
      <w:r w:rsidRPr="00A13267">
        <w:rPr>
          <w:rFonts w:ascii="Times New Roman" w:hAnsi="Times New Roman" w:hint="default"/>
          <w:sz w:val="22"/>
          <w:szCs w:val="22"/>
        </w:rPr>
        <w:t>ok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sa za odsek 2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3,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(3) Ak ide o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k) tretieho bodu, na úč</w:t>
      </w:r>
      <w:r w:rsidRPr="00A13267">
        <w:rPr>
          <w:rFonts w:ascii="Times New Roman" w:hAnsi="Times New Roman" w:hint="default"/>
          <w:sz w:val="22"/>
          <w:szCs w:val="22"/>
        </w:rPr>
        <w:t>ely preuká</w:t>
      </w:r>
      <w:r w:rsidRPr="00A13267">
        <w:rPr>
          <w:rFonts w:ascii="Times New Roman" w:hAnsi="Times New Roman" w:hint="default"/>
          <w:sz w:val="22"/>
          <w:szCs w:val="22"/>
        </w:rPr>
        <w:t>zania prá</w:t>
      </w:r>
      <w:r w:rsidRPr="00A13267">
        <w:rPr>
          <w:rFonts w:ascii="Times New Roman" w:hAnsi="Times New Roman" w:hint="default"/>
          <w:sz w:val="22"/>
          <w:szCs w:val="22"/>
        </w:rPr>
        <w:t>vnych skutoč</w:t>
      </w:r>
      <w:r w:rsidRPr="00A13267">
        <w:rPr>
          <w:rFonts w:ascii="Times New Roman" w:hAnsi="Times New Roman" w:hint="default"/>
          <w:sz w:val="22"/>
          <w:szCs w:val="22"/>
        </w:rPr>
        <w:t>ností</w:t>
      </w:r>
      <w:r w:rsidRPr="00A13267">
        <w:rPr>
          <w:rFonts w:ascii="Times New Roman" w:hAnsi="Times New Roman" w:hint="default"/>
          <w:sz w:val="22"/>
          <w:szCs w:val="22"/>
        </w:rPr>
        <w:t xml:space="preserve"> v ň</w:t>
      </w:r>
      <w:r w:rsidRPr="00A13267">
        <w:rPr>
          <w:rFonts w:ascii="Times New Roman" w:hAnsi="Times New Roman" w:hint="default"/>
          <w:sz w:val="22"/>
          <w:szCs w:val="22"/>
        </w:rPr>
        <w:t>om uvedený</w:t>
      </w:r>
      <w:r w:rsidRPr="00A13267">
        <w:rPr>
          <w:rFonts w:ascii="Times New Roman" w:hAnsi="Times New Roman" w:hint="default"/>
          <w:sz w:val="22"/>
          <w:szCs w:val="22"/>
        </w:rPr>
        <w:t>ch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neoddeliteľ</w:t>
      </w:r>
      <w:r w:rsidRPr="00A13267">
        <w:rPr>
          <w:rFonts w:ascii="Times New Roman" w:hAnsi="Times New Roman" w:hint="default"/>
          <w:sz w:val="22"/>
          <w:szCs w:val="22"/>
        </w:rPr>
        <w:t>ne spojený</w:t>
      </w:r>
      <w:r w:rsidRPr="00A13267">
        <w:rPr>
          <w:rFonts w:ascii="Times New Roman" w:hAnsi="Times New Roman" w:hint="default"/>
          <w:sz w:val="22"/>
          <w:szCs w:val="22"/>
        </w:rPr>
        <w:t xml:space="preserve"> s elektr</w:t>
      </w:r>
      <w:r w:rsidRPr="00A13267">
        <w:rPr>
          <w:rFonts w:ascii="Times New Roman" w:hAnsi="Times New Roman" w:hint="default"/>
          <w:sz w:val="22"/>
          <w:szCs w:val="22"/>
        </w:rPr>
        <w:t>onický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>m dokumentom, ktoré</w:t>
      </w:r>
      <w:r w:rsidRPr="00A13267">
        <w:rPr>
          <w:rFonts w:ascii="Times New Roman" w:hAnsi="Times New Roman" w:hint="default"/>
          <w:sz w:val="22"/>
          <w:szCs w:val="22"/>
        </w:rPr>
        <w:t>ho sa tieto prá</w:t>
      </w:r>
      <w:r w:rsidRPr="00A13267">
        <w:rPr>
          <w:rFonts w:ascii="Times New Roman" w:hAnsi="Times New Roman" w:hint="default"/>
          <w:sz w:val="22"/>
          <w:szCs w:val="22"/>
        </w:rPr>
        <w:t>vne skutoč</w:t>
      </w:r>
      <w:r w:rsidRPr="00A13267">
        <w:rPr>
          <w:rFonts w:ascii="Times New Roman" w:hAnsi="Times New Roman" w:hint="default"/>
          <w:sz w:val="22"/>
          <w:szCs w:val="22"/>
        </w:rPr>
        <w:t>nosti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, a to tak, ž</w:t>
      </w:r>
      <w:r w:rsidRPr="00A13267">
        <w:rPr>
          <w:rFonts w:ascii="Times New Roman" w:hAnsi="Times New Roman" w:hint="default"/>
          <w:sz w:val="22"/>
          <w:szCs w:val="22"/>
        </w:rPr>
        <w:t>e oba tieto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dokumenty sú</w:t>
      </w:r>
      <w:r w:rsidRPr="00A13267">
        <w:rPr>
          <w:rFonts w:ascii="Times New Roman" w:hAnsi="Times New Roman" w:hint="default"/>
          <w:sz w:val="22"/>
          <w:szCs w:val="22"/>
        </w:rPr>
        <w:t xml:space="preserve"> spoloč</w:t>
      </w:r>
      <w:r w:rsidRPr="00A13267">
        <w:rPr>
          <w:rFonts w:ascii="Times New Roman" w:hAnsi="Times New Roman" w:hint="default"/>
          <w:sz w:val="22"/>
          <w:szCs w:val="22"/>
        </w:rPr>
        <w:t>ne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>m elektronický</w:t>
      </w:r>
      <w:r w:rsidRPr="00A13267">
        <w:rPr>
          <w:rFonts w:ascii="Times New Roman" w:hAnsi="Times New Roman" w:hint="default"/>
          <w:sz w:val="22"/>
          <w:szCs w:val="22"/>
        </w:rPr>
        <w:t>m podpisom s pripojenou č</w:t>
      </w:r>
      <w:r w:rsidRPr="00A13267">
        <w:rPr>
          <w:rFonts w:ascii="Times New Roman" w:hAnsi="Times New Roman" w:hint="default"/>
          <w:sz w:val="22"/>
          <w:szCs w:val="22"/>
        </w:rPr>
        <w:t>asovou peč</w:t>
      </w:r>
      <w:r w:rsidRPr="00A13267">
        <w:rPr>
          <w:rFonts w:ascii="Times New Roman" w:hAnsi="Times New Roman" w:hint="default"/>
          <w:sz w:val="22"/>
          <w:szCs w:val="22"/>
        </w:rPr>
        <w:t>iatkou.".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3 a 4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</w:t>
      </w:r>
      <w:r w:rsidRPr="00A13267">
        <w:rPr>
          <w:rFonts w:ascii="Times New Roman" w:hAnsi="Times New Roman" w:hint="default"/>
          <w:sz w:val="22"/>
          <w:szCs w:val="22"/>
        </w:rPr>
        <w:t xml:space="preserve"> odseky 4 a 5.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ods. 4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formulá</w:t>
      </w:r>
      <w:r w:rsidRPr="00A13267">
        <w:rPr>
          <w:rFonts w:ascii="Times New Roman" w:hAnsi="Times New Roman" w:hint="default"/>
          <w:sz w:val="22"/>
          <w:szCs w:val="22"/>
        </w:rPr>
        <w:t>rov" 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aj na zá</w:t>
      </w:r>
      <w:r w:rsidRPr="00A13267">
        <w:rPr>
          <w:rFonts w:ascii="Times New Roman" w:hAnsi="Times New Roman" w:hint="default"/>
          <w:sz w:val="22"/>
          <w:szCs w:val="22"/>
        </w:rPr>
        <w:t>klade"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>m".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28 ods. 5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formulá</w:t>
      </w:r>
      <w:r w:rsidRPr="00A13267">
        <w:rPr>
          <w:rFonts w:ascii="Times New Roman" w:hAnsi="Times New Roman" w:hint="default"/>
          <w:sz w:val="22"/>
          <w:szCs w:val="22"/>
        </w:rPr>
        <w:t>rom"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fo</w:t>
      </w:r>
      <w:r w:rsidRPr="00A13267">
        <w:rPr>
          <w:rFonts w:ascii="Times New Roman" w:hAnsi="Times New Roman" w:hint="default"/>
          <w:sz w:val="22"/>
          <w:szCs w:val="22"/>
        </w:rPr>
        <w:t>rmulá</w:t>
      </w:r>
      <w:r w:rsidRPr="00A13267">
        <w:rPr>
          <w:rFonts w:ascii="Times New Roman" w:hAnsi="Times New Roman" w:hint="default"/>
          <w:sz w:val="22"/>
          <w:szCs w:val="22"/>
        </w:rPr>
        <w:t>re" a za slovo „</w:t>
      </w:r>
      <w:r w:rsidRPr="00A13267">
        <w:rPr>
          <w:rFonts w:ascii="Times New Roman" w:hAnsi="Times New Roman" w:hint="default"/>
          <w:sz w:val="22"/>
          <w:szCs w:val="22"/>
        </w:rPr>
        <w:t>uchová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" sa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28 sa dopĺň</w:t>
      </w:r>
      <w:r w:rsidRPr="00A13267">
        <w:rPr>
          <w:rFonts w:ascii="Times New Roman" w:hAnsi="Times New Roman" w:hint="default"/>
          <w:sz w:val="22"/>
          <w:szCs w:val="22"/>
        </w:rPr>
        <w:t>a odsekom 6,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Ak obsah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úč</w:t>
      </w:r>
      <w:r w:rsidRPr="00A13267">
        <w:rPr>
          <w:rFonts w:ascii="Times New Roman" w:hAnsi="Times New Roman" w:hint="default"/>
          <w:sz w:val="22"/>
          <w:szCs w:val="22"/>
        </w:rPr>
        <w:t>elné</w:t>
      </w:r>
      <w:r w:rsidRPr="00A13267">
        <w:rPr>
          <w:rFonts w:ascii="Times New Roman" w:hAnsi="Times New Roman" w:hint="default"/>
          <w:sz w:val="22"/>
          <w:szCs w:val="22"/>
        </w:rPr>
        <w:t xml:space="preserve"> vytvá</w:t>
      </w:r>
      <w:r w:rsidRPr="00A13267">
        <w:rPr>
          <w:rFonts w:ascii="Times New Roman" w:hAnsi="Times New Roman" w:hint="default"/>
          <w:sz w:val="22"/>
          <w:szCs w:val="22"/>
        </w:rPr>
        <w:t>rať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luč</w:t>
      </w:r>
      <w:r w:rsidRPr="00A13267">
        <w:rPr>
          <w:rFonts w:ascii="Times New Roman" w:hAnsi="Times New Roman" w:hint="default"/>
          <w:sz w:val="22"/>
          <w:szCs w:val="22"/>
        </w:rPr>
        <w:t>ne ako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r,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asti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vytvoriť</w:t>
      </w:r>
      <w:r w:rsidRPr="00A13267">
        <w:rPr>
          <w:rFonts w:ascii="Times New Roman" w:hAnsi="Times New Roman" w:hint="default"/>
          <w:sz w:val="22"/>
          <w:szCs w:val="22"/>
        </w:rPr>
        <w:t xml:space="preserve"> aj ako iný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než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formulá</w:t>
      </w:r>
      <w:r w:rsidRPr="00A13267">
        <w:rPr>
          <w:rFonts w:ascii="Times New Roman" w:hAnsi="Times New Roman" w:hint="default"/>
          <w:sz w:val="22"/>
          <w:szCs w:val="22"/>
        </w:rPr>
        <w:t>r; v takom prí</w:t>
      </w:r>
      <w:r w:rsidRPr="00A13267">
        <w:rPr>
          <w:rFonts w:ascii="Times New Roman" w:hAnsi="Times New Roman" w:hint="default"/>
          <w:sz w:val="22"/>
          <w:szCs w:val="22"/>
        </w:rPr>
        <w:t>pade musia byť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č</w:t>
      </w:r>
      <w:r w:rsidRPr="00A13267">
        <w:rPr>
          <w:rFonts w:ascii="Times New Roman" w:hAnsi="Times New Roman" w:hint="default"/>
          <w:sz w:val="22"/>
          <w:szCs w:val="22"/>
        </w:rPr>
        <w:t>asti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dokumentu neoddeliteľ</w:t>
      </w:r>
      <w:r w:rsidRPr="00A13267">
        <w:rPr>
          <w:rFonts w:ascii="Times New Roman" w:hAnsi="Times New Roman" w:hint="default"/>
          <w:sz w:val="22"/>
          <w:szCs w:val="22"/>
        </w:rPr>
        <w:t>ne spojené</w:t>
      </w:r>
      <w:r w:rsidRPr="00A13267">
        <w:rPr>
          <w:rFonts w:ascii="Times New Roman" w:hAnsi="Times New Roman" w:hint="default"/>
          <w:sz w:val="22"/>
          <w:szCs w:val="22"/>
        </w:rPr>
        <w:t>, a to tak, ž</w:t>
      </w:r>
      <w:r w:rsidRPr="00A13267">
        <w:rPr>
          <w:rFonts w:ascii="Times New Roman" w:hAnsi="Times New Roman" w:hint="default"/>
          <w:sz w:val="22"/>
          <w:szCs w:val="22"/>
        </w:rPr>
        <w:t>e sú</w:t>
      </w:r>
      <w:r w:rsidRPr="00A13267">
        <w:rPr>
          <w:rFonts w:ascii="Times New Roman" w:hAnsi="Times New Roman" w:hint="default"/>
          <w:sz w:val="22"/>
          <w:szCs w:val="22"/>
        </w:rPr>
        <w:t xml:space="preserve"> autorizované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spoloč</w:t>
      </w:r>
      <w:r w:rsidRPr="00A13267">
        <w:rPr>
          <w:rFonts w:ascii="Times New Roman" w:hAnsi="Times New Roman" w:hint="default"/>
          <w:sz w:val="22"/>
          <w:szCs w:val="22"/>
        </w:rPr>
        <w:t>ne ako jeden celok.".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29 </w:t>
      </w:r>
      <w:r w:rsidRPr="00A13267">
        <w:rPr>
          <w:rFonts w:ascii="Times New Roman" w:hAnsi="Times New Roman" w:hint="default"/>
          <w:sz w:val="22"/>
          <w:szCs w:val="22"/>
        </w:rPr>
        <w:t>ods. 1 prvej vete sa vypúšť</w:t>
      </w:r>
      <w:r w:rsidRPr="00A13267">
        <w:rPr>
          <w:rFonts w:ascii="Times New Roman" w:hAnsi="Times New Roman" w:hint="default"/>
          <w:sz w:val="22"/>
          <w:szCs w:val="22"/>
        </w:rPr>
        <w:t>a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vrá</w:t>
      </w:r>
      <w:r w:rsidRPr="00A13267">
        <w:rPr>
          <w:rFonts w:ascii="Times New Roman" w:hAnsi="Times New Roman" w:hint="default"/>
          <w:sz w:val="22"/>
          <w:szCs w:val="22"/>
        </w:rPr>
        <w:t>tane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doruč</w:t>
      </w:r>
      <w:r w:rsidRPr="00A13267">
        <w:rPr>
          <w:rFonts w:ascii="Times New Roman" w:hAnsi="Times New Roman" w:hint="default"/>
          <w:sz w:val="22"/>
          <w:szCs w:val="22"/>
        </w:rPr>
        <w:t>enky".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29 ods. 3 sa za slovo „</w:t>
      </w:r>
      <w:r w:rsidRPr="00A13267">
        <w:rPr>
          <w:rFonts w:ascii="Times New Roman" w:hAnsi="Times New Roman" w:hint="default"/>
          <w:sz w:val="22"/>
          <w:szCs w:val="22"/>
        </w:rPr>
        <w:t>formou"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elektronickej".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30 znie: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30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Elektronickou doruč</w:t>
      </w:r>
      <w:r w:rsidRPr="00A13267">
        <w:rPr>
          <w:rFonts w:ascii="Times New Roman" w:hAnsi="Times New Roman" w:hint="default"/>
          <w:sz w:val="22"/>
          <w:szCs w:val="22"/>
        </w:rPr>
        <w:t>enkou sa rozumie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obsahujú</w:t>
      </w:r>
      <w:r w:rsidRPr="00A13267">
        <w:rPr>
          <w:rFonts w:ascii="Times New Roman" w:hAnsi="Times New Roman" w:hint="default"/>
          <w:sz w:val="22"/>
          <w:szCs w:val="22"/>
        </w:rPr>
        <w:t>ci ú</w:t>
      </w:r>
      <w:r w:rsidRPr="00A13267">
        <w:rPr>
          <w:rFonts w:ascii="Times New Roman" w:hAnsi="Times New Roman" w:hint="default"/>
          <w:sz w:val="22"/>
          <w:szCs w:val="22"/>
        </w:rPr>
        <w:t>daj o </w:t>
      </w:r>
      <w:r w:rsidRPr="00A13267">
        <w:rPr>
          <w:rFonts w:ascii="Times New Roman" w:hAnsi="Times New Roman" w:hint="default"/>
          <w:sz w:val="22"/>
          <w:szCs w:val="22"/>
        </w:rPr>
        <w:t>dni, hodine, minú</w:t>
      </w:r>
      <w:r w:rsidRPr="00A13267">
        <w:rPr>
          <w:rFonts w:ascii="Times New Roman" w:hAnsi="Times New Roman" w:hint="default"/>
          <w:sz w:val="22"/>
          <w:szCs w:val="22"/>
        </w:rPr>
        <w:t>te a </w:t>
      </w:r>
      <w:r w:rsidRPr="00A13267">
        <w:rPr>
          <w:rFonts w:ascii="Times New Roman" w:hAnsi="Times New Roman" w:hint="default"/>
          <w:sz w:val="22"/>
          <w:szCs w:val="22"/>
        </w:rPr>
        <w:t>sekunde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enia, identifiká</w:t>
      </w:r>
      <w:r w:rsidRPr="00A13267">
        <w:rPr>
          <w:rFonts w:ascii="Times New Roman" w:hAnsi="Times New Roman" w:hint="default"/>
          <w:sz w:val="22"/>
          <w:szCs w:val="22"/>
        </w:rPr>
        <w:t>tor osoby 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>a, identifiká</w:t>
      </w:r>
      <w:r w:rsidRPr="00A13267">
        <w:rPr>
          <w:rFonts w:ascii="Times New Roman" w:hAnsi="Times New Roman" w:hint="default"/>
          <w:sz w:val="22"/>
          <w:szCs w:val="22"/>
        </w:rPr>
        <w:t>tor osoby odosielateľ</w:t>
      </w:r>
      <w:r w:rsidRPr="00A13267">
        <w:rPr>
          <w:rFonts w:ascii="Times New Roman" w:hAnsi="Times New Roman" w:hint="default"/>
          <w:sz w:val="22"/>
          <w:szCs w:val="22"/>
        </w:rPr>
        <w:t>a a 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ciu elektronickej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 a 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elektronicky doruč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; identifiká</w:t>
      </w:r>
      <w:r w:rsidRPr="00A13267">
        <w:rPr>
          <w:rFonts w:ascii="Times New Roman" w:hAnsi="Times New Roman" w:hint="default"/>
          <w:sz w:val="22"/>
          <w:szCs w:val="22"/>
        </w:rPr>
        <w:t>cia elektro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 a elektronický</w:t>
      </w:r>
      <w:r w:rsidRPr="00A13267">
        <w:rPr>
          <w:rFonts w:ascii="Times New Roman" w:hAnsi="Times New Roman" w:hint="default"/>
          <w:sz w:val="22"/>
          <w:szCs w:val="22"/>
        </w:rPr>
        <w:t>ch dokumentov musí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vytvorenie logickej vä</w:t>
      </w:r>
      <w:r w:rsidRPr="00A13267">
        <w:rPr>
          <w:rFonts w:ascii="Times New Roman" w:hAnsi="Times New Roman" w:hint="default"/>
          <w:sz w:val="22"/>
          <w:szCs w:val="22"/>
        </w:rPr>
        <w:t>zby na tú</w:t>
      </w:r>
      <w:r w:rsidRPr="00A13267">
        <w:rPr>
          <w:rFonts w:ascii="Times New Roman" w:hAnsi="Times New Roman" w:hint="default"/>
          <w:sz w:val="22"/>
          <w:szCs w:val="22"/>
        </w:rPr>
        <w:t>to sprá</w:t>
      </w:r>
      <w:r w:rsidRPr="00A13267">
        <w:rPr>
          <w:rFonts w:ascii="Times New Roman" w:hAnsi="Times New Roman" w:hint="default"/>
          <w:sz w:val="22"/>
          <w:szCs w:val="22"/>
        </w:rPr>
        <w:t>vu a dokumenty,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obsahuje.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adresá</w:t>
      </w:r>
      <w:r w:rsidRPr="00A13267">
        <w:rPr>
          <w:rFonts w:ascii="Times New Roman" w:hAnsi="Times New Roman" w:hint="default"/>
          <w:sz w:val="22"/>
          <w:szCs w:val="22"/>
        </w:rPr>
        <w:t>tom orgá</w:t>
      </w:r>
      <w:r w:rsidRPr="00A13267">
        <w:rPr>
          <w:rFonts w:ascii="Times New Roman" w:hAnsi="Times New Roman" w:hint="default"/>
          <w:sz w:val="22"/>
          <w:szCs w:val="22"/>
        </w:rPr>
        <w:t>n verejnej moci,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vytvá</w:t>
      </w:r>
      <w:r w:rsidRPr="00A13267">
        <w:rPr>
          <w:rFonts w:ascii="Times New Roman" w:hAnsi="Times New Roman" w:hint="default"/>
          <w:sz w:val="22"/>
          <w:szCs w:val="22"/>
        </w:rPr>
        <w:t>ra a potvrdzuje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podateľň</w:t>
      </w:r>
      <w:r w:rsidRPr="00A13267">
        <w:rPr>
          <w:rFonts w:ascii="Times New Roman" w:hAnsi="Times New Roman" w:hint="default"/>
          <w:sz w:val="22"/>
          <w:szCs w:val="22"/>
        </w:rPr>
        <w:t>a tohto orgá</w:t>
      </w:r>
      <w:r w:rsidRPr="00A13267">
        <w:rPr>
          <w:rFonts w:ascii="Times New Roman" w:hAnsi="Times New Roman" w:hint="default"/>
          <w:sz w:val="22"/>
          <w:szCs w:val="22"/>
        </w:rPr>
        <w:t>nu.</w:t>
      </w:r>
      <w:r w:rsidRPr="00A13267">
        <w:rPr>
          <w:rFonts w:ascii="Times New Roman" w:hAnsi="Times New Roman" w:hint="default"/>
          <w:sz w:val="22"/>
          <w:szCs w:val="22"/>
        </w:rPr>
        <w:t xml:space="preserve"> Ak adresá</w:t>
      </w:r>
      <w:r w:rsidRPr="00A13267">
        <w:rPr>
          <w:rFonts w:ascii="Times New Roman" w:hAnsi="Times New Roman" w:hint="default"/>
          <w:sz w:val="22"/>
          <w:szCs w:val="22"/>
        </w:rPr>
        <w:t>tom nie je orgá</w:t>
      </w:r>
      <w:r w:rsidRPr="00A13267">
        <w:rPr>
          <w:rFonts w:ascii="Times New Roman" w:hAnsi="Times New Roman" w:hint="default"/>
          <w:sz w:val="22"/>
          <w:szCs w:val="22"/>
        </w:rPr>
        <w:t>n verejnej moci,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vytvá</w:t>
      </w:r>
      <w:r w:rsidRPr="00A13267">
        <w:rPr>
          <w:rFonts w:ascii="Times New Roman" w:hAnsi="Times New Roman" w:hint="default"/>
          <w:sz w:val="22"/>
          <w:szCs w:val="22"/>
        </w:rPr>
        <w:t>ra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modul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a 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prostrední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zabezpeč</w:t>
      </w:r>
      <w:r w:rsidRPr="00A13267">
        <w:rPr>
          <w:rFonts w:ascii="Times New Roman" w:hAnsi="Times New Roman" w:hint="default"/>
          <w:sz w:val="22"/>
          <w:szCs w:val="22"/>
        </w:rPr>
        <w:t>uje, aby ju mal 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 xml:space="preserve"> p</w:t>
      </w:r>
      <w:r w:rsidRPr="00A13267">
        <w:rPr>
          <w:rFonts w:ascii="Times New Roman" w:hAnsi="Times New Roman" w:hint="default"/>
          <w:sz w:val="22"/>
          <w:szCs w:val="22"/>
        </w:rPr>
        <w:t>r</w:t>
      </w:r>
      <w:r w:rsidRPr="00A13267">
        <w:rPr>
          <w:rFonts w:ascii="Times New Roman" w:hAnsi="Times New Roman" w:hint="default"/>
          <w:sz w:val="22"/>
          <w:szCs w:val="22"/>
        </w:rPr>
        <w:t>i preberaní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ované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 vž</w:t>
      </w:r>
      <w:r w:rsidRPr="00A13267">
        <w:rPr>
          <w:rFonts w:ascii="Times New Roman" w:hAnsi="Times New Roman" w:hint="default"/>
          <w:sz w:val="22"/>
          <w:szCs w:val="22"/>
        </w:rPr>
        <w:t>dy pred jeho sprí</w:t>
      </w:r>
      <w:r w:rsidRPr="00A13267">
        <w:rPr>
          <w:rFonts w:ascii="Times New Roman" w:hAnsi="Times New Roman" w:hint="default"/>
          <w:sz w:val="22"/>
          <w:szCs w:val="22"/>
        </w:rPr>
        <w:t>stupnení</w:t>
      </w:r>
      <w:r w:rsidRPr="00A13267">
        <w:rPr>
          <w:rFonts w:ascii="Times New Roman" w:hAnsi="Times New Roman" w:hint="default"/>
          <w:sz w:val="22"/>
          <w:szCs w:val="22"/>
        </w:rPr>
        <w:t>m k </w:t>
      </w:r>
      <w:r w:rsidRPr="00A13267">
        <w:rPr>
          <w:rFonts w:ascii="Times New Roman" w:hAnsi="Times New Roman" w:hint="default"/>
          <w:sz w:val="22"/>
          <w:szCs w:val="22"/>
        </w:rPr>
        <w:t>dispozí</w:t>
      </w:r>
      <w:r w:rsidRPr="00A13267">
        <w:rPr>
          <w:rFonts w:ascii="Times New Roman" w:hAnsi="Times New Roman" w:hint="default"/>
          <w:sz w:val="22"/>
          <w:szCs w:val="22"/>
        </w:rPr>
        <w:t>cii a </w:t>
      </w:r>
      <w:r w:rsidRPr="00A13267">
        <w:rPr>
          <w:rFonts w:ascii="Times New Roman" w:hAnsi="Times New Roman" w:hint="default"/>
          <w:sz w:val="22"/>
          <w:szCs w:val="22"/>
        </w:rPr>
        <w:t>bol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ju potvrdiť.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 xml:space="preserve"> potvrdzuje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enku prostrední</w:t>
      </w:r>
      <w:r w:rsidRPr="00A13267">
        <w:rPr>
          <w:rFonts w:ascii="Times New Roman" w:hAnsi="Times New Roman" w:hint="default"/>
          <w:sz w:val="22"/>
          <w:szCs w:val="22"/>
        </w:rPr>
        <w:t>ctvom funkcie urč</w:t>
      </w:r>
      <w:r w:rsidRPr="00A13267">
        <w:rPr>
          <w:rFonts w:ascii="Times New Roman" w:hAnsi="Times New Roman" w:hint="default"/>
          <w:sz w:val="22"/>
          <w:szCs w:val="22"/>
        </w:rPr>
        <w:t>enej na tento úč</w:t>
      </w:r>
      <w:r w:rsidRPr="00A13267">
        <w:rPr>
          <w:rFonts w:ascii="Times New Roman" w:hAnsi="Times New Roman" w:hint="default"/>
          <w:sz w:val="22"/>
          <w:szCs w:val="22"/>
        </w:rPr>
        <w:t>el.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 xml:space="preserve">enka sa zasiela do </w:t>
      </w:r>
      <w:r w:rsidRPr="00A13267">
        <w:rPr>
          <w:rFonts w:ascii="Times New Roman" w:hAnsi="Times New Roman" w:hint="default"/>
          <w:sz w:val="22"/>
          <w:szCs w:val="22"/>
        </w:rPr>
        <w:t>elektronickej schrá</w:t>
      </w:r>
      <w:r w:rsidRPr="00A13267">
        <w:rPr>
          <w:rFonts w:ascii="Times New Roman" w:hAnsi="Times New Roman" w:hint="default"/>
          <w:sz w:val="22"/>
          <w:szCs w:val="22"/>
        </w:rPr>
        <w:t>nky odosielateľ</w:t>
      </w:r>
      <w:r w:rsidRPr="00A13267">
        <w:rPr>
          <w:rFonts w:ascii="Times New Roman" w:hAnsi="Times New Roman" w:hint="default"/>
          <w:sz w:val="22"/>
          <w:szCs w:val="22"/>
        </w:rPr>
        <w:t>a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nej elektronickej ú</w:t>
      </w:r>
      <w:r w:rsidRPr="00A13267">
        <w:rPr>
          <w:rFonts w:ascii="Times New Roman" w:hAnsi="Times New Roman" w:hint="default"/>
          <w:sz w:val="22"/>
          <w:szCs w:val="22"/>
        </w:rPr>
        <w:t>radnej sprá</w:t>
      </w:r>
      <w:r w:rsidRPr="00A13267">
        <w:rPr>
          <w:rFonts w:ascii="Times New Roman" w:hAnsi="Times New Roman" w:hint="default"/>
          <w:sz w:val="22"/>
          <w:szCs w:val="22"/>
        </w:rPr>
        <w:t>vy, ktorej doruč</w:t>
      </w:r>
      <w:r w:rsidRPr="00A13267">
        <w:rPr>
          <w:rFonts w:ascii="Times New Roman" w:hAnsi="Times New Roman" w:hint="default"/>
          <w:sz w:val="22"/>
          <w:szCs w:val="22"/>
        </w:rPr>
        <w:t>enie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enka potvrdzuje, a to aj ak tá</w:t>
      </w:r>
      <w:r w:rsidRPr="00A13267">
        <w:rPr>
          <w:rFonts w:ascii="Times New Roman" w:hAnsi="Times New Roman" w:hint="default"/>
          <w:sz w:val="22"/>
          <w:szCs w:val="22"/>
        </w:rPr>
        <w:t>to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 nie je aktivovaná</w:t>
      </w:r>
      <w:r w:rsidRPr="00A13267">
        <w:rPr>
          <w:rFonts w:ascii="Times New Roman" w:hAnsi="Times New Roman" w:hint="default"/>
          <w:sz w:val="22"/>
          <w:szCs w:val="22"/>
        </w:rPr>
        <w:t>; to neplatí</w:t>
      </w:r>
      <w:r w:rsidRPr="00A13267">
        <w:rPr>
          <w:rFonts w:ascii="Times New Roman" w:hAnsi="Times New Roman" w:hint="default"/>
          <w:sz w:val="22"/>
          <w:szCs w:val="22"/>
        </w:rPr>
        <w:t>, ak odosielateľ</w:t>
      </w:r>
      <w:r w:rsidRPr="00A13267">
        <w:rPr>
          <w:rFonts w:ascii="Times New Roman" w:hAnsi="Times New Roman" w:hint="default"/>
          <w:sz w:val="22"/>
          <w:szCs w:val="22"/>
        </w:rPr>
        <w:t xml:space="preserve"> nie je zná</w:t>
      </w:r>
      <w:r w:rsidRPr="00A13267">
        <w:rPr>
          <w:rFonts w:ascii="Times New Roman" w:hAnsi="Times New Roman" w:hint="default"/>
          <w:sz w:val="22"/>
          <w:szCs w:val="22"/>
        </w:rPr>
        <w:t>my alebo ak nemá</w:t>
      </w:r>
      <w:r w:rsidRPr="00A13267">
        <w:rPr>
          <w:rFonts w:ascii="Times New Roman" w:hAnsi="Times New Roman" w:hint="default"/>
          <w:sz w:val="22"/>
          <w:szCs w:val="22"/>
        </w:rPr>
        <w:t xml:space="preserve"> 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elektr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nku.</w:t>
      </w:r>
    </w:p>
    <w:p w:rsidR="00A674B5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daje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elektronickej doruč</w:t>
      </w:r>
      <w:r w:rsidRPr="00A13267">
        <w:rPr>
          <w:rFonts w:ascii="Times New Roman" w:hAnsi="Times New Roman" w:hint="default"/>
          <w:sz w:val="22"/>
          <w:szCs w:val="22"/>
        </w:rPr>
        <w:t>enke,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potvrdená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3, sa považ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za pravdivé</w:t>
      </w:r>
      <w:r w:rsidRPr="00A13267">
        <w:rPr>
          <w:rFonts w:ascii="Times New Roman" w:hAnsi="Times New Roman" w:hint="default"/>
          <w:sz w:val="22"/>
          <w:szCs w:val="22"/>
        </w:rPr>
        <w:t>, ký</w:t>
      </w:r>
      <w:r w:rsidRPr="00A13267">
        <w:rPr>
          <w:rFonts w:ascii="Times New Roman" w:hAnsi="Times New Roman" w:hint="default"/>
          <w:sz w:val="22"/>
          <w:szCs w:val="22"/>
        </w:rPr>
        <w:t>m nie je preuká</w:t>
      </w:r>
      <w:r w:rsidRPr="00A13267">
        <w:rPr>
          <w:rFonts w:ascii="Times New Roman" w:hAnsi="Times New Roman" w:hint="default"/>
          <w:sz w:val="22"/>
          <w:szCs w:val="22"/>
        </w:rPr>
        <w:t>zaný</w:t>
      </w:r>
      <w:r w:rsidRPr="00A13267">
        <w:rPr>
          <w:rFonts w:ascii="Times New Roman" w:hAnsi="Times New Roman" w:hint="default"/>
          <w:sz w:val="22"/>
          <w:szCs w:val="22"/>
        </w:rPr>
        <w:t xml:space="preserve"> opak.</w:t>
      </w:r>
    </w:p>
    <w:p w:rsidR="00036687" w:rsidRPr="00A13267" w:rsidP="00A674B5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A674B5">
        <w:rPr>
          <w:rFonts w:ascii="Times New Roman" w:hAnsi="Times New Roman" w:hint="default"/>
          <w:sz w:val="22"/>
          <w:szCs w:val="22"/>
        </w:rPr>
        <w:t>Elektronická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doruč</w:t>
      </w:r>
      <w:r w:rsidRPr="00A13267" w:rsidR="00A674B5">
        <w:rPr>
          <w:rFonts w:ascii="Times New Roman" w:hAnsi="Times New Roman" w:hint="default"/>
          <w:sz w:val="22"/>
          <w:szCs w:val="22"/>
        </w:rPr>
        <w:t>enka sa vytvá</w:t>
      </w:r>
      <w:r w:rsidRPr="00A13267" w:rsidR="00A674B5">
        <w:rPr>
          <w:rFonts w:ascii="Times New Roman" w:hAnsi="Times New Roman" w:hint="default"/>
          <w:sz w:val="22"/>
          <w:szCs w:val="22"/>
        </w:rPr>
        <w:t>ra a potvrdzuje pri kaž</w:t>
      </w:r>
      <w:r w:rsidRPr="00A13267" w:rsidR="00A674B5">
        <w:rPr>
          <w:rFonts w:ascii="Times New Roman" w:hAnsi="Times New Roman" w:hint="default"/>
          <w:sz w:val="22"/>
          <w:szCs w:val="22"/>
        </w:rPr>
        <w:t>dom elektronickom doruč</w:t>
      </w:r>
      <w:r w:rsidRPr="00A13267" w:rsidR="00A674B5">
        <w:rPr>
          <w:rFonts w:ascii="Times New Roman" w:hAnsi="Times New Roman" w:hint="default"/>
          <w:sz w:val="22"/>
          <w:szCs w:val="22"/>
        </w:rPr>
        <w:t>ení</w:t>
      </w:r>
      <w:r w:rsidRPr="00A13267" w:rsidR="00A674B5">
        <w:rPr>
          <w:rFonts w:ascii="Times New Roman" w:hAnsi="Times New Roman" w:hint="default"/>
          <w:sz w:val="22"/>
          <w:szCs w:val="22"/>
        </w:rPr>
        <w:t>, prič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om ak nejde o </w:t>
      </w:r>
      <w:r w:rsidRPr="00A13267" w:rsidR="00A674B5">
        <w:rPr>
          <w:rFonts w:ascii="Times New Roman" w:hAnsi="Times New Roman" w:hint="default"/>
          <w:sz w:val="22"/>
          <w:szCs w:val="22"/>
        </w:rPr>
        <w:t>doruč</w:t>
      </w:r>
      <w:r w:rsidRPr="00A13267" w:rsidR="00A674B5">
        <w:rPr>
          <w:rFonts w:ascii="Times New Roman" w:hAnsi="Times New Roman" w:hint="default"/>
          <w:sz w:val="22"/>
          <w:szCs w:val="22"/>
        </w:rPr>
        <w:t>enie do vlastný</w:t>
      </w:r>
      <w:r w:rsidRPr="00A13267" w:rsidR="00A674B5">
        <w:rPr>
          <w:rFonts w:ascii="Times New Roman" w:hAnsi="Times New Roman" w:hint="default"/>
          <w:sz w:val="22"/>
          <w:szCs w:val="22"/>
        </w:rPr>
        <w:t>ch rú</w:t>
      </w:r>
      <w:r w:rsidRPr="00A13267" w:rsidR="00A674B5">
        <w:rPr>
          <w:rFonts w:ascii="Times New Roman" w:hAnsi="Times New Roman" w:hint="default"/>
          <w:sz w:val="22"/>
          <w:szCs w:val="22"/>
        </w:rPr>
        <w:t>k, vytvá</w:t>
      </w:r>
      <w:r w:rsidRPr="00A13267" w:rsidR="00A674B5">
        <w:rPr>
          <w:rFonts w:ascii="Times New Roman" w:hAnsi="Times New Roman" w:hint="default"/>
          <w:sz w:val="22"/>
          <w:szCs w:val="22"/>
        </w:rPr>
        <w:t>ra a potvrdzuje sa podľ</w:t>
      </w:r>
      <w:r w:rsidRPr="00A13267" w:rsidR="00A674B5">
        <w:rPr>
          <w:rFonts w:ascii="Times New Roman" w:hAnsi="Times New Roman" w:hint="default"/>
          <w:sz w:val="22"/>
          <w:szCs w:val="22"/>
        </w:rPr>
        <w:t>a odseku 2 automatizovane keď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nastane moment doruč</w:t>
      </w:r>
      <w:r w:rsidRPr="00A13267" w:rsidR="00A674B5">
        <w:rPr>
          <w:rFonts w:ascii="Times New Roman" w:hAnsi="Times New Roman" w:hint="default"/>
          <w:sz w:val="22"/>
          <w:szCs w:val="22"/>
        </w:rPr>
        <w:t>enia podľ</w:t>
      </w:r>
      <w:r w:rsidRPr="00A13267" w:rsidR="00A674B5">
        <w:rPr>
          <w:rFonts w:ascii="Times New Roman" w:hAnsi="Times New Roman" w:hint="default"/>
          <w:sz w:val="22"/>
          <w:szCs w:val="22"/>
        </w:rPr>
        <w:t>a §</w:t>
      </w:r>
      <w:r w:rsidRPr="00A13267" w:rsidR="00A674B5">
        <w:rPr>
          <w:rFonts w:ascii="Times New Roman" w:hAnsi="Times New Roman" w:hint="default"/>
          <w:sz w:val="22"/>
          <w:szCs w:val="22"/>
        </w:rPr>
        <w:t xml:space="preserve"> 32 ods. 5.</w:t>
      </w:r>
    </w:p>
    <w:p w:rsidR="00A674B5" w:rsidRPr="00A13267" w:rsidP="00036687">
      <w:pPr>
        <w:pStyle w:val="ListParagraph"/>
        <w:numPr>
          <w:numId w:val="20"/>
        </w:numPr>
        <w:bidi w:val="0"/>
        <w:jc w:val="both"/>
        <w:rPr>
          <w:rFonts w:ascii="Times New Roman" w:hAnsi="Times New Roman"/>
          <w:sz w:val="22"/>
          <w:szCs w:val="22"/>
        </w:rPr>
      </w:pPr>
      <w:r w:rsidRPr="00A13267" w:rsidR="00036687">
        <w:rPr>
          <w:rFonts w:ascii="Times New Roman" w:hAnsi="Times New Roman" w:hint="default"/>
          <w:sz w:val="22"/>
          <w:szCs w:val="22"/>
        </w:rPr>
        <w:t>Orgá</w:t>
      </w:r>
      <w:r w:rsidRPr="00A13267" w:rsidR="00036687">
        <w:rPr>
          <w:rFonts w:ascii="Times New Roman" w:hAnsi="Times New Roman" w:hint="default"/>
          <w:sz w:val="22"/>
          <w:szCs w:val="22"/>
        </w:rPr>
        <w:t>n verejnej moci je povinný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prijí</w:t>
      </w:r>
      <w:r w:rsidRPr="00A13267" w:rsidR="00036687">
        <w:rPr>
          <w:rFonts w:ascii="Times New Roman" w:hAnsi="Times New Roman" w:hint="default"/>
          <w:sz w:val="22"/>
          <w:szCs w:val="22"/>
        </w:rPr>
        <w:t>mať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elektronicky doruč</w:t>
      </w:r>
      <w:r w:rsidRPr="00A13267" w:rsidR="00036687">
        <w:rPr>
          <w:rFonts w:ascii="Times New Roman" w:hAnsi="Times New Roman" w:hint="default"/>
          <w:sz w:val="22"/>
          <w:szCs w:val="22"/>
        </w:rPr>
        <w:t>ované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ú</w:t>
      </w:r>
      <w:r w:rsidRPr="00A13267" w:rsidR="00036687">
        <w:rPr>
          <w:rFonts w:ascii="Times New Roman" w:hAnsi="Times New Roman" w:hint="default"/>
          <w:sz w:val="22"/>
          <w:szCs w:val="22"/>
        </w:rPr>
        <w:t>radné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sprá</w:t>
      </w:r>
      <w:r w:rsidRPr="00A13267" w:rsidR="00036687">
        <w:rPr>
          <w:rFonts w:ascii="Times New Roman" w:hAnsi="Times New Roman" w:hint="default"/>
          <w:sz w:val="22"/>
          <w:szCs w:val="22"/>
        </w:rPr>
        <w:t>vy kaž</w:t>
      </w:r>
      <w:r w:rsidRPr="00A13267" w:rsidR="00036687">
        <w:rPr>
          <w:rFonts w:ascii="Times New Roman" w:hAnsi="Times New Roman" w:hint="default"/>
          <w:sz w:val="22"/>
          <w:szCs w:val="22"/>
        </w:rPr>
        <w:t>dodenne.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31 ods. 2</w:t>
      </w:r>
      <w:r w:rsidRPr="00A13267">
        <w:rPr>
          <w:rFonts w:ascii="Times New Roman" w:hAnsi="Times New Roman" w:hint="default"/>
          <w:sz w:val="22"/>
          <w:szCs w:val="22"/>
        </w:rPr>
        <w:t xml:space="preserve"> pí</w:t>
      </w:r>
      <w:r w:rsidRPr="00A13267">
        <w:rPr>
          <w:rFonts w:ascii="Times New Roman" w:hAnsi="Times New Roman" w:hint="default"/>
          <w:sz w:val="22"/>
          <w:szCs w:val="22"/>
        </w:rPr>
        <w:t>sm. a)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adresá</w:t>
      </w:r>
      <w:r w:rsidRPr="00A13267">
        <w:rPr>
          <w:rFonts w:ascii="Times New Roman" w:hAnsi="Times New Roman" w:hint="default"/>
          <w:sz w:val="22"/>
          <w:szCs w:val="22"/>
        </w:rPr>
        <w:t>ta".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 a slovo „</w:t>
      </w:r>
      <w:r w:rsidRPr="00A13267">
        <w:rPr>
          <w:rFonts w:ascii="Times New Roman" w:hAnsi="Times New Roman" w:hint="default"/>
          <w:sz w:val="22"/>
          <w:szCs w:val="22"/>
        </w:rPr>
        <w:t>doruč</w:t>
      </w:r>
      <w:r w:rsidRPr="00A13267">
        <w:rPr>
          <w:rFonts w:ascii="Times New Roman" w:hAnsi="Times New Roman" w:hint="default"/>
          <w:sz w:val="22"/>
          <w:szCs w:val="22"/>
        </w:rPr>
        <w:t>enka"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enka"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ods. 1 sa slovo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stupná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 slovom „</w:t>
      </w:r>
      <w:r w:rsidRPr="00A13267">
        <w:rPr>
          <w:rFonts w:ascii="Times New Roman" w:hAnsi="Times New Roman" w:hint="default"/>
          <w:sz w:val="22"/>
          <w:szCs w:val="22"/>
        </w:rPr>
        <w:t>dostupná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32 ods. 4 sa za slovo „</w:t>
      </w: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obsahu".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</w:t>
      </w:r>
      <w:r w:rsidRPr="00A13267">
        <w:rPr>
          <w:rFonts w:ascii="Times New Roman" w:hAnsi="Times New Roman" w:hint="default"/>
          <w:sz w:val="22"/>
          <w:szCs w:val="22"/>
        </w:rPr>
        <w:t>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va"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34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34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Elektronická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b/>
          <w:sz w:val="22"/>
          <w:szCs w:val="22"/>
        </w:rPr>
        <w:t>radná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tabuľ</w:t>
      </w:r>
      <w:r w:rsidRPr="00A13267">
        <w:rPr>
          <w:rFonts w:ascii="Times New Roman" w:hAnsi="Times New Roman" w:hint="default"/>
          <w:b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tabuľ</w:t>
      </w:r>
      <w:r w:rsidRPr="00A13267">
        <w:rPr>
          <w:rFonts w:ascii="Times New Roman" w:hAnsi="Times New Roman" w:hint="default"/>
          <w:sz w:val="22"/>
          <w:szCs w:val="22"/>
        </w:rPr>
        <w:t>a je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lož</w:t>
      </w:r>
      <w:r w:rsidRPr="00A13267">
        <w:rPr>
          <w:rFonts w:ascii="Times New Roman" w:hAnsi="Times New Roman" w:hint="default"/>
          <w:sz w:val="22"/>
          <w:szCs w:val="22"/>
        </w:rPr>
        <w:t>isko, na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zasielané</w:t>
      </w:r>
      <w:r w:rsidRPr="00A13267">
        <w:rPr>
          <w:rFonts w:ascii="Times New Roman" w:hAnsi="Times New Roman" w:hint="default"/>
          <w:sz w:val="22"/>
          <w:szCs w:val="22"/>
        </w:rPr>
        <w:t xml:space="preserve"> a na ktorom sú</w:t>
      </w:r>
      <w:r w:rsidRPr="00A13267">
        <w:rPr>
          <w:rFonts w:ascii="Times New Roman" w:hAnsi="Times New Roman" w:hint="default"/>
          <w:sz w:val="22"/>
          <w:szCs w:val="22"/>
        </w:rPr>
        <w:t xml:space="preserve"> zverejň</w:t>
      </w:r>
      <w:r w:rsidRPr="00A13267">
        <w:rPr>
          <w:rFonts w:ascii="Times New Roman" w:hAnsi="Times New Roman" w:hint="default"/>
          <w:sz w:val="22"/>
          <w:szCs w:val="22"/>
        </w:rPr>
        <w:t>ované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 xml:space="preserve"> dokum</w:t>
      </w:r>
      <w:r w:rsidRPr="00A13267">
        <w:rPr>
          <w:rFonts w:ascii="Times New Roman" w:hAnsi="Times New Roman" w:hint="default"/>
          <w:sz w:val="22"/>
          <w:szCs w:val="22"/>
        </w:rPr>
        <w:t>enty, ak tak ustanovuje zá</w:t>
      </w:r>
      <w:r w:rsidRPr="00A13267">
        <w:rPr>
          <w:rFonts w:ascii="Times New Roman" w:hAnsi="Times New Roman" w:hint="default"/>
          <w:sz w:val="22"/>
          <w:szCs w:val="22"/>
        </w:rPr>
        <w:t xml:space="preserve">kon. 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 xml:space="preserve">radnej tabuli </w:t>
      </w:r>
    </w:p>
    <w:p w:rsidR="00A674B5" w:rsidRPr="00A13267" w:rsidP="00A674B5">
      <w:pPr>
        <w:pStyle w:val="ListParagraph"/>
        <w:numPr>
          <w:numId w:val="66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 z hľ</w:t>
      </w:r>
      <w:r w:rsidRPr="00A13267">
        <w:rPr>
          <w:rFonts w:ascii="Times New Roman" w:hAnsi="Times New Roman" w:hint="default"/>
          <w:sz w:val="22"/>
          <w:szCs w:val="22"/>
        </w:rPr>
        <w:t>adiska prá</w:t>
      </w:r>
      <w:r w:rsidRPr="00A13267">
        <w:rPr>
          <w:rFonts w:ascii="Times New Roman" w:hAnsi="Times New Roman" w:hint="default"/>
          <w:sz w:val="22"/>
          <w:szCs w:val="22"/>
        </w:rPr>
        <w:t>vnych úč</w:t>
      </w:r>
      <w:r w:rsidRPr="00A13267">
        <w:rPr>
          <w:rFonts w:ascii="Times New Roman" w:hAnsi="Times New Roman" w:hint="default"/>
          <w:sz w:val="22"/>
          <w:szCs w:val="22"/>
        </w:rPr>
        <w:t>inkov totož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 taký</w:t>
      </w:r>
      <w:r w:rsidRPr="00A13267">
        <w:rPr>
          <w:rFonts w:ascii="Times New Roman" w:hAnsi="Times New Roman" w:hint="default"/>
          <w:sz w:val="22"/>
          <w:szCs w:val="22"/>
        </w:rPr>
        <w:t>m dokumentom v listinnej podobe, o ktorom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 pred</w:t>
      </w:r>
      <w:r w:rsidRPr="00A13267">
        <w:rPr>
          <w:rFonts w:ascii="Times New Roman" w:hAnsi="Times New Roman" w:hint="default"/>
          <w:sz w:val="22"/>
          <w:szCs w:val="22"/>
        </w:rPr>
        <w:t>pisy ustanovujú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sa doruč</w:t>
      </w:r>
      <w:r w:rsidRPr="00A13267">
        <w:rPr>
          <w:rFonts w:ascii="Times New Roman" w:hAnsi="Times New Roman" w:hint="default"/>
          <w:sz w:val="22"/>
          <w:szCs w:val="22"/>
        </w:rPr>
        <w:t>uje vyvesení</w:t>
      </w:r>
      <w:r w:rsidRPr="00A13267">
        <w:rPr>
          <w:rFonts w:ascii="Times New Roman" w:hAnsi="Times New Roman" w:hint="default"/>
          <w:sz w:val="22"/>
          <w:szCs w:val="22"/>
        </w:rPr>
        <w:t>m na ú</w:t>
      </w:r>
      <w:r w:rsidRPr="00A13267">
        <w:rPr>
          <w:rFonts w:ascii="Times New Roman" w:hAnsi="Times New Roman" w:hint="default"/>
          <w:sz w:val="22"/>
          <w:szCs w:val="22"/>
        </w:rPr>
        <w:t>radnej tabuli orgá</w:t>
      </w:r>
      <w:r w:rsidRPr="00A13267">
        <w:rPr>
          <w:rFonts w:ascii="Times New Roman" w:hAnsi="Times New Roman" w:hint="default"/>
          <w:sz w:val="22"/>
          <w:szCs w:val="22"/>
        </w:rPr>
        <w:t>nu verejnej moci, verejnou vyhláš</w:t>
      </w:r>
      <w:r w:rsidRPr="00A13267">
        <w:rPr>
          <w:rFonts w:ascii="Times New Roman" w:hAnsi="Times New Roman" w:hint="default"/>
          <w:sz w:val="22"/>
          <w:szCs w:val="22"/>
        </w:rPr>
        <w:t>kou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b; ustanovenia osobitný</w:t>
      </w:r>
      <w:r w:rsidRPr="00A13267">
        <w:rPr>
          <w:rFonts w:ascii="Times New Roman" w:hAnsi="Times New Roman" w:hint="default"/>
          <w:sz w:val="22"/>
          <w:szCs w:val="22"/>
        </w:rPr>
        <w:t>ch predpisov o doruč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tý</w:t>
      </w:r>
      <w:r w:rsidRPr="00A13267">
        <w:rPr>
          <w:rFonts w:ascii="Times New Roman" w:hAnsi="Times New Roman" w:hint="default"/>
          <w:sz w:val="22"/>
          <w:szCs w:val="22"/>
        </w:rPr>
        <w:t>m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dotknuté,</w:t>
      </w:r>
    </w:p>
    <w:p w:rsidR="00A674B5" w:rsidRPr="00A13267" w:rsidP="00A674B5">
      <w:pPr>
        <w:pStyle w:val="ListParagraph"/>
        <w:numPr>
          <w:numId w:val="66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iný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</w:t>
      </w:r>
      <w:r w:rsidRPr="00A13267">
        <w:rPr>
          <w:rFonts w:ascii="Times New Roman" w:hAnsi="Times New Roman" w:hint="default"/>
          <w:sz w:val="22"/>
          <w:szCs w:val="22"/>
        </w:rPr>
        <w:t>kument, než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a), o ktorom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21a</w:t>
      </w:r>
      <w:r w:rsidRPr="00A13267">
        <w:rPr>
          <w:rFonts w:ascii="Times New Roman" w:hAnsi="Times New Roman" w:hint="default"/>
          <w:sz w:val="22"/>
          <w:szCs w:val="22"/>
        </w:rPr>
        <w:t>) ustanovuje, ž</w:t>
      </w:r>
      <w:r w:rsidRPr="00A13267">
        <w:rPr>
          <w:rFonts w:ascii="Times New Roman" w:hAnsi="Times New Roman" w:hint="default"/>
          <w:sz w:val="22"/>
          <w:szCs w:val="22"/>
        </w:rPr>
        <w:t>e sa zverejň</w:t>
      </w:r>
      <w:r w:rsidRPr="00A13267">
        <w:rPr>
          <w:rFonts w:ascii="Times New Roman" w:hAnsi="Times New Roman" w:hint="default"/>
          <w:sz w:val="22"/>
          <w:szCs w:val="22"/>
        </w:rPr>
        <w:t>uje alebo vyvesuje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 xml:space="preserve">b.   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Zverejnenie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nenahrá</w:t>
      </w:r>
      <w:r w:rsidRPr="00A13267">
        <w:rPr>
          <w:rFonts w:ascii="Times New Roman" w:hAnsi="Times New Roman" w:hint="default"/>
          <w:sz w:val="22"/>
          <w:szCs w:val="22"/>
        </w:rPr>
        <w:t>dza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zverejnenia č</w:t>
      </w:r>
      <w:r w:rsidRPr="00A13267">
        <w:rPr>
          <w:rFonts w:ascii="Times New Roman" w:hAnsi="Times New Roman" w:hint="default"/>
          <w:sz w:val="22"/>
          <w:szCs w:val="22"/>
        </w:rPr>
        <w:t>i vyvesenia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zverejnenie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v rovnaký</w:t>
      </w:r>
      <w:r w:rsidRPr="00A13267">
        <w:rPr>
          <w:rFonts w:ascii="Times New Roman" w:hAnsi="Times New Roman" w:hint="default"/>
          <w:sz w:val="22"/>
          <w:szCs w:val="22"/>
        </w:rPr>
        <w:t xml:space="preserve"> deň</w:t>
      </w:r>
      <w:r w:rsidRPr="00A13267">
        <w:rPr>
          <w:rFonts w:ascii="Times New Roman" w:hAnsi="Times New Roman" w:hint="default"/>
          <w:sz w:val="22"/>
          <w:szCs w:val="22"/>
        </w:rPr>
        <w:t>, ako zvere</w:t>
      </w:r>
      <w:r w:rsidRPr="00A13267">
        <w:rPr>
          <w:rFonts w:ascii="Times New Roman" w:hAnsi="Times New Roman" w:hint="default"/>
          <w:sz w:val="22"/>
          <w:szCs w:val="22"/>
        </w:rPr>
        <w:t>jní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 a ak to z objektí</w:t>
      </w:r>
      <w:r w:rsidRPr="00A13267">
        <w:rPr>
          <w:rFonts w:ascii="Times New Roman" w:hAnsi="Times New Roman" w:hint="default"/>
          <w:sz w:val="22"/>
          <w:szCs w:val="22"/>
        </w:rPr>
        <w:t>vnych dô</w:t>
      </w:r>
      <w:r w:rsidRPr="00A13267">
        <w:rPr>
          <w:rFonts w:ascii="Times New Roman" w:hAnsi="Times New Roman" w:hint="default"/>
          <w:sz w:val="22"/>
          <w:szCs w:val="22"/>
        </w:rPr>
        <w:t>vodov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súč</w:t>
      </w:r>
      <w:r w:rsidRPr="00A13267">
        <w:rPr>
          <w:rFonts w:ascii="Times New Roman" w:hAnsi="Times New Roman" w:hint="default"/>
          <w:sz w:val="22"/>
          <w:szCs w:val="22"/>
        </w:rPr>
        <w:t>asne so zverejnený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dokumentom aj informá</w:t>
      </w:r>
      <w:r w:rsidRPr="00A13267">
        <w:rPr>
          <w:rFonts w:ascii="Times New Roman" w:hAnsi="Times New Roman" w:hint="default"/>
          <w:sz w:val="22"/>
          <w:szCs w:val="22"/>
        </w:rPr>
        <w:t>ciu o tom, kedy bol zverejnený</w:t>
      </w:r>
      <w:r w:rsidRPr="00A13267">
        <w:rPr>
          <w:rFonts w:ascii="Times New Roman" w:hAnsi="Times New Roman" w:hint="default"/>
          <w:sz w:val="22"/>
          <w:szCs w:val="22"/>
        </w:rPr>
        <w:t xml:space="preserve"> na ú</w:t>
      </w:r>
      <w:r w:rsidRPr="00A13267">
        <w:rPr>
          <w:rFonts w:ascii="Times New Roman" w:hAnsi="Times New Roman" w:hint="default"/>
          <w:sz w:val="22"/>
          <w:szCs w:val="22"/>
        </w:rPr>
        <w:t>radnej tabuli, verejnou vyhláš</w:t>
      </w:r>
      <w:r w:rsidRPr="00A13267">
        <w:rPr>
          <w:rFonts w:ascii="Times New Roman" w:hAnsi="Times New Roman" w:hint="default"/>
          <w:sz w:val="22"/>
          <w:szCs w:val="22"/>
        </w:rPr>
        <w:t>kou, na webovom sí</w:t>
      </w:r>
      <w:r w:rsidRPr="00A13267">
        <w:rPr>
          <w:rFonts w:ascii="Times New Roman" w:hAnsi="Times New Roman" w:hint="default"/>
          <w:sz w:val="22"/>
          <w:szCs w:val="22"/>
        </w:rPr>
        <w:t>dle alebo iný</w:t>
      </w:r>
      <w:r w:rsidRPr="00A13267">
        <w:rPr>
          <w:rFonts w:ascii="Times New Roman" w:hAnsi="Times New Roman" w:hint="default"/>
          <w:sz w:val="22"/>
          <w:szCs w:val="22"/>
        </w:rPr>
        <w:t>m obdobný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 zverejnenia pre neurč</w:t>
      </w:r>
      <w:r w:rsidRPr="00A13267">
        <w:rPr>
          <w:rFonts w:ascii="Times New Roman" w:hAnsi="Times New Roman" w:hint="default"/>
          <w:sz w:val="22"/>
          <w:szCs w:val="22"/>
        </w:rPr>
        <w:t>itý</w:t>
      </w:r>
      <w:r w:rsidRPr="00A13267">
        <w:rPr>
          <w:rFonts w:ascii="Times New Roman" w:hAnsi="Times New Roman" w:hint="default"/>
          <w:sz w:val="22"/>
          <w:szCs w:val="22"/>
        </w:rPr>
        <w:t xml:space="preserve"> okruh osô</w:t>
      </w:r>
      <w:r w:rsidRPr="00A13267">
        <w:rPr>
          <w:rFonts w:ascii="Times New Roman" w:hAnsi="Times New Roman" w:hint="default"/>
          <w:sz w:val="22"/>
          <w:szCs w:val="22"/>
        </w:rPr>
        <w:t>b.</w:t>
      </w:r>
    </w:p>
    <w:p w:rsidR="00A674B5" w:rsidRPr="00A13267" w:rsidP="00A674B5">
      <w:pPr>
        <w:pStyle w:val="ListParagraph"/>
        <w:numPr>
          <w:numId w:val="64"/>
        </w:numPr>
        <w:bidi w:val="0"/>
        <w:ind w:left="709" w:hanging="28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zabezpeč</w:t>
      </w:r>
      <w:r w:rsidRPr="00A13267">
        <w:rPr>
          <w:rFonts w:ascii="Times New Roman" w:hAnsi="Times New Roman" w:hint="default"/>
          <w:sz w:val="22"/>
          <w:szCs w:val="22"/>
        </w:rPr>
        <w:t xml:space="preserve">uje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prostr</w:t>
      </w:r>
      <w:r w:rsidRPr="00A13267">
        <w:rPr>
          <w:rFonts w:ascii="Times New Roman" w:hAnsi="Times New Roman" w:hint="default"/>
          <w:sz w:val="22"/>
          <w:szCs w:val="22"/>
        </w:rPr>
        <w:t>ední</w:t>
      </w:r>
      <w:r w:rsidRPr="00A13267">
        <w:rPr>
          <w:rFonts w:ascii="Times New Roman" w:hAnsi="Times New Roman" w:hint="default"/>
          <w:sz w:val="22"/>
          <w:szCs w:val="22"/>
        </w:rPr>
        <w:t>ctvom modulu elektronické</w:t>
      </w:r>
      <w:r w:rsidRPr="00A13267">
        <w:rPr>
          <w:rFonts w:ascii="Times New Roman" w:hAnsi="Times New Roman" w:hint="default"/>
          <w:sz w:val="22"/>
          <w:szCs w:val="22"/>
        </w:rPr>
        <w:t>ho doruč</w:t>
      </w:r>
      <w:r w:rsidRPr="00A13267">
        <w:rPr>
          <w:rFonts w:ascii="Times New Roman" w:hAnsi="Times New Roman" w:hint="default"/>
          <w:sz w:val="22"/>
          <w:szCs w:val="22"/>
        </w:rPr>
        <w:t>ovania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sprí</w:t>
      </w:r>
      <w:r w:rsidRPr="00A13267">
        <w:rPr>
          <w:rFonts w:ascii="Times New Roman" w:hAnsi="Times New Roman" w:hint="default"/>
          <w:sz w:val="22"/>
          <w:szCs w:val="22"/>
        </w:rPr>
        <w:t>stupnenie elektronickej ú</w:t>
      </w:r>
      <w:r w:rsidRPr="00A13267">
        <w:rPr>
          <w:rFonts w:ascii="Times New Roman" w:hAnsi="Times New Roman" w:hint="default"/>
          <w:sz w:val="22"/>
          <w:szCs w:val="22"/>
        </w:rPr>
        <w:t xml:space="preserve">radnej tabule,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orgá</w:t>
      </w:r>
      <w:r w:rsidRPr="00A13267">
        <w:rPr>
          <w:rFonts w:ascii="Times New Roman" w:hAnsi="Times New Roman" w:hint="default"/>
          <w:sz w:val="22"/>
          <w:szCs w:val="22"/>
        </w:rPr>
        <w:t>nu verejnej moci prí</w:t>
      </w:r>
      <w:r w:rsidRPr="00A13267">
        <w:rPr>
          <w:rFonts w:ascii="Times New Roman" w:hAnsi="Times New Roman" w:hint="default"/>
          <w:sz w:val="22"/>
          <w:szCs w:val="22"/>
        </w:rPr>
        <w:t>stup k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 xml:space="preserve">kona,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stupnenie elektronický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radný</w:t>
      </w:r>
      <w:r w:rsidRPr="00A13267">
        <w:rPr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Fonts w:ascii="Times New Roman" w:hAnsi="Times New Roman" w:hint="default"/>
          <w:sz w:val="22"/>
          <w:szCs w:val="22"/>
        </w:rPr>
        <w:t>dokumentov zverejnený</w:t>
      </w:r>
      <w:r w:rsidRPr="00A13267">
        <w:rPr>
          <w:rFonts w:ascii="Times New Roman" w:hAnsi="Times New Roman" w:hint="default"/>
          <w:sz w:val="22"/>
          <w:szCs w:val="22"/>
        </w:rPr>
        <w:t>ch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mu, a to bezodplatne a bez potreby autentifiká</w:t>
      </w:r>
      <w:r w:rsidRPr="00A13267">
        <w:rPr>
          <w:rFonts w:ascii="Times New Roman" w:hAnsi="Times New Roman" w:hint="default"/>
          <w:sz w:val="22"/>
          <w:szCs w:val="22"/>
        </w:rPr>
        <w:t>cie a v č</w:t>
      </w:r>
      <w:r w:rsidRPr="00A13267">
        <w:rPr>
          <w:rFonts w:ascii="Times New Roman" w:hAnsi="Times New Roman" w:hint="default"/>
          <w:sz w:val="22"/>
          <w:szCs w:val="22"/>
        </w:rPr>
        <w:t>lenení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orgá</w:t>
      </w:r>
      <w:r w:rsidRPr="00A13267">
        <w:rPr>
          <w:rFonts w:ascii="Times New Roman" w:hAnsi="Times New Roman" w:hint="default"/>
          <w:sz w:val="22"/>
          <w:szCs w:val="22"/>
        </w:rPr>
        <w:t xml:space="preserve">nov verejnej moci,   </w:t>
      </w:r>
    </w:p>
    <w:p w:rsidR="00A674B5" w:rsidRPr="00A13267" w:rsidP="00A674B5">
      <w:pPr>
        <w:pStyle w:val="ListParagraph"/>
        <w:numPr>
          <w:numId w:val="65"/>
        </w:numPr>
        <w:bidi w:val="0"/>
        <w:ind w:left="993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notifikač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zaslanie notifiká</w:t>
      </w:r>
      <w:r w:rsidRPr="00A13267">
        <w:rPr>
          <w:rFonts w:ascii="Times New Roman" w:hAnsi="Times New Roman" w:hint="default"/>
          <w:sz w:val="22"/>
          <w:szCs w:val="22"/>
        </w:rPr>
        <w:t>cie o zverejnení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radné</w:t>
      </w:r>
      <w:r w:rsidRPr="00A13267">
        <w:rPr>
          <w:rFonts w:ascii="Times New Roman" w:hAnsi="Times New Roman" w:hint="default"/>
          <w:sz w:val="22"/>
          <w:szCs w:val="22"/>
        </w:rPr>
        <w:t>ho dok</w:t>
      </w:r>
      <w:r w:rsidRPr="00A13267">
        <w:rPr>
          <w:rFonts w:ascii="Times New Roman" w:hAnsi="Times New Roman" w:hint="default"/>
          <w:sz w:val="22"/>
          <w:szCs w:val="22"/>
        </w:rPr>
        <w:t>umentu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m, ktorí</w:t>
      </w:r>
      <w:r w:rsidRPr="00A13267">
        <w:rPr>
          <w:rFonts w:ascii="Times New Roman" w:hAnsi="Times New Roman" w:hint="default"/>
          <w:sz w:val="22"/>
          <w:szCs w:val="22"/>
        </w:rPr>
        <w:t xml:space="preserve"> si pri registrá</w:t>
      </w:r>
      <w:r w:rsidRPr="00A13267">
        <w:rPr>
          <w:rFonts w:ascii="Times New Roman" w:hAnsi="Times New Roman" w:hint="default"/>
          <w:sz w:val="22"/>
          <w:szCs w:val="22"/>
        </w:rPr>
        <w:t>cii zvolili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zverejnení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 alebo si v konkré</w:t>
      </w:r>
      <w:r w:rsidRPr="00A13267">
        <w:rPr>
          <w:rFonts w:ascii="Times New Roman" w:hAnsi="Times New Roman" w:hint="default"/>
          <w:sz w:val="22"/>
          <w:szCs w:val="22"/>
        </w:rPr>
        <w:t>tnej veci zvolili mož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zasielania notifiká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21a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Naprí</w:t>
      </w:r>
      <w:r w:rsidRPr="00A13267">
        <w:rPr>
          <w:rFonts w:ascii="Times New Roman" w:hAnsi="Times New Roman" w:hint="default"/>
          <w:sz w:val="22"/>
          <w:szCs w:val="22"/>
        </w:rPr>
        <w:t>klad §</w:t>
      </w:r>
      <w:r w:rsidRPr="00A13267">
        <w:rPr>
          <w:rFonts w:ascii="Times New Roman" w:hAnsi="Times New Roman" w:hint="default"/>
          <w:sz w:val="22"/>
          <w:szCs w:val="22"/>
        </w:rPr>
        <w:t xml:space="preserve"> 23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50/1976 Zb. o ú</w:t>
      </w:r>
      <w:r w:rsidRPr="00A13267">
        <w:rPr>
          <w:rFonts w:ascii="Times New Roman" w:hAnsi="Times New Roman" w:hint="default"/>
          <w:sz w:val="22"/>
          <w:szCs w:val="22"/>
        </w:rPr>
        <w:t>zemnom plá</w:t>
      </w:r>
      <w:r w:rsidRPr="00A13267">
        <w:rPr>
          <w:rFonts w:ascii="Times New Roman" w:hAnsi="Times New Roman" w:hint="default"/>
          <w:sz w:val="22"/>
          <w:szCs w:val="22"/>
        </w:rPr>
        <w:t>novaní</w:t>
      </w:r>
      <w:r w:rsidRPr="00A13267">
        <w:rPr>
          <w:rFonts w:ascii="Times New Roman" w:hAnsi="Times New Roman" w:hint="default"/>
          <w:sz w:val="22"/>
          <w:szCs w:val="22"/>
        </w:rPr>
        <w:t xml:space="preserve"> a stavebnom poriadku (stavebný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predpisov, §</w:t>
      </w:r>
      <w:r w:rsidRPr="00A13267">
        <w:rPr>
          <w:rFonts w:ascii="Times New Roman" w:hAnsi="Times New Roman" w:hint="default"/>
          <w:sz w:val="22"/>
          <w:szCs w:val="22"/>
        </w:rPr>
        <w:t xml:space="preserve"> 6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369/1990 Zb. o obecnom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predpisov,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527/2002 Z. z. o dobrovoľ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draž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ods. 1 pí</w:t>
      </w:r>
      <w:r w:rsidRPr="00A13267">
        <w:rPr>
          <w:rFonts w:ascii="Times New Roman" w:hAnsi="Times New Roman" w:hint="default"/>
          <w:sz w:val="22"/>
          <w:szCs w:val="22"/>
        </w:rPr>
        <w:t xml:space="preserve">sm. c) </w:t>
      </w:r>
      <w:r w:rsidRPr="00A13267">
        <w:rPr>
          <w:rFonts w:ascii="Times New Roman" w:hAnsi="Times New Roman" w:hint="default"/>
          <w:sz w:val="22"/>
          <w:szCs w:val="22"/>
        </w:rPr>
        <w:t>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 elektronické</w:t>
      </w:r>
      <w:r w:rsidRPr="00A13267">
        <w:rPr>
          <w:rFonts w:ascii="Times New Roman" w:hAnsi="Times New Roman" w:hint="default"/>
          <w:sz w:val="22"/>
          <w:szCs w:val="22"/>
        </w:rPr>
        <w:t>ho dokumentu"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inú</w:t>
      </w:r>
      <w:r w:rsidRPr="00A13267">
        <w:rPr>
          <w:rFonts w:ascii="Times New Roman" w:hAnsi="Times New Roman" w:hint="default"/>
          <w:sz w:val="22"/>
          <w:szCs w:val="22"/>
        </w:rPr>
        <w:t xml:space="preserve"> verziu rovnaké</w:t>
      </w:r>
      <w:r w:rsidRPr="00A13267">
        <w:rPr>
          <w:rFonts w:ascii="Times New Roman" w:hAnsi="Times New Roman" w:hint="default"/>
          <w:sz w:val="22"/>
          <w:szCs w:val="22"/>
        </w:rPr>
        <w:t>ho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odseky 2 a 3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Zaruč</w:t>
      </w:r>
      <w:r w:rsidRPr="00A13267">
        <w:rPr>
          <w:rFonts w:ascii="Times New Roman" w:hAnsi="Times New Roman" w:hint="default"/>
          <w:sz w:val="22"/>
          <w:szCs w:val="22"/>
        </w:rPr>
        <w:t>enou konverziou je konverzia s cieľ</w:t>
      </w:r>
      <w:r w:rsidRPr="00A13267">
        <w:rPr>
          <w:rFonts w:ascii="Times New Roman" w:hAnsi="Times New Roman" w:hint="default"/>
          <w:sz w:val="22"/>
          <w:szCs w:val="22"/>
        </w:rPr>
        <w:t>om zachovania prá</w:t>
      </w:r>
      <w:r w:rsidRPr="00A13267">
        <w:rPr>
          <w:rFonts w:ascii="Times New Roman" w:hAnsi="Times New Roman" w:hint="default"/>
          <w:sz w:val="22"/>
          <w:szCs w:val="22"/>
        </w:rPr>
        <w:t>vnych úč</w:t>
      </w:r>
      <w:r w:rsidRPr="00A13267">
        <w:rPr>
          <w:rFonts w:ascii="Times New Roman" w:hAnsi="Times New Roman" w:hint="default"/>
          <w:sz w:val="22"/>
          <w:szCs w:val="22"/>
        </w:rPr>
        <w:t>inkov pô</w:t>
      </w:r>
      <w:r w:rsidRPr="00A13267">
        <w:rPr>
          <w:rFonts w:ascii="Times New Roman" w:hAnsi="Times New Roman" w:hint="default"/>
          <w:sz w:val="22"/>
          <w:szCs w:val="22"/>
        </w:rPr>
        <w:t>vodné</w:t>
      </w:r>
      <w:r w:rsidRPr="00A13267">
        <w:rPr>
          <w:rFonts w:ascii="Times New Roman" w:hAnsi="Times New Roman" w:hint="default"/>
          <w:sz w:val="22"/>
          <w:szCs w:val="22"/>
        </w:rPr>
        <w:t>ho dokumentu a jeh</w:t>
      </w:r>
      <w:r w:rsidRPr="00A13267">
        <w:rPr>
          <w:rFonts w:ascii="Times New Roman" w:hAnsi="Times New Roman" w:hint="default"/>
          <w:sz w:val="22"/>
          <w:szCs w:val="22"/>
        </w:rPr>
        <w:t>o použ</w:t>
      </w:r>
      <w:r w:rsidRPr="00A13267">
        <w:rPr>
          <w:rFonts w:ascii="Times New Roman" w:hAnsi="Times New Roman" w:hint="default"/>
          <w:sz w:val="22"/>
          <w:szCs w:val="22"/>
        </w:rPr>
        <w:t>iteľ</w:t>
      </w:r>
      <w:r w:rsidRPr="00A13267">
        <w:rPr>
          <w:rFonts w:ascii="Times New Roman" w:hAnsi="Times New Roman" w:hint="default"/>
          <w:sz w:val="22"/>
          <w:szCs w:val="22"/>
        </w:rPr>
        <w:t>nosti na prá</w:t>
      </w:r>
      <w:r w:rsidRPr="00A13267">
        <w:rPr>
          <w:rFonts w:ascii="Times New Roman" w:hAnsi="Times New Roman" w:hint="default"/>
          <w:sz w:val="22"/>
          <w:szCs w:val="22"/>
        </w:rPr>
        <w:t>vne ú</w:t>
      </w:r>
      <w:r w:rsidRPr="00A13267">
        <w:rPr>
          <w:rFonts w:ascii="Times New Roman" w:hAnsi="Times New Roman" w:hint="default"/>
          <w:sz w:val="22"/>
          <w:szCs w:val="22"/>
        </w:rPr>
        <w:t>kony,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postupom pre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podľ</w:t>
      </w:r>
      <w:r w:rsidRPr="00A13267">
        <w:rPr>
          <w:rFonts w:ascii="Times New Roman" w:hAnsi="Times New Roman" w:hint="default"/>
          <w:sz w:val="22"/>
          <w:szCs w:val="22"/>
        </w:rPr>
        <w:t>a š</w:t>
      </w:r>
      <w:r w:rsidRPr="00A13267">
        <w:rPr>
          <w:rFonts w:ascii="Times New Roman" w:hAnsi="Times New Roman" w:hint="default"/>
          <w:sz w:val="22"/>
          <w:szCs w:val="22"/>
        </w:rPr>
        <w:t>tvrtej č</w:t>
      </w:r>
      <w:r w:rsidRPr="00A13267">
        <w:rPr>
          <w:rFonts w:ascii="Times New Roman" w:hAnsi="Times New Roman" w:hint="default"/>
          <w:sz w:val="22"/>
          <w:szCs w:val="22"/>
        </w:rPr>
        <w:t>asti.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Osobou oprá</w:t>
      </w:r>
      <w:r w:rsidRPr="00A13267">
        <w:rPr>
          <w:rFonts w:ascii="Times New Roman" w:hAnsi="Times New Roman" w:hint="default"/>
          <w:sz w:val="22"/>
          <w:szCs w:val="22"/>
        </w:rPr>
        <w:t>vnenou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(ď</w:t>
      </w:r>
      <w:r w:rsidRPr="00A13267">
        <w:rPr>
          <w:rFonts w:ascii="Times New Roman" w:hAnsi="Times New Roman" w:hint="default"/>
          <w:sz w:val="22"/>
          <w:szCs w:val="22"/>
        </w:rPr>
        <w:t>alej len „</w:t>
      </w:r>
      <w:r w:rsidRPr="00A13267">
        <w:rPr>
          <w:rFonts w:ascii="Times New Roman" w:hAnsi="Times New Roman" w:hint="default"/>
          <w:sz w:val="22"/>
          <w:szCs w:val="22"/>
        </w:rPr>
        <w:t>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konverziu“</w:t>
      </w:r>
      <w:r w:rsidRPr="00A13267">
        <w:rPr>
          <w:rFonts w:ascii="Times New Roman" w:hAnsi="Times New Roman" w:hint="default"/>
          <w:sz w:val="22"/>
          <w:szCs w:val="22"/>
        </w:rPr>
        <w:t xml:space="preserve">) sa rozumie 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a notá</w:t>
      </w:r>
      <w:r w:rsidRPr="00A13267">
        <w:rPr>
          <w:rFonts w:ascii="Times New Roman" w:hAnsi="Times New Roman" w:hint="default"/>
          <w:sz w:val="22"/>
          <w:szCs w:val="22"/>
        </w:rPr>
        <w:t xml:space="preserve">r, 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podnik posk</w:t>
      </w:r>
      <w:r w:rsidRPr="00A13267">
        <w:rPr>
          <w:rFonts w:ascii="Times New Roman" w:hAnsi="Times New Roman" w:hint="default"/>
          <w:sz w:val="22"/>
          <w:szCs w:val="22"/>
        </w:rPr>
        <w:t>ytujú</w:t>
      </w:r>
      <w:r w:rsidRPr="00A13267">
        <w:rPr>
          <w:rFonts w:ascii="Times New Roman" w:hAnsi="Times New Roman" w:hint="default"/>
          <w:sz w:val="22"/>
          <w:szCs w:val="22"/>
        </w:rPr>
        <w:t>ci univerzá</w:t>
      </w:r>
      <w:r w:rsidRPr="00A13267">
        <w:rPr>
          <w:rFonts w:ascii="Times New Roman" w:hAnsi="Times New Roman" w:hint="default"/>
          <w:sz w:val="22"/>
          <w:szCs w:val="22"/>
        </w:rPr>
        <w:t>lnu služ</w:t>
      </w:r>
      <w:r w:rsidRPr="00A13267">
        <w:rPr>
          <w:rFonts w:ascii="Times New Roman" w:hAnsi="Times New Roman" w:hint="default"/>
          <w:sz w:val="22"/>
          <w:szCs w:val="22"/>
        </w:rPr>
        <w:t>bu, ak je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</w:t>
      </w:r>
    </w:p>
    <w:p w:rsidR="00A674B5" w:rsidRPr="00A13267" w:rsidP="00A674B5">
      <w:pPr>
        <w:pStyle w:val="ListParagraph"/>
        <w:numPr>
          <w:numId w:val="21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advoká</w:t>
      </w:r>
      <w:r w:rsidRPr="00A13267">
        <w:rPr>
          <w:rFonts w:ascii="Times New Roman" w:hAnsi="Times New Roman" w:hint="default"/>
          <w:sz w:val="22"/>
          <w:szCs w:val="22"/>
        </w:rPr>
        <w:t>t alebo patentový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stupca, ak nejde o konverziu verejnej listiny.".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35 sa dopĺň</w:t>
      </w:r>
      <w:r w:rsidRPr="00A13267">
        <w:rPr>
          <w:rFonts w:ascii="Times New Roman" w:hAnsi="Times New Roman" w:hint="default"/>
          <w:sz w:val="22"/>
          <w:szCs w:val="22"/>
        </w:rPr>
        <w:t>a odsekom 4,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 xml:space="preserve">(4) </w:t>
      </w:r>
      <w:r w:rsidRPr="00A13267" w:rsidR="00036687">
        <w:rPr>
          <w:rFonts w:ascii="Times New Roman" w:hAnsi="Times New Roman" w:hint="default"/>
          <w:sz w:val="22"/>
          <w:szCs w:val="22"/>
        </w:rPr>
        <w:t>Osoba vykoná</w:t>
      </w:r>
      <w:r w:rsidRPr="00A13267" w:rsidR="00036687">
        <w:rPr>
          <w:rFonts w:ascii="Times New Roman" w:hAnsi="Times New Roman" w:hint="default"/>
          <w:sz w:val="22"/>
          <w:szCs w:val="22"/>
        </w:rPr>
        <w:t>vajú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ca konverziu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odseku 3 pí</w:t>
      </w:r>
      <w:r w:rsidRPr="00A13267">
        <w:rPr>
          <w:rFonts w:ascii="Times New Roman" w:hAnsi="Times New Roman" w:hint="default"/>
          <w:sz w:val="22"/>
          <w:szCs w:val="22"/>
        </w:rPr>
        <w:t>sm. b) môž</w:t>
      </w:r>
      <w:r w:rsidRPr="00A13267">
        <w:rPr>
          <w:rFonts w:ascii="Times New Roman" w:hAnsi="Times New Roman" w:hint="default"/>
          <w:sz w:val="22"/>
          <w:szCs w:val="22"/>
        </w:rPr>
        <w:t>e vykoná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 len v prevá</w:t>
      </w:r>
      <w:r w:rsidRPr="00A13267">
        <w:rPr>
          <w:rFonts w:ascii="Times New Roman" w:hAnsi="Times New Roman" w:hint="default"/>
          <w:sz w:val="22"/>
          <w:szCs w:val="22"/>
        </w:rPr>
        <w:t>dzkarni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Nadpis §</w:t>
      </w:r>
      <w:r w:rsidRPr="00A13267">
        <w:rPr>
          <w:rFonts w:ascii="Times New Roman" w:hAnsi="Times New Roman" w:hint="default"/>
          <w:sz w:val="22"/>
          <w:szCs w:val="22"/>
        </w:rPr>
        <w:t xml:space="preserve"> 36 znie: „</w:t>
      </w:r>
      <w:r w:rsidRPr="00A13267">
        <w:rPr>
          <w:rFonts w:ascii="Times New Roman" w:hAnsi="Times New Roman" w:hint="default"/>
          <w:sz w:val="22"/>
          <w:szCs w:val="22"/>
        </w:rPr>
        <w:t>Postup pre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 pí</w:t>
      </w:r>
      <w:r w:rsidRPr="00A13267">
        <w:rPr>
          <w:rFonts w:ascii="Times New Roman" w:hAnsi="Times New Roman" w:hint="default"/>
          <w:sz w:val="22"/>
          <w:szCs w:val="22"/>
        </w:rPr>
        <w:t>sm. c) sa za slovo „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zachované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4 pí</w:t>
      </w:r>
      <w:r w:rsidRPr="00A13267">
        <w:rPr>
          <w:rFonts w:ascii="Times New Roman" w:hAnsi="Times New Roman" w:hint="default"/>
          <w:sz w:val="22"/>
          <w:szCs w:val="22"/>
        </w:rPr>
        <w:t>sm. c) s</w:t>
      </w:r>
      <w:r w:rsidRPr="00A13267">
        <w:rPr>
          <w:rFonts w:ascii="Times New Roman" w:hAnsi="Times New Roman" w:hint="default"/>
          <w:sz w:val="22"/>
          <w:szCs w:val="22"/>
        </w:rPr>
        <w:t>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alebo inou verziu rovnaké</w:t>
      </w:r>
      <w:r w:rsidRPr="00A13267">
        <w:rPr>
          <w:rFonts w:ascii="Times New Roman" w:hAnsi="Times New Roman" w:hint="default"/>
          <w:sz w:val="22"/>
          <w:szCs w:val="22"/>
        </w:rPr>
        <w:t>ho formá</w:t>
      </w:r>
      <w:r w:rsidRPr="00A13267">
        <w:rPr>
          <w:rFonts w:ascii="Times New Roman" w:hAnsi="Times New Roman" w:hint="default"/>
          <w:sz w:val="22"/>
          <w:szCs w:val="22"/>
        </w:rPr>
        <w:t>tu elektronické</w:t>
      </w:r>
      <w:r w:rsidRPr="00A13267">
        <w:rPr>
          <w:rFonts w:ascii="Times New Roman" w:hAnsi="Times New Roman" w:hint="default"/>
          <w:sz w:val="22"/>
          <w:szCs w:val="22"/>
        </w:rPr>
        <w:t>ho dokumentu,".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36 sa za odsek 4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 je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vyž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si pred zač</w:t>
      </w:r>
      <w:r w:rsidRPr="00A13267">
        <w:rPr>
          <w:rFonts w:ascii="Times New Roman" w:hAnsi="Times New Roman" w:hint="default"/>
          <w:sz w:val="22"/>
          <w:szCs w:val="22"/>
        </w:rPr>
        <w:t>atí</w:t>
      </w:r>
      <w:r w:rsidRPr="00A13267">
        <w:rPr>
          <w:rFonts w:ascii="Times New Roman" w:hAnsi="Times New Roman" w:hint="default"/>
          <w:sz w:val="22"/>
          <w:szCs w:val="22"/>
        </w:rPr>
        <w:t>m vykoná</w:t>
      </w:r>
      <w:r w:rsidRPr="00A13267">
        <w:rPr>
          <w:rFonts w:ascii="Times New Roman" w:hAnsi="Times New Roman" w:hint="default"/>
          <w:sz w:val="22"/>
          <w:szCs w:val="22"/>
        </w:rPr>
        <w:t>vania zaruč</w:t>
      </w:r>
      <w:r w:rsidRPr="00A13267">
        <w:rPr>
          <w:rFonts w:ascii="Times New Roman" w:hAnsi="Times New Roman" w:hint="default"/>
          <w:sz w:val="22"/>
          <w:szCs w:val="22"/>
        </w:rPr>
        <w:t>enej konverz</w:t>
      </w:r>
      <w:r w:rsidRPr="00A13267">
        <w:rPr>
          <w:rFonts w:ascii="Times New Roman" w:hAnsi="Times New Roman" w:hint="default"/>
          <w:sz w:val="22"/>
          <w:szCs w:val="22"/>
        </w:rPr>
        <w:t>ie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od ministerstva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5 a 6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6 a 7.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1 pí</w:t>
      </w:r>
      <w:r w:rsidRPr="00A13267">
        <w:rPr>
          <w:rFonts w:ascii="Times New Roman" w:hAnsi="Times New Roman" w:hint="default"/>
          <w:sz w:val="22"/>
          <w:szCs w:val="22"/>
        </w:rPr>
        <w:t>sm. a)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pô</w:t>
      </w:r>
      <w:r w:rsidRPr="00A13267">
        <w:rPr>
          <w:rFonts w:ascii="Times New Roman" w:hAnsi="Times New Roman" w:hint="default"/>
          <w:sz w:val="22"/>
          <w:szCs w:val="22"/>
        </w:rPr>
        <w:t>vodné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</w:t>
      </w:r>
      <w:r w:rsidRPr="00A13267">
        <w:rPr>
          <w:rFonts w:ascii="Times New Roman" w:hAnsi="Times New Roman" w:hint="default"/>
          <w:sz w:val="22"/>
          <w:szCs w:val="22"/>
        </w:rPr>
        <w:t>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1 pí</w:t>
      </w:r>
      <w:r w:rsidRPr="00A13267">
        <w:rPr>
          <w:rFonts w:ascii="Times New Roman" w:hAnsi="Times New Roman" w:hint="default"/>
          <w:sz w:val="22"/>
          <w:szCs w:val="22"/>
        </w:rPr>
        <w:t>sm. h) a ods. 2 pí</w:t>
      </w:r>
      <w:r w:rsidRPr="00A13267">
        <w:rPr>
          <w:rFonts w:ascii="Times New Roman" w:hAnsi="Times New Roman" w:hint="default"/>
          <w:sz w:val="22"/>
          <w:szCs w:val="22"/>
        </w:rPr>
        <w:t>sm. e)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sa na konci pripá</w:t>
      </w:r>
      <w:r w:rsidRPr="00A13267" w:rsidR="00036687">
        <w:rPr>
          <w:rFonts w:ascii="Times New Roman" w:hAnsi="Times New Roman" w:hint="default"/>
          <w:sz w:val="22"/>
          <w:szCs w:val="22"/>
        </w:rPr>
        <w:t>ja bodkoč</w:t>
      </w:r>
      <w:r w:rsidRPr="00A13267" w:rsidR="00036687">
        <w:rPr>
          <w:rFonts w:ascii="Times New Roman" w:hAnsi="Times New Roman" w:hint="default"/>
          <w:sz w:val="22"/>
          <w:szCs w:val="22"/>
        </w:rPr>
        <w:t>iarka a slová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ak</w:t>
      </w:r>
      <w:r w:rsidRPr="00A13267" w:rsidR="00036687">
        <w:rPr>
          <w:rFonts w:ascii="Times New Roman" w:hAnsi="Times New Roman"/>
          <w:sz w:val="22"/>
          <w:szCs w:val="22"/>
        </w:rPr>
        <w:t xml:space="preserve"> bola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 w:rsidR="00036687">
        <w:rPr>
          <w:rFonts w:ascii="Times New Roman" w:hAnsi="Times New Roman" w:hint="default"/>
          <w:sz w:val="22"/>
          <w:szCs w:val="22"/>
        </w:rPr>
        <w:t>, tieto ú</w:t>
      </w:r>
      <w:r w:rsidRPr="00A13267" w:rsidR="00036687">
        <w:rPr>
          <w:rFonts w:ascii="Times New Roman" w:hAnsi="Times New Roman" w:hint="default"/>
          <w:sz w:val="22"/>
          <w:szCs w:val="22"/>
        </w:rPr>
        <w:t>daje sa neuvá</w:t>
      </w:r>
      <w:r w:rsidRPr="00A13267" w:rsidR="0003668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/>
          <w:sz w:val="22"/>
          <w:szCs w:val="22"/>
        </w:rPr>
        <w:t>,".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trike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2 pí</w:t>
      </w:r>
      <w:r w:rsidRPr="00A13267">
        <w:rPr>
          <w:rFonts w:ascii="Times New Roman" w:hAnsi="Times New Roman" w:hint="default"/>
          <w:sz w:val="22"/>
          <w:szCs w:val="22"/>
        </w:rPr>
        <w:t>sm. b)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</w:t>
      </w:r>
      <w:r w:rsidRPr="00A13267">
        <w:rPr>
          <w:rFonts w:ascii="Times New Roman" w:hAnsi="Times New Roman" w:hint="default"/>
          <w:sz w:val="22"/>
          <w:szCs w:val="22"/>
        </w:rPr>
        <w:t>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novovzniknuté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37 ods. 3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f)"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d) a f)" a na konci sa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odtlač</w:t>
      </w:r>
      <w:r w:rsidRPr="00A13267">
        <w:rPr>
          <w:rFonts w:ascii="Times New Roman" w:hAnsi="Times New Roman" w:hint="default"/>
          <w:sz w:val="22"/>
          <w:szCs w:val="22"/>
        </w:rPr>
        <w:t>ok novovzniknuté</w:t>
      </w:r>
      <w:r w:rsidRPr="00A13267">
        <w:rPr>
          <w:rFonts w:ascii="Times New Roman" w:hAnsi="Times New Roman" w:hint="default"/>
          <w:sz w:val="22"/>
          <w:szCs w:val="22"/>
        </w:rPr>
        <w:t>ho 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V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38 ods. 1 sa vypúšť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pí</w:t>
      </w:r>
      <w:r w:rsidRPr="00A13267">
        <w:rPr>
          <w:rFonts w:ascii="Times New Roman" w:hAnsi="Times New Roman" w:hint="default"/>
          <w:sz w:val="22"/>
          <w:szCs w:val="22"/>
        </w:rPr>
        <w:t>smeno d) sa označ</w:t>
      </w:r>
      <w:r w:rsidRPr="00A13267">
        <w:rPr>
          <w:rFonts w:ascii="Times New Roman" w:hAnsi="Times New Roman" w:hint="default"/>
          <w:sz w:val="22"/>
          <w:szCs w:val="22"/>
        </w:rPr>
        <w:t>uje ako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38 ods. 1 pí</w:t>
      </w:r>
      <w:r w:rsidRPr="00A13267">
        <w:rPr>
          <w:rFonts w:ascii="Times New Roman" w:hAnsi="Times New Roman" w:hint="default"/>
          <w:sz w:val="22"/>
          <w:szCs w:val="22"/>
        </w:rPr>
        <w:t>smeno c)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c) ak nejde o konverziu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35 ods. 1 pí</w:t>
      </w:r>
      <w:r w:rsidRPr="00A13267">
        <w:rPr>
          <w:rFonts w:ascii="Times New Roman" w:hAnsi="Times New Roman" w:hint="default"/>
          <w:sz w:val="22"/>
          <w:szCs w:val="22"/>
        </w:rPr>
        <w:t>sm. c),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audio sú</w:t>
      </w:r>
      <w:r w:rsidRPr="00A13267">
        <w:rPr>
          <w:rFonts w:ascii="Times New Roman" w:hAnsi="Times New Roman" w:hint="default"/>
          <w:sz w:val="22"/>
          <w:szCs w:val="22"/>
        </w:rPr>
        <w:t>borom alebo video sú</w:t>
      </w:r>
      <w:r w:rsidRPr="00A13267">
        <w:rPr>
          <w:rFonts w:ascii="Times New Roman" w:hAnsi="Times New Roman" w:hint="default"/>
          <w:sz w:val="22"/>
          <w:szCs w:val="22"/>
        </w:rPr>
        <w:t xml:space="preserve">borom.".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38 ods. 2 pí</w:t>
      </w:r>
      <w:r w:rsidRPr="00A13267">
        <w:rPr>
          <w:rFonts w:ascii="Times New Roman" w:hAnsi="Times New Roman" w:hint="default"/>
          <w:sz w:val="22"/>
          <w:szCs w:val="22"/>
        </w:rPr>
        <w:t>sm. a)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ho dokumentu".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4 sa za slovo „</w:t>
      </w:r>
      <w:r w:rsidRPr="00A13267">
        <w:rPr>
          <w:rFonts w:ascii="Times New Roman" w:hAnsi="Times New Roman" w:hint="default"/>
          <w:sz w:val="22"/>
          <w:szCs w:val="22"/>
        </w:rPr>
        <w:t>tvoria"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slovo „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5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Evidencia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sa vedie v dá</w:t>
      </w:r>
      <w:r w:rsidRPr="00A13267">
        <w:rPr>
          <w:rFonts w:ascii="Times New Roman" w:hAnsi="Times New Roman" w:hint="default"/>
          <w:sz w:val="22"/>
          <w:szCs w:val="22"/>
        </w:rPr>
        <w:t>tovej š</w:t>
      </w:r>
      <w:r w:rsidRPr="00A13267">
        <w:rPr>
          <w:rFonts w:ascii="Times New Roman" w:hAnsi="Times New Roman" w:hint="default"/>
          <w:sz w:val="22"/>
          <w:szCs w:val="22"/>
        </w:rPr>
        <w:t>tr</w:t>
      </w:r>
      <w:r w:rsidRPr="00A13267">
        <w:rPr>
          <w:rFonts w:ascii="Times New Roman" w:hAnsi="Times New Roman" w:hint="default"/>
          <w:sz w:val="22"/>
          <w:szCs w:val="22"/>
        </w:rPr>
        <w:t>uktú</w:t>
      </w:r>
      <w:r w:rsidRPr="00A13267">
        <w:rPr>
          <w:rFonts w:ascii="Times New Roman" w:hAnsi="Times New Roman" w:hint="default"/>
          <w:sz w:val="22"/>
          <w:szCs w:val="22"/>
        </w:rPr>
        <w:t>re urč</w:t>
      </w:r>
      <w:r w:rsidRPr="00A13267">
        <w:rPr>
          <w:rFonts w:ascii="Times New Roman" w:hAnsi="Times New Roman" w:hint="default"/>
          <w:sz w:val="22"/>
          <w:szCs w:val="22"/>
        </w:rPr>
        <w:t>enej a zverejnenej ministerstvom financií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sa za odsek 5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odseky 6 a 7,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(6)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vedie centrá</w:t>
      </w:r>
      <w:r w:rsidRPr="00A13267">
        <w:rPr>
          <w:rFonts w:ascii="Times New Roman" w:hAnsi="Times New Roman" w:hint="default"/>
          <w:sz w:val="22"/>
          <w:szCs w:val="22"/>
        </w:rPr>
        <w:t>lnu evidenciu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verejnej s</w:t>
      </w: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a prideľ</w:t>
      </w:r>
      <w:r w:rsidRPr="00A13267">
        <w:rPr>
          <w:rFonts w:ascii="Times New Roman" w:hAnsi="Times New Roman" w:hint="default"/>
          <w:sz w:val="22"/>
          <w:szCs w:val="22"/>
        </w:rPr>
        <w:t>uje osobá</w:t>
      </w:r>
      <w:r w:rsidRPr="00A13267">
        <w:rPr>
          <w:rFonts w:ascii="Times New Roman" w:hAnsi="Times New Roman" w:hint="default"/>
          <w:sz w:val="22"/>
          <w:szCs w:val="22"/>
        </w:rPr>
        <w:t>m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cim konverziu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slo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konverzii. Obsahom centrá</w:t>
      </w:r>
      <w:r w:rsidRPr="00A13267">
        <w:rPr>
          <w:rFonts w:ascii="Times New Roman" w:hAnsi="Times New Roman" w:hint="default"/>
          <w:sz w:val="22"/>
          <w:szCs w:val="22"/>
        </w:rPr>
        <w:t>lnej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evidencií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konverzii. Osoba vykoná</w:t>
      </w:r>
      <w:r w:rsidRPr="00A13267">
        <w:rPr>
          <w:rFonts w:ascii="Times New Roman" w:hAnsi="Times New Roman" w:hint="default"/>
          <w:sz w:val="22"/>
          <w:szCs w:val="22"/>
        </w:rPr>
        <w:t>vaj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ca konverziu zasiela ministerstvu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spô</w:t>
      </w:r>
      <w:r w:rsidRPr="00A13267">
        <w:rPr>
          <w:rFonts w:ascii="Times New Roman" w:hAnsi="Times New Roman" w:hint="default"/>
          <w:sz w:val="22"/>
          <w:szCs w:val="22"/>
        </w:rPr>
        <w:t>sobom a v lehotá</w:t>
      </w:r>
      <w:r w:rsidRPr="00A13267">
        <w:rPr>
          <w:rFonts w:ascii="Times New Roman" w:hAnsi="Times New Roman" w:hint="default"/>
          <w:sz w:val="22"/>
          <w:szCs w:val="22"/>
        </w:rPr>
        <w:t>ch ustanovený</w:t>
      </w:r>
      <w:r w:rsidRPr="00A13267">
        <w:rPr>
          <w:rFonts w:ascii="Times New Roman" w:hAnsi="Times New Roman" w:hint="default"/>
          <w:sz w:val="22"/>
          <w:szCs w:val="22"/>
        </w:rPr>
        <w:t>ch vš</w:t>
      </w:r>
      <w:r w:rsidRPr="00A13267">
        <w:rPr>
          <w:rFonts w:ascii="Times New Roman" w:hAnsi="Times New Roman" w:hint="default"/>
          <w:sz w:val="22"/>
          <w:szCs w:val="22"/>
        </w:rPr>
        <w:t>eobecne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zný</w:t>
      </w:r>
      <w:r w:rsidRPr="00A13267">
        <w:rPr>
          <w:rFonts w:ascii="Times New Roman" w:hAnsi="Times New Roman" w:hint="default"/>
          <w:sz w:val="22"/>
          <w:szCs w:val="22"/>
        </w:rPr>
        <w:t>m prá</w:t>
      </w:r>
      <w:r w:rsidRPr="00A13267">
        <w:rPr>
          <w:rFonts w:ascii="Times New Roman" w:hAnsi="Times New Roman" w:hint="default"/>
          <w:sz w:val="22"/>
          <w:szCs w:val="22"/>
        </w:rPr>
        <w:t>vnym predpisom. Ak ide o notá</w:t>
      </w:r>
      <w:r w:rsidRPr="00A13267">
        <w:rPr>
          <w:rFonts w:ascii="Times New Roman" w:hAnsi="Times New Roman" w:hint="default"/>
          <w:sz w:val="22"/>
          <w:szCs w:val="22"/>
        </w:rPr>
        <w:t>ra, pridelenie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zá</w:t>
      </w:r>
      <w:r w:rsidRPr="00A13267">
        <w:rPr>
          <w:rFonts w:ascii="Times New Roman" w:hAnsi="Times New Roman" w:hint="default"/>
          <w:sz w:val="22"/>
          <w:szCs w:val="22"/>
        </w:rPr>
        <w:t>znamu o vykonanej zaruč</w:t>
      </w:r>
      <w:r w:rsidRPr="00A13267">
        <w:rPr>
          <w:rFonts w:ascii="Times New Roman" w:hAnsi="Times New Roman" w:hint="default"/>
          <w:sz w:val="22"/>
          <w:szCs w:val="22"/>
        </w:rPr>
        <w:t>enej kon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erzii a zasielanie ú</w:t>
      </w:r>
      <w:r w:rsidRPr="00A13267">
        <w:rPr>
          <w:rFonts w:ascii="Times New Roman" w:hAnsi="Times New Roman" w:hint="default"/>
          <w:sz w:val="22"/>
          <w:szCs w:val="22"/>
        </w:rPr>
        <w:t>dajov z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zabezpeč</w:t>
      </w:r>
      <w:r w:rsidRPr="00A13267">
        <w:rPr>
          <w:rFonts w:ascii="Times New Roman" w:hAnsi="Times New Roman" w:hint="default"/>
          <w:sz w:val="22"/>
          <w:szCs w:val="22"/>
        </w:rPr>
        <w:t>uje Notá</w:t>
      </w:r>
      <w:r w:rsidRPr="00A13267">
        <w:rPr>
          <w:rFonts w:ascii="Times New Roman" w:hAnsi="Times New Roman" w:hint="default"/>
          <w:sz w:val="22"/>
          <w:szCs w:val="22"/>
        </w:rPr>
        <w:t>rska komora Slovenskej republiky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22a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(7) Ak osoba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ca konverziu použ</w:t>
      </w:r>
      <w:r w:rsidRPr="00A13267">
        <w:rPr>
          <w:rFonts w:ascii="Times New Roman" w:hAnsi="Times New Roman" w:hint="default"/>
          <w:sz w:val="22"/>
          <w:szCs w:val="22"/>
        </w:rPr>
        <w:t>ije na v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kon zaruč</w:t>
      </w:r>
      <w:r w:rsidRPr="00A13267">
        <w:rPr>
          <w:rFonts w:ascii="Times New Roman" w:hAnsi="Times New Roman" w:hint="default"/>
          <w:sz w:val="22"/>
          <w:szCs w:val="22"/>
        </w:rPr>
        <w:t>enej konverzie postupy, technické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a programové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osvedč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znalcom alebo znalecký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stavom v odvetví</w:t>
      </w:r>
      <w:r w:rsidRPr="00A13267">
        <w:rPr>
          <w:rFonts w:ascii="Times New Roman" w:hAnsi="Times New Roman" w:hint="default"/>
          <w:sz w:val="22"/>
          <w:szCs w:val="22"/>
        </w:rPr>
        <w:t xml:space="preserve"> bezpeč</w:t>
      </w:r>
      <w:r w:rsidRPr="00A13267">
        <w:rPr>
          <w:rFonts w:ascii="Times New Roman" w:hAnsi="Times New Roman" w:hint="default"/>
          <w:sz w:val="22"/>
          <w:szCs w:val="22"/>
        </w:rPr>
        <w:t>nosti a ochrany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predpokladá</w:t>
      </w:r>
      <w:r w:rsidRPr="00A13267">
        <w:rPr>
          <w:rFonts w:ascii="Times New Roman" w:hAnsi="Times New Roman" w:hint="default"/>
          <w:sz w:val="22"/>
          <w:szCs w:val="22"/>
        </w:rPr>
        <w:t xml:space="preserve"> sa, ž</w:t>
      </w:r>
      <w:r w:rsidRPr="00A13267">
        <w:rPr>
          <w:rFonts w:ascii="Times New Roman" w:hAnsi="Times New Roman" w:hint="default"/>
          <w:sz w:val="22"/>
          <w:szCs w:val="22"/>
        </w:rPr>
        <w:t>e zaruč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konverzia je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v sú</w:t>
      </w:r>
      <w:r w:rsidRPr="00A13267">
        <w:rPr>
          <w:rFonts w:ascii="Times New Roman" w:hAnsi="Times New Roman" w:hint="default"/>
          <w:sz w:val="22"/>
          <w:szCs w:val="22"/>
        </w:rPr>
        <w:t>lade s podmi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>nkami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6 sa označ</w:t>
      </w:r>
      <w:r w:rsidRPr="00A13267">
        <w:rPr>
          <w:rFonts w:ascii="Times New Roman" w:hAnsi="Times New Roman" w:hint="default"/>
          <w:sz w:val="22"/>
          <w:szCs w:val="22"/>
        </w:rPr>
        <w:t>uje ako odsek 8.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22a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22a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29 ods. 4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8 prvej vete sa za slovo „</w:t>
      </w:r>
      <w:r w:rsidRPr="00A13267">
        <w:rPr>
          <w:rFonts w:ascii="Times New Roman" w:hAnsi="Times New Roman" w:hint="default"/>
          <w:sz w:val="22"/>
          <w:szCs w:val="22"/>
        </w:rPr>
        <w:t>Advoká</w:t>
      </w:r>
      <w:r w:rsidRPr="00A13267">
        <w:rPr>
          <w:rFonts w:ascii="Times New Roman" w:hAnsi="Times New Roman" w:hint="default"/>
          <w:sz w:val="22"/>
          <w:szCs w:val="22"/>
        </w:rPr>
        <w:t>t"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patentový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stupca" a v druhej vete sa vypúšť</w:t>
      </w:r>
      <w:r w:rsidRPr="00A13267">
        <w:rPr>
          <w:rFonts w:ascii="Times New Roman" w:hAnsi="Times New Roman" w:hint="default"/>
          <w:sz w:val="22"/>
          <w:szCs w:val="22"/>
        </w:rPr>
        <w:t>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 č</w:t>
      </w:r>
      <w:r w:rsidRPr="00A13267">
        <w:rPr>
          <w:rFonts w:ascii="Times New Roman" w:hAnsi="Times New Roman" w:hint="default"/>
          <w:sz w:val="22"/>
          <w:szCs w:val="22"/>
        </w:rPr>
        <w:t>innosti orgá</w:t>
      </w:r>
      <w:r w:rsidRPr="00A13267">
        <w:rPr>
          <w:rFonts w:ascii="Times New Roman" w:hAnsi="Times New Roman" w:hint="default"/>
          <w:sz w:val="22"/>
          <w:szCs w:val="22"/>
        </w:rPr>
        <w:t>nu verejnej moci s rovnakou vecnou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ou ale inou miestnou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ou".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piatej č</w:t>
      </w:r>
      <w:r w:rsidRPr="00A13267">
        <w:rPr>
          <w:rFonts w:ascii="Times New Roman" w:hAnsi="Times New Roman" w:hint="default"/>
          <w:sz w:val="22"/>
          <w:szCs w:val="22"/>
        </w:rPr>
        <w:t xml:space="preserve">asti </w:t>
      </w:r>
      <w:r w:rsidRPr="00A13267">
        <w:rPr>
          <w:rFonts w:ascii="Times New Roman" w:hAnsi="Times New Roman" w:hint="default"/>
          <w:sz w:val="22"/>
          <w:szCs w:val="22"/>
        </w:rPr>
        <w:t>sa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poskytovateľ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slovom „</w:t>
      </w: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k",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prijí</w:t>
      </w:r>
      <w:r w:rsidRPr="00A13267">
        <w:rPr>
          <w:rFonts w:ascii="Times New Roman" w:hAnsi="Times New Roman" w:hint="default"/>
          <w:sz w:val="22"/>
          <w:szCs w:val="22"/>
        </w:rPr>
        <w:t>mateľ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hrady" slovom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jemca",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pokyn na ú</w:t>
      </w:r>
      <w:r w:rsidRPr="00A13267">
        <w:rPr>
          <w:rFonts w:ascii="Times New Roman" w:hAnsi="Times New Roman" w:hint="default"/>
          <w:sz w:val="22"/>
          <w:szCs w:val="22"/>
        </w:rPr>
        <w:t>hradu" slovami „</w:t>
      </w: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hradu" a slovo „</w:t>
      </w:r>
      <w:r w:rsidRPr="00A13267">
        <w:rPr>
          <w:rFonts w:ascii="Times New Roman" w:hAnsi="Times New Roman" w:hint="default"/>
          <w:sz w:val="22"/>
          <w:szCs w:val="22"/>
        </w:rPr>
        <w:t>platca" slovom "platiteľ</w:t>
      </w:r>
      <w:r w:rsidRPr="00A13267">
        <w:rPr>
          <w:rFonts w:ascii="Times New Roman" w:hAnsi="Times New Roman" w:hint="default"/>
          <w:sz w:val="22"/>
          <w:szCs w:val="22"/>
        </w:rPr>
        <w:t>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40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d) a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 xml:space="preserve"> f)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d) hromadnou ú</w:t>
      </w:r>
      <w:r w:rsidRPr="00A13267">
        <w:rPr>
          <w:rFonts w:ascii="Times New Roman" w:hAnsi="Times New Roman" w:hint="default"/>
          <w:sz w:val="22"/>
          <w:szCs w:val="22"/>
        </w:rPr>
        <w:t>hradou vykonanie viacerý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 naraz, ktorú</w:t>
      </w:r>
      <w:r w:rsidRPr="00A13267">
        <w:rPr>
          <w:rFonts w:ascii="Times New Roman" w:hAnsi="Times New Roman" w:hint="default"/>
          <w:sz w:val="22"/>
          <w:szCs w:val="22"/>
        </w:rPr>
        <w:t xml:space="preserve">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na úč</w:t>
      </w:r>
      <w:r w:rsidRPr="00A13267">
        <w:rPr>
          <w:rFonts w:ascii="Times New Roman" w:hAnsi="Times New Roman" w:hint="default"/>
          <w:sz w:val="22"/>
          <w:szCs w:val="22"/>
        </w:rPr>
        <w:t>et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 xml:space="preserve">hrady,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e) prí</w:t>
      </w:r>
      <w:r w:rsidRPr="00A13267">
        <w:rPr>
          <w:rFonts w:ascii="Times New Roman" w:hAnsi="Times New Roman" w:hint="default"/>
          <w:sz w:val="22"/>
          <w:szCs w:val="22"/>
        </w:rPr>
        <w:t>kazom na ú</w:t>
      </w:r>
      <w:r w:rsidRPr="00A13267">
        <w:rPr>
          <w:rFonts w:ascii="Times New Roman" w:hAnsi="Times New Roman" w:hint="default"/>
          <w:sz w:val="22"/>
          <w:szCs w:val="22"/>
        </w:rPr>
        <w:t>hradu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dokument obsahujú</w:t>
      </w:r>
      <w:r w:rsidRPr="00A13267">
        <w:rPr>
          <w:rFonts w:ascii="Times New Roman" w:hAnsi="Times New Roman" w:hint="default"/>
          <w:sz w:val="22"/>
          <w:szCs w:val="22"/>
        </w:rPr>
        <w:t>ci jednoznač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tor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sa má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hrada vykonať</w:t>
      </w:r>
      <w:r w:rsidRPr="00A13267">
        <w:rPr>
          <w:rFonts w:ascii="Times New Roman" w:hAnsi="Times New Roman" w:hint="default"/>
          <w:sz w:val="22"/>
          <w:szCs w:val="22"/>
        </w:rPr>
        <w:t>, 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 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obsahuje alebo umožň</w:t>
      </w:r>
      <w:r w:rsidRPr="00A13267">
        <w:rPr>
          <w:rFonts w:ascii="Times New Roman" w:hAnsi="Times New Roman" w:hint="default"/>
          <w:sz w:val="22"/>
          <w:szCs w:val="22"/>
        </w:rPr>
        <w:t>uje zistiť</w:t>
      </w:r>
      <w:r w:rsidRPr="00A13267">
        <w:rPr>
          <w:rFonts w:ascii="Times New Roman" w:hAnsi="Times New Roman" w:hint="default"/>
          <w:sz w:val="22"/>
          <w:szCs w:val="22"/>
        </w:rPr>
        <w:t xml:space="preserve"> jedineč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a jednoznač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f) informá</w:t>
      </w:r>
      <w:r w:rsidRPr="00A13267">
        <w:rPr>
          <w:rFonts w:ascii="Times New Roman" w:hAnsi="Times New Roman" w:hint="default"/>
          <w:sz w:val="22"/>
          <w:szCs w:val="22"/>
        </w:rPr>
        <w:t>ciou o ú</w:t>
      </w:r>
      <w:r w:rsidRPr="00A13267">
        <w:rPr>
          <w:rFonts w:ascii="Times New Roman" w:hAnsi="Times New Roman" w:hint="default"/>
          <w:sz w:val="22"/>
          <w:szCs w:val="22"/>
        </w:rPr>
        <w:t>hrade informá</w:t>
      </w:r>
      <w:r w:rsidRPr="00A13267">
        <w:rPr>
          <w:rFonts w:ascii="Times New Roman" w:hAnsi="Times New Roman" w:hint="default"/>
          <w:sz w:val="22"/>
          <w:szCs w:val="22"/>
        </w:rPr>
        <w:t>cia obsahujú</w:t>
      </w:r>
      <w:r w:rsidRPr="00A13267">
        <w:rPr>
          <w:rFonts w:ascii="Times New Roman" w:hAnsi="Times New Roman" w:hint="default"/>
          <w:sz w:val="22"/>
          <w:szCs w:val="22"/>
        </w:rPr>
        <w:t>ca identifiká</w:t>
      </w:r>
      <w:r w:rsidRPr="00A13267">
        <w:rPr>
          <w:rFonts w:ascii="Times New Roman" w:hAnsi="Times New Roman" w:hint="default"/>
          <w:sz w:val="22"/>
          <w:szCs w:val="22"/>
        </w:rPr>
        <w:t>tor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daje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prí</w:t>
      </w:r>
      <w:r w:rsidRPr="00A13267">
        <w:rPr>
          <w:rFonts w:ascii="Times New Roman" w:hAnsi="Times New Roman" w:hint="default"/>
          <w:sz w:val="22"/>
          <w:szCs w:val="22"/>
        </w:rPr>
        <w:t>kaze na ú</w:t>
      </w:r>
      <w:r w:rsidRPr="00A13267">
        <w:rPr>
          <w:rFonts w:ascii="Times New Roman" w:hAnsi="Times New Roman" w:hint="default"/>
          <w:sz w:val="22"/>
          <w:szCs w:val="22"/>
        </w:rPr>
        <w:t>hradu,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vykonala,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bola vykonaná</w:t>
      </w:r>
      <w:r w:rsidRPr="00A13267">
        <w:rPr>
          <w:rFonts w:ascii="Times New Roman" w:hAnsi="Times New Roman" w:hint="default"/>
          <w:sz w:val="22"/>
          <w:szCs w:val="22"/>
        </w:rPr>
        <w:t>, č</w:t>
      </w:r>
      <w:r w:rsidRPr="00A13267">
        <w:rPr>
          <w:rFonts w:ascii="Times New Roman" w:hAnsi="Times New Roman" w:hint="default"/>
          <w:sz w:val="22"/>
          <w:szCs w:val="22"/>
        </w:rPr>
        <w:t>as a dá</w:t>
      </w:r>
      <w:r w:rsidRPr="00A13267">
        <w:rPr>
          <w:rFonts w:ascii="Times New Roman" w:hAnsi="Times New Roman" w:hint="default"/>
          <w:sz w:val="22"/>
          <w:szCs w:val="22"/>
        </w:rPr>
        <w:t>tum vykonania ú</w:t>
      </w:r>
      <w:r w:rsidRPr="00A13267">
        <w:rPr>
          <w:rFonts w:ascii="Times New Roman" w:hAnsi="Times New Roman" w:hint="default"/>
          <w:sz w:val="22"/>
          <w:szCs w:val="22"/>
        </w:rPr>
        <w:t>hrady a označ</w:t>
      </w:r>
      <w:r w:rsidRPr="00A13267">
        <w:rPr>
          <w:rFonts w:ascii="Times New Roman" w:hAnsi="Times New Roman" w:hint="default"/>
          <w:sz w:val="22"/>
          <w:szCs w:val="22"/>
        </w:rPr>
        <w:t>enie akredi</w:t>
      </w:r>
      <w:r w:rsidRPr="00A13267">
        <w:rPr>
          <w:rFonts w:ascii="Times New Roman" w:hAnsi="Times New Roman" w:hint="default"/>
          <w:sz w:val="22"/>
          <w:szCs w:val="22"/>
        </w:rPr>
        <w:t>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miesta, prostrední</w:t>
      </w:r>
      <w:r w:rsidRPr="00A13267">
        <w:rPr>
          <w:rFonts w:ascii="Times New Roman" w:hAnsi="Times New Roman" w:hint="default"/>
          <w:sz w:val="22"/>
          <w:szCs w:val="22"/>
        </w:rPr>
        <w:t>ctvom ktorý</w:t>
      </w:r>
      <w:r w:rsidRPr="00A13267">
        <w:rPr>
          <w:rFonts w:ascii="Times New Roman" w:hAnsi="Times New Roman" w:hint="default"/>
          <w:sz w:val="22"/>
          <w:szCs w:val="22"/>
        </w:rPr>
        <w:t>ch bola ú</w:t>
      </w:r>
      <w:r w:rsidRPr="00A13267">
        <w:rPr>
          <w:rFonts w:ascii="Times New Roman" w:hAnsi="Times New Roman" w:hint="default"/>
          <w:sz w:val="22"/>
          <w:szCs w:val="22"/>
        </w:rPr>
        <w:t>hrada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.".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42 odseky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Ak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inak ako podľ</w:t>
      </w:r>
      <w:r w:rsidRPr="00A13267">
        <w:rPr>
          <w:rFonts w:ascii="Times New Roman" w:hAnsi="Times New Roman" w:hint="default"/>
          <w:sz w:val="22"/>
          <w:szCs w:val="22"/>
        </w:rPr>
        <w:t>a odseku 1,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vytvorí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vca ale</w:t>
      </w:r>
      <w:r w:rsidRPr="00A13267">
        <w:rPr>
          <w:rFonts w:ascii="Times New Roman" w:hAnsi="Times New Roman" w:hint="default"/>
          <w:sz w:val="22"/>
          <w:szCs w:val="22"/>
        </w:rPr>
        <w:t>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prič</w:t>
      </w:r>
      <w:r w:rsidRPr="00A13267">
        <w:rPr>
          <w:rFonts w:ascii="Times New Roman" w:hAnsi="Times New Roman" w:hint="default"/>
          <w:sz w:val="22"/>
          <w:szCs w:val="22"/>
        </w:rPr>
        <w:t>om</w:t>
      </w:r>
    </w:p>
    <w:p w:rsidR="00A674B5" w:rsidRPr="00A13267" w:rsidP="00A674B5">
      <w:pPr>
        <w:pStyle w:val="ListParagraph"/>
        <w:numPr>
          <w:numId w:val="22"/>
        </w:numPr>
        <w:bidi w:val="0"/>
        <w:ind w:left="1134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sa má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hrada vykonať</w:t>
      </w:r>
      <w:r w:rsidRPr="00A13267">
        <w:rPr>
          <w:rFonts w:ascii="Times New Roman" w:hAnsi="Times New Roman" w:hint="default"/>
          <w:sz w:val="22"/>
          <w:szCs w:val="22"/>
        </w:rPr>
        <w:t>, identifiká</w:t>
      </w:r>
      <w:r w:rsidRPr="00A13267">
        <w:rPr>
          <w:rFonts w:ascii="Times New Roman" w:hAnsi="Times New Roman" w:hint="default"/>
          <w:sz w:val="22"/>
          <w:szCs w:val="22"/>
        </w:rPr>
        <w:t>ciu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identifiká</w:t>
      </w:r>
      <w:r w:rsidRPr="00A13267">
        <w:rPr>
          <w:rFonts w:ascii="Times New Roman" w:hAnsi="Times New Roman" w:hint="default"/>
          <w:sz w:val="22"/>
          <w:szCs w:val="22"/>
        </w:rPr>
        <w:t>ciu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a výš</w:t>
      </w:r>
      <w:r w:rsidRPr="00A13267">
        <w:rPr>
          <w:rFonts w:ascii="Times New Roman" w:hAnsi="Times New Roman" w:hint="default"/>
          <w:sz w:val="22"/>
          <w:szCs w:val="22"/>
        </w:rPr>
        <w:t>ku ú</w:t>
      </w:r>
      <w:r w:rsidRPr="00A13267">
        <w:rPr>
          <w:rFonts w:ascii="Times New Roman" w:hAnsi="Times New Roman" w:hint="default"/>
          <w:sz w:val="22"/>
          <w:szCs w:val="22"/>
        </w:rPr>
        <w:t>hrady určí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skaný</w:t>
      </w:r>
      <w:r w:rsidRPr="00A13267">
        <w:rPr>
          <w:rFonts w:ascii="Times New Roman" w:hAnsi="Times New Roman" w:hint="default"/>
          <w:sz w:val="22"/>
          <w:szCs w:val="22"/>
        </w:rPr>
        <w:t>ch prostrední</w:t>
      </w:r>
      <w:r w:rsidRPr="00A13267">
        <w:rPr>
          <w:rFonts w:ascii="Times New Roman" w:hAnsi="Times New Roman" w:hint="default"/>
          <w:sz w:val="22"/>
          <w:szCs w:val="22"/>
        </w:rPr>
        <w:t>ctvom platobné</w:t>
      </w:r>
      <w:r w:rsidRPr="00A13267">
        <w:rPr>
          <w:rFonts w:ascii="Times New Roman" w:hAnsi="Times New Roman" w:hint="default"/>
          <w:sz w:val="22"/>
          <w:szCs w:val="22"/>
        </w:rPr>
        <w:t>ho modulu, ak nie je v odseku 4 ustanovené</w:t>
      </w:r>
      <w:r w:rsidRPr="00A13267">
        <w:rPr>
          <w:rFonts w:ascii="Times New Roman" w:hAnsi="Times New Roman" w:hint="default"/>
          <w:sz w:val="22"/>
          <w:szCs w:val="22"/>
        </w:rPr>
        <w:t xml:space="preserve"> inak,</w:t>
      </w:r>
    </w:p>
    <w:p w:rsidR="00A674B5" w:rsidRPr="00A13267" w:rsidP="00A674B5">
      <w:pPr>
        <w:pStyle w:val="ListParagraph"/>
        <w:numPr>
          <w:numId w:val="22"/>
        </w:numPr>
        <w:bidi w:val="0"/>
        <w:ind w:left="1134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iné</w:t>
      </w:r>
      <w:r w:rsidRPr="00A13267">
        <w:rPr>
          <w:rFonts w:ascii="Times New Roman" w:hAnsi="Times New Roman" w:hint="default"/>
          <w:sz w:val="22"/>
          <w:szCs w:val="22"/>
        </w:rPr>
        <w:t xml:space="preserve">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ako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a) určí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typu ú</w:t>
      </w:r>
      <w:r w:rsidRPr="00A13267">
        <w:rPr>
          <w:rFonts w:ascii="Times New Roman" w:hAnsi="Times New Roman" w:hint="default"/>
          <w:sz w:val="22"/>
          <w:szCs w:val="22"/>
        </w:rPr>
        <w:t>konu alebo konania a ak je to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aj na zá</w:t>
      </w:r>
      <w:r w:rsidRPr="00A13267">
        <w:rPr>
          <w:rFonts w:ascii="Times New Roman" w:hAnsi="Times New Roman" w:hint="default"/>
          <w:sz w:val="22"/>
          <w:szCs w:val="22"/>
        </w:rPr>
        <w:t>klade informá</w:t>
      </w:r>
      <w:r w:rsidRPr="00A13267">
        <w:rPr>
          <w:rFonts w:ascii="Times New Roman" w:hAnsi="Times New Roman" w:hint="default"/>
          <w:sz w:val="22"/>
          <w:szCs w:val="22"/>
        </w:rPr>
        <w:t>cie od poplatní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Súč</w:t>
      </w:r>
      <w:r w:rsidRPr="00A13267">
        <w:rPr>
          <w:rFonts w:ascii="Times New Roman" w:hAnsi="Times New Roman" w:hint="default"/>
          <w:sz w:val="22"/>
          <w:szCs w:val="22"/>
        </w:rPr>
        <w:t>asne s vytvorení</w:t>
      </w:r>
      <w:r w:rsidRPr="00A13267">
        <w:rPr>
          <w:rFonts w:ascii="Times New Roman" w:hAnsi="Times New Roman" w:hint="default"/>
          <w:sz w:val="22"/>
          <w:szCs w:val="22"/>
        </w:rPr>
        <w:t>m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odseku 1 orgá</w:t>
      </w:r>
      <w:r w:rsidRPr="00A13267">
        <w:rPr>
          <w:rFonts w:ascii="Times New Roman" w:hAnsi="Times New Roman" w:hint="default"/>
          <w:sz w:val="22"/>
          <w:szCs w:val="22"/>
        </w:rPr>
        <w:t>n verejnej moci doručí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poplatní</w:t>
      </w:r>
      <w:r w:rsidRPr="00A13267">
        <w:rPr>
          <w:rFonts w:ascii="Times New Roman" w:hAnsi="Times New Roman" w:hint="default"/>
          <w:sz w:val="22"/>
          <w:szCs w:val="22"/>
        </w:rPr>
        <w:t>kovi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orgá</w:t>
      </w:r>
      <w:r w:rsidRPr="00A13267">
        <w:rPr>
          <w:rFonts w:ascii="Times New Roman" w:hAnsi="Times New Roman" w:hint="default"/>
          <w:sz w:val="22"/>
          <w:szCs w:val="22"/>
        </w:rPr>
        <w:t>nu, k</w:t>
      </w:r>
      <w:r w:rsidRPr="00A13267">
        <w:rPr>
          <w:rFonts w:ascii="Times New Roman" w:hAnsi="Times New Roman" w:hint="default"/>
          <w:sz w:val="22"/>
          <w:szCs w:val="22"/>
        </w:rPr>
        <w:t>torý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vytvoril,</w:t>
      </w:r>
    </w:p>
    <w:p w:rsidR="00A674B5" w:rsidRPr="00A13267" w:rsidP="00A674B5">
      <w:pPr>
        <w:pStyle w:val="ListParagraph"/>
        <w:numPr>
          <w:numId w:val="2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odseku 2 sprá</w:t>
      </w:r>
      <w:r w:rsidRPr="00A13267">
        <w:rPr>
          <w:rFonts w:ascii="Times New Roman" w:hAnsi="Times New Roman" w:hint="default"/>
          <w:sz w:val="22"/>
          <w:szCs w:val="22"/>
        </w:rPr>
        <w:t>vca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zabezpeč</w:t>
      </w:r>
      <w:r w:rsidRPr="00A13267">
        <w:rPr>
          <w:rFonts w:ascii="Times New Roman" w:hAnsi="Times New Roman" w:hint="default"/>
          <w:sz w:val="22"/>
          <w:szCs w:val="22"/>
        </w:rPr>
        <w:t>uje sprí</w:t>
      </w:r>
      <w:r w:rsidRPr="00A13267">
        <w:rPr>
          <w:rFonts w:ascii="Times New Roman" w:hAnsi="Times New Roman" w:hint="default"/>
          <w:sz w:val="22"/>
          <w:szCs w:val="22"/>
        </w:rPr>
        <w:t>stupnenie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poplatní</w:t>
      </w:r>
      <w:r w:rsidRPr="00A13267">
        <w:rPr>
          <w:rFonts w:ascii="Times New Roman" w:hAnsi="Times New Roman" w:hint="default"/>
          <w:sz w:val="22"/>
          <w:szCs w:val="22"/>
        </w:rPr>
        <w:t>kovi a zaslanie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do elektronickej schrá</w:t>
      </w:r>
      <w:r w:rsidRPr="00A13267">
        <w:rPr>
          <w:rFonts w:ascii="Times New Roman" w:hAnsi="Times New Roman" w:hint="default"/>
          <w:sz w:val="22"/>
          <w:szCs w:val="22"/>
        </w:rPr>
        <w:t>nky poplatní</w:t>
      </w:r>
      <w:r w:rsidRPr="00A13267">
        <w:rPr>
          <w:rFonts w:ascii="Times New Roman" w:hAnsi="Times New Roman" w:hint="default"/>
          <w:sz w:val="22"/>
          <w:szCs w:val="22"/>
        </w:rPr>
        <w:t>ka, ak o to poplatní</w:t>
      </w:r>
      <w:r w:rsidRPr="00A13267">
        <w:rPr>
          <w:rFonts w:ascii="Times New Roman" w:hAnsi="Times New Roman" w:hint="default"/>
          <w:sz w:val="22"/>
          <w:szCs w:val="22"/>
        </w:rPr>
        <w:t>k pož</w:t>
      </w:r>
      <w:r w:rsidRPr="00A13267">
        <w:rPr>
          <w:rFonts w:ascii="Times New Roman" w:hAnsi="Times New Roman" w:hint="default"/>
          <w:sz w:val="22"/>
          <w:szCs w:val="22"/>
        </w:rPr>
        <w:t>iada a súč</w:t>
      </w:r>
      <w:r w:rsidRPr="00A13267">
        <w:rPr>
          <w:rFonts w:ascii="Times New Roman" w:hAnsi="Times New Roman" w:hint="default"/>
          <w:sz w:val="22"/>
          <w:szCs w:val="22"/>
        </w:rPr>
        <w:t>asne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pripojenie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ako prí</w:t>
      </w:r>
      <w:r w:rsidRPr="00A13267">
        <w:rPr>
          <w:rFonts w:ascii="Times New Roman" w:hAnsi="Times New Roman" w:hint="default"/>
          <w:sz w:val="22"/>
          <w:szCs w:val="22"/>
        </w:rPr>
        <w:t>lohy k </w:t>
      </w:r>
      <w:r w:rsidRPr="00A13267">
        <w:rPr>
          <w:rFonts w:ascii="Times New Roman" w:hAnsi="Times New Roman" w:hint="default"/>
          <w:sz w:val="22"/>
          <w:szCs w:val="22"/>
        </w:rPr>
        <w:t>elektronické</w:t>
      </w:r>
      <w:r w:rsidRPr="00A13267">
        <w:rPr>
          <w:rFonts w:ascii="Times New Roman" w:hAnsi="Times New Roman" w:hint="default"/>
          <w:sz w:val="22"/>
          <w:szCs w:val="22"/>
        </w:rPr>
        <w:t>mu podaniu, ku ktoré</w:t>
      </w:r>
      <w:r w:rsidRPr="00A13267">
        <w:rPr>
          <w:rFonts w:ascii="Times New Roman" w:hAnsi="Times New Roman" w:hint="default"/>
          <w:sz w:val="22"/>
          <w:szCs w:val="22"/>
        </w:rPr>
        <w:t>mu je prí</w:t>
      </w:r>
      <w:r w:rsidRPr="00A13267">
        <w:rPr>
          <w:rFonts w:ascii="Times New Roman" w:hAnsi="Times New Roman" w:hint="default"/>
          <w:sz w:val="22"/>
          <w:szCs w:val="22"/>
        </w:rPr>
        <w:t>kaz na ú</w:t>
      </w:r>
      <w:r w:rsidRPr="00A13267">
        <w:rPr>
          <w:rFonts w:ascii="Times New Roman" w:hAnsi="Times New Roman" w:hint="default"/>
          <w:sz w:val="22"/>
          <w:szCs w:val="22"/>
        </w:rPr>
        <w:t>hradu vytvá</w:t>
      </w:r>
      <w:r w:rsidRPr="00A13267">
        <w:rPr>
          <w:rFonts w:ascii="Times New Roman" w:hAnsi="Times New Roman" w:hint="default"/>
          <w:sz w:val="22"/>
          <w:szCs w:val="22"/>
        </w:rPr>
        <w:t>raný</w:t>
      </w:r>
      <w:r w:rsidRPr="00A13267">
        <w:rPr>
          <w:rFonts w:ascii="Times New Roman" w:hAnsi="Times New Roman" w:hint="default"/>
          <w:sz w:val="22"/>
          <w:szCs w:val="22"/>
        </w:rPr>
        <w:t xml:space="preserve"> na prí</w:t>
      </w:r>
      <w:r w:rsidRPr="00A13267">
        <w:rPr>
          <w:rFonts w:ascii="Times New Roman" w:hAnsi="Times New Roman" w:hint="default"/>
          <w:sz w:val="22"/>
          <w:szCs w:val="22"/>
        </w:rPr>
        <w:t>stupovom mieste.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Ak je prí</w:t>
      </w:r>
      <w:r w:rsidRPr="00A13267">
        <w:rPr>
          <w:rFonts w:ascii="Times New Roman" w:hAnsi="Times New Roman" w:hint="default"/>
          <w:sz w:val="22"/>
          <w:szCs w:val="22"/>
        </w:rPr>
        <w:t>jemcom ú</w:t>
      </w:r>
      <w:r w:rsidRPr="00A13267">
        <w:rPr>
          <w:rFonts w:ascii="Times New Roman" w:hAnsi="Times New Roman" w:hint="default"/>
          <w:sz w:val="22"/>
          <w:szCs w:val="22"/>
        </w:rPr>
        <w:t>hrady vyšší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zemný</w:t>
      </w:r>
      <w:r w:rsidRPr="00A13267">
        <w:rPr>
          <w:rFonts w:ascii="Times New Roman" w:hAnsi="Times New Roman" w:hint="default"/>
          <w:sz w:val="22"/>
          <w:szCs w:val="22"/>
        </w:rPr>
        <w:t xml:space="preserve"> celok alebo obec a nejde o prenesený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tnej sprá</w:t>
      </w:r>
      <w:r w:rsidRPr="00A13267">
        <w:rPr>
          <w:rFonts w:ascii="Times New Roman" w:hAnsi="Times New Roman" w:hint="default"/>
          <w:sz w:val="22"/>
          <w:szCs w:val="22"/>
        </w:rPr>
        <w:t>vy, ú</w:t>
      </w:r>
      <w:r w:rsidRPr="00A13267">
        <w:rPr>
          <w:rFonts w:ascii="Times New Roman" w:hAnsi="Times New Roman" w:hint="default"/>
          <w:sz w:val="22"/>
          <w:szCs w:val="22"/>
        </w:rPr>
        <w:t>daje pre v</w:t>
      </w:r>
      <w:r w:rsidRPr="00A13267">
        <w:rPr>
          <w:rFonts w:ascii="Times New Roman" w:hAnsi="Times New Roman" w:hint="default"/>
          <w:sz w:val="22"/>
          <w:szCs w:val="22"/>
        </w:rPr>
        <w:t>ytvorenie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odseku 1 určí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jemca ú</w:t>
      </w:r>
      <w:r w:rsidRPr="00A13267">
        <w:rPr>
          <w:rFonts w:ascii="Times New Roman" w:hAnsi="Times New Roman" w:hint="default"/>
          <w:sz w:val="22"/>
          <w:szCs w:val="22"/>
        </w:rPr>
        <w:t>hrady. Na zá</w:t>
      </w:r>
      <w:r w:rsidRPr="00A13267">
        <w:rPr>
          <w:rFonts w:ascii="Times New Roman" w:hAnsi="Times New Roman" w:hint="default"/>
          <w:sz w:val="22"/>
          <w:szCs w:val="22"/>
        </w:rPr>
        <w:t>klade dohody vyšš</w:t>
      </w:r>
      <w:r w:rsidRPr="00A13267">
        <w:rPr>
          <w:rFonts w:ascii="Times New Roman" w:hAnsi="Times New Roman" w:hint="default"/>
          <w:sz w:val="22"/>
          <w:szCs w:val="22"/>
        </w:rPr>
        <w:t>ieho ú</w:t>
      </w:r>
      <w:r w:rsidRPr="00A13267">
        <w:rPr>
          <w:rFonts w:ascii="Times New Roman" w:hAnsi="Times New Roman" w:hint="default"/>
          <w:sz w:val="22"/>
          <w:szCs w:val="22"/>
        </w:rPr>
        <w:t>zemné</w:t>
      </w:r>
      <w:r w:rsidRPr="00A13267">
        <w:rPr>
          <w:rFonts w:ascii="Times New Roman" w:hAnsi="Times New Roman" w:hint="default"/>
          <w:sz w:val="22"/>
          <w:szCs w:val="22"/>
        </w:rPr>
        <w:t>ho celku alebo obce s </w:t>
      </w:r>
      <w:r w:rsidRPr="00A13267">
        <w:rPr>
          <w:rFonts w:ascii="Times New Roman" w:hAnsi="Times New Roman" w:hint="default"/>
          <w:sz w:val="22"/>
          <w:szCs w:val="22"/>
        </w:rPr>
        <w:t>ministerstvom financií</w:t>
      </w:r>
      <w:r w:rsidRPr="00A13267">
        <w:rPr>
          <w:rFonts w:ascii="Times New Roman" w:hAnsi="Times New Roman" w:hint="default"/>
          <w:sz w:val="22"/>
          <w:szCs w:val="22"/>
        </w:rPr>
        <w:t>, môž</w:t>
      </w:r>
      <w:r w:rsidRPr="00A13267">
        <w:rPr>
          <w:rFonts w:ascii="Times New Roman" w:hAnsi="Times New Roman" w:hint="default"/>
          <w:sz w:val="22"/>
          <w:szCs w:val="22"/>
        </w:rPr>
        <w:t>u byť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pre vytvorenie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 zabezpeč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platobné</w:t>
      </w:r>
      <w:r w:rsidRPr="00A13267">
        <w:rPr>
          <w:rFonts w:ascii="Times New Roman" w:hAnsi="Times New Roman" w:hint="default"/>
          <w:sz w:val="22"/>
          <w:szCs w:val="22"/>
        </w:rPr>
        <w:t>ho modulu.".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42 sa dop</w:t>
      </w:r>
      <w:r w:rsidRPr="00A13267">
        <w:rPr>
          <w:rFonts w:ascii="Times New Roman" w:hAnsi="Times New Roman" w:hint="default"/>
          <w:sz w:val="22"/>
          <w:szCs w:val="22"/>
        </w:rPr>
        <w:t>ĺň</w:t>
      </w:r>
      <w:r w:rsidRPr="00A13267">
        <w:rPr>
          <w:rFonts w:ascii="Times New Roman" w:hAnsi="Times New Roman" w:hint="default"/>
          <w:sz w:val="22"/>
          <w:szCs w:val="22"/>
        </w:rPr>
        <w:t>a odsekom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Ak prí</w:t>
      </w:r>
      <w:r w:rsidRPr="00A13267">
        <w:rPr>
          <w:rFonts w:ascii="Times New Roman" w:hAnsi="Times New Roman" w:hint="default"/>
          <w:sz w:val="22"/>
          <w:szCs w:val="22"/>
        </w:rPr>
        <w:t>jemca ú</w:t>
      </w:r>
      <w:r w:rsidRPr="00A13267">
        <w:rPr>
          <w:rFonts w:ascii="Times New Roman" w:hAnsi="Times New Roman" w:hint="default"/>
          <w:sz w:val="22"/>
          <w:szCs w:val="22"/>
        </w:rPr>
        <w:t>hrady nie je orgá</w:t>
      </w:r>
      <w:r w:rsidRPr="00A13267">
        <w:rPr>
          <w:rFonts w:ascii="Times New Roman" w:hAnsi="Times New Roman" w:hint="default"/>
          <w:sz w:val="22"/>
          <w:szCs w:val="22"/>
        </w:rPr>
        <w:t>nom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 a na úč</w:t>
      </w:r>
      <w:r w:rsidRPr="00A13267">
        <w:rPr>
          <w:rFonts w:ascii="Times New Roman" w:hAnsi="Times New Roman" w:hint="default"/>
          <w:sz w:val="22"/>
          <w:szCs w:val="22"/>
        </w:rPr>
        <w:t>ely poskytovania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splnení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povinnosti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hradu, ako aj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potrebný</w:t>
      </w:r>
      <w:r w:rsidRPr="00A13267">
        <w:rPr>
          <w:rFonts w:ascii="Times New Roman" w:hAnsi="Times New Roman" w:hint="default"/>
          <w:sz w:val="22"/>
          <w:szCs w:val="22"/>
        </w:rPr>
        <w:t>ch na evidenciu a zúč</w:t>
      </w:r>
      <w:r w:rsidRPr="00A13267">
        <w:rPr>
          <w:rFonts w:ascii="Times New Roman" w:hAnsi="Times New Roman" w:hint="default"/>
          <w:sz w:val="22"/>
          <w:szCs w:val="22"/>
        </w:rPr>
        <w:t>tovanie ú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rad je potrebná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mena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vo väčš</w:t>
      </w:r>
      <w:r w:rsidRPr="00A13267">
        <w:rPr>
          <w:rFonts w:ascii="Times New Roman" w:hAnsi="Times New Roman" w:hint="default"/>
          <w:sz w:val="22"/>
          <w:szCs w:val="22"/>
        </w:rPr>
        <w:t>om rozsahu, než</w:t>
      </w:r>
      <w:r w:rsidRPr="00A13267">
        <w:rPr>
          <w:rFonts w:ascii="Times New Roman" w:hAnsi="Times New Roman" w:hint="default"/>
          <w:sz w:val="22"/>
          <w:szCs w:val="22"/>
        </w:rPr>
        <w:t xml:space="preserve"> ustanovuje tento zá</w:t>
      </w:r>
      <w:r w:rsidRPr="00A13267">
        <w:rPr>
          <w:rFonts w:ascii="Times New Roman" w:hAnsi="Times New Roman" w:hint="default"/>
          <w:sz w:val="22"/>
          <w:szCs w:val="22"/>
        </w:rPr>
        <w:t>kon, poskytovanie taký</w:t>
      </w:r>
      <w:r w:rsidRPr="00A13267">
        <w:rPr>
          <w:rFonts w:ascii="Times New Roman" w:hAnsi="Times New Roman" w:hint="default"/>
          <w:sz w:val="22"/>
          <w:szCs w:val="22"/>
        </w:rPr>
        <w:t>chto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orgá</w:t>
      </w:r>
      <w:r w:rsidRPr="00A13267">
        <w:rPr>
          <w:rFonts w:ascii="Times New Roman" w:hAnsi="Times New Roman" w:hint="default"/>
          <w:sz w:val="22"/>
          <w:szCs w:val="22"/>
        </w:rPr>
        <w:t>ny verejnej moci vo vzá</w:t>
      </w:r>
      <w:r w:rsidRPr="00A13267">
        <w:rPr>
          <w:rFonts w:ascii="Times New Roman" w:hAnsi="Times New Roman" w:hint="default"/>
          <w:sz w:val="22"/>
          <w:szCs w:val="22"/>
        </w:rPr>
        <w:t>jomnej súč</w:t>
      </w:r>
      <w:r w:rsidRPr="00A13267">
        <w:rPr>
          <w:rFonts w:ascii="Times New Roman" w:hAnsi="Times New Roman" w:hint="default"/>
          <w:sz w:val="22"/>
          <w:szCs w:val="22"/>
        </w:rPr>
        <w:t>innosti.".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43 až</w:t>
      </w:r>
      <w:r w:rsidRPr="00A13267">
        <w:rPr>
          <w:rFonts w:ascii="Times New Roman" w:hAnsi="Times New Roman" w:hint="default"/>
          <w:sz w:val="22"/>
          <w:szCs w:val="22"/>
        </w:rPr>
        <w:t xml:space="preserve"> 46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„§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43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Vykonanie ú</w:t>
      </w:r>
      <w:r w:rsidRPr="00A13267">
        <w:rPr>
          <w:rFonts w:ascii="Times New Roman" w:hAnsi="Times New Roman" w:hint="default"/>
          <w:b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</w:t>
      </w:r>
      <w:r w:rsidRPr="00A13267">
        <w:rPr>
          <w:rFonts w:ascii="Times New Roman" w:hAnsi="Times New Roman" w:hint="default"/>
          <w:b/>
          <w:sz w:val="22"/>
          <w:szCs w:val="22"/>
        </w:rPr>
        <w:t>m integrované</w:t>
      </w:r>
      <w:r w:rsidRPr="00A13267">
        <w:rPr>
          <w:rFonts w:ascii="Times New Roman" w:hAnsi="Times New Roman" w:hint="default"/>
          <w:b/>
          <w:sz w:val="22"/>
          <w:szCs w:val="22"/>
        </w:rPr>
        <w:t>ho obsluž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miesta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 hotovosti, bezhotovostný</w:t>
      </w:r>
      <w:r w:rsidRPr="00A13267">
        <w:rPr>
          <w:rFonts w:ascii="Times New Roman" w:hAnsi="Times New Roman" w:hint="default"/>
          <w:sz w:val="22"/>
          <w:szCs w:val="22"/>
        </w:rPr>
        <w:t>m prevodom alebo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podporuje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 na zá</w:t>
      </w:r>
      <w:r w:rsidRPr="00A13267">
        <w:rPr>
          <w:rFonts w:ascii="Times New Roman" w:hAnsi="Times New Roman" w:hint="default"/>
          <w:sz w:val="22"/>
          <w:szCs w:val="22"/>
        </w:rPr>
        <w:t>klade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dajov v prí</w:t>
      </w:r>
      <w:r w:rsidRPr="00A13267">
        <w:rPr>
          <w:rFonts w:ascii="Times New Roman" w:hAnsi="Times New Roman" w:hint="default"/>
          <w:sz w:val="22"/>
          <w:szCs w:val="22"/>
        </w:rPr>
        <w:t>kaze na ú</w:t>
      </w:r>
      <w:r w:rsidRPr="00A13267">
        <w:rPr>
          <w:rFonts w:ascii="Times New Roman" w:hAnsi="Times New Roman" w:hint="default"/>
          <w:sz w:val="22"/>
          <w:szCs w:val="22"/>
        </w:rPr>
        <w:t>hradu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v prospech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zabezpeč</w:t>
      </w:r>
      <w:r w:rsidRPr="00A13267">
        <w:rPr>
          <w:rFonts w:ascii="Times New Roman" w:hAnsi="Times New Roman" w:hint="default"/>
          <w:sz w:val="22"/>
          <w:szCs w:val="22"/>
        </w:rPr>
        <w:t>uje, aby bezodkladne po vykonaní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odoslal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</w:t>
      </w:r>
      <w:r w:rsidRPr="00A13267">
        <w:rPr>
          <w:rFonts w:ascii="Times New Roman" w:hAnsi="Times New Roman" w:hint="default"/>
          <w:sz w:val="22"/>
          <w:szCs w:val="22"/>
        </w:rPr>
        <w:t>ta platobné</w:t>
      </w:r>
      <w:r w:rsidRPr="00A13267">
        <w:rPr>
          <w:rFonts w:ascii="Times New Roman" w:hAnsi="Times New Roman" w:hint="default"/>
          <w:sz w:val="22"/>
          <w:szCs w:val="22"/>
        </w:rPr>
        <w:t>mu modulu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 xml:space="preserve">hrade. 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prostrední</w:t>
      </w:r>
      <w:r w:rsidRPr="00A13267">
        <w:rPr>
          <w:rFonts w:ascii="Times New Roman" w:hAnsi="Times New Roman" w:hint="default"/>
          <w:sz w:val="22"/>
          <w:szCs w:val="22"/>
        </w:rPr>
        <w:t>ctvom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zaslanie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prí</w:t>
      </w:r>
      <w:r w:rsidRPr="00A13267">
        <w:rPr>
          <w:rFonts w:ascii="Times New Roman" w:hAnsi="Times New Roman" w:hint="default"/>
          <w:sz w:val="22"/>
          <w:szCs w:val="22"/>
        </w:rPr>
        <w:t>jemcovi ú</w:t>
      </w:r>
      <w:r w:rsidRPr="00A13267">
        <w:rPr>
          <w:rFonts w:ascii="Times New Roman" w:hAnsi="Times New Roman" w:hint="default"/>
          <w:sz w:val="22"/>
          <w:szCs w:val="22"/>
        </w:rPr>
        <w:t>hrady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</w:t>
      </w:r>
      <w:r w:rsidRPr="00A13267">
        <w:rPr>
          <w:rFonts w:ascii="Times New Roman" w:hAnsi="Times New Roman" w:hint="default"/>
          <w:sz w:val="22"/>
          <w:szCs w:val="22"/>
        </w:rPr>
        <w:t>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odseku 3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uvedenej v tejto </w:t>
      </w:r>
      <w:r w:rsidRPr="00A13267">
        <w:rPr>
          <w:rFonts w:ascii="Times New Roman" w:hAnsi="Times New Roman" w:hint="default"/>
          <w:sz w:val="22"/>
          <w:szCs w:val="22"/>
        </w:rPr>
        <w:t>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</w:t>
      </w:r>
      <w:r w:rsidRPr="00A13267">
        <w:rPr>
          <w:rFonts w:ascii="Times New Roman" w:hAnsi="Times New Roman" w:hint="default"/>
          <w:sz w:val="22"/>
          <w:szCs w:val="22"/>
        </w:rPr>
        <w:t>edené</w:t>
      </w:r>
      <w:r w:rsidRPr="00A13267">
        <w:rPr>
          <w:rFonts w:ascii="Times New Roman" w:hAnsi="Times New Roman" w:hint="default"/>
          <w:sz w:val="22"/>
          <w:szCs w:val="22"/>
        </w:rPr>
        <w:t>ho v nej.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overí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lad ú</w:t>
      </w:r>
      <w:r w:rsidRPr="00A13267">
        <w:rPr>
          <w:rFonts w:ascii="Times New Roman" w:hAnsi="Times New Roman" w:hint="default"/>
          <w:sz w:val="22"/>
          <w:szCs w:val="22"/>
        </w:rPr>
        <w:t>dajov z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hradu, okrem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hrady, s ú</w:t>
      </w:r>
      <w:r w:rsidRPr="00A13267">
        <w:rPr>
          <w:rFonts w:ascii="Times New Roman" w:hAnsi="Times New Roman" w:hint="default"/>
          <w:sz w:val="22"/>
          <w:szCs w:val="22"/>
        </w:rPr>
        <w:t>dajmi v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a ak sa tieto ú</w:t>
      </w:r>
      <w:r w:rsidRPr="00A13267">
        <w:rPr>
          <w:rFonts w:ascii="Times New Roman" w:hAnsi="Times New Roman" w:hint="default"/>
          <w:sz w:val="22"/>
          <w:szCs w:val="22"/>
        </w:rPr>
        <w:t>daje zhodujú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vznikla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jeho zá</w:t>
      </w:r>
      <w:r w:rsidRPr="00A13267">
        <w:rPr>
          <w:rFonts w:ascii="Times New Roman" w:hAnsi="Times New Roman" w:hint="default"/>
          <w:sz w:val="22"/>
          <w:szCs w:val="22"/>
        </w:rPr>
        <w:t>klade, považ</w:t>
      </w:r>
      <w:r w:rsidRPr="00A13267">
        <w:rPr>
          <w:rFonts w:ascii="Times New Roman" w:hAnsi="Times New Roman" w:hint="default"/>
          <w:sz w:val="22"/>
          <w:szCs w:val="22"/>
        </w:rPr>
        <w:t>u</w:t>
      </w:r>
      <w:r w:rsidRPr="00A13267">
        <w:rPr>
          <w:rFonts w:ascii="Times New Roman" w:hAnsi="Times New Roman" w:hint="default"/>
          <w:sz w:val="22"/>
          <w:szCs w:val="22"/>
        </w:rPr>
        <w:t>je sa informá</w:t>
      </w:r>
      <w:r w:rsidRPr="00A13267">
        <w:rPr>
          <w:rFonts w:ascii="Times New Roman" w:hAnsi="Times New Roman" w:hint="default"/>
          <w:sz w:val="22"/>
          <w:szCs w:val="22"/>
        </w:rPr>
        <w:t>cia o ú</w:t>
      </w:r>
      <w:r w:rsidRPr="00A13267">
        <w:rPr>
          <w:rFonts w:ascii="Times New Roman" w:hAnsi="Times New Roman" w:hint="default"/>
          <w:sz w:val="22"/>
          <w:szCs w:val="22"/>
        </w:rPr>
        <w:t>hrade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>hrade,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sa považ</w:t>
      </w:r>
      <w:r w:rsidRPr="00A13267">
        <w:rPr>
          <w:rFonts w:ascii="Times New Roman" w:hAnsi="Times New Roman" w:hint="default"/>
          <w:sz w:val="22"/>
          <w:szCs w:val="22"/>
        </w:rPr>
        <w:t>uje vo výš</w:t>
      </w:r>
      <w:r w:rsidRPr="00A13267">
        <w:rPr>
          <w:rFonts w:ascii="Times New Roman" w:hAnsi="Times New Roman" w:hint="default"/>
          <w:sz w:val="22"/>
          <w:szCs w:val="22"/>
        </w:rPr>
        <w:t>ke uvedenej v </w:t>
      </w:r>
      <w:r w:rsidRPr="00A13267">
        <w:rPr>
          <w:rFonts w:ascii="Times New Roman" w:hAnsi="Times New Roman" w:hint="default"/>
          <w:sz w:val="22"/>
          <w:szCs w:val="22"/>
        </w:rPr>
        <w:t>zaruč</w:t>
      </w:r>
      <w:r w:rsidRPr="00A13267">
        <w:rPr>
          <w:rFonts w:ascii="Times New Roman" w:hAnsi="Times New Roman" w:hint="default"/>
          <w:sz w:val="22"/>
          <w:szCs w:val="22"/>
        </w:rPr>
        <w:t>enej informá</w:t>
      </w:r>
      <w:r w:rsidRPr="00A13267">
        <w:rPr>
          <w:rFonts w:ascii="Times New Roman" w:hAnsi="Times New Roman" w:hint="default"/>
          <w:sz w:val="22"/>
          <w:szCs w:val="22"/>
        </w:rPr>
        <w:t>cii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za splnenú</w:t>
      </w:r>
      <w:r w:rsidRPr="00A13267">
        <w:rPr>
          <w:rFonts w:ascii="Times New Roman" w:hAnsi="Times New Roman" w:hint="default"/>
          <w:sz w:val="22"/>
          <w:szCs w:val="22"/>
        </w:rPr>
        <w:t xml:space="preserve"> a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pohľ</w:t>
      </w:r>
      <w:r w:rsidRPr="00A13267">
        <w:rPr>
          <w:rFonts w:ascii="Times New Roman" w:hAnsi="Times New Roman" w:hint="default"/>
          <w:sz w:val="22"/>
          <w:szCs w:val="22"/>
        </w:rPr>
        <w:t>adá</w:t>
      </w:r>
      <w:r w:rsidRPr="00A13267">
        <w:rPr>
          <w:rFonts w:ascii="Times New Roman" w:hAnsi="Times New Roman" w:hint="default"/>
          <w:sz w:val="22"/>
          <w:szCs w:val="22"/>
        </w:rPr>
        <w:t>vka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voč</w:t>
      </w:r>
      <w:r w:rsidRPr="00A13267">
        <w:rPr>
          <w:rFonts w:ascii="Times New Roman" w:hAnsi="Times New Roman" w:hint="default"/>
          <w:sz w:val="22"/>
          <w:szCs w:val="22"/>
        </w:rPr>
        <w:t>i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ta.</w:t>
      </w:r>
    </w:p>
    <w:p w:rsidR="00A674B5" w:rsidRPr="00A13267" w:rsidP="00A674B5">
      <w:pPr>
        <w:pStyle w:val="ListParagraph"/>
        <w:numPr>
          <w:numId w:val="29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podľ</w:t>
      </w:r>
      <w:r w:rsidRPr="00A13267">
        <w:rPr>
          <w:rFonts w:ascii="Times New Roman" w:hAnsi="Times New Roman" w:hint="default"/>
          <w:sz w:val="22"/>
          <w:szCs w:val="22"/>
        </w:rPr>
        <w:t>a odseku 5 do desiatich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jeho vzniku, a to jednotlivo alebo hromadnou ú</w:t>
      </w:r>
      <w:r w:rsidRPr="00A13267">
        <w:rPr>
          <w:rFonts w:ascii="Times New Roman" w:hAnsi="Times New Roman" w:hint="default"/>
          <w:sz w:val="22"/>
          <w:szCs w:val="22"/>
        </w:rPr>
        <w:t xml:space="preserve">hradou. </w:t>
      </w:r>
    </w:p>
    <w:p w:rsidR="00A674B5" w:rsidRPr="00A13267" w:rsidP="00A674B5">
      <w:pPr>
        <w:bidi w:val="0"/>
        <w:ind w:left="36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44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Vykonanie ú</w:t>
      </w:r>
      <w:r w:rsidRPr="00A13267">
        <w:rPr>
          <w:rFonts w:ascii="Times New Roman" w:hAnsi="Times New Roman" w:hint="default"/>
          <w:b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b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b/>
          <w:sz w:val="22"/>
          <w:szCs w:val="22"/>
        </w:rPr>
        <w:t>ho platiteľ</w:t>
      </w:r>
      <w:r w:rsidRPr="00A13267">
        <w:rPr>
          <w:rFonts w:ascii="Times New Roman" w:hAnsi="Times New Roman" w:hint="default"/>
          <w:b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P</w:t>
      </w:r>
      <w:r w:rsidRPr="00A13267">
        <w:rPr>
          <w:rFonts w:ascii="Times New Roman" w:hAnsi="Times New Roman" w:hint="default"/>
          <w:sz w:val="22"/>
          <w:szCs w:val="22"/>
        </w:rPr>
        <w:t>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niektorý</w:t>
      </w:r>
      <w:r w:rsidRPr="00A13267">
        <w:rPr>
          <w:rFonts w:ascii="Times New Roman" w:hAnsi="Times New Roman" w:hint="default"/>
          <w:sz w:val="22"/>
          <w:szCs w:val="22"/>
        </w:rPr>
        <w:t>m zo spô</w:t>
      </w:r>
      <w:r w:rsidRPr="00A13267">
        <w:rPr>
          <w:rFonts w:ascii="Times New Roman" w:hAnsi="Times New Roman" w:hint="default"/>
          <w:sz w:val="22"/>
          <w:szCs w:val="22"/>
        </w:rPr>
        <w:t>sobov bezhotovostné</w:t>
      </w:r>
      <w:r w:rsidRPr="00A13267">
        <w:rPr>
          <w:rFonts w:ascii="Times New Roman" w:hAnsi="Times New Roman" w:hint="default"/>
          <w:sz w:val="22"/>
          <w:szCs w:val="22"/>
        </w:rPr>
        <w:t>ho prevodu z úč</w:t>
      </w:r>
      <w:r w:rsidRPr="00A13267">
        <w:rPr>
          <w:rFonts w:ascii="Times New Roman" w:hAnsi="Times New Roman" w:hint="default"/>
          <w:sz w:val="22"/>
          <w:szCs w:val="22"/>
        </w:rPr>
        <w:t>tu vedené</w:t>
      </w:r>
      <w:r w:rsidRPr="00A13267">
        <w:rPr>
          <w:rFonts w:ascii="Times New Roman" w:hAnsi="Times New Roman" w:hint="default"/>
          <w:sz w:val="22"/>
          <w:szCs w:val="22"/>
        </w:rPr>
        <w:t>ho v banke alebo v poboč</w:t>
      </w:r>
      <w:r w:rsidRPr="00A13267">
        <w:rPr>
          <w:rFonts w:ascii="Times New Roman" w:hAnsi="Times New Roman" w:hint="default"/>
          <w:sz w:val="22"/>
          <w:szCs w:val="22"/>
        </w:rPr>
        <w:t>ke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poskytuje, poukazom poš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platobné</w:t>
      </w:r>
      <w:r w:rsidRPr="00A13267">
        <w:rPr>
          <w:rFonts w:ascii="Times New Roman" w:hAnsi="Times New Roman" w:hint="default"/>
          <w:sz w:val="22"/>
          <w:szCs w:val="22"/>
        </w:rPr>
        <w:t>ho styku alebo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poskytuje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zabezpeč</w:t>
      </w:r>
      <w:r w:rsidRPr="00A13267">
        <w:rPr>
          <w:rFonts w:ascii="Times New Roman" w:hAnsi="Times New Roman" w:hint="default"/>
          <w:sz w:val="22"/>
          <w:szCs w:val="22"/>
        </w:rPr>
        <w:t>uje, aby bolo prostrední</w:t>
      </w:r>
      <w:r w:rsidRPr="00A13267">
        <w:rPr>
          <w:rFonts w:ascii="Times New Roman" w:hAnsi="Times New Roman" w:hint="default"/>
          <w:sz w:val="22"/>
          <w:szCs w:val="22"/>
        </w:rPr>
        <w:t>ctvom platobné</w:t>
      </w:r>
      <w:r w:rsidRPr="00A13267">
        <w:rPr>
          <w:rFonts w:ascii="Times New Roman" w:hAnsi="Times New Roman" w:hint="default"/>
          <w:sz w:val="22"/>
          <w:szCs w:val="22"/>
        </w:rPr>
        <w:t>ho modulu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kovi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hradu, na ktorej vykonanie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</w:t>
      </w:r>
      <w:r w:rsidRPr="00A13267">
        <w:rPr>
          <w:rFonts w:ascii="Times New Roman" w:hAnsi="Times New Roman" w:hint="default"/>
          <w:sz w:val="22"/>
          <w:szCs w:val="22"/>
        </w:rPr>
        <w:t>o na jeho zá</w:t>
      </w:r>
      <w:r w:rsidRPr="00A13267">
        <w:rPr>
          <w:rFonts w:ascii="Times New Roman" w:hAnsi="Times New Roman" w:hint="default"/>
          <w:sz w:val="22"/>
          <w:szCs w:val="22"/>
        </w:rPr>
        <w:t>klade, a to najmenej pri kaž</w:t>
      </w:r>
      <w:r w:rsidRPr="00A13267">
        <w:rPr>
          <w:rFonts w:ascii="Times New Roman" w:hAnsi="Times New Roman" w:hint="default"/>
          <w:sz w:val="22"/>
          <w:szCs w:val="22"/>
        </w:rPr>
        <w:t>dom elektronickom podaní</w:t>
      </w:r>
      <w:r w:rsidRPr="00A13267">
        <w:rPr>
          <w:rFonts w:ascii="Times New Roman" w:hAnsi="Times New Roman" w:hint="default"/>
          <w:sz w:val="22"/>
          <w:szCs w:val="22"/>
        </w:rPr>
        <w:t>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spojené</w:t>
      </w:r>
      <w:r w:rsidRPr="00A13267">
        <w:rPr>
          <w:rFonts w:ascii="Times New Roman" w:hAnsi="Times New Roman" w:hint="default"/>
          <w:sz w:val="22"/>
          <w:szCs w:val="22"/>
        </w:rPr>
        <w:t xml:space="preserve"> s povinnosť</w:t>
      </w:r>
      <w:r w:rsidRPr="00A13267">
        <w:rPr>
          <w:rFonts w:ascii="Times New Roman" w:hAnsi="Times New Roman" w:hint="default"/>
          <w:sz w:val="22"/>
          <w:szCs w:val="22"/>
        </w:rPr>
        <w:t>ou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predpisov, bezprostredne po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elektronické</w:t>
      </w:r>
      <w:r w:rsidRPr="00A13267">
        <w:rPr>
          <w:rFonts w:ascii="Times New Roman" w:hAnsi="Times New Roman" w:hint="default"/>
          <w:sz w:val="22"/>
          <w:szCs w:val="22"/>
        </w:rPr>
        <w:t>ho podania, alebo po jeho odoslaní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vý</w:t>
      </w:r>
      <w:r w:rsidRPr="00A13267">
        <w:rPr>
          <w:rFonts w:ascii="Times New Roman" w:hAnsi="Times New Roman" w:hint="default"/>
          <w:sz w:val="22"/>
          <w:szCs w:val="22"/>
        </w:rPr>
        <w:t>zvy alebo na zá</w:t>
      </w:r>
      <w:r w:rsidRPr="00A13267">
        <w:rPr>
          <w:rFonts w:ascii="Times New Roman" w:hAnsi="Times New Roman" w:hint="default"/>
          <w:sz w:val="22"/>
          <w:szCs w:val="22"/>
        </w:rPr>
        <w:t>klade vykonate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moci. Sprá</w:t>
      </w:r>
      <w:r w:rsidRPr="00A13267">
        <w:rPr>
          <w:rFonts w:ascii="Times New Roman" w:hAnsi="Times New Roman" w:hint="default"/>
          <w:sz w:val="22"/>
          <w:szCs w:val="22"/>
        </w:rPr>
        <w:t>vca alebo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stredné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alebo š</w:t>
      </w:r>
      <w:r w:rsidRPr="00A13267">
        <w:rPr>
          <w:rFonts w:ascii="Times New Roman" w:hAnsi="Times New Roman" w:hint="default"/>
          <w:sz w:val="22"/>
          <w:szCs w:val="22"/>
        </w:rPr>
        <w:t>pecializované</w:t>
      </w:r>
      <w:r w:rsidRPr="00A13267">
        <w:rPr>
          <w:rFonts w:ascii="Times New Roman" w:hAnsi="Times New Roman" w:hint="default"/>
          <w:sz w:val="22"/>
          <w:szCs w:val="22"/>
        </w:rPr>
        <w:t>ho portá</w:t>
      </w:r>
      <w:r w:rsidRPr="00A13267">
        <w:rPr>
          <w:rFonts w:ascii="Times New Roman" w:hAnsi="Times New Roman" w:hint="default"/>
          <w:sz w:val="22"/>
          <w:szCs w:val="22"/>
        </w:rPr>
        <w:t>lu zabezpeč</w:t>
      </w:r>
      <w:r w:rsidRPr="00A13267">
        <w:rPr>
          <w:rFonts w:ascii="Times New Roman" w:hAnsi="Times New Roman" w:hint="default"/>
          <w:sz w:val="22"/>
          <w:szCs w:val="22"/>
        </w:rPr>
        <w:t>uje, aby prostrední</w:t>
      </w:r>
      <w:r w:rsidRPr="00A13267">
        <w:rPr>
          <w:rFonts w:ascii="Times New Roman" w:hAnsi="Times New Roman" w:hint="default"/>
          <w:sz w:val="22"/>
          <w:szCs w:val="22"/>
        </w:rPr>
        <w:t>ctvom tohto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 bolo poplatní</w:t>
      </w:r>
      <w:r w:rsidRPr="00A13267">
        <w:rPr>
          <w:rFonts w:ascii="Times New Roman" w:hAnsi="Times New Roman" w:hint="default"/>
          <w:sz w:val="22"/>
          <w:szCs w:val="22"/>
        </w:rPr>
        <w:t>kovi umož</w:t>
      </w:r>
      <w:r w:rsidRPr="00A13267">
        <w:rPr>
          <w:rFonts w:ascii="Times New Roman" w:hAnsi="Times New Roman" w:hint="default"/>
          <w:sz w:val="22"/>
          <w:szCs w:val="22"/>
        </w:rPr>
        <w:t>nené</w:t>
      </w:r>
      <w:r w:rsidRPr="00A13267">
        <w:rPr>
          <w:rFonts w:ascii="Times New Roman" w:hAnsi="Times New Roman" w:hint="default"/>
          <w:sz w:val="22"/>
          <w:szCs w:val="22"/>
        </w:rPr>
        <w:t xml:space="preserve"> využ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funkcionalitu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 xml:space="preserve">a prvej 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>ety.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Poplatní</w:t>
      </w:r>
      <w:r w:rsidRPr="00A13267">
        <w:rPr>
          <w:rFonts w:ascii="Times New Roman" w:hAnsi="Times New Roman" w:hint="default"/>
          <w:sz w:val="22"/>
          <w:szCs w:val="22"/>
        </w:rPr>
        <w:t>k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tak, ž</w:t>
      </w:r>
      <w:r w:rsidRPr="00A13267">
        <w:rPr>
          <w:rFonts w:ascii="Times New Roman" w:hAnsi="Times New Roman" w:hint="default"/>
          <w:sz w:val="22"/>
          <w:szCs w:val="22"/>
        </w:rPr>
        <w:t>e v rá</w:t>
      </w:r>
      <w:r w:rsidRPr="00A13267">
        <w:rPr>
          <w:rFonts w:ascii="Times New Roman" w:hAnsi="Times New Roman" w:hint="default"/>
          <w:sz w:val="22"/>
          <w:szCs w:val="22"/>
        </w:rPr>
        <w:t>mci funkcionality  prí</w:t>
      </w:r>
      <w:r w:rsidRPr="00A13267">
        <w:rPr>
          <w:rFonts w:ascii="Times New Roman" w:hAnsi="Times New Roman" w:hint="default"/>
          <w:sz w:val="22"/>
          <w:szCs w:val="22"/>
        </w:rPr>
        <w:t>stupové</w:t>
      </w:r>
      <w:r w:rsidRPr="00A13267">
        <w:rPr>
          <w:rFonts w:ascii="Times New Roman" w:hAnsi="Times New Roman" w:hint="default"/>
          <w:sz w:val="22"/>
          <w:szCs w:val="22"/>
        </w:rPr>
        <w:t>ho miesta, platobné</w:t>
      </w:r>
      <w:r w:rsidRPr="00A13267">
        <w:rPr>
          <w:rFonts w:ascii="Times New Roman" w:hAnsi="Times New Roman" w:hint="default"/>
          <w:sz w:val="22"/>
          <w:szCs w:val="22"/>
        </w:rPr>
        <w:t>ho modulu alebo iné</w:t>
      </w:r>
      <w:r w:rsidRPr="00A13267">
        <w:rPr>
          <w:rFonts w:ascii="Times New Roman" w:hAnsi="Times New Roman" w:hint="default"/>
          <w:sz w:val="22"/>
          <w:szCs w:val="22"/>
        </w:rPr>
        <w:t>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zvolí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 uved</w:t>
      </w:r>
      <w:r w:rsidRPr="00A13267">
        <w:rPr>
          <w:rFonts w:ascii="Times New Roman" w:hAnsi="Times New Roman" w:hint="default"/>
          <w:sz w:val="22"/>
          <w:szCs w:val="22"/>
        </w:rPr>
        <w:t>ie informá</w:t>
      </w:r>
      <w:r w:rsidRPr="00A13267">
        <w:rPr>
          <w:rFonts w:ascii="Times New Roman" w:hAnsi="Times New Roman" w:hint="default"/>
          <w:sz w:val="22"/>
          <w:szCs w:val="22"/>
        </w:rPr>
        <w:t>cie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vykonanie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 použ</w:t>
      </w:r>
      <w:r w:rsidRPr="00A13267">
        <w:rPr>
          <w:rFonts w:ascii="Times New Roman" w:hAnsi="Times New Roman" w:hint="default"/>
          <w:sz w:val="22"/>
          <w:szCs w:val="22"/>
        </w:rPr>
        <w:t>ije pri vykonaní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prostrední</w:t>
      </w:r>
      <w:r w:rsidRPr="00A13267">
        <w:rPr>
          <w:rFonts w:ascii="Times New Roman" w:hAnsi="Times New Roman" w:hint="default"/>
          <w:sz w:val="22"/>
          <w:szCs w:val="22"/>
        </w:rPr>
        <w:t>ctvom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v sú</w:t>
      </w:r>
      <w:r w:rsidRPr="00A13267">
        <w:rPr>
          <w:rFonts w:ascii="Times New Roman" w:hAnsi="Times New Roman" w:hint="default"/>
          <w:sz w:val="22"/>
          <w:szCs w:val="22"/>
        </w:rPr>
        <w:t>lade s podmienkami, za ktorý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hradu vykoná</w:t>
      </w:r>
      <w:r w:rsidRPr="00A13267">
        <w:rPr>
          <w:rFonts w:ascii="Times New Roman" w:hAnsi="Times New Roman" w:hint="default"/>
          <w:sz w:val="22"/>
          <w:szCs w:val="22"/>
        </w:rPr>
        <w:t>, dohodnutý</w:t>
      </w:r>
      <w:r w:rsidRPr="00A13267">
        <w:rPr>
          <w:rFonts w:ascii="Times New Roman" w:hAnsi="Times New Roman" w:hint="default"/>
          <w:sz w:val="22"/>
          <w:szCs w:val="22"/>
        </w:rPr>
        <w:t>ch medzi ní</w:t>
      </w:r>
      <w:r w:rsidRPr="00A13267">
        <w:rPr>
          <w:rFonts w:ascii="Times New Roman" w:hAnsi="Times New Roman" w:hint="default"/>
          <w:sz w:val="22"/>
          <w:szCs w:val="22"/>
        </w:rPr>
        <w:t>m a poplatní</w:t>
      </w:r>
      <w:r w:rsidRPr="00A13267">
        <w:rPr>
          <w:rFonts w:ascii="Times New Roman" w:hAnsi="Times New Roman" w:hint="default"/>
          <w:sz w:val="22"/>
          <w:szCs w:val="22"/>
        </w:rPr>
        <w:t>kom na zá</w:t>
      </w:r>
      <w:r w:rsidRPr="00A13267">
        <w:rPr>
          <w:rFonts w:ascii="Times New Roman" w:hAnsi="Times New Roman" w:hint="default"/>
          <w:sz w:val="22"/>
          <w:szCs w:val="22"/>
        </w:rPr>
        <w:t>klade ich prá</w:t>
      </w:r>
      <w:r w:rsidRPr="00A13267">
        <w:rPr>
          <w:rFonts w:ascii="Times New Roman" w:hAnsi="Times New Roman" w:hint="default"/>
          <w:sz w:val="22"/>
          <w:szCs w:val="22"/>
        </w:rPr>
        <w:t>vneho vzť</w:t>
      </w:r>
      <w:r w:rsidRPr="00A13267">
        <w:rPr>
          <w:rFonts w:ascii="Times New Roman" w:hAnsi="Times New Roman" w:hint="default"/>
          <w:sz w:val="22"/>
          <w:szCs w:val="22"/>
        </w:rPr>
        <w:t>ahu, overí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ú</w:t>
      </w:r>
      <w:r w:rsidRPr="00A13267">
        <w:rPr>
          <w:rFonts w:ascii="Times New Roman" w:hAnsi="Times New Roman" w:hint="default"/>
          <w:sz w:val="22"/>
          <w:szCs w:val="22"/>
        </w:rPr>
        <w:t>hradu je v zadanej výš</w:t>
      </w:r>
      <w:r w:rsidRPr="00A13267">
        <w:rPr>
          <w:rFonts w:ascii="Times New Roman" w:hAnsi="Times New Roman" w:hint="default"/>
          <w:sz w:val="22"/>
          <w:szCs w:val="22"/>
        </w:rPr>
        <w:t>ke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>, odoš</w:t>
      </w:r>
      <w:r w:rsidRPr="00A13267">
        <w:rPr>
          <w:rFonts w:ascii="Times New Roman" w:hAnsi="Times New Roman" w:hint="default"/>
          <w:sz w:val="22"/>
          <w:szCs w:val="22"/>
        </w:rPr>
        <w:t>le platobné</w:t>
      </w:r>
      <w:r w:rsidRPr="00A13267">
        <w:rPr>
          <w:rFonts w:ascii="Times New Roman" w:hAnsi="Times New Roman" w:hint="default"/>
          <w:sz w:val="22"/>
          <w:szCs w:val="22"/>
        </w:rPr>
        <w:t>mu modulu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>hrade.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prostrední</w:t>
      </w:r>
      <w:r w:rsidRPr="00A13267">
        <w:rPr>
          <w:rFonts w:ascii="Times New Roman" w:hAnsi="Times New Roman" w:hint="default"/>
          <w:sz w:val="22"/>
          <w:szCs w:val="22"/>
        </w:rPr>
        <w:t>ctvom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 zabezpečí</w:t>
      </w:r>
      <w:r w:rsidRPr="00A13267">
        <w:rPr>
          <w:rFonts w:ascii="Times New Roman" w:hAnsi="Times New Roman" w:hint="default"/>
          <w:sz w:val="22"/>
          <w:szCs w:val="22"/>
        </w:rPr>
        <w:t xml:space="preserve"> zaslanie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</w:t>
      </w:r>
      <w:r w:rsidRPr="00A13267">
        <w:rPr>
          <w:rFonts w:ascii="Times New Roman" w:hAnsi="Times New Roman" w:hint="default"/>
          <w:sz w:val="22"/>
          <w:szCs w:val="22"/>
        </w:rPr>
        <w:t>ade prí</w:t>
      </w:r>
      <w:r w:rsidRPr="00A13267">
        <w:rPr>
          <w:rFonts w:ascii="Times New Roman" w:hAnsi="Times New Roman" w:hint="default"/>
          <w:sz w:val="22"/>
          <w:szCs w:val="22"/>
        </w:rPr>
        <w:t>jemcovi ú</w:t>
      </w:r>
      <w:r w:rsidRPr="00A13267">
        <w:rPr>
          <w:rFonts w:ascii="Times New Roman" w:hAnsi="Times New Roman" w:hint="default"/>
          <w:sz w:val="22"/>
          <w:szCs w:val="22"/>
        </w:rPr>
        <w:t>hrady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ak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 xml:space="preserve">a odseku 4 </w:t>
      </w:r>
    </w:p>
    <w:p w:rsidR="00A674B5" w:rsidRPr="00A13267" w:rsidP="00A674B5">
      <w:pPr>
        <w:pStyle w:val="ListParagraph"/>
        <w:numPr>
          <w:numId w:val="31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je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uvedenej v 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uvedené</w:t>
      </w:r>
      <w:r w:rsidRPr="00A13267">
        <w:rPr>
          <w:rFonts w:ascii="Times New Roman" w:hAnsi="Times New Roman" w:hint="default"/>
          <w:sz w:val="22"/>
          <w:szCs w:val="22"/>
        </w:rPr>
        <w:t>ho v tejto informá</w:t>
      </w:r>
      <w:r w:rsidRPr="00A13267">
        <w:rPr>
          <w:rFonts w:ascii="Times New Roman" w:hAnsi="Times New Roman" w:hint="default"/>
          <w:sz w:val="22"/>
          <w:szCs w:val="22"/>
        </w:rPr>
        <w:t>cii,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uhrá</w:t>
      </w:r>
      <w:r w:rsidRPr="00A13267">
        <w:rPr>
          <w:rFonts w:ascii="Times New Roman" w:hAnsi="Times New Roman" w:hint="default"/>
          <w:sz w:val="22"/>
          <w:szCs w:val="22"/>
        </w:rPr>
        <w:t>dza toto plnenie z prostriedkov poplatní</w:t>
      </w:r>
      <w:r w:rsidRPr="00A13267">
        <w:rPr>
          <w:rFonts w:ascii="Times New Roman" w:hAnsi="Times New Roman" w:hint="default"/>
          <w:sz w:val="22"/>
          <w:szCs w:val="22"/>
        </w:rPr>
        <w:t>ka,</w:t>
      </w:r>
    </w:p>
    <w:p w:rsidR="00A674B5" w:rsidRPr="00A13267" w:rsidP="00A674B5">
      <w:pPr>
        <w:pStyle w:val="ListParagraph"/>
        <w:numPr>
          <w:numId w:val="31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vzniká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uhradiť</w:t>
      </w:r>
      <w:r w:rsidRPr="00A13267">
        <w:rPr>
          <w:rFonts w:ascii="Times New Roman" w:hAnsi="Times New Roman" w:hint="default"/>
          <w:sz w:val="22"/>
          <w:szCs w:val="22"/>
        </w:rPr>
        <w:t xml:space="preserve"> plnenie v sume uvede</w:t>
      </w:r>
      <w:r w:rsidRPr="00A13267">
        <w:rPr>
          <w:rFonts w:ascii="Times New Roman" w:hAnsi="Times New Roman" w:hint="default"/>
          <w:sz w:val="22"/>
          <w:szCs w:val="22"/>
        </w:rPr>
        <w:t>nej v </w:t>
      </w:r>
      <w:r w:rsidRPr="00A13267">
        <w:rPr>
          <w:rFonts w:ascii="Times New Roman" w:hAnsi="Times New Roman" w:hint="default"/>
          <w:sz w:val="22"/>
          <w:szCs w:val="22"/>
        </w:rPr>
        <w:t>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v prospech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 uvedené</w:t>
      </w:r>
      <w:r w:rsidRPr="00A13267">
        <w:rPr>
          <w:rFonts w:ascii="Times New Roman" w:hAnsi="Times New Roman" w:hint="default"/>
          <w:sz w:val="22"/>
          <w:szCs w:val="22"/>
        </w:rPr>
        <w:t>ho v tejto informá</w:t>
      </w:r>
      <w:r w:rsidRPr="00A13267">
        <w:rPr>
          <w:rFonts w:ascii="Times New Roman" w:hAnsi="Times New Roman" w:hint="default"/>
          <w:sz w:val="22"/>
          <w:szCs w:val="22"/>
        </w:rPr>
        <w:t>cii,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nespravuje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neuhrá</w:t>
      </w:r>
      <w:r w:rsidRPr="00A13267">
        <w:rPr>
          <w:rFonts w:ascii="Times New Roman" w:hAnsi="Times New Roman" w:hint="default"/>
          <w:sz w:val="22"/>
          <w:szCs w:val="22"/>
        </w:rPr>
        <w:t>dza tento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z prostriedkov poplatní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overí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lad ú</w:t>
      </w:r>
      <w:r w:rsidRPr="00A13267">
        <w:rPr>
          <w:rFonts w:ascii="Times New Roman" w:hAnsi="Times New Roman" w:hint="default"/>
          <w:sz w:val="22"/>
          <w:szCs w:val="22"/>
        </w:rPr>
        <w:t>dajov z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</w:t>
      </w:r>
      <w:r w:rsidRPr="00A13267">
        <w:rPr>
          <w:rFonts w:ascii="Times New Roman" w:hAnsi="Times New Roman" w:hint="default"/>
          <w:sz w:val="22"/>
          <w:szCs w:val="22"/>
        </w:rPr>
        <w:t>u, okrem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hrady, s ú</w:t>
      </w:r>
      <w:r w:rsidRPr="00A13267">
        <w:rPr>
          <w:rFonts w:ascii="Times New Roman" w:hAnsi="Times New Roman" w:hint="default"/>
          <w:sz w:val="22"/>
          <w:szCs w:val="22"/>
        </w:rPr>
        <w:t>dajmi v informá</w:t>
      </w:r>
      <w:r w:rsidRPr="00A13267">
        <w:rPr>
          <w:rFonts w:ascii="Times New Roman" w:hAnsi="Times New Roman" w:hint="default"/>
          <w:sz w:val="22"/>
          <w:szCs w:val="22"/>
        </w:rPr>
        <w:t>cii o ú</w:t>
      </w:r>
      <w:r w:rsidRPr="00A13267">
        <w:rPr>
          <w:rFonts w:ascii="Times New Roman" w:hAnsi="Times New Roman" w:hint="default"/>
          <w:sz w:val="22"/>
          <w:szCs w:val="22"/>
        </w:rPr>
        <w:t>hrade a ak sa tieto ú</w:t>
      </w:r>
      <w:r w:rsidRPr="00A13267">
        <w:rPr>
          <w:rFonts w:ascii="Times New Roman" w:hAnsi="Times New Roman" w:hint="default"/>
          <w:sz w:val="22"/>
          <w:szCs w:val="22"/>
        </w:rPr>
        <w:t>daje zhodujú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vznikla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jeho zá</w:t>
      </w:r>
      <w:r w:rsidRPr="00A13267">
        <w:rPr>
          <w:rFonts w:ascii="Times New Roman" w:hAnsi="Times New Roman" w:hint="default"/>
          <w:sz w:val="22"/>
          <w:szCs w:val="22"/>
        </w:rPr>
        <w:t>klade, považ</w:t>
      </w:r>
      <w:r w:rsidRPr="00A13267">
        <w:rPr>
          <w:rFonts w:ascii="Times New Roman" w:hAnsi="Times New Roman" w:hint="default"/>
          <w:sz w:val="22"/>
          <w:szCs w:val="22"/>
        </w:rPr>
        <w:t>uje sa informá</w:t>
      </w:r>
      <w:r w:rsidRPr="00A13267">
        <w:rPr>
          <w:rFonts w:ascii="Times New Roman" w:hAnsi="Times New Roman" w:hint="default"/>
          <w:sz w:val="22"/>
          <w:szCs w:val="22"/>
        </w:rPr>
        <w:t>cia o ú</w:t>
      </w:r>
      <w:r w:rsidRPr="00A13267">
        <w:rPr>
          <w:rFonts w:ascii="Times New Roman" w:hAnsi="Times New Roman" w:hint="default"/>
          <w:sz w:val="22"/>
          <w:szCs w:val="22"/>
        </w:rPr>
        <w:t>hrade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ciu o ú</w:t>
      </w:r>
      <w:r w:rsidRPr="00A13267">
        <w:rPr>
          <w:rFonts w:ascii="Times New Roman" w:hAnsi="Times New Roman" w:hint="default"/>
          <w:sz w:val="22"/>
          <w:szCs w:val="22"/>
        </w:rPr>
        <w:t>hrade,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ka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sa považ</w:t>
      </w:r>
      <w:r w:rsidRPr="00A13267">
        <w:rPr>
          <w:rFonts w:ascii="Times New Roman" w:hAnsi="Times New Roman" w:hint="default"/>
          <w:sz w:val="22"/>
          <w:szCs w:val="22"/>
        </w:rPr>
        <w:t>uje vo výš</w:t>
      </w:r>
      <w:r w:rsidRPr="00A13267">
        <w:rPr>
          <w:rFonts w:ascii="Times New Roman" w:hAnsi="Times New Roman" w:hint="default"/>
          <w:sz w:val="22"/>
          <w:szCs w:val="22"/>
        </w:rPr>
        <w:t>ke uvedenej v </w:t>
      </w:r>
      <w:r w:rsidRPr="00A13267">
        <w:rPr>
          <w:rFonts w:ascii="Times New Roman" w:hAnsi="Times New Roman" w:hint="default"/>
          <w:sz w:val="22"/>
          <w:szCs w:val="22"/>
        </w:rPr>
        <w:t>zaruč</w:t>
      </w:r>
      <w:r w:rsidRPr="00A13267">
        <w:rPr>
          <w:rFonts w:ascii="Times New Roman" w:hAnsi="Times New Roman" w:hint="default"/>
          <w:sz w:val="22"/>
          <w:szCs w:val="22"/>
        </w:rPr>
        <w:t>enej informá</w:t>
      </w:r>
      <w:r w:rsidRPr="00A13267">
        <w:rPr>
          <w:rFonts w:ascii="Times New Roman" w:hAnsi="Times New Roman" w:hint="default"/>
          <w:sz w:val="22"/>
          <w:szCs w:val="22"/>
        </w:rPr>
        <w:t>cii o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hrade za splnenú</w:t>
      </w:r>
      <w:r w:rsidRPr="00A13267">
        <w:rPr>
          <w:rFonts w:ascii="Times New Roman" w:hAnsi="Times New Roman" w:hint="default"/>
          <w:sz w:val="22"/>
          <w:szCs w:val="22"/>
        </w:rPr>
        <w:t xml:space="preserve"> a 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nespravuje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neuhrá</w:t>
      </w:r>
      <w:r w:rsidRPr="00A13267">
        <w:rPr>
          <w:rFonts w:ascii="Times New Roman" w:hAnsi="Times New Roman" w:hint="default"/>
          <w:sz w:val="22"/>
          <w:szCs w:val="22"/>
        </w:rPr>
        <w:t>dza tento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zok z prostriedkov poplatní</w:t>
      </w:r>
      <w:r w:rsidRPr="00A13267">
        <w:rPr>
          <w:rFonts w:ascii="Times New Roman" w:hAnsi="Times New Roman" w:hint="default"/>
          <w:sz w:val="22"/>
          <w:szCs w:val="22"/>
        </w:rPr>
        <w:t>ka,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v rovnakej výš</w:t>
      </w:r>
      <w:r w:rsidRPr="00A13267">
        <w:rPr>
          <w:rFonts w:ascii="Times New Roman" w:hAnsi="Times New Roman" w:hint="default"/>
          <w:sz w:val="22"/>
          <w:szCs w:val="22"/>
        </w:rPr>
        <w:t>ke pohľ</w:t>
      </w:r>
      <w:r w:rsidRPr="00A13267">
        <w:rPr>
          <w:rFonts w:ascii="Times New Roman" w:hAnsi="Times New Roman" w:hint="default"/>
          <w:sz w:val="22"/>
          <w:szCs w:val="22"/>
        </w:rPr>
        <w:t>adá</w:t>
      </w:r>
      <w:r w:rsidRPr="00A13267">
        <w:rPr>
          <w:rFonts w:ascii="Times New Roman" w:hAnsi="Times New Roman" w:hint="default"/>
          <w:sz w:val="22"/>
          <w:szCs w:val="22"/>
        </w:rPr>
        <w:t>vka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</w:t>
      </w:r>
      <w:r w:rsidRPr="00A13267">
        <w:rPr>
          <w:rFonts w:ascii="Times New Roman" w:hAnsi="Times New Roman" w:hint="default"/>
          <w:sz w:val="22"/>
          <w:szCs w:val="22"/>
        </w:rPr>
        <w:t>y</w:t>
      </w:r>
      <w:r w:rsidRPr="00A13267">
        <w:rPr>
          <w:rFonts w:ascii="Times New Roman" w:hAnsi="Times New Roman" w:hint="default"/>
          <w:sz w:val="22"/>
          <w:szCs w:val="22"/>
        </w:rPr>
        <w:t xml:space="preserve"> voč</w:t>
      </w:r>
      <w:r w:rsidRPr="00A13267">
        <w:rPr>
          <w:rFonts w:ascii="Times New Roman" w:hAnsi="Times New Roman" w:hint="default"/>
          <w:sz w:val="22"/>
          <w:szCs w:val="22"/>
        </w:rPr>
        <w:t>i akreditované</w:t>
      </w:r>
      <w:r w:rsidRPr="00A13267">
        <w:rPr>
          <w:rFonts w:ascii="Times New Roman" w:hAnsi="Times New Roman" w:hint="default"/>
          <w:sz w:val="22"/>
          <w:szCs w:val="22"/>
        </w:rPr>
        <w:t>mu platiteľ</w:t>
      </w:r>
      <w:r w:rsidRPr="00A13267">
        <w:rPr>
          <w:rFonts w:ascii="Times New Roman" w:hAnsi="Times New Roman" w:hint="default"/>
          <w:sz w:val="22"/>
          <w:szCs w:val="22"/>
        </w:rPr>
        <w:t>ovi.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6 do piatich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jej vzniku, a to jednotlivo alebo hromadnou ú</w:t>
      </w:r>
      <w:r w:rsidRPr="00A13267">
        <w:rPr>
          <w:rFonts w:ascii="Times New Roman" w:hAnsi="Times New Roman" w:hint="default"/>
          <w:sz w:val="22"/>
          <w:szCs w:val="22"/>
        </w:rPr>
        <w:t xml:space="preserve">hradou. </w:t>
      </w:r>
    </w:p>
    <w:p w:rsidR="00A674B5" w:rsidRPr="00A13267" w:rsidP="00A674B5">
      <w:pPr>
        <w:pStyle w:val="ListParagraph"/>
        <w:numPr>
          <w:numId w:val="28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spravuje prostriedky poplatní</w:t>
      </w:r>
      <w:r w:rsidRPr="00A13267">
        <w:rPr>
          <w:rFonts w:ascii="Times New Roman" w:hAnsi="Times New Roman" w:hint="default"/>
          <w:sz w:val="22"/>
          <w:szCs w:val="22"/>
        </w:rPr>
        <w:t>ka a uh</w:t>
      </w:r>
      <w:r w:rsidRPr="00A13267">
        <w:rPr>
          <w:rFonts w:ascii="Times New Roman" w:hAnsi="Times New Roman" w:hint="default"/>
          <w:sz w:val="22"/>
          <w:szCs w:val="22"/>
        </w:rPr>
        <w:t>rá</w:t>
      </w:r>
      <w:r w:rsidRPr="00A13267">
        <w:rPr>
          <w:rFonts w:ascii="Times New Roman" w:hAnsi="Times New Roman" w:hint="default"/>
          <w:sz w:val="22"/>
          <w:szCs w:val="22"/>
        </w:rPr>
        <w:t>dza plnenie podľ</w:t>
      </w:r>
      <w:r w:rsidRPr="00A13267">
        <w:rPr>
          <w:rFonts w:ascii="Times New Roman" w:hAnsi="Times New Roman" w:hint="default"/>
          <w:sz w:val="22"/>
          <w:szCs w:val="22"/>
        </w:rPr>
        <w:t>a odseku 6 pí</w:t>
      </w:r>
      <w:r w:rsidRPr="00A13267">
        <w:rPr>
          <w:rFonts w:ascii="Times New Roman" w:hAnsi="Times New Roman" w:hint="default"/>
          <w:sz w:val="22"/>
          <w:szCs w:val="22"/>
        </w:rPr>
        <w:t>sm. a) z prostriedkov poplatní</w:t>
      </w:r>
      <w:r w:rsidRPr="00A13267">
        <w:rPr>
          <w:rFonts w:ascii="Times New Roman" w:hAnsi="Times New Roman" w:hint="default"/>
          <w:sz w:val="22"/>
          <w:szCs w:val="22"/>
        </w:rPr>
        <w:t>ka, okamihom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 podľ</w:t>
      </w:r>
      <w:r w:rsidRPr="00A13267">
        <w:rPr>
          <w:rFonts w:ascii="Times New Roman" w:hAnsi="Times New Roman" w:hint="default"/>
          <w:sz w:val="22"/>
          <w:szCs w:val="22"/>
        </w:rPr>
        <w:t>a odseku 4 prostriedky poplatní</w:t>
      </w:r>
      <w:r w:rsidRPr="00A13267">
        <w:rPr>
          <w:rFonts w:ascii="Times New Roman" w:hAnsi="Times New Roman" w:hint="default"/>
          <w:sz w:val="22"/>
          <w:szCs w:val="22"/>
        </w:rPr>
        <w:t>ka vo výš</w:t>
      </w:r>
      <w:r w:rsidRPr="00A13267">
        <w:rPr>
          <w:rFonts w:ascii="Times New Roman" w:hAnsi="Times New Roman" w:hint="default"/>
          <w:sz w:val="22"/>
          <w:szCs w:val="22"/>
        </w:rPr>
        <w:t>ke, uvedenej v tejto informá</w:t>
      </w:r>
      <w:r w:rsidRPr="00A13267">
        <w:rPr>
          <w:rFonts w:ascii="Times New Roman" w:hAnsi="Times New Roman" w:hint="default"/>
          <w:sz w:val="22"/>
          <w:szCs w:val="22"/>
        </w:rPr>
        <w:t>cii, nepodliehajú</w:t>
      </w:r>
      <w:r w:rsidRPr="00A13267">
        <w:rPr>
          <w:rFonts w:ascii="Times New Roman" w:hAnsi="Times New Roman" w:hint="default"/>
          <w:sz w:val="22"/>
          <w:szCs w:val="22"/>
        </w:rPr>
        <w:t xml:space="preserve"> vý</w:t>
      </w:r>
      <w:r w:rsidRPr="00A13267">
        <w:rPr>
          <w:rFonts w:ascii="Times New Roman" w:hAnsi="Times New Roman" w:hint="default"/>
          <w:sz w:val="22"/>
          <w:szCs w:val="22"/>
        </w:rPr>
        <w:t>konu rozhodnutia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Akreditovaný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p</w:t>
      </w:r>
      <w:r w:rsidRPr="00A13267">
        <w:rPr>
          <w:rFonts w:ascii="Times New Roman" w:hAnsi="Times New Roman" w:hint="default"/>
          <w:b/>
          <w:sz w:val="22"/>
          <w:szCs w:val="22"/>
        </w:rPr>
        <w:t>latiteľ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45</w:t>
      </w:r>
    </w:p>
    <w:p w:rsidR="00A674B5" w:rsidRPr="00A13267" w:rsidP="00A674B5">
      <w:pPr>
        <w:pStyle w:val="ListParagraph"/>
        <w:numPr>
          <w:numId w:val="3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sa na úč</w:t>
      </w:r>
      <w:r w:rsidRPr="00A13267">
        <w:rPr>
          <w:rFonts w:ascii="Times New Roman" w:hAnsi="Times New Roman" w:hint="default"/>
          <w:sz w:val="22"/>
          <w:szCs w:val="22"/>
        </w:rPr>
        <w:t>ely tejto č</w:t>
      </w:r>
      <w:r w:rsidRPr="00A13267">
        <w:rPr>
          <w:rFonts w:ascii="Times New Roman" w:hAnsi="Times New Roman" w:hint="default"/>
          <w:sz w:val="22"/>
          <w:szCs w:val="22"/>
        </w:rPr>
        <w:t>asti rozumie osoba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v zozname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ov. </w:t>
      </w:r>
    </w:p>
    <w:p w:rsidR="00A674B5" w:rsidRPr="00A13267" w:rsidP="00A674B5">
      <w:pPr>
        <w:pStyle w:val="ListParagraph"/>
        <w:numPr>
          <w:numId w:val="30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Zoznam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vedie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</w:t>
      </w:r>
      <w:r w:rsidRPr="00A13267">
        <w:rPr>
          <w:rFonts w:ascii="Times New Roman" w:hAnsi="Times New Roman" w:hint="default"/>
          <w:sz w:val="22"/>
          <w:szCs w:val="22"/>
        </w:rPr>
        <w:t>dulu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zapíš</w:t>
      </w:r>
      <w:r w:rsidRPr="00A13267">
        <w:rPr>
          <w:rFonts w:ascii="Times New Roman" w:hAnsi="Times New Roman" w:hint="default"/>
          <w:sz w:val="22"/>
          <w:szCs w:val="22"/>
        </w:rPr>
        <w:t>e,</w:t>
      </w:r>
    </w:p>
    <w:p w:rsidR="00A674B5" w:rsidRPr="00A13267" w:rsidP="00A674B5">
      <w:pPr>
        <w:pStyle w:val="ListParagraph"/>
        <w:numPr>
          <w:numId w:val="2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nejde o vykonanie ú</w:t>
      </w:r>
      <w:r w:rsidRPr="00A13267">
        <w:rPr>
          <w:rFonts w:ascii="Times New Roman" w:hAnsi="Times New Roman" w:hint="default"/>
          <w:sz w:val="22"/>
          <w:szCs w:val="22"/>
        </w:rPr>
        <w:t xml:space="preserve">hrady platobnou kartou, 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banku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ak o to pož</w:t>
      </w:r>
      <w:r w:rsidRPr="00A13267">
        <w:rPr>
          <w:rFonts w:ascii="Times New Roman" w:hAnsi="Times New Roman" w:hint="default"/>
          <w:sz w:val="22"/>
          <w:szCs w:val="22"/>
        </w:rPr>
        <w:t>iadajú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platobnú</w:t>
      </w:r>
      <w:r w:rsidRPr="00A13267">
        <w:rPr>
          <w:rFonts w:ascii="Times New Roman" w:hAnsi="Times New Roman" w:hint="default"/>
          <w:sz w:val="22"/>
          <w:szCs w:val="22"/>
        </w:rPr>
        <w:t xml:space="preserve">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platobnej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cie,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25</w:t>
      </w:r>
      <w:r w:rsidRPr="00A13267">
        <w:rPr>
          <w:rFonts w:ascii="Times New Roman" w:hAnsi="Times New Roman" w:hint="default"/>
          <w:sz w:val="22"/>
          <w:szCs w:val="22"/>
        </w:rPr>
        <w:t>) vrá</w:t>
      </w:r>
      <w:r w:rsidRPr="00A13267">
        <w:rPr>
          <w:rFonts w:ascii="Times New Roman" w:hAnsi="Times New Roman" w:hint="default"/>
          <w:sz w:val="22"/>
          <w:szCs w:val="22"/>
        </w:rPr>
        <w:t>tane mobilné</w:t>
      </w:r>
      <w:r w:rsidRPr="00A13267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 w:hint="default"/>
          <w:sz w:val="22"/>
          <w:szCs w:val="22"/>
        </w:rPr>
        <w:t xml:space="preserve"> operá</w:t>
      </w:r>
      <w:r w:rsidRPr="00A13267">
        <w:rPr>
          <w:rFonts w:ascii="Times New Roman" w:hAnsi="Times New Roman" w:hint="default"/>
          <w:sz w:val="22"/>
          <w:szCs w:val="22"/>
        </w:rPr>
        <w:t>tora,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26</w:t>
      </w:r>
      <w:r w:rsidRPr="00A13267">
        <w:rPr>
          <w:rFonts w:ascii="Times New Roman" w:hAnsi="Times New Roman" w:hint="default"/>
          <w:sz w:val="22"/>
          <w:szCs w:val="22"/>
        </w:rPr>
        <w:t>) ktorý</w:t>
      </w:r>
      <w:r w:rsidRPr="00A13267">
        <w:rPr>
          <w:rFonts w:ascii="Times New Roman" w:hAnsi="Times New Roman" w:hint="default"/>
          <w:sz w:val="22"/>
          <w:szCs w:val="22"/>
        </w:rPr>
        <w:t xml:space="preserve"> má</w:t>
      </w:r>
      <w:r w:rsidRPr="00A13267">
        <w:rPr>
          <w:rFonts w:ascii="Times New Roman" w:hAnsi="Times New Roman" w:hint="default"/>
          <w:sz w:val="22"/>
          <w:szCs w:val="22"/>
        </w:rPr>
        <w:t xml:space="preserve"> platné</w:t>
      </w:r>
      <w:r w:rsidRPr="00A13267">
        <w:rPr>
          <w:rFonts w:ascii="Times New Roman" w:hAnsi="Times New Roman" w:hint="default"/>
          <w:sz w:val="22"/>
          <w:szCs w:val="22"/>
        </w:rPr>
        <w:t xml:space="preserve"> povolenie na poskytovanie platobný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ieb, ak o to pož</w:t>
      </w:r>
      <w:r w:rsidRPr="00A13267">
        <w:rPr>
          <w:rFonts w:ascii="Times New Roman" w:hAnsi="Times New Roman" w:hint="default"/>
          <w:sz w:val="22"/>
          <w:szCs w:val="22"/>
        </w:rPr>
        <w:t>iadajú,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zriadenú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konom na vykoná</w:t>
      </w:r>
      <w:r w:rsidRPr="00A13267">
        <w:rPr>
          <w:rFonts w:ascii="Times New Roman" w:hAnsi="Times New Roman" w:hint="default"/>
          <w:sz w:val="22"/>
          <w:szCs w:val="22"/>
        </w:rPr>
        <w:t>vanie rozpoč</w:t>
      </w:r>
      <w:r w:rsidRPr="00A13267">
        <w:rPr>
          <w:rFonts w:ascii="Times New Roman" w:hAnsi="Times New Roman" w:hint="default"/>
          <w:sz w:val="22"/>
          <w:szCs w:val="22"/>
        </w:rPr>
        <w:t>tu orgá</w:t>
      </w:r>
      <w:r w:rsidRPr="00A13267">
        <w:rPr>
          <w:rFonts w:ascii="Times New Roman" w:hAnsi="Times New Roman" w:hint="default"/>
          <w:sz w:val="22"/>
          <w:szCs w:val="22"/>
        </w:rPr>
        <w:t>nov verejnej moci a </w:t>
      </w:r>
      <w:r w:rsidRPr="00A13267">
        <w:rPr>
          <w:rFonts w:ascii="Times New Roman" w:hAnsi="Times New Roman" w:hint="default"/>
          <w:sz w:val="22"/>
          <w:szCs w:val="22"/>
        </w:rPr>
        <w:t>vykoná</w:t>
      </w:r>
      <w:r w:rsidRPr="00A13267">
        <w:rPr>
          <w:rFonts w:ascii="Times New Roman" w:hAnsi="Times New Roman" w:hint="default"/>
          <w:sz w:val="22"/>
          <w:szCs w:val="22"/>
        </w:rPr>
        <w:t>vanie sú</w:t>
      </w:r>
      <w:r w:rsidRPr="00A13267">
        <w:rPr>
          <w:rFonts w:ascii="Times New Roman" w:hAnsi="Times New Roman" w:hint="default"/>
          <w:sz w:val="22"/>
          <w:szCs w:val="22"/>
        </w:rPr>
        <w:t>visiacich platobný</w:t>
      </w:r>
      <w:r w:rsidRPr="00A13267">
        <w:rPr>
          <w:rFonts w:ascii="Times New Roman" w:hAnsi="Times New Roman" w:hint="default"/>
          <w:sz w:val="22"/>
          <w:szCs w:val="22"/>
        </w:rPr>
        <w:t>ch operá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ak o </w:t>
      </w:r>
      <w:r w:rsidRPr="00A13267">
        <w:rPr>
          <w:rFonts w:ascii="Times New Roman" w:hAnsi="Times New Roman" w:hint="default"/>
          <w:sz w:val="22"/>
          <w:szCs w:val="22"/>
        </w:rPr>
        <w:t>to pož</w:t>
      </w:r>
      <w:r w:rsidRPr="00A13267">
        <w:rPr>
          <w:rFonts w:ascii="Times New Roman" w:hAnsi="Times New Roman" w:hint="default"/>
          <w:sz w:val="22"/>
          <w:szCs w:val="22"/>
        </w:rPr>
        <w:t>iada,</w:t>
      </w:r>
    </w:p>
    <w:p w:rsidR="00A674B5" w:rsidRPr="00A13267" w:rsidP="00A674B5">
      <w:pPr>
        <w:pStyle w:val="ListParagraph"/>
        <w:numPr>
          <w:numId w:val="32"/>
        </w:numPr>
        <w:bidi w:val="0"/>
        <w:ind w:left="1418" w:hanging="28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pod</w:t>
      </w:r>
      <w:r w:rsidRPr="00A13267">
        <w:rPr>
          <w:rFonts w:ascii="Times New Roman" w:hAnsi="Times New Roman" w:hint="default"/>
          <w:sz w:val="22"/>
          <w:szCs w:val="22"/>
        </w:rPr>
        <w:t>nik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poš</w:t>
      </w:r>
      <w:r w:rsidRPr="00A13267">
        <w:rPr>
          <w:rFonts w:ascii="Times New Roman" w:hAnsi="Times New Roman" w:hint="default"/>
          <w:sz w:val="22"/>
          <w:szCs w:val="22"/>
        </w:rPr>
        <w:t>tový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platobný</w:t>
      </w:r>
      <w:r w:rsidRPr="00A13267">
        <w:rPr>
          <w:rFonts w:ascii="Times New Roman" w:hAnsi="Times New Roman" w:hint="default"/>
          <w:sz w:val="22"/>
          <w:szCs w:val="22"/>
        </w:rPr>
        <w:t xml:space="preserve"> styk,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27</w:t>
      </w:r>
      <w:r w:rsidRPr="00A13267">
        <w:rPr>
          <w:rFonts w:ascii="Times New Roman" w:hAnsi="Times New Roman" w:hint="default"/>
          <w:sz w:val="22"/>
          <w:szCs w:val="22"/>
        </w:rPr>
        <w:t>) ak o to pož</w:t>
      </w:r>
      <w:r w:rsidRPr="00A13267">
        <w:rPr>
          <w:rFonts w:ascii="Times New Roman" w:hAnsi="Times New Roman" w:hint="default"/>
          <w:sz w:val="22"/>
          <w:szCs w:val="22"/>
        </w:rPr>
        <w:t>iada,</w:t>
      </w:r>
    </w:p>
    <w:p w:rsidR="00A674B5" w:rsidRPr="00A13267" w:rsidP="00A674B5">
      <w:pPr>
        <w:pStyle w:val="ListParagraph"/>
        <w:numPr>
          <w:numId w:val="2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vykonanie ú</w:t>
      </w:r>
      <w:r w:rsidRPr="00A13267">
        <w:rPr>
          <w:rFonts w:ascii="Times New Roman" w:hAnsi="Times New Roman" w:hint="default"/>
          <w:sz w:val="22"/>
          <w:szCs w:val="22"/>
        </w:rPr>
        <w:t>hrady platobnou kartou, osobu podľ</w:t>
      </w:r>
      <w:r w:rsidRPr="00A13267">
        <w:rPr>
          <w:rFonts w:ascii="Times New Roman" w:hAnsi="Times New Roman" w:hint="default"/>
          <w:sz w:val="22"/>
          <w:szCs w:val="22"/>
        </w:rPr>
        <w:t>a odseku 1, s ktorou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uzatvoril zmluvu o vý</w:t>
      </w:r>
      <w:r w:rsidRPr="00A13267">
        <w:rPr>
          <w:rFonts w:ascii="Times New Roman" w:hAnsi="Times New Roman" w:hint="default"/>
          <w:sz w:val="22"/>
          <w:szCs w:val="22"/>
        </w:rPr>
        <w:t>kone č</w:t>
      </w:r>
      <w:r w:rsidRPr="00A13267">
        <w:rPr>
          <w:rFonts w:ascii="Times New Roman" w:hAnsi="Times New Roman" w:hint="default"/>
          <w:sz w:val="22"/>
          <w:szCs w:val="22"/>
        </w:rPr>
        <w:t>innosti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</w:t>
      </w:r>
      <w:r w:rsidRPr="00A13267">
        <w:rPr>
          <w:rFonts w:ascii="Times New Roman" w:hAnsi="Times New Roman" w:hint="default"/>
          <w:sz w:val="22"/>
          <w:szCs w:val="22"/>
        </w:rPr>
        <w:t>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47.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46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 zá</w:t>
      </w:r>
      <w:r w:rsidRPr="00A13267">
        <w:rPr>
          <w:rFonts w:ascii="Times New Roman" w:hAnsi="Times New Roman" w:hint="default"/>
          <w:sz w:val="22"/>
          <w:szCs w:val="22"/>
        </w:rPr>
        <w:t>pis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podá</w:t>
      </w:r>
      <w:r w:rsidRPr="00A13267">
        <w:rPr>
          <w:rFonts w:ascii="Times New Roman" w:hAnsi="Times New Roman" w:hint="default"/>
          <w:sz w:val="22"/>
          <w:szCs w:val="22"/>
        </w:rPr>
        <w:t>va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Tá</w:t>
      </w:r>
      <w:r w:rsidRPr="00A13267">
        <w:rPr>
          <w:rFonts w:ascii="Times New Roman" w:hAnsi="Times New Roman" w:hint="default"/>
          <w:sz w:val="22"/>
          <w:szCs w:val="22"/>
        </w:rPr>
        <w:t>to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autorizovaná</w:t>
      </w:r>
      <w:r w:rsidRPr="00A13267">
        <w:rPr>
          <w:rFonts w:ascii="Times New Roman" w:hAnsi="Times New Roman" w:hint="default"/>
          <w:sz w:val="22"/>
          <w:szCs w:val="22"/>
        </w:rPr>
        <w:t xml:space="preserve"> alebo vlastnoruč</w:t>
      </w:r>
      <w:r w:rsidRPr="00A13267">
        <w:rPr>
          <w:rFonts w:ascii="Times New Roman" w:hAnsi="Times New Roman" w:hint="default"/>
          <w:sz w:val="22"/>
          <w:szCs w:val="22"/>
        </w:rPr>
        <w:t>ne podpí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om a obsahuje 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 xml:space="preserve">tor osoby 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ž</w:t>
      </w:r>
      <w:r w:rsidRPr="00A13267" w:rsidR="00036687">
        <w:rPr>
          <w:rFonts w:ascii="Times New Roman" w:hAnsi="Times New Roman" w:hint="default"/>
          <w:sz w:val="22"/>
          <w:szCs w:val="22"/>
        </w:rPr>
        <w:t>iadate</w:t>
      </w:r>
      <w:r w:rsidRPr="00A13267" w:rsidR="00036687">
        <w:rPr>
          <w:rFonts w:ascii="Times New Roman" w:hAnsi="Times New Roman" w:hint="default"/>
          <w:sz w:val="22"/>
          <w:szCs w:val="22"/>
        </w:rPr>
        <w:t>ľ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/>
          <w:sz w:val="22"/>
          <w:szCs w:val="22"/>
        </w:rPr>
        <w:t>a </w:t>
      </w:r>
      <w:r w:rsidRPr="00A13267">
        <w:rPr>
          <w:rFonts w:ascii="Times New Roman" w:hAnsi="Times New Roman" w:hint="default"/>
          <w:sz w:val="22"/>
          <w:szCs w:val="22"/>
        </w:rPr>
        <w:t>identifiká</w:t>
      </w:r>
      <w:r w:rsidRPr="00A13267">
        <w:rPr>
          <w:rFonts w:ascii="Times New Roman" w:hAnsi="Times New Roman" w:hint="default"/>
          <w:sz w:val="22"/>
          <w:szCs w:val="22"/>
        </w:rPr>
        <w:t>tor osoby fyzickej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 alebo v jeho mene,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poskytovaný</w:t>
      </w:r>
      <w:r w:rsidRPr="00A13267">
        <w:rPr>
          <w:rFonts w:ascii="Times New Roman" w:hAnsi="Times New Roman" w:hint="default"/>
          <w:sz w:val="22"/>
          <w:szCs w:val="22"/>
        </w:rPr>
        <w:t xml:space="preserve">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om a ak poskytuje rô</w:t>
      </w:r>
      <w:r w:rsidRPr="00A13267">
        <w:rPr>
          <w:rFonts w:ascii="Times New Roman" w:hAnsi="Times New Roman" w:hint="default"/>
          <w:sz w:val="22"/>
          <w:szCs w:val="22"/>
        </w:rPr>
        <w:t>zne spô</w:t>
      </w:r>
      <w:r w:rsidRPr="00A13267">
        <w:rPr>
          <w:rFonts w:ascii="Times New Roman" w:hAnsi="Times New Roman" w:hint="default"/>
          <w:sz w:val="22"/>
          <w:szCs w:val="22"/>
        </w:rPr>
        <w:t>soby vykonania ú</w:t>
      </w:r>
      <w:r w:rsidRPr="00A13267">
        <w:rPr>
          <w:rFonts w:ascii="Times New Roman" w:hAnsi="Times New Roman" w:hint="default"/>
          <w:sz w:val="22"/>
          <w:szCs w:val="22"/>
        </w:rPr>
        <w:t>hrady, uvedie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zo spô</w:t>
      </w:r>
      <w:r w:rsidRPr="00A13267">
        <w:rPr>
          <w:rFonts w:ascii="Times New Roman" w:hAnsi="Times New Roman" w:hint="default"/>
          <w:sz w:val="22"/>
          <w:szCs w:val="22"/>
        </w:rPr>
        <w:t>sobov osobitne,</w:t>
      </w:r>
    </w:p>
    <w:p w:rsidR="00A674B5" w:rsidRPr="00A13267" w:rsidP="00A674B5">
      <w:pPr>
        <w:pStyle w:val="ListParagraph"/>
        <w:numPr>
          <w:numId w:val="26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dá</w:t>
      </w:r>
      <w:r w:rsidRPr="00A13267">
        <w:rPr>
          <w:rFonts w:ascii="Times New Roman" w:hAnsi="Times New Roman" w:hint="default"/>
          <w:sz w:val="22"/>
          <w:szCs w:val="22"/>
        </w:rPr>
        <w:t>tum podania.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Prí</w:t>
      </w:r>
      <w:r w:rsidRPr="00A13267">
        <w:rPr>
          <w:rFonts w:ascii="Times New Roman" w:hAnsi="Times New Roman" w:hint="default"/>
          <w:sz w:val="22"/>
          <w:szCs w:val="22"/>
        </w:rPr>
        <w:t>lohou ž</w:t>
      </w:r>
      <w:r w:rsidRPr="00A13267">
        <w:rPr>
          <w:rFonts w:ascii="Times New Roman" w:hAnsi="Times New Roman" w:hint="default"/>
          <w:sz w:val="22"/>
          <w:szCs w:val="22"/>
        </w:rPr>
        <w:t>iad</w:t>
      </w:r>
      <w:r w:rsidRPr="00A13267">
        <w:rPr>
          <w:rFonts w:ascii="Times New Roman" w:hAnsi="Times New Roman" w:hint="default"/>
          <w:sz w:val="22"/>
          <w:szCs w:val="22"/>
        </w:rPr>
        <w:t>osti podľ</w:t>
      </w:r>
      <w:r w:rsidRPr="00A13267">
        <w:rPr>
          <w:rFonts w:ascii="Times New Roman" w:hAnsi="Times New Roman" w:hint="default"/>
          <w:sz w:val="22"/>
          <w:szCs w:val="22"/>
        </w:rPr>
        <w:t>a odseku 1 je dokument, z ktoré</w:t>
      </w:r>
      <w:r w:rsidRPr="00A13267">
        <w:rPr>
          <w:rFonts w:ascii="Times New Roman" w:hAnsi="Times New Roman" w:hint="default"/>
          <w:sz w:val="22"/>
          <w:szCs w:val="22"/>
        </w:rPr>
        <w:t>ho vyplý</w:t>
      </w:r>
      <w:r w:rsidRPr="00A13267">
        <w:rPr>
          <w:rFonts w:ascii="Times New Roman" w:hAnsi="Times New Roman" w:hint="default"/>
          <w:sz w:val="22"/>
          <w:szCs w:val="22"/>
        </w:rPr>
        <w:t>va, ž</w:t>
      </w:r>
      <w:r w:rsidRPr="00A13267">
        <w:rPr>
          <w:rFonts w:ascii="Times New Roman" w:hAnsi="Times New Roman" w:hint="default"/>
          <w:sz w:val="22"/>
          <w:szCs w:val="22"/>
        </w:rPr>
        <w:t>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je osobou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a).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sa podá</w:t>
      </w:r>
      <w:r w:rsidRPr="00A13267">
        <w:rPr>
          <w:rFonts w:ascii="Times New Roman" w:hAnsi="Times New Roman" w:hint="default"/>
          <w:sz w:val="22"/>
          <w:szCs w:val="22"/>
        </w:rPr>
        <w:t>va v </w:t>
      </w:r>
      <w:r w:rsidRPr="00A13267">
        <w:rPr>
          <w:rFonts w:ascii="Times New Roman" w:hAnsi="Times New Roman" w:hint="default"/>
          <w:sz w:val="22"/>
          <w:szCs w:val="22"/>
        </w:rPr>
        <w:t>elektronickej podobe a jej vzor zverejň</w:t>
      </w:r>
      <w:r w:rsidRPr="00A13267">
        <w:rPr>
          <w:rFonts w:ascii="Times New Roman" w:hAnsi="Times New Roman" w:hint="default"/>
          <w:sz w:val="22"/>
          <w:szCs w:val="22"/>
        </w:rPr>
        <w:t>uje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>k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spĺň</w:t>
      </w:r>
      <w:r w:rsidRPr="00A13267">
        <w:rPr>
          <w:rFonts w:ascii="Times New Roman" w:hAnsi="Times New Roman" w:hint="default"/>
          <w:sz w:val="22"/>
          <w:szCs w:val="22"/>
        </w:rPr>
        <w:t>a vš</w:t>
      </w:r>
      <w:r w:rsidRPr="00A13267">
        <w:rPr>
          <w:rFonts w:ascii="Times New Roman" w:hAnsi="Times New Roman" w:hint="default"/>
          <w:sz w:val="22"/>
          <w:szCs w:val="22"/>
        </w:rPr>
        <w:t>etky 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itosti podľ</w:t>
      </w:r>
      <w:r w:rsidRPr="00A13267">
        <w:rPr>
          <w:rFonts w:ascii="Times New Roman" w:hAnsi="Times New Roman" w:hint="default"/>
          <w:sz w:val="22"/>
          <w:szCs w:val="22"/>
        </w:rPr>
        <w:t>a odsekov 1 a 2 a ak funkcionalita platobné</w:t>
      </w:r>
      <w:r w:rsidRPr="00A13267">
        <w:rPr>
          <w:rFonts w:ascii="Times New Roman" w:hAnsi="Times New Roman" w:hint="default"/>
          <w:sz w:val="22"/>
          <w:szCs w:val="22"/>
        </w:rPr>
        <w:t>ho modulu umožň</w:t>
      </w:r>
      <w:r w:rsidRPr="00A13267">
        <w:rPr>
          <w:rFonts w:ascii="Times New Roman" w:hAnsi="Times New Roman" w:hint="default"/>
          <w:sz w:val="22"/>
          <w:szCs w:val="22"/>
        </w:rPr>
        <w:t>uje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tejto ž</w:t>
      </w:r>
      <w:r w:rsidRPr="00A13267">
        <w:rPr>
          <w:rFonts w:ascii="Times New Roman" w:hAnsi="Times New Roman" w:hint="default"/>
          <w:sz w:val="22"/>
          <w:szCs w:val="22"/>
        </w:rPr>
        <w:t>iadosti,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 do zoznamu akreditovaný</w:t>
      </w:r>
      <w:r w:rsidRPr="00A13267">
        <w:rPr>
          <w:rFonts w:ascii="Times New Roman" w:hAnsi="Times New Roman" w:hint="default"/>
          <w:sz w:val="22"/>
          <w:szCs w:val="22"/>
        </w:rPr>
        <w:t>ch p</w:t>
      </w:r>
      <w:r w:rsidRPr="00A13267">
        <w:rPr>
          <w:rFonts w:ascii="Times New Roman" w:hAnsi="Times New Roman" w:hint="default"/>
          <w:sz w:val="22"/>
          <w:szCs w:val="22"/>
        </w:rPr>
        <w:t>l</w:t>
      </w:r>
      <w:r w:rsidRPr="00A13267">
        <w:rPr>
          <w:rFonts w:ascii="Times New Roman" w:hAnsi="Times New Roman" w:hint="default"/>
          <w:sz w:val="22"/>
          <w:szCs w:val="22"/>
        </w:rPr>
        <w:t>atiteľ</w:t>
      </w:r>
      <w:r w:rsidRPr="00A13267">
        <w:rPr>
          <w:rFonts w:ascii="Times New Roman" w:hAnsi="Times New Roman" w:hint="default"/>
          <w:sz w:val="22"/>
          <w:szCs w:val="22"/>
        </w:rPr>
        <w:t>ov. Ak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1 nespĺň</w:t>
      </w:r>
      <w:r w:rsidRPr="00A13267">
        <w:rPr>
          <w:rFonts w:ascii="Times New Roman" w:hAnsi="Times New Roman" w:hint="default"/>
          <w:sz w:val="22"/>
          <w:szCs w:val="22"/>
        </w:rPr>
        <w:t>a niektorú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odsekov 1 a 2,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vyzve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a, v </w:t>
      </w:r>
      <w:r w:rsidRPr="00A13267">
        <w:rPr>
          <w:rFonts w:ascii="Times New Roman" w:hAnsi="Times New Roman" w:hint="default"/>
          <w:sz w:val="22"/>
          <w:szCs w:val="22"/>
        </w:rPr>
        <w:t>lehote nie kratš</w:t>
      </w:r>
      <w:r w:rsidRPr="00A13267">
        <w:rPr>
          <w:rFonts w:ascii="Times New Roman" w:hAnsi="Times New Roman" w:hint="default"/>
          <w:sz w:val="22"/>
          <w:szCs w:val="22"/>
        </w:rPr>
        <w:t>ej ako sedem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vý</w:t>
      </w:r>
      <w:r w:rsidRPr="00A13267">
        <w:rPr>
          <w:rFonts w:ascii="Times New Roman" w:hAnsi="Times New Roman" w:hint="default"/>
          <w:sz w:val="22"/>
          <w:szCs w:val="22"/>
        </w:rPr>
        <w:t>zvy, na doplnenie ž</w:t>
      </w:r>
      <w:r w:rsidRPr="00A13267">
        <w:rPr>
          <w:rFonts w:ascii="Times New Roman" w:hAnsi="Times New Roman" w:hint="default"/>
          <w:sz w:val="22"/>
          <w:szCs w:val="22"/>
        </w:rPr>
        <w:t>iadosti; ak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tú</w:t>
      </w:r>
      <w:r w:rsidRPr="00A13267">
        <w:rPr>
          <w:rFonts w:ascii="Times New Roman" w:hAnsi="Times New Roman" w:hint="default"/>
          <w:sz w:val="22"/>
          <w:szCs w:val="22"/>
        </w:rPr>
        <w:t>to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urč</w:t>
      </w:r>
      <w:r w:rsidRPr="00A13267">
        <w:rPr>
          <w:rFonts w:ascii="Times New Roman" w:hAnsi="Times New Roman" w:hint="default"/>
          <w:sz w:val="22"/>
          <w:szCs w:val="22"/>
        </w:rPr>
        <w:t>enej lehote nedoplní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ju odmietne a </w:t>
      </w:r>
      <w:r w:rsidRPr="00A13267">
        <w:rPr>
          <w:rFonts w:ascii="Times New Roman" w:hAnsi="Times New Roman" w:hint="default"/>
          <w:sz w:val="22"/>
          <w:szCs w:val="22"/>
        </w:rPr>
        <w:t>upovedomí</w:t>
      </w:r>
      <w:r w:rsidRPr="00A13267">
        <w:rPr>
          <w:rFonts w:ascii="Times New Roman" w:hAnsi="Times New Roman" w:hint="default"/>
          <w:sz w:val="22"/>
          <w:szCs w:val="22"/>
        </w:rPr>
        <w:t xml:space="preserve"> o </w:t>
      </w:r>
      <w:r w:rsidRPr="00A13267">
        <w:rPr>
          <w:rFonts w:ascii="Times New Roman" w:hAnsi="Times New Roman" w:hint="default"/>
          <w:sz w:val="22"/>
          <w:szCs w:val="22"/>
        </w:rPr>
        <w:t>tom 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chce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 inak, než</w:t>
      </w:r>
      <w:r w:rsidRPr="00A13267">
        <w:rPr>
          <w:rFonts w:ascii="Times New Roman" w:hAnsi="Times New Roman" w:hint="default"/>
          <w:sz w:val="22"/>
          <w:szCs w:val="22"/>
        </w:rPr>
        <w:t xml:space="preserve"> uviedol v ž</w:t>
      </w:r>
      <w:r w:rsidRPr="00A13267">
        <w:rPr>
          <w:rFonts w:ascii="Times New Roman" w:hAnsi="Times New Roman" w:hint="default"/>
          <w:sz w:val="22"/>
          <w:szCs w:val="22"/>
        </w:rPr>
        <w:t>iadosti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b), je povi</w:t>
      </w:r>
      <w:r w:rsidRPr="00A13267">
        <w:rPr>
          <w:rFonts w:ascii="Times New Roman" w:hAnsi="Times New Roman" w:hint="default"/>
          <w:sz w:val="22"/>
          <w:szCs w:val="22"/>
        </w:rPr>
        <w:t>nný</w:t>
      </w:r>
      <w:r w:rsidRPr="00A13267">
        <w:rPr>
          <w:rFonts w:ascii="Times New Roman" w:hAnsi="Times New Roman" w:hint="default"/>
          <w:sz w:val="22"/>
          <w:szCs w:val="22"/>
        </w:rPr>
        <w:t xml:space="preserve"> pred zač</w:t>
      </w:r>
      <w:r w:rsidRPr="00A13267">
        <w:rPr>
          <w:rFonts w:ascii="Times New Roman" w:hAnsi="Times New Roman" w:hint="default"/>
          <w:sz w:val="22"/>
          <w:szCs w:val="22"/>
        </w:rPr>
        <w:t>atí</w:t>
      </w:r>
      <w:r w:rsidRPr="00A13267">
        <w:rPr>
          <w:rFonts w:ascii="Times New Roman" w:hAnsi="Times New Roman" w:hint="default"/>
          <w:sz w:val="22"/>
          <w:szCs w:val="22"/>
        </w:rPr>
        <w:t>m také</w:t>
      </w:r>
      <w:r w:rsidRPr="00A13267">
        <w:rPr>
          <w:rFonts w:ascii="Times New Roman" w:hAnsi="Times New Roman" w:hint="default"/>
          <w:sz w:val="22"/>
          <w:szCs w:val="22"/>
        </w:rPr>
        <w:t>hoto poskytovania pož</w:t>
      </w:r>
      <w:r w:rsidRPr="00A13267">
        <w:rPr>
          <w:rFonts w:ascii="Times New Roman" w:hAnsi="Times New Roman" w:hint="default"/>
          <w:sz w:val="22"/>
          <w:szCs w:val="22"/>
        </w:rPr>
        <w:t>iadať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o zá</w:t>
      </w:r>
      <w:r w:rsidRPr="00A13267">
        <w:rPr>
          <w:rFonts w:ascii="Times New Roman" w:hAnsi="Times New Roman" w:hint="default"/>
          <w:sz w:val="22"/>
          <w:szCs w:val="22"/>
        </w:rPr>
        <w:t>pis zmeny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 Na zá</w:t>
      </w:r>
      <w:r w:rsidRPr="00A13267">
        <w:rPr>
          <w:rFonts w:ascii="Times New Roman" w:hAnsi="Times New Roman" w:hint="default"/>
          <w:sz w:val="22"/>
          <w:szCs w:val="22"/>
        </w:rPr>
        <w:t>pis zmeny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odsekov 1, 3 a 4 rovnako.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pô</w:t>
      </w:r>
      <w:r w:rsidRPr="00A13267">
        <w:rPr>
          <w:rFonts w:ascii="Times New Roman" w:hAnsi="Times New Roman" w:hint="default"/>
          <w:sz w:val="22"/>
          <w:szCs w:val="22"/>
        </w:rPr>
        <w:t>sob vykonania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>ho sa zmena tý</w:t>
      </w:r>
      <w:r w:rsidRPr="00A13267">
        <w:rPr>
          <w:rFonts w:ascii="Times New Roman" w:hAnsi="Times New Roman" w:hint="default"/>
          <w:sz w:val="22"/>
          <w:szCs w:val="22"/>
        </w:rPr>
        <w:t>ka, odo dň</w:t>
      </w:r>
      <w:r w:rsidRPr="00A13267">
        <w:rPr>
          <w:rFonts w:ascii="Times New Roman" w:hAnsi="Times New Roman" w:hint="default"/>
          <w:sz w:val="22"/>
          <w:szCs w:val="22"/>
        </w:rPr>
        <w:t>a zá</w:t>
      </w:r>
      <w:r w:rsidRPr="00A13267">
        <w:rPr>
          <w:rFonts w:ascii="Times New Roman" w:hAnsi="Times New Roman" w:hint="default"/>
          <w:sz w:val="22"/>
          <w:szCs w:val="22"/>
        </w:rPr>
        <w:t>pisu zmeny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 zozname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vedie o kaž</w:t>
      </w:r>
      <w:r w:rsidRPr="00A13267">
        <w:rPr>
          <w:rFonts w:ascii="Times New Roman" w:hAnsi="Times New Roman" w:hint="default"/>
          <w:sz w:val="22"/>
          <w:szCs w:val="22"/>
        </w:rPr>
        <w:t>dom akreditovanom platiteľ</w:t>
      </w:r>
      <w:r w:rsidRPr="00A13267">
        <w:rPr>
          <w:rFonts w:ascii="Times New Roman" w:hAnsi="Times New Roman" w:hint="default"/>
          <w:sz w:val="22"/>
          <w:szCs w:val="22"/>
        </w:rPr>
        <w:t>ovi ú</w:t>
      </w:r>
      <w:r w:rsidRPr="00A13267">
        <w:rPr>
          <w:rFonts w:ascii="Times New Roman" w:hAnsi="Times New Roman" w:hint="default"/>
          <w:sz w:val="22"/>
          <w:szCs w:val="22"/>
        </w:rPr>
        <w:t>daje v rozsahu podľ</w:t>
      </w:r>
      <w:r w:rsidRPr="00A13267">
        <w:rPr>
          <w:rFonts w:ascii="Times New Roman" w:hAnsi="Times New Roman" w:hint="default"/>
          <w:sz w:val="22"/>
          <w:szCs w:val="22"/>
        </w:rPr>
        <w:t>a od</w:t>
      </w:r>
      <w:r w:rsidRPr="00A13267">
        <w:rPr>
          <w:rFonts w:ascii="Times New Roman" w:hAnsi="Times New Roman" w:hint="default"/>
          <w:sz w:val="22"/>
          <w:szCs w:val="22"/>
        </w:rPr>
        <w:t>seku 1 pí</w:t>
      </w:r>
      <w:r w:rsidRPr="00A13267">
        <w:rPr>
          <w:rFonts w:ascii="Times New Roman" w:hAnsi="Times New Roman" w:hint="default"/>
          <w:sz w:val="22"/>
          <w:szCs w:val="22"/>
        </w:rPr>
        <w:t>sm. a) a b); osobné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alebo v jeho mene,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osoby, je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spracú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</w:t>
      </w:r>
      <w:r w:rsidRPr="00A13267">
        <w:rPr>
          <w:rFonts w:ascii="Times New Roman" w:hAnsi="Times New Roman" w:hint="default"/>
          <w:sz w:val="22"/>
          <w:szCs w:val="22"/>
        </w:rPr>
        <w:t>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v rozsahu nevyhnutnom na dosiahnutie tohto úč</w:t>
      </w:r>
      <w:r w:rsidRPr="00A13267">
        <w:rPr>
          <w:rFonts w:ascii="Times New Roman" w:hAnsi="Times New Roman" w:hint="default"/>
          <w:sz w:val="22"/>
          <w:szCs w:val="22"/>
        </w:rPr>
        <w:t>elu a poč</w:t>
      </w:r>
      <w:r w:rsidRPr="00A13267">
        <w:rPr>
          <w:rFonts w:ascii="Times New Roman" w:hAnsi="Times New Roman" w:hint="default"/>
          <w:sz w:val="22"/>
          <w:szCs w:val="22"/>
        </w:rPr>
        <w:t>as nevyhnutnej doby.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vš</w:t>
      </w:r>
      <w:r w:rsidRPr="00A13267">
        <w:rPr>
          <w:rFonts w:ascii="Times New Roman" w:hAnsi="Times New Roman" w:hint="default"/>
          <w:sz w:val="22"/>
          <w:szCs w:val="22"/>
        </w:rPr>
        <w:t>etky spô</w:t>
      </w:r>
      <w:r w:rsidRPr="00A13267">
        <w:rPr>
          <w:rFonts w:ascii="Times New Roman" w:hAnsi="Times New Roman" w:hint="default"/>
          <w:sz w:val="22"/>
          <w:szCs w:val="22"/>
        </w:rPr>
        <w:t>soby vykonania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funkcionalita platobné</w:t>
      </w:r>
      <w:r w:rsidRPr="00A13267">
        <w:rPr>
          <w:rFonts w:ascii="Times New Roman" w:hAnsi="Times New Roman" w:hint="default"/>
          <w:sz w:val="22"/>
          <w:szCs w:val="22"/>
        </w:rPr>
        <w:t>ho modulu umožň</w:t>
      </w:r>
      <w:r w:rsidRPr="00A13267">
        <w:rPr>
          <w:rFonts w:ascii="Times New Roman" w:hAnsi="Times New Roman" w:hint="default"/>
          <w:sz w:val="22"/>
          <w:szCs w:val="22"/>
        </w:rPr>
        <w:t>uje, ako a</w:t>
      </w:r>
      <w:r w:rsidRPr="00A13267">
        <w:rPr>
          <w:rFonts w:ascii="Times New Roman" w:hAnsi="Times New Roman" w:hint="default"/>
          <w:sz w:val="22"/>
          <w:szCs w:val="22"/>
        </w:rPr>
        <w:t>j</w:t>
      </w:r>
      <w:r w:rsidRPr="00A13267">
        <w:rPr>
          <w:rFonts w:ascii="Times New Roman" w:hAnsi="Times New Roman" w:hint="default"/>
          <w:sz w:val="22"/>
          <w:szCs w:val="22"/>
        </w:rPr>
        <w:t xml:space="preserve"> obchodné</w:t>
      </w:r>
      <w:r w:rsidRPr="00A13267">
        <w:rPr>
          <w:rFonts w:ascii="Times New Roman" w:hAnsi="Times New Roman" w:hint="default"/>
          <w:sz w:val="22"/>
          <w:szCs w:val="22"/>
        </w:rPr>
        <w:t xml:space="preserve"> meno alebo ná</w:t>
      </w:r>
      <w:r w:rsidRPr="00A13267">
        <w:rPr>
          <w:rFonts w:ascii="Times New Roman" w:hAnsi="Times New Roman" w:hint="default"/>
          <w:sz w:val="22"/>
          <w:szCs w:val="22"/>
        </w:rPr>
        <w:t>zov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pre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z podporovaný</w:t>
      </w:r>
      <w:r w:rsidRPr="00A13267">
        <w:rPr>
          <w:rFonts w:ascii="Times New Roman" w:hAnsi="Times New Roman" w:hint="default"/>
          <w:sz w:val="22"/>
          <w:szCs w:val="22"/>
        </w:rPr>
        <w:t>ch spô</w:t>
      </w:r>
      <w:r w:rsidRPr="00A13267">
        <w:rPr>
          <w:rFonts w:ascii="Times New Roman" w:hAnsi="Times New Roman" w:hint="default"/>
          <w:sz w:val="22"/>
          <w:szCs w:val="22"/>
        </w:rPr>
        <w:t>sobov vykonania ú</w:t>
      </w:r>
      <w:r w:rsidRPr="00A13267">
        <w:rPr>
          <w:rFonts w:ascii="Times New Roman" w:hAnsi="Times New Roman" w:hint="default"/>
          <w:sz w:val="22"/>
          <w:szCs w:val="22"/>
        </w:rPr>
        <w:t>hrady.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vyč</w:t>
      </w:r>
      <w:r w:rsidRPr="00A13267">
        <w:rPr>
          <w:rFonts w:ascii="Times New Roman" w:hAnsi="Times New Roman" w:hint="default"/>
          <w:sz w:val="22"/>
          <w:szCs w:val="22"/>
        </w:rPr>
        <w:t>iarkne zo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ku dň</w:t>
      </w:r>
      <w:r w:rsidRPr="00A13267">
        <w:rPr>
          <w:rFonts w:ascii="Times New Roman" w:hAnsi="Times New Roman" w:hint="default"/>
          <w:sz w:val="22"/>
          <w:szCs w:val="22"/>
        </w:rPr>
        <w:t>u jeho zá</w:t>
      </w:r>
      <w:r w:rsidRPr="00A13267">
        <w:rPr>
          <w:rFonts w:ascii="Times New Roman" w:hAnsi="Times New Roman" w:hint="default"/>
          <w:sz w:val="22"/>
          <w:szCs w:val="22"/>
        </w:rPr>
        <w:t xml:space="preserve">niku, 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ku </w:t>
      </w:r>
      <w:r w:rsidRPr="00A13267">
        <w:rPr>
          <w:rFonts w:ascii="Times New Roman" w:hAnsi="Times New Roman" w:hint="default"/>
          <w:sz w:val="22"/>
          <w:szCs w:val="22"/>
        </w:rPr>
        <w:t>dň</w:t>
      </w:r>
      <w:r w:rsidRPr="00A13267">
        <w:rPr>
          <w:rFonts w:ascii="Times New Roman" w:hAnsi="Times New Roman" w:hint="default"/>
          <w:sz w:val="22"/>
          <w:szCs w:val="22"/>
        </w:rPr>
        <w:t>u jeho vstupu do likvidá</w:t>
      </w:r>
      <w:r w:rsidRPr="00A13267">
        <w:rPr>
          <w:rFonts w:ascii="Times New Roman" w:hAnsi="Times New Roman" w:hint="default"/>
          <w:sz w:val="22"/>
          <w:szCs w:val="22"/>
        </w:rPr>
        <w:t xml:space="preserve">cie, 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 w:rsidR="00036687">
        <w:rPr>
          <w:rFonts w:ascii="Times New Roman" w:hAnsi="Times New Roman" w:hint="default"/>
          <w:sz w:val="22"/>
          <w:szCs w:val="22"/>
        </w:rPr>
        <w:t>ku dň</w:t>
      </w:r>
      <w:r w:rsidRPr="00A13267" w:rsidR="00036687">
        <w:rPr>
          <w:rFonts w:ascii="Times New Roman" w:hAnsi="Times New Roman" w:hint="default"/>
          <w:sz w:val="22"/>
          <w:szCs w:val="22"/>
        </w:rPr>
        <w:t>u nadobudnutia prá</w:t>
      </w:r>
      <w:r w:rsidRPr="00A13267" w:rsidR="00036687">
        <w:rPr>
          <w:rFonts w:ascii="Times New Roman" w:hAnsi="Times New Roman" w:hint="default"/>
          <w:sz w:val="22"/>
          <w:szCs w:val="22"/>
        </w:rPr>
        <w:t>voplatnosti rozhodnutia o </w:t>
      </w:r>
      <w:r w:rsidRPr="00A13267" w:rsidR="00036687">
        <w:rPr>
          <w:rFonts w:ascii="Times New Roman" w:hAnsi="Times New Roman" w:hint="default"/>
          <w:sz w:val="22"/>
          <w:szCs w:val="22"/>
        </w:rPr>
        <w:t>vyhlá</w:t>
      </w:r>
      <w:r w:rsidRPr="00A13267" w:rsidR="00036687">
        <w:rPr>
          <w:rFonts w:ascii="Times New Roman" w:hAnsi="Times New Roman" w:hint="default"/>
          <w:sz w:val="22"/>
          <w:szCs w:val="22"/>
        </w:rPr>
        <w:t>sení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konkurzu, o </w:t>
      </w:r>
      <w:r w:rsidRPr="00A13267" w:rsidR="00036687">
        <w:rPr>
          <w:rFonts w:ascii="Times New Roman" w:hAnsi="Times New Roman" w:hint="default"/>
          <w:sz w:val="22"/>
          <w:szCs w:val="22"/>
        </w:rPr>
        <w:t>zamietnutí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ná</w:t>
      </w:r>
      <w:r w:rsidRPr="00A13267" w:rsidR="00036687">
        <w:rPr>
          <w:rFonts w:ascii="Times New Roman" w:hAnsi="Times New Roman" w:hint="default"/>
          <w:sz w:val="22"/>
          <w:szCs w:val="22"/>
        </w:rPr>
        <w:t>vrhu na vyhlá</w:t>
      </w:r>
      <w:r w:rsidRPr="00A13267" w:rsidR="00036687">
        <w:rPr>
          <w:rFonts w:ascii="Times New Roman" w:hAnsi="Times New Roman" w:hint="default"/>
          <w:sz w:val="22"/>
          <w:szCs w:val="22"/>
        </w:rPr>
        <w:t>senie konkurzu pre nedostatok majetku alebo o </w:t>
      </w:r>
      <w:r w:rsidRPr="00A13267" w:rsidR="00036687">
        <w:rPr>
          <w:rFonts w:ascii="Times New Roman" w:hAnsi="Times New Roman" w:hint="default"/>
          <w:sz w:val="22"/>
          <w:szCs w:val="22"/>
        </w:rPr>
        <w:t>zastavení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 alebo o </w:t>
      </w:r>
      <w:r w:rsidRPr="00A13267" w:rsidR="00036687">
        <w:rPr>
          <w:rFonts w:ascii="Times New Roman" w:hAnsi="Times New Roman" w:hint="default"/>
          <w:sz w:val="22"/>
          <w:szCs w:val="22"/>
        </w:rPr>
        <w:t>zruš</w:t>
      </w:r>
      <w:r w:rsidRPr="00A13267" w:rsidR="00036687">
        <w:rPr>
          <w:rFonts w:ascii="Times New Roman" w:hAnsi="Times New Roman" w:hint="default"/>
          <w:sz w:val="22"/>
          <w:szCs w:val="22"/>
        </w:rPr>
        <w:t>ení</w:t>
      </w:r>
      <w:r w:rsidRPr="00A13267" w:rsidR="00036687">
        <w:rPr>
          <w:rFonts w:ascii="Times New Roman" w:hAnsi="Times New Roman" w:hint="default"/>
          <w:sz w:val="22"/>
          <w:szCs w:val="22"/>
        </w:rPr>
        <w:t xml:space="preserve"> konkurzu pre nedostatok majetku podľ</w:t>
      </w:r>
      <w:r w:rsidRPr="00A13267" w:rsidR="00036687">
        <w:rPr>
          <w:rFonts w:ascii="Times New Roman" w:hAnsi="Times New Roman" w:hint="default"/>
          <w:sz w:val="22"/>
          <w:szCs w:val="22"/>
        </w:rPr>
        <w:t>a osobi</w:t>
      </w:r>
      <w:r w:rsidRPr="00A13267" w:rsidR="00036687">
        <w:rPr>
          <w:rFonts w:ascii="Times New Roman" w:hAnsi="Times New Roman" w:hint="default"/>
          <w:sz w:val="22"/>
          <w:szCs w:val="22"/>
        </w:rPr>
        <w:t>tné</w:t>
      </w:r>
      <w:r w:rsidRPr="00A13267" w:rsidR="00036687">
        <w:rPr>
          <w:rFonts w:ascii="Times New Roman" w:hAnsi="Times New Roman" w:hint="default"/>
          <w:sz w:val="22"/>
          <w:szCs w:val="22"/>
        </w:rPr>
        <w:t>ho predpisu</w:t>
      </w:r>
      <w:r w:rsidRPr="00A13267" w:rsidR="008B462F">
        <w:rPr>
          <w:rFonts w:ascii="Times New Roman" w:hAnsi="Times New Roman"/>
          <w:sz w:val="22"/>
          <w:szCs w:val="22"/>
        </w:rPr>
        <w:t>,</w:t>
      </w:r>
      <w:r w:rsidRPr="00A13267" w:rsidR="008B462F">
        <w:rPr>
          <w:rFonts w:ascii="Times New Roman" w:hAnsi="Times New Roman"/>
          <w:sz w:val="22"/>
          <w:szCs w:val="22"/>
          <w:vertAlign w:val="superscript"/>
        </w:rPr>
        <w:t>27a</w:t>
      </w:r>
      <w:r w:rsidRPr="00A13267" w:rsidR="008B462F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ku dň</w:t>
      </w:r>
      <w:r w:rsidRPr="00A13267">
        <w:rPr>
          <w:rFonts w:ascii="Times New Roman" w:hAnsi="Times New Roman" w:hint="default"/>
          <w:sz w:val="22"/>
          <w:szCs w:val="22"/>
        </w:rPr>
        <w:t>u zá</w:t>
      </w:r>
      <w:r w:rsidRPr="00A13267">
        <w:rPr>
          <w:rFonts w:ascii="Times New Roman" w:hAnsi="Times New Roman" w:hint="default"/>
          <w:sz w:val="22"/>
          <w:szCs w:val="22"/>
        </w:rPr>
        <w:t>niku jeho oprá</w:t>
      </w:r>
      <w:r w:rsidRPr="00A13267">
        <w:rPr>
          <w:rFonts w:ascii="Times New Roman" w:hAnsi="Times New Roman" w:hint="default"/>
          <w:sz w:val="22"/>
          <w:szCs w:val="22"/>
        </w:rPr>
        <w:t>vnenia na podnikanie,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banku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banky,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24</w:t>
      </w:r>
      <w:r w:rsidRPr="00A13267">
        <w:rPr>
          <w:rFonts w:ascii="Times New Roman" w:hAnsi="Times New Roman" w:hint="default"/>
          <w:sz w:val="22"/>
          <w:szCs w:val="22"/>
        </w:rPr>
        <w:t>) platobnú</w:t>
      </w:r>
      <w:r w:rsidRPr="00A13267">
        <w:rPr>
          <w:rFonts w:ascii="Times New Roman" w:hAnsi="Times New Roman" w:hint="default"/>
          <w:sz w:val="22"/>
          <w:szCs w:val="22"/>
        </w:rPr>
        <w:t xml:space="preserve">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ciu alebo poboč</w:t>
      </w:r>
      <w:r w:rsidRPr="00A13267">
        <w:rPr>
          <w:rFonts w:ascii="Times New Roman" w:hAnsi="Times New Roman" w:hint="default"/>
          <w:sz w:val="22"/>
          <w:szCs w:val="22"/>
        </w:rPr>
        <w:t>ku zahranič</w:t>
      </w:r>
      <w:r w:rsidRPr="00A13267">
        <w:rPr>
          <w:rFonts w:ascii="Times New Roman" w:hAnsi="Times New Roman" w:hint="default"/>
          <w:sz w:val="22"/>
          <w:szCs w:val="22"/>
        </w:rPr>
        <w:t>nej platobnej inš</w:t>
      </w:r>
      <w:r w:rsidRPr="00A13267">
        <w:rPr>
          <w:rFonts w:ascii="Times New Roman" w:hAnsi="Times New Roman" w:hint="default"/>
          <w:sz w:val="22"/>
          <w:szCs w:val="22"/>
        </w:rPr>
        <w:t>titú</w:t>
      </w:r>
      <w:r w:rsidRPr="00A13267">
        <w:rPr>
          <w:rFonts w:ascii="Times New Roman" w:hAnsi="Times New Roman" w:hint="default"/>
          <w:sz w:val="22"/>
          <w:szCs w:val="22"/>
        </w:rPr>
        <w:t>cie,</w:t>
      </w:r>
      <w:r w:rsidRPr="00A13267">
        <w:rPr>
          <w:rFonts w:ascii="Times New Roman" w:hAnsi="Times New Roman"/>
          <w:sz w:val="22"/>
          <w:szCs w:val="22"/>
          <w:vertAlign w:val="superscript"/>
        </w:rPr>
        <w:t>25</w:t>
      </w:r>
      <w:r w:rsidRPr="00A13267">
        <w:rPr>
          <w:rFonts w:ascii="Times New Roman" w:hAnsi="Times New Roman" w:hint="default"/>
          <w:sz w:val="22"/>
          <w:szCs w:val="22"/>
        </w:rPr>
        <w:t>) ku dň</w:t>
      </w:r>
      <w:r w:rsidRPr="00A13267">
        <w:rPr>
          <w:rFonts w:ascii="Times New Roman" w:hAnsi="Times New Roman" w:hint="default"/>
          <w:sz w:val="22"/>
          <w:szCs w:val="22"/>
        </w:rPr>
        <w:t>u odobratia alebo zá</w:t>
      </w:r>
      <w:r w:rsidRPr="00A13267">
        <w:rPr>
          <w:rFonts w:ascii="Times New Roman" w:hAnsi="Times New Roman" w:hint="default"/>
          <w:sz w:val="22"/>
          <w:szCs w:val="22"/>
        </w:rPr>
        <w:t>niku bankové</w:t>
      </w:r>
      <w:r w:rsidRPr="00A13267">
        <w:rPr>
          <w:rFonts w:ascii="Times New Roman" w:hAnsi="Times New Roman" w:hint="default"/>
          <w:sz w:val="22"/>
          <w:szCs w:val="22"/>
        </w:rPr>
        <w:t>ho povolenia alebo povolen</w:t>
      </w:r>
      <w:r w:rsidRPr="00A13267">
        <w:rPr>
          <w:rFonts w:ascii="Times New Roman" w:hAnsi="Times New Roman" w:hint="default"/>
          <w:sz w:val="22"/>
          <w:szCs w:val="22"/>
        </w:rPr>
        <w:t>ia na poskytovanie jej platobný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ieb,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jeho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>, a to ku dň</w:t>
      </w:r>
      <w:r w:rsidRPr="00A13267">
        <w:rPr>
          <w:rFonts w:ascii="Times New Roman" w:hAnsi="Times New Roman" w:hint="default"/>
          <w:sz w:val="22"/>
          <w:szCs w:val="22"/>
        </w:rPr>
        <w:t>u doruč</w:t>
      </w:r>
      <w:r w:rsidRPr="00A13267">
        <w:rPr>
          <w:rFonts w:ascii="Times New Roman" w:hAnsi="Times New Roman" w:hint="default"/>
          <w:sz w:val="22"/>
          <w:szCs w:val="22"/>
        </w:rPr>
        <w:t>enia ž</w:t>
      </w:r>
      <w:r w:rsidRPr="00A13267">
        <w:rPr>
          <w:rFonts w:ascii="Times New Roman" w:hAnsi="Times New Roman" w:hint="default"/>
          <w:sz w:val="22"/>
          <w:szCs w:val="22"/>
        </w:rPr>
        <w:t>iadosti, ak v ž</w:t>
      </w:r>
      <w:r w:rsidRPr="00A13267">
        <w:rPr>
          <w:rFonts w:ascii="Times New Roman" w:hAnsi="Times New Roman" w:hint="default"/>
          <w:sz w:val="22"/>
          <w:szCs w:val="22"/>
        </w:rPr>
        <w:t>iadosti nie je uvedený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 xml:space="preserve"> dá</w:t>
      </w:r>
      <w:r w:rsidRPr="00A13267">
        <w:rPr>
          <w:rFonts w:ascii="Times New Roman" w:hAnsi="Times New Roman" w:hint="default"/>
          <w:sz w:val="22"/>
          <w:szCs w:val="22"/>
        </w:rPr>
        <w:t>tum,</w:t>
      </w:r>
    </w:p>
    <w:p w:rsidR="00A674B5" w:rsidRPr="00A13267" w:rsidP="00A674B5">
      <w:pPr>
        <w:pStyle w:val="ListParagraph"/>
        <w:numPr>
          <w:numId w:val="27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b) aj dň</w:t>
      </w:r>
      <w:r w:rsidRPr="00A13267">
        <w:rPr>
          <w:rFonts w:ascii="Times New Roman" w:hAnsi="Times New Roman" w:hint="default"/>
          <w:sz w:val="22"/>
          <w:szCs w:val="22"/>
        </w:rPr>
        <w:t>om skonč</w:t>
      </w:r>
      <w:r w:rsidRPr="00A13267">
        <w:rPr>
          <w:rFonts w:ascii="Times New Roman" w:hAnsi="Times New Roman" w:hint="default"/>
          <w:sz w:val="22"/>
          <w:szCs w:val="22"/>
        </w:rPr>
        <w:t>enia alebo zá</w:t>
      </w:r>
      <w:r w:rsidRPr="00A13267">
        <w:rPr>
          <w:rFonts w:ascii="Times New Roman" w:hAnsi="Times New Roman" w:hint="default"/>
          <w:sz w:val="22"/>
          <w:szCs w:val="22"/>
        </w:rPr>
        <w:t>niku zmluvy o vý</w:t>
      </w:r>
      <w:r w:rsidRPr="00A13267">
        <w:rPr>
          <w:rFonts w:ascii="Times New Roman" w:hAnsi="Times New Roman" w:hint="default"/>
          <w:sz w:val="22"/>
          <w:szCs w:val="22"/>
        </w:rPr>
        <w:t>kone č</w:t>
      </w:r>
      <w:r w:rsidRPr="00A13267">
        <w:rPr>
          <w:rFonts w:ascii="Times New Roman" w:hAnsi="Times New Roman" w:hint="default"/>
          <w:sz w:val="22"/>
          <w:szCs w:val="22"/>
        </w:rPr>
        <w:t>inno</w:t>
      </w:r>
      <w:r w:rsidRPr="00A13267">
        <w:rPr>
          <w:rFonts w:ascii="Times New Roman" w:hAnsi="Times New Roman" w:hint="default"/>
          <w:sz w:val="22"/>
          <w:szCs w:val="22"/>
        </w:rPr>
        <w:t>sti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25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>a odseku 7 oznamuje bezodkladne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skutoč</w:t>
      </w:r>
      <w:r w:rsidRPr="00A13267">
        <w:rPr>
          <w:rFonts w:ascii="Times New Roman" w:hAnsi="Times New Roman" w:hint="default"/>
          <w:sz w:val="22"/>
          <w:szCs w:val="22"/>
        </w:rPr>
        <w:t>nosti podľ</w:t>
      </w:r>
      <w:r w:rsidRPr="00A13267">
        <w:rPr>
          <w:rFonts w:ascii="Times New Roman" w:hAnsi="Times New Roman" w:hint="default"/>
          <w:sz w:val="22"/>
          <w:szCs w:val="22"/>
        </w:rPr>
        <w:t>a odseku 7</w:t>
      </w:r>
    </w:p>
    <w:p w:rsidR="00A674B5" w:rsidRPr="00A13267" w:rsidP="00A674B5">
      <w:pPr>
        <w:pStyle w:val="ListParagraph"/>
        <w:numPr>
          <w:numId w:val="5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d) orgá</w:t>
      </w:r>
      <w:r w:rsidRPr="00A13267">
        <w:rPr>
          <w:rFonts w:ascii="Times New Roman" w:hAnsi="Times New Roman" w:hint="default"/>
          <w:sz w:val="22"/>
          <w:szCs w:val="22"/>
        </w:rPr>
        <w:t xml:space="preserve">n verejnej moci, 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 register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12b</w:t>
      </w:r>
      <w:r w:rsidRPr="00A13267">
        <w:rPr>
          <w:rFonts w:ascii="Times New Roman" w:hAnsi="Times New Roman" w:hint="default"/>
          <w:sz w:val="22"/>
          <w:szCs w:val="22"/>
        </w:rPr>
        <w:t>) s uvedení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tumu vzniku skutoč</w:t>
      </w:r>
      <w:r w:rsidRPr="00A13267">
        <w:rPr>
          <w:rFonts w:ascii="Times New Roman" w:hAnsi="Times New Roman" w:hint="default"/>
          <w:sz w:val="22"/>
          <w:szCs w:val="22"/>
        </w:rPr>
        <w:t>nosti a identifiká</w:t>
      </w:r>
      <w:r w:rsidRPr="00A13267">
        <w:rPr>
          <w:rFonts w:ascii="Times New Roman" w:hAnsi="Times New Roman" w:hint="default"/>
          <w:sz w:val="22"/>
          <w:szCs w:val="22"/>
        </w:rPr>
        <w:t>tora osoby,</w:t>
      </w:r>
    </w:p>
    <w:p w:rsidR="00A674B5" w:rsidRPr="00A13267" w:rsidP="00A674B5">
      <w:pPr>
        <w:pStyle w:val="ListParagraph"/>
        <w:numPr>
          <w:numId w:val="5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pí</w:t>
      </w:r>
      <w:r w:rsidRPr="00A13267">
        <w:rPr>
          <w:rFonts w:ascii="Times New Roman" w:hAnsi="Times New Roman" w:hint="default"/>
          <w:sz w:val="22"/>
          <w:szCs w:val="22"/>
        </w:rPr>
        <w:t>sm. e) Ná</w:t>
      </w:r>
      <w:r w:rsidRPr="00A13267">
        <w:rPr>
          <w:rFonts w:ascii="Times New Roman" w:hAnsi="Times New Roman" w:hint="default"/>
          <w:sz w:val="22"/>
          <w:szCs w:val="22"/>
        </w:rPr>
        <w:t>rodná</w:t>
      </w:r>
      <w:r w:rsidRPr="00A13267">
        <w:rPr>
          <w:rFonts w:ascii="Times New Roman" w:hAnsi="Times New Roman" w:hint="default"/>
          <w:sz w:val="22"/>
          <w:szCs w:val="22"/>
        </w:rPr>
        <w:t xml:space="preserve"> banka Slovenska, s uvedení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tumu vzniku skutoč</w:t>
      </w:r>
      <w:r w:rsidRPr="00A13267">
        <w:rPr>
          <w:rFonts w:ascii="Times New Roman" w:hAnsi="Times New Roman" w:hint="default"/>
          <w:sz w:val="22"/>
          <w:szCs w:val="22"/>
        </w:rPr>
        <w:t>nosti a identifiká</w:t>
      </w:r>
      <w:r w:rsidRPr="00A13267">
        <w:rPr>
          <w:rFonts w:ascii="Times New Roman" w:hAnsi="Times New Roman" w:hint="default"/>
          <w:sz w:val="22"/>
          <w:szCs w:val="22"/>
        </w:rPr>
        <w:t>tora osoby.".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 xml:space="preserve">mka pod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iarou k odkazu 27a znie: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27a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7/2005 Z. z. o konkurze a </w:t>
      </w:r>
      <w:r w:rsidRPr="00A13267">
        <w:rPr>
          <w:rFonts w:ascii="Times New Roman" w:hAnsi="Times New Roman" w:hint="default"/>
          <w:sz w:val="22"/>
          <w:szCs w:val="22"/>
        </w:rPr>
        <w:t>reš</w:t>
      </w:r>
      <w:r w:rsidRPr="00A13267">
        <w:rPr>
          <w:rFonts w:ascii="Times New Roman" w:hAnsi="Times New Roman" w:hint="default"/>
          <w:sz w:val="22"/>
          <w:szCs w:val="22"/>
        </w:rPr>
        <w:t>trukturalizá</w:t>
      </w:r>
      <w:r w:rsidRPr="00A13267">
        <w:rPr>
          <w:rFonts w:ascii="Times New Roman" w:hAnsi="Times New Roman" w:hint="default"/>
          <w:sz w:val="22"/>
          <w:szCs w:val="22"/>
        </w:rPr>
        <w:t>cii a o zmene a </w:t>
      </w:r>
      <w:r w:rsidRPr="00A13267">
        <w:rPr>
          <w:rFonts w:ascii="Times New Roman" w:hAnsi="Times New Roman" w:hint="default"/>
          <w:sz w:val="22"/>
          <w:szCs w:val="22"/>
        </w:rPr>
        <w:t>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 </w:t>
      </w:r>
      <w:r w:rsidRPr="00A13267">
        <w:rPr>
          <w:rFonts w:ascii="Times New Roman" w:hAnsi="Times New Roman" w:hint="default"/>
          <w:sz w:val="22"/>
          <w:szCs w:val="22"/>
        </w:rPr>
        <w:t>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predpisov.“</w:t>
      </w:r>
    </w:p>
    <w:p w:rsidR="008B462F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ministerstvo financií</w:t>
      </w:r>
      <w:r w:rsidRPr="00A13267">
        <w:rPr>
          <w:rFonts w:ascii="Times New Roman" w:hAnsi="Times New Roman" w:hint="default"/>
          <w:sz w:val="22"/>
          <w:szCs w:val="22"/>
        </w:rPr>
        <w:t>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admini</w:t>
      </w:r>
      <w:r w:rsidRPr="00A13267">
        <w:rPr>
          <w:rFonts w:ascii="Times New Roman" w:hAnsi="Times New Roman" w:hint="default"/>
          <w:sz w:val="22"/>
          <w:szCs w:val="22"/>
        </w:rPr>
        <w:t>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47 odsek 9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(9)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bezodkladne po uzavretí</w:t>
      </w:r>
      <w:r w:rsidRPr="00A13267">
        <w:rPr>
          <w:rFonts w:ascii="Times New Roman" w:hAnsi="Times New Roman" w:hint="default"/>
          <w:sz w:val="22"/>
          <w:szCs w:val="22"/>
        </w:rPr>
        <w:t xml:space="preserve"> zmluvy ozná</w:t>
      </w:r>
      <w:r w:rsidRPr="00A13267">
        <w:rPr>
          <w:rFonts w:ascii="Times New Roman" w:hAnsi="Times New Roman" w:hint="default"/>
          <w:sz w:val="22"/>
          <w:szCs w:val="22"/>
        </w:rPr>
        <w:t>mi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modulu, ž</w:t>
      </w:r>
      <w:r w:rsidRPr="00A13267">
        <w:rPr>
          <w:rFonts w:ascii="Times New Roman" w:hAnsi="Times New Roman" w:hint="default"/>
          <w:sz w:val="22"/>
          <w:szCs w:val="22"/>
        </w:rPr>
        <w:t>e doš</w:t>
      </w:r>
      <w:r w:rsidRPr="00A13267">
        <w:rPr>
          <w:rFonts w:ascii="Times New Roman" w:hAnsi="Times New Roman" w:hint="default"/>
          <w:sz w:val="22"/>
          <w:szCs w:val="22"/>
        </w:rPr>
        <w:t>lo k uzavretiu zmluvy podľ</w:t>
      </w:r>
      <w:r w:rsidRPr="00A13267">
        <w:rPr>
          <w:rFonts w:ascii="Times New Roman" w:hAnsi="Times New Roman" w:hint="default"/>
          <w:sz w:val="22"/>
          <w:szCs w:val="22"/>
        </w:rPr>
        <w:t>a o</w:t>
      </w:r>
      <w:r w:rsidRPr="00A13267">
        <w:rPr>
          <w:rFonts w:ascii="Times New Roman" w:hAnsi="Times New Roman" w:hint="default"/>
          <w:sz w:val="22"/>
          <w:szCs w:val="22"/>
        </w:rPr>
        <w:t>dseku 8 a 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zapíš</w:t>
      </w:r>
      <w:r w:rsidRPr="00A13267">
        <w:rPr>
          <w:rFonts w:ascii="Times New Roman" w:hAnsi="Times New Roman" w:hint="default"/>
          <w:sz w:val="22"/>
          <w:szCs w:val="22"/>
        </w:rPr>
        <w:t>e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45 ods. 2 pí</w:t>
      </w:r>
      <w:r w:rsidRPr="00A13267">
        <w:rPr>
          <w:rFonts w:ascii="Times New Roman" w:hAnsi="Times New Roman" w:hint="default"/>
          <w:sz w:val="22"/>
          <w:szCs w:val="22"/>
        </w:rPr>
        <w:t>sm. b) do zoznamu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48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48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Povinnosti sprá</w:t>
      </w:r>
      <w:r w:rsidRPr="00A13267">
        <w:rPr>
          <w:rFonts w:ascii="Times New Roman" w:hAnsi="Times New Roman" w:hint="default"/>
          <w:b/>
          <w:sz w:val="22"/>
          <w:szCs w:val="22"/>
        </w:rPr>
        <w:t>vcu komunikač</w:t>
      </w:r>
      <w:r w:rsidRPr="00A13267">
        <w:rPr>
          <w:rFonts w:ascii="Times New Roman" w:hAnsi="Times New Roman" w:hint="default"/>
          <w:b/>
          <w:sz w:val="22"/>
          <w:szCs w:val="22"/>
        </w:rPr>
        <w:t>nej č</w:t>
      </w:r>
      <w:r w:rsidRPr="00A13267">
        <w:rPr>
          <w:rFonts w:ascii="Times New Roman" w:hAnsi="Times New Roman" w:hint="default"/>
          <w:b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b/>
          <w:sz w:val="22"/>
          <w:szCs w:val="22"/>
        </w:rPr>
        <w:t>ho modulu, sprá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vcu </w:t>
      </w:r>
      <w:r w:rsidRPr="00A13267">
        <w:rPr>
          <w:rFonts w:ascii="Times New Roman" w:hAnsi="Times New Roman" w:hint="default"/>
          <w:b/>
          <w:sz w:val="22"/>
          <w:szCs w:val="22"/>
        </w:rPr>
        <w:t>administratí</w:t>
      </w:r>
      <w:r w:rsidRPr="00A13267">
        <w:rPr>
          <w:rFonts w:ascii="Times New Roman" w:hAnsi="Times New Roman" w:hint="default"/>
          <w:b/>
          <w:sz w:val="22"/>
          <w:szCs w:val="22"/>
        </w:rPr>
        <w:t>vnej č</w:t>
      </w:r>
      <w:r w:rsidRPr="00A13267">
        <w:rPr>
          <w:rFonts w:ascii="Times New Roman" w:hAnsi="Times New Roman" w:hint="default"/>
          <w:b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b/>
          <w:sz w:val="22"/>
          <w:szCs w:val="22"/>
        </w:rPr>
        <w:t>ho modulu, akreditované</w:t>
      </w:r>
      <w:r w:rsidRPr="00A13267">
        <w:rPr>
          <w:rFonts w:ascii="Times New Roman" w:hAnsi="Times New Roman" w:hint="default"/>
          <w:b/>
          <w:sz w:val="22"/>
          <w:szCs w:val="22"/>
        </w:rPr>
        <w:t>ho platiteľ</w:t>
      </w:r>
      <w:r w:rsidRPr="00A13267">
        <w:rPr>
          <w:rFonts w:ascii="Times New Roman" w:hAnsi="Times New Roman" w:hint="default"/>
          <w:b/>
          <w:sz w:val="22"/>
          <w:szCs w:val="22"/>
        </w:rPr>
        <w:t>a a orgá</w:t>
      </w:r>
      <w:r w:rsidRPr="00A13267">
        <w:rPr>
          <w:rFonts w:ascii="Times New Roman" w:hAnsi="Times New Roman" w:hint="default"/>
          <w:b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b/>
          <w:sz w:val="22"/>
          <w:szCs w:val="22"/>
        </w:rPr>
        <w:t>ho sa ú</w:t>
      </w:r>
      <w:r w:rsidRPr="00A13267">
        <w:rPr>
          <w:rFonts w:ascii="Times New Roman" w:hAnsi="Times New Roman" w:hint="default"/>
          <w:b/>
          <w:sz w:val="22"/>
          <w:szCs w:val="22"/>
        </w:rPr>
        <w:t>hrada tý</w:t>
      </w:r>
      <w:r w:rsidRPr="00A13267">
        <w:rPr>
          <w:rFonts w:ascii="Times New Roman" w:hAnsi="Times New Roman" w:hint="default"/>
          <w:b/>
          <w:sz w:val="22"/>
          <w:szCs w:val="22"/>
        </w:rPr>
        <w:t>ka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modulu,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 xml:space="preserve"> v rozsahu pô</w:t>
      </w:r>
      <w:r w:rsidRPr="00A13267">
        <w:rPr>
          <w:rFonts w:ascii="Times New Roman" w:hAnsi="Times New Roman" w:hint="default"/>
          <w:sz w:val="22"/>
          <w:szCs w:val="22"/>
        </w:rPr>
        <w:t>sobnosti k č</w:t>
      </w:r>
      <w:r w:rsidRPr="00A13267">
        <w:rPr>
          <w:rFonts w:ascii="Times New Roman" w:hAnsi="Times New Roman" w:hint="default"/>
          <w:sz w:val="22"/>
          <w:szCs w:val="22"/>
        </w:rPr>
        <w:t>asti platob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modulu, ktorej sú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vcom,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v rá</w:t>
      </w:r>
      <w:r w:rsidRPr="00A13267">
        <w:rPr>
          <w:rFonts w:ascii="Times New Roman" w:hAnsi="Times New Roman" w:hint="default"/>
          <w:sz w:val="22"/>
          <w:szCs w:val="22"/>
        </w:rPr>
        <w:t>mci funkcionality platobné</w:t>
      </w:r>
      <w:r w:rsidRPr="00A13267">
        <w:rPr>
          <w:rFonts w:ascii="Times New Roman" w:hAnsi="Times New Roman" w:hint="default"/>
          <w:sz w:val="22"/>
          <w:szCs w:val="22"/>
        </w:rPr>
        <w:t>ho modulu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poplatní</w:t>
      </w:r>
      <w:r w:rsidRPr="00A13267">
        <w:rPr>
          <w:rFonts w:ascii="Times New Roman" w:hAnsi="Times New Roman" w:hint="default"/>
          <w:sz w:val="22"/>
          <w:szCs w:val="22"/>
        </w:rPr>
        <w:t>kovi vž</w:t>
      </w:r>
      <w:r w:rsidRPr="00A13267">
        <w:rPr>
          <w:rFonts w:ascii="Times New Roman" w:hAnsi="Times New Roman" w:hint="default"/>
          <w:sz w:val="22"/>
          <w:szCs w:val="22"/>
        </w:rPr>
        <w:t>dy pred autorizá</w:t>
      </w:r>
      <w:r w:rsidRPr="00A13267">
        <w:rPr>
          <w:rFonts w:ascii="Times New Roman" w:hAnsi="Times New Roman" w:hint="default"/>
          <w:sz w:val="22"/>
          <w:szCs w:val="22"/>
        </w:rPr>
        <w:t>ciou ú</w:t>
      </w:r>
      <w:r w:rsidRPr="00A13267">
        <w:rPr>
          <w:rFonts w:ascii="Times New Roman" w:hAnsi="Times New Roman" w:hint="default"/>
          <w:sz w:val="22"/>
          <w:szCs w:val="22"/>
        </w:rPr>
        <w:t>hrady informá</w:t>
      </w:r>
      <w:r w:rsidRPr="00A13267">
        <w:rPr>
          <w:rFonts w:ascii="Times New Roman" w:hAnsi="Times New Roman" w:hint="default"/>
          <w:sz w:val="22"/>
          <w:szCs w:val="22"/>
        </w:rPr>
        <w:t>ciu o ná</w:t>
      </w:r>
      <w:r w:rsidRPr="00A13267">
        <w:rPr>
          <w:rFonts w:ascii="Times New Roman" w:hAnsi="Times New Roman" w:hint="default"/>
          <w:sz w:val="22"/>
          <w:szCs w:val="22"/>
        </w:rPr>
        <w:t>kladoch spojený</w:t>
      </w:r>
      <w:r w:rsidRPr="00A13267">
        <w:rPr>
          <w:rFonts w:ascii="Times New Roman" w:hAnsi="Times New Roman" w:hint="default"/>
          <w:sz w:val="22"/>
          <w:szCs w:val="22"/>
        </w:rPr>
        <w:t>ch s vykonaní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znáš</w:t>
      </w:r>
      <w:r w:rsidRPr="00A13267">
        <w:rPr>
          <w:rFonts w:ascii="Times New Roman" w:hAnsi="Times New Roman" w:hint="default"/>
          <w:sz w:val="22"/>
          <w:szCs w:val="22"/>
        </w:rPr>
        <w:t>a poplatní</w:t>
      </w:r>
      <w:r w:rsidRPr="00A13267">
        <w:rPr>
          <w:rFonts w:ascii="Times New Roman" w:hAnsi="Times New Roman" w:hint="default"/>
          <w:sz w:val="22"/>
          <w:szCs w:val="22"/>
        </w:rPr>
        <w:t>k,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zná</w:t>
      </w:r>
      <w:r w:rsidRPr="00A13267">
        <w:rPr>
          <w:rFonts w:ascii="Times New Roman" w:hAnsi="Times New Roman" w:hint="default"/>
          <w:sz w:val="22"/>
          <w:szCs w:val="22"/>
        </w:rPr>
        <w:t>me,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sprí</w:t>
      </w:r>
      <w:r w:rsidRPr="00A13267">
        <w:rPr>
          <w:rFonts w:ascii="Times New Roman" w:hAnsi="Times New Roman" w:hint="default"/>
          <w:sz w:val="22"/>
          <w:szCs w:val="22"/>
        </w:rPr>
        <w:t>stupniť</w:t>
      </w:r>
      <w:r w:rsidRPr="00A13267">
        <w:rPr>
          <w:rFonts w:ascii="Times New Roman" w:hAnsi="Times New Roman" w:hint="default"/>
          <w:sz w:val="22"/>
          <w:szCs w:val="22"/>
        </w:rPr>
        <w:t xml:space="preserve"> v platobnom </w:t>
      </w:r>
      <w:r w:rsidRPr="00A13267">
        <w:rPr>
          <w:rFonts w:ascii="Times New Roman" w:hAnsi="Times New Roman" w:hint="default"/>
          <w:sz w:val="22"/>
          <w:szCs w:val="22"/>
        </w:rPr>
        <w:t>module vš</w:t>
      </w:r>
      <w:r w:rsidRPr="00A13267">
        <w:rPr>
          <w:rFonts w:ascii="Times New Roman" w:hAnsi="Times New Roman" w:hint="default"/>
          <w:sz w:val="22"/>
          <w:szCs w:val="22"/>
        </w:rPr>
        <w:t>etky podporované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soby vykonania ú</w:t>
      </w:r>
      <w:r w:rsidRPr="00A13267">
        <w:rPr>
          <w:rFonts w:ascii="Times New Roman" w:hAnsi="Times New Roman" w:hint="default"/>
          <w:sz w:val="22"/>
          <w:szCs w:val="22"/>
        </w:rPr>
        <w:t>hrady a v rá</w:t>
      </w:r>
      <w:r w:rsidRPr="00A13267">
        <w:rPr>
          <w:rFonts w:ascii="Times New Roman" w:hAnsi="Times New Roman" w:hint="default"/>
          <w:sz w:val="22"/>
          <w:szCs w:val="22"/>
        </w:rPr>
        <w:t>mci nich prí</w:t>
      </w:r>
      <w:r w:rsidRPr="00A13267">
        <w:rPr>
          <w:rFonts w:ascii="Times New Roman" w:hAnsi="Times New Roman" w:hint="default"/>
          <w:sz w:val="22"/>
          <w:szCs w:val="22"/>
        </w:rPr>
        <w:t>stup k podporovaný</w:t>
      </w:r>
      <w:r w:rsidRPr="00A13267">
        <w:rPr>
          <w:rFonts w:ascii="Times New Roman" w:hAnsi="Times New Roman" w:hint="default"/>
          <w:sz w:val="22"/>
          <w:szCs w:val="22"/>
        </w:rPr>
        <w:t>m služ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m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ho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v rá</w:t>
      </w:r>
      <w:r w:rsidRPr="00A13267">
        <w:rPr>
          <w:rFonts w:ascii="Times New Roman" w:hAnsi="Times New Roman" w:hint="default"/>
          <w:sz w:val="22"/>
          <w:szCs w:val="22"/>
        </w:rPr>
        <w:t>mci jednotlivý</w:t>
      </w:r>
      <w:r w:rsidRPr="00A13267">
        <w:rPr>
          <w:rFonts w:ascii="Times New Roman" w:hAnsi="Times New Roman" w:hint="default"/>
          <w:sz w:val="22"/>
          <w:szCs w:val="22"/>
        </w:rPr>
        <w:t>ch podporovaný</w:t>
      </w:r>
      <w:r w:rsidRPr="00A13267">
        <w:rPr>
          <w:rFonts w:ascii="Times New Roman" w:hAnsi="Times New Roman" w:hint="default"/>
          <w:sz w:val="22"/>
          <w:szCs w:val="22"/>
        </w:rPr>
        <w:t>ch spô</w:t>
      </w:r>
      <w:r w:rsidRPr="00A13267">
        <w:rPr>
          <w:rFonts w:ascii="Times New Roman" w:hAnsi="Times New Roman" w:hint="default"/>
          <w:sz w:val="22"/>
          <w:szCs w:val="22"/>
        </w:rPr>
        <w:t>sobov vykonania ú</w:t>
      </w:r>
      <w:r w:rsidRPr="00A13267">
        <w:rPr>
          <w:rFonts w:ascii="Times New Roman" w:hAnsi="Times New Roman" w:hint="default"/>
          <w:sz w:val="22"/>
          <w:szCs w:val="22"/>
        </w:rPr>
        <w:t>hrady a jednotlivý</w:t>
      </w:r>
      <w:r w:rsidRPr="00A13267">
        <w:rPr>
          <w:rFonts w:ascii="Times New Roman" w:hAnsi="Times New Roman" w:hint="default"/>
          <w:sz w:val="22"/>
          <w:szCs w:val="22"/>
        </w:rPr>
        <w:t>ch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>ov poplatní</w:t>
      </w:r>
      <w:r w:rsidRPr="00A13267">
        <w:rPr>
          <w:rFonts w:ascii="Times New Roman" w:hAnsi="Times New Roman" w:hint="default"/>
          <w:sz w:val="22"/>
          <w:szCs w:val="22"/>
        </w:rPr>
        <w:t>kovi</w:t>
      </w:r>
      <w:r w:rsidRPr="00A13267">
        <w:rPr>
          <w:rFonts w:ascii="Times New Roman" w:hAnsi="Times New Roman" w:hint="default"/>
          <w:sz w:val="22"/>
          <w:szCs w:val="22"/>
        </w:rPr>
        <w:t xml:space="preserve"> zadať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informá</w:t>
      </w:r>
      <w:r w:rsidRPr="00A13267">
        <w:rPr>
          <w:rFonts w:ascii="Times New Roman" w:hAnsi="Times New Roman" w:hint="default"/>
          <w:sz w:val="22"/>
          <w:szCs w:val="22"/>
        </w:rPr>
        <w:t>cie a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vš</w:t>
      </w:r>
      <w:r w:rsidRPr="00A13267">
        <w:rPr>
          <w:rFonts w:ascii="Times New Roman" w:hAnsi="Times New Roman" w:hint="default"/>
          <w:sz w:val="22"/>
          <w:szCs w:val="22"/>
        </w:rPr>
        <w:t>etky ú</w:t>
      </w:r>
      <w:r w:rsidRPr="00A13267">
        <w:rPr>
          <w:rFonts w:ascii="Times New Roman" w:hAnsi="Times New Roman" w:hint="default"/>
          <w:sz w:val="22"/>
          <w:szCs w:val="22"/>
        </w:rPr>
        <w:t>kony,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na vykonanie ú</w:t>
      </w:r>
      <w:r w:rsidRPr="00A13267">
        <w:rPr>
          <w:rFonts w:ascii="Times New Roman" w:hAnsi="Times New Roman" w:hint="default"/>
          <w:sz w:val="22"/>
          <w:szCs w:val="22"/>
        </w:rPr>
        <w:t>hrady potrebné,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a iné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innosti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na zverejnené</w:t>
      </w:r>
      <w:r w:rsidRPr="00A13267">
        <w:rPr>
          <w:rFonts w:ascii="Times New Roman" w:hAnsi="Times New Roman" w:hint="default"/>
          <w:sz w:val="22"/>
          <w:szCs w:val="22"/>
        </w:rPr>
        <w:t xml:space="preserve">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podľ</w:t>
      </w:r>
      <w:r w:rsidRPr="00A13267">
        <w:rPr>
          <w:rFonts w:ascii="Times New Roman" w:hAnsi="Times New Roman" w:hint="default"/>
          <w:sz w:val="22"/>
          <w:szCs w:val="22"/>
        </w:rPr>
        <w:t>a odseku 3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im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vedenie evidencie prijatý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od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a odoslaný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>hrade, a to poč</w:t>
      </w:r>
      <w:r w:rsidRPr="00A13267">
        <w:rPr>
          <w:rFonts w:ascii="Times New Roman" w:hAnsi="Times New Roman" w:hint="default"/>
          <w:sz w:val="22"/>
          <w:szCs w:val="22"/>
        </w:rPr>
        <w:t>as piatic</w:t>
      </w:r>
      <w:r w:rsidRPr="00A13267">
        <w:rPr>
          <w:rFonts w:ascii="Times New Roman" w:hAnsi="Times New Roman" w:hint="default"/>
          <w:sz w:val="22"/>
          <w:szCs w:val="22"/>
        </w:rPr>
        <w:t>h rokov odo dň</w:t>
      </w:r>
      <w:r w:rsidRPr="00A13267">
        <w:rPr>
          <w:rFonts w:ascii="Times New Roman" w:hAnsi="Times New Roman" w:hint="default"/>
          <w:sz w:val="22"/>
          <w:szCs w:val="22"/>
        </w:rPr>
        <w:t>a prijatia informá</w:t>
      </w:r>
      <w:r w:rsidRPr="00A13267">
        <w:rPr>
          <w:rFonts w:ascii="Times New Roman" w:hAnsi="Times New Roman" w:hint="default"/>
          <w:sz w:val="22"/>
          <w:szCs w:val="22"/>
        </w:rPr>
        <w:t>cie a odoslania informá</w:t>
      </w:r>
      <w:r w:rsidRPr="00A13267">
        <w:rPr>
          <w:rFonts w:ascii="Times New Roman" w:hAnsi="Times New Roman" w:hint="default"/>
          <w:sz w:val="22"/>
          <w:szCs w:val="22"/>
        </w:rPr>
        <w:t>cie o ú</w:t>
      </w:r>
      <w:r w:rsidRPr="00A13267">
        <w:rPr>
          <w:rFonts w:ascii="Times New Roman" w:hAnsi="Times New Roman" w:hint="default"/>
          <w:sz w:val="22"/>
          <w:szCs w:val="22"/>
        </w:rPr>
        <w:t>hrade,</w:t>
      </w:r>
    </w:p>
    <w:p w:rsidR="00A674B5" w:rsidRPr="00A13267" w:rsidP="00A674B5">
      <w:pPr>
        <w:pStyle w:val="ListParagraph"/>
        <w:numPr>
          <w:numId w:val="34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umož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orgá</w:t>
      </w:r>
      <w:r w:rsidRPr="00A13267">
        <w:rPr>
          <w:rFonts w:ascii="Times New Roman" w:hAnsi="Times New Roman" w:hint="default"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integrovať</w:t>
      </w:r>
      <w:r w:rsidRPr="00A13267">
        <w:rPr>
          <w:rFonts w:ascii="Times New Roman" w:hAnsi="Times New Roman" w:hint="default"/>
          <w:sz w:val="22"/>
          <w:szCs w:val="22"/>
        </w:rPr>
        <w:t xml:space="preserve"> ich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my a iné</w:t>
      </w:r>
      <w:r w:rsidRPr="00A13267">
        <w:rPr>
          <w:rFonts w:ascii="Times New Roman" w:hAnsi="Times New Roman" w:hint="default"/>
          <w:sz w:val="22"/>
          <w:szCs w:val="22"/>
        </w:rPr>
        <w:t xml:space="preserve"> prostriedky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na vý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 xml:space="preserve">innosti 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na zverejnené</w:t>
      </w:r>
      <w:r w:rsidRPr="00A13267">
        <w:rPr>
          <w:rFonts w:ascii="Times New Roman" w:hAnsi="Times New Roman" w:hint="default"/>
          <w:sz w:val="22"/>
          <w:szCs w:val="22"/>
        </w:rPr>
        <w:t xml:space="preserve">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 platobné</w:t>
      </w:r>
      <w:r w:rsidRPr="00A13267">
        <w:rPr>
          <w:rFonts w:ascii="Times New Roman" w:hAnsi="Times New Roman" w:hint="default"/>
          <w:sz w:val="22"/>
          <w:szCs w:val="22"/>
        </w:rPr>
        <w:t>ho modulu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im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je povinný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 w:rsidR="007676B1">
        <w:rPr>
          <w:rFonts w:ascii="Times New Roman" w:hAnsi="Times New Roman" w:hint="default"/>
          <w:sz w:val="22"/>
          <w:szCs w:val="22"/>
        </w:rPr>
        <w:t>zabezpeč</w:t>
      </w:r>
      <w:r w:rsidRPr="00A13267" w:rsidR="007676B1">
        <w:rPr>
          <w:rFonts w:ascii="Times New Roman" w:hAnsi="Times New Roman" w:hint="default"/>
          <w:sz w:val="22"/>
          <w:szCs w:val="22"/>
        </w:rPr>
        <w:t>iť</w:t>
      </w:r>
      <w:r w:rsidRPr="00A13267" w:rsidR="007676B1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vykonania ú</w:t>
      </w:r>
      <w:r w:rsidRPr="00A13267">
        <w:rPr>
          <w:rFonts w:ascii="Times New Roman" w:hAnsi="Times New Roman" w:hint="default"/>
          <w:sz w:val="22"/>
          <w:szCs w:val="22"/>
        </w:rPr>
        <w:t>hrady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svojich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a iný</w:t>
      </w:r>
      <w:r w:rsidRPr="00A13267">
        <w:rPr>
          <w:rFonts w:ascii="Times New Roman" w:hAnsi="Times New Roman" w:hint="default"/>
          <w:sz w:val="22"/>
          <w:szCs w:val="22"/>
        </w:rPr>
        <w:t>ch prostriedkov kaž</w:t>
      </w:r>
      <w:r w:rsidRPr="00A13267">
        <w:rPr>
          <w:rFonts w:ascii="Times New Roman" w:hAnsi="Times New Roman" w:hint="default"/>
          <w:sz w:val="22"/>
          <w:szCs w:val="22"/>
        </w:rPr>
        <w:t>dodenne,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vž</w:t>
      </w:r>
      <w:r w:rsidRPr="00A13267">
        <w:rPr>
          <w:rFonts w:ascii="Times New Roman" w:hAnsi="Times New Roman" w:hint="default"/>
          <w:sz w:val="22"/>
          <w:szCs w:val="22"/>
        </w:rPr>
        <w:t>dy aktuá</w:t>
      </w:r>
      <w:r w:rsidRPr="00A13267">
        <w:rPr>
          <w:rFonts w:ascii="Times New Roman" w:hAnsi="Times New Roman" w:hint="default"/>
          <w:sz w:val="22"/>
          <w:szCs w:val="22"/>
        </w:rPr>
        <w:t>lnu informá</w:t>
      </w:r>
      <w:r w:rsidRPr="00A13267">
        <w:rPr>
          <w:rFonts w:ascii="Times New Roman" w:hAnsi="Times New Roman" w:hint="default"/>
          <w:sz w:val="22"/>
          <w:szCs w:val="22"/>
        </w:rPr>
        <w:t>ciu o ná</w:t>
      </w:r>
      <w:r w:rsidRPr="00A13267">
        <w:rPr>
          <w:rFonts w:ascii="Times New Roman" w:hAnsi="Times New Roman" w:hint="default"/>
          <w:sz w:val="22"/>
          <w:szCs w:val="22"/>
        </w:rPr>
        <w:t>kladoch spojený</w:t>
      </w:r>
      <w:r w:rsidRPr="00A13267">
        <w:rPr>
          <w:rFonts w:ascii="Times New Roman" w:hAnsi="Times New Roman" w:hint="default"/>
          <w:sz w:val="22"/>
          <w:szCs w:val="22"/>
        </w:rPr>
        <w:t>ch s vykonaní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hrady,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znáš</w:t>
      </w:r>
      <w:r w:rsidRPr="00A13267">
        <w:rPr>
          <w:rFonts w:ascii="Times New Roman" w:hAnsi="Times New Roman" w:hint="default"/>
          <w:sz w:val="22"/>
          <w:szCs w:val="22"/>
        </w:rPr>
        <w:t>a poplatní</w:t>
      </w:r>
      <w:r w:rsidRPr="00A13267">
        <w:rPr>
          <w:rFonts w:ascii="Times New Roman" w:hAnsi="Times New Roman" w:hint="default"/>
          <w:sz w:val="22"/>
          <w:szCs w:val="22"/>
        </w:rPr>
        <w:t>k, na úč</w:t>
      </w:r>
      <w:r w:rsidRPr="00A13267">
        <w:rPr>
          <w:rFonts w:ascii="Times New Roman" w:hAnsi="Times New Roman" w:hint="default"/>
          <w:sz w:val="22"/>
          <w:szCs w:val="22"/>
        </w:rPr>
        <w:t>ely plnenia povinnosti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a),</w:t>
      </w:r>
    </w:p>
    <w:p w:rsidR="00A674B5" w:rsidRPr="00A13267" w:rsidP="00A674B5">
      <w:pPr>
        <w:pStyle w:val="ListParagraph"/>
        <w:numPr>
          <w:numId w:val="35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informá</w:t>
      </w:r>
      <w:r w:rsidRPr="00A13267">
        <w:rPr>
          <w:rFonts w:ascii="Times New Roman" w:hAnsi="Times New Roman" w:hint="default"/>
          <w:sz w:val="22"/>
          <w:szCs w:val="22"/>
        </w:rPr>
        <w:t>cie na úč</w:t>
      </w:r>
      <w:r w:rsidRPr="00A13267">
        <w:rPr>
          <w:rFonts w:ascii="Times New Roman" w:hAnsi="Times New Roman" w:hint="default"/>
          <w:sz w:val="22"/>
          <w:szCs w:val="22"/>
        </w:rPr>
        <w:t>ely plnenia povinnosti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c) a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na tento úč</w:t>
      </w:r>
      <w:r w:rsidRPr="00A13267">
        <w:rPr>
          <w:rFonts w:ascii="Times New Roman" w:hAnsi="Times New Roman" w:hint="default"/>
          <w:sz w:val="22"/>
          <w:szCs w:val="22"/>
        </w:rPr>
        <w:t>el vš</w:t>
      </w:r>
      <w:r w:rsidRPr="00A13267">
        <w:rPr>
          <w:rFonts w:ascii="Times New Roman" w:hAnsi="Times New Roman" w:hint="default"/>
          <w:sz w:val="22"/>
          <w:szCs w:val="22"/>
        </w:rPr>
        <w:t>etku</w:t>
      </w:r>
      <w:r w:rsidRPr="00A13267">
        <w:rPr>
          <w:rFonts w:ascii="Times New Roman" w:hAnsi="Times New Roman" w:hint="default"/>
          <w:sz w:val="22"/>
          <w:szCs w:val="22"/>
        </w:rPr>
        <w:t xml:space="preserve"> potrebnú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komunikač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rozhranie platobné</w:t>
      </w:r>
      <w:r w:rsidRPr="00A13267">
        <w:rPr>
          <w:rFonts w:ascii="Times New Roman" w:hAnsi="Times New Roman" w:hint="default"/>
          <w:sz w:val="22"/>
          <w:szCs w:val="22"/>
        </w:rPr>
        <w:t>ho modulu na úč</w:t>
      </w:r>
      <w:r w:rsidRPr="00A13267">
        <w:rPr>
          <w:rFonts w:ascii="Times New Roman" w:hAnsi="Times New Roman" w:hint="default"/>
          <w:sz w:val="22"/>
          <w:szCs w:val="22"/>
        </w:rPr>
        <w:t>ely integrá</w:t>
      </w:r>
      <w:r w:rsidRPr="00A13267">
        <w:rPr>
          <w:rFonts w:ascii="Times New Roman" w:hAnsi="Times New Roman" w:hint="default"/>
          <w:sz w:val="22"/>
          <w:szCs w:val="22"/>
        </w:rPr>
        <w:t>cie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a iný</w:t>
      </w:r>
      <w:r w:rsidRPr="00A13267">
        <w:rPr>
          <w:rFonts w:ascii="Times New Roman" w:hAnsi="Times New Roman" w:hint="default"/>
          <w:sz w:val="22"/>
          <w:szCs w:val="22"/>
        </w:rPr>
        <w:t>ch prostriedkov akreditovaný</w:t>
      </w:r>
      <w:r w:rsidRPr="00A13267">
        <w:rPr>
          <w:rFonts w:ascii="Times New Roman" w:hAnsi="Times New Roman" w:hint="default"/>
          <w:sz w:val="22"/>
          <w:szCs w:val="22"/>
        </w:rPr>
        <w:t>ch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ov.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administrat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zverejň</w:t>
      </w:r>
      <w:r w:rsidRPr="00A13267">
        <w:rPr>
          <w:rFonts w:ascii="Times New Roman" w:hAnsi="Times New Roman" w:hint="default"/>
          <w:sz w:val="22"/>
          <w:szCs w:val="22"/>
        </w:rPr>
        <w:t>uje metainformá</w:t>
      </w:r>
      <w:r w:rsidRPr="00A13267">
        <w:rPr>
          <w:rFonts w:ascii="Times New Roman" w:hAnsi="Times New Roman" w:hint="default"/>
          <w:sz w:val="22"/>
          <w:szCs w:val="22"/>
        </w:rPr>
        <w:t>cie o </w:t>
      </w:r>
      <w:r w:rsidRPr="00A13267">
        <w:rPr>
          <w:rFonts w:ascii="Times New Roman" w:hAnsi="Times New Roman" w:hint="default"/>
          <w:sz w:val="22"/>
          <w:szCs w:val="22"/>
        </w:rPr>
        <w:t>komunikač</w:t>
      </w:r>
      <w:r w:rsidRPr="00A13267">
        <w:rPr>
          <w:rFonts w:ascii="Times New Roman" w:hAnsi="Times New Roman" w:hint="default"/>
          <w:sz w:val="22"/>
          <w:szCs w:val="22"/>
        </w:rPr>
        <w:t>nom rozhraní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centrá</w:t>
      </w:r>
      <w:r w:rsidRPr="00A13267">
        <w:rPr>
          <w:rFonts w:ascii="Times New Roman" w:hAnsi="Times New Roman" w:hint="default"/>
          <w:sz w:val="22"/>
          <w:szCs w:val="22"/>
        </w:rPr>
        <w:t>lnom metainformač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moci,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viesť</w:t>
      </w:r>
      <w:r w:rsidRPr="00A13267">
        <w:rPr>
          <w:rFonts w:ascii="Times New Roman" w:hAnsi="Times New Roman" w:hint="default"/>
          <w:sz w:val="22"/>
          <w:szCs w:val="22"/>
        </w:rPr>
        <w:t xml:space="preserve"> evidenciu prijatý</w:t>
      </w:r>
      <w:r w:rsidRPr="00A13267">
        <w:rPr>
          <w:rFonts w:ascii="Times New Roman" w:hAnsi="Times New Roman" w:hint="default"/>
          <w:sz w:val="22"/>
          <w:szCs w:val="22"/>
        </w:rPr>
        <w:t>ch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o ú</w:t>
      </w:r>
      <w:r w:rsidRPr="00A13267">
        <w:rPr>
          <w:rFonts w:ascii="Times New Roman" w:hAnsi="Times New Roman" w:hint="default"/>
          <w:sz w:val="22"/>
          <w:szCs w:val="22"/>
        </w:rPr>
        <w:t xml:space="preserve">hrade.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komunikač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</w:t>
      </w:r>
      <w:r w:rsidRPr="00A13267">
        <w:rPr>
          <w:rFonts w:ascii="Times New Roman" w:hAnsi="Times New Roman" w:hint="default"/>
          <w:sz w:val="22"/>
          <w:szCs w:val="22"/>
        </w:rPr>
        <w:t xml:space="preserve"> platobné</w:t>
      </w:r>
      <w:r w:rsidRPr="00A13267">
        <w:rPr>
          <w:rFonts w:ascii="Times New Roman" w:hAnsi="Times New Roman" w:hint="default"/>
          <w:sz w:val="22"/>
          <w:szCs w:val="22"/>
        </w:rPr>
        <w:t>ho modulu a sprá</w:t>
      </w:r>
      <w:r w:rsidRPr="00A13267">
        <w:rPr>
          <w:rFonts w:ascii="Times New Roman" w:hAnsi="Times New Roman" w:hint="default"/>
          <w:sz w:val="22"/>
          <w:szCs w:val="22"/>
        </w:rPr>
        <w:t>vca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moci,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tý</w:t>
      </w:r>
      <w:r w:rsidRPr="00A13267">
        <w:rPr>
          <w:rFonts w:ascii="Times New Roman" w:hAnsi="Times New Roman" w:hint="default"/>
          <w:sz w:val="22"/>
          <w:szCs w:val="22"/>
        </w:rPr>
        <w:t>ka,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ovi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akreditované</w:t>
      </w:r>
      <w:r w:rsidRPr="00A13267">
        <w:rPr>
          <w:rFonts w:ascii="Times New Roman" w:hAnsi="Times New Roman" w:hint="default"/>
          <w:sz w:val="22"/>
          <w:szCs w:val="22"/>
        </w:rPr>
        <w:t>mu platiteľ</w:t>
      </w:r>
      <w:r w:rsidRPr="00A13267">
        <w:rPr>
          <w:rFonts w:ascii="Times New Roman" w:hAnsi="Times New Roman" w:hint="default"/>
          <w:sz w:val="22"/>
          <w:szCs w:val="22"/>
        </w:rPr>
        <w:t>ovi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i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identifiká</w:t>
      </w:r>
      <w:r w:rsidRPr="00A13267">
        <w:rPr>
          <w:rFonts w:ascii="Times New Roman" w:hAnsi="Times New Roman" w:hint="default"/>
          <w:sz w:val="22"/>
          <w:szCs w:val="22"/>
        </w:rPr>
        <w:t>ciu úč</w:t>
      </w:r>
      <w:r w:rsidRPr="00A13267">
        <w:rPr>
          <w:rFonts w:ascii="Times New Roman" w:hAnsi="Times New Roman" w:hint="default"/>
          <w:sz w:val="22"/>
          <w:szCs w:val="22"/>
        </w:rPr>
        <w:t>tu, na ktorom prijí</w:t>
      </w:r>
      <w:r w:rsidRPr="00A13267">
        <w:rPr>
          <w:rFonts w:ascii="Times New Roman" w:hAnsi="Times New Roman" w:hint="default"/>
          <w:sz w:val="22"/>
          <w:szCs w:val="22"/>
        </w:rPr>
        <w:t>majú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hrady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asti, a to najneskô</w:t>
      </w:r>
      <w:r w:rsidRPr="00A13267">
        <w:rPr>
          <w:rFonts w:ascii="Times New Roman" w:hAnsi="Times New Roman" w:hint="default"/>
          <w:sz w:val="22"/>
          <w:szCs w:val="22"/>
        </w:rPr>
        <w:t>r v deň</w:t>
      </w:r>
      <w:r w:rsidRPr="00A13267">
        <w:rPr>
          <w:rFonts w:ascii="Times New Roman" w:hAnsi="Times New Roman" w:hint="default"/>
          <w:sz w:val="22"/>
          <w:szCs w:val="22"/>
        </w:rPr>
        <w:t xml:space="preserve"> zriadenia tohto úč</w:t>
      </w:r>
      <w:r w:rsidRPr="00A13267">
        <w:rPr>
          <w:rFonts w:ascii="Times New Roman" w:hAnsi="Times New Roman" w:hint="default"/>
          <w:sz w:val="22"/>
          <w:szCs w:val="22"/>
        </w:rPr>
        <w:t>tu; tá</w:t>
      </w:r>
      <w:r w:rsidRPr="00A13267">
        <w:rPr>
          <w:rFonts w:ascii="Times New Roman" w:hAnsi="Times New Roman" w:hint="default"/>
          <w:sz w:val="22"/>
          <w:szCs w:val="22"/>
        </w:rPr>
        <w:t>to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sa ob</w:t>
      </w:r>
      <w:r w:rsidRPr="00A13267">
        <w:rPr>
          <w:rFonts w:ascii="Times New Roman" w:hAnsi="Times New Roman" w:hint="default"/>
          <w:sz w:val="22"/>
          <w:szCs w:val="22"/>
        </w:rPr>
        <w:t>dobne vzť</w:t>
      </w:r>
      <w:r w:rsidRPr="00A13267">
        <w:rPr>
          <w:rFonts w:ascii="Times New Roman" w:hAnsi="Times New Roman" w:hint="default"/>
          <w:sz w:val="22"/>
          <w:szCs w:val="22"/>
        </w:rPr>
        <w:t>ahuje aj na informá</w:t>
      </w:r>
      <w:r w:rsidRPr="00A13267">
        <w:rPr>
          <w:rFonts w:ascii="Times New Roman" w:hAnsi="Times New Roman" w:hint="default"/>
          <w:sz w:val="22"/>
          <w:szCs w:val="22"/>
        </w:rPr>
        <w:t>ciu o zmene č</w:t>
      </w:r>
      <w:r w:rsidRPr="00A13267">
        <w:rPr>
          <w:rFonts w:ascii="Times New Roman" w:hAnsi="Times New Roman" w:hint="default"/>
          <w:sz w:val="22"/>
          <w:szCs w:val="22"/>
        </w:rPr>
        <w:t>i zruš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také</w:t>
      </w:r>
      <w:r w:rsidRPr="00A13267">
        <w:rPr>
          <w:rFonts w:ascii="Times New Roman" w:hAnsi="Times New Roman" w:hint="default"/>
          <w:sz w:val="22"/>
          <w:szCs w:val="22"/>
        </w:rPr>
        <w:t>hoto úč</w:t>
      </w:r>
      <w:r w:rsidRPr="00A13267">
        <w:rPr>
          <w:rFonts w:ascii="Times New Roman" w:hAnsi="Times New Roman" w:hint="default"/>
          <w:sz w:val="22"/>
          <w:szCs w:val="22"/>
        </w:rPr>
        <w:t>tu. Ak orgá</w:t>
      </w:r>
      <w:r w:rsidRPr="00A13267">
        <w:rPr>
          <w:rFonts w:ascii="Times New Roman" w:hAnsi="Times New Roman" w:hint="default"/>
          <w:sz w:val="22"/>
          <w:szCs w:val="22"/>
        </w:rPr>
        <w:t>n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va, je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od prí</w:t>
      </w:r>
      <w:r w:rsidRPr="00A13267">
        <w:rPr>
          <w:rFonts w:ascii="Times New Roman" w:hAnsi="Times New Roman" w:hint="default"/>
          <w:sz w:val="22"/>
          <w:szCs w:val="22"/>
        </w:rPr>
        <w:t>jemcu ú</w:t>
      </w:r>
      <w:r w:rsidRPr="00A13267">
        <w:rPr>
          <w:rFonts w:ascii="Times New Roman" w:hAnsi="Times New Roman" w:hint="default"/>
          <w:sz w:val="22"/>
          <w:szCs w:val="22"/>
        </w:rPr>
        <w:t>hrady, sú</w:t>
      </w:r>
      <w:r w:rsidRPr="00A13267">
        <w:rPr>
          <w:rFonts w:ascii="Times New Roman" w:hAnsi="Times New Roman" w:hint="default"/>
          <w:sz w:val="22"/>
          <w:szCs w:val="22"/>
        </w:rPr>
        <w:t xml:space="preserve"> oba tieto orgá</w:t>
      </w:r>
      <w:r w:rsidRPr="00A13267">
        <w:rPr>
          <w:rFonts w:ascii="Times New Roman" w:hAnsi="Times New Roman" w:hint="default"/>
          <w:sz w:val="22"/>
          <w:szCs w:val="22"/>
        </w:rPr>
        <w:t>ny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tú</w:t>
      </w:r>
      <w:r w:rsidRPr="00A13267">
        <w:rPr>
          <w:rFonts w:ascii="Times New Roman" w:hAnsi="Times New Roman" w:hint="default"/>
          <w:sz w:val="22"/>
          <w:szCs w:val="22"/>
        </w:rPr>
        <w:t>to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identifiká</w:t>
      </w:r>
      <w:r w:rsidRPr="00A13267">
        <w:rPr>
          <w:rFonts w:ascii="Times New Roman" w:hAnsi="Times New Roman" w:hint="default"/>
          <w:sz w:val="22"/>
          <w:szCs w:val="22"/>
        </w:rPr>
        <w:t>ciou konania alebo ú</w:t>
      </w:r>
      <w:r w:rsidRPr="00A13267">
        <w:rPr>
          <w:rFonts w:ascii="Times New Roman" w:hAnsi="Times New Roman" w:hint="default"/>
          <w:sz w:val="22"/>
          <w:szCs w:val="22"/>
        </w:rPr>
        <w:t xml:space="preserve">konu 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modulu; tá</w:t>
      </w:r>
      <w:r w:rsidRPr="00A13267">
        <w:rPr>
          <w:rFonts w:ascii="Times New Roman" w:hAnsi="Times New Roman" w:hint="default"/>
          <w:sz w:val="22"/>
          <w:szCs w:val="22"/>
        </w:rPr>
        <w:t>to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sa obdobne vzť</w:t>
      </w:r>
      <w:r w:rsidRPr="00A13267">
        <w:rPr>
          <w:rFonts w:ascii="Times New Roman" w:hAnsi="Times New Roman" w:hint="default"/>
          <w:sz w:val="22"/>
          <w:szCs w:val="22"/>
        </w:rPr>
        <w:t>ahuje aj na informá</w:t>
      </w:r>
      <w:r w:rsidRPr="00A13267">
        <w:rPr>
          <w:rFonts w:ascii="Times New Roman" w:hAnsi="Times New Roman" w:hint="default"/>
          <w:sz w:val="22"/>
          <w:szCs w:val="22"/>
        </w:rPr>
        <w:t>ciu o zmene takejto skutoč</w:t>
      </w:r>
      <w:r w:rsidRPr="00A13267">
        <w:rPr>
          <w:rFonts w:ascii="Times New Roman" w:hAnsi="Times New Roman" w:hint="default"/>
          <w:sz w:val="22"/>
          <w:szCs w:val="22"/>
        </w:rPr>
        <w:t>nosti.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 potrebné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</w:t>
      </w:r>
      <w:r w:rsidRPr="00A13267">
        <w:rPr>
          <w:rFonts w:ascii="Times New Roman" w:hAnsi="Times New Roman" w:hint="default"/>
          <w:sz w:val="22"/>
          <w:szCs w:val="22"/>
        </w:rPr>
        <w:t xml:space="preserve"> a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pri urč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výš</w:t>
      </w:r>
      <w:r w:rsidRPr="00A13267">
        <w:rPr>
          <w:rFonts w:ascii="Times New Roman" w:hAnsi="Times New Roman" w:hint="default"/>
          <w:sz w:val="22"/>
          <w:szCs w:val="22"/>
        </w:rPr>
        <w:t>ky ú</w:t>
      </w:r>
      <w:r w:rsidRPr="00A13267">
        <w:rPr>
          <w:rFonts w:ascii="Times New Roman" w:hAnsi="Times New Roman" w:hint="default"/>
          <w:sz w:val="22"/>
          <w:szCs w:val="22"/>
        </w:rPr>
        <w:t>hrad na úč</w:t>
      </w:r>
      <w:r w:rsidRPr="00A13267">
        <w:rPr>
          <w:rFonts w:ascii="Times New Roman" w:hAnsi="Times New Roman" w:hint="default"/>
          <w:sz w:val="22"/>
          <w:szCs w:val="22"/>
        </w:rPr>
        <w:t>ely vytvá</w:t>
      </w:r>
      <w:r w:rsidRPr="00A13267">
        <w:rPr>
          <w:rFonts w:ascii="Times New Roman" w:hAnsi="Times New Roman" w:hint="default"/>
          <w:sz w:val="22"/>
          <w:szCs w:val="22"/>
        </w:rPr>
        <w:t>rania prí</w:t>
      </w:r>
      <w:r w:rsidRPr="00A13267">
        <w:rPr>
          <w:rFonts w:ascii="Times New Roman" w:hAnsi="Times New Roman" w:hint="default"/>
          <w:sz w:val="22"/>
          <w:szCs w:val="22"/>
        </w:rPr>
        <w:t>kazu na ú</w:t>
      </w:r>
      <w:r w:rsidRPr="00A13267">
        <w:rPr>
          <w:rFonts w:ascii="Times New Roman" w:hAnsi="Times New Roman" w:hint="default"/>
          <w:sz w:val="22"/>
          <w:szCs w:val="22"/>
        </w:rPr>
        <w:t>hradu.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alebo 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 xml:space="preserve"> môž</w:t>
      </w:r>
      <w:r w:rsidRPr="00A13267">
        <w:rPr>
          <w:rFonts w:ascii="Times New Roman" w:hAnsi="Times New Roman" w:hint="default"/>
          <w:sz w:val="22"/>
          <w:szCs w:val="22"/>
        </w:rPr>
        <w:t>e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hromadnú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hradu len vtedy, ak uzatvoril pí</w:t>
      </w:r>
      <w:r w:rsidRPr="00A13267">
        <w:rPr>
          <w:rFonts w:ascii="Times New Roman" w:hAnsi="Times New Roman" w:hint="default"/>
          <w:sz w:val="22"/>
          <w:szCs w:val="22"/>
        </w:rPr>
        <w:t>somnú</w:t>
      </w:r>
      <w:r w:rsidRPr="00A13267">
        <w:rPr>
          <w:rFonts w:ascii="Times New Roman" w:hAnsi="Times New Roman" w:hint="default"/>
          <w:sz w:val="22"/>
          <w:szCs w:val="22"/>
        </w:rPr>
        <w:t xml:space="preserve"> dohodu o hromadný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hradá</w:t>
      </w:r>
      <w:r w:rsidRPr="00A13267">
        <w:rPr>
          <w:rFonts w:ascii="Times New Roman" w:hAnsi="Times New Roman" w:hint="default"/>
          <w:sz w:val="22"/>
          <w:szCs w:val="22"/>
        </w:rPr>
        <w:t>ch so sprá</w:t>
      </w:r>
      <w:r w:rsidRPr="00A13267">
        <w:rPr>
          <w:rFonts w:ascii="Times New Roman" w:hAnsi="Times New Roman" w:hint="default"/>
          <w:sz w:val="22"/>
          <w:szCs w:val="22"/>
        </w:rPr>
        <w:t>vco</w:t>
      </w:r>
      <w:r w:rsidRPr="00A13267">
        <w:rPr>
          <w:rFonts w:ascii="Times New Roman" w:hAnsi="Times New Roman" w:hint="default"/>
          <w:sz w:val="22"/>
          <w:szCs w:val="22"/>
        </w:rPr>
        <w:t>m administratí</w:t>
      </w:r>
      <w:r w:rsidRPr="00A13267">
        <w:rPr>
          <w:rFonts w:ascii="Times New Roman" w:hAnsi="Times New Roman" w:hint="default"/>
          <w:sz w:val="22"/>
          <w:szCs w:val="22"/>
        </w:rPr>
        <w:t>vnej č</w:t>
      </w:r>
      <w:r w:rsidRPr="00A13267">
        <w:rPr>
          <w:rFonts w:ascii="Times New Roman" w:hAnsi="Times New Roman" w:hint="default"/>
          <w:sz w:val="22"/>
          <w:szCs w:val="22"/>
        </w:rPr>
        <w:t>asti platobné</w:t>
      </w:r>
      <w:r w:rsidRPr="00A13267">
        <w:rPr>
          <w:rFonts w:ascii="Times New Roman" w:hAnsi="Times New Roman" w:hint="default"/>
          <w:sz w:val="22"/>
          <w:szCs w:val="22"/>
        </w:rPr>
        <w:t>ho modulu. Dohoda podľ</w:t>
      </w:r>
      <w:r w:rsidRPr="00A13267">
        <w:rPr>
          <w:rFonts w:ascii="Times New Roman" w:hAnsi="Times New Roman" w:hint="default"/>
          <w:sz w:val="22"/>
          <w:szCs w:val="22"/>
        </w:rPr>
        <w:t>a prvej vety musí</w:t>
      </w:r>
      <w:r w:rsidRPr="00A13267">
        <w:rPr>
          <w:rFonts w:ascii="Times New Roman" w:hAnsi="Times New Roman" w:hint="default"/>
          <w:sz w:val="22"/>
          <w:szCs w:val="22"/>
        </w:rPr>
        <w:t xml:space="preserve"> byť</w:t>
      </w:r>
      <w:r w:rsidRPr="00A13267">
        <w:rPr>
          <w:rFonts w:ascii="Times New Roman" w:hAnsi="Times New Roman" w:hint="default"/>
          <w:sz w:val="22"/>
          <w:szCs w:val="22"/>
        </w:rPr>
        <w:t xml:space="preserve"> v druhovo rovnaký</w:t>
      </w:r>
      <w:r w:rsidRPr="00A13267">
        <w:rPr>
          <w:rFonts w:ascii="Times New Roman" w:hAnsi="Times New Roman" w:hint="default"/>
          <w:sz w:val="22"/>
          <w:szCs w:val="22"/>
        </w:rPr>
        <w:t>ch prí</w:t>
      </w:r>
      <w:r w:rsidRPr="00A13267">
        <w:rPr>
          <w:rFonts w:ascii="Times New Roman" w:hAnsi="Times New Roman" w:hint="default"/>
          <w:sz w:val="22"/>
          <w:szCs w:val="22"/>
        </w:rPr>
        <w:t>padoch rovnaká</w:t>
      </w:r>
      <w:r w:rsidRPr="00A13267">
        <w:rPr>
          <w:rFonts w:ascii="Times New Roman" w:hAnsi="Times New Roman" w:hint="default"/>
          <w:sz w:val="22"/>
          <w:szCs w:val="22"/>
        </w:rPr>
        <w:t xml:space="preserve"> s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s kaž</w:t>
      </w:r>
      <w:r w:rsidRPr="00A13267">
        <w:rPr>
          <w:rFonts w:ascii="Times New Roman" w:hAnsi="Times New Roman" w:hint="default"/>
          <w:sz w:val="22"/>
          <w:szCs w:val="22"/>
        </w:rPr>
        <w:t>dý</w:t>
      </w:r>
      <w:r w:rsidRPr="00A13267">
        <w:rPr>
          <w:rFonts w:ascii="Times New Roman" w:hAnsi="Times New Roman" w:hint="default"/>
          <w:sz w:val="22"/>
          <w:szCs w:val="22"/>
        </w:rPr>
        <w:t>m akreditovaný</w:t>
      </w:r>
      <w:r w:rsidRPr="00A13267">
        <w:rPr>
          <w:rFonts w:ascii="Times New Roman" w:hAnsi="Times New Roman" w:hint="default"/>
          <w:sz w:val="22"/>
          <w:szCs w:val="22"/>
        </w:rPr>
        <w:t>m platiteľ</w:t>
      </w:r>
      <w:r w:rsidRPr="00A13267">
        <w:rPr>
          <w:rFonts w:ascii="Times New Roman" w:hAnsi="Times New Roman" w:hint="default"/>
          <w:sz w:val="22"/>
          <w:szCs w:val="22"/>
        </w:rPr>
        <w:t>om a musí</w:t>
      </w:r>
      <w:r w:rsidRPr="00A13267">
        <w:rPr>
          <w:rFonts w:ascii="Times New Roman" w:hAnsi="Times New Roman" w:hint="default"/>
          <w:sz w:val="22"/>
          <w:szCs w:val="22"/>
        </w:rPr>
        <w:t xml:space="preserve"> obsahovať</w:t>
      </w:r>
      <w:r w:rsidRPr="00A13267">
        <w:rPr>
          <w:rFonts w:ascii="Times New Roman" w:hAnsi="Times New Roman" w:hint="default"/>
          <w:sz w:val="22"/>
          <w:szCs w:val="22"/>
        </w:rPr>
        <w:t xml:space="preserve"> aj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a 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 a akreditované</w:t>
      </w:r>
      <w:r w:rsidRPr="00A13267">
        <w:rPr>
          <w:rFonts w:ascii="Times New Roman" w:hAnsi="Times New Roman" w:hint="default"/>
          <w:sz w:val="22"/>
          <w:szCs w:val="22"/>
        </w:rPr>
        <w:t>ho platiteľ</w:t>
      </w:r>
      <w:r w:rsidRPr="00A13267">
        <w:rPr>
          <w:rFonts w:ascii="Times New Roman" w:hAnsi="Times New Roman" w:hint="default"/>
          <w:sz w:val="22"/>
          <w:szCs w:val="22"/>
        </w:rPr>
        <w:t>a vytvá</w:t>
      </w:r>
      <w:r w:rsidRPr="00A13267">
        <w:rPr>
          <w:rFonts w:ascii="Times New Roman" w:hAnsi="Times New Roman" w:hint="default"/>
          <w:sz w:val="22"/>
          <w:szCs w:val="22"/>
        </w:rPr>
        <w:t>rať</w:t>
      </w:r>
      <w:r w:rsidRPr="00A13267">
        <w:rPr>
          <w:rFonts w:ascii="Times New Roman" w:hAnsi="Times New Roman" w:hint="default"/>
          <w:sz w:val="22"/>
          <w:szCs w:val="22"/>
        </w:rPr>
        <w:t xml:space="preserve"> a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na úč</w:t>
      </w:r>
      <w:r w:rsidRPr="00A13267">
        <w:rPr>
          <w:rFonts w:ascii="Times New Roman" w:hAnsi="Times New Roman" w:hint="default"/>
          <w:sz w:val="22"/>
          <w:szCs w:val="22"/>
        </w:rPr>
        <w:t>ely evidencie a identifiká</w:t>
      </w:r>
      <w:r w:rsidRPr="00A13267">
        <w:rPr>
          <w:rFonts w:ascii="Times New Roman" w:hAnsi="Times New Roman" w:hint="default"/>
          <w:sz w:val="22"/>
          <w:szCs w:val="22"/>
        </w:rPr>
        <w:t>cie  hromadný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hrad. Informá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prvej vety sa poskytujú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umož</w:t>
      </w:r>
      <w:r w:rsidRPr="00A13267">
        <w:rPr>
          <w:rFonts w:ascii="Times New Roman" w:hAnsi="Times New Roman" w:hint="default"/>
          <w:sz w:val="22"/>
          <w:szCs w:val="22"/>
        </w:rPr>
        <w:t>ní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ciu výš</w:t>
      </w:r>
      <w:r w:rsidRPr="00A13267">
        <w:rPr>
          <w:rFonts w:ascii="Times New Roman" w:hAnsi="Times New Roman" w:hint="default"/>
          <w:sz w:val="22"/>
          <w:szCs w:val="22"/>
        </w:rPr>
        <w:t>ky v spojení</w:t>
      </w:r>
      <w:r w:rsidRPr="00A13267">
        <w:rPr>
          <w:rFonts w:ascii="Times New Roman" w:hAnsi="Times New Roman" w:hint="default"/>
          <w:sz w:val="22"/>
          <w:szCs w:val="22"/>
        </w:rPr>
        <w:t xml:space="preserve"> s ú</w:t>
      </w:r>
      <w:r w:rsidRPr="00A13267">
        <w:rPr>
          <w:rFonts w:ascii="Times New Roman" w:hAnsi="Times New Roman" w:hint="default"/>
          <w:sz w:val="22"/>
          <w:szCs w:val="22"/>
        </w:rPr>
        <w:t>hradou, ktore</w:t>
      </w:r>
      <w:r w:rsidRPr="00A13267">
        <w:rPr>
          <w:rFonts w:ascii="Times New Roman" w:hAnsi="Times New Roman" w:hint="default"/>
          <w:sz w:val="22"/>
          <w:szCs w:val="22"/>
        </w:rPr>
        <w:t>j</w:t>
      </w:r>
      <w:r w:rsidRPr="00A13267">
        <w:rPr>
          <w:rFonts w:ascii="Times New Roman" w:hAnsi="Times New Roman" w:hint="default"/>
          <w:sz w:val="22"/>
          <w:szCs w:val="22"/>
        </w:rPr>
        <w:t xml:space="preserve"> sa výš</w:t>
      </w:r>
      <w:r w:rsidRPr="00A13267">
        <w:rPr>
          <w:rFonts w:ascii="Times New Roman" w:hAnsi="Times New Roman" w:hint="default"/>
          <w:sz w:val="22"/>
          <w:szCs w:val="22"/>
        </w:rPr>
        <w:t>ka tý</w:t>
      </w:r>
      <w:r w:rsidRPr="00A13267">
        <w:rPr>
          <w:rFonts w:ascii="Times New Roman" w:hAnsi="Times New Roman" w:hint="default"/>
          <w:sz w:val="22"/>
          <w:szCs w:val="22"/>
        </w:rPr>
        <w:t>ka, a s identifiká</w:t>
      </w:r>
      <w:r w:rsidRPr="00A13267">
        <w:rPr>
          <w:rFonts w:ascii="Times New Roman" w:hAnsi="Times New Roman" w:hint="default"/>
          <w:sz w:val="22"/>
          <w:szCs w:val="22"/>
        </w:rPr>
        <w:t>ciou poplatní</w:t>
      </w:r>
      <w:r w:rsidRPr="00A13267">
        <w:rPr>
          <w:rFonts w:ascii="Times New Roman" w:hAnsi="Times New Roman" w:hint="default"/>
          <w:sz w:val="22"/>
          <w:szCs w:val="22"/>
        </w:rPr>
        <w:t>ka,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spoplatnené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konanie alebo ú</w:t>
      </w:r>
      <w:r w:rsidRPr="00A13267">
        <w:rPr>
          <w:rFonts w:ascii="Times New Roman" w:hAnsi="Times New Roman" w:hint="default"/>
          <w:sz w:val="22"/>
          <w:szCs w:val="22"/>
        </w:rPr>
        <w:t>kon vykoná</w:t>
      </w:r>
      <w:r w:rsidRPr="00A13267">
        <w:rPr>
          <w:rFonts w:ascii="Times New Roman" w:hAnsi="Times New Roman" w:hint="default"/>
          <w:sz w:val="22"/>
          <w:szCs w:val="22"/>
        </w:rPr>
        <w:t>va a identifiká</w:t>
      </w:r>
      <w:r w:rsidRPr="00A13267">
        <w:rPr>
          <w:rFonts w:ascii="Times New Roman" w:hAnsi="Times New Roman" w:hint="default"/>
          <w:sz w:val="22"/>
          <w:szCs w:val="22"/>
        </w:rPr>
        <w:t>ciu prá</w:t>
      </w:r>
      <w:r w:rsidRPr="00A13267">
        <w:rPr>
          <w:rFonts w:ascii="Times New Roman" w:hAnsi="Times New Roman" w:hint="default"/>
          <w:sz w:val="22"/>
          <w:szCs w:val="22"/>
        </w:rPr>
        <w:t>vneho titulu,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sa ú</w:t>
      </w:r>
      <w:r w:rsidRPr="00A13267">
        <w:rPr>
          <w:rFonts w:ascii="Times New Roman" w:hAnsi="Times New Roman" w:hint="default"/>
          <w:sz w:val="22"/>
          <w:szCs w:val="22"/>
        </w:rPr>
        <w:t>hrada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va. </w:t>
      </w:r>
    </w:p>
    <w:p w:rsidR="00A674B5" w:rsidRPr="00A13267" w:rsidP="00A674B5">
      <w:pPr>
        <w:pStyle w:val="ListParagraph"/>
        <w:numPr>
          <w:numId w:val="33"/>
        </w:num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 verejnej moci a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 xml:space="preserve">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</w:t>
      </w:r>
      <w:r w:rsidRPr="00A13267">
        <w:rPr>
          <w:rFonts w:ascii="Times New Roman" w:hAnsi="Times New Roman" w:hint="default"/>
          <w:sz w:val="22"/>
          <w:szCs w:val="22"/>
        </w:rPr>
        <w:t>iesta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vnení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plnenia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tejto č</w:t>
      </w:r>
      <w:r w:rsidRPr="00A13267">
        <w:rPr>
          <w:rFonts w:ascii="Times New Roman" w:hAnsi="Times New Roman" w:hint="default"/>
          <w:sz w:val="22"/>
          <w:szCs w:val="22"/>
        </w:rPr>
        <w:t>asti spracú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osobné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poplatní</w:t>
      </w:r>
      <w:r w:rsidRPr="00A13267">
        <w:rPr>
          <w:rFonts w:ascii="Times New Roman" w:hAnsi="Times New Roman" w:hint="default"/>
          <w:sz w:val="22"/>
          <w:szCs w:val="22"/>
        </w:rPr>
        <w:t>ka, najmä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osoby poplatní</w:t>
      </w:r>
      <w:r w:rsidRPr="00A13267">
        <w:rPr>
          <w:rFonts w:ascii="Times New Roman" w:hAnsi="Times New Roman" w:hint="default"/>
          <w:sz w:val="22"/>
          <w:szCs w:val="22"/>
        </w:rPr>
        <w:t>ka, v rozsahu nevyhnutnom na dosiahnutie tohto úč</w:t>
      </w:r>
      <w:r w:rsidRPr="00A13267">
        <w:rPr>
          <w:rFonts w:ascii="Times New Roman" w:hAnsi="Times New Roman" w:hint="default"/>
          <w:sz w:val="22"/>
          <w:szCs w:val="22"/>
        </w:rPr>
        <w:t>elu a na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dobu.".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49 sa za pí</w:t>
      </w:r>
      <w:r w:rsidRPr="00A13267">
        <w:rPr>
          <w:rFonts w:ascii="Times New Roman" w:hAnsi="Times New Roman" w:hint="default"/>
          <w:sz w:val="22"/>
          <w:szCs w:val="22"/>
        </w:rPr>
        <w:t>smeno d)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pí</w:t>
      </w:r>
      <w:r w:rsidRPr="00A13267">
        <w:rPr>
          <w:rFonts w:ascii="Times New Roman" w:hAnsi="Times New Roman" w:hint="default"/>
          <w:sz w:val="22"/>
          <w:szCs w:val="22"/>
        </w:rPr>
        <w:t>s</w:t>
      </w:r>
      <w:r w:rsidRPr="00A13267">
        <w:rPr>
          <w:rFonts w:ascii="Times New Roman" w:hAnsi="Times New Roman" w:hint="default"/>
          <w:sz w:val="22"/>
          <w:szCs w:val="22"/>
        </w:rPr>
        <w:t>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 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e) zdrojový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ú</w:t>
      </w:r>
      <w:r w:rsidRPr="00A13267">
        <w:rPr>
          <w:rFonts w:ascii="Times New Roman" w:hAnsi="Times New Roman" w:hint="default"/>
          <w:sz w:val="22"/>
          <w:szCs w:val="22"/>
        </w:rPr>
        <w:t>daj objektu evidencie,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vedený</w:t>
      </w:r>
      <w:r w:rsidRPr="00A13267">
        <w:rPr>
          <w:rFonts w:ascii="Times New Roman" w:hAnsi="Times New Roman" w:hint="default"/>
          <w:sz w:val="22"/>
          <w:szCs w:val="22"/>
        </w:rPr>
        <w:t xml:space="preserve"> v zdrojovom registri, je vo vzť</w:t>
      </w:r>
      <w:r w:rsidRPr="00A13267">
        <w:rPr>
          <w:rFonts w:ascii="Times New Roman" w:hAnsi="Times New Roman" w:hint="default"/>
          <w:sz w:val="22"/>
          <w:szCs w:val="22"/>
        </w:rPr>
        <w:t>ahu k subjektu evidencie jedineč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a zo zdrojové</w:t>
      </w:r>
      <w:r w:rsidRPr="00A13267">
        <w:rPr>
          <w:rFonts w:ascii="Times New Roman" w:hAnsi="Times New Roman" w:hint="default"/>
          <w:sz w:val="22"/>
          <w:szCs w:val="22"/>
        </w:rPr>
        <w:t>ho registra je poskytovaný</w:t>
      </w:r>
      <w:r w:rsidRPr="00A13267">
        <w:rPr>
          <w:rFonts w:ascii="Times New Roman" w:hAnsi="Times New Roman" w:hint="default"/>
          <w:sz w:val="22"/>
          <w:szCs w:val="22"/>
        </w:rPr>
        <w:t xml:space="preserve"> do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 kde je vedený</w:t>
      </w:r>
      <w:r w:rsidRPr="00A13267">
        <w:rPr>
          <w:rFonts w:ascii="Times New Roman" w:hAnsi="Times New Roman" w:hint="default"/>
          <w:sz w:val="22"/>
          <w:szCs w:val="22"/>
        </w:rPr>
        <w:t xml:space="preserve"> ako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daj,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</w:t>
      </w:r>
      <w:r w:rsidRPr="00A13267">
        <w:rPr>
          <w:rFonts w:ascii="Times New Roman" w:hAnsi="Times New Roman" w:hint="default"/>
          <w:sz w:val="22"/>
          <w:szCs w:val="22"/>
        </w:rPr>
        <w:t>) zdrojový</w:t>
      </w:r>
      <w:r w:rsidRPr="00A13267">
        <w:rPr>
          <w:rFonts w:ascii="Times New Roman" w:hAnsi="Times New Roman" w:hint="default"/>
          <w:sz w:val="22"/>
          <w:szCs w:val="22"/>
        </w:rPr>
        <w:t>m registrom register ustanovený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osobitný</w:t>
      </w:r>
      <w:r w:rsidRPr="00A13267">
        <w:rPr>
          <w:rFonts w:ascii="Times New Roman" w:hAnsi="Times New Roman" w:hint="default"/>
          <w:sz w:val="22"/>
          <w:szCs w:val="22"/>
        </w:rPr>
        <w:t>m predpisom, ak obsahuje aspoň</w:t>
      </w:r>
      <w:r w:rsidRPr="00A13267">
        <w:rPr>
          <w:rFonts w:ascii="Times New Roman" w:hAnsi="Times New Roman" w:hint="default"/>
          <w:sz w:val="22"/>
          <w:szCs w:val="22"/>
        </w:rPr>
        <w:t xml:space="preserve"> jeden zdrojový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daj,".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až</w:t>
      </w:r>
      <w:r w:rsidRPr="00A13267">
        <w:rPr>
          <w:rFonts w:ascii="Times New Roman" w:hAnsi="Times New Roman" w:hint="default"/>
          <w:sz w:val="22"/>
          <w:szCs w:val="22"/>
        </w:rPr>
        <w:t xml:space="preserve"> h)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g) až</w:t>
      </w:r>
      <w:r w:rsidRPr="00A13267">
        <w:rPr>
          <w:rFonts w:ascii="Times New Roman" w:hAnsi="Times New Roman" w:hint="default"/>
          <w:sz w:val="22"/>
          <w:szCs w:val="22"/>
        </w:rPr>
        <w:t xml:space="preserve"> j).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49 pí</w:t>
      </w:r>
      <w:r w:rsidRPr="00A13267">
        <w:rPr>
          <w:rFonts w:ascii="Times New Roman" w:hAnsi="Times New Roman" w:hint="default"/>
          <w:sz w:val="22"/>
          <w:szCs w:val="22"/>
        </w:rPr>
        <w:t>sm. g)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alebo prá</w:t>
      </w:r>
      <w:r w:rsidRPr="00A13267">
        <w:rPr>
          <w:rFonts w:ascii="Times New Roman" w:hAnsi="Times New Roman" w:hint="default"/>
          <w:sz w:val="22"/>
          <w:szCs w:val="22"/>
        </w:rPr>
        <w:t>zdny ú</w:t>
      </w:r>
      <w:r w:rsidRPr="00A13267">
        <w:rPr>
          <w:rFonts w:ascii="Times New Roman" w:hAnsi="Times New Roman" w:hint="default"/>
          <w:sz w:val="22"/>
          <w:szCs w:val="22"/>
        </w:rPr>
        <w:t>daj".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od</w:t>
      </w:r>
      <w:r w:rsidRPr="00A13267">
        <w:rPr>
          <w:rFonts w:ascii="Times New Roman" w:hAnsi="Times New Roman" w:hint="default"/>
          <w:sz w:val="22"/>
          <w:szCs w:val="22"/>
        </w:rPr>
        <w:t>sek 2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Zoznam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registrov vydá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tento zoznam obsahuje ku kaž</w:t>
      </w:r>
      <w:r w:rsidRPr="00A13267">
        <w:rPr>
          <w:rFonts w:ascii="Times New Roman" w:hAnsi="Times New Roman" w:hint="default"/>
          <w:sz w:val="22"/>
          <w:szCs w:val="22"/>
        </w:rPr>
        <w:t>dé</w:t>
      </w:r>
      <w:r w:rsidRPr="00A13267">
        <w:rPr>
          <w:rFonts w:ascii="Times New Roman" w:hAnsi="Times New Roman" w:hint="default"/>
          <w:sz w:val="22"/>
          <w:szCs w:val="22"/>
        </w:rPr>
        <w:t>mu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zov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registrá</w:t>
      </w:r>
      <w:r w:rsidRPr="00A13267">
        <w:rPr>
          <w:rFonts w:ascii="Times New Roman" w:hAnsi="Times New Roman" w:hint="default"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označ</w:t>
      </w:r>
      <w:r w:rsidRPr="00A13267">
        <w:rPr>
          <w:rFonts w:ascii="Times New Roman" w:hAnsi="Times New Roman" w:hint="default"/>
          <w:sz w:val="22"/>
          <w:szCs w:val="22"/>
        </w:rPr>
        <w:t>enie referenč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 tohto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daj o tom,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sú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skavané</w:t>
      </w:r>
      <w:r w:rsidRPr="00A13267">
        <w:rPr>
          <w:rFonts w:ascii="Times New Roman" w:hAnsi="Times New Roman" w:hint="default"/>
          <w:sz w:val="22"/>
          <w:szCs w:val="22"/>
        </w:rPr>
        <w:t xml:space="preserve"> zo zdrojový</w:t>
      </w:r>
      <w:r w:rsidRPr="00A13267">
        <w:rPr>
          <w:rFonts w:ascii="Times New Roman" w:hAnsi="Times New Roman" w:hint="default"/>
          <w:sz w:val="22"/>
          <w:szCs w:val="22"/>
        </w:rPr>
        <w:t>ch registrov,</w:t>
      </w:r>
    </w:p>
    <w:p w:rsidR="006A000E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označ</w:t>
      </w:r>
      <w:r w:rsidRPr="00A13267">
        <w:rPr>
          <w:rFonts w:ascii="Times New Roman" w:hAnsi="Times New Roman" w:hint="default"/>
          <w:sz w:val="22"/>
          <w:szCs w:val="22"/>
        </w:rPr>
        <w:t>enie dá</w:t>
      </w:r>
      <w:r w:rsidRPr="00A13267">
        <w:rPr>
          <w:rFonts w:ascii="Times New Roman" w:hAnsi="Times New Roman" w:hint="default"/>
          <w:sz w:val="22"/>
          <w:szCs w:val="22"/>
        </w:rPr>
        <w:t>tovej č</w:t>
      </w:r>
      <w:r w:rsidRPr="00A13267">
        <w:rPr>
          <w:rFonts w:ascii="Times New Roman" w:hAnsi="Times New Roman" w:hint="default"/>
          <w:sz w:val="22"/>
          <w:szCs w:val="22"/>
        </w:rPr>
        <w:t>asti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11 pí</w:t>
      </w:r>
      <w:r w:rsidRPr="00A13267">
        <w:rPr>
          <w:rFonts w:ascii="Times New Roman" w:hAnsi="Times New Roman" w:hint="default"/>
          <w:sz w:val="22"/>
          <w:szCs w:val="22"/>
        </w:rPr>
        <w:t>sm. c) alebo d),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sa pri použí</w:t>
      </w:r>
      <w:r w:rsidRPr="00A13267">
        <w:rPr>
          <w:rFonts w:ascii="Times New Roman" w:hAnsi="Times New Roman" w:hint="default"/>
          <w:sz w:val="22"/>
          <w:szCs w:val="22"/>
        </w:rPr>
        <w:t>vaní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 xml:space="preserve">daja </w:t>
      </w:r>
      <w:r w:rsidRPr="00A13267" w:rsidR="00F8749B">
        <w:rPr>
          <w:rFonts w:ascii="Times New Roman" w:hAnsi="Times New Roman"/>
          <w:sz w:val="22"/>
          <w:szCs w:val="22"/>
        </w:rPr>
        <w:t xml:space="preserve">vo </w:t>
      </w:r>
      <w:r w:rsidRPr="00A13267">
        <w:rPr>
          <w:rFonts w:ascii="Times New Roman" w:hAnsi="Times New Roman" w:hint="default"/>
          <w:sz w:val="22"/>
          <w:szCs w:val="22"/>
        </w:rPr>
        <w:t>vzá</w:t>
      </w:r>
      <w:r w:rsidRPr="00A13267">
        <w:rPr>
          <w:rFonts w:ascii="Times New Roman" w:hAnsi="Times New Roman" w:hint="default"/>
          <w:sz w:val="22"/>
          <w:szCs w:val="22"/>
        </w:rPr>
        <w:t>jomnej komuniká</w:t>
      </w:r>
      <w:r w:rsidRPr="00A13267">
        <w:rPr>
          <w:rFonts w:ascii="Times New Roman" w:hAnsi="Times New Roman" w:hint="default"/>
          <w:sz w:val="22"/>
          <w:szCs w:val="22"/>
        </w:rPr>
        <w:t>cii orgá</w:t>
      </w:r>
      <w:r w:rsidRPr="00A13267">
        <w:rPr>
          <w:rFonts w:ascii="Times New Roman" w:hAnsi="Times New Roman" w:hint="default"/>
          <w:sz w:val="22"/>
          <w:szCs w:val="22"/>
        </w:rPr>
        <w:t>nov verejnej moci</w:t>
      </w:r>
      <w:r w:rsidRPr="00A13267" w:rsidR="00F8749B">
        <w:rPr>
          <w:rFonts w:ascii="Times New Roman" w:hAnsi="Times New Roman" w:hint="default"/>
          <w:sz w:val="22"/>
          <w:szCs w:val="22"/>
        </w:rPr>
        <w:t xml:space="preserve"> použ</w:t>
      </w:r>
      <w:r w:rsidRPr="00A13267" w:rsidR="00F8749B">
        <w:rPr>
          <w:rFonts w:ascii="Times New Roman" w:hAnsi="Times New Roman" w:hint="default"/>
          <w:sz w:val="22"/>
          <w:szCs w:val="22"/>
        </w:rPr>
        <w:t>ije</w:t>
      </w:r>
      <w:r w:rsidRPr="00A13267">
        <w:rPr>
          <w:rFonts w:ascii="Times New Roman" w:hAnsi="Times New Roman"/>
          <w:sz w:val="22"/>
          <w:szCs w:val="22"/>
        </w:rPr>
        <w:t>,</w:t>
      </w:r>
    </w:p>
    <w:p w:rsidR="00A674B5" w:rsidRPr="00A13267" w:rsidP="00A674B5">
      <w:pPr>
        <w:pStyle w:val="ListParagraph"/>
        <w:numPr>
          <w:numId w:val="41"/>
        </w:numPr>
        <w:bidi w:val="0"/>
        <w:ind w:left="993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oprá</w:t>
      </w:r>
      <w:r w:rsidRPr="00A13267">
        <w:rPr>
          <w:rFonts w:ascii="Times New Roman" w:hAnsi="Times New Roman" w:hint="default"/>
          <w:sz w:val="22"/>
          <w:szCs w:val="22"/>
        </w:rPr>
        <w:t>vnenie sprá</w:t>
      </w:r>
      <w:r w:rsidRPr="00A13267">
        <w:rPr>
          <w:rFonts w:ascii="Times New Roman" w:hAnsi="Times New Roman" w:hint="default"/>
          <w:sz w:val="22"/>
          <w:szCs w:val="22"/>
        </w:rPr>
        <w:t>vcu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na udeľ</w:t>
      </w:r>
      <w:r w:rsidRPr="00A13267">
        <w:rPr>
          <w:rFonts w:ascii="Times New Roman" w:hAnsi="Times New Roman" w:hint="default"/>
          <w:sz w:val="22"/>
          <w:szCs w:val="22"/>
        </w:rPr>
        <w:t>ovanie prí</w:t>
      </w:r>
      <w:r w:rsidRPr="00A13267">
        <w:rPr>
          <w:rFonts w:ascii="Times New Roman" w:hAnsi="Times New Roman" w:hint="default"/>
          <w:sz w:val="22"/>
          <w:szCs w:val="22"/>
        </w:rPr>
        <w:t>stupu k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registrom.".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sa vypúšť</w:t>
      </w:r>
      <w:r w:rsidRPr="00A13267">
        <w:rPr>
          <w:rFonts w:ascii="Times New Roman" w:hAnsi="Times New Roman" w:hint="default"/>
          <w:sz w:val="22"/>
          <w:szCs w:val="22"/>
        </w:rPr>
        <w:t>a odsek 4.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5 sa označ</w:t>
      </w:r>
      <w:r w:rsidRPr="00A13267">
        <w:rPr>
          <w:rFonts w:ascii="Times New Roman" w:hAnsi="Times New Roman" w:hint="default"/>
          <w:sz w:val="22"/>
          <w:szCs w:val="22"/>
        </w:rPr>
        <w:t>uje ako odsek 4.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51 odsek 4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Zmeny</w:t>
      </w:r>
      <w:r w:rsidRPr="00A13267">
        <w:rPr>
          <w:rFonts w:ascii="Times New Roman" w:hAnsi="Times New Roman" w:hint="default"/>
          <w:sz w:val="22"/>
          <w:szCs w:val="22"/>
        </w:rPr>
        <w:t xml:space="preserve"> v zozname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registrov vykoná</w:t>
      </w:r>
      <w:r w:rsidRPr="00A13267">
        <w:rPr>
          <w:rFonts w:ascii="Times New Roman" w:hAnsi="Times New Roman" w:hint="default"/>
          <w:sz w:val="22"/>
          <w:szCs w:val="22"/>
        </w:rPr>
        <w:t>va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rovanej podobe a podľ</w:t>
      </w:r>
      <w:r w:rsidRPr="00A13267">
        <w:rPr>
          <w:rFonts w:ascii="Times New Roman" w:hAnsi="Times New Roman" w:hint="default"/>
          <w:sz w:val="22"/>
          <w:szCs w:val="22"/>
        </w:rPr>
        <w:t>a aktuá</w:t>
      </w:r>
      <w:r w:rsidRPr="00A13267">
        <w:rPr>
          <w:rFonts w:ascii="Times New Roman" w:hAnsi="Times New Roman" w:hint="default"/>
          <w:sz w:val="22"/>
          <w:szCs w:val="22"/>
        </w:rPr>
        <w:t>lnej potreby. Zoznam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registrov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stupň</w:t>
      </w:r>
      <w:r w:rsidRPr="00A13267">
        <w:rPr>
          <w:rFonts w:ascii="Times New Roman" w:hAnsi="Times New Roman" w:hint="default"/>
          <w:sz w:val="22"/>
          <w:szCs w:val="22"/>
        </w:rPr>
        <w:t>uje v centrá</w:t>
      </w:r>
      <w:r w:rsidRPr="00A13267">
        <w:rPr>
          <w:rFonts w:ascii="Times New Roman" w:hAnsi="Times New Roman" w:hint="default"/>
          <w:sz w:val="22"/>
          <w:szCs w:val="22"/>
        </w:rPr>
        <w:t>lnom metainformač</w:t>
      </w:r>
      <w:r w:rsidRPr="00A13267">
        <w:rPr>
          <w:rFonts w:ascii="Times New Roman" w:hAnsi="Times New Roman" w:hint="default"/>
          <w:sz w:val="22"/>
          <w:szCs w:val="22"/>
        </w:rPr>
        <w:t>nom systé</w:t>
      </w:r>
      <w:r w:rsidRPr="00A13267">
        <w:rPr>
          <w:rFonts w:ascii="Times New Roman" w:hAnsi="Times New Roman" w:hint="default"/>
          <w:sz w:val="22"/>
          <w:szCs w:val="22"/>
        </w:rPr>
        <w:t>me verejnej sprá</w:t>
      </w:r>
      <w:r w:rsidRPr="00A13267">
        <w:rPr>
          <w:rFonts w:ascii="Times New Roman" w:hAnsi="Times New Roman" w:hint="default"/>
          <w:sz w:val="22"/>
          <w:szCs w:val="22"/>
        </w:rPr>
        <w:t>vy,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na svojom webovom sí</w:t>
      </w:r>
      <w:r w:rsidRPr="00A13267">
        <w:rPr>
          <w:rFonts w:ascii="Times New Roman" w:hAnsi="Times New Roman" w:hint="default"/>
          <w:sz w:val="22"/>
          <w:szCs w:val="22"/>
        </w:rPr>
        <w:t>dle.".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52 až</w:t>
      </w:r>
      <w:r w:rsidRPr="00A13267">
        <w:rPr>
          <w:rFonts w:ascii="Times New Roman" w:hAnsi="Times New Roman" w:hint="default"/>
          <w:sz w:val="22"/>
          <w:szCs w:val="22"/>
        </w:rPr>
        <w:t xml:space="preserve"> 54 vrá</w:t>
      </w:r>
      <w:r w:rsidRPr="00A13267">
        <w:rPr>
          <w:rFonts w:ascii="Times New Roman" w:hAnsi="Times New Roman" w:hint="default"/>
          <w:sz w:val="22"/>
          <w:szCs w:val="22"/>
        </w:rPr>
        <w:t>tane nadpisov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52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Použí</w:t>
      </w:r>
      <w:r w:rsidRPr="00A13267">
        <w:rPr>
          <w:rFonts w:ascii="Times New Roman" w:hAnsi="Times New Roman" w:hint="default"/>
          <w:b/>
          <w:sz w:val="22"/>
          <w:szCs w:val="22"/>
        </w:rPr>
        <w:t>vanie hodnô</w:t>
      </w:r>
      <w:r w:rsidRPr="00A13267">
        <w:rPr>
          <w:rFonts w:ascii="Times New Roman" w:hAnsi="Times New Roman" w:hint="default"/>
          <w:b/>
          <w:sz w:val="22"/>
          <w:szCs w:val="22"/>
        </w:rPr>
        <w:t>t referenč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dajov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registra, v </w:t>
      </w:r>
      <w:r w:rsidRPr="00A13267">
        <w:rPr>
          <w:rFonts w:ascii="Times New Roman" w:hAnsi="Times New Roman" w:hint="default"/>
          <w:sz w:val="22"/>
          <w:szCs w:val="22"/>
        </w:rPr>
        <w:t>ktorom sa evidujú</w:t>
      </w:r>
      <w:r w:rsidRPr="00A13267">
        <w:rPr>
          <w:rFonts w:ascii="Times New Roman" w:hAnsi="Times New Roman" w:hint="default"/>
          <w:sz w:val="22"/>
          <w:szCs w:val="22"/>
        </w:rPr>
        <w:t xml:space="preserve"> medzi ú</w:t>
      </w:r>
      <w:r w:rsidRPr="00A13267">
        <w:rPr>
          <w:rFonts w:ascii="Times New Roman" w:hAnsi="Times New Roman" w:hint="default"/>
          <w:sz w:val="22"/>
          <w:szCs w:val="22"/>
        </w:rPr>
        <w:t>dajmi objektu evidencie aj také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ú</w:t>
      </w:r>
      <w:r w:rsidRPr="00A13267">
        <w:rPr>
          <w:rFonts w:ascii="Times New Roman" w:hAnsi="Times New Roman" w:hint="default"/>
          <w:sz w:val="22"/>
          <w:szCs w:val="22"/>
        </w:rPr>
        <w:t>dajmi,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t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chto ú</w:t>
      </w:r>
      <w:r w:rsidRPr="00A13267">
        <w:rPr>
          <w:rFonts w:ascii="Times New Roman" w:hAnsi="Times New Roman" w:hint="default"/>
          <w:sz w:val="22"/>
          <w:szCs w:val="22"/>
        </w:rPr>
        <w:t>dajov objektu evidencie referencovať</w:t>
      </w:r>
      <w:r w:rsidRPr="00A13267">
        <w:rPr>
          <w:rFonts w:ascii="Times New Roman" w:hAnsi="Times New Roman" w:hint="default"/>
          <w:sz w:val="22"/>
          <w:szCs w:val="22"/>
        </w:rPr>
        <w:t>, ak nie je v odsekoch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ustanovené</w:t>
      </w:r>
      <w:r w:rsidRPr="00A13267">
        <w:rPr>
          <w:rFonts w:ascii="Times New Roman" w:hAnsi="Times New Roman" w:hint="default"/>
          <w:sz w:val="22"/>
          <w:szCs w:val="22"/>
        </w:rPr>
        <w:t xml:space="preserve"> inak.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nereferencuje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referenč</w:t>
      </w:r>
      <w:r w:rsidRPr="00A13267">
        <w:rPr>
          <w:rFonts w:ascii="Times New Roman" w:hAnsi="Times New Roman" w:hint="default"/>
          <w:sz w:val="22"/>
          <w:szCs w:val="22"/>
        </w:rPr>
        <w:t>nom registri, ktoré</w:t>
      </w:r>
      <w:r w:rsidRPr="00A13267">
        <w:rPr>
          <w:rFonts w:ascii="Times New Roman" w:hAnsi="Times New Roman" w:hint="default"/>
          <w:sz w:val="22"/>
          <w:szCs w:val="22"/>
        </w:rPr>
        <w:t>ho je registrá</w:t>
      </w:r>
      <w:r w:rsidRPr="00A13267">
        <w:rPr>
          <w:rFonts w:ascii="Times New Roman" w:hAnsi="Times New Roman" w:hint="default"/>
          <w:sz w:val="22"/>
          <w:szCs w:val="22"/>
        </w:rPr>
        <w:t>torom.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zdr</w:t>
      </w:r>
      <w:r w:rsidRPr="00A13267">
        <w:rPr>
          <w:rFonts w:ascii="Times New Roman" w:hAnsi="Times New Roman" w:hint="default"/>
          <w:sz w:val="22"/>
          <w:szCs w:val="22"/>
        </w:rPr>
        <w:t>ojové</w:t>
      </w:r>
      <w:r w:rsidRPr="00A13267">
        <w:rPr>
          <w:rFonts w:ascii="Times New Roman" w:hAnsi="Times New Roman" w:hint="default"/>
          <w:sz w:val="22"/>
          <w:szCs w:val="22"/>
        </w:rPr>
        <w:t>ho registra nereferencuje hodnoty tý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registrom zí</w:t>
      </w:r>
      <w:r w:rsidRPr="00A13267">
        <w:rPr>
          <w:rFonts w:ascii="Times New Roman" w:hAnsi="Times New Roman" w:hint="default"/>
          <w:sz w:val="22"/>
          <w:szCs w:val="22"/>
        </w:rPr>
        <w:t>skavané</w:t>
      </w:r>
      <w:r w:rsidRPr="00A13267">
        <w:rPr>
          <w:rFonts w:ascii="Times New Roman" w:hAnsi="Times New Roman" w:hint="default"/>
          <w:sz w:val="22"/>
          <w:szCs w:val="22"/>
        </w:rPr>
        <w:t xml:space="preserve"> poskytnutí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 tohto zdrojové</w:t>
      </w:r>
      <w:r w:rsidRPr="00A13267">
        <w:rPr>
          <w:rFonts w:ascii="Times New Roman" w:hAnsi="Times New Roman" w:hint="default"/>
          <w:sz w:val="22"/>
          <w:szCs w:val="22"/>
        </w:rPr>
        <w:t>ho registra.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pri zá</w:t>
      </w:r>
      <w:r w:rsidRPr="00A13267">
        <w:rPr>
          <w:rFonts w:ascii="Times New Roman" w:hAnsi="Times New Roman" w:hint="default"/>
          <w:sz w:val="22"/>
          <w:szCs w:val="22"/>
        </w:rPr>
        <w:t>pise, zmene alebo vý</w:t>
      </w:r>
      <w:r w:rsidRPr="00A13267">
        <w:rPr>
          <w:rFonts w:ascii="Times New Roman" w:hAnsi="Times New Roman" w:hint="default"/>
          <w:sz w:val="22"/>
          <w:szCs w:val="22"/>
        </w:rPr>
        <w:t>maze zdrojové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 vykonal referencovanie registrá</w:t>
      </w:r>
      <w:r w:rsidRPr="00A13267">
        <w:rPr>
          <w:rFonts w:ascii="Times New Roman" w:hAnsi="Times New Roman" w:hint="default"/>
          <w:sz w:val="22"/>
          <w:szCs w:val="22"/>
        </w:rPr>
        <w:t>tor z</w:t>
      </w:r>
      <w:r w:rsidRPr="00A13267">
        <w:rPr>
          <w:rFonts w:ascii="Times New Roman" w:hAnsi="Times New Roman" w:hint="default"/>
          <w:sz w:val="22"/>
          <w:szCs w:val="22"/>
        </w:rPr>
        <w:t>drojové</w:t>
      </w:r>
      <w:r w:rsidRPr="00A13267">
        <w:rPr>
          <w:rFonts w:ascii="Times New Roman" w:hAnsi="Times New Roman" w:hint="default"/>
          <w:sz w:val="22"/>
          <w:szCs w:val="22"/>
        </w:rPr>
        <w:t>ho registra, nie je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k hodnotá</w:t>
      </w:r>
      <w:r w:rsidRPr="00A13267">
        <w:rPr>
          <w:rFonts w:ascii="Times New Roman" w:hAnsi="Times New Roman" w:hint="default"/>
          <w:sz w:val="22"/>
          <w:szCs w:val="22"/>
        </w:rPr>
        <w:t>m toho isté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 referencovanie pri jeho zá</w:t>
      </w:r>
      <w:r w:rsidRPr="00A13267">
        <w:rPr>
          <w:rFonts w:ascii="Times New Roman" w:hAnsi="Times New Roman" w:hint="default"/>
          <w:sz w:val="22"/>
          <w:szCs w:val="22"/>
        </w:rPr>
        <w:t>pise, zmene alebo vý</w:t>
      </w:r>
      <w:r w:rsidRPr="00A13267">
        <w:rPr>
          <w:rFonts w:ascii="Times New Roman" w:hAnsi="Times New Roman" w:hint="default"/>
          <w:sz w:val="22"/>
          <w:szCs w:val="22"/>
        </w:rPr>
        <w:t>maze z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Referencovanie sa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prič</w:t>
      </w:r>
      <w:r w:rsidRPr="00A13267">
        <w:rPr>
          <w:rFonts w:ascii="Times New Roman" w:hAnsi="Times New Roman" w:hint="default"/>
          <w:sz w:val="22"/>
          <w:szCs w:val="22"/>
        </w:rPr>
        <w:t>om na úč</w:t>
      </w:r>
      <w:r w:rsidRPr="00A13267">
        <w:rPr>
          <w:rFonts w:ascii="Times New Roman" w:hAnsi="Times New Roman" w:hint="default"/>
          <w:sz w:val="22"/>
          <w:szCs w:val="22"/>
        </w:rPr>
        <w:t>ely ref</w:t>
      </w:r>
      <w:r w:rsidRPr="00A13267">
        <w:rPr>
          <w:rFonts w:ascii="Times New Roman" w:hAnsi="Times New Roman" w:hint="default"/>
          <w:sz w:val="22"/>
          <w:szCs w:val="22"/>
        </w:rPr>
        <w:t>erencovania sa nepouž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o </w:t>
      </w:r>
      <w:r w:rsidRPr="00A13267">
        <w:rPr>
          <w:rFonts w:ascii="Times New Roman" w:hAnsi="Times New Roman" w:hint="default"/>
          <w:sz w:val="22"/>
          <w:szCs w:val="22"/>
        </w:rPr>
        <w:t>poskytovaní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elektronický</w:t>
      </w:r>
      <w:r w:rsidRPr="00A13267">
        <w:rPr>
          <w:rFonts w:ascii="Times New Roman" w:hAnsi="Times New Roman" w:hint="default"/>
          <w:sz w:val="22"/>
          <w:szCs w:val="22"/>
        </w:rPr>
        <w:t>ch odpisov z 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mov verejnej sprá</w:t>
      </w:r>
      <w:r w:rsidRPr="00A13267">
        <w:rPr>
          <w:rFonts w:ascii="Times New Roman" w:hAnsi="Times New Roman" w:hint="default"/>
          <w:sz w:val="22"/>
          <w:szCs w:val="22"/>
        </w:rPr>
        <w:t>vy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21</w:t>
      </w:r>
      <w:r w:rsidRPr="00A13267">
        <w:rPr>
          <w:rFonts w:ascii="Times New Roman" w:hAnsi="Times New Roman"/>
          <w:sz w:val="22"/>
          <w:szCs w:val="22"/>
        </w:rPr>
        <w:t>)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referencovaní</w:t>
      </w:r>
      <w:r w:rsidRPr="00A13267">
        <w:rPr>
          <w:rFonts w:ascii="Times New Roman" w:hAnsi="Times New Roman" w:hint="default"/>
          <w:sz w:val="22"/>
          <w:szCs w:val="22"/>
        </w:rPr>
        <w:t>m dô</w:t>
      </w:r>
      <w:r w:rsidRPr="00A13267">
        <w:rPr>
          <w:rFonts w:ascii="Times New Roman" w:hAnsi="Times New Roman" w:hint="default"/>
          <w:sz w:val="22"/>
          <w:szCs w:val="22"/>
        </w:rPr>
        <w:t>jde k zmene alebo k vý</w:t>
      </w:r>
      <w:r w:rsidRPr="00A13267">
        <w:rPr>
          <w:rFonts w:ascii="Times New Roman" w:hAnsi="Times New Roman" w:hint="default"/>
          <w:sz w:val="22"/>
          <w:szCs w:val="22"/>
        </w:rPr>
        <w:t>mazu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objektu evidencie, registrá</w:t>
      </w:r>
      <w:r w:rsidRPr="00A13267">
        <w:rPr>
          <w:rFonts w:ascii="Times New Roman" w:hAnsi="Times New Roman" w:hint="default"/>
          <w:sz w:val="22"/>
          <w:szCs w:val="22"/>
        </w:rPr>
        <w:t>tor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takú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 w:hint="default"/>
          <w:sz w:val="22"/>
          <w:szCs w:val="22"/>
        </w:rPr>
        <w:t>o zmenu alebo vý</w:t>
      </w:r>
      <w:r w:rsidRPr="00A13267">
        <w:rPr>
          <w:rFonts w:ascii="Times New Roman" w:hAnsi="Times New Roman" w:hint="default"/>
          <w:sz w:val="22"/>
          <w:szCs w:val="22"/>
        </w:rPr>
        <w:t>maz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v ní</w:t>
      </w:r>
      <w:r w:rsidRPr="00A13267">
        <w:rPr>
          <w:rFonts w:ascii="Times New Roman" w:hAnsi="Times New Roman" w:hint="default"/>
          <w:sz w:val="22"/>
          <w:szCs w:val="22"/>
        </w:rPr>
        <w:t>m vedenom registri vž</w:t>
      </w:r>
      <w:r w:rsidRPr="00A13267">
        <w:rPr>
          <w:rFonts w:ascii="Times New Roman" w:hAnsi="Times New Roman" w:hint="default"/>
          <w:sz w:val="22"/>
          <w:szCs w:val="22"/>
        </w:rPr>
        <w:t>dy z vlastnej iniciatí</w:t>
      </w:r>
      <w:r w:rsidRPr="00A13267">
        <w:rPr>
          <w:rFonts w:ascii="Times New Roman" w:hAnsi="Times New Roman" w:hint="default"/>
          <w:sz w:val="22"/>
          <w:szCs w:val="22"/>
        </w:rPr>
        <w:t>vy, a to bez ná</w:t>
      </w:r>
      <w:r w:rsidRPr="00A13267">
        <w:rPr>
          <w:rFonts w:ascii="Times New Roman" w:hAnsi="Times New Roman" w:hint="default"/>
          <w:sz w:val="22"/>
          <w:szCs w:val="22"/>
        </w:rPr>
        <w:t>vrhu na zá</w:t>
      </w:r>
      <w:r w:rsidRPr="00A13267">
        <w:rPr>
          <w:rFonts w:ascii="Times New Roman" w:hAnsi="Times New Roman" w:hint="default"/>
          <w:sz w:val="22"/>
          <w:szCs w:val="22"/>
        </w:rPr>
        <w:t>pis, zmenu alebo vý</w:t>
      </w:r>
      <w:r w:rsidRPr="00A13267">
        <w:rPr>
          <w:rFonts w:ascii="Times New Roman" w:hAnsi="Times New Roman" w:hint="default"/>
          <w:sz w:val="22"/>
          <w:szCs w:val="22"/>
        </w:rPr>
        <w:t>maz ú</w:t>
      </w:r>
      <w:r w:rsidRPr="00A13267">
        <w:rPr>
          <w:rFonts w:ascii="Times New Roman" w:hAnsi="Times New Roman" w:hint="default"/>
          <w:sz w:val="22"/>
          <w:szCs w:val="22"/>
        </w:rPr>
        <w:t>daja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predpisu..</w:t>
      </w:r>
    </w:p>
    <w:p w:rsidR="00A674B5" w:rsidRPr="00A13267" w:rsidP="00A674B5">
      <w:pPr>
        <w:pStyle w:val="ListParagraph"/>
        <w:numPr>
          <w:numId w:val="37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sa pri vý</w:t>
      </w:r>
      <w:r w:rsidRPr="00A13267">
        <w:rPr>
          <w:rFonts w:ascii="Times New Roman" w:hAnsi="Times New Roman" w:hint="default"/>
          <w:sz w:val="22"/>
          <w:szCs w:val="22"/>
        </w:rPr>
        <w:t>kone verejnej moci zisť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, preukazujú</w:t>
      </w:r>
      <w:r w:rsidRPr="00A13267">
        <w:rPr>
          <w:rFonts w:ascii="Times New Roman" w:hAnsi="Times New Roman" w:hint="default"/>
          <w:sz w:val="22"/>
          <w:szCs w:val="22"/>
        </w:rPr>
        <w:t xml:space="preserve"> alebo inak spracú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refere</w:t>
      </w:r>
      <w:r w:rsidRPr="00A13267">
        <w:rPr>
          <w:rFonts w:ascii="Times New Roman" w:hAnsi="Times New Roman" w:hint="default"/>
          <w:sz w:val="22"/>
          <w:szCs w:val="22"/>
        </w:rPr>
        <w:t>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mi ú</w:t>
      </w:r>
      <w:r w:rsidRPr="00A13267">
        <w:rPr>
          <w:rFonts w:ascii="Times New Roman" w:hAnsi="Times New Roman" w:hint="default"/>
          <w:sz w:val="22"/>
          <w:szCs w:val="22"/>
        </w:rPr>
        <w:t>dajmi, je orgá</w:t>
      </w:r>
      <w:r w:rsidRPr="00A13267">
        <w:rPr>
          <w:rFonts w:ascii="Times New Roman" w:hAnsi="Times New Roman" w:hint="default"/>
          <w:sz w:val="22"/>
          <w:szCs w:val="22"/>
        </w:rPr>
        <w:t>n verejnej moci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referencovať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dajov; ustanovenia odsekov 2 až</w:t>
      </w:r>
      <w:r w:rsidRPr="00A13267">
        <w:rPr>
          <w:rFonts w:ascii="Times New Roman" w:hAnsi="Times New Roman" w:hint="default"/>
          <w:sz w:val="22"/>
          <w:szCs w:val="22"/>
        </w:rPr>
        <w:t xml:space="preserve"> 4 tý</w:t>
      </w:r>
      <w:r w:rsidRPr="00A13267">
        <w:rPr>
          <w:rFonts w:ascii="Times New Roman" w:hAnsi="Times New Roman" w:hint="default"/>
          <w:sz w:val="22"/>
          <w:szCs w:val="22"/>
        </w:rPr>
        <w:t>m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dotknuté</w:t>
      </w:r>
      <w:r w:rsidRPr="00A13267">
        <w:rPr>
          <w:rFonts w:ascii="Times New Roman" w:hAnsi="Times New Roman" w:hint="default"/>
          <w:sz w:val="22"/>
          <w:szCs w:val="22"/>
        </w:rPr>
        <w:t>. Orgá</w:t>
      </w:r>
      <w:r w:rsidRPr="00A13267">
        <w:rPr>
          <w:rFonts w:ascii="Times New Roman" w:hAnsi="Times New Roman" w:hint="default"/>
          <w:sz w:val="22"/>
          <w:szCs w:val="22"/>
        </w:rPr>
        <w:t>n verejnej moci je, na úč</w:t>
      </w:r>
      <w:r w:rsidRPr="00A13267">
        <w:rPr>
          <w:rFonts w:ascii="Times New Roman" w:hAnsi="Times New Roman" w:hint="default"/>
          <w:sz w:val="22"/>
          <w:szCs w:val="22"/>
        </w:rPr>
        <w:t>ely udrž</w:t>
      </w:r>
      <w:r w:rsidRPr="00A13267">
        <w:rPr>
          <w:rFonts w:ascii="Times New Roman" w:hAnsi="Times New Roman" w:hint="default"/>
          <w:sz w:val="22"/>
          <w:szCs w:val="22"/>
        </w:rPr>
        <w:t>iavania aktuá</w:t>
      </w:r>
      <w:r w:rsidRPr="00A13267">
        <w:rPr>
          <w:rFonts w:ascii="Times New Roman" w:hAnsi="Times New Roman" w:hint="default"/>
          <w:sz w:val="22"/>
          <w:szCs w:val="22"/>
        </w:rPr>
        <w:t>lneho stavu registrov,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vedie,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 xml:space="preserve"> referencovať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aj priebež</w:t>
      </w:r>
      <w:r w:rsidRPr="00A13267">
        <w:rPr>
          <w:rFonts w:ascii="Times New Roman" w:hAnsi="Times New Roman" w:hint="default"/>
          <w:sz w:val="22"/>
          <w:szCs w:val="22"/>
        </w:rPr>
        <w:t>ne, pri ich zmená</w:t>
      </w:r>
      <w:r w:rsidRPr="00A13267">
        <w:rPr>
          <w:rFonts w:ascii="Times New Roman" w:hAnsi="Times New Roman" w:hint="default"/>
          <w:sz w:val="22"/>
          <w:szCs w:val="22"/>
        </w:rPr>
        <w:t>ch v referenč</w:t>
      </w:r>
      <w:r w:rsidRPr="00A13267">
        <w:rPr>
          <w:rFonts w:ascii="Times New Roman" w:hAnsi="Times New Roman" w:hint="default"/>
          <w:sz w:val="22"/>
          <w:szCs w:val="22"/>
        </w:rPr>
        <w:t>nom registri.</w:t>
      </w:r>
    </w:p>
    <w:p w:rsidR="00A674B5" w:rsidRPr="00A13267" w:rsidP="00A674B5">
      <w:pPr>
        <w:bidi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53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Oprava hodnô</w:t>
      </w:r>
      <w:r w:rsidRPr="00A13267">
        <w:rPr>
          <w:rFonts w:ascii="Times New Roman" w:hAnsi="Times New Roman" w:hint="default"/>
          <w:b/>
          <w:sz w:val="22"/>
          <w:szCs w:val="22"/>
        </w:rPr>
        <w:t>t referenč</w:t>
      </w:r>
      <w:r w:rsidRPr="00A13267">
        <w:rPr>
          <w:rFonts w:ascii="Times New Roman" w:hAnsi="Times New Roman" w:hint="default"/>
          <w:b/>
          <w:sz w:val="22"/>
          <w:szCs w:val="22"/>
        </w:rPr>
        <w:t>ný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dajov a zdrojový</w:t>
      </w:r>
      <w:r w:rsidRPr="00A13267">
        <w:rPr>
          <w:rFonts w:ascii="Times New Roman" w:hAnsi="Times New Roman" w:hint="default"/>
          <w:b/>
          <w:sz w:val="22"/>
          <w:szCs w:val="22"/>
        </w:rPr>
        <w:t>ch ú</w:t>
      </w:r>
      <w:r w:rsidRPr="00A13267">
        <w:rPr>
          <w:rFonts w:ascii="Times New Roman" w:hAnsi="Times New Roman" w:hint="default"/>
          <w:b/>
          <w:sz w:val="22"/>
          <w:szCs w:val="22"/>
        </w:rPr>
        <w:t>dajov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Oprava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a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sa vykoná</w:t>
      </w:r>
      <w:r w:rsidRPr="00A13267">
        <w:rPr>
          <w:rFonts w:ascii="Times New Roman" w:hAnsi="Times New Roman" w:hint="default"/>
          <w:sz w:val="22"/>
          <w:szCs w:val="22"/>
        </w:rPr>
        <w:t>, ak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ú</w:t>
      </w:r>
      <w:r w:rsidRPr="00A13267">
        <w:rPr>
          <w:rFonts w:ascii="Times New Roman" w:hAnsi="Times New Roman" w:hint="default"/>
          <w:sz w:val="22"/>
          <w:szCs w:val="22"/>
        </w:rPr>
        <w:t>dajov v rozpore so skutoč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stavom alebo s verejnou listinou alebo iný</w:t>
      </w:r>
      <w:r w:rsidRPr="00A13267">
        <w:rPr>
          <w:rFonts w:ascii="Times New Roman" w:hAnsi="Times New Roman" w:hint="default"/>
          <w:sz w:val="22"/>
          <w:szCs w:val="22"/>
        </w:rPr>
        <w:t>m dokumentom, na zá</w:t>
      </w:r>
      <w:r w:rsidRPr="00A13267">
        <w:rPr>
          <w:rFonts w:ascii="Times New Roman" w:hAnsi="Times New Roman" w:hint="default"/>
          <w:sz w:val="22"/>
          <w:szCs w:val="22"/>
        </w:rPr>
        <w:t>klade ktorý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 vznikol, zmenil sa alebo bol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bola chybný</w:t>
      </w:r>
      <w:r w:rsidRPr="00A13267">
        <w:rPr>
          <w:rFonts w:ascii="Times New Roman" w:hAnsi="Times New Roman" w:hint="default"/>
          <w:sz w:val="22"/>
          <w:szCs w:val="22"/>
        </w:rPr>
        <w:t>m postupom orgá</w:t>
      </w:r>
      <w:r w:rsidRPr="00A13267">
        <w:rPr>
          <w:rFonts w:ascii="Times New Roman" w:hAnsi="Times New Roman" w:hint="default"/>
          <w:sz w:val="22"/>
          <w:szCs w:val="22"/>
        </w:rPr>
        <w:t>nu verejnej moci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rovnaká</w:t>
      </w:r>
      <w:r w:rsidRPr="00A13267">
        <w:rPr>
          <w:rFonts w:ascii="Times New Roman" w:hAnsi="Times New Roman" w:hint="default"/>
          <w:sz w:val="22"/>
          <w:szCs w:val="22"/>
        </w:rPr>
        <w:t xml:space="preserve"> hodnota ú</w:t>
      </w:r>
      <w:r w:rsidRPr="00A13267">
        <w:rPr>
          <w:rFonts w:ascii="Times New Roman" w:hAnsi="Times New Roman" w:hint="default"/>
          <w:sz w:val="22"/>
          <w:szCs w:val="22"/>
        </w:rPr>
        <w:t>daja vo vzť</w:t>
      </w:r>
      <w:r w:rsidRPr="00A13267">
        <w:rPr>
          <w:rFonts w:ascii="Times New Roman" w:hAnsi="Times New Roman" w:hint="default"/>
          <w:sz w:val="22"/>
          <w:szCs w:val="22"/>
        </w:rPr>
        <w:t>ahu k viacerý</w:t>
      </w:r>
      <w:r w:rsidRPr="00A13267">
        <w:rPr>
          <w:rFonts w:ascii="Times New Roman" w:hAnsi="Times New Roman" w:hint="default"/>
          <w:sz w:val="22"/>
          <w:szCs w:val="22"/>
        </w:rPr>
        <w:t>m odliš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subjektom evidencie alebo v</w:t>
      </w:r>
      <w:r w:rsidRPr="00A13267">
        <w:rPr>
          <w:rFonts w:ascii="Times New Roman" w:hAnsi="Times New Roman" w:hint="default"/>
          <w:sz w:val="22"/>
          <w:szCs w:val="22"/>
        </w:rPr>
        <w:t>iaceré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ú</w:t>
      </w:r>
      <w:r w:rsidRPr="00A13267">
        <w:rPr>
          <w:rFonts w:ascii="Times New Roman" w:hAnsi="Times New Roman" w:hint="default"/>
          <w:sz w:val="22"/>
          <w:szCs w:val="22"/>
        </w:rPr>
        <w:t>daja k jedné</w:t>
      </w:r>
      <w:r w:rsidRPr="00A13267">
        <w:rPr>
          <w:rFonts w:ascii="Times New Roman" w:hAnsi="Times New Roman" w:hint="default"/>
          <w:sz w:val="22"/>
          <w:szCs w:val="22"/>
        </w:rPr>
        <w:t>mu subjektu evidencie 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môž</w:t>
      </w:r>
      <w:r w:rsidRPr="00A13267">
        <w:rPr>
          <w:rFonts w:ascii="Times New Roman" w:hAnsi="Times New Roman" w:hint="default"/>
          <w:sz w:val="22"/>
          <w:szCs w:val="22"/>
        </w:rPr>
        <w:t>e byť</w:t>
      </w:r>
      <w:r w:rsidRPr="00A13267">
        <w:rPr>
          <w:rFonts w:ascii="Times New Roman" w:hAnsi="Times New Roman" w:hint="default"/>
          <w:sz w:val="22"/>
          <w:szCs w:val="22"/>
        </w:rPr>
        <w:t xml:space="preserve"> jedna hodnota ú</w:t>
      </w:r>
      <w:r w:rsidRPr="00A13267">
        <w:rPr>
          <w:rFonts w:ascii="Times New Roman" w:hAnsi="Times New Roman" w:hint="default"/>
          <w:sz w:val="22"/>
          <w:szCs w:val="22"/>
        </w:rPr>
        <w:t>daja pridelená</w:t>
      </w:r>
      <w:r w:rsidRPr="00A13267">
        <w:rPr>
          <w:rFonts w:ascii="Times New Roman" w:hAnsi="Times New Roman" w:hint="default"/>
          <w:sz w:val="22"/>
          <w:szCs w:val="22"/>
        </w:rPr>
        <w:t xml:space="preserve"> len jedné</w:t>
      </w:r>
      <w:r w:rsidRPr="00A13267">
        <w:rPr>
          <w:rFonts w:ascii="Times New Roman" w:hAnsi="Times New Roman" w:hint="default"/>
          <w:sz w:val="22"/>
          <w:szCs w:val="22"/>
        </w:rPr>
        <w:t xml:space="preserve">mu subjektu evidencie, alebo </w:t>
      </w:r>
    </w:p>
    <w:p w:rsidR="00A674B5" w:rsidRPr="00A13267" w:rsidP="00A674B5">
      <w:pPr>
        <w:pStyle w:val="ListParagraph"/>
        <w:numPr>
          <w:numId w:val="61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ide o odstrá</w:t>
      </w:r>
      <w:r w:rsidRPr="00A13267">
        <w:rPr>
          <w:rFonts w:ascii="Times New Roman" w:hAnsi="Times New Roman" w:hint="default"/>
          <w:sz w:val="22"/>
          <w:szCs w:val="22"/>
        </w:rPr>
        <w:t>nenie chý</w:t>
      </w:r>
      <w:r w:rsidRPr="00A13267">
        <w:rPr>
          <w:rFonts w:ascii="Times New Roman" w:hAnsi="Times New Roman" w:hint="default"/>
          <w:sz w:val="22"/>
          <w:szCs w:val="22"/>
        </w:rPr>
        <w:t>b v pí</w:t>
      </w:r>
      <w:r w:rsidRPr="00A13267">
        <w:rPr>
          <w:rFonts w:ascii="Times New Roman" w:hAnsi="Times New Roman" w:hint="default"/>
          <w:sz w:val="22"/>
          <w:szCs w:val="22"/>
        </w:rPr>
        <w:t>saní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počí</w:t>
      </w:r>
      <w:r w:rsidRPr="00A13267">
        <w:rPr>
          <w:rFonts w:ascii="Times New Roman" w:hAnsi="Times New Roman" w:hint="default"/>
          <w:sz w:val="22"/>
          <w:szCs w:val="22"/>
        </w:rPr>
        <w:t>taní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chybné</w:t>
      </w:r>
      <w:r w:rsidRPr="00A13267">
        <w:rPr>
          <w:rFonts w:ascii="Times New Roman" w:hAnsi="Times New Roman" w:hint="default"/>
          <w:sz w:val="22"/>
          <w:szCs w:val="22"/>
        </w:rPr>
        <w:t xml:space="preserve"> z dô</w:t>
      </w:r>
      <w:r w:rsidRPr="00A13267">
        <w:rPr>
          <w:rFonts w:ascii="Times New Roman" w:hAnsi="Times New Roman" w:hint="default"/>
          <w:sz w:val="22"/>
          <w:szCs w:val="22"/>
        </w:rPr>
        <w:t>vodu chyby v pí</w:t>
      </w:r>
      <w:r w:rsidRPr="00A13267">
        <w:rPr>
          <w:rFonts w:ascii="Times New Roman" w:hAnsi="Times New Roman" w:hint="default"/>
          <w:sz w:val="22"/>
          <w:szCs w:val="22"/>
        </w:rPr>
        <w:t>saní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</w:t>
      </w:r>
      <w:r w:rsidRPr="00A13267">
        <w:rPr>
          <w:rFonts w:ascii="Times New Roman" w:hAnsi="Times New Roman" w:hint="default"/>
          <w:sz w:val="22"/>
          <w:szCs w:val="22"/>
        </w:rPr>
        <w:t>o počí</w:t>
      </w:r>
      <w:r w:rsidRPr="00A13267">
        <w:rPr>
          <w:rFonts w:ascii="Times New Roman" w:hAnsi="Times New Roman" w:hint="default"/>
          <w:sz w:val="22"/>
          <w:szCs w:val="22"/>
        </w:rPr>
        <w:t>taní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 dô</w:t>
      </w:r>
      <w:r w:rsidRPr="00A13267">
        <w:rPr>
          <w:rFonts w:ascii="Times New Roman" w:hAnsi="Times New Roman" w:hint="default"/>
          <w:sz w:val="22"/>
          <w:szCs w:val="22"/>
        </w:rPr>
        <w:t>vodu inej zjavnej nesprá</w:t>
      </w:r>
      <w:r w:rsidRPr="00A13267">
        <w:rPr>
          <w:rFonts w:ascii="Times New Roman" w:hAnsi="Times New Roman" w:hint="default"/>
          <w:sz w:val="22"/>
          <w:szCs w:val="22"/>
        </w:rPr>
        <w:t>vnosti v pí</w:t>
      </w:r>
      <w:r w:rsidRPr="00A13267">
        <w:rPr>
          <w:rFonts w:ascii="Times New Roman" w:hAnsi="Times New Roman" w:hint="default"/>
          <w:sz w:val="22"/>
          <w:szCs w:val="22"/>
        </w:rPr>
        <w:t>somnom vyhotovení</w:t>
      </w:r>
      <w:r w:rsidRPr="00A13267">
        <w:rPr>
          <w:rFonts w:ascii="Times New Roman" w:hAnsi="Times New Roman" w:hint="default"/>
          <w:sz w:val="22"/>
          <w:szCs w:val="22"/>
        </w:rPr>
        <w:t xml:space="preserve"> verejnej listiny alebo iné</w:t>
      </w:r>
      <w:r w:rsidRPr="00A13267">
        <w:rPr>
          <w:rFonts w:ascii="Times New Roman" w:hAnsi="Times New Roman" w:hint="default"/>
          <w:sz w:val="22"/>
          <w:szCs w:val="22"/>
        </w:rPr>
        <w:t>ho dokumentu,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 vznikol, zmenil sa alebo bol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orgá</w:t>
      </w:r>
      <w:r w:rsidRPr="00A13267">
        <w:rPr>
          <w:rFonts w:ascii="Times New Roman" w:hAnsi="Times New Roman" w:hint="default"/>
          <w:sz w:val="22"/>
          <w:szCs w:val="22"/>
        </w:rPr>
        <w:t>n verejnej moci pri svojej č</w:t>
      </w:r>
      <w:r w:rsidRPr="00A13267">
        <w:rPr>
          <w:rFonts w:ascii="Times New Roman" w:hAnsi="Times New Roman" w:hint="default"/>
          <w:sz w:val="22"/>
          <w:szCs w:val="22"/>
        </w:rPr>
        <w:t>innosti zistí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je odô</w:t>
      </w:r>
      <w:r w:rsidRPr="00A13267">
        <w:rPr>
          <w:rFonts w:ascii="Times New Roman" w:hAnsi="Times New Roman" w:hint="default"/>
          <w:sz w:val="22"/>
          <w:szCs w:val="22"/>
        </w:rPr>
        <w:t>vodnený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predpok</w:t>
      </w:r>
      <w:r w:rsidRPr="00A13267">
        <w:rPr>
          <w:rFonts w:ascii="Times New Roman" w:hAnsi="Times New Roman" w:hint="default"/>
          <w:sz w:val="22"/>
          <w:szCs w:val="22"/>
        </w:rPr>
        <w:t>lad na opravu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bezodkladne to ozná</w:t>
      </w:r>
      <w:r w:rsidRPr="00A13267">
        <w:rPr>
          <w:rFonts w:ascii="Times New Roman" w:hAnsi="Times New Roman" w:hint="default"/>
          <w:sz w:val="22"/>
          <w:szCs w:val="22"/>
        </w:rPr>
        <w:t>mi registrá</w:t>
      </w:r>
      <w:r w:rsidRPr="00A13267">
        <w:rPr>
          <w:rFonts w:ascii="Times New Roman" w:hAnsi="Times New Roman" w:hint="default"/>
          <w:sz w:val="22"/>
          <w:szCs w:val="22"/>
        </w:rPr>
        <w:t>torovi a sprá</w:t>
      </w:r>
      <w:r w:rsidRPr="00A13267">
        <w:rPr>
          <w:rFonts w:ascii="Times New Roman" w:hAnsi="Times New Roman" w:hint="default"/>
          <w:sz w:val="22"/>
          <w:szCs w:val="22"/>
        </w:rPr>
        <w:t>vcovi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opravu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a ak </w:t>
      </w:r>
      <w:r w:rsidRPr="00A13267" w:rsidR="007676B1">
        <w:rPr>
          <w:rFonts w:ascii="Times New Roman" w:hAnsi="Times New Roman"/>
          <w:sz w:val="22"/>
          <w:szCs w:val="22"/>
        </w:rPr>
        <w:t>ten</w:t>
      </w:r>
      <w:r w:rsidRPr="00A13267">
        <w:rPr>
          <w:rFonts w:ascii="Times New Roman" w:hAnsi="Times New Roman" w:hint="default"/>
          <w:sz w:val="22"/>
          <w:szCs w:val="22"/>
        </w:rPr>
        <w:t xml:space="preserve"> neustanovuje spô</w:t>
      </w:r>
      <w:r w:rsidRPr="00A13267">
        <w:rPr>
          <w:rFonts w:ascii="Times New Roman" w:hAnsi="Times New Roman" w:hint="default"/>
          <w:sz w:val="22"/>
          <w:szCs w:val="22"/>
        </w:rPr>
        <w:t>sob op</w:t>
      </w:r>
      <w:r w:rsidRPr="00A13267">
        <w:rPr>
          <w:rFonts w:ascii="Times New Roman" w:hAnsi="Times New Roman" w:hint="default"/>
          <w:sz w:val="22"/>
          <w:szCs w:val="22"/>
        </w:rPr>
        <w:t>ravy, postupom podľ</w:t>
      </w:r>
      <w:r w:rsidRPr="00A13267">
        <w:rPr>
          <w:rFonts w:ascii="Times New Roman" w:hAnsi="Times New Roman" w:hint="default"/>
          <w:sz w:val="22"/>
          <w:szCs w:val="22"/>
        </w:rPr>
        <w:t>a odsekov 4 až</w:t>
      </w:r>
      <w:r w:rsidRPr="00A13267">
        <w:rPr>
          <w:rFonts w:ascii="Times New Roman" w:hAnsi="Times New Roman" w:hint="default"/>
          <w:sz w:val="22"/>
          <w:szCs w:val="22"/>
        </w:rPr>
        <w:t xml:space="preserve"> 7; ustanovenie odseku 3 tý</w:t>
      </w:r>
      <w:r w:rsidRPr="00A13267">
        <w:rPr>
          <w:rFonts w:ascii="Times New Roman" w:hAnsi="Times New Roman" w:hint="default"/>
          <w:sz w:val="22"/>
          <w:szCs w:val="22"/>
        </w:rPr>
        <w:t>m nie je dotknuté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boli v referenč</w:t>
      </w:r>
      <w:r w:rsidRPr="00A13267">
        <w:rPr>
          <w:rFonts w:ascii="Times New Roman" w:hAnsi="Times New Roman" w:hint="default"/>
          <w:sz w:val="22"/>
          <w:szCs w:val="22"/>
        </w:rPr>
        <w:t>nom registri zapí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>, zmenené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vymazané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poskytnutý</w:t>
      </w:r>
      <w:r w:rsidRPr="00A13267">
        <w:rPr>
          <w:rFonts w:ascii="Times New Roman" w:hAnsi="Times New Roman" w:hint="default"/>
          <w:sz w:val="22"/>
          <w:szCs w:val="22"/>
        </w:rPr>
        <w:t>ch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sprá</w:t>
      </w:r>
      <w:r w:rsidRPr="00A13267">
        <w:rPr>
          <w:rFonts w:ascii="Times New Roman" w:hAnsi="Times New Roman" w:hint="default"/>
          <w:sz w:val="22"/>
          <w:szCs w:val="22"/>
        </w:rPr>
        <w:t>vca postú</w:t>
      </w:r>
      <w:r w:rsidRPr="00A13267">
        <w:rPr>
          <w:rFonts w:ascii="Times New Roman" w:hAnsi="Times New Roman" w:hint="default"/>
          <w:sz w:val="22"/>
          <w:szCs w:val="22"/>
        </w:rPr>
        <w:t>pi ozná</w:t>
      </w:r>
      <w:r w:rsidRPr="00A13267">
        <w:rPr>
          <w:rFonts w:ascii="Times New Roman" w:hAnsi="Times New Roman" w:hint="default"/>
          <w:sz w:val="22"/>
          <w:szCs w:val="22"/>
        </w:rPr>
        <w:t>menie podľ</w:t>
      </w:r>
      <w:r w:rsidRPr="00A13267">
        <w:rPr>
          <w:rFonts w:ascii="Times New Roman" w:hAnsi="Times New Roman" w:hint="default"/>
          <w:sz w:val="22"/>
          <w:szCs w:val="22"/>
        </w:rPr>
        <w:t>a ods</w:t>
      </w:r>
      <w:r w:rsidRPr="00A13267">
        <w:rPr>
          <w:rFonts w:ascii="Times New Roman" w:hAnsi="Times New Roman" w:hint="default"/>
          <w:sz w:val="22"/>
          <w:szCs w:val="22"/>
        </w:rPr>
        <w:t>eku 2 registrá</w:t>
      </w:r>
      <w:r w:rsidRPr="00A13267">
        <w:rPr>
          <w:rFonts w:ascii="Times New Roman" w:hAnsi="Times New Roman" w:hint="default"/>
          <w:sz w:val="22"/>
          <w:szCs w:val="22"/>
        </w:rPr>
        <w:t>torovi a sprá</w:t>
      </w:r>
      <w:r w:rsidRPr="00A13267">
        <w:rPr>
          <w:rFonts w:ascii="Times New Roman" w:hAnsi="Times New Roman" w:hint="default"/>
          <w:sz w:val="22"/>
          <w:szCs w:val="22"/>
        </w:rPr>
        <w:t>vcovi zdrojové</w:t>
      </w:r>
      <w:r w:rsidRPr="00A13267">
        <w:rPr>
          <w:rFonts w:ascii="Times New Roman" w:hAnsi="Times New Roman" w:hint="default"/>
          <w:sz w:val="22"/>
          <w:szCs w:val="22"/>
        </w:rPr>
        <w:t>ho registra, z ktoré</w:t>
      </w:r>
      <w:r w:rsidRPr="00A13267">
        <w:rPr>
          <w:rFonts w:ascii="Times New Roman" w:hAnsi="Times New Roman" w:hint="default"/>
          <w:sz w:val="22"/>
          <w:szCs w:val="22"/>
        </w:rPr>
        <w:t>ho boli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poskytnuté</w:t>
      </w:r>
      <w:r w:rsidRPr="00A13267">
        <w:rPr>
          <w:rFonts w:ascii="Times New Roman" w:hAnsi="Times New Roman" w:hint="default"/>
          <w:sz w:val="22"/>
          <w:szCs w:val="22"/>
        </w:rPr>
        <w:t xml:space="preserve"> a opravu vykoná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zdrojové</w:t>
      </w:r>
      <w:r w:rsidRPr="00A13267">
        <w:rPr>
          <w:rFonts w:ascii="Times New Roman" w:hAnsi="Times New Roman" w:hint="default"/>
          <w:sz w:val="22"/>
          <w:szCs w:val="22"/>
        </w:rPr>
        <w:t>ho registra spô</w:t>
      </w:r>
      <w:r w:rsidRPr="00A13267">
        <w:rPr>
          <w:rFonts w:ascii="Times New Roman" w:hAnsi="Times New Roman" w:hint="default"/>
          <w:sz w:val="22"/>
          <w:szCs w:val="22"/>
        </w:rPr>
        <w:t>sobom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a ak </w:t>
      </w:r>
      <w:r w:rsidRPr="00A13267" w:rsidR="007676B1">
        <w:rPr>
          <w:rFonts w:ascii="Times New Roman" w:hAnsi="Times New Roman"/>
          <w:sz w:val="22"/>
          <w:szCs w:val="22"/>
        </w:rPr>
        <w:t>ten</w:t>
      </w:r>
      <w:r w:rsidRPr="00A13267">
        <w:rPr>
          <w:rFonts w:ascii="Times New Roman" w:hAnsi="Times New Roman" w:hint="default"/>
          <w:sz w:val="22"/>
          <w:szCs w:val="22"/>
        </w:rPr>
        <w:t xml:space="preserve"> neustanovuje spô</w:t>
      </w:r>
      <w:r w:rsidRPr="00A13267">
        <w:rPr>
          <w:rFonts w:ascii="Times New Roman" w:hAnsi="Times New Roman" w:hint="default"/>
          <w:sz w:val="22"/>
          <w:szCs w:val="22"/>
        </w:rPr>
        <w:t>sob opravy, postupom podľ</w:t>
      </w:r>
      <w:r w:rsidRPr="00A13267">
        <w:rPr>
          <w:rFonts w:ascii="Times New Roman" w:hAnsi="Times New Roman" w:hint="default"/>
          <w:sz w:val="22"/>
          <w:szCs w:val="22"/>
        </w:rPr>
        <w:t>a odsekov 4 až</w:t>
      </w:r>
      <w:r w:rsidRPr="00A13267">
        <w:rPr>
          <w:rFonts w:ascii="Times New Roman" w:hAnsi="Times New Roman" w:hint="default"/>
          <w:sz w:val="22"/>
          <w:szCs w:val="22"/>
        </w:rPr>
        <w:t xml:space="preserve"> 7.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pravu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vykoná</w:t>
      </w:r>
      <w:r w:rsidRPr="00A13267">
        <w:rPr>
          <w:rFonts w:ascii="Times New Roman" w:hAnsi="Times New Roman" w:hint="default"/>
          <w:sz w:val="22"/>
          <w:szCs w:val="22"/>
        </w:rPr>
        <w:t>va registrá</w:t>
      </w:r>
      <w:r w:rsidRPr="00A13267">
        <w:rPr>
          <w:rFonts w:ascii="Times New Roman" w:hAnsi="Times New Roman" w:hint="default"/>
          <w:sz w:val="22"/>
          <w:szCs w:val="22"/>
        </w:rPr>
        <w:t>tor, a to aj bez ná</w:t>
      </w:r>
      <w:r w:rsidRPr="00A13267">
        <w:rPr>
          <w:rFonts w:ascii="Times New Roman" w:hAnsi="Times New Roman" w:hint="default"/>
          <w:sz w:val="22"/>
          <w:szCs w:val="22"/>
        </w:rPr>
        <w:t>vrhu na zá</w:t>
      </w:r>
      <w:r w:rsidRPr="00A13267">
        <w:rPr>
          <w:rFonts w:ascii="Times New Roman" w:hAnsi="Times New Roman" w:hint="default"/>
          <w:sz w:val="22"/>
          <w:szCs w:val="22"/>
        </w:rPr>
        <w:t>pis, zmenu alebo vý</w:t>
      </w:r>
      <w:r w:rsidRPr="00A13267">
        <w:rPr>
          <w:rFonts w:ascii="Times New Roman" w:hAnsi="Times New Roman" w:hint="default"/>
          <w:sz w:val="22"/>
          <w:szCs w:val="22"/>
        </w:rPr>
        <w:t>maz ú</w:t>
      </w:r>
      <w:r w:rsidRPr="00A13267">
        <w:rPr>
          <w:rFonts w:ascii="Times New Roman" w:hAnsi="Times New Roman" w:hint="default"/>
          <w:sz w:val="22"/>
          <w:szCs w:val="22"/>
        </w:rPr>
        <w:t>daja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predpisu.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pred vykonaní</w:t>
      </w:r>
      <w:r w:rsidRPr="00A13267">
        <w:rPr>
          <w:rFonts w:ascii="Times New Roman" w:hAnsi="Times New Roman" w:hint="default"/>
          <w:sz w:val="22"/>
          <w:szCs w:val="22"/>
        </w:rPr>
        <w:t>m opravy riadne a ú</w:t>
      </w:r>
      <w:r w:rsidRPr="00A13267">
        <w:rPr>
          <w:rFonts w:ascii="Times New Roman" w:hAnsi="Times New Roman" w:hint="default"/>
          <w:sz w:val="22"/>
          <w:szCs w:val="22"/>
        </w:rPr>
        <w:t>plne zistiť</w:t>
      </w:r>
      <w:r w:rsidRPr="00A13267">
        <w:rPr>
          <w:rFonts w:ascii="Times New Roman" w:hAnsi="Times New Roman" w:hint="default"/>
          <w:sz w:val="22"/>
          <w:szCs w:val="22"/>
        </w:rPr>
        <w:t xml:space="preserve"> skutkový</w:t>
      </w:r>
      <w:r w:rsidRPr="00A13267">
        <w:rPr>
          <w:rFonts w:ascii="Times New Roman" w:hAnsi="Times New Roman" w:hint="default"/>
          <w:sz w:val="22"/>
          <w:szCs w:val="22"/>
        </w:rPr>
        <w:t xml:space="preserve"> stav a orgá</w:t>
      </w:r>
      <w:r w:rsidRPr="00A13267">
        <w:rPr>
          <w:rFonts w:ascii="Times New Roman" w:hAnsi="Times New Roman" w:hint="default"/>
          <w:sz w:val="22"/>
          <w:szCs w:val="22"/>
        </w:rPr>
        <w:t>ny verejnej moci a osoby, ktorý</w:t>
      </w:r>
      <w:r w:rsidRPr="00A13267">
        <w:rPr>
          <w:rFonts w:ascii="Times New Roman" w:hAnsi="Times New Roman" w:hint="default"/>
          <w:sz w:val="22"/>
          <w:szCs w:val="22"/>
        </w:rPr>
        <w:t>ch sa chybn</w:t>
      </w:r>
      <w:r w:rsidRPr="00A13267">
        <w:rPr>
          <w:rFonts w:ascii="Times New Roman" w:hAnsi="Times New Roman" w:hint="default"/>
          <w:sz w:val="22"/>
          <w:szCs w:val="22"/>
        </w:rPr>
        <w:t>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torovi na tento úč</w:t>
      </w:r>
      <w:r w:rsidRPr="00A13267">
        <w:rPr>
          <w:rFonts w:ascii="Times New Roman" w:hAnsi="Times New Roman" w:hint="default"/>
          <w:sz w:val="22"/>
          <w:szCs w:val="22"/>
        </w:rPr>
        <w:t>el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>. Registrá</w:t>
      </w:r>
      <w:r w:rsidRPr="00A13267">
        <w:rPr>
          <w:rFonts w:ascii="Times New Roman" w:hAnsi="Times New Roman" w:hint="default"/>
          <w:sz w:val="22"/>
          <w:szCs w:val="22"/>
        </w:rPr>
        <w:t>tor na úč</w:t>
      </w:r>
      <w:r w:rsidRPr="00A13267">
        <w:rPr>
          <w:rFonts w:ascii="Times New Roman" w:hAnsi="Times New Roman" w:hint="default"/>
          <w:sz w:val="22"/>
          <w:szCs w:val="22"/>
        </w:rPr>
        <w:t>ely zistenia skutkové</w:t>
      </w:r>
      <w:r w:rsidRPr="00A13267">
        <w:rPr>
          <w:rFonts w:ascii="Times New Roman" w:hAnsi="Times New Roman" w:hint="default"/>
          <w:sz w:val="22"/>
          <w:szCs w:val="22"/>
        </w:rPr>
        <w:t>ho stavu použ</w:t>
      </w:r>
      <w:r w:rsidRPr="00A13267">
        <w:rPr>
          <w:rFonts w:ascii="Times New Roman" w:hAnsi="Times New Roman" w:hint="default"/>
          <w:sz w:val="22"/>
          <w:szCs w:val="22"/>
        </w:rPr>
        <w:t>ije najmä</w:t>
      </w:r>
      <w:r w:rsidRPr="00A13267">
        <w:rPr>
          <w:rFonts w:ascii="Times New Roman" w:hAnsi="Times New Roman" w:hint="default"/>
          <w:sz w:val="22"/>
          <w:szCs w:val="22"/>
        </w:rPr>
        <w:t xml:space="preserve"> originá</w:t>
      </w:r>
      <w:r w:rsidRPr="00A13267">
        <w:rPr>
          <w:rFonts w:ascii="Times New Roman" w:hAnsi="Times New Roman" w:hint="default"/>
          <w:sz w:val="22"/>
          <w:szCs w:val="22"/>
        </w:rPr>
        <w:t>l alebo osvedč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kó</w:t>
      </w:r>
      <w:r w:rsidRPr="00A13267">
        <w:rPr>
          <w:rFonts w:ascii="Times New Roman" w:hAnsi="Times New Roman" w:hint="default"/>
          <w:sz w:val="22"/>
          <w:szCs w:val="22"/>
        </w:rPr>
        <w:t>piu verejnej listiny alebo iné</w:t>
      </w:r>
      <w:r w:rsidRPr="00A13267">
        <w:rPr>
          <w:rFonts w:ascii="Times New Roman" w:hAnsi="Times New Roman" w:hint="default"/>
          <w:sz w:val="22"/>
          <w:szCs w:val="22"/>
        </w:rPr>
        <w:t>ho dokumentu, 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 vznikol, zmenil sa ale</w:t>
      </w:r>
      <w:r w:rsidRPr="00A13267">
        <w:rPr>
          <w:rFonts w:ascii="Times New Roman" w:hAnsi="Times New Roman" w:hint="default"/>
          <w:sz w:val="22"/>
          <w:szCs w:val="22"/>
        </w:rPr>
        <w:t>b</w:t>
      </w:r>
      <w:r w:rsidRPr="00A13267">
        <w:rPr>
          <w:rFonts w:ascii="Times New Roman" w:hAnsi="Times New Roman" w:hint="default"/>
          <w:sz w:val="22"/>
          <w:szCs w:val="22"/>
        </w:rPr>
        <w:t>o bol vymazaný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opravu z dô</w:t>
      </w:r>
      <w:r w:rsidRPr="00A13267">
        <w:rPr>
          <w:rFonts w:ascii="Times New Roman" w:hAnsi="Times New Roman" w:hint="default"/>
          <w:sz w:val="22"/>
          <w:szCs w:val="22"/>
        </w:rPr>
        <w:t>vodov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a) alebo c), registrá</w:t>
      </w:r>
      <w:r w:rsidRPr="00A13267">
        <w:rPr>
          <w:rFonts w:ascii="Times New Roman" w:hAnsi="Times New Roman" w:hint="default"/>
          <w:sz w:val="22"/>
          <w:szCs w:val="22"/>
        </w:rPr>
        <w:t>tor ozná</w:t>
      </w:r>
      <w:r w:rsidRPr="00A13267">
        <w:rPr>
          <w:rFonts w:ascii="Times New Roman" w:hAnsi="Times New Roman" w:hint="default"/>
          <w:sz w:val="22"/>
          <w:szCs w:val="22"/>
        </w:rPr>
        <w:t>mi vykonanie opravy osobe, ktorej sa chybné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0"/>
        </w:numPr>
        <w:bidi w:val="0"/>
        <w:ind w:left="709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opravu z dô</w:t>
      </w:r>
      <w:r w:rsidRPr="00A13267">
        <w:rPr>
          <w:rFonts w:ascii="Times New Roman" w:hAnsi="Times New Roman" w:hint="default"/>
          <w:sz w:val="22"/>
          <w:szCs w:val="22"/>
        </w:rPr>
        <w:t>vodu podľ</w:t>
      </w:r>
      <w:r w:rsidRPr="00A13267">
        <w:rPr>
          <w:rFonts w:ascii="Times New Roman" w:hAnsi="Times New Roman" w:hint="default"/>
          <w:sz w:val="22"/>
          <w:szCs w:val="22"/>
        </w:rPr>
        <w:t>a odseku 1 pí</w:t>
      </w:r>
      <w:r w:rsidRPr="00A13267">
        <w:rPr>
          <w:rFonts w:ascii="Times New Roman" w:hAnsi="Times New Roman" w:hint="default"/>
          <w:sz w:val="22"/>
          <w:szCs w:val="22"/>
        </w:rPr>
        <w:t>sm. b), registrá</w:t>
      </w:r>
      <w:r w:rsidRPr="00A13267">
        <w:rPr>
          <w:rFonts w:ascii="Times New Roman" w:hAnsi="Times New Roman" w:hint="default"/>
          <w:sz w:val="22"/>
          <w:szCs w:val="22"/>
        </w:rPr>
        <w:t xml:space="preserve">tor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 vykonaní</w:t>
      </w:r>
      <w:r w:rsidRPr="00A13267">
        <w:rPr>
          <w:rFonts w:ascii="Times New Roman" w:hAnsi="Times New Roman" w:hint="default"/>
          <w:sz w:val="22"/>
          <w:szCs w:val="22"/>
        </w:rPr>
        <w:t>m opravy ozná</w:t>
      </w:r>
      <w:r w:rsidRPr="00A13267">
        <w:rPr>
          <w:rFonts w:ascii="Times New Roman" w:hAnsi="Times New Roman" w:hint="default"/>
          <w:sz w:val="22"/>
          <w:szCs w:val="22"/>
        </w:rPr>
        <w:t>mi o</w:t>
      </w:r>
      <w:r w:rsidRPr="00A13267">
        <w:rPr>
          <w:rFonts w:ascii="Times New Roman" w:hAnsi="Times New Roman" w:hint="default"/>
          <w:sz w:val="22"/>
          <w:szCs w:val="22"/>
        </w:rPr>
        <w:t>sobe, ktorej sa chybn</w:t>
      </w:r>
      <w:r w:rsidRPr="00A13267" w:rsidR="007676B1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 tý</w:t>
      </w:r>
      <w:r w:rsidRPr="00A13267">
        <w:rPr>
          <w:rFonts w:ascii="Times New Roman" w:hAnsi="Times New Roman" w:hint="default"/>
          <w:sz w:val="22"/>
          <w:szCs w:val="22"/>
        </w:rPr>
        <w:t>ka dô</w:t>
      </w:r>
      <w:r w:rsidRPr="00A13267">
        <w:rPr>
          <w:rFonts w:ascii="Times New Roman" w:hAnsi="Times New Roman" w:hint="default"/>
          <w:sz w:val="22"/>
          <w:szCs w:val="22"/>
        </w:rPr>
        <w:t>vod na opravu ú</w:t>
      </w:r>
      <w:r w:rsidRPr="00A13267">
        <w:rPr>
          <w:rFonts w:ascii="Times New Roman" w:hAnsi="Times New Roman" w:hint="default"/>
          <w:sz w:val="22"/>
          <w:szCs w:val="22"/>
        </w:rPr>
        <w:t>daja a vyzve ju, aby v urč</w:t>
      </w:r>
      <w:r w:rsidRPr="00A13267">
        <w:rPr>
          <w:rFonts w:ascii="Times New Roman" w:hAnsi="Times New Roman" w:hint="default"/>
          <w:sz w:val="22"/>
          <w:szCs w:val="22"/>
        </w:rPr>
        <w:t>enej lehote ozná</w:t>
      </w:r>
      <w:r w:rsidRPr="00A13267">
        <w:rPr>
          <w:rFonts w:ascii="Times New Roman" w:hAnsi="Times New Roman" w:hint="default"/>
          <w:sz w:val="22"/>
          <w:szCs w:val="22"/>
        </w:rPr>
        <w:t>mila registrá</w:t>
      </w:r>
      <w:r w:rsidRPr="00A13267">
        <w:rPr>
          <w:rFonts w:ascii="Times New Roman" w:hAnsi="Times New Roman" w:hint="default"/>
          <w:sz w:val="22"/>
          <w:szCs w:val="22"/>
        </w:rPr>
        <w:t>torovi ná</w:t>
      </w:r>
      <w:r w:rsidRPr="00A13267">
        <w:rPr>
          <w:rFonts w:ascii="Times New Roman" w:hAnsi="Times New Roman" w:hint="default"/>
          <w:sz w:val="22"/>
          <w:szCs w:val="22"/>
        </w:rPr>
        <w:t>vrh na spô</w:t>
      </w:r>
      <w:r w:rsidRPr="00A13267">
        <w:rPr>
          <w:rFonts w:ascii="Times New Roman" w:hAnsi="Times New Roman" w:hint="default"/>
          <w:sz w:val="22"/>
          <w:szCs w:val="22"/>
        </w:rPr>
        <w:t>sob opravy ú</w:t>
      </w:r>
      <w:r w:rsidRPr="00A13267">
        <w:rPr>
          <w:rFonts w:ascii="Times New Roman" w:hAnsi="Times New Roman" w:hint="default"/>
          <w:sz w:val="22"/>
          <w:szCs w:val="22"/>
        </w:rPr>
        <w:t>daja; registrá</w:t>
      </w:r>
      <w:r w:rsidRPr="00A13267">
        <w:rPr>
          <w:rFonts w:ascii="Times New Roman" w:hAnsi="Times New Roman" w:hint="default"/>
          <w:sz w:val="22"/>
          <w:szCs w:val="22"/>
        </w:rPr>
        <w:t>tor nie je ná</w:t>
      </w:r>
      <w:r w:rsidRPr="00A13267">
        <w:rPr>
          <w:rFonts w:ascii="Times New Roman" w:hAnsi="Times New Roman" w:hint="default"/>
          <w:sz w:val="22"/>
          <w:szCs w:val="22"/>
        </w:rPr>
        <w:t>vrhom viazaný</w:t>
      </w:r>
      <w:r w:rsidRPr="00A13267">
        <w:rPr>
          <w:rFonts w:ascii="Times New Roman" w:hAnsi="Times New Roman" w:hint="default"/>
          <w:sz w:val="22"/>
          <w:szCs w:val="22"/>
        </w:rPr>
        <w:t xml:space="preserve">,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 vykonaní</w:t>
      </w:r>
      <w:r w:rsidRPr="00A13267">
        <w:rPr>
          <w:rFonts w:ascii="Times New Roman" w:hAnsi="Times New Roman" w:hint="default"/>
          <w:sz w:val="22"/>
          <w:szCs w:val="22"/>
        </w:rPr>
        <w:t>m opravy ozná</w:t>
      </w:r>
      <w:r w:rsidRPr="00A13267">
        <w:rPr>
          <w:rFonts w:ascii="Times New Roman" w:hAnsi="Times New Roman" w:hint="default"/>
          <w:sz w:val="22"/>
          <w:szCs w:val="22"/>
        </w:rPr>
        <w:t>mi osobe, ktorej sa chybn</w:t>
      </w:r>
      <w:r w:rsidRPr="00A13267" w:rsidR="007676B1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 tý</w:t>
      </w:r>
      <w:r w:rsidRPr="00A13267">
        <w:rPr>
          <w:rFonts w:ascii="Times New Roman" w:hAnsi="Times New Roman" w:hint="default"/>
          <w:sz w:val="22"/>
          <w:szCs w:val="22"/>
        </w:rPr>
        <w:t>kaj spô</w:t>
      </w:r>
      <w:r w:rsidRPr="00A13267">
        <w:rPr>
          <w:rFonts w:ascii="Times New Roman" w:hAnsi="Times New Roman" w:hint="default"/>
          <w:sz w:val="22"/>
          <w:szCs w:val="22"/>
        </w:rPr>
        <w:t>sob, ak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m bude oprava vykonaná</w:t>
      </w:r>
      <w:r w:rsidRPr="00A13267">
        <w:rPr>
          <w:rFonts w:ascii="Times New Roman" w:hAnsi="Times New Roman" w:hint="default"/>
          <w:sz w:val="22"/>
          <w:szCs w:val="22"/>
        </w:rPr>
        <w:t xml:space="preserve"> a </w:t>
      </w:r>
    </w:p>
    <w:p w:rsidR="00A674B5" w:rsidRPr="00A13267" w:rsidP="00A674B5">
      <w:pPr>
        <w:pStyle w:val="ListParagraph"/>
        <w:numPr>
          <w:numId w:val="62"/>
        </w:numPr>
        <w:bidi w:val="0"/>
        <w:ind w:left="1134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vykoná</w:t>
      </w:r>
      <w:r w:rsidRPr="00A13267">
        <w:rPr>
          <w:rFonts w:ascii="Times New Roman" w:hAnsi="Times New Roman" w:hint="default"/>
          <w:sz w:val="22"/>
          <w:szCs w:val="22"/>
        </w:rPr>
        <w:t xml:space="preserve"> opravu najskô</w:t>
      </w:r>
      <w:r w:rsidRPr="00A13267">
        <w:rPr>
          <w:rFonts w:ascii="Times New Roman" w:hAnsi="Times New Roman" w:hint="default"/>
          <w:sz w:val="22"/>
          <w:szCs w:val="22"/>
        </w:rPr>
        <w:t>r š</w:t>
      </w:r>
      <w:r w:rsidRPr="00A13267">
        <w:rPr>
          <w:rFonts w:ascii="Times New Roman" w:hAnsi="Times New Roman" w:hint="default"/>
          <w:sz w:val="22"/>
          <w:szCs w:val="22"/>
        </w:rPr>
        <w:t>esť</w:t>
      </w:r>
      <w:r w:rsidRPr="00A13267">
        <w:rPr>
          <w:rFonts w:ascii="Times New Roman" w:hAnsi="Times New Roman" w:hint="default"/>
          <w:sz w:val="22"/>
          <w:szCs w:val="22"/>
        </w:rPr>
        <w:t xml:space="preserve"> mesiacov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menia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b), ak osoba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nepož</w:t>
      </w:r>
      <w:r w:rsidRPr="00A13267">
        <w:rPr>
          <w:rFonts w:ascii="Times New Roman" w:hAnsi="Times New Roman" w:hint="default"/>
          <w:sz w:val="22"/>
          <w:szCs w:val="22"/>
        </w:rPr>
        <w:t>iada o skorš</w:t>
      </w:r>
      <w:r w:rsidRPr="00A13267">
        <w:rPr>
          <w:rFonts w:ascii="Times New Roman" w:hAnsi="Times New Roman" w:hint="default"/>
          <w:sz w:val="22"/>
          <w:szCs w:val="22"/>
        </w:rPr>
        <w:t>ie vykonanie opravy.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54</w:t>
      </w: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Povinnosti sprá</w:t>
      </w:r>
      <w:r w:rsidRPr="00A13267">
        <w:rPr>
          <w:rFonts w:ascii="Times New Roman" w:hAnsi="Times New Roman" w:hint="default"/>
          <w:b/>
          <w:sz w:val="22"/>
          <w:szCs w:val="22"/>
        </w:rPr>
        <w:t>vcu a registrá</w:t>
      </w:r>
      <w:r w:rsidRPr="00A13267">
        <w:rPr>
          <w:rFonts w:ascii="Times New Roman" w:hAnsi="Times New Roman" w:hint="default"/>
          <w:b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b/>
          <w:sz w:val="22"/>
          <w:szCs w:val="22"/>
        </w:rPr>
        <w:t>né</w:t>
      </w:r>
      <w:r w:rsidRPr="00A13267">
        <w:rPr>
          <w:rFonts w:ascii="Times New Roman" w:hAnsi="Times New Roman" w:hint="default"/>
          <w:b/>
          <w:sz w:val="22"/>
          <w:szCs w:val="22"/>
        </w:rPr>
        <w:t>ho registra a zdrojové</w:t>
      </w:r>
      <w:r w:rsidRPr="00A13267">
        <w:rPr>
          <w:rFonts w:ascii="Times New Roman" w:hAnsi="Times New Roman" w:hint="default"/>
          <w:b/>
          <w:sz w:val="22"/>
          <w:szCs w:val="22"/>
        </w:rPr>
        <w:t>ho registra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okrem 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sprá</w:t>
      </w:r>
      <w:r w:rsidRPr="00A13267">
        <w:rPr>
          <w:rFonts w:ascii="Times New Roman" w:hAnsi="Times New Roman" w:hint="default"/>
          <w:sz w:val="22"/>
          <w:szCs w:val="22"/>
        </w:rPr>
        <w:t>vu a prevá</w:t>
      </w:r>
      <w:r w:rsidRPr="00A13267">
        <w:rPr>
          <w:rFonts w:ascii="Times New Roman" w:hAnsi="Times New Roman" w:hint="default"/>
          <w:sz w:val="22"/>
          <w:szCs w:val="22"/>
        </w:rPr>
        <w:t>dzku registra a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za bezpeč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a ochranu pred neoprá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 prí</w:t>
      </w:r>
      <w:r w:rsidRPr="00A13267">
        <w:rPr>
          <w:rFonts w:ascii="Times New Roman" w:hAnsi="Times New Roman" w:hint="default"/>
          <w:sz w:val="22"/>
          <w:szCs w:val="22"/>
        </w:rPr>
        <w:t>stupom k spracová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m a uchová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a pred ich zneuž</w:t>
      </w:r>
      <w:r w:rsidRPr="00A13267">
        <w:rPr>
          <w:rFonts w:ascii="Times New Roman" w:hAnsi="Times New Roman" w:hint="default"/>
          <w:sz w:val="22"/>
          <w:szCs w:val="22"/>
        </w:rPr>
        <w:t>ití</w:t>
      </w:r>
      <w:r w:rsidRPr="00A13267">
        <w:rPr>
          <w:rFonts w:ascii="Times New Roman" w:hAnsi="Times New Roman" w:hint="default"/>
          <w:sz w:val="22"/>
          <w:szCs w:val="22"/>
        </w:rPr>
        <w:t>m a stratou,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registra a </w:t>
      </w:r>
      <w:r w:rsidRPr="00A13267">
        <w:rPr>
          <w:rFonts w:ascii="Times New Roman" w:hAnsi="Times New Roman" w:hint="default"/>
          <w:sz w:val="22"/>
          <w:szCs w:val="22"/>
        </w:rPr>
        <w:t>poskytovanie jeho funkcií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bezodplatné</w:t>
      </w:r>
      <w:r w:rsidRPr="00A13267">
        <w:rPr>
          <w:rFonts w:ascii="Times New Roman" w:hAnsi="Times New Roman" w:hint="default"/>
          <w:sz w:val="22"/>
          <w:szCs w:val="22"/>
        </w:rPr>
        <w:t xml:space="preserve"> sprí</w:t>
      </w:r>
      <w:r w:rsidRPr="00A13267">
        <w:rPr>
          <w:rFonts w:ascii="Times New Roman" w:hAnsi="Times New Roman" w:hint="default"/>
          <w:sz w:val="22"/>
          <w:szCs w:val="22"/>
        </w:rPr>
        <w:t>stupnenie ú</w:t>
      </w:r>
      <w:r w:rsidRPr="00A13267">
        <w:rPr>
          <w:rFonts w:ascii="Times New Roman" w:hAnsi="Times New Roman" w:hint="default"/>
          <w:sz w:val="22"/>
          <w:szCs w:val="22"/>
        </w:rPr>
        <w:t>dajov orgá</w:t>
      </w:r>
      <w:r w:rsidRPr="00A13267">
        <w:rPr>
          <w:rFonts w:ascii="Times New Roman" w:hAnsi="Times New Roman" w:hint="default"/>
          <w:sz w:val="22"/>
          <w:szCs w:val="22"/>
        </w:rPr>
        <w:t>nom verejnej moci, a za podmienok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aj iný</w:t>
      </w:r>
      <w:r w:rsidRPr="00A13267">
        <w:rPr>
          <w:rFonts w:ascii="Times New Roman" w:hAnsi="Times New Roman" w:hint="default"/>
          <w:sz w:val="22"/>
          <w:szCs w:val="22"/>
        </w:rPr>
        <w:t>m oprá</w:t>
      </w:r>
      <w:r w:rsidRPr="00A13267">
        <w:rPr>
          <w:rFonts w:ascii="Times New Roman" w:hAnsi="Times New Roman" w:hint="default"/>
          <w:sz w:val="22"/>
          <w:szCs w:val="22"/>
        </w:rPr>
        <w:t>vnený</w:t>
      </w:r>
      <w:r w:rsidRPr="00A13267">
        <w:rPr>
          <w:rFonts w:ascii="Times New Roman" w:hAnsi="Times New Roman" w:hint="default"/>
          <w:sz w:val="22"/>
          <w:szCs w:val="22"/>
        </w:rPr>
        <w:t>m osobá</w:t>
      </w:r>
      <w:r w:rsidRPr="00A13267">
        <w:rPr>
          <w:rFonts w:ascii="Times New Roman" w:hAnsi="Times New Roman" w:hint="default"/>
          <w:sz w:val="22"/>
          <w:szCs w:val="22"/>
        </w:rPr>
        <w:t>m,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vedie zá</w:t>
      </w:r>
      <w:r w:rsidRPr="00A13267">
        <w:rPr>
          <w:rFonts w:ascii="Times New Roman" w:hAnsi="Times New Roman" w:hint="default"/>
          <w:sz w:val="22"/>
          <w:szCs w:val="22"/>
        </w:rPr>
        <w:t>znamy o </w:t>
      </w:r>
      <w:r w:rsidRPr="00A13267">
        <w:rPr>
          <w:rFonts w:ascii="Times New Roman" w:hAnsi="Times New Roman" w:hint="default"/>
          <w:sz w:val="22"/>
          <w:szCs w:val="22"/>
        </w:rPr>
        <w:t>udalostiach sú</w:t>
      </w:r>
      <w:r w:rsidRPr="00A13267">
        <w:rPr>
          <w:rFonts w:ascii="Times New Roman" w:hAnsi="Times New Roman" w:hint="default"/>
          <w:sz w:val="22"/>
          <w:szCs w:val="22"/>
        </w:rPr>
        <w:t>visiacich s </w:t>
      </w: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 xml:space="preserve">dzkou registra, </w:t>
      </w:r>
      <w:r w:rsidRPr="00A13267">
        <w:rPr>
          <w:rFonts w:ascii="Times New Roman" w:hAnsi="Times New Roman" w:hint="default"/>
          <w:sz w:val="22"/>
          <w:szCs w:val="22"/>
        </w:rPr>
        <w:t>a </w:t>
      </w:r>
      <w:r w:rsidRPr="00A13267">
        <w:rPr>
          <w:rFonts w:ascii="Times New Roman" w:hAnsi="Times New Roman" w:hint="default"/>
          <w:sz w:val="22"/>
          <w:szCs w:val="22"/>
        </w:rPr>
        <w:t>to najmä</w:t>
      </w:r>
      <w:r w:rsidRPr="00A13267">
        <w:rPr>
          <w:rFonts w:ascii="Times New Roman" w:hAnsi="Times New Roman" w:hint="default"/>
          <w:sz w:val="22"/>
          <w:szCs w:val="22"/>
        </w:rPr>
        <w:t xml:space="preserve"> o </w:t>
      </w:r>
      <w:r w:rsidRPr="00A13267">
        <w:rPr>
          <w:rFonts w:ascii="Times New Roman" w:hAnsi="Times New Roman" w:hint="default"/>
          <w:sz w:val="22"/>
          <w:szCs w:val="22"/>
        </w:rPr>
        <w:t>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ch incidentoch, o prí</w:t>
      </w:r>
      <w:r w:rsidRPr="00A13267">
        <w:rPr>
          <w:rFonts w:ascii="Times New Roman" w:hAnsi="Times New Roman" w:hint="default"/>
          <w:sz w:val="22"/>
          <w:szCs w:val="22"/>
        </w:rPr>
        <w:t>stupoch do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mu, zmená</w:t>
      </w:r>
      <w:r w:rsidRPr="00A13267">
        <w:rPr>
          <w:rFonts w:ascii="Times New Roman" w:hAnsi="Times New Roman" w:hint="default"/>
          <w:sz w:val="22"/>
          <w:szCs w:val="22"/>
        </w:rPr>
        <w:t>ch nastavení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vnenia a zmená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zabezpeč</w:t>
      </w:r>
      <w:r w:rsidRPr="00A13267">
        <w:rPr>
          <w:rFonts w:ascii="Times New Roman" w:hAnsi="Times New Roman" w:hint="default"/>
          <w:sz w:val="22"/>
          <w:szCs w:val="22"/>
        </w:rPr>
        <w:t>uje technickú</w:t>
      </w:r>
      <w:r w:rsidRPr="00A13267">
        <w:rPr>
          <w:rFonts w:ascii="Times New Roman" w:hAnsi="Times New Roman" w:hint="default"/>
          <w:sz w:val="22"/>
          <w:szCs w:val="22"/>
        </w:rPr>
        <w:t xml:space="preserve">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objektu evidencie ostatný</w:t>
      </w:r>
      <w:r w:rsidRPr="00A13267">
        <w:rPr>
          <w:rFonts w:ascii="Times New Roman" w:hAnsi="Times New Roman" w:hint="default"/>
          <w:sz w:val="22"/>
          <w:szCs w:val="22"/>
        </w:rPr>
        <w:t>m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systé</w:t>
      </w:r>
      <w:r w:rsidRPr="00A13267">
        <w:rPr>
          <w:rFonts w:ascii="Times New Roman" w:hAnsi="Times New Roman" w:hint="default"/>
          <w:sz w:val="22"/>
          <w:szCs w:val="22"/>
        </w:rPr>
        <w:t>mom verejn</w:t>
      </w:r>
      <w:r w:rsidRPr="00A13267">
        <w:rPr>
          <w:rFonts w:ascii="Times New Roman" w:hAnsi="Times New Roman" w:hint="default"/>
          <w:sz w:val="22"/>
          <w:szCs w:val="22"/>
        </w:rPr>
        <w:t>ej sprá</w:t>
      </w:r>
      <w:r w:rsidRPr="00A13267">
        <w:rPr>
          <w:rFonts w:ascii="Times New Roman" w:hAnsi="Times New Roman" w:hint="default"/>
          <w:sz w:val="22"/>
          <w:szCs w:val="22"/>
        </w:rPr>
        <w:t>vy</w:t>
      </w:r>
      <w:r w:rsidRPr="00A13267">
        <w:rPr>
          <w:rFonts w:ascii="Times New Roman" w:hAnsi="Times New Roman"/>
          <w:sz w:val="22"/>
          <w:szCs w:val="22"/>
          <w:vertAlign w:val="superscript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>) bezodkladne po ich zá</w:t>
      </w:r>
      <w:r w:rsidRPr="00A13267">
        <w:rPr>
          <w:rFonts w:ascii="Times New Roman" w:hAnsi="Times New Roman" w:hint="default"/>
          <w:sz w:val="22"/>
          <w:szCs w:val="22"/>
        </w:rPr>
        <w:t>pise alebo zmene a bezodkladne po vý</w:t>
      </w:r>
      <w:r w:rsidRPr="00A13267">
        <w:rPr>
          <w:rFonts w:ascii="Times New Roman" w:hAnsi="Times New Roman" w:hint="default"/>
          <w:sz w:val="22"/>
          <w:szCs w:val="22"/>
        </w:rPr>
        <w:t>maze zabezpeč</w:t>
      </w:r>
      <w:r w:rsidRPr="00A13267">
        <w:rPr>
          <w:rFonts w:ascii="Times New Roman" w:hAnsi="Times New Roman" w:hint="default"/>
          <w:sz w:val="22"/>
          <w:szCs w:val="22"/>
        </w:rPr>
        <w:t>uje dostupnosť</w:t>
      </w:r>
      <w:r w:rsidRPr="00A13267">
        <w:rPr>
          <w:rFonts w:ascii="Times New Roman" w:hAnsi="Times New Roman" w:hint="default"/>
          <w:sz w:val="22"/>
          <w:szCs w:val="22"/>
        </w:rPr>
        <w:t xml:space="preserve"> informá</w:t>
      </w:r>
      <w:r w:rsidRPr="00A13267">
        <w:rPr>
          <w:rFonts w:ascii="Times New Roman" w:hAnsi="Times New Roman" w:hint="default"/>
          <w:sz w:val="22"/>
          <w:szCs w:val="22"/>
        </w:rPr>
        <w:t>cie o vý</w:t>
      </w:r>
      <w:r w:rsidRPr="00A13267">
        <w:rPr>
          <w:rFonts w:ascii="Times New Roman" w:hAnsi="Times New Roman" w:hint="default"/>
          <w:sz w:val="22"/>
          <w:szCs w:val="22"/>
        </w:rPr>
        <w:t>maze hodnoty ú</w:t>
      </w:r>
      <w:r w:rsidRPr="00A13267">
        <w:rPr>
          <w:rFonts w:ascii="Times New Roman" w:hAnsi="Times New Roman" w:hint="default"/>
          <w:sz w:val="22"/>
          <w:szCs w:val="22"/>
        </w:rPr>
        <w:t>daja objektu evidencie,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zverejň</w:t>
      </w:r>
      <w:r w:rsidRPr="00A13267">
        <w:rPr>
          <w:rFonts w:ascii="Times New Roman" w:hAnsi="Times New Roman" w:hint="default"/>
          <w:sz w:val="22"/>
          <w:szCs w:val="22"/>
        </w:rPr>
        <w:t>uje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informá</w:t>
      </w:r>
      <w:r w:rsidRPr="00A13267">
        <w:rPr>
          <w:rFonts w:ascii="Times New Roman" w:hAnsi="Times New Roman" w:hint="default"/>
          <w:sz w:val="22"/>
          <w:szCs w:val="22"/>
        </w:rPr>
        <w:t>ciu o spô</w:t>
      </w:r>
      <w:r w:rsidRPr="00A13267">
        <w:rPr>
          <w:rFonts w:ascii="Times New Roman" w:hAnsi="Times New Roman" w:hint="default"/>
          <w:sz w:val="22"/>
          <w:szCs w:val="22"/>
        </w:rPr>
        <w:t>sobe a periodicite plnenia povinnosti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d),</w:t>
      </w:r>
      <w:r w:rsidRPr="00A13267">
        <w:rPr>
          <w:rFonts w:ascii="Times New Roman" w:hAnsi="Times New Roman" w:hint="default"/>
          <w:sz w:val="22"/>
          <w:szCs w:val="22"/>
        </w:rPr>
        <w:t xml:space="preserve">  </w:t>
      </w:r>
      <w:r w:rsidRPr="00A13267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pStyle w:val="ListParagraph"/>
        <w:numPr>
          <w:numId w:val="38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uchová</w:t>
      </w:r>
      <w:r w:rsidRPr="00A13267">
        <w:rPr>
          <w:rFonts w:ascii="Times New Roman" w:hAnsi="Times New Roman" w:hint="default"/>
          <w:sz w:val="22"/>
          <w:szCs w:val="22"/>
        </w:rPr>
        <w:t>va najmenej po dobu desiatich rokov ú</w:t>
      </w:r>
      <w:r w:rsidRPr="00A13267">
        <w:rPr>
          <w:rFonts w:ascii="Times New Roman" w:hAnsi="Times New Roman" w:hint="default"/>
          <w:sz w:val="22"/>
          <w:szCs w:val="22"/>
        </w:rPr>
        <w:t>daje o č</w:t>
      </w:r>
      <w:r w:rsidRPr="00A13267">
        <w:rPr>
          <w:rFonts w:ascii="Times New Roman" w:hAnsi="Times New Roman" w:hint="default"/>
          <w:sz w:val="22"/>
          <w:szCs w:val="22"/>
        </w:rPr>
        <w:t>ase a spô</w:t>
      </w:r>
      <w:r w:rsidRPr="00A13267">
        <w:rPr>
          <w:rFonts w:ascii="Times New Roman" w:hAnsi="Times New Roman" w:hint="default"/>
          <w:sz w:val="22"/>
          <w:szCs w:val="22"/>
        </w:rPr>
        <w:t>sobe vzniku, zmeny a zá</w:t>
      </w:r>
      <w:r w:rsidRPr="00A13267">
        <w:rPr>
          <w:rFonts w:ascii="Times New Roman" w:hAnsi="Times New Roman" w:hint="default"/>
          <w:sz w:val="22"/>
          <w:szCs w:val="22"/>
        </w:rPr>
        <w:t>niku hodnô</w:t>
      </w:r>
      <w:r w:rsidRPr="00A13267">
        <w:rPr>
          <w:rFonts w:ascii="Times New Roman" w:hAnsi="Times New Roman" w:hint="default"/>
          <w:sz w:val="22"/>
          <w:szCs w:val="22"/>
        </w:rPr>
        <w:t>t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ako aj identifiká</w:t>
      </w:r>
      <w:r w:rsidRPr="00A13267">
        <w:rPr>
          <w:rFonts w:ascii="Times New Roman" w:hAnsi="Times New Roman" w:hint="default"/>
          <w:sz w:val="22"/>
          <w:szCs w:val="22"/>
        </w:rPr>
        <w:t>tor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ich uskutoč</w:t>
      </w:r>
      <w:r w:rsidRPr="00A13267">
        <w:rPr>
          <w:rFonts w:ascii="Times New Roman" w:hAnsi="Times New Roman" w:hint="default"/>
          <w:sz w:val="22"/>
          <w:szCs w:val="22"/>
        </w:rPr>
        <w:t>nila,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predpis neustanovuje inak. 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zodp</w:t>
      </w:r>
      <w:r w:rsidRPr="00A13267">
        <w:rPr>
          <w:rFonts w:ascii="Times New Roman" w:hAnsi="Times New Roman" w:hint="default"/>
          <w:sz w:val="22"/>
          <w:szCs w:val="22"/>
        </w:rPr>
        <w:t>ovedá</w:t>
      </w:r>
      <w:r w:rsidRPr="00A13267">
        <w:rPr>
          <w:rFonts w:ascii="Times New Roman" w:hAnsi="Times New Roman" w:hint="default"/>
          <w:sz w:val="22"/>
          <w:szCs w:val="22"/>
        </w:rPr>
        <w:t xml:space="preserve"> od okamihu, kedy 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v jeho dispozí</w:t>
      </w:r>
      <w:r w:rsidRPr="00A13267">
        <w:rPr>
          <w:rFonts w:ascii="Times New Roman" w:hAnsi="Times New Roman" w:hint="default"/>
          <w:sz w:val="22"/>
          <w:szCs w:val="22"/>
        </w:rPr>
        <w:t>cii za to, ž</w:t>
      </w:r>
      <w:r w:rsidRPr="00A13267">
        <w:rPr>
          <w:rFonts w:ascii="Times New Roman" w:hAnsi="Times New Roman" w:hint="default"/>
          <w:sz w:val="22"/>
          <w:szCs w:val="22"/>
        </w:rPr>
        <w:t>e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sú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zodpovedajú</w:t>
      </w:r>
      <w:r w:rsidRPr="00A13267">
        <w:rPr>
          <w:rFonts w:ascii="Times New Roman" w:hAnsi="Times New Roman" w:hint="default"/>
          <w:sz w:val="22"/>
          <w:szCs w:val="22"/>
        </w:rPr>
        <w:t xml:space="preserve"> stavu,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 referenč</w:t>
      </w:r>
      <w:r w:rsidRPr="00A13267">
        <w:rPr>
          <w:rFonts w:ascii="Times New Roman" w:hAnsi="Times New Roman" w:hint="default"/>
          <w:sz w:val="22"/>
          <w:szCs w:val="22"/>
        </w:rPr>
        <w:t>nom registri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hodnoty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zapisované</w:t>
      </w:r>
      <w:r w:rsidRPr="00A13267">
        <w:rPr>
          <w:rFonts w:ascii="Times New Roman" w:hAnsi="Times New Roman" w:hint="default"/>
          <w:sz w:val="22"/>
          <w:szCs w:val="22"/>
        </w:rPr>
        <w:t>, 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vymazá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</w:p>
    <w:p w:rsidR="00A674B5" w:rsidRPr="00A13267" w:rsidP="00A674B5">
      <w:pPr>
        <w:pStyle w:val="ListParagraph"/>
        <w:numPr>
          <w:numId w:val="3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podnet oprá</w:t>
      </w:r>
      <w:r w:rsidRPr="00A13267">
        <w:rPr>
          <w:rFonts w:ascii="Times New Roman" w:hAnsi="Times New Roman" w:hint="default"/>
          <w:sz w:val="22"/>
          <w:szCs w:val="22"/>
        </w:rPr>
        <w:t>vnenej osoby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),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podľ</w:t>
      </w:r>
      <w:r w:rsidRPr="00A13267">
        <w:rPr>
          <w:rFonts w:ascii="Times New Roman" w:hAnsi="Times New Roman" w:hint="default"/>
          <w:sz w:val="22"/>
          <w:szCs w:val="22"/>
        </w:rPr>
        <w:t>a prvej vety v rozsahu, v </w:t>
      </w:r>
      <w:r w:rsidRPr="00A13267">
        <w:rPr>
          <w:rFonts w:ascii="Times New Roman" w:hAnsi="Times New Roman" w:hint="default"/>
          <w:sz w:val="22"/>
          <w:szCs w:val="22"/>
        </w:rPr>
        <w:t>akom je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skú</w:t>
      </w:r>
      <w:r w:rsidRPr="00A13267">
        <w:rPr>
          <w:rFonts w:ascii="Times New Roman" w:hAnsi="Times New Roman" w:hint="default"/>
          <w:sz w:val="22"/>
          <w:szCs w:val="22"/>
        </w:rPr>
        <w:t>mať</w:t>
      </w:r>
      <w:r w:rsidRPr="00A13267">
        <w:rPr>
          <w:rFonts w:ascii="Times New Roman" w:hAnsi="Times New Roman" w:hint="default"/>
          <w:sz w:val="22"/>
          <w:szCs w:val="22"/>
        </w:rPr>
        <w:t xml:space="preserve"> ich ú</w:t>
      </w:r>
      <w:r w:rsidRPr="00A13267">
        <w:rPr>
          <w:rFonts w:ascii="Times New Roman" w:hAnsi="Times New Roman" w:hint="default"/>
          <w:sz w:val="22"/>
          <w:szCs w:val="22"/>
        </w:rPr>
        <w:t>plnosť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pravdivosť,</w:t>
      </w:r>
    </w:p>
    <w:p w:rsidR="00A674B5" w:rsidRPr="00A13267" w:rsidP="00A674B5">
      <w:pPr>
        <w:pStyle w:val="ListParagraph"/>
        <w:numPr>
          <w:numId w:val="39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poskytnutý</w:t>
      </w:r>
      <w:r w:rsidRPr="00A13267">
        <w:rPr>
          <w:rFonts w:ascii="Times New Roman" w:hAnsi="Times New Roman" w:hint="default"/>
          <w:sz w:val="22"/>
          <w:szCs w:val="22"/>
        </w:rPr>
        <w:t>ch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dajov,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podľ</w:t>
      </w:r>
      <w:r w:rsidRPr="00A13267">
        <w:rPr>
          <w:rFonts w:ascii="Times New Roman" w:hAnsi="Times New Roman" w:hint="default"/>
          <w:sz w:val="22"/>
          <w:szCs w:val="22"/>
        </w:rPr>
        <w:t>a prvej vety v rozsahu, v akom sa zdrojové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dostali do jeho dispozí</w:t>
      </w:r>
      <w:r w:rsidRPr="00A13267">
        <w:rPr>
          <w:rFonts w:ascii="Times New Roman" w:hAnsi="Times New Roman" w:hint="default"/>
          <w:sz w:val="22"/>
          <w:szCs w:val="22"/>
        </w:rPr>
        <w:t>cie.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sú</w:t>
      </w:r>
      <w:r w:rsidRPr="00A13267">
        <w:rPr>
          <w:rFonts w:ascii="Times New Roman" w:hAnsi="Times New Roman" w:hint="default"/>
          <w:sz w:val="22"/>
          <w:szCs w:val="22"/>
        </w:rPr>
        <w:t xml:space="preserve"> zdrojové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po zá</w:t>
      </w:r>
      <w:r w:rsidRPr="00A13267">
        <w:rPr>
          <w:rFonts w:ascii="Times New Roman" w:hAnsi="Times New Roman" w:hint="default"/>
          <w:sz w:val="22"/>
          <w:szCs w:val="22"/>
        </w:rPr>
        <w:t>pise, zmene č</w:t>
      </w:r>
      <w:r w:rsidRPr="00A13267">
        <w:rPr>
          <w:rFonts w:ascii="Times New Roman" w:hAnsi="Times New Roman" w:hint="default"/>
          <w:sz w:val="22"/>
          <w:szCs w:val="22"/>
        </w:rPr>
        <w:t>i vý</w:t>
      </w:r>
      <w:r w:rsidRPr="00A13267">
        <w:rPr>
          <w:rFonts w:ascii="Times New Roman" w:hAnsi="Times New Roman" w:hint="default"/>
          <w:sz w:val="22"/>
          <w:szCs w:val="22"/>
        </w:rPr>
        <w:t>maze zo zdrojové</w:t>
      </w:r>
      <w:r w:rsidRPr="00A13267">
        <w:rPr>
          <w:rFonts w:ascii="Times New Roman" w:hAnsi="Times New Roman" w:hint="default"/>
          <w:sz w:val="22"/>
          <w:szCs w:val="22"/>
        </w:rPr>
        <w:t>ho registra poskytované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sobom a v lehotá</w:t>
      </w:r>
      <w:r w:rsidRPr="00A13267">
        <w:rPr>
          <w:rFonts w:ascii="Times New Roman" w:hAnsi="Times New Roman" w:hint="default"/>
          <w:sz w:val="22"/>
          <w:szCs w:val="22"/>
        </w:rPr>
        <w:t>ch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 predpisu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na úč</w:t>
      </w:r>
      <w:r w:rsidRPr="00A13267">
        <w:rPr>
          <w:rFonts w:ascii="Times New Roman" w:hAnsi="Times New Roman" w:hint="default"/>
          <w:sz w:val="22"/>
          <w:szCs w:val="22"/>
        </w:rPr>
        <w:t>ely zá</w:t>
      </w:r>
      <w:r w:rsidRPr="00A13267">
        <w:rPr>
          <w:rFonts w:ascii="Times New Roman" w:hAnsi="Times New Roman" w:hint="default"/>
          <w:sz w:val="22"/>
          <w:szCs w:val="22"/>
        </w:rPr>
        <w:t>pisu, zmeny alebo vý</w:t>
      </w:r>
      <w:r w:rsidRPr="00A13267">
        <w:rPr>
          <w:rFonts w:ascii="Times New Roman" w:hAnsi="Times New Roman" w:hint="default"/>
          <w:sz w:val="22"/>
          <w:szCs w:val="22"/>
        </w:rPr>
        <w:t>mazu v ň</w:t>
      </w:r>
      <w:r w:rsidRPr="00A13267">
        <w:rPr>
          <w:rFonts w:ascii="Times New Roman" w:hAnsi="Times New Roman" w:hint="default"/>
          <w:sz w:val="22"/>
          <w:szCs w:val="22"/>
        </w:rPr>
        <w:t>om, prič</w:t>
      </w:r>
      <w:r w:rsidRPr="00A13267">
        <w:rPr>
          <w:rFonts w:ascii="Times New Roman" w:hAnsi="Times New Roman" w:hint="default"/>
          <w:sz w:val="22"/>
          <w:szCs w:val="22"/>
        </w:rPr>
        <w:t>om v referenč</w:t>
      </w:r>
      <w:r w:rsidRPr="00A13267">
        <w:rPr>
          <w:rFonts w:ascii="Times New Roman" w:hAnsi="Times New Roman" w:hint="default"/>
          <w:sz w:val="22"/>
          <w:szCs w:val="22"/>
        </w:rPr>
        <w:t>nom registri sú</w:t>
      </w:r>
      <w:r w:rsidRPr="00A13267">
        <w:rPr>
          <w:rFonts w:ascii="Times New Roman" w:hAnsi="Times New Roman" w:hint="default"/>
          <w:sz w:val="22"/>
          <w:szCs w:val="22"/>
        </w:rPr>
        <w:t xml:space="preserve">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ako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daje,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hodnoty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poskytnutý</w:t>
      </w:r>
      <w:r w:rsidRPr="00A13267">
        <w:rPr>
          <w:rFonts w:ascii="Times New Roman" w:hAnsi="Times New Roman" w:hint="default"/>
          <w:sz w:val="22"/>
          <w:szCs w:val="22"/>
        </w:rPr>
        <w:t>ch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</w:t>
      </w:r>
      <w:r w:rsidRPr="00A13267">
        <w:rPr>
          <w:rFonts w:ascii="Times New Roman" w:hAnsi="Times New Roman" w:hint="default"/>
          <w:sz w:val="22"/>
          <w:szCs w:val="22"/>
        </w:rPr>
        <w:t xml:space="preserve"> zodpovedali hodnotá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ch v zdrojovom registri a zodpovedá</w:t>
      </w:r>
      <w:r w:rsidRPr="00A13267">
        <w:rPr>
          <w:rFonts w:ascii="Times New Roman" w:hAnsi="Times New Roman" w:hint="default"/>
          <w:sz w:val="22"/>
          <w:szCs w:val="22"/>
        </w:rPr>
        <w:t xml:space="preserve"> za tento sú</w:t>
      </w:r>
      <w:r w:rsidRPr="00A13267">
        <w:rPr>
          <w:rFonts w:ascii="Times New Roman" w:hAnsi="Times New Roman" w:hint="default"/>
          <w:sz w:val="22"/>
          <w:szCs w:val="22"/>
        </w:rPr>
        <w:t>lad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do momentu, ký</w:t>
      </w:r>
      <w:r w:rsidRPr="00A13267">
        <w:rPr>
          <w:rFonts w:ascii="Times New Roman" w:hAnsi="Times New Roman" w:hint="default"/>
          <w:sz w:val="22"/>
          <w:szCs w:val="22"/>
        </w:rPr>
        <w:t>m sa dostanú</w:t>
      </w:r>
      <w:r w:rsidRPr="00A13267">
        <w:rPr>
          <w:rFonts w:ascii="Times New Roman" w:hAnsi="Times New Roman" w:hint="default"/>
          <w:sz w:val="22"/>
          <w:szCs w:val="22"/>
        </w:rPr>
        <w:t xml:space="preserve"> do dispozí</w:t>
      </w:r>
      <w:r w:rsidRPr="00A13267">
        <w:rPr>
          <w:rFonts w:ascii="Times New Roman" w:hAnsi="Times New Roman" w:hint="default"/>
          <w:sz w:val="22"/>
          <w:szCs w:val="22"/>
        </w:rPr>
        <w:t>cie registrá</w:t>
      </w:r>
      <w:r w:rsidRPr="00A13267">
        <w:rPr>
          <w:rFonts w:ascii="Times New Roman" w:hAnsi="Times New Roman" w:hint="default"/>
          <w:sz w:val="22"/>
          <w:szCs w:val="22"/>
        </w:rPr>
        <w:t>tora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registra,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poskytovania ú</w:t>
      </w:r>
      <w:r w:rsidRPr="00A13267">
        <w:rPr>
          <w:rFonts w:ascii="Times New Roman" w:hAnsi="Times New Roman" w:hint="default"/>
          <w:sz w:val="22"/>
          <w:szCs w:val="22"/>
        </w:rPr>
        <w:t>dajov zo zdrojové</w:t>
      </w:r>
      <w:r w:rsidRPr="00A13267">
        <w:rPr>
          <w:rFonts w:ascii="Times New Roman" w:hAnsi="Times New Roman" w:hint="default"/>
          <w:sz w:val="22"/>
          <w:szCs w:val="22"/>
        </w:rPr>
        <w:t>ho registra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</w:t>
      </w:r>
      <w:r w:rsidRPr="00A13267">
        <w:rPr>
          <w:rFonts w:ascii="Times New Roman" w:hAnsi="Times New Roman" w:hint="default"/>
          <w:sz w:val="22"/>
          <w:szCs w:val="22"/>
        </w:rPr>
        <w:t>u registru sa na sprá</w:t>
      </w:r>
      <w:r w:rsidRPr="00A13267">
        <w:rPr>
          <w:rFonts w:ascii="Times New Roman" w:hAnsi="Times New Roman" w:hint="default"/>
          <w:sz w:val="22"/>
          <w:szCs w:val="22"/>
        </w:rPr>
        <w:t>vcu zdrojové</w:t>
      </w:r>
      <w:r w:rsidRPr="00A13267">
        <w:rPr>
          <w:rFonts w:ascii="Times New Roman" w:hAnsi="Times New Roman" w:hint="default"/>
          <w:sz w:val="22"/>
          <w:szCs w:val="22"/>
        </w:rPr>
        <w:t>ho registra vzť</w:t>
      </w:r>
      <w:r w:rsidRPr="00A13267">
        <w:rPr>
          <w:rFonts w:ascii="Times New Roman" w:hAnsi="Times New Roman" w:hint="default"/>
          <w:sz w:val="22"/>
          <w:szCs w:val="22"/>
        </w:rPr>
        <w:t>ahujú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odseku 1 pí</w:t>
      </w:r>
      <w:r w:rsidRPr="00A13267">
        <w:rPr>
          <w:rFonts w:ascii="Times New Roman" w:hAnsi="Times New Roman" w:hint="default"/>
          <w:sz w:val="22"/>
          <w:szCs w:val="22"/>
        </w:rPr>
        <w:t>sm. d) a e) primerane, prič</w:t>
      </w:r>
      <w:r w:rsidRPr="00A13267">
        <w:rPr>
          <w:rFonts w:ascii="Times New Roman" w:hAnsi="Times New Roman" w:hint="default"/>
          <w:sz w:val="22"/>
          <w:szCs w:val="22"/>
        </w:rPr>
        <w:t>om tieto povinnosti 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plní</w:t>
      </w:r>
      <w:r w:rsidRPr="00A13267">
        <w:rPr>
          <w:rFonts w:ascii="Times New Roman" w:hAnsi="Times New Roman" w:hint="default"/>
          <w:sz w:val="22"/>
          <w:szCs w:val="22"/>
        </w:rPr>
        <w:t xml:space="preserve"> voč</w:t>
      </w:r>
      <w:r w:rsidRPr="00A13267">
        <w:rPr>
          <w:rFonts w:ascii="Times New Roman" w:hAnsi="Times New Roman" w:hint="default"/>
          <w:sz w:val="22"/>
          <w:szCs w:val="22"/>
        </w:rPr>
        <w:t>i registrá</w:t>
      </w:r>
      <w:r w:rsidRPr="00A13267">
        <w:rPr>
          <w:rFonts w:ascii="Times New Roman" w:hAnsi="Times New Roman" w:hint="default"/>
          <w:sz w:val="22"/>
          <w:szCs w:val="22"/>
        </w:rPr>
        <w:t>torovi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vo vzť</w:t>
      </w:r>
      <w:r w:rsidRPr="00A13267">
        <w:rPr>
          <w:rFonts w:ascii="Times New Roman" w:hAnsi="Times New Roman" w:hint="default"/>
          <w:sz w:val="22"/>
          <w:szCs w:val="22"/>
        </w:rPr>
        <w:t>ahu k poskytovaný</w:t>
      </w:r>
      <w:r w:rsidRPr="00A13267">
        <w:rPr>
          <w:rFonts w:ascii="Times New Roman" w:hAnsi="Times New Roman" w:hint="default"/>
          <w:sz w:val="22"/>
          <w:szCs w:val="22"/>
        </w:rPr>
        <w:t>m zdrojový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dajom a</w:t>
      </w:r>
    </w:p>
    <w:p w:rsidR="00A674B5" w:rsidRPr="00A13267" w:rsidP="00A674B5">
      <w:pPr>
        <w:pStyle w:val="ListParagraph"/>
        <w:numPr>
          <w:numId w:val="40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 xml:space="preserve">vca </w:t>
      </w:r>
      <w:r w:rsidRPr="00A13267">
        <w:rPr>
          <w:rFonts w:ascii="Times New Roman" w:hAnsi="Times New Roman" w:hint="default"/>
          <w:sz w:val="22"/>
          <w:szCs w:val="22"/>
        </w:rPr>
        <w:t>zdrojové</w:t>
      </w:r>
      <w:r w:rsidRPr="00A13267">
        <w:rPr>
          <w:rFonts w:ascii="Times New Roman" w:hAnsi="Times New Roman" w:hint="default"/>
          <w:sz w:val="22"/>
          <w:szCs w:val="22"/>
        </w:rPr>
        <w:t>ho registra a registrá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sú</w:t>
      </w:r>
      <w:r w:rsidRPr="00A13267">
        <w:rPr>
          <w:rFonts w:ascii="Times New Roman" w:hAnsi="Times New Roman" w:hint="default"/>
          <w:sz w:val="22"/>
          <w:szCs w:val="22"/>
        </w:rPr>
        <w:t xml:space="preserve"> vo vzá</w:t>
      </w:r>
      <w:r w:rsidRPr="00A13267">
        <w:rPr>
          <w:rFonts w:ascii="Times New Roman" w:hAnsi="Times New Roman" w:hint="default"/>
          <w:sz w:val="22"/>
          <w:szCs w:val="22"/>
        </w:rPr>
        <w:t>jomnej súč</w:t>
      </w:r>
      <w:r w:rsidRPr="00A13267">
        <w:rPr>
          <w:rFonts w:ascii="Times New Roman" w:hAnsi="Times New Roman" w:hint="default"/>
          <w:sz w:val="22"/>
          <w:szCs w:val="22"/>
        </w:rPr>
        <w:t>innosti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zdrojové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 na ich zá</w:t>
      </w:r>
      <w:r w:rsidRPr="00A13267">
        <w:rPr>
          <w:rFonts w:ascii="Times New Roman" w:hAnsi="Times New Roman" w:hint="default"/>
          <w:sz w:val="22"/>
          <w:szCs w:val="22"/>
        </w:rPr>
        <w:t>klade zapí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>, zmenené</w:t>
      </w:r>
      <w:r w:rsidRPr="00A13267">
        <w:rPr>
          <w:rFonts w:ascii="Times New Roman" w:hAnsi="Times New Roman" w:hint="default"/>
          <w:sz w:val="22"/>
          <w:szCs w:val="22"/>
        </w:rPr>
        <w:t xml:space="preserve"> alebo vymazané</w:t>
      </w:r>
      <w:r w:rsidRPr="00A13267">
        <w:rPr>
          <w:rFonts w:ascii="Times New Roman" w:hAnsi="Times New Roman" w:hint="default"/>
          <w:sz w:val="22"/>
          <w:szCs w:val="22"/>
        </w:rPr>
        <w:t xml:space="preserve">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boli vedené</w:t>
      </w:r>
      <w:r w:rsidRPr="00A13267">
        <w:rPr>
          <w:rFonts w:ascii="Times New Roman" w:hAnsi="Times New Roman" w:hint="default"/>
          <w:sz w:val="22"/>
          <w:szCs w:val="22"/>
        </w:rPr>
        <w:t xml:space="preserve"> s rovnaký</w:t>
      </w:r>
      <w:r w:rsidRPr="00A13267">
        <w:rPr>
          <w:rFonts w:ascii="Times New Roman" w:hAnsi="Times New Roman" w:hint="default"/>
          <w:sz w:val="22"/>
          <w:szCs w:val="22"/>
        </w:rPr>
        <w:t>mi hodnotami v zdrojovom registri aj v refere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nom registri.</w:t>
      </w:r>
    </w:p>
    <w:p w:rsidR="00A674B5" w:rsidRPr="00A13267" w:rsidP="00A674B5">
      <w:pPr>
        <w:pStyle w:val="ListParagraph"/>
        <w:numPr>
          <w:numId w:val="36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a sprá</w:t>
      </w:r>
      <w:r w:rsidRPr="00A13267">
        <w:rPr>
          <w:rFonts w:ascii="Times New Roman" w:hAnsi="Times New Roman" w:hint="default"/>
          <w:sz w:val="22"/>
          <w:szCs w:val="22"/>
        </w:rPr>
        <w:t>vca zdrojové</w:t>
      </w:r>
      <w:r w:rsidRPr="00A13267">
        <w:rPr>
          <w:rFonts w:ascii="Times New Roman" w:hAnsi="Times New Roman" w:hint="default"/>
          <w:sz w:val="22"/>
          <w:szCs w:val="22"/>
        </w:rPr>
        <w:t>ho registra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>, aby pri vytvá</w:t>
      </w:r>
      <w:r w:rsidRPr="00A13267">
        <w:rPr>
          <w:rFonts w:ascii="Times New Roman" w:hAnsi="Times New Roman" w:hint="default"/>
          <w:sz w:val="22"/>
          <w:szCs w:val="22"/>
        </w:rPr>
        <w:t>raní</w:t>
      </w:r>
      <w:r w:rsidRPr="00A13267">
        <w:rPr>
          <w:rFonts w:ascii="Times New Roman" w:hAnsi="Times New Roman" w:hint="default"/>
          <w:sz w:val="22"/>
          <w:szCs w:val="22"/>
        </w:rPr>
        <w:t xml:space="preserve"> a zmene objektov evidencie boli použí</w:t>
      </w:r>
      <w:r w:rsidRPr="00A13267">
        <w:rPr>
          <w:rFonts w:ascii="Times New Roman" w:hAnsi="Times New Roman" w:hint="default"/>
          <w:sz w:val="22"/>
          <w:szCs w:val="22"/>
        </w:rPr>
        <w:t>vané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 w:rsidR="00B244CD">
        <w:rPr>
          <w:rFonts w:ascii="Times New Roman" w:hAnsi="Times New Roman"/>
          <w:sz w:val="22"/>
          <w:szCs w:val="22"/>
          <w:vertAlign w:val="superscript"/>
        </w:rPr>
        <w:t>9c</w:t>
      </w:r>
      <w:r w:rsidRPr="00A13267">
        <w:rPr>
          <w:rFonts w:ascii="Times New Roman" w:hAnsi="Times New Roman"/>
          <w:sz w:val="22"/>
          <w:szCs w:val="22"/>
        </w:rPr>
        <w:t xml:space="preserve">)". 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54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54a,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</w:t>
      </w:r>
      <w:r w:rsidRPr="00A13267">
        <w:rPr>
          <w:rFonts w:ascii="Times New Roman" w:hAnsi="Times New Roman" w:hint="default"/>
          <w:sz w:val="22"/>
          <w:szCs w:val="22"/>
        </w:rPr>
        <w:t>e nadpisu znie: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„§</w:t>
      </w:r>
      <w:r w:rsidRPr="00A13267">
        <w:rPr>
          <w:rFonts w:ascii="Times New Roman" w:hAnsi="Times New Roman" w:hint="default"/>
          <w:b/>
          <w:sz w:val="22"/>
          <w:szCs w:val="22"/>
        </w:rPr>
        <w:t xml:space="preserve"> 54a</w:t>
      </w:r>
    </w:p>
    <w:p w:rsidR="00A674B5" w:rsidRPr="00A13267" w:rsidP="00A674B5">
      <w:pPr>
        <w:bidi w:val="0"/>
        <w:ind w:left="426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Stotož</w:t>
      </w:r>
      <w:r w:rsidRPr="00A13267">
        <w:rPr>
          <w:rFonts w:ascii="Times New Roman" w:hAnsi="Times New Roman" w:hint="default"/>
          <w:b/>
          <w:sz w:val="22"/>
          <w:szCs w:val="22"/>
        </w:rPr>
        <w:t>nenie ú</w:t>
      </w:r>
      <w:r w:rsidRPr="00A13267">
        <w:rPr>
          <w:rFonts w:ascii="Times New Roman" w:hAnsi="Times New Roman" w:hint="default"/>
          <w:b/>
          <w:sz w:val="22"/>
          <w:szCs w:val="22"/>
        </w:rPr>
        <w:t>dajov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Stotož</w:t>
      </w:r>
      <w:r w:rsidRPr="00A13267">
        <w:rPr>
          <w:rFonts w:ascii="Times New Roman" w:hAnsi="Times New Roman" w:hint="default"/>
          <w:sz w:val="22"/>
          <w:szCs w:val="22"/>
        </w:rPr>
        <w:t>není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dajov sa na úč</w:t>
      </w:r>
      <w:r w:rsidRPr="00A13267">
        <w:rPr>
          <w:rFonts w:ascii="Times New Roman" w:hAnsi="Times New Roman" w:hint="default"/>
          <w:sz w:val="22"/>
          <w:szCs w:val="22"/>
        </w:rPr>
        <w:t>ely tohto zá</w:t>
      </w:r>
      <w:r w:rsidRPr="00A13267">
        <w:rPr>
          <w:rFonts w:ascii="Times New Roman" w:hAnsi="Times New Roman" w:hint="default"/>
          <w:sz w:val="22"/>
          <w:szCs w:val="22"/>
        </w:rPr>
        <w:t>kona rozumie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priradenie hodnô</w:t>
      </w:r>
      <w:r w:rsidRPr="00A13267">
        <w:rPr>
          <w:rFonts w:ascii="Times New Roman" w:hAnsi="Times New Roman" w:hint="default"/>
          <w:sz w:val="22"/>
          <w:szCs w:val="22"/>
        </w:rPr>
        <w:t>t ú</w:t>
      </w:r>
      <w:r w:rsidRPr="00A13267">
        <w:rPr>
          <w:rFonts w:ascii="Times New Roman" w:hAnsi="Times New Roman" w:hint="default"/>
          <w:sz w:val="22"/>
          <w:szCs w:val="22"/>
        </w:rPr>
        <w:t>dajov k subjektu evidencie v registri a ná</w:t>
      </w:r>
      <w:r w:rsidRPr="00A13267">
        <w:rPr>
          <w:rFonts w:ascii="Times New Roman" w:hAnsi="Times New Roman" w:hint="default"/>
          <w:sz w:val="22"/>
          <w:szCs w:val="22"/>
        </w:rPr>
        <w:t>sledné</w:t>
      </w:r>
      <w:r w:rsidRPr="00A13267">
        <w:rPr>
          <w:rFonts w:ascii="Times New Roman" w:hAnsi="Times New Roman" w:hint="default"/>
          <w:sz w:val="22"/>
          <w:szCs w:val="22"/>
        </w:rPr>
        <w:t xml:space="preserve"> logické</w:t>
      </w:r>
      <w:r w:rsidRPr="00A13267">
        <w:rPr>
          <w:rFonts w:ascii="Times New Roman" w:hAnsi="Times New Roman" w:hint="default"/>
          <w:sz w:val="22"/>
          <w:szCs w:val="22"/>
        </w:rPr>
        <w:t xml:space="preserve"> priradenie k tomu isté</w:t>
      </w:r>
      <w:r w:rsidRPr="00A13267">
        <w:rPr>
          <w:rFonts w:ascii="Times New Roman" w:hAnsi="Times New Roman" w:hint="default"/>
          <w:sz w:val="22"/>
          <w:szCs w:val="22"/>
        </w:rPr>
        <w:t>mu subjektu evidencie v referenč</w:t>
      </w:r>
      <w:r w:rsidRPr="00A13267">
        <w:rPr>
          <w:rFonts w:ascii="Times New Roman" w:hAnsi="Times New Roman" w:hint="default"/>
          <w:sz w:val="22"/>
          <w:szCs w:val="22"/>
        </w:rPr>
        <w:t>nom registri pro</w:t>
      </w:r>
      <w:r w:rsidRPr="00A13267">
        <w:rPr>
          <w:rFonts w:ascii="Times New Roman" w:hAnsi="Times New Roman" w:hint="default"/>
          <w:sz w:val="22"/>
          <w:szCs w:val="22"/>
        </w:rPr>
        <w:t>strední</w:t>
      </w:r>
      <w:r w:rsidRPr="00A13267">
        <w:rPr>
          <w:rFonts w:ascii="Times New Roman" w:hAnsi="Times New Roman" w:hint="default"/>
          <w:sz w:val="22"/>
          <w:szCs w:val="22"/>
        </w:rPr>
        <w:t>ctvom identifikač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daja, ktorý</w:t>
      </w:r>
      <w:r w:rsidRPr="00A13267">
        <w:rPr>
          <w:rFonts w:ascii="Times New Roman" w:hAnsi="Times New Roman" w:hint="default"/>
          <w:sz w:val="22"/>
          <w:szCs w:val="22"/>
        </w:rPr>
        <w:t>m je identifiká</w:t>
      </w:r>
      <w:r w:rsidRPr="00A13267">
        <w:rPr>
          <w:rFonts w:ascii="Times New Roman" w:hAnsi="Times New Roman" w:hint="default"/>
          <w:sz w:val="22"/>
          <w:szCs w:val="22"/>
        </w:rPr>
        <w:t>tor osoby alebo iný</w:t>
      </w:r>
      <w:r w:rsidRPr="00A13267">
        <w:rPr>
          <w:rFonts w:ascii="Times New Roman" w:hAnsi="Times New Roman" w:hint="default"/>
          <w:sz w:val="22"/>
          <w:szCs w:val="22"/>
        </w:rPr>
        <w:t xml:space="preserve"> identifiká</w:t>
      </w:r>
      <w:r w:rsidRPr="00A13267">
        <w:rPr>
          <w:rFonts w:ascii="Times New Roman" w:hAnsi="Times New Roman" w:hint="default"/>
          <w:sz w:val="22"/>
          <w:szCs w:val="22"/>
        </w:rPr>
        <w:t>tor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daja, urč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vcom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registra. Úč</w:t>
      </w:r>
      <w:r w:rsidRPr="00A13267">
        <w:rPr>
          <w:rFonts w:ascii="Times New Roman" w:hAnsi="Times New Roman" w:hint="default"/>
          <w:sz w:val="22"/>
          <w:szCs w:val="22"/>
        </w:rPr>
        <w:t>elom stotož</w:t>
      </w:r>
      <w:r w:rsidRPr="00A13267">
        <w:rPr>
          <w:rFonts w:ascii="Times New Roman" w:hAnsi="Times New Roman" w:hint="default"/>
          <w:sz w:val="22"/>
          <w:szCs w:val="22"/>
        </w:rPr>
        <w:t>nenia ú</w:t>
      </w:r>
      <w:r w:rsidRPr="00A13267">
        <w:rPr>
          <w:rFonts w:ascii="Times New Roman" w:hAnsi="Times New Roman" w:hint="default"/>
          <w:sz w:val="22"/>
          <w:szCs w:val="22"/>
        </w:rPr>
        <w:t>dajov je jednoznač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potvrdenie vzť</w:t>
      </w:r>
      <w:r w:rsidRPr="00A13267">
        <w:rPr>
          <w:rFonts w:ascii="Times New Roman" w:hAnsi="Times New Roman" w:hint="default"/>
          <w:sz w:val="22"/>
          <w:szCs w:val="22"/>
        </w:rPr>
        <w:t xml:space="preserve">ahu medzi objektom evidencie a subjektom evidencie 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>
        <w:rPr>
          <w:rFonts w:ascii="Times New Roman" w:hAnsi="Times New Roman" w:hint="default"/>
          <w:sz w:val="22"/>
          <w:szCs w:val="22"/>
        </w:rPr>
        <w:t xml:space="preserve"> registri a identifikovanie subjektu evidencie v registri a v referenč</w:t>
      </w:r>
      <w:r w:rsidRPr="00A13267">
        <w:rPr>
          <w:rFonts w:ascii="Times New Roman" w:hAnsi="Times New Roman" w:hint="default"/>
          <w:sz w:val="22"/>
          <w:szCs w:val="22"/>
        </w:rPr>
        <w:t>nom registri, a to najmä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ná</w:t>
      </w:r>
      <w:r w:rsidRPr="00A13267">
        <w:rPr>
          <w:rFonts w:ascii="Times New Roman" w:hAnsi="Times New Roman" w:hint="default"/>
          <w:sz w:val="22"/>
          <w:szCs w:val="22"/>
        </w:rPr>
        <w:t>sledné</w:t>
      </w:r>
      <w:r w:rsidRPr="00A13267">
        <w:rPr>
          <w:rFonts w:ascii="Times New Roman" w:hAnsi="Times New Roman" w:hint="default"/>
          <w:sz w:val="22"/>
          <w:szCs w:val="22"/>
        </w:rPr>
        <w:t>ho bezchyb</w:t>
      </w:r>
      <w:r w:rsidRPr="00A13267" w:rsidR="00727836">
        <w:rPr>
          <w:rFonts w:ascii="Times New Roman" w:hAnsi="Times New Roman" w:hint="default"/>
          <w:sz w:val="22"/>
          <w:szCs w:val="22"/>
        </w:rPr>
        <w:t>né</w:t>
      </w:r>
      <w:r w:rsidRPr="00A13267" w:rsidR="00727836">
        <w:rPr>
          <w:rFonts w:ascii="Times New Roman" w:hAnsi="Times New Roman" w:hint="default"/>
          <w:sz w:val="22"/>
          <w:szCs w:val="22"/>
        </w:rPr>
        <w:t>ho</w:t>
      </w:r>
      <w:r w:rsidRPr="00A13267">
        <w:rPr>
          <w:rFonts w:ascii="Times New Roman" w:hAnsi="Times New Roman"/>
          <w:sz w:val="22"/>
          <w:szCs w:val="22"/>
        </w:rPr>
        <w:t xml:space="preserve"> referencovania.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zabezpeč</w:t>
      </w:r>
      <w:r w:rsidRPr="00A13267">
        <w:rPr>
          <w:rFonts w:ascii="Times New Roman" w:hAnsi="Times New Roman" w:hint="default"/>
          <w:sz w:val="22"/>
          <w:szCs w:val="22"/>
        </w:rPr>
        <w:t>uje v období</w:t>
      </w:r>
      <w:r w:rsidRPr="00A13267">
        <w:rPr>
          <w:rFonts w:ascii="Times New Roman" w:hAnsi="Times New Roman" w:hint="default"/>
          <w:sz w:val="22"/>
          <w:szCs w:val="22"/>
        </w:rPr>
        <w:t xml:space="preserve"> jedné</w:t>
      </w:r>
      <w:r w:rsidRPr="00A13267">
        <w:rPr>
          <w:rFonts w:ascii="Times New Roman" w:hAnsi="Times New Roman" w:hint="default"/>
          <w:sz w:val="22"/>
          <w:szCs w:val="22"/>
        </w:rPr>
        <w:t>ho roka odo dň</w:t>
      </w:r>
      <w:r w:rsidRPr="00A13267">
        <w:rPr>
          <w:rFonts w:ascii="Times New Roman" w:hAnsi="Times New Roman" w:hint="default"/>
          <w:sz w:val="22"/>
          <w:szCs w:val="22"/>
        </w:rPr>
        <w:t>a ustanovenia registra za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register sprá</w:t>
      </w:r>
      <w:r w:rsidRPr="00A13267">
        <w:rPr>
          <w:rFonts w:ascii="Times New Roman" w:hAnsi="Times New Roman" w:hint="default"/>
          <w:sz w:val="22"/>
          <w:szCs w:val="22"/>
        </w:rPr>
        <w:t>vca také</w:t>
      </w:r>
      <w:r w:rsidRPr="00A13267">
        <w:rPr>
          <w:rFonts w:ascii="Times New Roman" w:hAnsi="Times New Roman" w:hint="default"/>
          <w:sz w:val="22"/>
          <w:szCs w:val="22"/>
        </w:rPr>
        <w:t>ho registra,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z tohto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registra referencuje.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úč</w:t>
      </w:r>
      <w:r w:rsidRPr="00A13267">
        <w:rPr>
          <w:rFonts w:ascii="Times New Roman" w:hAnsi="Times New Roman" w:hint="default"/>
          <w:sz w:val="22"/>
          <w:szCs w:val="22"/>
        </w:rPr>
        <w:t>ely stotož</w:t>
      </w:r>
      <w:r w:rsidRPr="00A13267">
        <w:rPr>
          <w:rFonts w:ascii="Times New Roman" w:hAnsi="Times New Roman" w:hint="default"/>
          <w:sz w:val="22"/>
          <w:szCs w:val="22"/>
        </w:rPr>
        <w:t>nenia ú</w:t>
      </w:r>
      <w:r w:rsidRPr="00A13267">
        <w:rPr>
          <w:rFonts w:ascii="Times New Roman" w:hAnsi="Times New Roman" w:hint="default"/>
          <w:sz w:val="22"/>
          <w:szCs w:val="22"/>
        </w:rPr>
        <w:t>dajov si sprá</w:t>
      </w:r>
      <w:r w:rsidRPr="00A13267">
        <w:rPr>
          <w:rFonts w:ascii="Times New Roman" w:hAnsi="Times New Roman" w:hint="default"/>
          <w:sz w:val="22"/>
          <w:szCs w:val="22"/>
        </w:rPr>
        <w:t>vca registra a sprá</w:t>
      </w:r>
      <w:r w:rsidRPr="00A13267">
        <w:rPr>
          <w:rFonts w:ascii="Times New Roman" w:hAnsi="Times New Roman" w:hint="default"/>
          <w:sz w:val="22"/>
          <w:szCs w:val="22"/>
        </w:rPr>
        <w:t>vca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registra poskytujú</w:t>
      </w:r>
      <w:r w:rsidRPr="00A13267">
        <w:rPr>
          <w:rFonts w:ascii="Times New Roman" w:hAnsi="Times New Roman" w:hint="default"/>
          <w:sz w:val="22"/>
          <w:szCs w:val="22"/>
        </w:rPr>
        <w:t xml:space="preserve"> nevyhnutnú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je to na 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nevyhnutné</w:t>
      </w:r>
      <w:r w:rsidRPr="00A13267">
        <w:rPr>
          <w:rFonts w:ascii="Times New Roman" w:hAnsi="Times New Roman" w:hint="default"/>
          <w:sz w:val="22"/>
          <w:szCs w:val="22"/>
        </w:rPr>
        <w:t xml:space="preserve"> a informá</w:t>
      </w:r>
      <w:r w:rsidRPr="00A13267">
        <w:rPr>
          <w:rFonts w:ascii="Times New Roman" w:hAnsi="Times New Roman" w:hint="default"/>
          <w:sz w:val="22"/>
          <w:szCs w:val="22"/>
        </w:rPr>
        <w:t>cie nie</w:t>
      </w:r>
      <w:r w:rsidRPr="00A13267">
        <w:rPr>
          <w:rFonts w:ascii="Times New Roman" w:hAnsi="Times New Roman" w:hint="default"/>
          <w:sz w:val="22"/>
          <w:szCs w:val="22"/>
        </w:rPr>
        <w:t xml:space="preserve">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skať</w:t>
      </w:r>
      <w:r w:rsidRPr="00A13267">
        <w:rPr>
          <w:rFonts w:ascii="Times New Roman" w:hAnsi="Times New Roman" w:hint="default"/>
          <w:sz w:val="22"/>
          <w:szCs w:val="22"/>
        </w:rPr>
        <w:t xml:space="preserve"> iný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sobom, sprá</w:t>
      </w:r>
      <w:r w:rsidRPr="00A13267">
        <w:rPr>
          <w:rFonts w:ascii="Times New Roman" w:hAnsi="Times New Roman" w:hint="default"/>
          <w:sz w:val="22"/>
          <w:szCs w:val="22"/>
        </w:rPr>
        <w:t>vca registra vyzve osobu, ktorej sa objekt evidencie tý</w:t>
      </w:r>
      <w:r w:rsidRPr="00A13267">
        <w:rPr>
          <w:rFonts w:ascii="Times New Roman" w:hAnsi="Times New Roman" w:hint="default"/>
          <w:sz w:val="22"/>
          <w:szCs w:val="22"/>
        </w:rPr>
        <w:t>ka, na poskytnutie informá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>, potrebný</w:t>
      </w:r>
      <w:r w:rsidRPr="00A13267">
        <w:rPr>
          <w:rFonts w:ascii="Times New Roman" w:hAnsi="Times New Roman" w:hint="default"/>
          <w:sz w:val="22"/>
          <w:szCs w:val="22"/>
        </w:rPr>
        <w:t>ch na stotož</w:t>
      </w:r>
      <w:r w:rsidRPr="00A13267">
        <w:rPr>
          <w:rFonts w:ascii="Times New Roman" w:hAnsi="Times New Roman" w:hint="default"/>
          <w:sz w:val="22"/>
          <w:szCs w:val="22"/>
        </w:rPr>
        <w:t>nenie ú</w:t>
      </w:r>
      <w:r w:rsidRPr="00A13267">
        <w:rPr>
          <w:rFonts w:ascii="Times New Roman" w:hAnsi="Times New Roman" w:hint="default"/>
          <w:sz w:val="22"/>
          <w:szCs w:val="22"/>
        </w:rPr>
        <w:t>dajov a určí</w:t>
      </w:r>
      <w:r w:rsidRPr="00A13267">
        <w:rPr>
          <w:rFonts w:ascii="Times New Roman" w:hAnsi="Times New Roman" w:hint="default"/>
          <w:sz w:val="22"/>
          <w:szCs w:val="22"/>
        </w:rPr>
        <w:t xml:space="preserve"> jej lehotu na ich ozná</w:t>
      </w:r>
      <w:r w:rsidRPr="00A13267">
        <w:rPr>
          <w:rFonts w:ascii="Times New Roman" w:hAnsi="Times New Roman" w:hint="default"/>
          <w:sz w:val="22"/>
          <w:szCs w:val="22"/>
        </w:rPr>
        <w:t>menie,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nesmie byť</w:t>
      </w:r>
      <w:r w:rsidRPr="00A13267">
        <w:rPr>
          <w:rFonts w:ascii="Times New Roman" w:hAnsi="Times New Roman" w:hint="default"/>
          <w:sz w:val="22"/>
          <w:szCs w:val="22"/>
        </w:rPr>
        <w:t xml:space="preserve"> kratš</w:t>
      </w:r>
      <w:r w:rsidRPr="00A13267">
        <w:rPr>
          <w:rFonts w:ascii="Times New Roman" w:hAnsi="Times New Roman" w:hint="default"/>
          <w:sz w:val="22"/>
          <w:szCs w:val="22"/>
        </w:rPr>
        <w:t xml:space="preserve">ia </w:t>
      </w:r>
      <w:r w:rsidRPr="00A13267" w:rsidR="00727836">
        <w:rPr>
          <w:rFonts w:ascii="Times New Roman" w:hAnsi="Times New Roman"/>
          <w:sz w:val="22"/>
          <w:szCs w:val="22"/>
        </w:rPr>
        <w:t xml:space="preserve">ako </w:t>
      </w:r>
      <w:r w:rsidRPr="00A13267">
        <w:rPr>
          <w:rFonts w:ascii="Times New Roman" w:hAnsi="Times New Roman" w:hint="default"/>
          <w:sz w:val="22"/>
          <w:szCs w:val="22"/>
        </w:rPr>
        <w:t>tri mesiace. Ak je doruč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zvy o</w:t>
      </w:r>
      <w:r w:rsidRPr="00A13267">
        <w:rPr>
          <w:rFonts w:ascii="Times New Roman" w:hAnsi="Times New Roman" w:hint="default"/>
          <w:sz w:val="22"/>
          <w:szCs w:val="22"/>
        </w:rPr>
        <w:t>sobe neú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registra zverejň</w:t>
      </w:r>
      <w:r w:rsidRPr="00A13267">
        <w:rPr>
          <w:rFonts w:ascii="Times New Roman" w:hAnsi="Times New Roman" w:hint="default"/>
          <w:sz w:val="22"/>
          <w:szCs w:val="22"/>
        </w:rPr>
        <w:t>uje najmenej po dobu š</w:t>
      </w:r>
      <w:r w:rsidRPr="00A13267">
        <w:rPr>
          <w:rFonts w:ascii="Times New Roman" w:hAnsi="Times New Roman" w:hint="default"/>
          <w:sz w:val="22"/>
          <w:szCs w:val="22"/>
        </w:rPr>
        <w:t>iestich mesiacov tú</w:t>
      </w:r>
      <w:r w:rsidRPr="00A13267">
        <w:rPr>
          <w:rFonts w:ascii="Times New Roman" w:hAnsi="Times New Roman" w:hint="default"/>
          <w:sz w:val="22"/>
          <w:szCs w:val="22"/>
        </w:rPr>
        <w:t>to vý</w:t>
      </w:r>
      <w:r w:rsidRPr="00A13267">
        <w:rPr>
          <w:rFonts w:ascii="Times New Roman" w:hAnsi="Times New Roman" w:hint="default"/>
          <w:sz w:val="22"/>
          <w:szCs w:val="22"/>
        </w:rPr>
        <w:t>zvu na svojom webovom sí</w:t>
      </w:r>
      <w:r w:rsidRPr="00A13267">
        <w:rPr>
          <w:rFonts w:ascii="Times New Roman" w:hAnsi="Times New Roman" w:hint="default"/>
          <w:sz w:val="22"/>
          <w:szCs w:val="22"/>
        </w:rPr>
        <w:t>dle a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li, ak ide o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podnikateľ</w:t>
      </w:r>
      <w:r w:rsidRPr="00A13267">
        <w:rPr>
          <w:rFonts w:ascii="Times New Roman" w:hAnsi="Times New Roman" w:hint="default"/>
          <w:sz w:val="22"/>
          <w:szCs w:val="22"/>
        </w:rPr>
        <w:t>a aj v Obchodnom vestní</w:t>
      </w:r>
      <w:r w:rsidRPr="00A13267">
        <w:rPr>
          <w:rFonts w:ascii="Times New Roman" w:hAnsi="Times New Roman" w:hint="default"/>
          <w:sz w:val="22"/>
          <w:szCs w:val="22"/>
        </w:rPr>
        <w:t>ku najmenej trikrá</w:t>
      </w:r>
      <w:r w:rsidRPr="00A13267">
        <w:rPr>
          <w:rFonts w:ascii="Times New Roman" w:hAnsi="Times New Roman" w:hint="default"/>
          <w:sz w:val="22"/>
          <w:szCs w:val="22"/>
        </w:rPr>
        <w:t>t po dobu š</w:t>
      </w:r>
      <w:r w:rsidRPr="00A13267">
        <w:rPr>
          <w:rFonts w:ascii="Times New Roman" w:hAnsi="Times New Roman" w:hint="default"/>
          <w:sz w:val="22"/>
          <w:szCs w:val="22"/>
        </w:rPr>
        <w:t>iestich mesiacov, a ak t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 xml:space="preserve"> považ</w:t>
      </w:r>
      <w:r w:rsidRPr="00A13267">
        <w:rPr>
          <w:rFonts w:ascii="Times New Roman" w:hAnsi="Times New Roman" w:hint="default"/>
          <w:sz w:val="22"/>
          <w:szCs w:val="22"/>
        </w:rPr>
        <w:t>uje za úč</w:t>
      </w:r>
      <w:r w:rsidRPr="00A13267">
        <w:rPr>
          <w:rFonts w:ascii="Times New Roman" w:hAnsi="Times New Roman" w:hint="default"/>
          <w:sz w:val="22"/>
          <w:szCs w:val="22"/>
        </w:rPr>
        <w:t>elné</w:t>
      </w:r>
      <w:r w:rsidRPr="00A13267">
        <w:rPr>
          <w:rFonts w:ascii="Times New Roman" w:hAnsi="Times New Roman" w:hint="default"/>
          <w:sz w:val="22"/>
          <w:szCs w:val="22"/>
        </w:rPr>
        <w:t>, aj iný</w:t>
      </w:r>
      <w:r w:rsidRPr="00A13267">
        <w:rPr>
          <w:rFonts w:ascii="Times New Roman" w:hAnsi="Times New Roman" w:hint="default"/>
          <w:sz w:val="22"/>
          <w:szCs w:val="22"/>
        </w:rPr>
        <w:t>mi prostriedkami. Na doruč</w:t>
      </w:r>
      <w:r w:rsidRPr="00A13267">
        <w:rPr>
          <w:rFonts w:ascii="Times New Roman" w:hAnsi="Times New Roman" w:hint="default"/>
          <w:sz w:val="22"/>
          <w:szCs w:val="22"/>
        </w:rPr>
        <w:t>ovanie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tohto zá</w:t>
      </w:r>
      <w:r w:rsidRPr="00A13267">
        <w:rPr>
          <w:rFonts w:ascii="Times New Roman" w:hAnsi="Times New Roman" w:hint="default"/>
          <w:sz w:val="22"/>
          <w:szCs w:val="22"/>
        </w:rPr>
        <w:t>kona o elektronickom doruč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, prič</w:t>
      </w:r>
      <w:r w:rsidRPr="00A13267">
        <w:rPr>
          <w:rFonts w:ascii="Times New Roman" w:hAnsi="Times New Roman" w:hint="default"/>
          <w:sz w:val="22"/>
          <w:szCs w:val="22"/>
        </w:rPr>
        <w:t>om ak sa postupuje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31 ods. 2, na doruč</w:t>
      </w:r>
      <w:r w:rsidRPr="00A13267">
        <w:rPr>
          <w:rFonts w:ascii="Times New Roman" w:hAnsi="Times New Roman" w:hint="default"/>
          <w:sz w:val="22"/>
          <w:szCs w:val="22"/>
        </w:rPr>
        <w:t>ovanie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vš</w:t>
      </w:r>
      <w:r w:rsidRPr="00A13267">
        <w:rPr>
          <w:rFonts w:ascii="Times New Roman" w:hAnsi="Times New Roman" w:hint="default"/>
          <w:sz w:val="22"/>
          <w:szCs w:val="22"/>
        </w:rPr>
        <w:t>eobecné</w:t>
      </w:r>
      <w:r w:rsidRPr="00A13267">
        <w:rPr>
          <w:rFonts w:ascii="Times New Roman" w:hAnsi="Times New Roman" w:hint="default"/>
          <w:sz w:val="22"/>
          <w:szCs w:val="22"/>
        </w:rPr>
        <w:t>ho predpisu o sprá</w:t>
      </w:r>
      <w:r w:rsidRPr="00A13267">
        <w:rPr>
          <w:rFonts w:ascii="Times New Roman" w:hAnsi="Times New Roman" w:hint="default"/>
          <w:sz w:val="22"/>
          <w:szCs w:val="22"/>
        </w:rPr>
        <w:t>vnom konaní</w:t>
      </w:r>
      <w:r w:rsidRPr="00A13267">
        <w:rPr>
          <w:rFonts w:ascii="Times New Roman" w:hAnsi="Times New Roman" w:hint="default"/>
          <w:sz w:val="22"/>
          <w:szCs w:val="22"/>
        </w:rPr>
        <w:t>, ak osobitný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predpis, upravujú</w:t>
      </w:r>
      <w:r w:rsidRPr="00A13267">
        <w:rPr>
          <w:rFonts w:ascii="Times New Roman" w:hAnsi="Times New Roman" w:hint="default"/>
          <w:sz w:val="22"/>
          <w:szCs w:val="22"/>
        </w:rPr>
        <w:t>ci vedenie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ho registra, neustanovuje inak. 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subjekt evidencie, ktorý</w:t>
      </w:r>
      <w:r w:rsidRPr="00A13267">
        <w:rPr>
          <w:rFonts w:ascii="Times New Roman" w:hAnsi="Times New Roman" w:hint="default"/>
          <w:sz w:val="22"/>
          <w:szCs w:val="22"/>
        </w:rPr>
        <w:t>m je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>, vo vzť</w:t>
      </w:r>
      <w:r w:rsidRPr="00A13267">
        <w:rPr>
          <w:rFonts w:ascii="Times New Roman" w:hAnsi="Times New Roman" w:hint="default"/>
          <w:sz w:val="22"/>
          <w:szCs w:val="22"/>
        </w:rPr>
        <w:t>ahu ku ktorý</w:t>
      </w:r>
      <w:r w:rsidRPr="00A13267">
        <w:rPr>
          <w:rFonts w:ascii="Times New Roman" w:hAnsi="Times New Roman" w:hint="default"/>
          <w:sz w:val="22"/>
          <w:szCs w:val="22"/>
        </w:rPr>
        <w:t>m nebolo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stotož</w:t>
      </w:r>
      <w:r w:rsidRPr="00A13267">
        <w:rPr>
          <w:rFonts w:ascii="Times New Roman" w:hAnsi="Times New Roman" w:hint="default"/>
          <w:sz w:val="22"/>
          <w:szCs w:val="22"/>
        </w:rPr>
        <w:t>niť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a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nereagovali ani na vý</w:t>
      </w:r>
      <w:r w:rsidRPr="00A13267">
        <w:rPr>
          <w:rFonts w:ascii="Times New Roman" w:hAnsi="Times New Roman" w:hint="default"/>
          <w:sz w:val="22"/>
          <w:szCs w:val="22"/>
        </w:rPr>
        <w:t>zvy podľ</w:t>
      </w:r>
      <w:r w:rsidRPr="00A13267">
        <w:rPr>
          <w:rFonts w:ascii="Times New Roman" w:hAnsi="Times New Roman" w:hint="default"/>
          <w:sz w:val="22"/>
          <w:szCs w:val="22"/>
        </w:rPr>
        <w:t>a odseku 4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je </w:t>
      </w:r>
      <w:r w:rsidRPr="00A13267">
        <w:rPr>
          <w:rFonts w:ascii="Times New Roman" w:hAnsi="Times New Roman" w:hint="default"/>
          <w:sz w:val="22"/>
          <w:szCs w:val="22"/>
        </w:rPr>
        <w:t>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odô</w:t>
      </w:r>
      <w:r w:rsidRPr="00A13267">
        <w:rPr>
          <w:rFonts w:ascii="Times New Roman" w:hAnsi="Times New Roman" w:hint="default"/>
          <w:sz w:val="22"/>
          <w:szCs w:val="22"/>
        </w:rPr>
        <w:t>vodnene predpokladať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tá</w:t>
      </w:r>
      <w:r w:rsidRPr="00A13267">
        <w:rPr>
          <w:rFonts w:ascii="Times New Roman" w:hAnsi="Times New Roman" w:hint="default"/>
          <w:sz w:val="22"/>
          <w:szCs w:val="22"/>
        </w:rPr>
        <w:t>to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už</w:t>
      </w:r>
      <w:r w:rsidRPr="00A13267">
        <w:rPr>
          <w:rFonts w:ascii="Times New Roman" w:hAnsi="Times New Roman" w:hint="default"/>
          <w:sz w:val="22"/>
          <w:szCs w:val="22"/>
        </w:rPr>
        <w:t xml:space="preserve"> neexistuje alebo nevykoná</w:t>
      </w:r>
      <w:r w:rsidRPr="00A13267">
        <w:rPr>
          <w:rFonts w:ascii="Times New Roman" w:hAnsi="Times New Roman" w:hint="default"/>
          <w:sz w:val="22"/>
          <w:szCs w:val="22"/>
        </w:rPr>
        <w:t>va 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>, sprá</w:t>
      </w:r>
      <w:r w:rsidRPr="00A13267">
        <w:rPr>
          <w:rFonts w:ascii="Times New Roman" w:hAnsi="Times New Roman" w:hint="default"/>
          <w:sz w:val="22"/>
          <w:szCs w:val="22"/>
        </w:rPr>
        <w:t>vca registra pri tomto subjekte evidencie vyznačí</w:t>
      </w:r>
      <w:r w:rsidRPr="00A13267">
        <w:rPr>
          <w:rFonts w:ascii="Times New Roman" w:hAnsi="Times New Roman" w:hint="default"/>
          <w:sz w:val="22"/>
          <w:szCs w:val="22"/>
        </w:rPr>
        <w:t xml:space="preserve"> v registri, ž</w:t>
      </w:r>
      <w:r w:rsidRPr="00A13267">
        <w:rPr>
          <w:rFonts w:ascii="Times New Roman" w:hAnsi="Times New Roman" w:hint="default"/>
          <w:sz w:val="22"/>
          <w:szCs w:val="22"/>
        </w:rPr>
        <w:t>e ide o subjekt evidencie, ktoré</w:t>
      </w:r>
      <w:r w:rsidRPr="00A13267">
        <w:rPr>
          <w:rFonts w:ascii="Times New Roman" w:hAnsi="Times New Roman" w:hint="default"/>
          <w:sz w:val="22"/>
          <w:szCs w:val="22"/>
        </w:rPr>
        <w:t>ho totož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 xml:space="preserve"> nie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potvrdiť</w:t>
      </w:r>
      <w:r w:rsidRPr="00A13267">
        <w:rPr>
          <w:rFonts w:ascii="Times New Roman" w:hAnsi="Times New Roman" w:hint="default"/>
          <w:sz w:val="22"/>
          <w:szCs w:val="22"/>
        </w:rPr>
        <w:t>. Vyznač</w:t>
      </w:r>
      <w:r w:rsidRPr="00A13267">
        <w:rPr>
          <w:rFonts w:ascii="Times New Roman" w:hAnsi="Times New Roman" w:hint="default"/>
          <w:sz w:val="22"/>
          <w:szCs w:val="22"/>
        </w:rPr>
        <w:t>en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 podľ</w:t>
      </w:r>
      <w:r w:rsidRPr="00A13267">
        <w:rPr>
          <w:rFonts w:ascii="Times New Roman" w:hAnsi="Times New Roman" w:hint="default"/>
          <w:sz w:val="22"/>
          <w:szCs w:val="22"/>
        </w:rPr>
        <w:t>a prvej vety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vykonať</w:t>
      </w:r>
      <w:r w:rsidRPr="00A13267">
        <w:rPr>
          <w:rFonts w:ascii="Times New Roman" w:hAnsi="Times New Roman" w:hint="default"/>
          <w:sz w:val="22"/>
          <w:szCs w:val="22"/>
        </w:rPr>
        <w:t xml:space="preserve"> najskô</w:t>
      </w:r>
      <w:r w:rsidRPr="00A13267">
        <w:rPr>
          <w:rFonts w:ascii="Times New Roman" w:hAnsi="Times New Roman" w:hint="default"/>
          <w:sz w:val="22"/>
          <w:szCs w:val="22"/>
        </w:rPr>
        <w:t>r po uplynutí</w:t>
      </w:r>
      <w:r w:rsidRPr="00A13267">
        <w:rPr>
          <w:rFonts w:ascii="Times New Roman" w:hAnsi="Times New Roman" w:hint="default"/>
          <w:sz w:val="22"/>
          <w:szCs w:val="22"/>
        </w:rPr>
        <w:t xml:space="preserve"> deviatich mesiacov odo dň</w:t>
      </w:r>
      <w:r w:rsidRPr="00A13267">
        <w:rPr>
          <w:rFonts w:ascii="Times New Roman" w:hAnsi="Times New Roman" w:hint="default"/>
          <w:sz w:val="22"/>
          <w:szCs w:val="22"/>
        </w:rPr>
        <w:t>a doruč</w:t>
      </w:r>
      <w:r w:rsidRPr="00A13267">
        <w:rPr>
          <w:rFonts w:ascii="Times New Roman" w:hAnsi="Times New Roman" w:hint="default"/>
          <w:sz w:val="22"/>
          <w:szCs w:val="22"/>
        </w:rPr>
        <w:t>enia vý</w:t>
      </w:r>
      <w:r w:rsidRPr="00A13267">
        <w:rPr>
          <w:rFonts w:ascii="Times New Roman" w:hAnsi="Times New Roman" w:hint="default"/>
          <w:sz w:val="22"/>
          <w:szCs w:val="22"/>
        </w:rPr>
        <w:t>zvy podľ</w:t>
      </w:r>
      <w:r w:rsidRPr="00A13267">
        <w:rPr>
          <w:rFonts w:ascii="Times New Roman" w:hAnsi="Times New Roman" w:hint="default"/>
          <w:sz w:val="22"/>
          <w:szCs w:val="22"/>
        </w:rPr>
        <w:t>a odseku 4, a ak bolo doruč</w:t>
      </w:r>
      <w:r w:rsidRPr="00A13267">
        <w:rPr>
          <w:rFonts w:ascii="Times New Roman" w:hAnsi="Times New Roman" w:hint="default"/>
          <w:sz w:val="22"/>
          <w:szCs w:val="22"/>
        </w:rPr>
        <w:t>enie vý</w:t>
      </w:r>
      <w:r w:rsidRPr="00A13267">
        <w:rPr>
          <w:rFonts w:ascii="Times New Roman" w:hAnsi="Times New Roman" w:hint="default"/>
          <w:sz w:val="22"/>
          <w:szCs w:val="22"/>
        </w:rPr>
        <w:t>zvy neú</w:t>
      </w:r>
      <w:r w:rsidRPr="00A13267">
        <w:rPr>
          <w:rFonts w:ascii="Times New Roman" w:hAnsi="Times New Roman" w:hint="default"/>
          <w:sz w:val="22"/>
          <w:szCs w:val="22"/>
        </w:rPr>
        <w:t>speš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, odo dň</w:t>
      </w:r>
      <w:r w:rsidRPr="00A13267">
        <w:rPr>
          <w:rFonts w:ascii="Times New Roman" w:hAnsi="Times New Roman" w:hint="default"/>
          <w:sz w:val="22"/>
          <w:szCs w:val="22"/>
        </w:rPr>
        <w:t>a prvé</w:t>
      </w:r>
      <w:r w:rsidRPr="00A13267">
        <w:rPr>
          <w:rFonts w:ascii="Times New Roman" w:hAnsi="Times New Roman" w:hint="default"/>
          <w:sz w:val="22"/>
          <w:szCs w:val="22"/>
        </w:rPr>
        <w:t>ho zverejnenia vý</w:t>
      </w:r>
      <w:r w:rsidRPr="00A13267">
        <w:rPr>
          <w:rFonts w:ascii="Times New Roman" w:hAnsi="Times New Roman" w:hint="default"/>
          <w:sz w:val="22"/>
          <w:szCs w:val="22"/>
        </w:rPr>
        <w:t>zvy v Obchodnom vestní</w:t>
      </w:r>
      <w:r w:rsidRPr="00A13267">
        <w:rPr>
          <w:rFonts w:ascii="Times New Roman" w:hAnsi="Times New Roman" w:hint="default"/>
          <w:sz w:val="22"/>
          <w:szCs w:val="22"/>
        </w:rPr>
        <w:t>ku.</w:t>
      </w:r>
    </w:p>
    <w:p w:rsidR="00A674B5" w:rsidRPr="00A13267" w:rsidP="00A674B5">
      <w:pPr>
        <w:pStyle w:val="ListParagraph"/>
        <w:numPr>
          <w:numId w:val="63"/>
        </w:numPr>
        <w:bidi w:val="0"/>
        <w:ind w:left="851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Vyznač</w:t>
      </w:r>
      <w:r w:rsidRPr="00A13267">
        <w:rPr>
          <w:rFonts w:ascii="Times New Roman" w:hAnsi="Times New Roman" w:hint="default"/>
          <w:sz w:val="22"/>
          <w:szCs w:val="22"/>
        </w:rPr>
        <w:t>enie v registri podľ</w:t>
      </w:r>
      <w:r w:rsidRPr="00A13267">
        <w:rPr>
          <w:rFonts w:ascii="Times New Roman" w:hAnsi="Times New Roman" w:hint="default"/>
          <w:sz w:val="22"/>
          <w:szCs w:val="22"/>
        </w:rPr>
        <w:t>a odseku 5 je dô</w:t>
      </w:r>
      <w:r w:rsidRPr="00A13267">
        <w:rPr>
          <w:rFonts w:ascii="Times New Roman" w:hAnsi="Times New Roman" w:hint="default"/>
          <w:sz w:val="22"/>
          <w:szCs w:val="22"/>
        </w:rPr>
        <w:t>vod</w:t>
      </w:r>
      <w:r w:rsidRPr="00A13267">
        <w:rPr>
          <w:rFonts w:ascii="Times New Roman" w:hAnsi="Times New Roman" w:hint="default"/>
          <w:sz w:val="22"/>
          <w:szCs w:val="22"/>
        </w:rPr>
        <w:t>om na zruš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vnickej osoby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 alebo na zruš</w:t>
      </w:r>
      <w:r w:rsidRPr="00A13267">
        <w:rPr>
          <w:rFonts w:ascii="Times New Roman" w:hAnsi="Times New Roman" w:hint="default"/>
          <w:sz w:val="22"/>
          <w:szCs w:val="22"/>
        </w:rPr>
        <w:t>enie oprá</w:t>
      </w:r>
      <w:r w:rsidRPr="00A13267">
        <w:rPr>
          <w:rFonts w:ascii="Times New Roman" w:hAnsi="Times New Roman" w:hint="default"/>
          <w:sz w:val="22"/>
          <w:szCs w:val="22"/>
        </w:rPr>
        <w:t>vnenia na podnikanie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predpisu.“.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55 odsek 1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"(1) Sprá</w:t>
      </w:r>
      <w:r w:rsidRPr="00A13267">
        <w:rPr>
          <w:rFonts w:ascii="Times New Roman" w:hAnsi="Times New Roman" w:hint="default"/>
          <w:sz w:val="22"/>
          <w:szCs w:val="22"/>
        </w:rPr>
        <w:t>vca registra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poskytnúť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 na úč</w:t>
      </w:r>
      <w:r w:rsidRPr="00A13267">
        <w:rPr>
          <w:rFonts w:ascii="Times New Roman" w:hAnsi="Times New Roman" w:hint="default"/>
          <w:sz w:val="22"/>
          <w:szCs w:val="22"/>
        </w:rPr>
        <w:t>ely vý</w:t>
      </w:r>
      <w:r w:rsidRPr="00A13267">
        <w:rPr>
          <w:rFonts w:ascii="Times New Roman" w:hAnsi="Times New Roman" w:hint="default"/>
          <w:sz w:val="22"/>
          <w:szCs w:val="22"/>
        </w:rPr>
        <w:t>konu verejnej moci a plne</w:t>
      </w:r>
      <w:r w:rsidRPr="00A13267">
        <w:rPr>
          <w:rFonts w:ascii="Times New Roman" w:hAnsi="Times New Roman" w:hint="default"/>
          <w:sz w:val="22"/>
          <w:szCs w:val="22"/>
        </w:rPr>
        <w:t>nia jeho ú</w:t>
      </w:r>
      <w:r w:rsidRPr="00A13267">
        <w:rPr>
          <w:rFonts w:ascii="Times New Roman" w:hAnsi="Times New Roman" w:hint="default"/>
          <w:sz w:val="22"/>
          <w:szCs w:val="22"/>
        </w:rPr>
        <w:t>loh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hodnoty ú</w:t>
      </w:r>
      <w:r w:rsidRPr="00A13267">
        <w:rPr>
          <w:rFonts w:ascii="Times New Roman" w:hAnsi="Times New Roman" w:hint="default"/>
          <w:sz w:val="22"/>
          <w:szCs w:val="22"/>
        </w:rPr>
        <w:t>dajov z registra,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vedie, a to bezodplatne a aj bez sú</w:t>
      </w:r>
      <w:r w:rsidRPr="00A13267">
        <w:rPr>
          <w:rFonts w:ascii="Times New Roman" w:hAnsi="Times New Roman" w:hint="default"/>
          <w:sz w:val="22"/>
          <w:szCs w:val="22"/>
        </w:rPr>
        <w:t>hlasu dotknutý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b;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druhej vety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rovnako. Poskytovanie ú</w:t>
      </w:r>
      <w:r w:rsidRPr="00A13267">
        <w:rPr>
          <w:rFonts w:ascii="Times New Roman" w:hAnsi="Times New Roman" w:hint="default"/>
          <w:sz w:val="22"/>
          <w:szCs w:val="22"/>
        </w:rPr>
        <w:t>dajov na úč</w:t>
      </w:r>
      <w:r w:rsidRPr="00A13267">
        <w:rPr>
          <w:rFonts w:ascii="Times New Roman" w:hAnsi="Times New Roman" w:hint="default"/>
          <w:sz w:val="22"/>
          <w:szCs w:val="22"/>
        </w:rPr>
        <w:t>ely referencovania a poskytovanie zdrojový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 ú</w:t>
      </w:r>
      <w:r w:rsidRPr="00A13267">
        <w:rPr>
          <w:rFonts w:ascii="Times New Roman" w:hAnsi="Times New Roman" w:hint="default"/>
          <w:sz w:val="22"/>
          <w:szCs w:val="22"/>
        </w:rPr>
        <w:t>dajov referenč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registru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ustanovení</w:t>
      </w:r>
      <w:r w:rsidRPr="00A13267">
        <w:rPr>
          <w:rFonts w:ascii="Times New Roman" w:hAnsi="Times New Roman" w:hint="default"/>
          <w:sz w:val="22"/>
          <w:szCs w:val="22"/>
        </w:rPr>
        <w:t>m prvej vety dotknuté</w:t>
      </w:r>
      <w:r w:rsidRPr="00A13267">
        <w:rPr>
          <w:rFonts w:ascii="Times New Roman" w:hAnsi="Times New Roman" w:hint="default"/>
          <w:sz w:val="22"/>
          <w:szCs w:val="22"/>
        </w:rPr>
        <w:t>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až</w:t>
      </w:r>
      <w:r w:rsidRPr="00A13267">
        <w:rPr>
          <w:rFonts w:ascii="Times New Roman" w:hAnsi="Times New Roman" w:hint="default"/>
          <w:sz w:val="22"/>
          <w:szCs w:val="22"/>
        </w:rPr>
        <w:t xml:space="preserve"> 3 v uvá</w:t>
      </w:r>
      <w:r w:rsidRPr="00A13267">
        <w:rPr>
          <w:rFonts w:ascii="Times New Roman" w:hAnsi="Times New Roman" w:hint="default"/>
          <w:sz w:val="22"/>
          <w:szCs w:val="22"/>
        </w:rPr>
        <w:t>dzacej vete sa</w:t>
      </w:r>
      <w:r w:rsidRPr="00A13267" w:rsidR="00BD0702">
        <w:rPr>
          <w:rFonts w:ascii="Times New Roman" w:hAnsi="Times New Roman"/>
          <w:sz w:val="22"/>
          <w:szCs w:val="22"/>
        </w:rPr>
        <w:t xml:space="preserve"> za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predpis, ktorý</w:t>
      </w:r>
      <w:r w:rsidRPr="00A13267">
        <w:rPr>
          <w:rFonts w:ascii="Times New Roman" w:hAnsi="Times New Roman" w:hint="default"/>
          <w:sz w:val="22"/>
          <w:szCs w:val="22"/>
        </w:rPr>
        <w:t xml:space="preserve">" </w:t>
      </w:r>
      <w:r w:rsidRPr="00A13267" w:rsidR="00BD0702">
        <w:rPr>
          <w:rFonts w:ascii="Times New Roman" w:hAnsi="Times New Roman" w:hint="default"/>
          <w:sz w:val="22"/>
          <w:szCs w:val="22"/>
        </w:rPr>
        <w:t>vkladajú</w:t>
      </w:r>
      <w:r w:rsidRPr="00A13267" w:rsidR="00BD0702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sa v Zbierke zá</w:t>
      </w:r>
      <w:r w:rsidRPr="00A13267">
        <w:rPr>
          <w:rFonts w:ascii="Times New Roman" w:hAnsi="Times New Roman" w:hint="default"/>
          <w:sz w:val="22"/>
          <w:szCs w:val="22"/>
        </w:rPr>
        <w:t>konov Slovenskej republiky vyhlasuje uverejnení</w:t>
      </w:r>
      <w:r w:rsidRPr="00A13267">
        <w:rPr>
          <w:rFonts w:ascii="Times New Roman" w:hAnsi="Times New Roman" w:hint="default"/>
          <w:sz w:val="22"/>
          <w:szCs w:val="22"/>
        </w:rPr>
        <w:t>m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>ho znenia a ktorý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pí</w:t>
      </w:r>
      <w:r w:rsidRPr="00A13267">
        <w:rPr>
          <w:rFonts w:ascii="Times New Roman" w:hAnsi="Times New Roman" w:hint="default"/>
          <w:sz w:val="22"/>
          <w:szCs w:val="22"/>
        </w:rPr>
        <w:t>sm. b)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a označ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zriaď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, označ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>, zmená</w:t>
      </w:r>
      <w:r w:rsidRPr="00A13267">
        <w:rPr>
          <w:rFonts w:ascii="Times New Roman" w:hAnsi="Times New Roman" w:hint="default"/>
          <w:sz w:val="22"/>
          <w:szCs w:val="22"/>
        </w:rPr>
        <w:t>ch a ruš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1 pí</w:t>
      </w:r>
      <w:r w:rsidRPr="00A13267">
        <w:rPr>
          <w:rFonts w:ascii="Times New Roman" w:hAnsi="Times New Roman" w:hint="default"/>
          <w:sz w:val="22"/>
          <w:szCs w:val="22"/>
        </w:rPr>
        <w:t>smeno e)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e) na úč</w:t>
      </w:r>
      <w:r w:rsidRPr="00A13267">
        <w:rPr>
          <w:rFonts w:ascii="Times New Roman" w:hAnsi="Times New Roman" w:hint="default"/>
          <w:sz w:val="22"/>
          <w:szCs w:val="22"/>
        </w:rPr>
        <w:t>ely zaruč</w:t>
      </w:r>
      <w:r w:rsidRPr="00A13267">
        <w:rPr>
          <w:rFonts w:ascii="Times New Roman" w:hAnsi="Times New Roman" w:hint="default"/>
          <w:sz w:val="22"/>
          <w:szCs w:val="22"/>
        </w:rPr>
        <w:t>enej konverzie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formá</w:t>
      </w:r>
      <w:r w:rsidRPr="00A13267">
        <w:rPr>
          <w:rFonts w:ascii="Times New Roman" w:hAnsi="Times New Roman" w:hint="default"/>
          <w:sz w:val="22"/>
          <w:szCs w:val="22"/>
        </w:rPr>
        <w:t>ty elektronický</w:t>
      </w:r>
      <w:r w:rsidRPr="00A13267">
        <w:rPr>
          <w:rFonts w:ascii="Times New Roman" w:hAnsi="Times New Roman" w:hint="default"/>
          <w:sz w:val="22"/>
          <w:szCs w:val="22"/>
        </w:rPr>
        <w:t>ch dokumentov,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 xml:space="preserve">ely </w:t>
      </w:r>
      <w:r w:rsidRPr="00A13267">
        <w:rPr>
          <w:rFonts w:ascii="Times New Roman" w:hAnsi="Times New Roman" w:hint="default"/>
          <w:sz w:val="22"/>
          <w:szCs w:val="22"/>
        </w:rPr>
        <w:t>zaruč</w:t>
      </w:r>
      <w:r w:rsidRPr="00A13267">
        <w:rPr>
          <w:rFonts w:ascii="Times New Roman" w:hAnsi="Times New Roman" w:hint="default"/>
          <w:sz w:val="22"/>
          <w:szCs w:val="22"/>
        </w:rPr>
        <w:t>enej konverzie,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>sobe posudzovania ú</w:t>
      </w:r>
      <w:r w:rsidRPr="00A13267">
        <w:rPr>
          <w:rFonts w:ascii="Times New Roman" w:hAnsi="Times New Roman" w:hint="default"/>
          <w:sz w:val="22"/>
          <w:szCs w:val="22"/>
        </w:rPr>
        <w:t>rovne zá</w:t>
      </w:r>
      <w:r w:rsidRPr="00A13267">
        <w:rPr>
          <w:rFonts w:ascii="Times New Roman" w:hAnsi="Times New Roman" w:hint="default"/>
          <w:sz w:val="22"/>
          <w:szCs w:val="22"/>
        </w:rPr>
        <w:t>ruk, poskytnutý</w:t>
      </w:r>
      <w:r w:rsidRPr="00A13267">
        <w:rPr>
          <w:rFonts w:ascii="Times New Roman" w:hAnsi="Times New Roman" w:hint="default"/>
          <w:sz w:val="22"/>
          <w:szCs w:val="22"/>
        </w:rPr>
        <w:t>ch bezpeč</w:t>
      </w:r>
      <w:r w:rsidRPr="00A13267">
        <w:rPr>
          <w:rFonts w:ascii="Times New Roman" w:hAnsi="Times New Roman" w:hint="default"/>
          <w:sz w:val="22"/>
          <w:szCs w:val="22"/>
        </w:rPr>
        <w:t>nostný</w:t>
      </w:r>
      <w:r w:rsidRPr="00A13267">
        <w:rPr>
          <w:rFonts w:ascii="Times New Roman" w:hAnsi="Times New Roman" w:hint="default"/>
          <w:sz w:val="22"/>
          <w:szCs w:val="22"/>
        </w:rPr>
        <w:t>mi prvkami,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 xml:space="preserve">sobe vyhotovenia a </w:t>
      </w:r>
      <w:r w:rsidRPr="00A13267" w:rsidR="00727836">
        <w:rPr>
          <w:rFonts w:ascii="Times New Roman" w:hAnsi="Times New Roman"/>
          <w:sz w:val="22"/>
          <w:szCs w:val="22"/>
        </w:rPr>
        <w:t xml:space="preserve">o </w:t>
      </w:r>
      <w:r w:rsidRPr="00A13267">
        <w:rPr>
          <w:rFonts w:ascii="Times New Roman" w:hAnsi="Times New Roman" w:hint="default"/>
          <w:sz w:val="22"/>
          <w:szCs w:val="22"/>
        </w:rPr>
        <w:t>forme osvedč</w:t>
      </w:r>
      <w:r w:rsidRPr="00A13267">
        <w:rPr>
          <w:rFonts w:ascii="Times New Roman" w:hAnsi="Times New Roman" w:hint="default"/>
          <w:sz w:val="22"/>
          <w:szCs w:val="22"/>
        </w:rPr>
        <w:t>ovacej dolož</w:t>
      </w:r>
      <w:r w:rsidRPr="00A13267">
        <w:rPr>
          <w:rFonts w:ascii="Times New Roman" w:hAnsi="Times New Roman" w:hint="default"/>
          <w:sz w:val="22"/>
          <w:szCs w:val="22"/>
        </w:rPr>
        <w:t>ky,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spô</w:t>
      </w:r>
      <w:r w:rsidRPr="00A13267">
        <w:rPr>
          <w:rFonts w:ascii="Times New Roman" w:hAnsi="Times New Roman" w:hint="default"/>
          <w:sz w:val="22"/>
          <w:szCs w:val="22"/>
        </w:rPr>
        <w:t>sobe vyž</w:t>
      </w:r>
      <w:r w:rsidRPr="00A13267">
        <w:rPr>
          <w:rFonts w:ascii="Times New Roman" w:hAnsi="Times New Roman" w:hint="default"/>
          <w:sz w:val="22"/>
          <w:szCs w:val="22"/>
        </w:rPr>
        <w:t xml:space="preserve">iadania a </w:t>
      </w:r>
      <w:r w:rsidRPr="00A13267" w:rsidR="00727836">
        <w:rPr>
          <w:rFonts w:ascii="Times New Roman" w:hAnsi="Times New Roman"/>
          <w:sz w:val="22"/>
          <w:szCs w:val="22"/>
        </w:rPr>
        <w:t xml:space="preserve">o </w:t>
      </w:r>
      <w:r w:rsidRPr="00A13267">
        <w:rPr>
          <w:rFonts w:ascii="Times New Roman" w:hAnsi="Times New Roman" w:hint="default"/>
          <w:sz w:val="22"/>
          <w:szCs w:val="22"/>
        </w:rPr>
        <w:t>prideľ</w:t>
      </w:r>
      <w:r w:rsidRPr="00A13267">
        <w:rPr>
          <w:rFonts w:ascii="Times New Roman" w:hAnsi="Times New Roman" w:hint="default"/>
          <w:sz w:val="22"/>
          <w:szCs w:val="22"/>
        </w:rPr>
        <w:t>ovaní</w:t>
      </w:r>
      <w:r w:rsidRPr="00A13267">
        <w:rPr>
          <w:rFonts w:ascii="Times New Roman" w:hAnsi="Times New Roman" w:hint="default"/>
          <w:sz w:val="22"/>
          <w:szCs w:val="22"/>
        </w:rPr>
        <w:t xml:space="preserve"> evidenč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zá</w:t>
      </w:r>
      <w:r w:rsidRPr="00A13267">
        <w:rPr>
          <w:rFonts w:ascii="Times New Roman" w:hAnsi="Times New Roman" w:hint="default"/>
          <w:sz w:val="22"/>
          <w:szCs w:val="22"/>
        </w:rPr>
        <w:t>znamu</w:t>
      </w:r>
      <w:r w:rsidRPr="00A13267">
        <w:rPr>
          <w:rFonts w:ascii="Times New Roman" w:hAnsi="Times New Roman" w:hint="default"/>
          <w:sz w:val="22"/>
          <w:szCs w:val="22"/>
        </w:rPr>
        <w:t xml:space="preserve">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obsahu, forme a spô</w:t>
      </w:r>
      <w:r w:rsidRPr="00A13267">
        <w:rPr>
          <w:rFonts w:ascii="Times New Roman" w:hAnsi="Times New Roman" w:hint="default"/>
          <w:sz w:val="22"/>
          <w:szCs w:val="22"/>
        </w:rPr>
        <w:t>sobe vedenia evidencie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konverzii, dá</w:t>
      </w:r>
      <w:r w:rsidRPr="00A13267">
        <w:rPr>
          <w:rFonts w:ascii="Times New Roman" w:hAnsi="Times New Roman" w:hint="default"/>
          <w:sz w:val="22"/>
          <w:szCs w:val="22"/>
        </w:rPr>
        <w:t>tovej š</w:t>
      </w:r>
      <w:r w:rsidRPr="00A13267">
        <w:rPr>
          <w:rFonts w:ascii="Times New Roman" w:hAnsi="Times New Roman" w:hint="default"/>
          <w:sz w:val="22"/>
          <w:szCs w:val="22"/>
        </w:rPr>
        <w:t>truktú</w:t>
      </w:r>
      <w:r w:rsidRPr="00A13267">
        <w:rPr>
          <w:rFonts w:ascii="Times New Roman" w:hAnsi="Times New Roman" w:hint="default"/>
          <w:sz w:val="22"/>
          <w:szCs w:val="22"/>
        </w:rPr>
        <w:t>re vedenia evidencie, centrá</w:t>
      </w:r>
      <w:r w:rsidRPr="00A13267">
        <w:rPr>
          <w:rFonts w:ascii="Times New Roman" w:hAnsi="Times New Roman" w:hint="default"/>
          <w:sz w:val="22"/>
          <w:szCs w:val="22"/>
        </w:rPr>
        <w:t>lnej evidencii  zá</w:t>
      </w:r>
      <w:r w:rsidRPr="00A13267">
        <w:rPr>
          <w:rFonts w:ascii="Times New Roman" w:hAnsi="Times New Roman" w:hint="default"/>
          <w:sz w:val="22"/>
          <w:szCs w:val="22"/>
        </w:rPr>
        <w:t>znamov o vykonanej zaruč</w:t>
      </w:r>
      <w:r w:rsidRPr="00A13267">
        <w:rPr>
          <w:rFonts w:ascii="Times New Roman" w:hAnsi="Times New Roman" w:hint="default"/>
          <w:sz w:val="22"/>
          <w:szCs w:val="22"/>
        </w:rPr>
        <w:t>enej konverzii a</w:t>
      </w:r>
      <w:r w:rsidRPr="00A13267" w:rsidR="00727836">
        <w:rPr>
          <w:rFonts w:ascii="Times New Roman" w:hAnsi="Times New Roman"/>
          <w:sz w:val="22"/>
          <w:szCs w:val="22"/>
        </w:rPr>
        <w:t xml:space="preserve"> o</w:t>
      </w:r>
      <w:r w:rsidRPr="00A13267">
        <w:rPr>
          <w:rFonts w:ascii="Times New Roman" w:hAnsi="Times New Roman" w:hint="default"/>
          <w:sz w:val="22"/>
          <w:szCs w:val="22"/>
        </w:rPr>
        <w:t xml:space="preserve"> spô</w:t>
      </w:r>
      <w:r w:rsidRPr="00A13267">
        <w:rPr>
          <w:rFonts w:ascii="Times New Roman" w:hAnsi="Times New Roman" w:hint="default"/>
          <w:sz w:val="22"/>
          <w:szCs w:val="22"/>
        </w:rPr>
        <w:t>sobe a lehotá</w:t>
      </w:r>
      <w:r w:rsidRPr="00A13267">
        <w:rPr>
          <w:rFonts w:ascii="Times New Roman" w:hAnsi="Times New Roman" w:hint="default"/>
          <w:sz w:val="22"/>
          <w:szCs w:val="22"/>
        </w:rPr>
        <w:t>c</w:t>
      </w:r>
      <w:r w:rsidRPr="00A13267">
        <w:rPr>
          <w:rFonts w:ascii="Times New Roman" w:hAnsi="Times New Roman" w:hint="default"/>
          <w:sz w:val="22"/>
          <w:szCs w:val="22"/>
        </w:rPr>
        <w:t>h zasielania zá</w:t>
      </w:r>
      <w:r w:rsidRPr="00A13267">
        <w:rPr>
          <w:rFonts w:ascii="Times New Roman" w:hAnsi="Times New Roman" w:hint="default"/>
          <w:sz w:val="22"/>
          <w:szCs w:val="22"/>
        </w:rPr>
        <w:t>znamov z evidencie ministerstvu financií,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podrobnosti o osvedč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zhody postupov, technický</w:t>
      </w:r>
      <w:r w:rsidRPr="00A13267">
        <w:rPr>
          <w:rFonts w:ascii="Times New Roman" w:hAnsi="Times New Roman" w:hint="default"/>
          <w:sz w:val="22"/>
          <w:szCs w:val="22"/>
        </w:rPr>
        <w:t>ch prostriedkov a programový</w:t>
      </w:r>
      <w:r w:rsidRPr="00A13267">
        <w:rPr>
          <w:rFonts w:ascii="Times New Roman" w:hAnsi="Times New Roman" w:hint="default"/>
          <w:sz w:val="22"/>
          <w:szCs w:val="22"/>
        </w:rPr>
        <w:t>ch prostriedkov vykoná</w:t>
      </w:r>
      <w:r w:rsidRPr="00A13267">
        <w:rPr>
          <w:rFonts w:ascii="Times New Roman" w:hAnsi="Times New Roman" w:hint="default"/>
          <w:sz w:val="22"/>
          <w:szCs w:val="22"/>
        </w:rPr>
        <w:t>vania zaruč</w:t>
      </w:r>
      <w:r w:rsidRPr="00A13267">
        <w:rPr>
          <w:rFonts w:ascii="Times New Roman" w:hAnsi="Times New Roman" w:hint="default"/>
          <w:sz w:val="22"/>
          <w:szCs w:val="22"/>
        </w:rPr>
        <w:t>enej konverzie s podmienkami vykonania zaruč</w:t>
      </w:r>
      <w:r w:rsidRPr="00A13267">
        <w:rPr>
          <w:rFonts w:ascii="Times New Roman" w:hAnsi="Times New Roman" w:hint="default"/>
          <w:sz w:val="22"/>
          <w:szCs w:val="22"/>
        </w:rPr>
        <w:t>enej konverzie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36 ods. 1, </w:t>
      </w:r>
    </w:p>
    <w:p w:rsidR="00A674B5" w:rsidRPr="00A13267" w:rsidP="00A674B5">
      <w:pPr>
        <w:pStyle w:val="ListParagraph"/>
        <w:numPr>
          <w:numId w:val="42"/>
        </w:numPr>
        <w:bidi w:val="0"/>
        <w:ind w:left="1134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sadz</w:t>
      </w:r>
      <w:r w:rsidRPr="00A13267">
        <w:rPr>
          <w:rFonts w:ascii="Times New Roman" w:hAnsi="Times New Roman" w:hint="default"/>
          <w:sz w:val="22"/>
          <w:szCs w:val="22"/>
        </w:rPr>
        <w:t>obní</w:t>
      </w:r>
      <w:r w:rsidRPr="00A13267">
        <w:rPr>
          <w:rFonts w:ascii="Times New Roman" w:hAnsi="Times New Roman" w:hint="default"/>
          <w:sz w:val="22"/>
          <w:szCs w:val="22"/>
        </w:rPr>
        <w:t>k ú</w:t>
      </w:r>
      <w:r w:rsidRPr="00A13267">
        <w:rPr>
          <w:rFonts w:ascii="Times New Roman" w:hAnsi="Times New Roman" w:hint="default"/>
          <w:sz w:val="22"/>
          <w:szCs w:val="22"/>
        </w:rPr>
        <w:t>hrad za zaruč</w:t>
      </w:r>
      <w:r w:rsidRPr="00A13267">
        <w:rPr>
          <w:rFonts w:ascii="Times New Roman" w:hAnsi="Times New Roman" w:hint="default"/>
          <w:sz w:val="22"/>
          <w:szCs w:val="22"/>
        </w:rPr>
        <w:t>enú</w:t>
      </w:r>
      <w:r w:rsidRPr="00A13267">
        <w:rPr>
          <w:rFonts w:ascii="Times New Roman" w:hAnsi="Times New Roman" w:hint="default"/>
          <w:sz w:val="22"/>
          <w:szCs w:val="22"/>
        </w:rPr>
        <w:t xml:space="preserve"> konverziu.".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sa odsek 1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g),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g) rozsah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9a ods. 3 a podrobnosti o integrá</w:t>
      </w:r>
      <w:r w:rsidRPr="00A13267">
        <w:rPr>
          <w:rFonts w:ascii="Times New Roman" w:hAnsi="Times New Roman" w:hint="default"/>
          <w:sz w:val="22"/>
          <w:szCs w:val="22"/>
        </w:rPr>
        <w:t>cii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9a ods. 3.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f) podrobnosti o zá</w:t>
      </w:r>
      <w:r w:rsidRPr="00A13267">
        <w:rPr>
          <w:rFonts w:ascii="Times New Roman" w:hAnsi="Times New Roman" w:hint="default"/>
          <w:sz w:val="22"/>
          <w:szCs w:val="22"/>
        </w:rPr>
        <w:t>pise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do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a o ž</w:t>
      </w:r>
      <w:r w:rsidRPr="00A13267">
        <w:rPr>
          <w:rFonts w:ascii="Times New Roman" w:hAnsi="Times New Roman" w:hint="default"/>
          <w:sz w:val="22"/>
          <w:szCs w:val="22"/>
        </w:rPr>
        <w:t>iadosti o tento zá</w:t>
      </w:r>
      <w:r w:rsidRPr="00A13267">
        <w:rPr>
          <w:rFonts w:ascii="Times New Roman" w:hAnsi="Times New Roman" w:hint="default"/>
          <w:sz w:val="22"/>
          <w:szCs w:val="22"/>
        </w:rPr>
        <w:t>pis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ods. 3.".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59 ods. 3 pí</w:t>
      </w:r>
      <w:r w:rsidRPr="00A13267">
        <w:rPr>
          <w:rFonts w:ascii="Times New Roman" w:hAnsi="Times New Roman" w:hint="default"/>
          <w:sz w:val="22"/>
          <w:szCs w:val="22"/>
        </w:rPr>
        <w:t>sm. b)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alternatí</w:t>
      </w:r>
      <w:r w:rsidRPr="00A13267">
        <w:rPr>
          <w:rFonts w:ascii="Times New Roman" w:hAnsi="Times New Roman" w:hint="default"/>
          <w:sz w:val="22"/>
          <w:szCs w:val="22"/>
        </w:rPr>
        <w:t>vny autentifiká</w:t>
      </w:r>
      <w:r w:rsidRPr="00A13267">
        <w:rPr>
          <w:rFonts w:ascii="Times New Roman" w:hAnsi="Times New Roman" w:hint="default"/>
          <w:sz w:val="22"/>
          <w:szCs w:val="22"/>
        </w:rPr>
        <w:t>tor"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 použ</w:t>
      </w:r>
      <w:r w:rsidRPr="00A13267">
        <w:rPr>
          <w:rFonts w:ascii="Times New Roman" w:hAnsi="Times New Roman" w:hint="default"/>
          <w:sz w:val="22"/>
          <w:szCs w:val="22"/>
        </w:rPr>
        <w:t>itie a</w:t>
      </w:r>
      <w:r w:rsidRPr="00A13267">
        <w:rPr>
          <w:rFonts w:ascii="Times New Roman" w:hAnsi="Times New Roman" w:hint="default"/>
          <w:sz w:val="22"/>
          <w:szCs w:val="22"/>
        </w:rPr>
        <w:t>lternatí</w:t>
      </w:r>
      <w:r w:rsidRPr="00A13267">
        <w:rPr>
          <w:rFonts w:ascii="Times New Roman" w:hAnsi="Times New Roman" w:hint="default"/>
          <w:sz w:val="22"/>
          <w:szCs w:val="22"/>
        </w:rPr>
        <w:t>vneho autentifiká</w:t>
      </w:r>
      <w:r w:rsidRPr="00A13267">
        <w:rPr>
          <w:rFonts w:ascii="Times New Roman" w:hAnsi="Times New Roman" w:hint="default"/>
          <w:sz w:val="22"/>
          <w:szCs w:val="22"/>
        </w:rPr>
        <w:t>tora pre jednotlivé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rovne autentifiká</w:t>
      </w:r>
      <w:r w:rsidRPr="00A13267">
        <w:rPr>
          <w:rFonts w:ascii="Times New Roman" w:hAnsi="Times New Roman" w:hint="default"/>
          <w:sz w:val="22"/>
          <w:szCs w:val="22"/>
        </w:rPr>
        <w:t>cie".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7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troch rokov odo dň</w:t>
      </w:r>
      <w:r w:rsidRPr="00A13267">
        <w:rPr>
          <w:rFonts w:ascii="Times New Roman" w:hAnsi="Times New Roman" w:hint="default"/>
          <w:sz w:val="22"/>
          <w:szCs w:val="22"/>
        </w:rPr>
        <w:t>a úč</w:t>
      </w:r>
      <w:r w:rsidRPr="00A13267">
        <w:rPr>
          <w:rFonts w:ascii="Times New Roman" w:hAnsi="Times New Roman" w:hint="default"/>
          <w:sz w:val="22"/>
          <w:szCs w:val="22"/>
        </w:rPr>
        <w:t>innosti tohto zá</w:t>
      </w:r>
      <w:r w:rsidRPr="00A13267">
        <w:rPr>
          <w:rFonts w:ascii="Times New Roman" w:hAnsi="Times New Roman" w:hint="default"/>
          <w:sz w:val="22"/>
          <w:szCs w:val="22"/>
        </w:rPr>
        <w:t>kona"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"1. marca 2017".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odsekoch 9, 10 a 12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 vlá</w:t>
      </w:r>
      <w:r w:rsidRPr="00A13267">
        <w:rPr>
          <w:rFonts w:ascii="Times New Roman" w:hAnsi="Times New Roman" w:hint="default"/>
          <w:sz w:val="22"/>
          <w:szCs w:val="22"/>
        </w:rPr>
        <w:t>dy"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</w:t>
      </w:r>
      <w:r w:rsidRPr="00A13267" w:rsidR="00727836">
        <w:rPr>
          <w:rFonts w:ascii="Times New Roman" w:hAnsi="Times New Roman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 xml:space="preserve">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f)"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i)".</w:t>
      </w:r>
    </w:p>
    <w:p w:rsidR="00A674B5" w:rsidRPr="00A13267" w:rsidP="00A674B5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Za §</w:t>
      </w:r>
      <w:r w:rsidRPr="00A13267">
        <w:rPr>
          <w:rFonts w:ascii="Times New Roman" w:hAnsi="Times New Roman" w:hint="default"/>
          <w:sz w:val="22"/>
          <w:szCs w:val="22"/>
        </w:rPr>
        <w:t xml:space="preserve"> 60 sa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60a,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60a</w:t>
      </w:r>
    </w:p>
    <w:p w:rsidR="00A674B5" w:rsidRPr="00A13267" w:rsidP="00A674B5">
      <w:pPr>
        <w:bidi w:val="0"/>
        <w:ind w:left="36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Prechodné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k ú</w:t>
      </w:r>
      <w:r w:rsidRPr="00A13267">
        <w:rPr>
          <w:rFonts w:ascii="Times New Roman" w:hAnsi="Times New Roman" w:hint="default"/>
          <w:sz w:val="22"/>
          <w:szCs w:val="22"/>
        </w:rPr>
        <w:t>pravá</w:t>
      </w:r>
      <w:r w:rsidRPr="00A13267">
        <w:rPr>
          <w:rFonts w:ascii="Times New Roman" w:hAnsi="Times New Roman" w:hint="default"/>
          <w:sz w:val="22"/>
          <w:szCs w:val="22"/>
        </w:rPr>
        <w:t>m úč</w:t>
      </w:r>
      <w:r w:rsidRPr="00A13267">
        <w:rPr>
          <w:rFonts w:ascii="Times New Roman" w:hAnsi="Times New Roman" w:hint="default"/>
          <w:sz w:val="22"/>
          <w:szCs w:val="22"/>
        </w:rPr>
        <w:t>in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m od 1. septembra 2015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Obce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postupovať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 9a ods. 3 najskô</w:t>
      </w:r>
      <w:r w:rsidRPr="00A13267">
        <w:rPr>
          <w:rFonts w:ascii="Times New Roman" w:hAnsi="Times New Roman" w:hint="default"/>
          <w:sz w:val="22"/>
          <w:szCs w:val="22"/>
        </w:rPr>
        <w:t>r od 1. septembra 2017.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 úč</w:t>
      </w:r>
      <w:r w:rsidRPr="00A13267">
        <w:rPr>
          <w:rFonts w:ascii="Times New Roman" w:hAnsi="Times New Roman" w:hint="default"/>
          <w:sz w:val="22"/>
          <w:szCs w:val="22"/>
        </w:rPr>
        <w:t>ely  použí</w:t>
      </w:r>
      <w:r w:rsidRPr="00A13267">
        <w:rPr>
          <w:rFonts w:ascii="Times New Roman" w:hAnsi="Times New Roman" w:hint="default"/>
          <w:sz w:val="22"/>
          <w:szCs w:val="22"/>
        </w:rPr>
        <w:t>vania referenč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ú</w:t>
      </w:r>
      <w:r w:rsidRPr="00A13267">
        <w:rPr>
          <w:rFonts w:ascii="Times New Roman" w:hAnsi="Times New Roman" w:hint="default"/>
          <w:sz w:val="22"/>
          <w:szCs w:val="22"/>
        </w:rPr>
        <w:t>dajov 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vybudovali pred dň</w:t>
      </w:r>
      <w:r w:rsidRPr="00A13267">
        <w:rPr>
          <w:rFonts w:ascii="Times New Roman" w:hAnsi="Times New Roman" w:hint="default"/>
          <w:sz w:val="22"/>
          <w:szCs w:val="22"/>
        </w:rPr>
        <w:t>om zriadenia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jeho uvedení</w:t>
      </w:r>
      <w:r w:rsidRPr="00A13267">
        <w:rPr>
          <w:rFonts w:ascii="Times New Roman" w:hAnsi="Times New Roman" w:hint="default"/>
          <w:sz w:val="22"/>
          <w:szCs w:val="22"/>
        </w:rPr>
        <w:t>m do prevá</w:t>
      </w:r>
      <w:r w:rsidRPr="00A13267">
        <w:rPr>
          <w:rFonts w:ascii="Times New Roman" w:hAnsi="Times New Roman" w:hint="default"/>
          <w:sz w:val="22"/>
          <w:szCs w:val="22"/>
        </w:rPr>
        <w:t>dzky zariadenia na priamu formu elektronickej komuniká</w:t>
      </w:r>
      <w:r w:rsidRPr="00A13267">
        <w:rPr>
          <w:rFonts w:ascii="Times New Roman" w:hAnsi="Times New Roman" w:hint="default"/>
          <w:sz w:val="22"/>
          <w:szCs w:val="22"/>
        </w:rPr>
        <w:t>cie bez využ</w:t>
      </w:r>
      <w:r w:rsidRPr="00A13267">
        <w:rPr>
          <w:rFonts w:ascii="Times New Roman" w:hAnsi="Times New Roman" w:hint="default"/>
          <w:sz w:val="22"/>
          <w:szCs w:val="22"/>
        </w:rPr>
        <w:t>itia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cie, sú</w:t>
      </w:r>
      <w:r w:rsidRPr="00A13267">
        <w:rPr>
          <w:rFonts w:ascii="Times New Roman" w:hAnsi="Times New Roman" w:hint="default"/>
          <w:sz w:val="22"/>
          <w:szCs w:val="22"/>
        </w:rPr>
        <w:t xml:space="preserve">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 xml:space="preserve">as </w:t>
      </w:r>
      <w:r w:rsidRPr="00A13267" w:rsidR="006A000E">
        <w:rPr>
          <w:rFonts w:ascii="Times New Roman" w:hAnsi="Times New Roman"/>
          <w:sz w:val="22"/>
          <w:szCs w:val="22"/>
        </w:rPr>
        <w:t xml:space="preserve">piatich </w:t>
      </w:r>
      <w:r w:rsidRPr="00A13267">
        <w:rPr>
          <w:rFonts w:ascii="Times New Roman" w:hAnsi="Times New Roman" w:hint="default"/>
          <w:sz w:val="22"/>
          <w:szCs w:val="22"/>
        </w:rPr>
        <w:t>rokov odo dň</w:t>
      </w:r>
      <w:r w:rsidRPr="00A13267">
        <w:rPr>
          <w:rFonts w:ascii="Times New Roman" w:hAnsi="Times New Roman" w:hint="default"/>
          <w:sz w:val="22"/>
          <w:szCs w:val="22"/>
        </w:rPr>
        <w:t>a zriadenia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jeho uvedenia do prevá</w:t>
      </w:r>
      <w:r w:rsidRPr="00A13267">
        <w:rPr>
          <w:rFonts w:ascii="Times New Roman" w:hAnsi="Times New Roman" w:hint="default"/>
          <w:sz w:val="22"/>
          <w:szCs w:val="22"/>
        </w:rPr>
        <w:t>dzky využí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priamu formu </w:t>
      </w:r>
      <w:r w:rsidRPr="00A13267">
        <w:rPr>
          <w:rFonts w:ascii="Times New Roman" w:hAnsi="Times New Roman" w:hint="default"/>
          <w:sz w:val="22"/>
          <w:szCs w:val="22"/>
        </w:rPr>
        <w:t>komuniká</w:t>
      </w:r>
      <w:r w:rsidRPr="00A13267">
        <w:rPr>
          <w:rFonts w:ascii="Times New Roman" w:hAnsi="Times New Roman" w:hint="default"/>
          <w:sz w:val="22"/>
          <w:szCs w:val="22"/>
        </w:rPr>
        <w:t>cie bez použí</w:t>
      </w:r>
      <w:r w:rsidRPr="00A13267">
        <w:rPr>
          <w:rFonts w:ascii="Times New Roman" w:hAnsi="Times New Roman" w:hint="default"/>
          <w:sz w:val="22"/>
          <w:szCs w:val="22"/>
        </w:rPr>
        <w:t>vania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cie. Na úč</w:t>
      </w:r>
      <w:r w:rsidRPr="00A13267">
        <w:rPr>
          <w:rFonts w:ascii="Times New Roman" w:hAnsi="Times New Roman" w:hint="default"/>
          <w:sz w:val="22"/>
          <w:szCs w:val="22"/>
        </w:rPr>
        <w:t>ely podľ</w:t>
      </w:r>
      <w:r w:rsidRPr="00A13267">
        <w:rPr>
          <w:rFonts w:ascii="Times New Roman" w:hAnsi="Times New Roman" w:hint="default"/>
          <w:sz w:val="22"/>
          <w:szCs w:val="22"/>
        </w:rPr>
        <w:t>a prvej vety ministerstvo financií</w:t>
      </w:r>
      <w:r w:rsidRPr="00A13267">
        <w:rPr>
          <w:rFonts w:ascii="Times New Roman" w:hAnsi="Times New Roman" w:hint="default"/>
          <w:sz w:val="22"/>
          <w:szCs w:val="22"/>
        </w:rPr>
        <w:t xml:space="preserve"> zverejní</w:t>
      </w:r>
      <w:r w:rsidRPr="00A13267">
        <w:rPr>
          <w:rFonts w:ascii="Times New Roman" w:hAnsi="Times New Roman" w:hint="default"/>
          <w:sz w:val="22"/>
          <w:szCs w:val="22"/>
        </w:rPr>
        <w:t xml:space="preserve"> na ú</w:t>
      </w:r>
      <w:r w:rsidRPr="00A13267">
        <w:rPr>
          <w:rFonts w:ascii="Times New Roman" w:hAnsi="Times New Roman" w:hint="default"/>
          <w:sz w:val="22"/>
          <w:szCs w:val="22"/>
        </w:rPr>
        <w:t>strednom portá</w:t>
      </w:r>
      <w:r w:rsidRPr="00A13267">
        <w:rPr>
          <w:rFonts w:ascii="Times New Roman" w:hAnsi="Times New Roman" w:hint="default"/>
          <w:sz w:val="22"/>
          <w:szCs w:val="22"/>
        </w:rPr>
        <w:t>li informá</w:t>
      </w:r>
      <w:r w:rsidRPr="00A13267">
        <w:rPr>
          <w:rFonts w:ascii="Times New Roman" w:hAnsi="Times New Roman" w:hint="default"/>
          <w:sz w:val="22"/>
          <w:szCs w:val="22"/>
        </w:rPr>
        <w:t>ciu o dá</w:t>
      </w:r>
      <w:r w:rsidRPr="00A13267">
        <w:rPr>
          <w:rFonts w:ascii="Times New Roman" w:hAnsi="Times New Roman" w:hint="default"/>
          <w:sz w:val="22"/>
          <w:szCs w:val="22"/>
        </w:rPr>
        <w:t>tume zriadenia modulu ú</w:t>
      </w:r>
      <w:r w:rsidRPr="00A13267">
        <w:rPr>
          <w:rFonts w:ascii="Times New Roman" w:hAnsi="Times New Roman" w:hint="default"/>
          <w:sz w:val="22"/>
          <w:szCs w:val="22"/>
        </w:rPr>
        <w:t>radnej komuniká</w:t>
      </w:r>
      <w:r w:rsidRPr="00A13267">
        <w:rPr>
          <w:rFonts w:ascii="Times New Roman" w:hAnsi="Times New Roman" w:hint="default"/>
          <w:sz w:val="22"/>
          <w:szCs w:val="22"/>
        </w:rPr>
        <w:t>cie a jeho uvedenia do prevá</w:t>
      </w:r>
      <w:r w:rsidRPr="00A13267">
        <w:rPr>
          <w:rFonts w:ascii="Times New Roman" w:hAnsi="Times New Roman" w:hint="default"/>
          <w:sz w:val="22"/>
          <w:szCs w:val="22"/>
        </w:rPr>
        <w:t>dzky.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ide o prá</w:t>
      </w:r>
      <w:r w:rsidRPr="00A13267">
        <w:rPr>
          <w:rFonts w:ascii="Times New Roman" w:hAnsi="Times New Roman" w:hint="default"/>
          <w:sz w:val="22"/>
          <w:szCs w:val="22"/>
        </w:rPr>
        <w:t>vnické</w:t>
      </w:r>
      <w:r w:rsidRPr="00A13267">
        <w:rPr>
          <w:rFonts w:ascii="Times New Roman" w:hAnsi="Times New Roman" w:hint="default"/>
          <w:sz w:val="22"/>
          <w:szCs w:val="22"/>
        </w:rPr>
        <w:t xml:space="preserve"> osoby alebo z</w:t>
      </w:r>
      <w:r w:rsidRPr="00A13267">
        <w:rPr>
          <w:rFonts w:ascii="Times New Roman" w:hAnsi="Times New Roman" w:hint="default"/>
          <w:sz w:val="22"/>
          <w:szCs w:val="22"/>
        </w:rPr>
        <w:t>apí</w:t>
      </w:r>
      <w:r w:rsidRPr="00A13267">
        <w:rPr>
          <w:rFonts w:ascii="Times New Roman" w:hAnsi="Times New Roman" w:hint="default"/>
          <w:sz w:val="22"/>
          <w:szCs w:val="22"/>
        </w:rPr>
        <w:t>sané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ky, pri ktorý</w:t>
      </w:r>
      <w:r w:rsidRPr="00A13267">
        <w:rPr>
          <w:rFonts w:ascii="Times New Roman" w:hAnsi="Times New Roman" w:hint="default"/>
          <w:sz w:val="22"/>
          <w:szCs w:val="22"/>
        </w:rPr>
        <w:t>ch doš</w:t>
      </w:r>
      <w:r w:rsidRPr="00A13267">
        <w:rPr>
          <w:rFonts w:ascii="Times New Roman" w:hAnsi="Times New Roman" w:hint="default"/>
          <w:sz w:val="22"/>
          <w:szCs w:val="22"/>
        </w:rPr>
        <w:t>lo k splneniu podmienky na zriadenie elektronickej schrá</w:t>
      </w:r>
      <w:r w:rsidRPr="00A13267">
        <w:rPr>
          <w:rFonts w:ascii="Times New Roman" w:hAnsi="Times New Roman" w:hint="default"/>
          <w:sz w:val="22"/>
          <w:szCs w:val="22"/>
        </w:rPr>
        <w:t>nky poč</w:t>
      </w:r>
      <w:r w:rsidRPr="00A13267">
        <w:rPr>
          <w:rFonts w:ascii="Times New Roman" w:hAnsi="Times New Roman" w:hint="default"/>
          <w:sz w:val="22"/>
          <w:szCs w:val="22"/>
        </w:rPr>
        <w:t>as plynutia doby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10 a nebola im k 1. septembru 2015 aktivovaná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nka,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aktivuje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ich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schrá</w:t>
      </w:r>
      <w:r w:rsidRPr="00A13267">
        <w:rPr>
          <w:rFonts w:ascii="Times New Roman" w:hAnsi="Times New Roman" w:hint="default"/>
          <w:sz w:val="22"/>
          <w:szCs w:val="22"/>
        </w:rPr>
        <w:t>nku ku dň</w:t>
      </w:r>
      <w:r w:rsidRPr="00A13267">
        <w:rPr>
          <w:rFonts w:ascii="Times New Roman" w:hAnsi="Times New Roman" w:hint="default"/>
          <w:sz w:val="22"/>
          <w:szCs w:val="22"/>
        </w:rPr>
        <w:t>u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60 ods. 10, ak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nepož</w:t>
      </w:r>
      <w:r w:rsidRPr="00A13267">
        <w:rPr>
          <w:rFonts w:ascii="Times New Roman" w:hAnsi="Times New Roman" w:hint="default"/>
          <w:sz w:val="22"/>
          <w:szCs w:val="22"/>
        </w:rPr>
        <w:t>iada o jej skorš</w:t>
      </w:r>
      <w:r w:rsidRPr="00A13267">
        <w:rPr>
          <w:rFonts w:ascii="Times New Roman" w:hAnsi="Times New Roman" w:hint="default"/>
          <w:sz w:val="22"/>
          <w:szCs w:val="22"/>
        </w:rPr>
        <w:t>iu aktivá</w:t>
      </w:r>
      <w:r w:rsidRPr="00A13267">
        <w:rPr>
          <w:rFonts w:ascii="Times New Roman" w:hAnsi="Times New Roman" w:hint="default"/>
          <w:sz w:val="22"/>
          <w:szCs w:val="22"/>
        </w:rPr>
        <w:t>ciu; ž</w:t>
      </w:r>
      <w:r w:rsidRPr="00A13267">
        <w:rPr>
          <w:rFonts w:ascii="Times New Roman" w:hAnsi="Times New Roman" w:hint="default"/>
          <w:sz w:val="22"/>
          <w:szCs w:val="22"/>
        </w:rPr>
        <w:t>iadosti o skorš</w:t>
      </w:r>
      <w:r w:rsidRPr="00A13267">
        <w:rPr>
          <w:rFonts w:ascii="Times New Roman" w:hAnsi="Times New Roman" w:hint="default"/>
          <w:sz w:val="22"/>
          <w:szCs w:val="22"/>
        </w:rPr>
        <w:t>iu aktivá</w:t>
      </w:r>
      <w:r w:rsidRPr="00A13267">
        <w:rPr>
          <w:rFonts w:ascii="Times New Roman" w:hAnsi="Times New Roman" w:hint="default"/>
          <w:sz w:val="22"/>
          <w:szCs w:val="22"/>
        </w:rPr>
        <w:t>ciu sprá</w:t>
      </w:r>
      <w:r w:rsidRPr="00A13267">
        <w:rPr>
          <w:rFonts w:ascii="Times New Roman" w:hAnsi="Times New Roman" w:hint="default"/>
          <w:sz w:val="22"/>
          <w:szCs w:val="22"/>
        </w:rPr>
        <w:t>vca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vyhovie a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3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p</w:t>
      </w:r>
      <w:r w:rsidRPr="00A13267">
        <w:rPr>
          <w:rFonts w:ascii="Times New Roman" w:hAnsi="Times New Roman" w:hint="default"/>
          <w:sz w:val="22"/>
          <w:szCs w:val="22"/>
        </w:rPr>
        <w:t>r</w:t>
      </w:r>
      <w:r w:rsidRPr="00A13267">
        <w:rPr>
          <w:rFonts w:ascii="Times New Roman" w:hAnsi="Times New Roman" w:hint="default"/>
          <w:sz w:val="22"/>
          <w:szCs w:val="22"/>
        </w:rPr>
        <w:t>imerane.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doby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ho </w:t>
      </w:r>
      <w:r w:rsidRPr="00A13267" w:rsidR="00727836">
        <w:rPr>
          <w:rFonts w:ascii="Times New Roman" w:hAnsi="Times New Roman"/>
          <w:sz w:val="22"/>
          <w:szCs w:val="22"/>
        </w:rPr>
        <w:t>predpisu</w:t>
      </w:r>
      <w:r w:rsidRPr="00A13267" w:rsidR="00727836">
        <w:rPr>
          <w:rFonts w:ascii="Times New Roman" w:hAnsi="Times New Roman"/>
          <w:sz w:val="22"/>
          <w:szCs w:val="22"/>
          <w:vertAlign w:val="superscript"/>
        </w:rPr>
        <w:t>32</w:t>
      </w:r>
      <w:r w:rsidRPr="00A13267" w:rsidR="00727836">
        <w:rPr>
          <w:rFonts w:ascii="Times New Roman" w:hAnsi="Times New Roman"/>
          <w:sz w:val="22"/>
          <w:szCs w:val="22"/>
        </w:rPr>
        <w:t xml:space="preserve">) </w:t>
      </w:r>
      <w:r w:rsidRPr="00A13267">
        <w:rPr>
          <w:rFonts w:ascii="Times New Roman" w:hAnsi="Times New Roman" w:hint="default"/>
          <w:sz w:val="22"/>
          <w:szCs w:val="22"/>
        </w:rPr>
        <w:t>nie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daje registru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</w:t>
      </w:r>
      <w:r w:rsidRPr="00A13267" w:rsidR="00727836">
        <w:rPr>
          <w:rFonts w:ascii="Times New Roman" w:hAnsi="Times New Roman" w:hint="default"/>
          <w:sz w:val="22"/>
          <w:szCs w:val="22"/>
        </w:rPr>
        <w:t>, podnikateľ</w:t>
      </w:r>
      <w:r w:rsidRPr="00A13267" w:rsidR="00727836">
        <w:rPr>
          <w:rFonts w:ascii="Times New Roman" w:hAnsi="Times New Roman" w:hint="default"/>
          <w:sz w:val="22"/>
          <w:szCs w:val="22"/>
        </w:rPr>
        <w:t>ov a orgá</w:t>
      </w:r>
      <w:r w:rsidRPr="00A13267" w:rsidR="00727836">
        <w:rPr>
          <w:rFonts w:ascii="Times New Roman" w:hAnsi="Times New Roman" w:hint="default"/>
          <w:sz w:val="22"/>
          <w:szCs w:val="22"/>
        </w:rPr>
        <w:t>nov verejnej moci</w:t>
      </w:r>
      <w:r w:rsidRPr="00A13267">
        <w:rPr>
          <w:rFonts w:ascii="Times New Roman" w:hAnsi="Times New Roman" w:hint="default"/>
          <w:sz w:val="22"/>
          <w:szCs w:val="22"/>
        </w:rPr>
        <w:t>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tejto doby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na zá</w:t>
      </w:r>
      <w:r w:rsidRPr="00A13267">
        <w:rPr>
          <w:rFonts w:ascii="Times New Roman" w:hAnsi="Times New Roman" w:hint="default"/>
          <w:sz w:val="22"/>
          <w:szCs w:val="22"/>
        </w:rPr>
        <w:t>klade ich rozhodnutia vzniká</w:t>
      </w:r>
      <w:r w:rsidRPr="00A13267">
        <w:rPr>
          <w:rFonts w:ascii="Times New Roman" w:hAnsi="Times New Roman" w:hint="default"/>
          <w:sz w:val="22"/>
          <w:szCs w:val="22"/>
        </w:rPr>
        <w:t xml:space="preserve"> alebo zaniká</w:t>
      </w:r>
      <w:r w:rsidRPr="00A13267">
        <w:rPr>
          <w:rFonts w:ascii="Times New Roman" w:hAnsi="Times New Roman" w:hint="default"/>
          <w:sz w:val="22"/>
          <w:szCs w:val="22"/>
        </w:rPr>
        <w:t xml:space="preserve"> postavenie fyzickej osoby alebo prá</w:t>
      </w:r>
      <w:r w:rsidRPr="00A13267">
        <w:rPr>
          <w:rFonts w:ascii="Times New Roman" w:hAnsi="Times New Roman" w:hint="default"/>
          <w:sz w:val="22"/>
          <w:szCs w:val="22"/>
        </w:rPr>
        <w:t>vnickej osoby ako orgá</w:t>
      </w:r>
      <w:r w:rsidRPr="00A13267">
        <w:rPr>
          <w:rFonts w:ascii="Times New Roman" w:hAnsi="Times New Roman" w:hint="default"/>
          <w:sz w:val="22"/>
          <w:szCs w:val="22"/>
        </w:rPr>
        <w:t>nu verejnej moci,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bezodkladne po prá</w:t>
      </w:r>
      <w:r w:rsidRPr="00A13267">
        <w:rPr>
          <w:rFonts w:ascii="Times New Roman" w:hAnsi="Times New Roman" w:hint="default"/>
          <w:sz w:val="22"/>
          <w:szCs w:val="22"/>
        </w:rPr>
        <w:t>voplatnosti také</w:t>
      </w:r>
      <w:r w:rsidRPr="00A13267">
        <w:rPr>
          <w:rFonts w:ascii="Times New Roman" w:hAnsi="Times New Roman" w:hint="default"/>
          <w:sz w:val="22"/>
          <w:szCs w:val="22"/>
        </w:rPr>
        <w:t>hoto rozhodnutia deň</w:t>
      </w:r>
      <w:r w:rsidRPr="00A13267">
        <w:rPr>
          <w:rFonts w:ascii="Times New Roman" w:hAnsi="Times New Roman" w:hint="default"/>
          <w:sz w:val="22"/>
          <w:szCs w:val="22"/>
        </w:rPr>
        <w:t xml:space="preserve"> vzniku alebo deň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niku postavenia osoby ako orgá</w:t>
      </w:r>
      <w:r w:rsidRPr="00A13267">
        <w:rPr>
          <w:rFonts w:ascii="Times New Roman" w:hAnsi="Times New Roman" w:hint="default"/>
          <w:sz w:val="22"/>
          <w:szCs w:val="22"/>
        </w:rPr>
        <w:t>nu verejnej m</w:t>
      </w:r>
      <w:r w:rsidRPr="00A13267">
        <w:rPr>
          <w:rFonts w:ascii="Times New Roman" w:hAnsi="Times New Roman" w:hint="default"/>
          <w:sz w:val="22"/>
          <w:szCs w:val="22"/>
        </w:rPr>
        <w:t>o</w:t>
      </w:r>
      <w:r w:rsidRPr="00A13267">
        <w:rPr>
          <w:rFonts w:ascii="Times New Roman" w:hAnsi="Times New Roman" w:hint="default"/>
          <w:sz w:val="22"/>
          <w:szCs w:val="22"/>
        </w:rPr>
        <w:t>ci, spolu s uvedení</w:t>
      </w:r>
      <w:r w:rsidRPr="00A13267">
        <w:rPr>
          <w:rFonts w:ascii="Times New Roman" w:hAnsi="Times New Roman" w:hint="default"/>
          <w:sz w:val="22"/>
          <w:szCs w:val="22"/>
        </w:rPr>
        <w:t>m identifiká</w:t>
      </w:r>
      <w:r w:rsidRPr="00A13267">
        <w:rPr>
          <w:rFonts w:ascii="Times New Roman" w:hAnsi="Times New Roman" w:hint="default"/>
          <w:sz w:val="22"/>
          <w:szCs w:val="22"/>
        </w:rPr>
        <w:t>tora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osobu,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alebo fyzickú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podnikateľ</w:t>
      </w:r>
      <w:r w:rsidRPr="00A13267">
        <w:rPr>
          <w:rFonts w:ascii="Times New Roman" w:hAnsi="Times New Roman" w:hint="default"/>
          <w:sz w:val="22"/>
          <w:szCs w:val="22"/>
        </w:rPr>
        <w:t>a, bezodkladne po takom</w:t>
      </w:r>
      <w:r w:rsidRPr="00A13267">
        <w:rPr>
          <w:rFonts w:ascii="Times New Roman" w:hAnsi="Times New Roman" w:hint="default"/>
          <w:sz w:val="22"/>
          <w:szCs w:val="22"/>
        </w:rPr>
        <w:t>to zá</w:t>
      </w:r>
      <w:r w:rsidRPr="00A13267">
        <w:rPr>
          <w:rFonts w:ascii="Times New Roman" w:hAnsi="Times New Roman" w:hint="default"/>
          <w:sz w:val="22"/>
          <w:szCs w:val="22"/>
        </w:rPr>
        <w:t>pise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nok, ž</w:t>
      </w:r>
      <w:r w:rsidRPr="00A13267">
        <w:rPr>
          <w:rFonts w:ascii="Times New Roman" w:hAnsi="Times New Roman" w:hint="default"/>
          <w:sz w:val="22"/>
          <w:szCs w:val="22"/>
        </w:rPr>
        <w:t>e doš</w:t>
      </w:r>
      <w:r w:rsidRPr="00A13267">
        <w:rPr>
          <w:rFonts w:ascii="Times New Roman" w:hAnsi="Times New Roman" w:hint="default"/>
          <w:sz w:val="22"/>
          <w:szCs w:val="22"/>
        </w:rPr>
        <w:t>lo k zá</w:t>
      </w:r>
      <w:r w:rsidRPr="00A13267">
        <w:rPr>
          <w:rFonts w:ascii="Times New Roman" w:hAnsi="Times New Roman" w:hint="default"/>
          <w:sz w:val="22"/>
          <w:szCs w:val="22"/>
        </w:rPr>
        <w:t xml:space="preserve">pisu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na zá</w:t>
      </w:r>
      <w:r w:rsidRPr="00A13267">
        <w:rPr>
          <w:rFonts w:ascii="Times New Roman" w:hAnsi="Times New Roman" w:hint="default"/>
          <w:sz w:val="22"/>
          <w:szCs w:val="22"/>
        </w:rPr>
        <w:t>klade ktoré</w:t>
      </w:r>
      <w:r w:rsidRPr="00A13267">
        <w:rPr>
          <w:rFonts w:ascii="Times New Roman" w:hAnsi="Times New Roman" w:hint="default"/>
          <w:sz w:val="22"/>
          <w:szCs w:val="22"/>
        </w:rPr>
        <w:t>ho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 xml:space="preserve">ka vznikla alebo zanikla,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 w:rsidR="00727836">
        <w:rPr>
          <w:rFonts w:ascii="Times New Roman" w:hAnsi="Times New Roman" w:hint="default"/>
          <w:sz w:val="22"/>
          <w:szCs w:val="22"/>
        </w:rPr>
        <w:t>na zá</w:t>
      </w:r>
      <w:r w:rsidRPr="00A13267" w:rsidR="00727836">
        <w:rPr>
          <w:rFonts w:ascii="Times New Roman" w:hAnsi="Times New Roman" w:hint="default"/>
          <w:sz w:val="22"/>
          <w:szCs w:val="22"/>
        </w:rPr>
        <w:t xml:space="preserve">klade </w:t>
      </w:r>
      <w:r w:rsidRPr="00A13267">
        <w:rPr>
          <w:rFonts w:ascii="Times New Roman" w:hAnsi="Times New Roman"/>
          <w:sz w:val="22"/>
          <w:szCs w:val="22"/>
        </w:rPr>
        <w:t>fyzick</w:t>
      </w:r>
      <w:r w:rsidRPr="00A13267" w:rsidR="00727836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/>
          <w:sz w:val="22"/>
          <w:szCs w:val="22"/>
        </w:rPr>
        <w:t xml:space="preserve"> osob</w:t>
      </w:r>
      <w:r w:rsidRPr="00A13267" w:rsidR="00727836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zí</w:t>
      </w:r>
      <w:r w:rsidRPr="00A13267">
        <w:rPr>
          <w:rFonts w:ascii="Times New Roman" w:hAnsi="Times New Roman" w:hint="default"/>
          <w:sz w:val="22"/>
          <w:szCs w:val="22"/>
        </w:rPr>
        <w:t>skala alebo stratila oprá</w:t>
      </w:r>
      <w:r w:rsidRPr="00A13267">
        <w:rPr>
          <w:rFonts w:ascii="Times New Roman" w:hAnsi="Times New Roman" w:hint="default"/>
          <w:sz w:val="22"/>
          <w:szCs w:val="22"/>
        </w:rPr>
        <w:t>vnenie na podni</w:t>
      </w:r>
      <w:r w:rsidRPr="00A13267">
        <w:rPr>
          <w:rFonts w:ascii="Times New Roman" w:hAnsi="Times New Roman" w:hint="default"/>
          <w:sz w:val="22"/>
          <w:szCs w:val="22"/>
        </w:rPr>
        <w:t xml:space="preserve">kanie, </w:t>
      </w:r>
    </w:p>
    <w:p w:rsidR="00A674B5" w:rsidRPr="00A13267" w:rsidP="00A674B5">
      <w:pPr>
        <w:pStyle w:val="ListParagraph"/>
        <w:numPr>
          <w:numId w:val="58"/>
        </w:numPr>
        <w:bidi w:val="0"/>
        <w:ind w:left="1843" w:hanging="567"/>
        <w:jc w:val="both"/>
        <w:rPr>
          <w:rFonts w:ascii="Times New Roman" w:hAnsi="Times New Roman" w:hint="default"/>
          <w:sz w:val="22"/>
          <w:szCs w:val="22"/>
        </w:rPr>
      </w:pPr>
      <w:r w:rsidRPr="00A13267" w:rsidR="00727836">
        <w:rPr>
          <w:rFonts w:ascii="Times New Roman" w:hAnsi="Times New Roman" w:hint="default"/>
          <w:sz w:val="22"/>
          <w:szCs w:val="22"/>
        </w:rPr>
        <w:t>osoby alebo zapí</w:t>
      </w:r>
      <w:r w:rsidRPr="00A13267" w:rsidR="00727836">
        <w:rPr>
          <w:rFonts w:ascii="Times New Roman" w:hAnsi="Times New Roman" w:hint="default"/>
          <w:sz w:val="22"/>
          <w:szCs w:val="22"/>
        </w:rPr>
        <w:t>sanej organizač</w:t>
      </w:r>
      <w:r w:rsidRPr="00A13267" w:rsidR="00727836">
        <w:rPr>
          <w:rFonts w:ascii="Times New Roman" w:hAnsi="Times New Roman" w:hint="default"/>
          <w:sz w:val="22"/>
          <w:szCs w:val="22"/>
        </w:rPr>
        <w:t>nej zlož</w:t>
      </w:r>
      <w:r w:rsidRPr="00A13267" w:rsidR="00727836">
        <w:rPr>
          <w:rFonts w:ascii="Times New Roman" w:hAnsi="Times New Roman" w:hint="default"/>
          <w:sz w:val="22"/>
          <w:szCs w:val="22"/>
        </w:rPr>
        <w:t xml:space="preserve">ky, </w:t>
      </w:r>
      <w:r w:rsidRPr="00A13267">
        <w:rPr>
          <w:rFonts w:ascii="Times New Roman" w:hAnsi="Times New Roman" w:hint="default"/>
          <w:sz w:val="22"/>
          <w:szCs w:val="22"/>
        </w:rPr>
        <w:t>ktorej ú</w:t>
      </w:r>
      <w:r w:rsidRPr="00A13267">
        <w:rPr>
          <w:rFonts w:ascii="Times New Roman" w:hAnsi="Times New Roman" w:hint="default"/>
          <w:sz w:val="22"/>
          <w:szCs w:val="22"/>
        </w:rPr>
        <w:t>daje sa povinne zapisujú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na zá</w:t>
      </w:r>
      <w:r w:rsidRPr="00A13267">
        <w:rPr>
          <w:rFonts w:ascii="Times New Roman" w:hAnsi="Times New Roman" w:hint="default"/>
          <w:sz w:val="22"/>
          <w:szCs w:val="22"/>
        </w:rPr>
        <w:t>klade rozhodnutia orgá</w:t>
      </w:r>
      <w:r w:rsidRPr="00A13267">
        <w:rPr>
          <w:rFonts w:ascii="Times New Roman" w:hAnsi="Times New Roman" w:hint="default"/>
          <w:sz w:val="22"/>
          <w:szCs w:val="22"/>
        </w:rPr>
        <w:t>nu verejnej moci vydané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zá</w:t>
      </w:r>
      <w:r w:rsidRPr="00A13267">
        <w:rPr>
          <w:rFonts w:ascii="Times New Roman" w:hAnsi="Times New Roman" w:hint="default"/>
          <w:sz w:val="22"/>
          <w:szCs w:val="22"/>
        </w:rPr>
        <w:t>kona po jej zriadení</w:t>
      </w:r>
      <w:r w:rsidRPr="00A13267">
        <w:rPr>
          <w:rFonts w:ascii="Times New Roman" w:hAnsi="Times New Roman" w:hint="default"/>
          <w:sz w:val="22"/>
          <w:szCs w:val="22"/>
        </w:rPr>
        <w:t xml:space="preserve"> alebo zruš</w:t>
      </w:r>
      <w:r w:rsidRPr="00A13267">
        <w:rPr>
          <w:rFonts w:ascii="Times New Roman" w:hAnsi="Times New Roman" w:hint="default"/>
          <w:sz w:val="22"/>
          <w:szCs w:val="22"/>
        </w:rPr>
        <w:t>ení,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spolu s ú</w:t>
      </w:r>
      <w:r w:rsidRPr="00A13267">
        <w:rPr>
          <w:rFonts w:ascii="Times New Roman" w:hAnsi="Times New Roman" w:hint="default"/>
          <w:sz w:val="22"/>
          <w:szCs w:val="22"/>
        </w:rPr>
        <w:t>dajmi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 b) uvá</w:t>
      </w:r>
      <w:r w:rsidRPr="00A13267">
        <w:rPr>
          <w:rFonts w:ascii="Times New Roman" w:hAnsi="Times New Roman" w:hint="default"/>
          <w:sz w:val="22"/>
          <w:szCs w:val="22"/>
        </w:rPr>
        <w:t>dzať</w:t>
      </w:r>
      <w:r w:rsidRPr="00A13267">
        <w:rPr>
          <w:rFonts w:ascii="Times New Roman" w:hAnsi="Times New Roman" w:hint="default"/>
          <w:sz w:val="22"/>
          <w:szCs w:val="22"/>
        </w:rPr>
        <w:t xml:space="preserve"> aj ú</w:t>
      </w:r>
      <w:r w:rsidRPr="00A13267">
        <w:rPr>
          <w:rFonts w:ascii="Times New Roman" w:hAnsi="Times New Roman" w:hint="default"/>
          <w:sz w:val="22"/>
          <w:szCs w:val="22"/>
        </w:rPr>
        <w:t>daj o úč</w:t>
      </w:r>
      <w:r w:rsidRPr="00A13267">
        <w:rPr>
          <w:rFonts w:ascii="Times New Roman" w:hAnsi="Times New Roman" w:hint="default"/>
          <w:sz w:val="22"/>
          <w:szCs w:val="22"/>
        </w:rPr>
        <w:t>innosti zá</w:t>
      </w:r>
      <w:r w:rsidRPr="00A13267">
        <w:rPr>
          <w:rFonts w:ascii="Times New Roman" w:hAnsi="Times New Roman" w:hint="default"/>
          <w:sz w:val="22"/>
          <w:szCs w:val="22"/>
        </w:rPr>
        <w:t>pisu a identifiká</w:t>
      </w:r>
      <w:r w:rsidRPr="00A13267">
        <w:rPr>
          <w:rFonts w:ascii="Times New Roman" w:hAnsi="Times New Roman" w:hint="default"/>
          <w:sz w:val="22"/>
          <w:szCs w:val="22"/>
        </w:rPr>
        <w:t>tor osoby, vrá</w:t>
      </w:r>
      <w:r w:rsidRPr="00A13267">
        <w:rPr>
          <w:rFonts w:ascii="Times New Roman" w:hAnsi="Times New Roman" w:hint="default"/>
          <w:sz w:val="22"/>
          <w:szCs w:val="22"/>
        </w:rPr>
        <w:t>tane identifiká</w:t>
      </w:r>
      <w:r w:rsidRPr="00A13267">
        <w:rPr>
          <w:rFonts w:ascii="Times New Roman" w:hAnsi="Times New Roman" w:hint="default"/>
          <w:sz w:val="22"/>
          <w:szCs w:val="22"/>
        </w:rPr>
        <w:t>tora osoby oprá</w:t>
      </w:r>
      <w:r w:rsidRPr="00A13267">
        <w:rPr>
          <w:rFonts w:ascii="Times New Roman" w:hAnsi="Times New Roman" w:hint="default"/>
          <w:sz w:val="22"/>
          <w:szCs w:val="22"/>
        </w:rPr>
        <w:t>vnenej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ku,</w:t>
      </w:r>
    </w:p>
    <w:p w:rsidR="00A674B5" w:rsidRPr="00A13267" w:rsidP="00A674B5">
      <w:pPr>
        <w:pStyle w:val="ListParagraph"/>
        <w:numPr>
          <w:numId w:val="53"/>
        </w:numPr>
        <w:bidi w:val="0"/>
        <w:ind w:left="1276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 a)</w:t>
      </w:r>
      <w:r w:rsidRPr="00A13267">
        <w:rPr>
          <w:rFonts w:ascii="Times New Roman" w:hAnsi="Times New Roman" w:hint="default"/>
          <w:sz w:val="22"/>
          <w:szCs w:val="22"/>
        </w:rPr>
        <w:t xml:space="preserve"> a c), a to bezodkladne po tom, ako zmena nastane.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pri vzniku č</w:t>
      </w:r>
      <w:r w:rsidRPr="00A13267">
        <w:rPr>
          <w:rFonts w:ascii="Times New Roman" w:hAnsi="Times New Roman" w:hint="default"/>
          <w:sz w:val="22"/>
          <w:szCs w:val="22"/>
        </w:rPr>
        <w:t>i zá</w:t>
      </w:r>
      <w:r w:rsidRPr="00A13267">
        <w:rPr>
          <w:rFonts w:ascii="Times New Roman" w:hAnsi="Times New Roman" w:hint="default"/>
          <w:sz w:val="22"/>
          <w:szCs w:val="22"/>
        </w:rPr>
        <w:t>niku alebo zí</w:t>
      </w:r>
      <w:r w:rsidRPr="00A13267">
        <w:rPr>
          <w:rFonts w:ascii="Times New Roman" w:hAnsi="Times New Roman" w:hint="default"/>
          <w:sz w:val="22"/>
          <w:szCs w:val="22"/>
        </w:rPr>
        <w:t>skaní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 strate oprá</w:t>
      </w:r>
      <w:r w:rsidRPr="00A13267">
        <w:rPr>
          <w:rFonts w:ascii="Times New Roman" w:hAnsi="Times New Roman" w:hint="default"/>
          <w:sz w:val="22"/>
          <w:szCs w:val="22"/>
        </w:rPr>
        <w:t>vnenia na podnikanie zapisovaní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a</w:t>
      </w:r>
      <w:r w:rsidRPr="00A13267">
        <w:rPr>
          <w:rFonts w:ascii="Times New Roman" w:hAnsi="Times New Roman" w:hint="default"/>
          <w:sz w:val="22"/>
          <w:szCs w:val="22"/>
        </w:rPr>
        <w:t>lebo ak osoby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za zapí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zapisované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konom ustanovenej evidencie a zá</w:t>
      </w:r>
      <w:r w:rsidRPr="00A13267">
        <w:rPr>
          <w:rFonts w:ascii="Times New Roman" w:hAnsi="Times New Roman" w:hint="default"/>
          <w:sz w:val="22"/>
          <w:szCs w:val="22"/>
        </w:rPr>
        <w:t>roveň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evidovaní</w:t>
      </w:r>
      <w:r w:rsidRPr="00A13267">
        <w:rPr>
          <w:rFonts w:ascii="Times New Roman" w:hAnsi="Times New Roman" w:hint="default"/>
          <w:sz w:val="22"/>
          <w:szCs w:val="22"/>
        </w:rPr>
        <w:t xml:space="preserve"> v registri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podnikateľ</w:t>
      </w:r>
      <w:r w:rsidRPr="00A13267">
        <w:rPr>
          <w:rFonts w:ascii="Times New Roman" w:hAnsi="Times New Roman" w:hint="default"/>
          <w:sz w:val="22"/>
          <w:szCs w:val="22"/>
        </w:rPr>
        <w:t>ov a orgá</w:t>
      </w:r>
      <w:r w:rsidRPr="00A13267">
        <w:rPr>
          <w:rFonts w:ascii="Times New Roman" w:hAnsi="Times New Roman" w:hint="default"/>
          <w:sz w:val="22"/>
          <w:szCs w:val="22"/>
        </w:rPr>
        <w:t>nov verejnej moci,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12c</w:t>
      </w:r>
      <w:r w:rsidRPr="00A13267">
        <w:rPr>
          <w:rFonts w:ascii="Times New Roman" w:hAnsi="Times New Roman" w:hint="default"/>
          <w:sz w:val="22"/>
          <w:szCs w:val="22"/>
        </w:rPr>
        <w:t>) povinnosti podľ</w:t>
      </w:r>
      <w:r w:rsidRPr="00A13267">
        <w:rPr>
          <w:rFonts w:ascii="Times New Roman" w:hAnsi="Times New Roman" w:hint="default"/>
          <w:sz w:val="22"/>
          <w:szCs w:val="22"/>
        </w:rPr>
        <w:t>a odse</w:t>
      </w:r>
      <w:r w:rsidRPr="00A13267">
        <w:rPr>
          <w:rFonts w:ascii="Times New Roman" w:hAnsi="Times New Roman" w:hint="default"/>
          <w:sz w:val="22"/>
          <w:szCs w:val="22"/>
        </w:rPr>
        <w:t>ku 1 pí</w:t>
      </w:r>
      <w:r w:rsidRPr="00A13267">
        <w:rPr>
          <w:rFonts w:ascii="Times New Roman" w:hAnsi="Times New Roman" w:hint="default"/>
          <w:sz w:val="22"/>
          <w:szCs w:val="22"/>
        </w:rPr>
        <w:t>sm. b) plní</w:t>
      </w:r>
      <w:r w:rsidRPr="00A13267">
        <w:rPr>
          <w:rFonts w:ascii="Times New Roman" w:hAnsi="Times New Roman" w:hint="default"/>
          <w:sz w:val="22"/>
          <w:szCs w:val="22"/>
        </w:rPr>
        <w:t xml:space="preserve"> poč</w:t>
      </w:r>
      <w:r w:rsidRPr="00A13267">
        <w:rPr>
          <w:rFonts w:ascii="Times New Roman" w:hAnsi="Times New Roman" w:hint="default"/>
          <w:sz w:val="22"/>
          <w:szCs w:val="22"/>
        </w:rPr>
        <w:t>as doby podľ</w:t>
      </w:r>
      <w:r w:rsidRPr="00A13267">
        <w:rPr>
          <w:rFonts w:ascii="Times New Roman" w:hAnsi="Times New Roman" w:hint="default"/>
          <w:sz w:val="22"/>
          <w:szCs w:val="22"/>
        </w:rPr>
        <w:t>a odseku 1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bezodkladne po tom, ako vznikne, zí</w:t>
      </w:r>
      <w:r w:rsidRPr="00A13267">
        <w:rPr>
          <w:rFonts w:ascii="Times New Roman" w:hAnsi="Times New Roman" w:hint="default"/>
          <w:sz w:val="22"/>
          <w:szCs w:val="22"/>
        </w:rPr>
        <w:t>ska oprá</w:t>
      </w:r>
      <w:r w:rsidRPr="00A13267">
        <w:rPr>
          <w:rFonts w:ascii="Times New Roman" w:hAnsi="Times New Roman" w:hint="default"/>
          <w:sz w:val="22"/>
          <w:szCs w:val="22"/>
        </w:rPr>
        <w:t>vnenie na podnikanie alebo menuje č</w:t>
      </w:r>
      <w:r w:rsidRPr="00A13267">
        <w:rPr>
          <w:rFonts w:ascii="Times New Roman" w:hAnsi="Times New Roman" w:hint="default"/>
          <w:sz w:val="22"/>
          <w:szCs w:val="22"/>
        </w:rPr>
        <w:t>i odvolá</w:t>
      </w:r>
      <w:r w:rsidRPr="00A13267">
        <w:rPr>
          <w:rFonts w:ascii="Times New Roman" w:hAnsi="Times New Roman" w:hint="default"/>
          <w:sz w:val="22"/>
          <w:szCs w:val="22"/>
        </w:rPr>
        <w:t xml:space="preserve"> osobu oprá</w:t>
      </w:r>
      <w:r w:rsidRPr="00A13267">
        <w:rPr>
          <w:rFonts w:ascii="Times New Roman" w:hAnsi="Times New Roman" w:hint="default"/>
          <w:sz w:val="22"/>
          <w:szCs w:val="22"/>
        </w:rPr>
        <w:t>vnenú</w:t>
      </w:r>
      <w:r w:rsidRPr="00A13267">
        <w:rPr>
          <w:rFonts w:ascii="Times New Roman" w:hAnsi="Times New Roman" w:hint="default"/>
          <w:sz w:val="22"/>
          <w:szCs w:val="22"/>
        </w:rPr>
        <w:t xml:space="preserve"> konať</w:t>
      </w:r>
      <w:r w:rsidRPr="00A13267">
        <w:rPr>
          <w:rFonts w:ascii="Times New Roman" w:hAnsi="Times New Roman" w:hint="default"/>
          <w:sz w:val="22"/>
          <w:szCs w:val="22"/>
        </w:rPr>
        <w:t xml:space="preserve"> za prá</w:t>
      </w:r>
      <w:r w:rsidRPr="00A13267">
        <w:rPr>
          <w:rFonts w:ascii="Times New Roman" w:hAnsi="Times New Roman" w:hint="default"/>
          <w:sz w:val="22"/>
          <w:szCs w:val="22"/>
        </w:rPr>
        <w:t>vnickú</w:t>
      </w:r>
      <w:r w:rsidRPr="00A13267">
        <w:rPr>
          <w:rFonts w:ascii="Times New Roman" w:hAnsi="Times New Roman" w:hint="default"/>
          <w:sz w:val="22"/>
          <w:szCs w:val="22"/>
        </w:rPr>
        <w:t xml:space="preserve"> osobu alebo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apí</w:t>
      </w:r>
      <w:r w:rsidRPr="00A13267">
        <w:rPr>
          <w:rFonts w:ascii="Times New Roman" w:hAnsi="Times New Roman" w:hint="default"/>
          <w:sz w:val="22"/>
          <w:szCs w:val="22"/>
        </w:rPr>
        <w:t>sanú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nú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ku.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zapí</w:t>
      </w:r>
      <w:r w:rsidRPr="00A13267">
        <w:rPr>
          <w:rFonts w:ascii="Times New Roman" w:hAnsi="Times New Roman" w:hint="default"/>
          <w:sz w:val="22"/>
          <w:szCs w:val="22"/>
        </w:rPr>
        <w:t>saná</w:t>
      </w:r>
      <w:r w:rsidRPr="00A13267">
        <w:rPr>
          <w:rFonts w:ascii="Times New Roman" w:hAnsi="Times New Roman" w:hint="default"/>
          <w:sz w:val="22"/>
          <w:szCs w:val="22"/>
        </w:rPr>
        <w:t xml:space="preserve"> organizač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 xml:space="preserve"> zlož</w:t>
      </w:r>
      <w:r w:rsidRPr="00A13267">
        <w:rPr>
          <w:rFonts w:ascii="Times New Roman" w:hAnsi="Times New Roman" w:hint="default"/>
          <w:sz w:val="22"/>
          <w:szCs w:val="22"/>
        </w:rPr>
        <w:t>ka alebo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podnikateľ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prvej vety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povinní</w:t>
      </w:r>
      <w:r w:rsidRPr="00A13267">
        <w:rPr>
          <w:rFonts w:ascii="Times New Roman" w:hAnsi="Times New Roman" w:hint="default"/>
          <w:sz w:val="22"/>
          <w:szCs w:val="22"/>
        </w:rPr>
        <w:t xml:space="preserve"> ozná</w:t>
      </w:r>
      <w:r w:rsidRPr="00A13267">
        <w:rPr>
          <w:rFonts w:ascii="Times New Roman" w:hAnsi="Times New Roman" w:hint="default"/>
          <w:sz w:val="22"/>
          <w:szCs w:val="22"/>
        </w:rPr>
        <w:t>miť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vcovi modulu elektronický</w:t>
      </w:r>
      <w:r w:rsidRPr="00A13267">
        <w:rPr>
          <w:rFonts w:ascii="Times New Roman" w:hAnsi="Times New Roman" w:hint="default"/>
          <w:sz w:val="22"/>
          <w:szCs w:val="22"/>
        </w:rPr>
        <w:t>ch schrá</w:t>
      </w:r>
      <w:r w:rsidRPr="00A13267">
        <w:rPr>
          <w:rFonts w:ascii="Times New Roman" w:hAnsi="Times New Roman" w:hint="default"/>
          <w:sz w:val="22"/>
          <w:szCs w:val="22"/>
        </w:rPr>
        <w:t>nok aj kaž</w:t>
      </w:r>
      <w:r w:rsidRPr="00A13267">
        <w:rPr>
          <w:rFonts w:ascii="Times New Roman" w:hAnsi="Times New Roman" w:hint="default"/>
          <w:sz w:val="22"/>
          <w:szCs w:val="22"/>
        </w:rPr>
        <w:t>dú</w:t>
      </w:r>
      <w:r w:rsidRPr="00A13267">
        <w:rPr>
          <w:rFonts w:ascii="Times New Roman" w:hAnsi="Times New Roman" w:hint="default"/>
          <w:sz w:val="22"/>
          <w:szCs w:val="22"/>
        </w:rPr>
        <w:t xml:space="preserve"> zmenu ú</w:t>
      </w:r>
      <w:r w:rsidRPr="00A13267">
        <w:rPr>
          <w:rFonts w:ascii="Times New Roman" w:hAnsi="Times New Roman" w:hint="default"/>
          <w:sz w:val="22"/>
          <w:szCs w:val="22"/>
        </w:rPr>
        <w:t>dajov podľ</w:t>
      </w:r>
      <w:r w:rsidRPr="00A13267">
        <w:rPr>
          <w:rFonts w:ascii="Times New Roman" w:hAnsi="Times New Roman" w:hint="default"/>
          <w:sz w:val="22"/>
          <w:szCs w:val="22"/>
        </w:rPr>
        <w:t>a prvej vety, a to bezodkladne po tom, ako zmena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nastane.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Ak orgá</w:t>
      </w:r>
      <w:r w:rsidRPr="00A13267">
        <w:rPr>
          <w:rFonts w:ascii="Times New Roman" w:hAnsi="Times New Roman" w:hint="default"/>
          <w:sz w:val="22"/>
          <w:szCs w:val="22"/>
        </w:rPr>
        <w:t>ny verejnej moci a osoby,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nom verejnej moci elektronicky komunikujú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osobitné</w:t>
      </w:r>
      <w:r w:rsidRPr="00A13267">
        <w:rPr>
          <w:rFonts w:ascii="Times New Roman" w:hAnsi="Times New Roman" w:hint="default"/>
          <w:sz w:val="22"/>
          <w:szCs w:val="22"/>
        </w:rPr>
        <w:t>ho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>
        <w:rPr>
          <w:rFonts w:ascii="Times New Roman" w:hAnsi="Times New Roman"/>
          <w:sz w:val="22"/>
          <w:szCs w:val="22"/>
          <w:vertAlign w:val="superscript"/>
        </w:rPr>
        <w:t>14</w:t>
      </w:r>
      <w:r w:rsidRPr="00A13267">
        <w:rPr>
          <w:rFonts w:ascii="Times New Roman" w:hAnsi="Times New Roman" w:hint="default"/>
          <w:sz w:val="22"/>
          <w:szCs w:val="22"/>
        </w:rPr>
        <w:t>) po 1. septembri 2015 a na úč</w:t>
      </w:r>
      <w:r w:rsidRPr="00A13267">
        <w:rPr>
          <w:rFonts w:ascii="Times New Roman" w:hAnsi="Times New Roman" w:hint="default"/>
          <w:sz w:val="22"/>
          <w:szCs w:val="22"/>
        </w:rPr>
        <w:t>ely takejto komuniká</w:t>
      </w:r>
      <w:r w:rsidRPr="00A13267">
        <w:rPr>
          <w:rFonts w:ascii="Times New Roman" w:hAnsi="Times New Roman" w:hint="default"/>
          <w:sz w:val="22"/>
          <w:szCs w:val="22"/>
        </w:rPr>
        <w:t>cie sa na zá</w:t>
      </w:r>
      <w:r w:rsidRPr="00A13267">
        <w:rPr>
          <w:rFonts w:ascii="Times New Roman" w:hAnsi="Times New Roman" w:hint="default"/>
          <w:sz w:val="22"/>
          <w:szCs w:val="22"/>
        </w:rPr>
        <w:t>klade dohody do</w:t>
      </w:r>
      <w:r w:rsidRPr="00A13267">
        <w:rPr>
          <w:rFonts w:ascii="Times New Roman" w:hAnsi="Times New Roman" w:hint="default"/>
          <w:sz w:val="22"/>
          <w:szCs w:val="22"/>
        </w:rPr>
        <w:t>ruč</w:t>
      </w:r>
      <w:r w:rsidRPr="00A13267">
        <w:rPr>
          <w:rFonts w:ascii="Times New Roman" w:hAnsi="Times New Roman" w:hint="default"/>
          <w:sz w:val="22"/>
          <w:szCs w:val="22"/>
        </w:rPr>
        <w:t>uje orgá</w:t>
      </w:r>
      <w:r w:rsidRPr="00A13267">
        <w:rPr>
          <w:rFonts w:ascii="Times New Roman" w:hAnsi="Times New Roman" w:hint="default"/>
          <w:sz w:val="22"/>
          <w:szCs w:val="22"/>
        </w:rPr>
        <w:t>nu verejnej moci inak, než</w:t>
      </w:r>
      <w:r w:rsidRPr="00A13267">
        <w:rPr>
          <w:rFonts w:ascii="Times New Roman" w:hAnsi="Times New Roman" w:hint="default"/>
          <w:sz w:val="22"/>
          <w:szCs w:val="22"/>
        </w:rPr>
        <w:t xml:space="preserve"> do jeho elektronickej schrá</w:t>
      </w:r>
      <w:r w:rsidRPr="00A13267">
        <w:rPr>
          <w:rFonts w:ascii="Times New Roman" w:hAnsi="Times New Roman" w:hint="default"/>
          <w:sz w:val="22"/>
          <w:szCs w:val="22"/>
        </w:rPr>
        <w:t>nky, sú</w:t>
      </w:r>
      <w:r w:rsidRPr="00A13267">
        <w:rPr>
          <w:rFonts w:ascii="Times New Roman" w:hAnsi="Times New Roman" w:hint="default"/>
          <w:sz w:val="22"/>
          <w:szCs w:val="22"/>
        </w:rPr>
        <w:t xml:space="preserve"> osoby,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nom verejnej moci, oprá</w:t>
      </w:r>
      <w:r w:rsidRPr="00A13267">
        <w:rPr>
          <w:rFonts w:ascii="Times New Roman" w:hAnsi="Times New Roman" w:hint="default"/>
          <w:sz w:val="22"/>
          <w:szCs w:val="22"/>
        </w:rPr>
        <w:t>vnené</w:t>
      </w:r>
      <w:r w:rsidRPr="00A13267">
        <w:rPr>
          <w:rFonts w:ascii="Times New Roman" w:hAnsi="Times New Roman" w:hint="default"/>
          <w:sz w:val="22"/>
          <w:szCs w:val="22"/>
        </w:rPr>
        <w:t xml:space="preserve"> doruč</w:t>
      </w:r>
      <w:r w:rsidRPr="00A13267">
        <w:rPr>
          <w:rFonts w:ascii="Times New Roman" w:hAnsi="Times New Roman" w:hint="default"/>
          <w:sz w:val="22"/>
          <w:szCs w:val="22"/>
        </w:rPr>
        <w:t>ovať</w:t>
      </w:r>
      <w:r w:rsidRPr="00A13267">
        <w:rPr>
          <w:rFonts w:ascii="Times New Roman" w:hAnsi="Times New Roman" w:hint="default"/>
          <w:sz w:val="22"/>
          <w:szCs w:val="22"/>
        </w:rPr>
        <w:t xml:space="preserve"> orgá</w:t>
      </w:r>
      <w:r w:rsidRPr="00A13267">
        <w:rPr>
          <w:rFonts w:ascii="Times New Roman" w:hAnsi="Times New Roman" w:hint="default"/>
          <w:sz w:val="22"/>
          <w:szCs w:val="22"/>
        </w:rPr>
        <w:t>nu verejnej moci taký</w:t>
      </w:r>
      <w:r w:rsidRPr="00A13267">
        <w:rPr>
          <w:rFonts w:ascii="Times New Roman" w:hAnsi="Times New Roman" w:hint="default"/>
          <w:sz w:val="22"/>
          <w:szCs w:val="22"/>
        </w:rPr>
        <w:t>mto spô</w:t>
      </w:r>
      <w:r w:rsidRPr="00A13267">
        <w:rPr>
          <w:rFonts w:ascii="Times New Roman" w:hAnsi="Times New Roman" w:hint="default"/>
          <w:sz w:val="22"/>
          <w:szCs w:val="22"/>
        </w:rPr>
        <w:t>sobom do 1. januá</w:t>
      </w:r>
      <w:r w:rsidRPr="00A13267">
        <w:rPr>
          <w:rFonts w:ascii="Times New Roman" w:hAnsi="Times New Roman" w:hint="default"/>
          <w:sz w:val="22"/>
          <w:szCs w:val="22"/>
        </w:rPr>
        <w:t xml:space="preserve">ra 2017. 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 1. septembra 2016 je mož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 xml:space="preserve"> použí</w:t>
      </w:r>
      <w:r w:rsidRPr="00A13267">
        <w:rPr>
          <w:rFonts w:ascii="Times New Roman" w:hAnsi="Times New Roman" w:hint="default"/>
          <w:sz w:val="22"/>
          <w:szCs w:val="22"/>
        </w:rPr>
        <w:t>vať</w:t>
      </w:r>
      <w:r w:rsidRPr="00A13267">
        <w:rPr>
          <w:rFonts w:ascii="Times New Roman" w:hAnsi="Times New Roman" w:hint="default"/>
          <w:sz w:val="22"/>
          <w:szCs w:val="22"/>
        </w:rPr>
        <w:t xml:space="preserve">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</w:t>
      </w:r>
      <w:r w:rsidRPr="00A13267">
        <w:rPr>
          <w:rFonts w:ascii="Times New Roman" w:hAnsi="Times New Roman" w:hint="default"/>
          <w:sz w:val="22"/>
          <w:szCs w:val="22"/>
        </w:rPr>
        <w:t>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len na prí</w:t>
      </w:r>
      <w:r w:rsidRPr="00A13267">
        <w:rPr>
          <w:rFonts w:ascii="Times New Roman" w:hAnsi="Times New Roman" w:hint="default"/>
          <w:sz w:val="22"/>
          <w:szCs w:val="22"/>
        </w:rPr>
        <w:t>stup alebo disponovanie s elektronickou schrá</w:t>
      </w:r>
      <w:r w:rsidRPr="00A13267">
        <w:rPr>
          <w:rFonts w:ascii="Times New Roman" w:hAnsi="Times New Roman" w:hint="default"/>
          <w:sz w:val="22"/>
          <w:szCs w:val="22"/>
        </w:rPr>
        <w:t>nkou za podmienok podľ</w:t>
      </w:r>
      <w:r w:rsidRPr="00A13267">
        <w:rPr>
          <w:rFonts w:ascii="Times New Roman" w:hAnsi="Times New Roman" w:hint="default"/>
          <w:sz w:val="22"/>
          <w:szCs w:val="22"/>
        </w:rPr>
        <w:t>a tohto zá</w:t>
      </w:r>
      <w:r w:rsidRPr="00A13267">
        <w:rPr>
          <w:rFonts w:ascii="Times New Roman" w:hAnsi="Times New Roman" w:hint="default"/>
          <w:sz w:val="22"/>
          <w:szCs w:val="22"/>
        </w:rPr>
        <w:t>kona.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 zriadenia registra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22b, najneskô</w:t>
      </w:r>
      <w:r w:rsidRPr="00A13267">
        <w:rPr>
          <w:rFonts w:ascii="Times New Roman" w:hAnsi="Times New Roman" w:hint="default"/>
          <w:sz w:val="22"/>
          <w:szCs w:val="22"/>
        </w:rPr>
        <w:t>r vš</w:t>
      </w:r>
      <w:r w:rsidRPr="00A13267">
        <w:rPr>
          <w:rFonts w:ascii="Times New Roman" w:hAnsi="Times New Roman" w:hint="default"/>
          <w:sz w:val="22"/>
          <w:szCs w:val="22"/>
        </w:rPr>
        <w:t>ak do 1. septembra 2016, vedie sprá</w:t>
      </w:r>
      <w:r w:rsidRPr="00A13267">
        <w:rPr>
          <w:rFonts w:ascii="Times New Roman" w:hAnsi="Times New Roman" w:hint="default"/>
          <w:sz w:val="22"/>
          <w:szCs w:val="22"/>
        </w:rPr>
        <w:t>vca k</w:t>
      </w:r>
      <w:r w:rsidRPr="00A13267">
        <w:rPr>
          <w:rFonts w:ascii="Times New Roman" w:hAnsi="Times New Roman" w:hint="default"/>
          <w:sz w:val="22"/>
          <w:szCs w:val="22"/>
        </w:rPr>
        <w:t>omunikač</w:t>
      </w:r>
      <w:r w:rsidRPr="00A13267">
        <w:rPr>
          <w:rFonts w:ascii="Times New Roman" w:hAnsi="Times New Roman" w:hint="default"/>
          <w:sz w:val="22"/>
          <w:szCs w:val="22"/>
        </w:rPr>
        <w:t>nej č</w:t>
      </w:r>
      <w:r w:rsidRPr="00A13267">
        <w:rPr>
          <w:rFonts w:ascii="Times New Roman" w:hAnsi="Times New Roman" w:hint="default"/>
          <w:sz w:val="22"/>
          <w:szCs w:val="22"/>
        </w:rPr>
        <w:t>asti autentifikač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modulu zoznam platný</w:t>
      </w:r>
      <w:r w:rsidRPr="00A13267">
        <w:rPr>
          <w:rFonts w:ascii="Times New Roman" w:hAnsi="Times New Roman" w:hint="default"/>
          <w:sz w:val="22"/>
          <w:szCs w:val="22"/>
        </w:rPr>
        <w:t>ch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použí</w:t>
      </w:r>
      <w:r w:rsidRPr="00A13267">
        <w:rPr>
          <w:rFonts w:ascii="Times New Roman" w:hAnsi="Times New Roman" w:hint="default"/>
          <w:sz w:val="22"/>
          <w:szCs w:val="22"/>
        </w:rPr>
        <w:t>vaný</w:t>
      </w:r>
      <w:r w:rsidRPr="00A13267">
        <w:rPr>
          <w:rFonts w:ascii="Times New Roman" w:hAnsi="Times New Roman" w:hint="default"/>
          <w:sz w:val="22"/>
          <w:szCs w:val="22"/>
        </w:rPr>
        <w:t>ch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alebo disponovania s elektronickou schrá</w:t>
      </w:r>
      <w:r w:rsidRPr="00A13267">
        <w:rPr>
          <w:rFonts w:ascii="Times New Roman" w:hAnsi="Times New Roman" w:hint="default"/>
          <w:sz w:val="22"/>
          <w:szCs w:val="22"/>
        </w:rPr>
        <w:t>nkou vykoná</w:t>
      </w:r>
      <w:r w:rsidRPr="00A13267">
        <w:rPr>
          <w:rFonts w:ascii="Times New Roman" w:hAnsi="Times New Roman" w:hint="default"/>
          <w:sz w:val="22"/>
          <w:szCs w:val="22"/>
        </w:rPr>
        <w:t>v</w:t>
      </w:r>
      <w:r w:rsidRPr="00A13267" w:rsidR="00F917D7">
        <w:rPr>
          <w:rFonts w:ascii="Times New Roman" w:hAnsi="Times New Roman" w:hint="default"/>
          <w:sz w:val="22"/>
          <w:szCs w:val="22"/>
        </w:rPr>
        <w:t>aný</w:t>
      </w:r>
      <w:r w:rsidRPr="00A13267" w:rsidR="00F917D7">
        <w:rPr>
          <w:rFonts w:ascii="Times New Roman" w:hAnsi="Times New Roman" w:hint="default"/>
          <w:sz w:val="22"/>
          <w:szCs w:val="22"/>
        </w:rPr>
        <w:t>ch</w:t>
      </w:r>
      <w:r w:rsidRPr="00A13267">
        <w:rPr>
          <w:rFonts w:ascii="Times New Roman" w:hAnsi="Times New Roman" w:hint="default"/>
          <w:sz w:val="22"/>
          <w:szCs w:val="22"/>
        </w:rPr>
        <w:t xml:space="preserve"> automatizovaný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sobom; na jeho vedenie a na overovanie p</w:t>
      </w:r>
      <w:r w:rsidRPr="00A13267">
        <w:rPr>
          <w:rFonts w:ascii="Times New Roman" w:hAnsi="Times New Roman" w:hint="default"/>
          <w:sz w:val="22"/>
          <w:szCs w:val="22"/>
        </w:rPr>
        <w:t>lat</w:t>
      </w:r>
      <w:r w:rsidRPr="00A13267" w:rsidR="009D2EF1">
        <w:rPr>
          <w:rFonts w:ascii="Times New Roman" w:hAnsi="Times New Roman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osti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kvalifikovaný</w:t>
      </w:r>
      <w:r w:rsidRPr="00A13267">
        <w:rPr>
          <w:rFonts w:ascii="Times New Roman" w:hAnsi="Times New Roman" w:hint="default"/>
          <w:sz w:val="22"/>
          <w:szCs w:val="22"/>
        </w:rPr>
        <w:t>ch certifiká</w:t>
      </w:r>
      <w:r w:rsidRPr="00A13267">
        <w:rPr>
          <w:rFonts w:ascii="Times New Roman" w:hAnsi="Times New Roman" w:hint="default"/>
          <w:sz w:val="22"/>
          <w:szCs w:val="22"/>
        </w:rPr>
        <w:t>tov</w:t>
      </w:r>
      <w:r w:rsidRPr="00A13267">
        <w:rPr>
          <w:rFonts w:ascii="Times New Roman" w:hAnsi="Times New Roman"/>
          <w:sz w:val="22"/>
          <w:szCs w:val="22"/>
          <w:vertAlign w:val="superscript"/>
        </w:rPr>
        <w:t>12d</w:t>
      </w:r>
      <w:r w:rsidRPr="00A13267">
        <w:rPr>
          <w:rFonts w:ascii="Times New Roman" w:hAnsi="Times New Roman" w:hint="default"/>
          <w:sz w:val="22"/>
          <w:szCs w:val="22"/>
        </w:rPr>
        <w:t>) v ň</w:t>
      </w:r>
      <w:r w:rsidRPr="00A13267">
        <w:rPr>
          <w:rFonts w:ascii="Times New Roman" w:hAnsi="Times New Roman" w:hint="default"/>
          <w:sz w:val="22"/>
          <w:szCs w:val="22"/>
        </w:rPr>
        <w:t>om zapí</w:t>
      </w:r>
      <w:r w:rsidRPr="00A13267">
        <w:rPr>
          <w:rFonts w:ascii="Times New Roman" w:hAnsi="Times New Roman" w:hint="default"/>
          <w:sz w:val="22"/>
          <w:szCs w:val="22"/>
        </w:rPr>
        <w:t>saný</w:t>
      </w:r>
      <w:r w:rsidRPr="00A13267">
        <w:rPr>
          <w:rFonts w:ascii="Times New Roman" w:hAnsi="Times New Roman" w:hint="default"/>
          <w:sz w:val="22"/>
          <w:szCs w:val="22"/>
        </w:rPr>
        <w:t>ch, sa použ</w:t>
      </w:r>
      <w:r w:rsidRPr="00A13267">
        <w:rPr>
          <w:rFonts w:ascii="Times New Roman" w:hAnsi="Times New Roman" w:hint="default"/>
          <w:sz w:val="22"/>
          <w:szCs w:val="22"/>
        </w:rPr>
        <w:t>ijú</w:t>
      </w:r>
      <w:r w:rsidRPr="00A13267">
        <w:rPr>
          <w:rFonts w:ascii="Times New Roman" w:hAnsi="Times New Roman" w:hint="default"/>
          <w:sz w:val="22"/>
          <w:szCs w:val="22"/>
        </w:rPr>
        <w:t xml:space="preserve"> ustanovenia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obdobne.</w:t>
      </w:r>
    </w:p>
    <w:p w:rsidR="00A674B5" w:rsidRPr="00A13267" w:rsidP="00A674B5">
      <w:pPr>
        <w:pStyle w:val="ListParagraph"/>
        <w:numPr>
          <w:numId w:val="52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Orgá</w:t>
      </w:r>
      <w:r w:rsidRPr="00A13267">
        <w:rPr>
          <w:rFonts w:ascii="Times New Roman" w:hAnsi="Times New Roman" w:hint="default"/>
          <w:sz w:val="22"/>
          <w:szCs w:val="22"/>
        </w:rPr>
        <w:t>ny verejnej moci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prvý</w:t>
      </w:r>
      <w:r w:rsidRPr="00A13267">
        <w:rPr>
          <w:rFonts w:ascii="Times New Roman" w:hAnsi="Times New Roman" w:hint="default"/>
          <w:sz w:val="22"/>
          <w:szCs w:val="22"/>
        </w:rPr>
        <w:t>krá</w:t>
      </w:r>
      <w:r w:rsidRPr="00A13267">
        <w:rPr>
          <w:rFonts w:ascii="Times New Roman" w:hAnsi="Times New Roman" w:hint="default"/>
          <w:sz w:val="22"/>
          <w:szCs w:val="22"/>
        </w:rPr>
        <w:t>t splniť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48 ods. 7 do 1. má</w:t>
      </w:r>
      <w:r w:rsidRPr="00A13267">
        <w:rPr>
          <w:rFonts w:ascii="Times New Roman" w:hAnsi="Times New Roman" w:hint="default"/>
          <w:sz w:val="22"/>
          <w:szCs w:val="22"/>
        </w:rPr>
        <w:t>ja 2016.".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32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32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12 ods. 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II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40/1964 Zb. Obč</w:t>
      </w:r>
      <w:r w:rsidRPr="00A13267">
        <w:rPr>
          <w:rFonts w:ascii="Times New Roman" w:hAnsi="Times New Roman" w:hint="default"/>
          <w:sz w:val="22"/>
          <w:szCs w:val="22"/>
        </w:rPr>
        <w:t>iansky zá</w:t>
      </w:r>
      <w:r w:rsidRPr="00A13267">
        <w:rPr>
          <w:rFonts w:ascii="Times New Roman" w:hAnsi="Times New Roman" w:hint="default"/>
          <w:sz w:val="22"/>
          <w:szCs w:val="22"/>
        </w:rPr>
        <w:t>konní</w:t>
      </w:r>
      <w:r w:rsidRPr="00A13267">
        <w:rPr>
          <w:rFonts w:ascii="Times New Roman" w:hAnsi="Times New Roman" w:hint="default"/>
          <w:sz w:val="22"/>
          <w:szCs w:val="22"/>
        </w:rPr>
        <w:t>k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58/1969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131/1982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94/1988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188/1988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87/1990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105/1990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116/199</w:t>
      </w:r>
      <w:r w:rsidRPr="00A13267">
        <w:rPr>
          <w:rFonts w:ascii="Times New Roman" w:hAnsi="Times New Roman" w:hint="default"/>
          <w:sz w:val="22"/>
          <w:szCs w:val="22"/>
        </w:rPr>
        <w:t>0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87/1991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509/1991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264/1992 Zb.,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278/1993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249/1994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153/1997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211/1997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252/1999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218/2000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261/2001 Z.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281/2001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184/2002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526/2002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504/2003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150/2004 Z.</w:t>
      </w:r>
      <w:r w:rsidRPr="00A13267">
        <w:rPr>
          <w:rFonts w:ascii="Times New Roman" w:hAnsi="Times New Roman" w:hint="default"/>
          <w:sz w:val="22"/>
          <w:szCs w:val="22"/>
        </w:rPr>
        <w:t xml:space="preserve">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635/2004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171/2005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266/2005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336/2005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118/2006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84/2007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</w:t>
      </w:r>
      <w:r w:rsidRPr="00A13267">
        <w:rPr>
          <w:rFonts w:ascii="Times New Roman" w:hAnsi="Times New Roman" w:hint="default"/>
          <w:sz w:val="22"/>
          <w:szCs w:val="22"/>
        </w:rPr>
        <w:t>7</w:t>
      </w:r>
      <w:r w:rsidRPr="00A13267">
        <w:rPr>
          <w:rFonts w:ascii="Times New Roman" w:hAnsi="Times New Roman" w:hint="default"/>
          <w:sz w:val="22"/>
          <w:szCs w:val="22"/>
        </w:rPr>
        <w:t xml:space="preserve">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379/2008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186/2009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129/2010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130/2011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69/</w:t>
      </w:r>
      <w:r w:rsidRPr="00A13267">
        <w:rPr>
          <w:rFonts w:ascii="Times New Roman" w:hAnsi="Times New Roman" w:hint="default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>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335/2014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39/2015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40 ods. 4 a 5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elektronický</w:t>
      </w:r>
      <w:r w:rsidRPr="00A13267">
        <w:rPr>
          <w:rFonts w:ascii="Times New Roman" w:hAnsi="Times New Roman" w:hint="default"/>
          <w:sz w:val="22"/>
          <w:szCs w:val="22"/>
        </w:rPr>
        <w:t>m podpisom"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zaruč</w:t>
      </w:r>
      <w:r w:rsidRPr="00A13267">
        <w:rPr>
          <w:rFonts w:ascii="Times New Roman" w:hAnsi="Times New Roman" w:hint="default"/>
          <w:sz w:val="22"/>
          <w:szCs w:val="22"/>
        </w:rPr>
        <w:t>enou elektronick</w:t>
      </w:r>
      <w:r w:rsidRPr="00A13267">
        <w:rPr>
          <w:rFonts w:ascii="Times New Roman" w:hAnsi="Times New Roman" w:hint="default"/>
          <w:sz w:val="22"/>
          <w:szCs w:val="22"/>
        </w:rPr>
        <w:t>ou peč</w:t>
      </w:r>
      <w:r w:rsidRPr="00A13267">
        <w:rPr>
          <w:rFonts w:ascii="Times New Roman" w:hAnsi="Times New Roman" w:hint="default"/>
          <w:sz w:val="22"/>
          <w:szCs w:val="22"/>
        </w:rPr>
        <w:t>ať</w:t>
      </w:r>
      <w:r w:rsidRPr="00A13267">
        <w:rPr>
          <w:rFonts w:ascii="Times New Roman" w:hAnsi="Times New Roman" w:hint="default"/>
          <w:sz w:val="22"/>
          <w:szCs w:val="22"/>
        </w:rPr>
        <w:t>ou".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III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564/1991 Zb. o obecnej polí</w:t>
      </w:r>
      <w:r w:rsidRPr="00A13267">
        <w:rPr>
          <w:rFonts w:ascii="Times New Roman" w:hAnsi="Times New Roman" w:hint="default"/>
          <w:sz w:val="22"/>
          <w:szCs w:val="22"/>
        </w:rPr>
        <w:t>cii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250/1994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319/1999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333/2003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445/2008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8/2009 Z. z</w:t>
      </w:r>
      <w:r w:rsidRPr="00A13267">
        <w:rPr>
          <w:rFonts w:ascii="Times New Roman" w:hAnsi="Times New Roman" w:hint="default"/>
          <w:sz w:val="22"/>
          <w:szCs w:val="22"/>
        </w:rPr>
        <w:t>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214/2009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105/2011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26 a ods. 1 sa na konci pripá</w:t>
      </w:r>
      <w:r w:rsidRPr="00A13267">
        <w:rPr>
          <w:rFonts w:ascii="Times New Roman" w:hAnsi="Times New Roman" w:hint="default"/>
          <w:sz w:val="22"/>
          <w:szCs w:val="22"/>
        </w:rPr>
        <w:t>ja tá</w:t>
      </w:r>
      <w:r w:rsidRPr="00A13267">
        <w:rPr>
          <w:rFonts w:ascii="Times New Roman" w:hAnsi="Times New Roman" w:hint="default"/>
          <w:sz w:val="22"/>
          <w:szCs w:val="22"/>
        </w:rPr>
        <w:t>to veta: „</w:t>
      </w:r>
      <w:r w:rsidRPr="00A13267">
        <w:rPr>
          <w:rFonts w:ascii="Times New Roman" w:hAnsi="Times New Roman" w:hint="default"/>
          <w:sz w:val="22"/>
          <w:szCs w:val="22"/>
        </w:rPr>
        <w:t>Ak sa sprá</w:t>
      </w:r>
      <w:r w:rsidRPr="00A13267">
        <w:rPr>
          <w:rFonts w:ascii="Times New Roman" w:hAnsi="Times New Roman" w:hint="default"/>
          <w:sz w:val="22"/>
          <w:szCs w:val="22"/>
        </w:rPr>
        <w:t>va predkladá</w:t>
      </w:r>
      <w:r w:rsidRPr="00A13267">
        <w:rPr>
          <w:rFonts w:ascii="Times New Roman" w:hAnsi="Times New Roman" w:hint="default"/>
          <w:sz w:val="22"/>
          <w:szCs w:val="22"/>
        </w:rPr>
        <w:t xml:space="preserve"> v elektronickej podobe, podpis a odtlač</w:t>
      </w:r>
      <w:r w:rsidRPr="00A13267">
        <w:rPr>
          <w:rFonts w:ascii="Times New Roman" w:hAnsi="Times New Roman" w:hint="default"/>
          <w:sz w:val="22"/>
          <w:szCs w:val="22"/>
        </w:rPr>
        <w:t>ok ú</w:t>
      </w:r>
      <w:r w:rsidRPr="00A13267">
        <w:rPr>
          <w:rFonts w:ascii="Times New Roman" w:hAnsi="Times New Roman" w:hint="default"/>
          <w:sz w:val="22"/>
          <w:szCs w:val="22"/>
        </w:rPr>
        <w:t>radnej peč</w:t>
      </w:r>
      <w:r w:rsidRPr="00A13267">
        <w:rPr>
          <w:rFonts w:ascii="Times New Roman" w:hAnsi="Times New Roman" w:hint="default"/>
          <w:sz w:val="22"/>
          <w:szCs w:val="22"/>
        </w:rPr>
        <w:t>iatky sa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autorizá</w:t>
      </w:r>
      <w:r w:rsidRPr="00A13267">
        <w:rPr>
          <w:rFonts w:ascii="Times New Roman" w:hAnsi="Times New Roman" w:hint="default"/>
          <w:sz w:val="22"/>
          <w:szCs w:val="22"/>
        </w:rPr>
        <w:t>ciou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17a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17a znie: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17a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 ods. 1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.".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IV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71/1992 Zb. o sú</w:t>
      </w:r>
      <w:r w:rsidRPr="00A13267">
        <w:rPr>
          <w:rFonts w:ascii="Times New Roman" w:hAnsi="Times New Roman" w:hint="default"/>
          <w:sz w:val="22"/>
          <w:szCs w:val="22"/>
        </w:rPr>
        <w:t>dnych poplatkoch a poplatku za vý</w:t>
      </w:r>
      <w:r w:rsidRPr="00A13267">
        <w:rPr>
          <w:rFonts w:ascii="Times New Roman" w:hAnsi="Times New Roman" w:hint="default"/>
          <w:sz w:val="22"/>
          <w:szCs w:val="22"/>
        </w:rPr>
        <w:t>pis z registra trestov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89/1993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150/1993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y č</w:t>
      </w:r>
      <w:r w:rsidRPr="00A13267">
        <w:rPr>
          <w:rFonts w:ascii="Times New Roman" w:hAnsi="Times New Roman" w:hint="default"/>
          <w:sz w:val="22"/>
          <w:szCs w:val="22"/>
        </w:rPr>
        <w:t>. 85/1994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232/1995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12/1998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457/2000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162/2001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418/2002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531/2003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382/2004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420/2004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621/2005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</w:t>
      </w:r>
      <w:r w:rsidRPr="00A13267">
        <w:rPr>
          <w:rFonts w:ascii="Times New Roman" w:hAnsi="Times New Roman" w:hint="default"/>
          <w:sz w:val="22"/>
          <w:szCs w:val="22"/>
        </w:rPr>
        <w:t>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71/2009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503/2009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286/2012 Z. z., ná</w:t>
      </w:r>
      <w:r w:rsidRPr="00A13267">
        <w:rPr>
          <w:rFonts w:ascii="Times New Roman" w:hAnsi="Times New Roman" w:hint="default"/>
          <w:sz w:val="22"/>
          <w:szCs w:val="22"/>
        </w:rPr>
        <w:t>lezu Ú</w:t>
      </w:r>
      <w:r w:rsidRPr="00A13267">
        <w:rPr>
          <w:rFonts w:ascii="Times New Roman" w:hAnsi="Times New Roman" w:hint="default"/>
          <w:sz w:val="22"/>
          <w:szCs w:val="22"/>
        </w:rPr>
        <w:t>stavné</w:t>
      </w:r>
      <w:r w:rsidRPr="00A13267">
        <w:rPr>
          <w:rFonts w:ascii="Times New Roman" w:hAnsi="Times New Roman" w:hint="default"/>
          <w:sz w:val="22"/>
          <w:szCs w:val="22"/>
        </w:rPr>
        <w:t>ho sú</w:t>
      </w:r>
      <w:r w:rsidRPr="00A13267">
        <w:rPr>
          <w:rFonts w:ascii="Times New Roman" w:hAnsi="Times New Roman" w:hint="default"/>
          <w:sz w:val="22"/>
          <w:szCs w:val="22"/>
        </w:rPr>
        <w:t>du Slovenskej republiky č</w:t>
      </w:r>
      <w:r w:rsidRPr="00A13267">
        <w:rPr>
          <w:rFonts w:ascii="Times New Roman" w:hAnsi="Times New Roman" w:hint="default"/>
          <w:sz w:val="22"/>
          <w:szCs w:val="22"/>
        </w:rPr>
        <w:t>. 297/2012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125/2013 Z. z., zá</w:t>
      </w:r>
      <w:r w:rsidRPr="00A13267">
        <w:rPr>
          <w:rFonts w:ascii="Times New Roman" w:hAnsi="Times New Roman" w:hint="default"/>
          <w:sz w:val="22"/>
          <w:szCs w:val="22"/>
        </w:rPr>
        <w:t>ko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a č</w:t>
      </w:r>
      <w:r w:rsidRPr="00A13267">
        <w:rPr>
          <w:rFonts w:ascii="Times New Roman" w:hAnsi="Times New Roman" w:hint="default"/>
          <w:sz w:val="22"/>
          <w:szCs w:val="22"/>
        </w:rPr>
        <w:t>. 347/2013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204/2014 Z. z. a 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87/2015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6 odsek 4 znie: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 w:right="-64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(4) Ak sa ú</w:t>
      </w:r>
      <w:r w:rsidRPr="00A13267">
        <w:rPr>
          <w:rFonts w:ascii="Times New Roman" w:hAnsi="Times New Roman" w:hint="default"/>
          <w:sz w:val="22"/>
          <w:szCs w:val="22"/>
        </w:rPr>
        <w:t>kony a konania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podania podané</w:t>
      </w:r>
      <w:r w:rsidRPr="00A13267">
        <w:rPr>
          <w:rFonts w:ascii="Times New Roman" w:hAnsi="Times New Roman" w:hint="default"/>
          <w:sz w:val="22"/>
          <w:szCs w:val="22"/>
        </w:rPr>
        <w:t>ho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 alebo prostredn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ctvom jednotné</w:t>
      </w:r>
      <w:r w:rsidRPr="00A13267">
        <w:rPr>
          <w:rFonts w:ascii="Times New Roman" w:hAnsi="Times New Roman" w:hint="default"/>
          <w:sz w:val="22"/>
          <w:szCs w:val="22"/>
        </w:rPr>
        <w:t>ho kontaktné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3a</w:t>
      </w:r>
      <w:r w:rsidRPr="00A13267">
        <w:rPr>
          <w:rFonts w:ascii="Times New Roman" w:hAnsi="Times New Roman" w:hint="default"/>
          <w:sz w:val="22"/>
          <w:szCs w:val="22"/>
        </w:rPr>
        <w:t>) alebo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5ac</w:t>
      </w:r>
      <w:r w:rsidRPr="00A13267">
        <w:rPr>
          <w:rFonts w:ascii="Times New Roman" w:hAnsi="Times New Roman" w:hint="default"/>
          <w:sz w:val="22"/>
          <w:szCs w:val="22"/>
        </w:rPr>
        <w:t>) a ak tento zá</w:t>
      </w:r>
      <w:r w:rsidRPr="00A13267">
        <w:rPr>
          <w:rFonts w:ascii="Times New Roman" w:hAnsi="Times New Roman" w:hint="default"/>
          <w:sz w:val="22"/>
          <w:szCs w:val="22"/>
        </w:rPr>
        <w:t>kon pri jednotlivý</w:t>
      </w:r>
      <w:r w:rsidRPr="00A13267">
        <w:rPr>
          <w:rFonts w:ascii="Times New Roman" w:hAnsi="Times New Roman" w:hint="default"/>
          <w:sz w:val="22"/>
          <w:szCs w:val="22"/>
        </w:rPr>
        <w:t>ch polož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ch sadzobní</w:t>
      </w:r>
      <w:r w:rsidRPr="00A13267">
        <w:rPr>
          <w:rFonts w:ascii="Times New Roman" w:hAnsi="Times New Roman" w:hint="default"/>
          <w:sz w:val="22"/>
          <w:szCs w:val="22"/>
        </w:rPr>
        <w:t>ka neustanovuje inak, poplatok je 50% z poplatku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ka; v </w:t>
      </w:r>
      <w:r w:rsidRPr="00A13267">
        <w:rPr>
          <w:rFonts w:ascii="Times New Roman" w:hAnsi="Times New Roman" w:hint="default"/>
          <w:sz w:val="22"/>
          <w:szCs w:val="22"/>
        </w:rPr>
        <w:t>tý</w:t>
      </w:r>
      <w:r w:rsidRPr="00A13267">
        <w:rPr>
          <w:rFonts w:ascii="Times New Roman" w:hAnsi="Times New Roman" w:hint="default"/>
          <w:sz w:val="22"/>
          <w:szCs w:val="22"/>
        </w:rPr>
        <w:t>chto prí</w:t>
      </w:r>
      <w:r w:rsidRPr="00A13267">
        <w:rPr>
          <w:rFonts w:ascii="Times New Roman" w:hAnsi="Times New Roman" w:hint="default"/>
          <w:sz w:val="22"/>
          <w:szCs w:val="22"/>
        </w:rPr>
        <w:t>padoch sa vš</w:t>
      </w:r>
      <w:r w:rsidRPr="00A13267">
        <w:rPr>
          <w:rFonts w:ascii="Times New Roman" w:hAnsi="Times New Roman" w:hint="default"/>
          <w:sz w:val="22"/>
          <w:szCs w:val="22"/>
        </w:rPr>
        <w:t>ak poplatok zniž</w:t>
      </w:r>
      <w:r w:rsidRPr="00A13267">
        <w:rPr>
          <w:rFonts w:ascii="Times New Roman" w:hAnsi="Times New Roman" w:hint="default"/>
          <w:sz w:val="22"/>
          <w:szCs w:val="22"/>
        </w:rPr>
        <w:t>uje na</w:t>
      </w:r>
      <w:r w:rsidRPr="00A13267">
        <w:rPr>
          <w:rFonts w:ascii="Times New Roman" w:hAnsi="Times New Roman" w:hint="default"/>
          <w:sz w:val="22"/>
          <w:szCs w:val="22"/>
        </w:rPr>
        <w:t>jviac o 70 eur.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>ou podania prí</w:t>
      </w:r>
      <w:r w:rsidRPr="00A13267">
        <w:rPr>
          <w:rFonts w:ascii="Times New Roman" w:hAnsi="Times New Roman" w:hint="default"/>
          <w:sz w:val="22"/>
          <w:szCs w:val="22"/>
        </w:rPr>
        <w:t>lohy,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sa podľ</w:t>
      </w:r>
      <w:r w:rsidRPr="00A13267">
        <w:rPr>
          <w:rFonts w:ascii="Times New Roman" w:hAnsi="Times New Roman" w:hint="default"/>
          <w:sz w:val="22"/>
          <w:szCs w:val="22"/>
        </w:rPr>
        <w:t>a osobitné</w:t>
      </w:r>
      <w:r w:rsidRPr="00A13267">
        <w:rPr>
          <w:rFonts w:ascii="Times New Roman" w:hAnsi="Times New Roman" w:hint="default"/>
          <w:sz w:val="22"/>
          <w:szCs w:val="22"/>
        </w:rPr>
        <w:t>ho predpisu</w:t>
      </w:r>
      <w:r w:rsidRPr="00A13267">
        <w:rPr>
          <w:rFonts w:ascii="Times New Roman" w:hAnsi="Times New Roman"/>
          <w:sz w:val="22"/>
          <w:szCs w:val="22"/>
          <w:vertAlign w:val="superscript"/>
        </w:rPr>
        <w:t>4c</w:t>
      </w:r>
      <w:r w:rsidRPr="00A13267">
        <w:rPr>
          <w:rFonts w:ascii="Times New Roman" w:hAnsi="Times New Roman" w:hint="default"/>
          <w:sz w:val="22"/>
          <w:szCs w:val="22"/>
        </w:rPr>
        <w:t>) prikladajú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k </w:t>
      </w:r>
      <w:r w:rsidRPr="00A13267">
        <w:rPr>
          <w:rFonts w:ascii="Times New Roman" w:hAnsi="Times New Roman" w:hint="default"/>
          <w:sz w:val="22"/>
          <w:szCs w:val="22"/>
        </w:rPr>
        <w:t>ná</w:t>
      </w:r>
      <w:r w:rsidRPr="00A13267">
        <w:rPr>
          <w:rFonts w:ascii="Times New Roman" w:hAnsi="Times New Roman" w:hint="default"/>
          <w:sz w:val="22"/>
          <w:szCs w:val="22"/>
        </w:rPr>
        <w:t>vrhu, uplatní</w:t>
      </w:r>
      <w:r w:rsidRPr="00A13267">
        <w:rPr>
          <w:rFonts w:ascii="Times New Roman" w:hAnsi="Times New Roman" w:hint="default"/>
          <w:sz w:val="22"/>
          <w:szCs w:val="22"/>
        </w:rPr>
        <w:t xml:space="preserve"> sa prvá</w:t>
      </w:r>
      <w:r w:rsidRPr="00A13267">
        <w:rPr>
          <w:rFonts w:ascii="Times New Roman" w:hAnsi="Times New Roman" w:hint="default"/>
          <w:sz w:val="22"/>
          <w:szCs w:val="22"/>
        </w:rPr>
        <w:t xml:space="preserve"> veta len vtedy,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prí</w:t>
      </w:r>
      <w:r w:rsidRPr="00A13267">
        <w:rPr>
          <w:rFonts w:ascii="Times New Roman" w:hAnsi="Times New Roman" w:hint="default"/>
          <w:sz w:val="22"/>
          <w:szCs w:val="22"/>
        </w:rPr>
        <w:t>lohy v elektronickej podobe; na zníž</w:t>
      </w:r>
      <w:r w:rsidRPr="00A13267">
        <w:rPr>
          <w:rFonts w:ascii="Times New Roman" w:hAnsi="Times New Roman" w:hint="default"/>
          <w:sz w:val="22"/>
          <w:szCs w:val="22"/>
        </w:rPr>
        <w:t>enie sadzby poplatku nemá</w:t>
      </w:r>
      <w:r w:rsidRPr="00A13267">
        <w:rPr>
          <w:rFonts w:ascii="Times New Roman" w:hAnsi="Times New Roman" w:hint="default"/>
          <w:sz w:val="22"/>
          <w:szCs w:val="22"/>
        </w:rPr>
        <w:t xml:space="preserve"> vplyv skutoč</w:t>
      </w:r>
      <w:r w:rsidRPr="00A13267">
        <w:rPr>
          <w:rFonts w:ascii="Times New Roman" w:hAnsi="Times New Roman" w:hint="default"/>
          <w:sz w:val="22"/>
          <w:szCs w:val="22"/>
        </w:rPr>
        <w:t>nosť</w:t>
      </w:r>
      <w:r w:rsidRPr="00A13267">
        <w:rPr>
          <w:rFonts w:ascii="Times New Roman" w:hAnsi="Times New Roman" w:hint="default"/>
          <w:sz w:val="22"/>
          <w:szCs w:val="22"/>
        </w:rPr>
        <w:t>, ž</w:t>
      </w:r>
      <w:r w:rsidRPr="00A13267">
        <w:rPr>
          <w:rFonts w:ascii="Times New Roman" w:hAnsi="Times New Roman" w:hint="default"/>
          <w:sz w:val="22"/>
          <w:szCs w:val="22"/>
        </w:rPr>
        <w:t>e ná</w:t>
      </w:r>
      <w:r w:rsidRPr="00A13267">
        <w:rPr>
          <w:rFonts w:ascii="Times New Roman" w:hAnsi="Times New Roman" w:hint="default"/>
          <w:sz w:val="22"/>
          <w:szCs w:val="22"/>
        </w:rPr>
        <w:t>vrh na zá</w:t>
      </w:r>
      <w:r w:rsidRPr="00A13267">
        <w:rPr>
          <w:rFonts w:ascii="Times New Roman" w:hAnsi="Times New Roman" w:hint="default"/>
          <w:sz w:val="22"/>
          <w:szCs w:val="22"/>
        </w:rPr>
        <w:t xml:space="preserve">pis nie </w:t>
      </w:r>
      <w:r w:rsidRPr="00A13267">
        <w:rPr>
          <w:rFonts w:ascii="Times New Roman" w:hAnsi="Times New Roman" w:hint="default"/>
          <w:sz w:val="22"/>
          <w:szCs w:val="22"/>
        </w:rPr>
        <w:t>je predlož</w:t>
      </w:r>
      <w:r w:rsidRPr="00A13267">
        <w:rPr>
          <w:rFonts w:ascii="Times New Roman" w:hAnsi="Times New Roman" w:hint="default"/>
          <w:sz w:val="22"/>
          <w:szCs w:val="22"/>
        </w:rPr>
        <w:t>ený</w:t>
      </w:r>
      <w:r w:rsidRPr="00A13267">
        <w:rPr>
          <w:rFonts w:ascii="Times New Roman" w:hAnsi="Times New Roman" w:hint="default"/>
          <w:sz w:val="22"/>
          <w:szCs w:val="22"/>
        </w:rPr>
        <w:t xml:space="preserve"> spolu s prí</w:t>
      </w:r>
      <w:r w:rsidRPr="00A13267">
        <w:rPr>
          <w:rFonts w:ascii="Times New Roman" w:hAnsi="Times New Roman" w:hint="default"/>
          <w:sz w:val="22"/>
          <w:szCs w:val="22"/>
        </w:rPr>
        <w:t>lohami, k vydaniu ktorý</w:t>
      </w:r>
      <w:r w:rsidRPr="00A13267">
        <w:rPr>
          <w:rFonts w:ascii="Times New Roman" w:hAnsi="Times New Roman" w:hint="default"/>
          <w:sz w:val="22"/>
          <w:szCs w:val="22"/>
        </w:rPr>
        <w:t>ch dô</w:t>
      </w:r>
      <w:r w:rsidRPr="00A13267">
        <w:rPr>
          <w:rFonts w:ascii="Times New Roman" w:hAnsi="Times New Roman" w:hint="default"/>
          <w:sz w:val="22"/>
          <w:szCs w:val="22"/>
        </w:rPr>
        <w:t>jde až</w:t>
      </w:r>
      <w:r w:rsidRPr="00A13267">
        <w:rPr>
          <w:rFonts w:ascii="Times New Roman" w:hAnsi="Times New Roman" w:hint="default"/>
          <w:sz w:val="22"/>
          <w:szCs w:val="22"/>
        </w:rPr>
        <w:t xml:space="preserve"> po doruč</w:t>
      </w:r>
      <w:r w:rsidRPr="00A13267">
        <w:rPr>
          <w:rFonts w:ascii="Times New Roman" w:hAnsi="Times New Roman" w:hint="default"/>
          <w:sz w:val="22"/>
          <w:szCs w:val="22"/>
        </w:rPr>
        <w:t>ení</w:t>
      </w:r>
      <w:r w:rsidRPr="00A13267">
        <w:rPr>
          <w:rFonts w:ascii="Times New Roman" w:hAnsi="Times New Roman" w:hint="default"/>
          <w:sz w:val="22"/>
          <w:szCs w:val="22"/>
        </w:rPr>
        <w:t xml:space="preserve"> podania jednotné</w:t>
      </w:r>
      <w:r w:rsidRPr="00A13267">
        <w:rPr>
          <w:rFonts w:ascii="Times New Roman" w:hAnsi="Times New Roman" w:hint="default"/>
          <w:sz w:val="22"/>
          <w:szCs w:val="22"/>
        </w:rPr>
        <w:t>mu kontaktné</w:t>
      </w:r>
      <w:r w:rsidRPr="00A13267">
        <w:rPr>
          <w:rFonts w:ascii="Times New Roman" w:hAnsi="Times New Roman" w:hint="default"/>
          <w:sz w:val="22"/>
          <w:szCs w:val="22"/>
        </w:rPr>
        <w:t>mu miestu alebo integrované</w:t>
      </w:r>
      <w:r w:rsidRPr="00A13267">
        <w:rPr>
          <w:rFonts w:ascii="Times New Roman" w:hAnsi="Times New Roman" w:hint="default"/>
          <w:sz w:val="22"/>
          <w:szCs w:val="22"/>
        </w:rPr>
        <w:t>mu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miestu.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 w:right="-432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odkazu 4c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4c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Naprí</w:t>
      </w:r>
      <w:r w:rsidRPr="00A13267">
        <w:rPr>
          <w:rFonts w:ascii="Times New Roman" w:hAnsi="Times New Roman" w:hint="default"/>
          <w:sz w:val="22"/>
          <w:szCs w:val="22"/>
        </w:rPr>
        <w:t>klad §</w:t>
      </w:r>
      <w:r w:rsidRPr="00A13267">
        <w:rPr>
          <w:rFonts w:ascii="Times New Roman" w:hAnsi="Times New Roman" w:hint="default"/>
          <w:sz w:val="22"/>
          <w:szCs w:val="22"/>
        </w:rPr>
        <w:t xml:space="preserve"> 5 ods. 2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530/2003 Z. z. o </w:t>
      </w:r>
      <w:r w:rsidRPr="00A13267">
        <w:rPr>
          <w:rFonts w:ascii="Times New Roman" w:hAnsi="Times New Roman" w:hint="default"/>
          <w:sz w:val="22"/>
          <w:szCs w:val="22"/>
        </w:rPr>
        <w:t xml:space="preserve">Obchodnom registri 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a o zmene a doplnení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/>
          <w:vanish/>
          <w:sz w:val="22"/>
          <w:szCs w:val="22"/>
        </w:rPr>
        <w:br/>
      </w:r>
      <w:r w:rsidRPr="00A13267">
        <w:rPr>
          <w:rStyle w:val="st1"/>
          <w:rFonts w:ascii="Times New Roman" w:hAnsi="Times New Roman" w:hint="default"/>
          <w:sz w:val="22"/>
          <w:szCs w:val="22"/>
        </w:rPr>
        <w:t>niektorý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ch </w:t>
      </w:r>
      <w:r w:rsidRPr="00A13267">
        <w:rPr>
          <w:rStyle w:val="st1"/>
          <w:rFonts w:ascii="Times New Roman" w:hAnsi="Times New Roman" w:hint="default"/>
          <w:bCs/>
          <w:sz w:val="22"/>
          <w:szCs w:val="22"/>
        </w:rPr>
        <w:t>zá</w:t>
      </w:r>
      <w:r w:rsidRPr="00A13267">
        <w:rPr>
          <w:rStyle w:val="st1"/>
          <w:rFonts w:ascii="Times New Roman" w:hAnsi="Times New Roman" w:hint="default"/>
          <w:bCs/>
          <w:sz w:val="22"/>
          <w:szCs w:val="22"/>
        </w:rPr>
        <w:t>konov</w:t>
      </w:r>
      <w:r w:rsidRPr="00A13267">
        <w:rPr>
          <w:rStyle w:val="st1"/>
          <w:rFonts w:ascii="Times New Roman" w:hAnsi="Times New Roman"/>
          <w:sz w:val="22"/>
          <w:szCs w:val="22"/>
        </w:rPr>
        <w:t xml:space="preserve"> v 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znení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Style w:val="st1"/>
          <w:rFonts w:ascii="Times New Roman" w:hAnsi="Times New Roman" w:hint="default"/>
          <w:sz w:val="22"/>
          <w:szCs w:val="22"/>
        </w:rPr>
        <w:t>ch predpisov</w:t>
      </w:r>
      <w:r w:rsidRPr="00A13267">
        <w:rPr>
          <w:rFonts w:ascii="Times New Roman" w:hAnsi="Times New Roman" w:hint="default"/>
          <w:sz w:val="22"/>
          <w:szCs w:val="22"/>
        </w:rPr>
        <w:t>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6 sa dopĺň</w:t>
      </w:r>
      <w:r w:rsidRPr="00A13267">
        <w:rPr>
          <w:rFonts w:ascii="Times New Roman" w:hAnsi="Times New Roman" w:hint="default"/>
          <w:sz w:val="22"/>
          <w:szCs w:val="22"/>
        </w:rPr>
        <w:t>a odsekom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Ak sa sadzba poplatku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urč</w:t>
      </w:r>
      <w:r w:rsidRPr="00A13267">
        <w:rPr>
          <w:rFonts w:ascii="Times New Roman" w:hAnsi="Times New Roman" w:hint="default"/>
          <w:sz w:val="22"/>
          <w:szCs w:val="22"/>
        </w:rPr>
        <w:t>uje za poč</w:t>
      </w:r>
      <w:r w:rsidRPr="00A13267">
        <w:rPr>
          <w:rFonts w:ascii="Times New Roman" w:hAnsi="Times New Roman" w:hint="default"/>
          <w:sz w:val="22"/>
          <w:szCs w:val="22"/>
        </w:rPr>
        <w:t>et zač</w:t>
      </w:r>
      <w:r w:rsidRPr="00A13267">
        <w:rPr>
          <w:rFonts w:ascii="Times New Roman" w:hAnsi="Times New Roman" w:hint="default"/>
          <w:sz w:val="22"/>
          <w:szCs w:val="22"/>
        </w:rPr>
        <w:t>atý</w:t>
      </w:r>
      <w:r w:rsidRPr="00A13267">
        <w:rPr>
          <w:rFonts w:ascii="Times New Roman" w:hAnsi="Times New Roman" w:hint="default"/>
          <w:sz w:val="22"/>
          <w:szCs w:val="22"/>
        </w:rPr>
        <w:t>ch strá</w:t>
      </w:r>
      <w:r w:rsidRPr="00A13267">
        <w:rPr>
          <w:rFonts w:ascii="Times New Roman" w:hAnsi="Times New Roman" w:hint="default"/>
          <w:sz w:val="22"/>
          <w:szCs w:val="22"/>
        </w:rPr>
        <w:t>n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 sa vykoná</w:t>
      </w:r>
      <w:r w:rsidRPr="00A13267">
        <w:rPr>
          <w:rFonts w:ascii="Times New Roman" w:hAnsi="Times New Roman" w:hint="default"/>
          <w:sz w:val="22"/>
          <w:szCs w:val="22"/>
        </w:rPr>
        <w:t>va v </w:t>
      </w:r>
      <w:r w:rsidRPr="00A13267">
        <w:rPr>
          <w:rFonts w:ascii="Times New Roman" w:hAnsi="Times New Roman" w:hint="default"/>
          <w:sz w:val="22"/>
          <w:szCs w:val="22"/>
        </w:rPr>
        <w:t>elektronickej podobe, spoplatň</w:t>
      </w:r>
      <w:r w:rsidRPr="00A13267">
        <w:rPr>
          <w:rFonts w:ascii="Times New Roman" w:hAnsi="Times New Roman" w:hint="default"/>
          <w:sz w:val="22"/>
          <w:szCs w:val="22"/>
        </w:rPr>
        <w:t>uj</w:t>
      </w:r>
      <w:r w:rsidRPr="00A13267">
        <w:rPr>
          <w:rFonts w:ascii="Times New Roman" w:hAnsi="Times New Roman" w:hint="default"/>
          <w:sz w:val="22"/>
          <w:szCs w:val="22"/>
        </w:rPr>
        <w:t>e sa celý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kon sadzbou poplatku urč</w:t>
      </w:r>
      <w:r w:rsidRPr="00A13267">
        <w:rPr>
          <w:rFonts w:ascii="Times New Roman" w:hAnsi="Times New Roman" w:hint="default"/>
          <w:sz w:val="22"/>
          <w:szCs w:val="22"/>
        </w:rPr>
        <w:t>enou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inak sadzbou poplatku v </w:t>
      </w:r>
      <w:r w:rsidRPr="00A13267">
        <w:rPr>
          <w:rFonts w:ascii="Times New Roman" w:hAnsi="Times New Roman" w:hint="default"/>
          <w:sz w:val="22"/>
          <w:szCs w:val="22"/>
        </w:rPr>
        <w:t>najnižš</w:t>
      </w:r>
      <w:r w:rsidRPr="00A13267">
        <w:rPr>
          <w:rFonts w:ascii="Times New Roman" w:hAnsi="Times New Roman" w:hint="default"/>
          <w:sz w:val="22"/>
          <w:szCs w:val="22"/>
        </w:rPr>
        <w:t>ej sume ustanovenej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ak je tá</w:t>
      </w:r>
      <w:r w:rsidRPr="00A13267">
        <w:rPr>
          <w:rFonts w:ascii="Times New Roman" w:hAnsi="Times New Roman" w:hint="default"/>
          <w:sz w:val="22"/>
          <w:szCs w:val="22"/>
        </w:rPr>
        <w:t>to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ustanovená</w:t>
      </w:r>
      <w:r w:rsidRPr="00A13267">
        <w:rPr>
          <w:rFonts w:ascii="Times New Roman" w:hAnsi="Times New Roman" w:hint="default"/>
          <w:sz w:val="22"/>
          <w:szCs w:val="22"/>
        </w:rPr>
        <w:t>; na poč</w:t>
      </w:r>
      <w:r w:rsidRPr="00A13267">
        <w:rPr>
          <w:rFonts w:ascii="Times New Roman" w:hAnsi="Times New Roman" w:hint="default"/>
          <w:sz w:val="22"/>
          <w:szCs w:val="22"/>
        </w:rPr>
        <w:t>et strá</w:t>
      </w:r>
      <w:r w:rsidRPr="00A13267">
        <w:rPr>
          <w:rFonts w:ascii="Times New Roman" w:hAnsi="Times New Roman" w:hint="default"/>
          <w:sz w:val="22"/>
          <w:szCs w:val="22"/>
        </w:rPr>
        <w:t>n sa v </w:t>
      </w:r>
      <w:r w:rsidRPr="00A13267">
        <w:rPr>
          <w:rFonts w:ascii="Times New Roman" w:hAnsi="Times New Roman" w:hint="default"/>
          <w:sz w:val="22"/>
          <w:szCs w:val="22"/>
        </w:rPr>
        <w:t>tomto prí</w:t>
      </w:r>
      <w:r w:rsidRPr="00A13267">
        <w:rPr>
          <w:rFonts w:ascii="Times New Roman" w:hAnsi="Times New Roman" w:hint="default"/>
          <w:sz w:val="22"/>
          <w:szCs w:val="22"/>
        </w:rPr>
        <w:t>pade neprihliada. Ustanovenie odseku 4 sa nepouž</w:t>
      </w:r>
      <w:r w:rsidRPr="00A13267">
        <w:rPr>
          <w:rFonts w:ascii="Times New Roman" w:hAnsi="Times New Roman" w:hint="default"/>
          <w:sz w:val="22"/>
          <w:szCs w:val="22"/>
        </w:rPr>
        <w:t>ije.".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3 </w:t>
      </w:r>
      <w:r w:rsidRPr="00A13267">
        <w:rPr>
          <w:rFonts w:ascii="Times New Roman" w:hAnsi="Times New Roman" w:hint="default"/>
          <w:sz w:val="22"/>
          <w:szCs w:val="22"/>
        </w:rPr>
        <w:t>prvej vete sa na konci bodka nahrá</w:t>
      </w:r>
      <w:r w:rsidRPr="00A13267">
        <w:rPr>
          <w:rFonts w:ascii="Times New Roman" w:hAnsi="Times New Roman" w:hint="default"/>
          <w:sz w:val="22"/>
          <w:szCs w:val="22"/>
        </w:rPr>
        <w:t>dza bodkoč</w:t>
      </w:r>
      <w:r w:rsidRPr="00A13267">
        <w:rPr>
          <w:rFonts w:ascii="Times New Roman" w:hAnsi="Times New Roman" w:hint="default"/>
          <w:sz w:val="22"/>
          <w:szCs w:val="22"/>
        </w:rPr>
        <w:t>iarkou a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sa tieto slová</w:t>
      </w:r>
      <w:r w:rsidRPr="00A13267">
        <w:rPr>
          <w:rFonts w:ascii="Times New Roman" w:hAnsi="Times New Roman" w:hint="default"/>
          <w:sz w:val="22"/>
          <w:szCs w:val="22"/>
        </w:rPr>
        <w:t>: "to neplatí</w:t>
      </w:r>
      <w:r w:rsidRPr="00A13267">
        <w:rPr>
          <w:rFonts w:ascii="Times New Roman" w:hAnsi="Times New Roman" w:hint="default"/>
          <w:sz w:val="22"/>
          <w:szCs w:val="22"/>
        </w:rPr>
        <w:t>, ak bolo dovolanie odmietnuté</w:t>
      </w:r>
      <w:r w:rsidRPr="00A13267">
        <w:rPr>
          <w:rFonts w:ascii="Times New Roman" w:hAnsi="Times New Roman" w:hint="default"/>
          <w:sz w:val="22"/>
          <w:szCs w:val="22"/>
        </w:rPr>
        <w:t xml:space="preserve"> z </w:t>
      </w:r>
      <w:r w:rsidRPr="00A13267">
        <w:rPr>
          <w:rFonts w:ascii="Times New Roman" w:hAnsi="Times New Roman" w:hint="default"/>
          <w:sz w:val="22"/>
          <w:szCs w:val="22"/>
        </w:rPr>
        <w:t>dô</w:t>
      </w:r>
      <w:r w:rsidRPr="00A13267">
        <w:rPr>
          <w:rFonts w:ascii="Times New Roman" w:hAnsi="Times New Roman" w:hint="default"/>
          <w:sz w:val="22"/>
          <w:szCs w:val="22"/>
        </w:rPr>
        <w:t>vodu, ž</w:t>
      </w:r>
      <w:r w:rsidRPr="00A13267">
        <w:rPr>
          <w:rFonts w:ascii="Times New Roman" w:hAnsi="Times New Roman" w:hint="default"/>
          <w:sz w:val="22"/>
          <w:szCs w:val="22"/>
        </w:rPr>
        <w:t>e smeruje proti rozhodnutiu, proti ktoré</w:t>
      </w:r>
      <w:r w:rsidRPr="00A13267">
        <w:rPr>
          <w:rFonts w:ascii="Times New Roman" w:hAnsi="Times New Roman" w:hint="default"/>
          <w:sz w:val="22"/>
          <w:szCs w:val="22"/>
        </w:rPr>
        <w:t>mu nie je dovolanie prí</w:t>
      </w:r>
      <w:r w:rsidRPr="00A13267">
        <w:rPr>
          <w:rFonts w:ascii="Times New Roman" w:hAnsi="Times New Roman" w:hint="default"/>
          <w:sz w:val="22"/>
          <w:szCs w:val="22"/>
        </w:rPr>
        <w:t>pustné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11a sa vypúšť</w:t>
      </w:r>
      <w:r w:rsidRPr="00A13267">
        <w:rPr>
          <w:rFonts w:ascii="Times New Roman" w:hAnsi="Times New Roman" w:hint="default"/>
          <w:sz w:val="22"/>
          <w:szCs w:val="22"/>
        </w:rPr>
        <w:t>a odsek 4. 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</w:t>
      </w:r>
      <w:r w:rsidRPr="00A13267">
        <w:rPr>
          <w:rFonts w:ascii="Times New Roman" w:hAnsi="Times New Roman" w:hint="default"/>
          <w:sz w:val="22"/>
          <w:szCs w:val="22"/>
        </w:rPr>
        <w:t>odkazu 7d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16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Orgá</w:t>
      </w:r>
      <w:r w:rsidRPr="00A13267">
        <w:rPr>
          <w:rFonts w:ascii="Times New Roman" w:hAnsi="Times New Roman" w:hint="default"/>
          <w:sz w:val="22"/>
          <w:szCs w:val="22"/>
        </w:rPr>
        <w:t>ny uvedené</w:t>
      </w:r>
      <w:r w:rsidRPr="00A13267">
        <w:rPr>
          <w:rFonts w:ascii="Times New Roman" w:hAnsi="Times New Roman" w:hint="default"/>
          <w:sz w:val="22"/>
          <w:szCs w:val="22"/>
        </w:rPr>
        <w:t xml:space="preserve"> v §</w:t>
      </w:r>
      <w:r w:rsidRPr="00A13267">
        <w:rPr>
          <w:rFonts w:ascii="Times New Roman" w:hAnsi="Times New Roman" w:hint="default"/>
          <w:sz w:val="22"/>
          <w:szCs w:val="22"/>
        </w:rPr>
        <w:t xml:space="preserve"> 3, ktoré</w:t>
      </w:r>
    </w:p>
    <w:p w:rsidR="00A674B5" w:rsidRPr="00A13267" w:rsidP="00A674B5">
      <w:pPr>
        <w:bidi w:val="0"/>
        <w:ind w:left="851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a) nie sú</w:t>
      </w:r>
      <w:r w:rsidRPr="00A13267">
        <w:rPr>
          <w:rFonts w:ascii="Times New Roman" w:hAnsi="Times New Roman" w:hint="default"/>
          <w:sz w:val="22"/>
          <w:szCs w:val="22"/>
        </w:rPr>
        <w:t xml:space="preserve"> zapojené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podľ</w:t>
      </w:r>
      <w:r w:rsidRPr="00A13267">
        <w:rPr>
          <w:rFonts w:ascii="Times New Roman" w:hAnsi="Times New Roman" w:hint="default"/>
          <w:sz w:val="22"/>
          <w:szCs w:val="22"/>
        </w:rPr>
        <w:t>a sí</w:t>
      </w:r>
      <w:r w:rsidRPr="00A13267">
        <w:rPr>
          <w:rFonts w:ascii="Times New Roman" w:hAnsi="Times New Roman" w:hint="default"/>
          <w:sz w:val="22"/>
          <w:szCs w:val="22"/>
        </w:rPr>
        <w:t>dla orgá</w:t>
      </w:r>
      <w:r w:rsidRPr="00A13267">
        <w:rPr>
          <w:rFonts w:ascii="Times New Roman" w:hAnsi="Times New Roman" w:hint="default"/>
          <w:sz w:val="22"/>
          <w:szCs w:val="22"/>
        </w:rPr>
        <w:t>nu,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poplatok vybral,</w:t>
      </w:r>
    </w:p>
    <w:p w:rsidR="00A674B5" w:rsidRPr="00A13267" w:rsidP="00A674B5">
      <w:pPr>
        <w:bidi w:val="0"/>
        <w:ind w:left="851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b) sú</w:t>
      </w:r>
      <w:r w:rsidRPr="00A13267">
        <w:rPr>
          <w:rFonts w:ascii="Times New Roman" w:hAnsi="Times New Roman" w:hint="default"/>
          <w:sz w:val="22"/>
          <w:szCs w:val="22"/>
        </w:rPr>
        <w:t xml:space="preserve"> zapojené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sú</w:t>
      </w:r>
      <w:r w:rsidRPr="00A13267">
        <w:rPr>
          <w:rFonts w:ascii="Times New Roman" w:hAnsi="Times New Roman" w:hint="default"/>
          <w:sz w:val="22"/>
          <w:szCs w:val="22"/>
        </w:rPr>
        <w:t xml:space="preserve"> povinné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systé</w:t>
      </w:r>
      <w:r w:rsidRPr="00A13267">
        <w:rPr>
          <w:rFonts w:ascii="Times New Roman" w:hAnsi="Times New Roman" w:hint="default"/>
          <w:sz w:val="22"/>
          <w:szCs w:val="22"/>
        </w:rPr>
        <w:t>mu.“.</w:t>
      </w:r>
    </w:p>
    <w:p w:rsidR="00A674B5" w:rsidRPr="00A13267" w:rsidP="00A674B5">
      <w:pPr>
        <w:pStyle w:val="ListParagraph"/>
        <w:numPr>
          <w:numId w:val="49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</w:t>
      </w:r>
      <w:r w:rsidRPr="00A13267">
        <w:rPr>
          <w:rFonts w:ascii="Times New Roman" w:hAnsi="Times New Roman" w:hint="default"/>
          <w:sz w:val="22"/>
          <w:szCs w:val="22"/>
        </w:rPr>
        <w:t>atca"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v </w:t>
      </w:r>
      <w:r w:rsidRPr="00A13267">
        <w:rPr>
          <w:rFonts w:ascii="Times New Roman" w:hAnsi="Times New Roman" w:hint="default"/>
          <w:sz w:val="22"/>
          <w:szCs w:val="22"/>
        </w:rPr>
        <w:t>celom texte zá</w:t>
      </w:r>
      <w:r w:rsidRPr="00A13267">
        <w:rPr>
          <w:rFonts w:ascii="Times New Roman" w:hAnsi="Times New Roman" w:hint="default"/>
          <w:sz w:val="22"/>
          <w:szCs w:val="22"/>
        </w:rPr>
        <w:t>kona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>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</w:t>
      </w:r>
    </w:p>
    <w:p w:rsidR="00A674B5" w:rsidRPr="00A13267" w:rsidP="00A674B5">
      <w:pPr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145/1995 Z. z. o sprá</w:t>
      </w:r>
      <w:r w:rsidRPr="00A13267">
        <w:rPr>
          <w:rFonts w:ascii="Times New Roman" w:hAnsi="Times New Roman" w:hint="default"/>
          <w:sz w:val="22"/>
          <w:szCs w:val="22"/>
        </w:rPr>
        <w:t>vnych poplatkoch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>
        <w:rPr>
          <w:rFonts w:ascii="Times New Roman" w:hAnsi="Times New Roman" w:hint="default"/>
          <w:sz w:val="22"/>
          <w:szCs w:val="22"/>
        </w:rPr>
        <w:t>123/1996 Z. z., zá</w:t>
      </w:r>
      <w:r w:rsidRPr="00A13267">
        <w:rPr>
          <w:rFonts w:ascii="Times New Roman" w:hAnsi="Times New Roman" w:hint="default"/>
          <w:sz w:val="22"/>
          <w:szCs w:val="22"/>
        </w:rPr>
        <w:t>kona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224/1996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70/1997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1/1998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232/1999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142/2000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211/2000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468/2000 Z. z., 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553/2001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237/2002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418/2002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480/2002 Z. z.,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190/2003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217/2003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450/2003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469/2003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583/2003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347/2004 Z.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434/2004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541/2004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572/2004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578/2004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581/2004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633/2004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653/2004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656/2004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725/2004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93/2005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171/2005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342/2005 Z.</w:t>
      </w:r>
      <w:r w:rsidRPr="00A13267">
        <w:rPr>
          <w:rFonts w:ascii="Times New Roman" w:hAnsi="Times New Roman" w:hint="default"/>
          <w:sz w:val="22"/>
          <w:szCs w:val="22"/>
        </w:rPr>
        <w:t xml:space="preserve">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473/2005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491/2005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558/2005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572/2005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573/2005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610/2005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24/2006 </w:t>
      </w:r>
      <w:r w:rsidRPr="00A13267">
        <w:rPr>
          <w:rFonts w:ascii="Times New Roman" w:hAnsi="Times New Roman" w:hint="default"/>
          <w:sz w:val="22"/>
          <w:szCs w:val="22"/>
        </w:rPr>
        <w:t>Z</w:t>
      </w:r>
      <w:r w:rsidRPr="00A13267">
        <w:rPr>
          <w:rFonts w:ascii="Times New Roman" w:hAnsi="Times New Roman" w:hint="default"/>
          <w:sz w:val="22"/>
          <w:szCs w:val="22"/>
        </w:rPr>
        <w:t>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117/2006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126/2006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224/2006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672/2006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693/2006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95/2007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344/2007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358/</w:t>
      </w:r>
      <w:r w:rsidRPr="00A13267">
        <w:rPr>
          <w:rFonts w:ascii="Times New Roman" w:hAnsi="Times New Roman" w:hint="default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>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359/2007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460/2007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537/2007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647/2007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661/2007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 xml:space="preserve">. </w:t>
      </w:r>
      <w:r w:rsidRPr="00A13267">
        <w:rPr>
          <w:rFonts w:ascii="Times New Roman" w:hAnsi="Times New Roman" w:hint="default"/>
          <w:sz w:val="22"/>
          <w:szCs w:val="22"/>
        </w:rPr>
        <w:t>9</w:t>
      </w:r>
      <w:r w:rsidRPr="00A13267">
        <w:rPr>
          <w:rFonts w:ascii="Times New Roman" w:hAnsi="Times New Roman" w:hint="default"/>
          <w:sz w:val="22"/>
          <w:szCs w:val="22"/>
        </w:rPr>
        <w:t>2/2008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112/2008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408/2008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451/2008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465/2008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495/2008 Z. z., zá</w:t>
      </w:r>
      <w:r w:rsidRPr="00A13267">
        <w:rPr>
          <w:rFonts w:ascii="Times New Roman" w:hAnsi="Times New Roman" w:hint="default"/>
          <w:sz w:val="22"/>
          <w:szCs w:val="22"/>
        </w:rPr>
        <w:t xml:space="preserve">kona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514/2008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191/2009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292/2009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307/2009 Z. z., zá</w:t>
      </w:r>
      <w:r w:rsidRPr="00A13267">
        <w:rPr>
          <w:rFonts w:ascii="Times New Roman" w:hAnsi="Times New Roman" w:hint="default"/>
          <w:sz w:val="22"/>
          <w:szCs w:val="22"/>
        </w:rPr>
        <w:t>kona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č</w:t>
      </w:r>
      <w:r w:rsidRPr="00A13267">
        <w:rPr>
          <w:rFonts w:ascii="Times New Roman" w:hAnsi="Times New Roman" w:hint="default"/>
          <w:sz w:val="22"/>
          <w:szCs w:val="22"/>
        </w:rPr>
        <w:t>. 465/2009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513/2009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570/2009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594/2009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92/2010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144/2010 Z. z., zá</w:t>
      </w:r>
      <w:r w:rsidRPr="00A13267">
        <w:rPr>
          <w:rFonts w:ascii="Times New Roman" w:hAnsi="Times New Roman" w:hint="default"/>
          <w:sz w:val="22"/>
          <w:szCs w:val="22"/>
        </w:rPr>
        <w:t>ko</w:t>
      </w:r>
      <w:r w:rsidRPr="00A13267">
        <w:rPr>
          <w:rFonts w:ascii="Times New Roman" w:hAnsi="Times New Roman" w:hint="default"/>
          <w:sz w:val="22"/>
          <w:szCs w:val="22"/>
        </w:rPr>
        <w:t>n</w:t>
      </w:r>
      <w:r w:rsidRPr="00A13267">
        <w:rPr>
          <w:rFonts w:ascii="Times New Roman" w:hAnsi="Times New Roman" w:hint="default"/>
          <w:sz w:val="22"/>
          <w:szCs w:val="22"/>
        </w:rPr>
        <w:t>a č</w:t>
      </w:r>
      <w:r w:rsidRPr="00A13267">
        <w:rPr>
          <w:rFonts w:ascii="Times New Roman" w:hAnsi="Times New Roman" w:hint="default"/>
          <w:sz w:val="22"/>
          <w:szCs w:val="22"/>
        </w:rPr>
        <w:t>. 514/2010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556/2010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200/2011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223/2011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254/2011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256/2011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258/2011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324/2011 Z. z., z</w:t>
      </w:r>
      <w:r w:rsidRPr="00A13267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342/2011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363/2011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381/2011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392/2011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404/2011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405/2011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519/2011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547/2011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49/2012 Z. z.,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251/2012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336/2012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351/2012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447/2012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8/2013 Z. z.</w:t>
      </w:r>
      <w:r w:rsidRPr="00A13267">
        <w:rPr>
          <w:rFonts w:ascii="Times New Roman" w:hAnsi="Times New Roman" w:hint="default"/>
          <w:sz w:val="22"/>
          <w:szCs w:val="22"/>
        </w:rPr>
        <w:t>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75/2013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96/2013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122/2013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144/2013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213/2013 Z. z.,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311/2013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319/2013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388/2013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474/2013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506/2013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84/2014 Z. z.,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162/2014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204/2014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262/2014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293/2014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335/2014 Z. z., 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399/2014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40/2015 Z. z. a 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79/2015 Z.</w:t>
      </w:r>
      <w:r w:rsidRPr="00A13267">
        <w:rPr>
          <w:rFonts w:ascii="Times New Roman" w:hAnsi="Times New Roman" w:hint="default"/>
          <w:sz w:val="22"/>
          <w:szCs w:val="22"/>
        </w:rPr>
        <w:t xml:space="preserve">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takto:</w:t>
      </w:r>
    </w:p>
    <w:p w:rsidR="00A674B5" w:rsidRPr="00A13267" w:rsidP="00A674B5">
      <w:pPr>
        <w:autoSpaceDE w:val="0"/>
        <w:autoSpaceDN w:val="0"/>
        <w:bidi w:val="0"/>
        <w:adjustRightInd w:val="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6 vrá</w:t>
      </w:r>
      <w:r w:rsidRPr="00A13267">
        <w:rPr>
          <w:rFonts w:ascii="Times New Roman" w:hAnsi="Times New Roman" w:hint="default"/>
          <w:sz w:val="22"/>
          <w:szCs w:val="22"/>
        </w:rPr>
        <w:t>tane nadpisu znie:</w:t>
      </w:r>
    </w:p>
    <w:p w:rsidR="00A674B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„§</w:t>
      </w:r>
      <w:r w:rsidRPr="00A13267">
        <w:rPr>
          <w:rFonts w:ascii="Times New Roman" w:hAnsi="Times New Roman" w:hint="default"/>
          <w:sz w:val="22"/>
          <w:szCs w:val="22"/>
        </w:rPr>
        <w:t xml:space="preserve"> 6</w:t>
      </w:r>
    </w:p>
    <w:p w:rsidR="00A674B5" w:rsidRPr="00A13267" w:rsidP="00A674B5">
      <w:pPr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Sadzba poplatku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(1) Sadzb</w:t>
      </w:r>
      <w:r w:rsidRPr="00A13267" w:rsidR="00727836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/>
          <w:sz w:val="22"/>
          <w:szCs w:val="22"/>
        </w:rPr>
        <w:t xml:space="preserve"> poplatk</w:t>
      </w:r>
      <w:r w:rsidRPr="00A13267" w:rsidR="00727836">
        <w:rPr>
          <w:rFonts w:ascii="Times New Roman" w:hAnsi="Times New Roman"/>
          <w:sz w:val="22"/>
          <w:szCs w:val="22"/>
        </w:rPr>
        <w:t>u</w:t>
      </w:r>
      <w:r w:rsidRPr="00A13267">
        <w:rPr>
          <w:rFonts w:ascii="Times New Roman" w:hAnsi="Times New Roman"/>
          <w:sz w:val="22"/>
          <w:szCs w:val="22"/>
        </w:rPr>
        <w:t xml:space="preserve"> </w:t>
      </w:r>
      <w:r w:rsidRPr="00A13267" w:rsidR="00727836">
        <w:rPr>
          <w:rFonts w:ascii="Times New Roman" w:hAnsi="Times New Roman"/>
          <w:sz w:val="22"/>
          <w:szCs w:val="22"/>
        </w:rPr>
        <w:t xml:space="preserve">je </w:t>
      </w:r>
      <w:r w:rsidRPr="00A13267">
        <w:rPr>
          <w:rFonts w:ascii="Times New Roman" w:hAnsi="Times New Roman" w:hint="default"/>
          <w:sz w:val="22"/>
          <w:szCs w:val="22"/>
        </w:rPr>
        <w:t>urč</w:t>
      </w:r>
      <w:r w:rsidRPr="00A13267">
        <w:rPr>
          <w:rFonts w:ascii="Times New Roman" w:hAnsi="Times New Roman" w:hint="default"/>
          <w:sz w:val="22"/>
          <w:szCs w:val="22"/>
        </w:rPr>
        <w:t>en</w:t>
      </w:r>
      <w:r w:rsidRPr="00A13267" w:rsidR="00727836">
        <w:rPr>
          <w:rFonts w:ascii="Times New Roman" w:hAnsi="Times New Roman" w:hint="default"/>
          <w:sz w:val="22"/>
          <w:szCs w:val="22"/>
        </w:rPr>
        <w:t>á</w:t>
      </w:r>
      <w:r w:rsidRPr="00A13267">
        <w:rPr>
          <w:rFonts w:ascii="Times New Roman" w:hAnsi="Times New Roman" w:hint="default"/>
          <w:sz w:val="22"/>
          <w:szCs w:val="22"/>
        </w:rPr>
        <w:t xml:space="preserve"> v sadzobní</w:t>
      </w:r>
      <w:r w:rsidRPr="00A13267">
        <w:rPr>
          <w:rFonts w:ascii="Times New Roman" w:hAnsi="Times New Roman" w:hint="default"/>
          <w:sz w:val="22"/>
          <w:szCs w:val="22"/>
        </w:rPr>
        <w:t>ku pevnou sumou alebo percentuá</w:t>
      </w:r>
      <w:r w:rsidRPr="00A13267">
        <w:rPr>
          <w:rFonts w:ascii="Times New Roman" w:hAnsi="Times New Roman" w:hint="default"/>
          <w:sz w:val="22"/>
          <w:szCs w:val="22"/>
        </w:rPr>
        <w:t>lnou sadzbou zo zá</w:t>
      </w:r>
      <w:r w:rsidRPr="00A13267">
        <w:rPr>
          <w:rFonts w:ascii="Times New Roman" w:hAnsi="Times New Roman" w:hint="default"/>
          <w:sz w:val="22"/>
          <w:szCs w:val="22"/>
        </w:rPr>
        <w:t xml:space="preserve">kladu poplatku. 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(2) Ak sa ú</w:t>
      </w:r>
      <w:r w:rsidRPr="00A13267">
        <w:rPr>
          <w:rFonts w:ascii="Times New Roman" w:hAnsi="Times New Roman" w:hint="default"/>
          <w:sz w:val="22"/>
          <w:szCs w:val="22"/>
        </w:rPr>
        <w:t>kony a konania vykoná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na zá</w:t>
      </w:r>
      <w:r w:rsidRPr="00A13267">
        <w:rPr>
          <w:rFonts w:ascii="Times New Roman" w:hAnsi="Times New Roman" w:hint="default"/>
          <w:sz w:val="22"/>
          <w:szCs w:val="22"/>
        </w:rPr>
        <w:t>klade ná</w:t>
      </w:r>
      <w:r w:rsidRPr="00A13267">
        <w:rPr>
          <w:rFonts w:ascii="Times New Roman" w:hAnsi="Times New Roman" w:hint="default"/>
          <w:sz w:val="22"/>
          <w:szCs w:val="22"/>
        </w:rPr>
        <w:t>vrhu podané</w:t>
      </w:r>
      <w:r w:rsidRPr="00A13267">
        <w:rPr>
          <w:rFonts w:ascii="Times New Roman" w:hAnsi="Times New Roman" w:hint="default"/>
          <w:sz w:val="22"/>
          <w:szCs w:val="22"/>
        </w:rPr>
        <w:t>ho elektronický</w:t>
      </w:r>
      <w:r w:rsidRPr="00A13267">
        <w:rPr>
          <w:rFonts w:ascii="Times New Roman" w:hAnsi="Times New Roman" w:hint="default"/>
          <w:sz w:val="22"/>
          <w:szCs w:val="22"/>
        </w:rPr>
        <w:t>mi p</w:t>
      </w:r>
      <w:r w:rsidRPr="00A13267">
        <w:rPr>
          <w:rFonts w:ascii="Times New Roman" w:hAnsi="Times New Roman" w:hint="default"/>
          <w:sz w:val="22"/>
          <w:szCs w:val="22"/>
        </w:rPr>
        <w:t>rostriedkami alebo prostrední</w:t>
      </w:r>
      <w:r w:rsidRPr="00A13267">
        <w:rPr>
          <w:rFonts w:ascii="Times New Roman" w:hAnsi="Times New Roman" w:hint="default"/>
          <w:sz w:val="22"/>
          <w:szCs w:val="22"/>
        </w:rPr>
        <w:t>ctvom integrované</w:t>
      </w:r>
      <w:r w:rsidRPr="00A13267">
        <w:rPr>
          <w:rFonts w:ascii="Times New Roman" w:hAnsi="Times New Roman" w:hint="default"/>
          <w:sz w:val="22"/>
          <w:szCs w:val="22"/>
        </w:rPr>
        <w:t>ho obsluž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miesta</w:t>
      </w:r>
      <w:r w:rsidRPr="00A1326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>
        <w:rPr>
          <w:rFonts w:ascii="Times New Roman" w:hAnsi="Times New Roman" w:hint="default"/>
          <w:sz w:val="22"/>
          <w:szCs w:val="22"/>
        </w:rPr>
        <w:t>) a ak tento zá</w:t>
      </w:r>
      <w:r w:rsidRPr="00A13267">
        <w:rPr>
          <w:rFonts w:ascii="Times New Roman" w:hAnsi="Times New Roman" w:hint="default"/>
          <w:sz w:val="22"/>
          <w:szCs w:val="22"/>
        </w:rPr>
        <w:t>kon pri jednotlivý</w:t>
      </w:r>
      <w:r w:rsidRPr="00A13267">
        <w:rPr>
          <w:rFonts w:ascii="Times New Roman" w:hAnsi="Times New Roman" w:hint="default"/>
          <w:sz w:val="22"/>
          <w:szCs w:val="22"/>
        </w:rPr>
        <w:t>ch polož</w:t>
      </w:r>
      <w:r w:rsidRPr="00A13267">
        <w:rPr>
          <w:rFonts w:ascii="Times New Roman" w:hAnsi="Times New Roman" w:hint="default"/>
          <w:sz w:val="22"/>
          <w:szCs w:val="22"/>
        </w:rPr>
        <w:t>ká</w:t>
      </w:r>
      <w:r w:rsidRPr="00A13267">
        <w:rPr>
          <w:rFonts w:ascii="Times New Roman" w:hAnsi="Times New Roman" w:hint="default"/>
          <w:sz w:val="22"/>
          <w:szCs w:val="22"/>
        </w:rPr>
        <w:t>ch sadzobní</w:t>
      </w:r>
      <w:r w:rsidRPr="00A13267">
        <w:rPr>
          <w:rFonts w:ascii="Times New Roman" w:hAnsi="Times New Roman" w:hint="default"/>
          <w:sz w:val="22"/>
          <w:szCs w:val="22"/>
        </w:rPr>
        <w:t>ka neustanovuje inak, poplatok je 50% z poplatku urč</w:t>
      </w:r>
      <w:r w:rsidRPr="00A13267">
        <w:rPr>
          <w:rFonts w:ascii="Times New Roman" w:hAnsi="Times New Roman" w:hint="default"/>
          <w:sz w:val="22"/>
          <w:szCs w:val="22"/>
        </w:rPr>
        <w:t>ené</w:t>
      </w:r>
      <w:r w:rsidRPr="00A13267">
        <w:rPr>
          <w:rFonts w:ascii="Times New Roman" w:hAnsi="Times New Roman" w:hint="default"/>
          <w:sz w:val="22"/>
          <w:szCs w:val="22"/>
        </w:rPr>
        <w:t>ho </w:t>
      </w:r>
      <w:r w:rsidRPr="00A13267">
        <w:rPr>
          <w:rFonts w:ascii="Times New Roman" w:hAnsi="Times New Roman" w:hint="default"/>
          <w:sz w:val="22"/>
          <w:szCs w:val="22"/>
        </w:rPr>
        <w:t>podľ</w:t>
      </w:r>
      <w:r w:rsidRPr="00A13267">
        <w:rPr>
          <w:rFonts w:ascii="Times New Roman" w:hAnsi="Times New Roman" w:hint="default"/>
          <w:sz w:val="22"/>
          <w:szCs w:val="22"/>
        </w:rPr>
        <w:t>a sadzobní</w:t>
      </w:r>
      <w:r w:rsidRPr="00A13267">
        <w:rPr>
          <w:rFonts w:ascii="Times New Roman" w:hAnsi="Times New Roman" w:hint="default"/>
          <w:sz w:val="22"/>
          <w:szCs w:val="22"/>
        </w:rPr>
        <w:t>ka; v </w:t>
      </w:r>
      <w:r w:rsidRPr="00A13267">
        <w:rPr>
          <w:rFonts w:ascii="Times New Roman" w:hAnsi="Times New Roman" w:hint="default"/>
          <w:sz w:val="22"/>
          <w:szCs w:val="22"/>
        </w:rPr>
        <w:t>tý</w:t>
      </w:r>
      <w:r w:rsidRPr="00A13267">
        <w:rPr>
          <w:rFonts w:ascii="Times New Roman" w:hAnsi="Times New Roman" w:hint="default"/>
          <w:sz w:val="22"/>
          <w:szCs w:val="22"/>
        </w:rPr>
        <w:t>chto prí</w:t>
      </w:r>
      <w:r w:rsidRPr="00A13267">
        <w:rPr>
          <w:rFonts w:ascii="Times New Roman" w:hAnsi="Times New Roman" w:hint="default"/>
          <w:sz w:val="22"/>
          <w:szCs w:val="22"/>
        </w:rPr>
        <w:t>padoch sa vš</w:t>
      </w:r>
      <w:r w:rsidRPr="00A13267">
        <w:rPr>
          <w:rFonts w:ascii="Times New Roman" w:hAnsi="Times New Roman" w:hint="default"/>
          <w:sz w:val="22"/>
          <w:szCs w:val="22"/>
        </w:rPr>
        <w:t>ak poplatok zniž</w:t>
      </w:r>
      <w:r w:rsidRPr="00A13267">
        <w:rPr>
          <w:rFonts w:ascii="Times New Roman" w:hAnsi="Times New Roman" w:hint="default"/>
          <w:sz w:val="22"/>
          <w:szCs w:val="22"/>
        </w:rPr>
        <w:t>uje najviac o 70 eu</w:t>
      </w:r>
      <w:r w:rsidRPr="00A13267">
        <w:rPr>
          <w:rFonts w:ascii="Times New Roman" w:hAnsi="Times New Roman" w:hint="default"/>
          <w:sz w:val="22"/>
          <w:szCs w:val="22"/>
        </w:rPr>
        <w:t>r. Ak sú</w:t>
      </w:r>
      <w:r w:rsidRPr="00A13267">
        <w:rPr>
          <w:rFonts w:ascii="Times New Roman" w:hAnsi="Times New Roman" w:hint="default"/>
          <w:sz w:val="22"/>
          <w:szCs w:val="22"/>
        </w:rPr>
        <w:t xml:space="preserve"> súč</w:t>
      </w:r>
      <w:r w:rsidRPr="00A13267">
        <w:rPr>
          <w:rFonts w:ascii="Times New Roman" w:hAnsi="Times New Roman" w:hint="default"/>
          <w:sz w:val="22"/>
          <w:szCs w:val="22"/>
        </w:rPr>
        <w:t>asť</w:t>
      </w:r>
      <w:r w:rsidRPr="00A13267">
        <w:rPr>
          <w:rFonts w:ascii="Times New Roman" w:hAnsi="Times New Roman" w:hint="default"/>
          <w:sz w:val="22"/>
          <w:szCs w:val="22"/>
        </w:rPr>
        <w:t>ou ná</w:t>
      </w:r>
      <w:r w:rsidRPr="00A13267">
        <w:rPr>
          <w:rFonts w:ascii="Times New Roman" w:hAnsi="Times New Roman" w:hint="default"/>
          <w:sz w:val="22"/>
          <w:szCs w:val="22"/>
        </w:rPr>
        <w:t>vrhu prí</w:t>
      </w:r>
      <w:r w:rsidRPr="00A13267">
        <w:rPr>
          <w:rFonts w:ascii="Times New Roman" w:hAnsi="Times New Roman" w:hint="default"/>
          <w:sz w:val="22"/>
          <w:szCs w:val="22"/>
        </w:rPr>
        <w:t>lohy, uplatní</w:t>
      </w:r>
      <w:r w:rsidRPr="00A13267">
        <w:rPr>
          <w:rFonts w:ascii="Times New Roman" w:hAnsi="Times New Roman" w:hint="default"/>
          <w:sz w:val="22"/>
          <w:szCs w:val="22"/>
        </w:rPr>
        <w:t xml:space="preserve"> sa prvá</w:t>
      </w:r>
      <w:r w:rsidRPr="00A13267">
        <w:rPr>
          <w:rFonts w:ascii="Times New Roman" w:hAnsi="Times New Roman" w:hint="default"/>
          <w:sz w:val="22"/>
          <w:szCs w:val="22"/>
        </w:rPr>
        <w:t xml:space="preserve"> veta len vtedy, ak sú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prí</w:t>
      </w:r>
      <w:r w:rsidRPr="00A13267">
        <w:rPr>
          <w:rFonts w:ascii="Times New Roman" w:hAnsi="Times New Roman" w:hint="default"/>
          <w:sz w:val="22"/>
          <w:szCs w:val="22"/>
        </w:rPr>
        <w:t>lohy v elektronickej podobe.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(3) Ak sa sadzba poplatku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urč</w:t>
      </w:r>
      <w:r w:rsidRPr="00A13267">
        <w:rPr>
          <w:rFonts w:ascii="Times New Roman" w:hAnsi="Times New Roman" w:hint="default"/>
          <w:sz w:val="22"/>
          <w:szCs w:val="22"/>
        </w:rPr>
        <w:t>uje za poč</w:t>
      </w:r>
      <w:r w:rsidRPr="00A13267">
        <w:rPr>
          <w:rFonts w:ascii="Times New Roman" w:hAnsi="Times New Roman" w:hint="default"/>
          <w:sz w:val="22"/>
          <w:szCs w:val="22"/>
        </w:rPr>
        <w:t>et zač</w:t>
      </w:r>
      <w:r w:rsidRPr="00A13267">
        <w:rPr>
          <w:rFonts w:ascii="Times New Roman" w:hAnsi="Times New Roman" w:hint="default"/>
          <w:sz w:val="22"/>
          <w:szCs w:val="22"/>
        </w:rPr>
        <w:t>atý</w:t>
      </w:r>
      <w:r w:rsidRPr="00A13267">
        <w:rPr>
          <w:rFonts w:ascii="Times New Roman" w:hAnsi="Times New Roman" w:hint="default"/>
          <w:sz w:val="22"/>
          <w:szCs w:val="22"/>
        </w:rPr>
        <w:t>ch strá</w:t>
      </w:r>
      <w:r w:rsidRPr="00A13267">
        <w:rPr>
          <w:rFonts w:ascii="Times New Roman" w:hAnsi="Times New Roman" w:hint="default"/>
          <w:sz w:val="22"/>
          <w:szCs w:val="22"/>
        </w:rPr>
        <w:t>n a </w:t>
      </w:r>
      <w:r w:rsidRPr="00A13267">
        <w:rPr>
          <w:rFonts w:ascii="Times New Roman" w:hAnsi="Times New Roman" w:hint="default"/>
          <w:sz w:val="22"/>
          <w:szCs w:val="22"/>
        </w:rPr>
        <w:t>ú</w:t>
      </w:r>
      <w:r w:rsidRPr="00A13267">
        <w:rPr>
          <w:rFonts w:ascii="Times New Roman" w:hAnsi="Times New Roman" w:hint="default"/>
          <w:sz w:val="22"/>
          <w:szCs w:val="22"/>
        </w:rPr>
        <w:t>kon sa vykoná</w:t>
      </w:r>
      <w:r w:rsidRPr="00A13267">
        <w:rPr>
          <w:rFonts w:ascii="Times New Roman" w:hAnsi="Times New Roman" w:hint="default"/>
          <w:sz w:val="22"/>
          <w:szCs w:val="22"/>
        </w:rPr>
        <w:t>va v </w:t>
      </w:r>
      <w:r w:rsidRPr="00A13267">
        <w:rPr>
          <w:rFonts w:ascii="Times New Roman" w:hAnsi="Times New Roman" w:hint="default"/>
          <w:sz w:val="22"/>
          <w:szCs w:val="22"/>
        </w:rPr>
        <w:t>elektronickej podobe, spoplatň</w:t>
      </w:r>
      <w:r w:rsidRPr="00A13267">
        <w:rPr>
          <w:rFonts w:ascii="Times New Roman" w:hAnsi="Times New Roman" w:hint="default"/>
          <w:sz w:val="22"/>
          <w:szCs w:val="22"/>
        </w:rPr>
        <w:t>uje sa celý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 xml:space="preserve">kon sadzbou </w:t>
      </w:r>
      <w:r w:rsidRPr="00A13267">
        <w:rPr>
          <w:rFonts w:ascii="Times New Roman" w:hAnsi="Times New Roman" w:hint="default"/>
          <w:sz w:val="22"/>
          <w:szCs w:val="22"/>
        </w:rPr>
        <w:t>poplatku urč</w:t>
      </w:r>
      <w:r w:rsidRPr="00A13267">
        <w:rPr>
          <w:rFonts w:ascii="Times New Roman" w:hAnsi="Times New Roman" w:hint="default"/>
          <w:sz w:val="22"/>
          <w:szCs w:val="22"/>
        </w:rPr>
        <w:t>enou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inak sadzbou poplatku v </w:t>
      </w:r>
      <w:r w:rsidRPr="00A13267">
        <w:rPr>
          <w:rFonts w:ascii="Times New Roman" w:hAnsi="Times New Roman" w:hint="default"/>
          <w:sz w:val="22"/>
          <w:szCs w:val="22"/>
        </w:rPr>
        <w:t>najnižš</w:t>
      </w:r>
      <w:r w:rsidRPr="00A13267">
        <w:rPr>
          <w:rFonts w:ascii="Times New Roman" w:hAnsi="Times New Roman" w:hint="default"/>
          <w:sz w:val="22"/>
          <w:szCs w:val="22"/>
        </w:rPr>
        <w:t>ej sume ustanovenej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ku, ak je tá</w:t>
      </w:r>
      <w:r w:rsidRPr="00A13267">
        <w:rPr>
          <w:rFonts w:ascii="Times New Roman" w:hAnsi="Times New Roman" w:hint="default"/>
          <w:sz w:val="22"/>
          <w:szCs w:val="22"/>
        </w:rPr>
        <w:t>to v </w:t>
      </w:r>
      <w:r w:rsidRPr="00A13267">
        <w:rPr>
          <w:rFonts w:ascii="Times New Roman" w:hAnsi="Times New Roman" w:hint="default"/>
          <w:sz w:val="22"/>
          <w:szCs w:val="22"/>
        </w:rPr>
        <w:t>sadzobní</w:t>
      </w:r>
      <w:r w:rsidRPr="00A13267">
        <w:rPr>
          <w:rFonts w:ascii="Times New Roman" w:hAnsi="Times New Roman" w:hint="default"/>
          <w:sz w:val="22"/>
          <w:szCs w:val="22"/>
        </w:rPr>
        <w:t>ku ustanovená</w:t>
      </w:r>
      <w:r w:rsidRPr="00A13267">
        <w:rPr>
          <w:rFonts w:ascii="Times New Roman" w:hAnsi="Times New Roman" w:hint="default"/>
          <w:sz w:val="22"/>
          <w:szCs w:val="22"/>
        </w:rPr>
        <w:t>; na poč</w:t>
      </w:r>
      <w:r w:rsidRPr="00A13267">
        <w:rPr>
          <w:rFonts w:ascii="Times New Roman" w:hAnsi="Times New Roman" w:hint="default"/>
          <w:sz w:val="22"/>
          <w:szCs w:val="22"/>
        </w:rPr>
        <w:t>et strá</w:t>
      </w:r>
      <w:r w:rsidRPr="00A13267">
        <w:rPr>
          <w:rFonts w:ascii="Times New Roman" w:hAnsi="Times New Roman" w:hint="default"/>
          <w:sz w:val="22"/>
          <w:szCs w:val="22"/>
        </w:rPr>
        <w:t>n sa v </w:t>
      </w:r>
      <w:r w:rsidRPr="00A13267">
        <w:rPr>
          <w:rFonts w:ascii="Times New Roman" w:hAnsi="Times New Roman" w:hint="default"/>
          <w:sz w:val="22"/>
          <w:szCs w:val="22"/>
        </w:rPr>
        <w:t>tomto prí</w:t>
      </w:r>
      <w:r w:rsidRPr="00A13267">
        <w:rPr>
          <w:rFonts w:ascii="Times New Roman" w:hAnsi="Times New Roman" w:hint="default"/>
          <w:sz w:val="22"/>
          <w:szCs w:val="22"/>
        </w:rPr>
        <w:t>pade neprihliada. Ustanovenie odseku 2 sa nepouž</w:t>
      </w:r>
      <w:r w:rsidRPr="00A13267">
        <w:rPr>
          <w:rFonts w:ascii="Times New Roman" w:hAnsi="Times New Roman" w:hint="default"/>
          <w:sz w:val="22"/>
          <w:szCs w:val="22"/>
        </w:rPr>
        <w:t>ije.</w:t>
      </w:r>
    </w:p>
    <w:p w:rsidR="00A674B5" w:rsidRPr="00A13267" w:rsidP="00A674B5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Ak je sadzba poplatku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za konani</w:t>
      </w:r>
      <w:r w:rsidRPr="00A13267">
        <w:rPr>
          <w:rFonts w:ascii="Times New Roman" w:hAnsi="Times New Roman" w:hint="default"/>
          <w:sz w:val="22"/>
          <w:szCs w:val="22"/>
        </w:rPr>
        <w:t>e, rozumie sa tý</w:t>
      </w:r>
      <w:r w:rsidRPr="00A13267">
        <w:rPr>
          <w:rFonts w:ascii="Times New Roman" w:hAnsi="Times New Roman" w:hint="default"/>
          <w:sz w:val="22"/>
          <w:szCs w:val="22"/>
        </w:rPr>
        <w:t>m konanie na jednom stupni.".</w:t>
      </w:r>
    </w:p>
    <w:p w:rsidR="00F917D7" w:rsidRPr="00A13267" w:rsidP="00BB1E6C">
      <w:pPr>
        <w:bidi w:val="0"/>
        <w:ind w:left="2520"/>
        <w:jc w:val="both"/>
        <w:rPr>
          <w:rFonts w:ascii="Times New Roman" w:hAnsi="Times New Roman"/>
          <w:sz w:val="22"/>
          <w:szCs w:val="22"/>
        </w:rPr>
      </w:pP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 </w:t>
      </w:r>
      <w:r w:rsidRPr="00A13267">
        <w:rPr>
          <w:rFonts w:ascii="Times New Roman" w:hAnsi="Times New Roman" w:hint="default"/>
          <w:sz w:val="22"/>
          <w:szCs w:val="22"/>
        </w:rPr>
        <w:t>odkazu 4a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F917D7" w:rsidRPr="00A13267" w:rsidP="00BB1E6C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5 znie:</w:t>
      </w:r>
    </w:p>
    <w:p w:rsidR="00A674B5" w:rsidRPr="00A13267" w:rsidP="00F917D7">
      <w:pPr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 w:rsidR="00F917D7">
        <w:rPr>
          <w:rFonts w:ascii="Times New Roman" w:hAnsi="Times New Roman" w:hint="default"/>
          <w:sz w:val="22"/>
          <w:szCs w:val="22"/>
        </w:rPr>
        <w:t>„</w:t>
      </w:r>
      <w:r w:rsidRPr="00A13267" w:rsidR="00F917D7">
        <w:rPr>
          <w:rFonts w:ascii="Times New Roman" w:hAnsi="Times New Roman"/>
          <w:sz w:val="22"/>
          <w:szCs w:val="22"/>
          <w:vertAlign w:val="superscript"/>
        </w:rPr>
        <w:t>5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§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7 zá</w:t>
      </w:r>
      <w:r w:rsidRPr="00A13267" w:rsidR="00F917D7">
        <w:rPr>
          <w:rFonts w:ascii="Times New Roman" w:hAnsi="Times New Roman" w:hint="default"/>
          <w:sz w:val="22"/>
          <w:szCs w:val="22"/>
        </w:rPr>
        <w:t>kona č</w:t>
      </w:r>
      <w:r w:rsidRPr="00A13267" w:rsidR="00F917D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 w:rsidR="00F917D7">
        <w:rPr>
          <w:rFonts w:ascii="Times New Roman" w:hAnsi="Times New Roman" w:hint="default"/>
          <w:sz w:val="22"/>
          <w:szCs w:val="22"/>
        </w:rPr>
        <w:t>konu pô</w:t>
      </w:r>
      <w:r w:rsidRPr="00A13267" w:rsidR="00F917D7">
        <w:rPr>
          <w:rFonts w:ascii="Times New Roman" w:hAnsi="Times New Roman" w:hint="default"/>
          <w:sz w:val="22"/>
          <w:szCs w:val="22"/>
        </w:rPr>
        <w:t>sobnosti orgá</w:t>
      </w:r>
      <w:r w:rsidRPr="00A13267" w:rsidR="00F917D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 w:rsidR="00F917D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 w:rsidR="00F917D7">
        <w:rPr>
          <w:rFonts w:ascii="Times New Roman" w:hAnsi="Times New Roman" w:hint="default"/>
          <w:sz w:val="22"/>
          <w:szCs w:val="22"/>
        </w:rPr>
        <w:t>ch zá</w:t>
      </w:r>
      <w:r w:rsidRPr="00A13267" w:rsidR="00F917D7">
        <w:rPr>
          <w:rFonts w:ascii="Times New Roman" w:hAnsi="Times New Roman" w:hint="default"/>
          <w:sz w:val="22"/>
          <w:szCs w:val="22"/>
        </w:rPr>
        <w:t>konov (zá</w:t>
      </w:r>
      <w:r w:rsidRPr="00A13267" w:rsidR="00F917D7">
        <w:rPr>
          <w:rFonts w:ascii="Times New Roman" w:hAnsi="Times New Roman" w:hint="default"/>
          <w:sz w:val="22"/>
          <w:szCs w:val="22"/>
        </w:rPr>
        <w:t>kon o e-Governmente).".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odsek 2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Sprá</w:t>
      </w:r>
      <w:r w:rsidRPr="00A13267">
        <w:rPr>
          <w:rFonts w:ascii="Times New Roman" w:hAnsi="Times New Roman" w:hint="default"/>
          <w:sz w:val="22"/>
          <w:szCs w:val="22"/>
        </w:rPr>
        <w:t>vny orgá</w:t>
      </w:r>
      <w:r w:rsidRPr="00A13267">
        <w:rPr>
          <w:rFonts w:ascii="Times New Roman" w:hAnsi="Times New Roman" w:hint="default"/>
          <w:sz w:val="22"/>
          <w:szCs w:val="22"/>
        </w:rPr>
        <w:t>n,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nie je zapojený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 xml:space="preserve"> prí</w:t>
      </w:r>
      <w:r w:rsidRPr="00A13267">
        <w:rPr>
          <w:rFonts w:ascii="Times New Roman" w:hAnsi="Times New Roman" w:hint="default"/>
          <w:sz w:val="22"/>
          <w:szCs w:val="22"/>
        </w:rPr>
        <w:t>jmom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tneho rozpoč</w:t>
      </w:r>
      <w:r w:rsidRPr="00A13267">
        <w:rPr>
          <w:rFonts w:ascii="Times New Roman" w:hAnsi="Times New Roman" w:hint="default"/>
          <w:sz w:val="22"/>
          <w:szCs w:val="22"/>
        </w:rPr>
        <w:t>tu,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</w:t>
      </w:r>
      <w:r w:rsidRPr="00A13267">
        <w:rPr>
          <w:rFonts w:ascii="Times New Roman" w:hAnsi="Times New Roman" w:hint="default"/>
          <w:sz w:val="22"/>
          <w:szCs w:val="22"/>
        </w:rPr>
        <w:t>platku na úč</w:t>
      </w:r>
      <w:r w:rsidRPr="00A13267">
        <w:rPr>
          <w:rFonts w:ascii="Times New Roman" w:hAnsi="Times New Roman" w:hint="default"/>
          <w:sz w:val="22"/>
          <w:szCs w:val="22"/>
        </w:rPr>
        <w:t>et miestne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radu. Sprá</w:t>
      </w:r>
      <w:r w:rsidRPr="00A13267">
        <w:rPr>
          <w:rFonts w:ascii="Times New Roman" w:hAnsi="Times New Roman" w:hint="default"/>
          <w:sz w:val="22"/>
          <w:szCs w:val="22"/>
        </w:rPr>
        <w:t>vny orgá</w:t>
      </w:r>
      <w:r w:rsidRPr="00A13267">
        <w:rPr>
          <w:rFonts w:ascii="Times New Roman" w:hAnsi="Times New Roman" w:hint="default"/>
          <w:sz w:val="22"/>
          <w:szCs w:val="22"/>
        </w:rPr>
        <w:t>n,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zapojený</w:t>
      </w:r>
      <w:r w:rsidRPr="00A13267">
        <w:rPr>
          <w:rFonts w:ascii="Times New Roman" w:hAnsi="Times New Roman" w:hint="default"/>
          <w:sz w:val="22"/>
          <w:szCs w:val="22"/>
        </w:rPr>
        <w:t xml:space="preserve"> do centrá</w:t>
      </w:r>
      <w:r w:rsidRPr="00A13267">
        <w:rPr>
          <w:rFonts w:ascii="Times New Roman" w:hAnsi="Times New Roman" w:hint="default"/>
          <w:sz w:val="22"/>
          <w:szCs w:val="22"/>
        </w:rPr>
        <w:t>lneho systé</w:t>
      </w:r>
      <w:r w:rsidRPr="00A13267">
        <w:rPr>
          <w:rFonts w:ascii="Times New Roman" w:hAnsi="Times New Roman" w:hint="default"/>
          <w:sz w:val="22"/>
          <w:szCs w:val="22"/>
        </w:rPr>
        <w:t>mu evidencie poplatkov, je povinný</w:t>
      </w:r>
      <w:r w:rsidRPr="00A13267">
        <w:rPr>
          <w:rFonts w:ascii="Times New Roman" w:hAnsi="Times New Roman" w:hint="default"/>
          <w:sz w:val="22"/>
          <w:szCs w:val="22"/>
        </w:rPr>
        <w:t xml:space="preserve">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poplatky odviesť</w:t>
      </w:r>
      <w:r w:rsidRPr="00A13267">
        <w:rPr>
          <w:rFonts w:ascii="Times New Roman" w:hAnsi="Times New Roman" w:hint="default"/>
          <w:sz w:val="22"/>
          <w:szCs w:val="22"/>
        </w:rPr>
        <w:t xml:space="preserve"> do 15 pracovný</w:t>
      </w:r>
      <w:r w:rsidRPr="00A13267">
        <w:rPr>
          <w:rFonts w:ascii="Times New Roman" w:hAnsi="Times New Roman" w:hint="default"/>
          <w:sz w:val="22"/>
          <w:szCs w:val="22"/>
        </w:rPr>
        <w:t>ch dní</w:t>
      </w:r>
      <w:r w:rsidRPr="00A13267">
        <w:rPr>
          <w:rFonts w:ascii="Times New Roman" w:hAnsi="Times New Roman" w:hint="default"/>
          <w:sz w:val="22"/>
          <w:szCs w:val="22"/>
        </w:rPr>
        <w:t xml:space="preserve"> odo dň</w:t>
      </w:r>
      <w:r w:rsidRPr="00A13267">
        <w:rPr>
          <w:rFonts w:ascii="Times New Roman" w:hAnsi="Times New Roman" w:hint="default"/>
          <w:sz w:val="22"/>
          <w:szCs w:val="22"/>
        </w:rPr>
        <w:t>a zaplatenia poplatku na úč</w:t>
      </w:r>
      <w:r w:rsidRPr="00A13267">
        <w:rPr>
          <w:rFonts w:ascii="Times New Roman" w:hAnsi="Times New Roman" w:hint="default"/>
          <w:sz w:val="22"/>
          <w:szCs w:val="22"/>
        </w:rPr>
        <w:t>et prevá</w:t>
      </w:r>
      <w:r w:rsidRPr="00A13267">
        <w:rPr>
          <w:rFonts w:ascii="Times New Roman" w:hAnsi="Times New Roman" w:hint="default"/>
          <w:sz w:val="22"/>
          <w:szCs w:val="22"/>
        </w:rPr>
        <w:t>dzkovateľ</w:t>
      </w:r>
      <w:r w:rsidRPr="00A13267">
        <w:rPr>
          <w:rFonts w:ascii="Times New Roman" w:hAnsi="Times New Roman" w:hint="default"/>
          <w:sz w:val="22"/>
          <w:szCs w:val="22"/>
        </w:rPr>
        <w:t>a systé</w:t>
      </w:r>
      <w:r w:rsidRPr="00A13267">
        <w:rPr>
          <w:rFonts w:ascii="Times New Roman" w:hAnsi="Times New Roman" w:hint="default"/>
          <w:sz w:val="22"/>
          <w:szCs w:val="22"/>
        </w:rPr>
        <w:t>mu. Zastupite</w:t>
      </w:r>
      <w:r w:rsidRPr="00A13267">
        <w:rPr>
          <w:rFonts w:ascii="Times New Roman" w:hAnsi="Times New Roman" w:hint="default"/>
          <w:sz w:val="22"/>
          <w:szCs w:val="22"/>
        </w:rPr>
        <w:t>ľ</w:t>
      </w:r>
      <w:r w:rsidRPr="00A13267">
        <w:rPr>
          <w:rFonts w:ascii="Times New Roman" w:hAnsi="Times New Roman" w:hint="default"/>
          <w:sz w:val="22"/>
          <w:szCs w:val="22"/>
        </w:rPr>
        <w:t>ské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rady Slovenskej republiky vybrané</w:t>
      </w:r>
      <w:r w:rsidRPr="00A13267">
        <w:rPr>
          <w:rFonts w:ascii="Times New Roman" w:hAnsi="Times New Roman" w:hint="default"/>
          <w:sz w:val="22"/>
          <w:szCs w:val="22"/>
        </w:rPr>
        <w:t xml:space="preserve"> sumy poplatkov v sume prepočí</w:t>
      </w:r>
      <w:r w:rsidRPr="00A13267">
        <w:rPr>
          <w:rFonts w:ascii="Times New Roman" w:hAnsi="Times New Roman" w:hint="default"/>
          <w:sz w:val="22"/>
          <w:szCs w:val="22"/>
        </w:rPr>
        <w:t>tanej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9 zúč</w:t>
      </w:r>
      <w:r w:rsidRPr="00A13267">
        <w:rPr>
          <w:rFonts w:ascii="Times New Roman" w:hAnsi="Times New Roman" w:hint="default"/>
          <w:sz w:val="22"/>
          <w:szCs w:val="22"/>
        </w:rPr>
        <w:t>tujú</w:t>
      </w:r>
      <w:r w:rsidRPr="00A13267">
        <w:rPr>
          <w:rFonts w:ascii="Times New Roman" w:hAnsi="Times New Roman" w:hint="default"/>
          <w:sz w:val="22"/>
          <w:szCs w:val="22"/>
        </w:rPr>
        <w:t xml:space="preserve"> prostrední</w:t>
      </w:r>
      <w:r w:rsidRPr="00A13267">
        <w:rPr>
          <w:rFonts w:ascii="Times New Roman" w:hAnsi="Times New Roman" w:hint="default"/>
          <w:sz w:val="22"/>
          <w:szCs w:val="22"/>
        </w:rPr>
        <w:t>ctvom preddavkové</w:t>
      </w:r>
      <w:r w:rsidRPr="00A13267">
        <w:rPr>
          <w:rFonts w:ascii="Times New Roman" w:hAnsi="Times New Roman" w:hint="default"/>
          <w:sz w:val="22"/>
          <w:szCs w:val="22"/>
        </w:rPr>
        <w:t>ho úč</w:t>
      </w:r>
      <w:r w:rsidRPr="00A13267">
        <w:rPr>
          <w:rFonts w:ascii="Times New Roman" w:hAnsi="Times New Roman" w:hint="default"/>
          <w:sz w:val="22"/>
          <w:szCs w:val="22"/>
        </w:rPr>
        <w:t>tu Ministerstvu zahranič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vecí</w:t>
      </w:r>
      <w:r w:rsidRPr="00A13267">
        <w:rPr>
          <w:rFonts w:ascii="Times New Roman" w:hAnsi="Times New Roman" w:hint="default"/>
          <w:sz w:val="22"/>
          <w:szCs w:val="22"/>
        </w:rPr>
        <w:t xml:space="preserve"> a euró</w:t>
      </w:r>
      <w:r w:rsidRPr="00A13267">
        <w:rPr>
          <w:rFonts w:ascii="Times New Roman" w:hAnsi="Times New Roman" w:hint="default"/>
          <w:sz w:val="22"/>
          <w:szCs w:val="22"/>
        </w:rPr>
        <w:t>pskych zá</w:t>
      </w:r>
      <w:r w:rsidRPr="00A13267">
        <w:rPr>
          <w:rFonts w:ascii="Times New Roman" w:hAnsi="Times New Roman" w:hint="default"/>
          <w:sz w:val="22"/>
          <w:szCs w:val="22"/>
        </w:rPr>
        <w:t>lež</w:t>
      </w:r>
      <w:r w:rsidRPr="00A13267">
        <w:rPr>
          <w:rFonts w:ascii="Times New Roman" w:hAnsi="Times New Roman" w:hint="default"/>
          <w:sz w:val="22"/>
          <w:szCs w:val="22"/>
        </w:rPr>
        <w:t>itostí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Slovenskej republiky,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do konca nasledujú</w:t>
      </w:r>
      <w:r w:rsidRPr="00A13267">
        <w:rPr>
          <w:rFonts w:ascii="Times New Roman" w:hAnsi="Times New Roman" w:hint="default"/>
          <w:sz w:val="22"/>
          <w:szCs w:val="22"/>
        </w:rPr>
        <w:t>ceho mesiaca odvedi</w:t>
      </w:r>
      <w:r w:rsidRPr="00A13267">
        <w:rPr>
          <w:rFonts w:ascii="Times New Roman" w:hAnsi="Times New Roman" w:hint="default"/>
          <w:sz w:val="22"/>
          <w:szCs w:val="22"/>
        </w:rPr>
        <w:t>e</w:t>
      </w:r>
      <w:r w:rsidRPr="00A13267">
        <w:rPr>
          <w:rFonts w:ascii="Times New Roman" w:hAnsi="Times New Roman" w:hint="default"/>
          <w:sz w:val="22"/>
          <w:szCs w:val="22"/>
        </w:rPr>
        <w:t xml:space="preserve"> celkovú</w:t>
      </w:r>
      <w:r w:rsidRPr="00A13267">
        <w:rPr>
          <w:rFonts w:ascii="Times New Roman" w:hAnsi="Times New Roman" w:hint="default"/>
          <w:sz w:val="22"/>
          <w:szCs w:val="22"/>
        </w:rPr>
        <w:t xml:space="preserve"> sumu vybraný</w:t>
      </w:r>
      <w:r w:rsidRPr="00A13267">
        <w:rPr>
          <w:rFonts w:ascii="Times New Roman" w:hAnsi="Times New Roman" w:hint="default"/>
          <w:sz w:val="22"/>
          <w:szCs w:val="22"/>
        </w:rPr>
        <w:t>ch poplatkov na úč</w:t>
      </w:r>
      <w:r w:rsidRPr="00A13267">
        <w:rPr>
          <w:rFonts w:ascii="Times New Roman" w:hAnsi="Times New Roman" w:hint="default"/>
          <w:sz w:val="22"/>
          <w:szCs w:val="22"/>
        </w:rPr>
        <w:t>et miestne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daň</w:t>
      </w:r>
      <w:r w:rsidRPr="00A13267">
        <w:rPr>
          <w:rFonts w:ascii="Times New Roman" w:hAnsi="Times New Roman" w:hint="default"/>
          <w:sz w:val="22"/>
          <w:szCs w:val="22"/>
        </w:rPr>
        <w:t>ové</w:t>
      </w:r>
      <w:r w:rsidRPr="00A13267">
        <w:rPr>
          <w:rFonts w:ascii="Times New Roman" w:hAnsi="Times New Roman" w:hint="default"/>
          <w:sz w:val="22"/>
          <w:szCs w:val="22"/>
        </w:rPr>
        <w:t>ho ú</w:t>
      </w:r>
      <w:r w:rsidRPr="00A13267">
        <w:rPr>
          <w:rFonts w:ascii="Times New Roman" w:hAnsi="Times New Roman" w:hint="default"/>
          <w:sz w:val="22"/>
          <w:szCs w:val="22"/>
        </w:rPr>
        <w:t>radu.".</w:t>
      </w:r>
    </w:p>
    <w:p w:rsidR="00A674B5" w:rsidRPr="00A13267" w:rsidP="00A674B5">
      <w:pPr>
        <w:pStyle w:val="ListParagraph"/>
        <w:numPr>
          <w:numId w:val="48"/>
        </w:numPr>
        <w:bidi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celom zá</w:t>
      </w:r>
      <w:r w:rsidRPr="00A13267">
        <w:rPr>
          <w:rFonts w:ascii="Times New Roman" w:hAnsi="Times New Roman" w:hint="default"/>
          <w:sz w:val="22"/>
          <w:szCs w:val="22"/>
        </w:rPr>
        <w:t>kone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platca"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akreditovaný</w:t>
      </w:r>
      <w:r w:rsidRPr="00A13267">
        <w:rPr>
          <w:rFonts w:ascii="Times New Roman" w:hAnsi="Times New Roman" w:hint="default"/>
          <w:sz w:val="22"/>
          <w:szCs w:val="22"/>
        </w:rPr>
        <w:t xml:space="preserve"> platiteľ</w:t>
      </w:r>
      <w:r w:rsidRPr="00A13267">
        <w:rPr>
          <w:rFonts w:ascii="Times New Roman" w:hAnsi="Times New Roman" w:hint="default"/>
          <w:sz w:val="22"/>
          <w:szCs w:val="22"/>
        </w:rPr>
        <w:t>"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tvare.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178/1998 Z. z. o podmienka</w:t>
      </w:r>
      <w:r w:rsidRPr="00A13267">
        <w:rPr>
          <w:rFonts w:ascii="Times New Roman" w:hAnsi="Times New Roman" w:hint="default"/>
          <w:sz w:val="22"/>
          <w:szCs w:val="22"/>
        </w:rPr>
        <w:t>ch predaja vý</w:t>
      </w:r>
      <w:r w:rsidRPr="00A13267">
        <w:rPr>
          <w:rFonts w:ascii="Times New Roman" w:hAnsi="Times New Roman" w:hint="default"/>
          <w:sz w:val="22"/>
          <w:szCs w:val="22"/>
        </w:rPr>
        <w:t>robkov a poskytovania služ</w:t>
      </w:r>
      <w:r w:rsidRPr="00A13267">
        <w:rPr>
          <w:rFonts w:ascii="Times New Roman" w:hAnsi="Times New Roman" w:hint="default"/>
          <w:sz w:val="22"/>
          <w:szCs w:val="22"/>
        </w:rPr>
        <w:t>ieb na trhový</w:t>
      </w:r>
      <w:r w:rsidRPr="00A13267">
        <w:rPr>
          <w:rFonts w:ascii="Times New Roman" w:hAnsi="Times New Roman" w:hint="default"/>
          <w:sz w:val="22"/>
          <w:szCs w:val="22"/>
        </w:rPr>
        <w:t>ch miestach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455/1991 Zb. o ž</w:t>
      </w:r>
      <w:r w:rsidRPr="00A13267">
        <w:rPr>
          <w:rFonts w:ascii="Times New Roman" w:hAnsi="Times New Roman" w:hint="default"/>
          <w:sz w:val="22"/>
          <w:szCs w:val="22"/>
        </w:rPr>
        <w:t>ivnostenskom podnikaní</w:t>
      </w:r>
      <w:r w:rsidRPr="00A13267">
        <w:rPr>
          <w:rFonts w:ascii="Times New Roman" w:hAnsi="Times New Roman" w:hint="default"/>
          <w:sz w:val="22"/>
          <w:szCs w:val="22"/>
        </w:rPr>
        <w:t xml:space="preserve"> (ž</w:t>
      </w:r>
      <w:r w:rsidRPr="00A13267">
        <w:rPr>
          <w:rFonts w:ascii="Times New Roman" w:hAnsi="Times New Roman" w:hint="default"/>
          <w:sz w:val="22"/>
          <w:szCs w:val="22"/>
        </w:rPr>
        <w:t>ivnostenský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310/1999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115/2000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</w:t>
      </w:r>
      <w:r w:rsidRPr="00A13267">
        <w:rPr>
          <w:rFonts w:ascii="Times New Roman" w:hAnsi="Times New Roman" w:hint="default"/>
          <w:sz w:val="22"/>
          <w:szCs w:val="22"/>
        </w:rPr>
        <w:t>2</w:t>
      </w:r>
      <w:r w:rsidRPr="00A13267">
        <w:rPr>
          <w:rFonts w:ascii="Times New Roman" w:hAnsi="Times New Roman" w:hint="default"/>
          <w:sz w:val="22"/>
          <w:szCs w:val="22"/>
        </w:rPr>
        <w:t>8/2002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524/2005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215/2007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343/2007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358/2007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361/2013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101/2014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199/2014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333/2014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 xml:space="preserve">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 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4 pí</w:t>
      </w:r>
      <w:r w:rsidRPr="00A13267">
        <w:rPr>
          <w:rFonts w:ascii="Times New Roman" w:hAnsi="Times New Roman" w:hint="default"/>
          <w:sz w:val="22"/>
          <w:szCs w:val="22"/>
        </w:rPr>
        <w:t>sm. a)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„ž</w:t>
      </w:r>
      <w:r w:rsidRPr="00A13267">
        <w:rPr>
          <w:rFonts w:ascii="Times New Roman" w:hAnsi="Times New Roman" w:hint="default"/>
          <w:sz w:val="22"/>
          <w:szCs w:val="22"/>
        </w:rPr>
        <w:t>iadateľ</w:t>
      </w:r>
      <w:r w:rsidRPr="00A13267">
        <w:rPr>
          <w:rFonts w:ascii="Times New Roman" w:hAnsi="Times New Roman" w:hint="default"/>
          <w:sz w:val="22"/>
          <w:szCs w:val="22"/>
        </w:rPr>
        <w:t xml:space="preserve"> na ž</w:t>
      </w:r>
      <w:r w:rsidRPr="00A13267">
        <w:rPr>
          <w:rFonts w:ascii="Times New Roman" w:hAnsi="Times New Roman" w:hint="default"/>
          <w:sz w:val="22"/>
          <w:szCs w:val="22"/>
        </w:rPr>
        <w:t>iadosť</w:t>
      </w:r>
      <w:r w:rsidRPr="00A13267">
        <w:rPr>
          <w:rFonts w:ascii="Times New Roman" w:hAnsi="Times New Roman" w:hint="default"/>
          <w:sz w:val="22"/>
          <w:szCs w:val="22"/>
        </w:rPr>
        <w:t xml:space="preserve"> obce predloží</w:t>
      </w:r>
      <w:r w:rsidRPr="00A13267">
        <w:rPr>
          <w:rFonts w:ascii="Times New Roman" w:hAnsi="Times New Roman" w:hint="default"/>
          <w:sz w:val="22"/>
          <w:szCs w:val="22"/>
        </w:rPr>
        <w:t xml:space="preserve"> originá</w:t>
      </w:r>
      <w:r w:rsidRPr="00A13267">
        <w:rPr>
          <w:rFonts w:ascii="Times New Roman" w:hAnsi="Times New Roman" w:hint="default"/>
          <w:sz w:val="22"/>
          <w:szCs w:val="22"/>
        </w:rPr>
        <w:t>l oprá</w:t>
      </w:r>
      <w:r w:rsidRPr="00A13267">
        <w:rPr>
          <w:rFonts w:ascii="Times New Roman" w:hAnsi="Times New Roman" w:hint="default"/>
          <w:sz w:val="22"/>
          <w:szCs w:val="22"/>
        </w:rPr>
        <w:t>vnenia na podnikanie na nahliadnutie"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si obec môž</w:t>
      </w:r>
      <w:r w:rsidRPr="00A13267">
        <w:rPr>
          <w:rFonts w:ascii="Times New Roman" w:hAnsi="Times New Roman" w:hint="default"/>
          <w:sz w:val="22"/>
          <w:szCs w:val="22"/>
        </w:rPr>
        <w:t>e overiť</w:t>
      </w:r>
      <w:r w:rsidRPr="00A13267">
        <w:rPr>
          <w:rFonts w:ascii="Times New Roman" w:hAnsi="Times New Roman" w:hint="default"/>
          <w:sz w:val="22"/>
          <w:szCs w:val="22"/>
        </w:rPr>
        <w:t xml:space="preserve"> existenciu oprá</w:t>
      </w:r>
      <w:r w:rsidRPr="00A13267">
        <w:rPr>
          <w:rFonts w:ascii="Times New Roman" w:hAnsi="Times New Roman" w:hint="default"/>
          <w:sz w:val="22"/>
          <w:szCs w:val="22"/>
        </w:rPr>
        <w:t>vnenia na podnikanie elektronický</w:t>
      </w:r>
      <w:r w:rsidRPr="00A13267">
        <w:rPr>
          <w:rFonts w:ascii="Times New Roman" w:hAnsi="Times New Roman" w:hint="default"/>
          <w:sz w:val="22"/>
          <w:szCs w:val="22"/>
        </w:rPr>
        <w:t>m spô</w:t>
      </w:r>
      <w:r w:rsidRPr="00A13267">
        <w:rPr>
          <w:rFonts w:ascii="Times New Roman" w:hAnsi="Times New Roman" w:hint="default"/>
          <w:sz w:val="22"/>
          <w:szCs w:val="22"/>
        </w:rPr>
        <w:t>sobom</w:t>
      </w:r>
      <w:r w:rsidRPr="00A13267">
        <w:rPr>
          <w:rFonts w:ascii="Times New Roman" w:hAnsi="Times New Roman"/>
          <w:sz w:val="22"/>
          <w:szCs w:val="22"/>
          <w:vertAlign w:val="superscript"/>
        </w:rPr>
        <w:t>4b</w:t>
      </w:r>
      <w:r w:rsidRPr="00A13267">
        <w:rPr>
          <w:rFonts w:ascii="Times New Roman" w:hAnsi="Times New Roman" w:hint="default"/>
          <w:sz w:val="22"/>
          <w:szCs w:val="22"/>
        </w:rPr>
        <w:t>)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nej ev</w:t>
      </w:r>
      <w:r w:rsidRPr="00A13267">
        <w:rPr>
          <w:rFonts w:ascii="Times New Roman" w:hAnsi="Times New Roman" w:hint="default"/>
          <w:sz w:val="22"/>
          <w:szCs w:val="22"/>
        </w:rPr>
        <w:t>idencii podnikateľ</w:t>
      </w:r>
      <w:r w:rsidRPr="00A13267">
        <w:rPr>
          <w:rFonts w:ascii="Times New Roman" w:hAnsi="Times New Roman" w:hint="default"/>
          <w:sz w:val="22"/>
          <w:szCs w:val="22"/>
        </w:rPr>
        <w:t>ov, ak na tento úč</w:t>
      </w:r>
      <w:r w:rsidRPr="00A13267">
        <w:rPr>
          <w:rFonts w:ascii="Times New Roman" w:hAnsi="Times New Roman" w:hint="default"/>
          <w:sz w:val="22"/>
          <w:szCs w:val="22"/>
        </w:rPr>
        <w:t>el obec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bu verejnej sprá</w:t>
      </w:r>
      <w:r w:rsidRPr="00A13267">
        <w:rPr>
          <w:rFonts w:ascii="Times New Roman" w:hAnsi="Times New Roman" w:hint="default"/>
          <w:sz w:val="22"/>
          <w:szCs w:val="22"/>
        </w:rPr>
        <w:t>vy;".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 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4b znie: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17 ods. 6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 xml:space="preserve">nov verejnej moci a o </w:t>
      </w:r>
      <w:r w:rsidRPr="00A13267">
        <w:rPr>
          <w:rFonts w:ascii="Times New Roman" w:hAnsi="Times New Roman" w:hint="default"/>
          <w:sz w:val="22"/>
          <w:szCs w:val="22"/>
        </w:rPr>
        <w:t>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.".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139/2002 Z. z. o rybá</w:t>
      </w:r>
      <w:r w:rsidRPr="00A13267">
        <w:rPr>
          <w:rFonts w:ascii="Times New Roman" w:hAnsi="Times New Roman" w:hint="default"/>
          <w:sz w:val="22"/>
          <w:szCs w:val="22"/>
        </w:rPr>
        <w:t>rstve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246/2003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525/2003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587/2004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515/2008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</w:t>
      </w:r>
      <w:r w:rsidRPr="00A13267" w:rsidR="00727836">
        <w:rPr>
          <w:rFonts w:ascii="Times New Roman" w:hAnsi="Times New Roman"/>
          <w:sz w:val="22"/>
          <w:szCs w:val="22"/>
        </w:rPr>
        <w:t>3</w:t>
      </w:r>
      <w:r w:rsidRPr="00A13267">
        <w:rPr>
          <w:rFonts w:ascii="Times New Roman" w:hAnsi="Times New Roman" w:hint="default"/>
          <w:sz w:val="22"/>
          <w:szCs w:val="22"/>
        </w:rPr>
        <w:t xml:space="preserve">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>
        <w:rPr>
          <w:rFonts w:ascii="Times New Roman" w:hAnsi="Times New Roman" w:hint="default"/>
          <w:sz w:val="22"/>
          <w:szCs w:val="22"/>
        </w:rPr>
        <w:t>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755" w:hanging="75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 </w:t>
      </w:r>
    </w:p>
    <w:p w:rsidR="00A674B5" w:rsidRPr="00A13267" w:rsidP="00A674B5">
      <w:pPr>
        <w:pStyle w:val="ListParagraph"/>
        <w:widowControl w:val="0"/>
        <w:numPr>
          <w:ilvl w:val="3"/>
          <w:numId w:val="5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10 ods. 2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stnej ž</w:t>
      </w:r>
      <w:r w:rsidRPr="00A13267">
        <w:rPr>
          <w:rFonts w:ascii="Times New Roman" w:hAnsi="Times New Roman" w:hint="default"/>
          <w:sz w:val="22"/>
          <w:szCs w:val="22"/>
        </w:rPr>
        <w:t>iadosti"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ž</w:t>
      </w:r>
      <w:r w:rsidRPr="00A13267">
        <w:rPr>
          <w:rFonts w:ascii="Times New Roman" w:hAnsi="Times New Roman" w:hint="default"/>
          <w:sz w:val="22"/>
          <w:szCs w:val="22"/>
        </w:rPr>
        <w:t>iadosti podanej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prostriedkami".</w:t>
      </w:r>
    </w:p>
    <w:p w:rsidR="00A674B5" w:rsidRPr="00A13267" w:rsidP="00A674B5">
      <w:pPr>
        <w:pStyle w:val="ListParagraph"/>
        <w:widowControl w:val="0"/>
        <w:numPr>
          <w:ilvl w:val="3"/>
          <w:numId w:val="56"/>
        </w:num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text §</w:t>
      </w:r>
      <w:r w:rsidRPr="00A13267">
        <w:rPr>
          <w:rFonts w:ascii="Times New Roman" w:hAnsi="Times New Roman" w:hint="default"/>
          <w:sz w:val="22"/>
          <w:szCs w:val="22"/>
        </w:rPr>
        <w:t xml:space="preserve"> 39 sa označ</w:t>
      </w:r>
      <w:r w:rsidRPr="00A13267">
        <w:rPr>
          <w:rFonts w:ascii="Times New Roman" w:hAnsi="Times New Roman" w:hint="default"/>
          <w:sz w:val="22"/>
          <w:szCs w:val="22"/>
        </w:rPr>
        <w:t>uje ako odsek 1 a dopĺň</w:t>
      </w:r>
      <w:r w:rsidRPr="00A13267">
        <w:rPr>
          <w:rFonts w:ascii="Times New Roman" w:hAnsi="Times New Roman" w:hint="default"/>
          <w:sz w:val="22"/>
          <w:szCs w:val="22"/>
        </w:rPr>
        <w:t>a sa odsekom 2,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Vš</w:t>
      </w:r>
      <w:r w:rsidRPr="00A13267">
        <w:rPr>
          <w:rFonts w:ascii="Times New Roman" w:hAnsi="Times New Roman" w:hint="default"/>
          <w:sz w:val="22"/>
          <w:szCs w:val="22"/>
        </w:rPr>
        <w:t>eobecne zá</w:t>
      </w:r>
      <w:r w:rsidRPr="00A13267">
        <w:rPr>
          <w:rFonts w:ascii="Times New Roman" w:hAnsi="Times New Roman" w:hint="default"/>
          <w:sz w:val="22"/>
          <w:szCs w:val="22"/>
        </w:rPr>
        <w:t>vä</w:t>
      </w:r>
      <w:r w:rsidRPr="00A13267">
        <w:rPr>
          <w:rFonts w:ascii="Times New Roman" w:hAnsi="Times New Roman" w:hint="default"/>
          <w:sz w:val="22"/>
          <w:szCs w:val="22"/>
        </w:rPr>
        <w:t>zný</w:t>
      </w:r>
      <w:r w:rsidRPr="00A13267">
        <w:rPr>
          <w:rFonts w:ascii="Times New Roman" w:hAnsi="Times New Roman" w:hint="default"/>
          <w:sz w:val="22"/>
          <w:szCs w:val="22"/>
        </w:rPr>
        <w:t xml:space="preserve"> prá</w:t>
      </w:r>
      <w:r w:rsidRPr="00A13267">
        <w:rPr>
          <w:rFonts w:ascii="Times New Roman" w:hAnsi="Times New Roman" w:hint="default"/>
          <w:sz w:val="22"/>
          <w:szCs w:val="22"/>
        </w:rPr>
        <w:t xml:space="preserve">vny predpis, </w:t>
      </w:r>
      <w:r w:rsidRPr="00A13267">
        <w:rPr>
          <w:rFonts w:ascii="Times New Roman" w:hAnsi="Times New Roman" w:hint="default"/>
          <w:sz w:val="22"/>
          <w:szCs w:val="22"/>
        </w:rPr>
        <w:t>ktorý</w:t>
      </w:r>
      <w:r w:rsidRPr="00A13267">
        <w:rPr>
          <w:rFonts w:ascii="Times New Roman" w:hAnsi="Times New Roman" w:hint="default"/>
          <w:sz w:val="22"/>
          <w:szCs w:val="22"/>
        </w:rPr>
        <w:t xml:space="preserve"> vydá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ministerstvo, môž</w:t>
      </w:r>
      <w:r w:rsidRPr="00A13267">
        <w:rPr>
          <w:rFonts w:ascii="Times New Roman" w:hAnsi="Times New Roman" w:hint="default"/>
          <w:sz w:val="22"/>
          <w:szCs w:val="22"/>
        </w:rPr>
        <w:t>e ustanoviť</w:t>
      </w:r>
      <w:r w:rsidRPr="00A13267">
        <w:rPr>
          <w:rFonts w:ascii="Times New Roman" w:hAnsi="Times New Roman" w:hint="default"/>
          <w:sz w:val="22"/>
          <w:szCs w:val="22"/>
        </w:rPr>
        <w:t xml:space="preserve"> podrobnosti o ž</w:t>
      </w:r>
      <w:r w:rsidRPr="00A13267">
        <w:rPr>
          <w:rFonts w:ascii="Times New Roman" w:hAnsi="Times New Roman" w:hint="default"/>
          <w:sz w:val="22"/>
          <w:szCs w:val="22"/>
        </w:rPr>
        <w:t>iadosti o vydanie rybá</w:t>
      </w:r>
      <w:r w:rsidRPr="00A13267">
        <w:rPr>
          <w:rFonts w:ascii="Times New Roman" w:hAnsi="Times New Roman" w:hint="default"/>
          <w:sz w:val="22"/>
          <w:szCs w:val="22"/>
        </w:rPr>
        <w:t>rskeho lí</w:t>
      </w:r>
      <w:r w:rsidRPr="00A13267">
        <w:rPr>
          <w:rFonts w:ascii="Times New Roman" w:hAnsi="Times New Roman" w:hint="default"/>
          <w:sz w:val="22"/>
          <w:szCs w:val="22"/>
        </w:rPr>
        <w:t>stka podanej elektronický</w:t>
      </w:r>
      <w:r w:rsidRPr="00A13267">
        <w:rPr>
          <w:rFonts w:ascii="Times New Roman" w:hAnsi="Times New Roman" w:hint="default"/>
          <w:sz w:val="22"/>
          <w:szCs w:val="22"/>
        </w:rPr>
        <w:t>mi prostriedkami.".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VIII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215/2002 Z. z. o elektronickom podpise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679/2004</w:t>
      </w:r>
      <w:r w:rsidRPr="00A13267">
        <w:rPr>
          <w:rFonts w:ascii="Times New Roman" w:hAnsi="Times New Roman" w:hint="default"/>
          <w:sz w:val="22"/>
          <w:szCs w:val="22"/>
        </w:rPr>
        <w:t xml:space="preserve">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25/2006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214/2008 Z. z., </w:t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289/2012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3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3 pí</w:t>
      </w:r>
      <w:r w:rsidRPr="00A13267">
        <w:rPr>
          <w:rFonts w:ascii="Times New Roman" w:hAnsi="Times New Roman" w:hint="default"/>
          <w:sz w:val="22"/>
          <w:szCs w:val="22"/>
        </w:rPr>
        <w:t>sm. a)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okrem rodné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sla mandatá</w:t>
      </w:r>
      <w:r w:rsidRPr="00A13267">
        <w:rPr>
          <w:rFonts w:ascii="Times New Roman" w:hAnsi="Times New Roman" w:hint="default"/>
          <w:sz w:val="22"/>
          <w:szCs w:val="22"/>
        </w:rPr>
        <w:t>ra,.</w:t>
      </w:r>
    </w:p>
    <w:p w:rsidR="00A674B5" w:rsidRPr="00A13267" w:rsidP="00A674B5">
      <w:pPr>
        <w:pStyle w:val="ListParagraph"/>
        <w:numPr>
          <w:numId w:val="43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sa za odsek 8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nový</w:t>
      </w:r>
      <w:r w:rsidRPr="00A13267">
        <w:rPr>
          <w:rFonts w:ascii="Times New Roman" w:hAnsi="Times New Roman" w:hint="default"/>
          <w:sz w:val="22"/>
          <w:szCs w:val="22"/>
        </w:rPr>
        <w:t xml:space="preserve"> odsek 9,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(9)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 je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fyzická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osoba, prá</w:t>
      </w:r>
      <w:r w:rsidRPr="00A13267">
        <w:rPr>
          <w:rFonts w:ascii="Times New Roman" w:hAnsi="Times New Roman" w:hint="default"/>
          <w:sz w:val="22"/>
          <w:szCs w:val="22"/>
        </w:rPr>
        <w:t>vnická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alebo orgá</w:t>
      </w:r>
      <w:r w:rsidRPr="00A13267">
        <w:rPr>
          <w:rFonts w:ascii="Times New Roman" w:hAnsi="Times New Roman" w:hint="default"/>
          <w:sz w:val="22"/>
          <w:szCs w:val="22"/>
        </w:rPr>
        <w:t>n verejnej moci použí</w:t>
      </w:r>
      <w:r w:rsidRPr="00A13267">
        <w:rPr>
          <w:rFonts w:ascii="Times New Roman" w:hAnsi="Times New Roman" w:hint="default"/>
          <w:sz w:val="22"/>
          <w:szCs w:val="22"/>
        </w:rPr>
        <w:t>va na úč</w:t>
      </w:r>
      <w:r w:rsidRPr="00A13267">
        <w:rPr>
          <w:rFonts w:ascii="Times New Roman" w:hAnsi="Times New Roman" w:hint="default"/>
          <w:sz w:val="22"/>
          <w:szCs w:val="22"/>
        </w:rPr>
        <w:t>ely identifiká</w:t>
      </w:r>
      <w:r w:rsidRPr="00A13267">
        <w:rPr>
          <w:rFonts w:ascii="Times New Roman" w:hAnsi="Times New Roman" w:hint="default"/>
          <w:sz w:val="22"/>
          <w:szCs w:val="22"/>
        </w:rPr>
        <w:t>cie osoby a autentifiká</w:t>
      </w:r>
      <w:r w:rsidRPr="00A13267">
        <w:rPr>
          <w:rFonts w:ascii="Times New Roman" w:hAnsi="Times New Roman" w:hint="default"/>
          <w:sz w:val="22"/>
          <w:szCs w:val="22"/>
        </w:rPr>
        <w:t>cie pri prí</w:t>
      </w:r>
      <w:r w:rsidRPr="00A13267">
        <w:rPr>
          <w:rFonts w:ascii="Times New Roman" w:hAnsi="Times New Roman" w:hint="default"/>
          <w:sz w:val="22"/>
          <w:szCs w:val="22"/>
        </w:rPr>
        <w:t>st</w:t>
      </w:r>
      <w:r w:rsidRPr="00A13267">
        <w:rPr>
          <w:rFonts w:ascii="Times New Roman" w:hAnsi="Times New Roman" w:hint="default"/>
          <w:sz w:val="22"/>
          <w:szCs w:val="22"/>
        </w:rPr>
        <w:t>upe k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alebo elektronickej komuniká</w:t>
      </w:r>
      <w:r w:rsidRPr="00A13267">
        <w:rPr>
          <w:rFonts w:ascii="Times New Roman" w:hAnsi="Times New Roman" w:hint="default"/>
          <w:sz w:val="22"/>
          <w:szCs w:val="22"/>
        </w:rPr>
        <w:t>cii,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visia s vý</w:t>
      </w:r>
      <w:r w:rsidRPr="00A13267">
        <w:rPr>
          <w:rFonts w:ascii="Times New Roman" w:hAnsi="Times New Roman" w:hint="default"/>
          <w:sz w:val="22"/>
          <w:szCs w:val="22"/>
        </w:rPr>
        <w:t>konom verejnej moci, alebo na úč</w:t>
      </w:r>
      <w:r w:rsidRPr="00A13267">
        <w:rPr>
          <w:rFonts w:ascii="Times New Roman" w:hAnsi="Times New Roman" w:hint="default"/>
          <w:sz w:val="22"/>
          <w:szCs w:val="22"/>
        </w:rPr>
        <w:t>ely prí</w:t>
      </w:r>
      <w:r w:rsidRPr="00A13267">
        <w:rPr>
          <w:rFonts w:ascii="Times New Roman" w:hAnsi="Times New Roman" w:hint="default"/>
          <w:sz w:val="22"/>
          <w:szCs w:val="22"/>
        </w:rPr>
        <w:t>stupu alebo disponovania s elektronickou schrá</w:t>
      </w:r>
      <w:r w:rsidRPr="00A13267">
        <w:rPr>
          <w:rFonts w:ascii="Times New Roman" w:hAnsi="Times New Roman" w:hint="default"/>
          <w:sz w:val="22"/>
          <w:szCs w:val="22"/>
        </w:rPr>
        <w:t>nkou.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2aa</w:t>
      </w:r>
      <w:r w:rsidRPr="00A13267">
        <w:rPr>
          <w:rFonts w:ascii="Times New Roman" w:hAnsi="Times New Roman" w:hint="default"/>
          <w:sz w:val="22"/>
          <w:szCs w:val="22"/>
        </w:rPr>
        <w:t>)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 okrem pož</w:t>
      </w:r>
      <w:r w:rsidRPr="00A13267">
        <w:rPr>
          <w:rFonts w:ascii="Times New Roman" w:hAnsi="Times New Roman" w:hint="default"/>
          <w:sz w:val="22"/>
          <w:szCs w:val="22"/>
        </w:rPr>
        <w:t>iadaviek podľ</w:t>
      </w:r>
      <w:r w:rsidRPr="00A13267">
        <w:rPr>
          <w:rFonts w:ascii="Times New Roman" w:hAnsi="Times New Roman" w:hint="default"/>
          <w:sz w:val="22"/>
          <w:szCs w:val="22"/>
        </w:rPr>
        <w:t>a odseku 1 obsahuje</w:t>
      </w:r>
    </w:p>
    <w:p w:rsidR="00A674B5" w:rsidRPr="00A13267" w:rsidP="00A674B5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>a</w:t>
      </w:r>
      <w:r w:rsidRPr="00A13267">
        <w:rPr>
          <w:rFonts w:ascii="Times New Roman" w:hAnsi="Times New Roman" w:hint="default"/>
          <w:sz w:val="22"/>
          <w:szCs w:val="22"/>
        </w:rPr>
        <w:t>) ú</w:t>
      </w:r>
      <w:r w:rsidRPr="00A13267">
        <w:rPr>
          <w:rFonts w:ascii="Times New Roman" w:hAnsi="Times New Roman" w:hint="default"/>
          <w:sz w:val="22"/>
          <w:szCs w:val="22"/>
        </w:rPr>
        <w:t>daj o tom, ž</w:t>
      </w:r>
      <w:r w:rsidRPr="00A13267">
        <w:rPr>
          <w:rFonts w:ascii="Times New Roman" w:hAnsi="Times New Roman" w:hint="default"/>
          <w:sz w:val="22"/>
          <w:szCs w:val="22"/>
        </w:rPr>
        <w:t>e ide o autentifikač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kvalifikovaný</w:t>
      </w:r>
      <w:r w:rsidRPr="00A13267">
        <w:rPr>
          <w:rFonts w:ascii="Times New Roman" w:hAnsi="Times New Roman" w:hint="default"/>
          <w:sz w:val="22"/>
          <w:szCs w:val="22"/>
        </w:rPr>
        <w:t xml:space="preserve"> certifiká</w:t>
      </w:r>
      <w:r w:rsidRPr="00A13267">
        <w:rPr>
          <w:rFonts w:ascii="Times New Roman" w:hAnsi="Times New Roman" w:hint="default"/>
          <w:sz w:val="22"/>
          <w:szCs w:val="22"/>
        </w:rPr>
        <w:t>t,</w:t>
      </w:r>
    </w:p>
    <w:p w:rsidR="00A674B5" w:rsidRPr="00A13267" w:rsidP="00A674B5">
      <w:pPr>
        <w:bidi w:val="0"/>
        <w:ind w:left="709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b) identifiká</w:t>
      </w:r>
      <w:r w:rsidRPr="00A13267">
        <w:rPr>
          <w:rFonts w:ascii="Times New Roman" w:hAnsi="Times New Roman" w:hint="default"/>
          <w:sz w:val="22"/>
          <w:szCs w:val="22"/>
        </w:rPr>
        <w:t>tor osoby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2ab</w:t>
      </w:r>
      <w:r w:rsidRPr="00A13267">
        <w:rPr>
          <w:rFonts w:ascii="Times New Roman" w:hAnsi="Times New Roman" w:hint="default"/>
          <w:sz w:val="22"/>
          <w:szCs w:val="22"/>
        </w:rPr>
        <w:t>) fyzickej osoby, fyzickej osoby podnikateľ</w:t>
      </w:r>
      <w:r w:rsidRPr="00A13267">
        <w:rPr>
          <w:rFonts w:ascii="Times New Roman" w:hAnsi="Times New Roman" w:hint="default"/>
          <w:sz w:val="22"/>
          <w:szCs w:val="22"/>
        </w:rPr>
        <w:t>a, prá</w:t>
      </w:r>
      <w:r w:rsidRPr="00A13267">
        <w:rPr>
          <w:rFonts w:ascii="Times New Roman" w:hAnsi="Times New Roman" w:hint="default"/>
          <w:sz w:val="22"/>
          <w:szCs w:val="22"/>
        </w:rPr>
        <w:t>vnickej osoby alebo orgá</w:t>
      </w:r>
      <w:r w:rsidRPr="00A13267">
        <w:rPr>
          <w:rFonts w:ascii="Times New Roman" w:hAnsi="Times New Roman" w:hint="default"/>
          <w:sz w:val="22"/>
          <w:szCs w:val="22"/>
        </w:rPr>
        <w:t>nu verejnej moci, ktorý</w:t>
      </w:r>
      <w:r w:rsidRPr="00A13267">
        <w:rPr>
          <w:rFonts w:ascii="Times New Roman" w:hAnsi="Times New Roman" w:hint="default"/>
          <w:sz w:val="22"/>
          <w:szCs w:val="22"/>
        </w:rPr>
        <w:t>m bol vydaný.“.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odsek 9 sa označ</w:t>
      </w:r>
      <w:r w:rsidRPr="00A13267">
        <w:rPr>
          <w:rFonts w:ascii="Times New Roman" w:hAnsi="Times New Roman" w:hint="default"/>
          <w:sz w:val="22"/>
          <w:szCs w:val="22"/>
        </w:rPr>
        <w:t>uje ako odsek 10.</w:t>
      </w:r>
    </w:p>
    <w:p w:rsidR="009175AD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mky pod č</w:t>
      </w:r>
      <w:r w:rsidRPr="00A13267">
        <w:rPr>
          <w:rFonts w:ascii="Times New Roman" w:hAnsi="Times New Roman" w:hint="default"/>
          <w:sz w:val="22"/>
          <w:szCs w:val="22"/>
        </w:rPr>
        <w:t>iarou k odkazom 2aa a 2ab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2aa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l)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</w:t>
      </w:r>
    </w:p>
    <w:p w:rsidR="009175AD" w:rsidRPr="00A13267" w:rsidP="009175AD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  <w:vertAlign w:val="superscript"/>
        </w:rPr>
        <w:t>2ab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 pí</w:t>
      </w:r>
      <w:r w:rsidRPr="00A13267">
        <w:rPr>
          <w:rFonts w:ascii="Times New Roman" w:hAnsi="Times New Roman" w:hint="default"/>
          <w:sz w:val="22"/>
          <w:szCs w:val="22"/>
        </w:rPr>
        <w:t>sm. n)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z.".</w:t>
      </w:r>
    </w:p>
    <w:p w:rsidR="00A674B5" w:rsidRPr="00A13267" w:rsidP="00A674B5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pStyle w:val="ListParagraph"/>
        <w:numPr>
          <w:numId w:val="43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V §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10 ods. 2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smeno k) znie:</w:t>
      </w:r>
    </w:p>
    <w:p w:rsidR="00A674B5" w:rsidRPr="00A13267" w:rsidP="00A674B5">
      <w:pPr>
        <w:pStyle w:val="ListParagraph"/>
        <w:tabs>
          <w:tab w:val="left" w:pos="360"/>
        </w:tabs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„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k) </w:t>
      </w:r>
      <w:r w:rsidRPr="00A13267" w:rsidR="00727836">
        <w:rPr>
          <w:rFonts w:ascii="Times New Roman" w:hAnsi="Times New Roman"/>
          <w:iCs/>
          <w:sz w:val="22"/>
          <w:szCs w:val="22"/>
          <w:lang w:eastAsia="sk-SK"/>
        </w:rPr>
        <w:t xml:space="preserve">poskytuje 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na zá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klade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somnej dohody akreditované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certifikač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né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služ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by podľ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a §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 xml:space="preserve"> 2 pí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sm. p) orgá</w:t>
      </w:r>
      <w:r w:rsidRPr="00A13267">
        <w:rPr>
          <w:rFonts w:ascii="Times New Roman" w:hAnsi="Times New Roman" w:hint="default"/>
          <w:iCs/>
          <w:sz w:val="22"/>
          <w:szCs w:val="22"/>
          <w:lang w:eastAsia="sk-SK"/>
        </w:rPr>
        <w:t>nom verejnej moci,“.</w:t>
      </w:r>
    </w:p>
    <w:p w:rsidR="00A674B5" w:rsidRPr="00A13267" w:rsidP="00A674B5">
      <w:pPr>
        <w:pStyle w:val="ListParagraph"/>
        <w:numPr>
          <w:numId w:val="43"/>
        </w:numPr>
        <w:tabs>
          <w:tab w:val="left" w:pos="360"/>
        </w:tabs>
        <w:bidi w:val="0"/>
        <w:ind w:left="0" w:firstLine="0"/>
        <w:jc w:val="both"/>
        <w:rPr>
          <w:rFonts w:ascii="Times New Roman" w:hAnsi="Times New Roman"/>
          <w:strike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25a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tabs>
          <w:tab w:val="left" w:pos="360"/>
        </w:tabs>
        <w:bidi w:val="0"/>
        <w:ind w:left="360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IX</w:t>
      </w:r>
      <w:r w:rsidRPr="00A13267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527/2002 Z. z. o dobrovoľ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draž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323/1992 Zb. o notá</w:t>
      </w:r>
      <w:r w:rsidRPr="00A13267">
        <w:rPr>
          <w:rFonts w:ascii="Times New Roman" w:hAnsi="Times New Roman" w:hint="default"/>
          <w:sz w:val="22"/>
          <w:szCs w:val="22"/>
        </w:rPr>
        <w:t>roch a notá</w:t>
      </w:r>
      <w:r w:rsidRPr="00A13267">
        <w:rPr>
          <w:rFonts w:ascii="Times New Roman" w:hAnsi="Times New Roman" w:hint="default"/>
          <w:sz w:val="22"/>
          <w:szCs w:val="22"/>
        </w:rPr>
        <w:t>rskej č</w:t>
      </w:r>
      <w:r w:rsidRPr="00A13267">
        <w:rPr>
          <w:rFonts w:ascii="Times New Roman" w:hAnsi="Times New Roman" w:hint="default"/>
          <w:sz w:val="22"/>
          <w:szCs w:val="22"/>
        </w:rPr>
        <w:t>innosti (Notá</w:t>
      </w:r>
      <w:r w:rsidRPr="00A13267">
        <w:rPr>
          <w:rFonts w:ascii="Times New Roman" w:hAnsi="Times New Roman" w:hint="default"/>
          <w:sz w:val="22"/>
          <w:szCs w:val="22"/>
        </w:rPr>
        <w:t>rsky poriadok)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568/2007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477/2008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180/2013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11 ods. 4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„ú</w:t>
      </w:r>
      <w:r w:rsidRPr="00A13267">
        <w:rPr>
          <w:rFonts w:ascii="Times New Roman" w:hAnsi="Times New Roman" w:hint="default"/>
          <w:sz w:val="22"/>
          <w:szCs w:val="22"/>
        </w:rPr>
        <w:t>radnej tabuli obce"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alebo na elektronickej ú</w:t>
      </w:r>
      <w:r w:rsidRPr="00A13267">
        <w:rPr>
          <w:rFonts w:ascii="Times New Roman" w:hAnsi="Times New Roman" w:hint="default"/>
          <w:sz w:val="22"/>
          <w:szCs w:val="22"/>
        </w:rPr>
        <w:t>radnej tabuli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11b</w:t>
      </w:r>
      <w:r w:rsidRPr="00A13267">
        <w:rPr>
          <w:rFonts w:ascii="Times New Roman" w:hAnsi="Times New Roman" w:hint="default"/>
          <w:sz w:val="22"/>
          <w:szCs w:val="22"/>
        </w:rPr>
        <w:t>) v č</w:t>
      </w:r>
      <w:r w:rsidRPr="00A13267">
        <w:rPr>
          <w:rFonts w:ascii="Times New Roman" w:hAnsi="Times New Roman" w:hint="default"/>
          <w:sz w:val="22"/>
          <w:szCs w:val="22"/>
        </w:rPr>
        <w:t>asti urč</w:t>
      </w:r>
      <w:r w:rsidRPr="00A13267">
        <w:rPr>
          <w:rFonts w:ascii="Times New Roman" w:hAnsi="Times New Roman" w:hint="default"/>
          <w:sz w:val="22"/>
          <w:szCs w:val="22"/>
        </w:rPr>
        <w:t xml:space="preserve">enej pre obec,".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11b znie: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34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.".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275/2006 Z. z. o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678/2006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385/2008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553/2008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570/2009 Z. z., zá</w:t>
      </w:r>
      <w:r w:rsidRPr="00A13267">
        <w:rPr>
          <w:rFonts w:ascii="Times New Roman" w:hAnsi="Times New Roman" w:hint="default"/>
          <w:sz w:val="22"/>
          <w:szCs w:val="22"/>
        </w:rPr>
        <w:t>kona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. 69/2012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289/2012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202/2013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sa za pí</w:t>
      </w:r>
      <w:r w:rsidRPr="00A13267">
        <w:rPr>
          <w:rFonts w:ascii="Times New Roman" w:hAnsi="Times New Roman" w:hint="default"/>
          <w:sz w:val="22"/>
          <w:szCs w:val="22"/>
        </w:rPr>
        <w:t>smeno d)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 </w:t>
      </w:r>
      <w:r w:rsidRPr="00A13267">
        <w:rPr>
          <w:rFonts w:ascii="Times New Roman" w:hAnsi="Times New Roman" w:hint="default"/>
          <w:sz w:val="22"/>
          <w:szCs w:val="22"/>
        </w:rPr>
        <w:t>f),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 xml:space="preserve">e) </w:t>
      </w:r>
      <w:r w:rsidRPr="00A13267">
        <w:rPr>
          <w:rFonts w:ascii="Times New Roman" w:hAnsi="Times New Roman" w:hint="default"/>
          <w:bCs/>
          <w:sz w:val="22"/>
          <w:szCs w:val="22"/>
        </w:rPr>
        <w:t>agendou verejnej sprá</w:t>
      </w:r>
      <w:r w:rsidRPr="00A13267">
        <w:rPr>
          <w:rFonts w:ascii="Times New Roman" w:hAnsi="Times New Roman" w:hint="default"/>
          <w:bCs/>
          <w:sz w:val="22"/>
          <w:szCs w:val="22"/>
        </w:rPr>
        <w:t>vy</w:t>
      </w:r>
      <w:r w:rsidRPr="00A13267">
        <w:rPr>
          <w:rFonts w:ascii="Times New Roman" w:hAnsi="Times New Roman" w:hint="default"/>
          <w:sz w:val="22"/>
          <w:szCs w:val="22"/>
        </w:rPr>
        <w:t xml:space="preserve"> sú</w:t>
      </w:r>
      <w:r w:rsidRPr="00A13267">
        <w:rPr>
          <w:rFonts w:ascii="Times New Roman" w:hAnsi="Times New Roman" w:hint="default"/>
          <w:sz w:val="22"/>
          <w:szCs w:val="22"/>
        </w:rPr>
        <w:t>hrn prá</w:t>
      </w:r>
      <w:r w:rsidRPr="00A13267">
        <w:rPr>
          <w:rFonts w:ascii="Times New Roman" w:hAnsi="Times New Roman" w:hint="default"/>
          <w:sz w:val="22"/>
          <w:szCs w:val="22"/>
        </w:rPr>
        <w:t>c a vý</w:t>
      </w:r>
      <w:r w:rsidRPr="00A13267">
        <w:rPr>
          <w:rFonts w:ascii="Times New Roman" w:hAnsi="Times New Roman" w:hint="default"/>
          <w:sz w:val="22"/>
          <w:szCs w:val="22"/>
        </w:rPr>
        <w:t xml:space="preserve">konov povinnej </w:t>
      </w:r>
      <w:r w:rsidRPr="00A13267">
        <w:rPr>
          <w:rFonts w:ascii="Times New Roman" w:hAnsi="Times New Roman" w:hint="default"/>
          <w:sz w:val="22"/>
          <w:szCs w:val="22"/>
        </w:rPr>
        <w:t>osoby na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ú</w:t>
      </w:r>
      <w:r w:rsidRPr="00A13267">
        <w:rPr>
          <w:rFonts w:ascii="Times New Roman" w:hAnsi="Times New Roman" w:hint="default"/>
          <w:sz w:val="22"/>
          <w:szCs w:val="22"/>
        </w:rPr>
        <w:t>seku verejnej sprá</w:t>
      </w:r>
      <w:r w:rsidRPr="00A13267">
        <w:rPr>
          <w:rFonts w:ascii="Times New Roman" w:hAnsi="Times New Roman" w:hint="default"/>
          <w:sz w:val="22"/>
          <w:szCs w:val="22"/>
        </w:rPr>
        <w:t>vy, v ktorej prá</w:t>
      </w:r>
      <w:r w:rsidRPr="00A13267">
        <w:rPr>
          <w:rFonts w:ascii="Times New Roman" w:hAnsi="Times New Roman" w:hint="default"/>
          <w:sz w:val="22"/>
          <w:szCs w:val="22"/>
        </w:rPr>
        <w:t>vomoci, prá</w:t>
      </w:r>
      <w:r w:rsidRPr="00A13267">
        <w:rPr>
          <w:rFonts w:ascii="Times New Roman" w:hAnsi="Times New Roman" w:hint="default"/>
          <w:sz w:val="22"/>
          <w:szCs w:val="22"/>
        </w:rPr>
        <w:t>va a povinnosti, ako aj spô</w:t>
      </w:r>
      <w:r w:rsidRPr="00A13267">
        <w:rPr>
          <w:rFonts w:ascii="Times New Roman" w:hAnsi="Times New Roman" w:hint="default"/>
          <w:sz w:val="22"/>
          <w:szCs w:val="22"/>
        </w:rPr>
        <w:t>sob ich vý</w:t>
      </w:r>
      <w:r w:rsidRPr="00A13267">
        <w:rPr>
          <w:rFonts w:ascii="Times New Roman" w:hAnsi="Times New Roman" w:hint="default"/>
          <w:sz w:val="22"/>
          <w:szCs w:val="22"/>
        </w:rPr>
        <w:t>konu ustanovujú</w:t>
      </w:r>
      <w:r w:rsidRPr="00A13267">
        <w:rPr>
          <w:rFonts w:ascii="Times New Roman" w:hAnsi="Times New Roman" w:hint="default"/>
          <w:sz w:val="22"/>
          <w:szCs w:val="22"/>
        </w:rPr>
        <w:t xml:space="preserve"> osobitné</w:t>
      </w:r>
      <w:r w:rsidRPr="00A13267">
        <w:rPr>
          <w:rFonts w:ascii="Times New Roman" w:hAnsi="Times New Roman" w:hint="default"/>
          <w:sz w:val="22"/>
          <w:szCs w:val="22"/>
        </w:rPr>
        <w:t xml:space="preserve"> predpisy, prič</w:t>
      </w:r>
      <w:r w:rsidRPr="00A13267">
        <w:rPr>
          <w:rFonts w:ascii="Times New Roman" w:hAnsi="Times New Roman" w:hint="default"/>
          <w:sz w:val="22"/>
          <w:szCs w:val="22"/>
        </w:rPr>
        <w:t>om ú</w:t>
      </w:r>
      <w:r w:rsidRPr="00A13267">
        <w:rPr>
          <w:rFonts w:ascii="Times New Roman" w:hAnsi="Times New Roman" w:hint="default"/>
          <w:sz w:val="22"/>
          <w:szCs w:val="22"/>
        </w:rPr>
        <w:t>sek verejnej sprá</w:t>
      </w:r>
      <w:r w:rsidRPr="00A13267">
        <w:rPr>
          <w:rFonts w:ascii="Times New Roman" w:hAnsi="Times New Roman" w:hint="default"/>
          <w:sz w:val="22"/>
          <w:szCs w:val="22"/>
        </w:rPr>
        <w:t>vy má</w:t>
      </w:r>
      <w:r w:rsidRPr="00A13267">
        <w:rPr>
          <w:rFonts w:ascii="Times New Roman" w:hAnsi="Times New Roman" w:hint="default"/>
          <w:sz w:val="22"/>
          <w:szCs w:val="22"/>
        </w:rPr>
        <w:t xml:space="preserve"> najmenej jednu agendu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</w:p>
    <w:p w:rsidR="00A674B5" w:rsidRPr="00A13267" w:rsidP="00A674B5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 xml:space="preserve">f) </w:t>
      </w:r>
      <w:r w:rsidRPr="00A13267">
        <w:rPr>
          <w:rFonts w:ascii="Times New Roman" w:hAnsi="Times New Roman" w:hint="default"/>
          <w:bCs/>
          <w:sz w:val="22"/>
          <w:szCs w:val="22"/>
        </w:rPr>
        <w:t>ž</w:t>
      </w:r>
      <w:r w:rsidRPr="00A13267">
        <w:rPr>
          <w:rFonts w:ascii="Times New Roman" w:hAnsi="Times New Roman" w:hint="default"/>
          <w:bCs/>
          <w:sz w:val="22"/>
          <w:szCs w:val="22"/>
        </w:rPr>
        <w:t>ivotnou situá</w:t>
      </w:r>
      <w:r w:rsidRPr="00A13267">
        <w:rPr>
          <w:rFonts w:ascii="Times New Roman" w:hAnsi="Times New Roman" w:hint="default"/>
          <w:bCs/>
          <w:sz w:val="22"/>
          <w:szCs w:val="22"/>
        </w:rPr>
        <w:t>ciou</w:t>
      </w:r>
      <w:r w:rsidRPr="00A13267">
        <w:rPr>
          <w:rFonts w:ascii="Times New Roman" w:hAnsi="Times New Roman" w:hint="default"/>
          <w:sz w:val="22"/>
          <w:szCs w:val="22"/>
        </w:rPr>
        <w:t xml:space="preserve"> udalosť</w:t>
      </w:r>
      <w:r w:rsidRPr="00A13267">
        <w:rPr>
          <w:rFonts w:ascii="Times New Roman" w:hAnsi="Times New Roman" w:hint="default"/>
          <w:sz w:val="22"/>
          <w:szCs w:val="22"/>
        </w:rPr>
        <w:t xml:space="preserve"> v 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 xml:space="preserve">ivote fyzickej </w:t>
      </w:r>
      <w:r w:rsidRPr="00A13267">
        <w:rPr>
          <w:rFonts w:ascii="Times New Roman" w:hAnsi="Times New Roman" w:hint="default"/>
          <w:sz w:val="22"/>
          <w:szCs w:val="22"/>
        </w:rPr>
        <w:t>osoby alebo v </w:t>
      </w:r>
      <w:r w:rsidRPr="00A13267">
        <w:rPr>
          <w:rFonts w:ascii="Times New Roman" w:hAnsi="Times New Roman" w:hint="default"/>
          <w:sz w:val="22"/>
          <w:szCs w:val="22"/>
        </w:rPr>
        <w:t>ž</w:t>
      </w:r>
      <w:r w:rsidRPr="00A13267">
        <w:rPr>
          <w:rFonts w:ascii="Times New Roman" w:hAnsi="Times New Roman" w:hint="default"/>
          <w:sz w:val="22"/>
          <w:szCs w:val="22"/>
        </w:rPr>
        <w:t>ivotnom cykle prá</w:t>
      </w:r>
      <w:r w:rsidRPr="00A13267">
        <w:rPr>
          <w:rFonts w:ascii="Times New Roman" w:hAnsi="Times New Roman" w:hint="default"/>
          <w:sz w:val="22"/>
          <w:szCs w:val="22"/>
        </w:rPr>
        <w:t>vnickej osoby, ktorá</w:t>
      </w:r>
      <w:r w:rsidRPr="00A13267">
        <w:rPr>
          <w:rFonts w:ascii="Times New Roman" w:hAnsi="Times New Roman" w:hint="default"/>
          <w:sz w:val="22"/>
          <w:szCs w:val="22"/>
        </w:rPr>
        <w:t xml:space="preserve"> je rieš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bami verejnej sprá</w:t>
      </w:r>
      <w:r w:rsidRPr="00A13267">
        <w:rPr>
          <w:rFonts w:ascii="Times New Roman" w:hAnsi="Times New Roman" w:hint="default"/>
          <w:sz w:val="22"/>
          <w:szCs w:val="22"/>
        </w:rPr>
        <w:t>vy a spô</w:t>
      </w:r>
      <w:r w:rsidRPr="00A13267">
        <w:rPr>
          <w:rFonts w:ascii="Times New Roman" w:hAnsi="Times New Roman" w:hint="default"/>
          <w:sz w:val="22"/>
          <w:szCs w:val="22"/>
        </w:rPr>
        <w:t>sob usporiadania služ</w:t>
      </w:r>
      <w:r w:rsidRPr="00A13267">
        <w:rPr>
          <w:rFonts w:ascii="Times New Roman" w:hAnsi="Times New Roman" w:hint="default"/>
          <w:sz w:val="22"/>
          <w:szCs w:val="22"/>
        </w:rPr>
        <w:t>ieb verejnej sprá</w:t>
      </w:r>
      <w:r w:rsidRPr="00A13267">
        <w:rPr>
          <w:rFonts w:ascii="Times New Roman" w:hAnsi="Times New Roman" w:hint="default"/>
          <w:sz w:val="22"/>
          <w:szCs w:val="22"/>
        </w:rPr>
        <w:t>vy z </w:t>
      </w:r>
      <w:r w:rsidRPr="00A13267">
        <w:rPr>
          <w:rFonts w:ascii="Times New Roman" w:hAnsi="Times New Roman" w:hint="default"/>
          <w:sz w:val="22"/>
          <w:szCs w:val="22"/>
        </w:rPr>
        <w:t>perspektí</w:t>
      </w:r>
      <w:r w:rsidRPr="00A13267">
        <w:rPr>
          <w:rFonts w:ascii="Times New Roman" w:hAnsi="Times New Roman" w:hint="default"/>
          <w:sz w:val="22"/>
          <w:szCs w:val="22"/>
        </w:rPr>
        <w:t>vy fyzickej osoby alebo prá</w:t>
      </w:r>
      <w:r w:rsidRPr="00A13267">
        <w:rPr>
          <w:rFonts w:ascii="Times New Roman" w:hAnsi="Times New Roman" w:hint="default"/>
          <w:sz w:val="22"/>
          <w:szCs w:val="22"/>
        </w:rPr>
        <w:t>vnickej osoby pri vý</w:t>
      </w:r>
      <w:r w:rsidRPr="00A13267">
        <w:rPr>
          <w:rFonts w:ascii="Times New Roman" w:hAnsi="Times New Roman" w:hint="default"/>
          <w:sz w:val="22"/>
          <w:szCs w:val="22"/>
        </w:rPr>
        <w:t>kone prá</w:t>
      </w:r>
      <w:r w:rsidRPr="00A13267">
        <w:rPr>
          <w:rFonts w:ascii="Times New Roman" w:hAnsi="Times New Roman" w:hint="default"/>
          <w:sz w:val="22"/>
          <w:szCs w:val="22"/>
        </w:rPr>
        <w:t>v a </w:t>
      </w:r>
      <w:r w:rsidRPr="00A13267">
        <w:rPr>
          <w:rFonts w:ascii="Times New Roman" w:hAnsi="Times New Roman" w:hint="default"/>
          <w:sz w:val="22"/>
          <w:szCs w:val="22"/>
        </w:rPr>
        <w:t>povinností</w:t>
      </w:r>
      <w:r w:rsidRPr="00A13267">
        <w:rPr>
          <w:rFonts w:ascii="Times New Roman" w:hAnsi="Times New Roman" w:hint="default"/>
          <w:sz w:val="22"/>
          <w:szCs w:val="22"/>
        </w:rPr>
        <w:t xml:space="preserve"> vo vzť</w:t>
      </w:r>
      <w:r w:rsidRPr="00A13267">
        <w:rPr>
          <w:rFonts w:ascii="Times New Roman" w:hAnsi="Times New Roman" w:hint="default"/>
          <w:sz w:val="22"/>
          <w:szCs w:val="22"/>
        </w:rPr>
        <w:t>ahu k verejnej sprá</w:t>
      </w:r>
      <w:r w:rsidRPr="00A13267">
        <w:rPr>
          <w:rFonts w:ascii="Times New Roman" w:hAnsi="Times New Roman" w:hint="default"/>
          <w:sz w:val="22"/>
          <w:szCs w:val="22"/>
        </w:rPr>
        <w:t>ve,“.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</w:t>
      </w:r>
      <w:r w:rsidRPr="00A13267">
        <w:rPr>
          <w:rFonts w:ascii="Times New Roman" w:hAnsi="Times New Roman" w:hint="default"/>
          <w:sz w:val="22"/>
          <w:szCs w:val="22"/>
        </w:rPr>
        <w:t>e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e) až</w:t>
      </w:r>
      <w:r w:rsidRPr="00A13267">
        <w:rPr>
          <w:rFonts w:ascii="Times New Roman" w:hAnsi="Times New Roman" w:hint="default"/>
          <w:sz w:val="22"/>
          <w:szCs w:val="22"/>
        </w:rPr>
        <w:t xml:space="preserve"> x)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pí</w:t>
      </w:r>
      <w:r w:rsidRPr="00A13267">
        <w:rPr>
          <w:rFonts w:ascii="Times New Roman" w:hAnsi="Times New Roman" w:hint="default"/>
          <w:sz w:val="22"/>
          <w:szCs w:val="22"/>
        </w:rPr>
        <w:t>smená</w:t>
      </w:r>
      <w:r w:rsidRPr="00A13267">
        <w:rPr>
          <w:rFonts w:ascii="Times New Roman" w:hAnsi="Times New Roman" w:hint="default"/>
          <w:sz w:val="22"/>
          <w:szCs w:val="22"/>
        </w:rPr>
        <w:t xml:space="preserve"> g) až</w:t>
      </w:r>
      <w:r w:rsidRPr="00A13267">
        <w:rPr>
          <w:rFonts w:ascii="Times New Roman" w:hAnsi="Times New Roman" w:hint="default"/>
          <w:sz w:val="22"/>
          <w:szCs w:val="22"/>
        </w:rPr>
        <w:t xml:space="preserve"> z).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2 ods. 1 pí</w:t>
      </w:r>
      <w:r w:rsidRPr="00A13267">
        <w:rPr>
          <w:rFonts w:ascii="Times New Roman" w:hAnsi="Times New Roman" w:hint="default"/>
          <w:sz w:val="22"/>
          <w:szCs w:val="22"/>
        </w:rPr>
        <w:t>sm. h) sa slovo „</w:t>
      </w:r>
      <w:r w:rsidRPr="00A13267">
        <w:rPr>
          <w:rFonts w:ascii="Times New Roman" w:hAnsi="Times New Roman" w:hint="default"/>
          <w:sz w:val="22"/>
          <w:szCs w:val="22"/>
        </w:rPr>
        <w:t>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ho" nahrá</w:t>
      </w:r>
      <w:r w:rsidRPr="00A13267">
        <w:rPr>
          <w:rFonts w:ascii="Times New Roman" w:hAnsi="Times New Roman" w:hint="default"/>
          <w:sz w:val="22"/>
          <w:szCs w:val="22"/>
        </w:rPr>
        <w:t>dza slovami „</w:t>
      </w:r>
      <w:r w:rsidRPr="00A13267">
        <w:rPr>
          <w:rFonts w:ascii="Times New Roman" w:hAnsi="Times New Roman" w:hint="default"/>
          <w:sz w:val="22"/>
          <w:szCs w:val="22"/>
        </w:rPr>
        <w:t>centrá</w:t>
      </w:r>
      <w:r w:rsidRPr="00A13267">
        <w:rPr>
          <w:rFonts w:ascii="Times New Roman" w:hAnsi="Times New Roman" w:hint="default"/>
          <w:sz w:val="22"/>
          <w:szCs w:val="22"/>
        </w:rPr>
        <w:t>lneho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sa odsek 3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smenom h),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h) zá</w:t>
      </w:r>
      <w:r w:rsidRPr="00A13267">
        <w:rPr>
          <w:rFonts w:ascii="Times New Roman" w:hAnsi="Times New Roman" w:hint="default"/>
          <w:sz w:val="22"/>
          <w:szCs w:val="22"/>
        </w:rPr>
        <w:t>ujmové</w:t>
      </w:r>
      <w:r w:rsidRPr="00A13267">
        <w:rPr>
          <w:rFonts w:ascii="Times New Roman" w:hAnsi="Times New Roman" w:hint="default"/>
          <w:sz w:val="22"/>
          <w:szCs w:val="22"/>
        </w:rPr>
        <w:t xml:space="preserve"> združ</w:t>
      </w:r>
      <w:r w:rsidRPr="00A13267">
        <w:rPr>
          <w:rFonts w:ascii="Times New Roman" w:hAnsi="Times New Roman" w:hint="default"/>
          <w:sz w:val="22"/>
          <w:szCs w:val="22"/>
        </w:rPr>
        <w:t>enie prá</w:t>
      </w:r>
      <w:r w:rsidRPr="00A13267">
        <w:rPr>
          <w:rFonts w:ascii="Times New Roman" w:hAnsi="Times New Roman" w:hint="default"/>
          <w:sz w:val="22"/>
          <w:szCs w:val="22"/>
        </w:rPr>
        <w:t>vnický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 DataCentrum e</w:t>
      </w:r>
      <w:r w:rsidRPr="00A13267">
        <w:rPr>
          <w:rFonts w:ascii="Times New Roman" w:hAnsi="Times New Roman" w:hint="default"/>
          <w:sz w:val="22"/>
          <w:szCs w:val="22"/>
        </w:rPr>
        <w:t>lektronizá</w:t>
      </w:r>
      <w:r w:rsidRPr="00A13267">
        <w:rPr>
          <w:rFonts w:ascii="Times New Roman" w:hAnsi="Times New Roman" w:hint="default"/>
          <w:sz w:val="22"/>
          <w:szCs w:val="22"/>
        </w:rPr>
        <w:t>cie ú</w:t>
      </w:r>
      <w:r w:rsidRPr="00A13267">
        <w:rPr>
          <w:rFonts w:ascii="Times New Roman" w:hAnsi="Times New Roman" w:hint="default"/>
          <w:sz w:val="22"/>
          <w:szCs w:val="22"/>
        </w:rPr>
        <w:t>zemnej samosprá</w:t>
      </w:r>
      <w:r w:rsidRPr="00A13267">
        <w:rPr>
          <w:rFonts w:ascii="Times New Roman" w:hAnsi="Times New Roman" w:hint="default"/>
          <w:sz w:val="22"/>
          <w:szCs w:val="22"/>
        </w:rPr>
        <w:t>vy Slovenska,  ktoré</w:t>
      </w:r>
      <w:r w:rsidRPr="00A13267">
        <w:rPr>
          <w:rFonts w:ascii="Times New Roman" w:hAnsi="Times New Roman" w:hint="default"/>
          <w:sz w:val="22"/>
          <w:szCs w:val="22"/>
        </w:rPr>
        <w:t>ho jediný</w:t>
      </w:r>
      <w:r w:rsidRPr="00A13267">
        <w:rPr>
          <w:rFonts w:ascii="Times New Roman" w:hAnsi="Times New Roman" w:hint="default"/>
          <w:sz w:val="22"/>
          <w:szCs w:val="22"/>
        </w:rPr>
        <w:t>mi č</w:t>
      </w:r>
      <w:r w:rsidRPr="00A13267">
        <w:rPr>
          <w:rFonts w:ascii="Times New Roman" w:hAnsi="Times New Roman" w:hint="default"/>
          <w:sz w:val="22"/>
          <w:szCs w:val="22"/>
        </w:rPr>
        <w:t>lenmi sú</w:t>
      </w:r>
      <w:r w:rsidRPr="00A13267">
        <w:rPr>
          <w:rFonts w:ascii="Times New Roman" w:hAnsi="Times New Roman" w:hint="default"/>
          <w:sz w:val="22"/>
          <w:szCs w:val="22"/>
        </w:rPr>
        <w:t xml:space="preserve"> ministerstvo a Združ</w:t>
      </w:r>
      <w:r w:rsidRPr="00A13267">
        <w:rPr>
          <w:rFonts w:ascii="Times New Roman" w:hAnsi="Times New Roman" w:hint="default"/>
          <w:sz w:val="22"/>
          <w:szCs w:val="22"/>
        </w:rPr>
        <w:t>enie miest a obcí</w:t>
      </w:r>
      <w:r w:rsidRPr="00A13267">
        <w:rPr>
          <w:rFonts w:ascii="Times New Roman" w:hAnsi="Times New Roman" w:hint="default"/>
          <w:sz w:val="22"/>
          <w:szCs w:val="22"/>
        </w:rPr>
        <w:t xml:space="preserve"> Slovenska.“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4 pí</w:t>
      </w:r>
      <w:r w:rsidRPr="00A13267">
        <w:rPr>
          <w:rFonts w:ascii="Times New Roman" w:hAnsi="Times New Roman" w:hint="default"/>
          <w:sz w:val="22"/>
          <w:szCs w:val="22"/>
        </w:rPr>
        <w:t>sm. f) sa na konci pripá</w:t>
      </w:r>
      <w:r w:rsidRPr="00A13267">
        <w:rPr>
          <w:rFonts w:ascii="Times New Roman" w:hAnsi="Times New Roman" w:hint="default"/>
          <w:sz w:val="22"/>
          <w:szCs w:val="22"/>
        </w:rPr>
        <w:t>jajú</w:t>
      </w:r>
      <w:r w:rsidRPr="00A13267">
        <w:rPr>
          <w:rFonts w:ascii="Times New Roman" w:hAnsi="Times New Roman" w:hint="default"/>
          <w:sz w:val="22"/>
          <w:szCs w:val="22"/>
        </w:rPr>
        <w:t xml:space="preserve"> tieto slová</w:t>
      </w:r>
      <w:r w:rsidRPr="00A13267">
        <w:rPr>
          <w:rFonts w:ascii="Times New Roman" w:hAnsi="Times New Roman" w:hint="default"/>
          <w:sz w:val="22"/>
          <w:szCs w:val="22"/>
        </w:rPr>
        <w:t>: „</w:t>
      </w:r>
      <w:r w:rsidRPr="00A13267">
        <w:rPr>
          <w:rFonts w:ascii="Times New Roman" w:hAnsi="Times New Roman" w:hint="default"/>
          <w:sz w:val="22"/>
          <w:szCs w:val="22"/>
        </w:rPr>
        <w:t>ako aj o elektronický</w:t>
      </w:r>
      <w:r w:rsidRPr="00A13267">
        <w:rPr>
          <w:rFonts w:ascii="Times New Roman" w:hAnsi="Times New Roman" w:hint="default"/>
          <w:sz w:val="22"/>
          <w:szCs w:val="22"/>
        </w:rPr>
        <w:t>ch služ</w:t>
      </w:r>
      <w:r w:rsidRPr="00A13267">
        <w:rPr>
          <w:rFonts w:ascii="Times New Roman" w:hAnsi="Times New Roman" w:hint="default"/>
          <w:sz w:val="22"/>
          <w:szCs w:val="22"/>
        </w:rPr>
        <w:t>bá</w:t>
      </w:r>
      <w:r w:rsidRPr="00A13267">
        <w:rPr>
          <w:rFonts w:ascii="Times New Roman" w:hAnsi="Times New Roman" w:hint="default"/>
          <w:sz w:val="22"/>
          <w:szCs w:val="22"/>
        </w:rPr>
        <w:t>ch verejnej sprá</w:t>
      </w:r>
      <w:r w:rsidRPr="00A13267">
        <w:rPr>
          <w:rFonts w:ascii="Times New Roman" w:hAnsi="Times New Roman" w:hint="default"/>
          <w:sz w:val="22"/>
          <w:szCs w:val="22"/>
        </w:rPr>
        <w:t>vy,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plá</w:t>
      </w:r>
      <w:r w:rsidRPr="00A13267">
        <w:rPr>
          <w:rFonts w:ascii="Times New Roman" w:hAnsi="Times New Roman" w:hint="default"/>
          <w:sz w:val="22"/>
          <w:szCs w:val="22"/>
        </w:rPr>
        <w:t>nujú</w:t>
      </w:r>
      <w:r w:rsidRPr="00A13267">
        <w:rPr>
          <w:rFonts w:ascii="Times New Roman" w:hAnsi="Times New Roman" w:hint="default"/>
          <w:sz w:val="22"/>
          <w:szCs w:val="22"/>
        </w:rPr>
        <w:t xml:space="preserve"> poskytova</w:t>
      </w:r>
      <w:r w:rsidRPr="00A13267">
        <w:rPr>
          <w:rFonts w:ascii="Times New Roman" w:hAnsi="Times New Roman" w:hint="default"/>
          <w:sz w:val="22"/>
          <w:szCs w:val="22"/>
        </w:rPr>
        <w:t>ť</w:t>
      </w:r>
      <w:r w:rsidRPr="00A13267">
        <w:rPr>
          <w:rFonts w:ascii="Times New Roman" w:hAnsi="Times New Roman" w:hint="default"/>
          <w:sz w:val="22"/>
          <w:szCs w:val="22"/>
        </w:rPr>
        <w:t>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 sa dopĺň</w:t>
      </w:r>
      <w:r w:rsidRPr="00A13267">
        <w:rPr>
          <w:rFonts w:ascii="Times New Roman" w:hAnsi="Times New Roman" w:hint="default"/>
          <w:sz w:val="22"/>
          <w:szCs w:val="22"/>
        </w:rPr>
        <w:t>a odsekmi 7 a 8,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(7)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osoba urč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za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je povinná</w:t>
      </w:r>
    </w:p>
    <w:p w:rsidR="00A674B5" w:rsidRPr="00A13267" w:rsidP="00A674B5">
      <w:pPr>
        <w:pStyle w:val="ListParagraph"/>
        <w:numPr>
          <w:numId w:val="46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vydať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k, ktoré</w:t>
      </w:r>
      <w:r w:rsidRPr="00A13267">
        <w:rPr>
          <w:rFonts w:ascii="Times New Roman" w:hAnsi="Times New Roman" w:hint="default"/>
          <w:sz w:val="22"/>
          <w:szCs w:val="22"/>
        </w:rPr>
        <w:t>ho je gestorom, a </w:t>
      </w:r>
      <w:r w:rsidRPr="00A13267">
        <w:rPr>
          <w:rFonts w:ascii="Times New Roman" w:hAnsi="Times New Roman" w:hint="default"/>
          <w:sz w:val="22"/>
          <w:szCs w:val="22"/>
        </w:rPr>
        <w:t>to zverejnení</w:t>
      </w:r>
      <w:r w:rsidRPr="00A13267">
        <w:rPr>
          <w:rFonts w:ascii="Times New Roman" w:hAnsi="Times New Roman" w:hint="default"/>
          <w:sz w:val="22"/>
          <w:szCs w:val="22"/>
        </w:rPr>
        <w:t>m prostrední</w:t>
      </w:r>
      <w:r w:rsidRPr="00A13267">
        <w:rPr>
          <w:rFonts w:ascii="Times New Roman" w:hAnsi="Times New Roman" w:hint="default"/>
          <w:sz w:val="22"/>
          <w:szCs w:val="22"/>
        </w:rPr>
        <w:t>ctvom centrá</w:t>
      </w:r>
      <w:r w:rsidRPr="00A13267">
        <w:rPr>
          <w:rFonts w:ascii="Times New Roman" w:hAnsi="Times New Roman" w:hint="default"/>
          <w:sz w:val="22"/>
          <w:szCs w:val="22"/>
        </w:rPr>
        <w:t>lneho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 xml:space="preserve">vy do </w:t>
      </w:r>
      <w:r w:rsidRPr="00A13267">
        <w:rPr>
          <w:rFonts w:ascii="Times New Roman" w:hAnsi="Times New Roman" w:hint="default"/>
          <w:sz w:val="22"/>
          <w:szCs w:val="22"/>
        </w:rPr>
        <w:t>jedné</w:t>
      </w:r>
      <w:r w:rsidRPr="00A13267">
        <w:rPr>
          <w:rFonts w:ascii="Times New Roman" w:hAnsi="Times New Roman" w:hint="default"/>
          <w:sz w:val="22"/>
          <w:szCs w:val="22"/>
        </w:rPr>
        <w:t>ho mesiaca odo dň</w:t>
      </w:r>
      <w:r w:rsidRPr="00A13267">
        <w:rPr>
          <w:rFonts w:ascii="Times New Roman" w:hAnsi="Times New Roman" w:hint="default"/>
          <w:sz w:val="22"/>
          <w:szCs w:val="22"/>
        </w:rPr>
        <w:t>a, kedy jej urč</w:t>
      </w:r>
      <w:r w:rsidRPr="00A13267">
        <w:rPr>
          <w:rFonts w:ascii="Times New Roman" w:hAnsi="Times New Roman" w:hint="default"/>
          <w:sz w:val="22"/>
          <w:szCs w:val="22"/>
        </w:rPr>
        <w:t>enie za gestora tohto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nadobudlo úč</w:t>
      </w:r>
      <w:r w:rsidRPr="00A13267">
        <w:rPr>
          <w:rFonts w:ascii="Times New Roman" w:hAnsi="Times New Roman" w:hint="default"/>
          <w:sz w:val="22"/>
          <w:szCs w:val="22"/>
        </w:rPr>
        <w:t>innosť,</w:t>
      </w:r>
    </w:p>
    <w:p w:rsidR="00A674B5" w:rsidRPr="00A13267" w:rsidP="00A674B5">
      <w:pPr>
        <w:pStyle w:val="ListParagraph"/>
        <w:numPr>
          <w:numId w:val="46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riadne spravovať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k, ktoré</w:t>
      </w:r>
      <w:r w:rsidRPr="00A13267">
        <w:rPr>
          <w:rFonts w:ascii="Times New Roman" w:hAnsi="Times New Roman" w:hint="default"/>
          <w:sz w:val="22"/>
          <w:szCs w:val="22"/>
        </w:rPr>
        <w:t>ho je gestorom a </w:t>
      </w:r>
      <w:r w:rsidRPr="00A13267">
        <w:rPr>
          <w:rFonts w:ascii="Times New Roman" w:hAnsi="Times New Roman" w:hint="default"/>
          <w:sz w:val="22"/>
          <w:szCs w:val="22"/>
        </w:rPr>
        <w:t>udrž</w:t>
      </w:r>
      <w:r w:rsidRPr="00A13267">
        <w:rPr>
          <w:rFonts w:ascii="Times New Roman" w:hAnsi="Times New Roman" w:hint="default"/>
          <w:sz w:val="22"/>
          <w:szCs w:val="22"/>
        </w:rPr>
        <w:t>iavať</w:t>
      </w:r>
      <w:r w:rsidRPr="00A13267">
        <w:rPr>
          <w:rFonts w:ascii="Times New Roman" w:hAnsi="Times New Roman" w:hint="default"/>
          <w:sz w:val="22"/>
          <w:szCs w:val="22"/>
        </w:rPr>
        <w:t xml:space="preserve"> ho aktuá</w:t>
      </w:r>
      <w:r w:rsidRPr="00A13267">
        <w:rPr>
          <w:rFonts w:ascii="Times New Roman" w:hAnsi="Times New Roman" w:hint="default"/>
          <w:sz w:val="22"/>
          <w:szCs w:val="22"/>
        </w:rPr>
        <w:t>lny.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(8) Za obce,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využí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systé</w:t>
      </w:r>
      <w:r w:rsidRPr="00A13267">
        <w:rPr>
          <w:rFonts w:ascii="Times New Roman" w:hAnsi="Times New Roman" w:hint="default"/>
          <w:sz w:val="22"/>
          <w:szCs w:val="22"/>
        </w:rPr>
        <w:t>m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>
        <w:rPr>
          <w:rFonts w:ascii="Times New Roman" w:hAnsi="Times New Roman"/>
          <w:sz w:val="22"/>
          <w:szCs w:val="22"/>
        </w:rPr>
        <w:t xml:space="preserve">) </w:t>
      </w:r>
      <w:r w:rsidRPr="00A13267">
        <w:rPr>
          <w:rFonts w:ascii="Times New Roman" w:hAnsi="Times New Roman" w:hint="default"/>
          <w:sz w:val="22"/>
          <w:szCs w:val="22"/>
        </w:rPr>
        <w:t>plní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povinnosti podľ</w:t>
      </w:r>
      <w:r w:rsidRPr="00A13267">
        <w:rPr>
          <w:rFonts w:ascii="Times New Roman" w:hAnsi="Times New Roman" w:hint="default"/>
          <w:sz w:val="22"/>
          <w:szCs w:val="22"/>
        </w:rPr>
        <w:t>a odseku 4 pí</w:t>
      </w:r>
      <w:r w:rsidRPr="00A13267">
        <w:rPr>
          <w:rFonts w:ascii="Times New Roman" w:hAnsi="Times New Roman" w:hint="default"/>
          <w:sz w:val="22"/>
          <w:szCs w:val="22"/>
        </w:rPr>
        <w:t>sm. a) až</w:t>
      </w:r>
      <w:r w:rsidRPr="00A13267">
        <w:rPr>
          <w:rFonts w:ascii="Times New Roman" w:hAnsi="Times New Roman" w:hint="default"/>
          <w:sz w:val="22"/>
          <w:szCs w:val="22"/>
        </w:rPr>
        <w:t xml:space="preserve"> c), f), h) a i) sprá</w:t>
      </w:r>
      <w:r w:rsidRPr="00A13267">
        <w:rPr>
          <w:rFonts w:ascii="Times New Roman" w:hAnsi="Times New Roman" w:hint="default"/>
          <w:sz w:val="22"/>
          <w:szCs w:val="22"/>
        </w:rPr>
        <w:t>vca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dá</w:t>
      </w:r>
      <w:r w:rsidRPr="00A13267">
        <w:rPr>
          <w:rFonts w:ascii="Times New Roman" w:hAnsi="Times New Roman" w:hint="default"/>
          <w:sz w:val="22"/>
          <w:szCs w:val="22"/>
        </w:rPr>
        <w:t>tové</w:t>
      </w:r>
      <w:r w:rsidRPr="00A13267">
        <w:rPr>
          <w:rFonts w:ascii="Times New Roman" w:hAnsi="Times New Roman" w:hint="default"/>
          <w:sz w:val="22"/>
          <w:szCs w:val="22"/>
        </w:rPr>
        <w:t>ho centra obcí.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>iarou k odkazu 4ab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4ab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9a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ods. 1 pí</w:t>
      </w:r>
      <w:r w:rsidRPr="00A13267">
        <w:rPr>
          <w:rFonts w:ascii="Times New Roman" w:hAnsi="Times New Roman" w:hint="default"/>
          <w:sz w:val="22"/>
          <w:szCs w:val="22"/>
        </w:rPr>
        <w:t>sm. f) sa za slovo „</w:t>
      </w:r>
      <w:r w:rsidRPr="00A13267">
        <w:rPr>
          <w:rFonts w:ascii="Times New Roman" w:hAnsi="Times New Roman" w:hint="default"/>
          <w:sz w:val="22"/>
          <w:szCs w:val="22"/>
        </w:rPr>
        <w:t>spravuje"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zoznam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sa odsek 2 dopĺň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smenami g) a </w:t>
      </w:r>
      <w:r w:rsidRPr="00A13267">
        <w:rPr>
          <w:rFonts w:ascii="Times New Roman" w:hAnsi="Times New Roman" w:hint="default"/>
          <w:sz w:val="22"/>
          <w:szCs w:val="22"/>
        </w:rPr>
        <w:t>h),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g) urč</w:t>
      </w:r>
      <w:r w:rsidRPr="00A13267">
        <w:rPr>
          <w:rFonts w:ascii="Times New Roman" w:hAnsi="Times New Roman" w:hint="default"/>
          <w:sz w:val="22"/>
          <w:szCs w:val="22"/>
        </w:rPr>
        <w:t>uje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 okrem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</w:t>
      </w:r>
      <w:r w:rsidRPr="00A13267">
        <w:rPr>
          <w:rFonts w:ascii="Times New Roman" w:hAnsi="Times New Roman" w:hint="default"/>
          <w:sz w:val="22"/>
          <w:szCs w:val="22"/>
        </w:rPr>
        <w:t>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sekov verejnej sprá</w:t>
      </w:r>
      <w:r w:rsidRPr="00A13267">
        <w:rPr>
          <w:rFonts w:ascii="Times New Roman" w:hAnsi="Times New Roman" w:hint="default"/>
          <w:sz w:val="22"/>
          <w:szCs w:val="22"/>
        </w:rPr>
        <w:t>vy a agend verejnej sprá</w:t>
      </w:r>
      <w:r w:rsidRPr="00A13267">
        <w:rPr>
          <w:rFonts w:ascii="Times New Roman" w:hAnsi="Times New Roman" w:hint="default"/>
          <w:sz w:val="22"/>
          <w:szCs w:val="22"/>
        </w:rPr>
        <w:t>vy, riadi a koordinuje vydá</w:t>
      </w:r>
      <w:r w:rsidRPr="00A13267">
        <w:rPr>
          <w:rFonts w:ascii="Times New Roman" w:hAnsi="Times New Roman" w:hint="default"/>
          <w:sz w:val="22"/>
          <w:szCs w:val="22"/>
        </w:rPr>
        <w:t>vanie, zverejň</w:t>
      </w:r>
      <w:r w:rsidRPr="00A13267">
        <w:rPr>
          <w:rFonts w:ascii="Times New Roman" w:hAnsi="Times New Roman" w:hint="default"/>
          <w:sz w:val="22"/>
          <w:szCs w:val="22"/>
        </w:rPr>
        <w:t>ovanie a spravovanie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a rozhoduje spory medzi povinný</w:t>
      </w:r>
      <w:r w:rsidRPr="00A13267">
        <w:rPr>
          <w:rFonts w:ascii="Times New Roman" w:hAnsi="Times New Roman" w:hint="default"/>
          <w:sz w:val="22"/>
          <w:szCs w:val="22"/>
        </w:rPr>
        <w:t>mi osobami, tý</w:t>
      </w:r>
      <w:r w:rsidRPr="00A13267">
        <w:rPr>
          <w:rFonts w:ascii="Times New Roman" w:hAnsi="Times New Roman" w:hint="default"/>
          <w:sz w:val="22"/>
          <w:szCs w:val="22"/>
        </w:rPr>
        <w:t>kajú</w:t>
      </w:r>
      <w:r w:rsidRPr="00A13267">
        <w:rPr>
          <w:rFonts w:ascii="Times New Roman" w:hAnsi="Times New Roman" w:hint="default"/>
          <w:sz w:val="22"/>
          <w:szCs w:val="22"/>
        </w:rPr>
        <w:t>ce sa vytvá</w:t>
      </w:r>
      <w:r w:rsidRPr="00A13267">
        <w:rPr>
          <w:rFonts w:ascii="Times New Roman" w:hAnsi="Times New Roman" w:hint="default"/>
          <w:sz w:val="22"/>
          <w:szCs w:val="22"/>
        </w:rPr>
        <w:t>rania, zverejň</w:t>
      </w:r>
      <w:r w:rsidRPr="00A13267">
        <w:rPr>
          <w:rFonts w:ascii="Times New Roman" w:hAnsi="Times New Roman" w:hint="default"/>
          <w:sz w:val="22"/>
          <w:szCs w:val="22"/>
        </w:rPr>
        <w:t>ovania alebo sprá</w:t>
      </w:r>
      <w:r w:rsidRPr="00A13267">
        <w:rPr>
          <w:rFonts w:ascii="Times New Roman" w:hAnsi="Times New Roman" w:hint="default"/>
          <w:sz w:val="22"/>
          <w:szCs w:val="22"/>
        </w:rPr>
        <w:t>vy zá</w:t>
      </w:r>
      <w:r w:rsidRPr="00A13267">
        <w:rPr>
          <w:rFonts w:ascii="Times New Roman" w:hAnsi="Times New Roman" w:hint="default"/>
          <w:sz w:val="22"/>
          <w:szCs w:val="22"/>
        </w:rPr>
        <w:t>k</w:t>
      </w:r>
      <w:r w:rsidRPr="00A13267">
        <w:rPr>
          <w:rFonts w:ascii="Times New Roman" w:hAnsi="Times New Roman" w:hint="default"/>
          <w:sz w:val="22"/>
          <w:szCs w:val="22"/>
        </w:rPr>
        <w:t>l</w:t>
      </w:r>
      <w:r w:rsidRPr="00A13267">
        <w:rPr>
          <w:rFonts w:ascii="Times New Roman" w:hAnsi="Times New Roman" w:hint="default"/>
          <w:sz w:val="22"/>
          <w:szCs w:val="22"/>
        </w:rPr>
        <w:t>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</w:t>
      </w:r>
    </w:p>
    <w:p w:rsidR="00A674B5" w:rsidRPr="00A13267" w:rsidP="00A674B5">
      <w:pPr>
        <w:bidi w:val="0"/>
        <w:ind w:left="36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h) poskytuje gestorovi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pri prí</w:t>
      </w:r>
      <w:r w:rsidRPr="00A13267">
        <w:rPr>
          <w:rFonts w:ascii="Times New Roman" w:hAnsi="Times New Roman" w:hint="default"/>
          <w:sz w:val="22"/>
          <w:szCs w:val="22"/>
        </w:rPr>
        <w:t>stupe k centrá</w:t>
      </w:r>
      <w:r w:rsidRPr="00A13267">
        <w:rPr>
          <w:rFonts w:ascii="Times New Roman" w:hAnsi="Times New Roman" w:hint="default"/>
          <w:sz w:val="22"/>
          <w:szCs w:val="22"/>
        </w:rPr>
        <w:t>lnemu metainformač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mu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na úč</w:t>
      </w:r>
      <w:r w:rsidRPr="00A13267">
        <w:rPr>
          <w:rFonts w:ascii="Times New Roman" w:hAnsi="Times New Roman" w:hint="default"/>
          <w:sz w:val="22"/>
          <w:szCs w:val="22"/>
        </w:rPr>
        <w:t>ely plnenia povinnosti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7.".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4 sa za odsek 2 vkladajú</w:t>
      </w:r>
      <w:r w:rsidRPr="00A13267">
        <w:rPr>
          <w:rFonts w:ascii="Times New Roman" w:hAnsi="Times New Roman" w:hint="default"/>
          <w:sz w:val="22"/>
          <w:szCs w:val="22"/>
        </w:rPr>
        <w:t xml:space="preserve"> nové</w:t>
      </w:r>
      <w:r w:rsidRPr="00A13267">
        <w:rPr>
          <w:rFonts w:ascii="Times New Roman" w:hAnsi="Times New Roman" w:hint="default"/>
          <w:sz w:val="22"/>
          <w:szCs w:val="22"/>
        </w:rPr>
        <w:t xml:space="preserve"> o</w:t>
      </w:r>
      <w:r w:rsidRPr="00A13267">
        <w:rPr>
          <w:rFonts w:ascii="Times New Roman" w:hAnsi="Times New Roman" w:hint="default"/>
          <w:sz w:val="22"/>
          <w:szCs w:val="22"/>
        </w:rPr>
        <w:t>dseky 3 až</w:t>
      </w:r>
      <w:r w:rsidRPr="00A13267">
        <w:rPr>
          <w:rFonts w:ascii="Times New Roman" w:hAnsi="Times New Roman" w:hint="default"/>
          <w:sz w:val="22"/>
          <w:szCs w:val="22"/>
        </w:rPr>
        <w:t xml:space="preserve"> 5,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znejú</w:t>
      </w:r>
      <w:r w:rsidRPr="00A13267">
        <w:rPr>
          <w:rFonts w:ascii="Times New Roman" w:hAnsi="Times New Roman" w:hint="default"/>
          <w:sz w:val="22"/>
          <w:szCs w:val="22"/>
        </w:rPr>
        <w:t>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(3) Zoznam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obsahuje ná</w:t>
      </w:r>
      <w:r w:rsidRPr="00A13267">
        <w:rPr>
          <w:rFonts w:ascii="Times New Roman" w:hAnsi="Times New Roman" w:hint="default"/>
          <w:sz w:val="22"/>
          <w:szCs w:val="22"/>
        </w:rPr>
        <w:t>zov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 označ</w:t>
      </w:r>
      <w:r w:rsidRPr="00A13267">
        <w:rPr>
          <w:rFonts w:ascii="Times New Roman" w:hAnsi="Times New Roman" w:hint="default"/>
          <w:sz w:val="22"/>
          <w:szCs w:val="22"/>
        </w:rPr>
        <w:t>enie ú</w:t>
      </w:r>
      <w:r w:rsidRPr="00A13267">
        <w:rPr>
          <w:rFonts w:ascii="Times New Roman" w:hAnsi="Times New Roman" w:hint="default"/>
          <w:sz w:val="22"/>
          <w:szCs w:val="22"/>
        </w:rPr>
        <w:t>seku verejnej sprá</w:t>
      </w:r>
      <w:r w:rsidRPr="00A13267">
        <w:rPr>
          <w:rFonts w:ascii="Times New Roman" w:hAnsi="Times New Roman" w:hint="default"/>
          <w:sz w:val="22"/>
          <w:szCs w:val="22"/>
        </w:rPr>
        <w:t>vy alebo agendy verejnej sprá</w:t>
      </w:r>
      <w:r w:rsidRPr="00A13267">
        <w:rPr>
          <w:rFonts w:ascii="Times New Roman" w:hAnsi="Times New Roman" w:hint="default"/>
          <w:sz w:val="22"/>
          <w:szCs w:val="22"/>
        </w:rPr>
        <w:t>vy, ktorý</w:t>
      </w:r>
      <w:r w:rsidRPr="00A13267">
        <w:rPr>
          <w:rFonts w:ascii="Times New Roman" w:hAnsi="Times New Roman" w:hint="default"/>
          <w:sz w:val="22"/>
          <w:szCs w:val="22"/>
        </w:rPr>
        <w:t>ch sa tý</w:t>
      </w:r>
      <w:r w:rsidRPr="00A13267">
        <w:rPr>
          <w:rFonts w:ascii="Times New Roman" w:hAnsi="Times New Roman" w:hint="default"/>
          <w:sz w:val="22"/>
          <w:szCs w:val="22"/>
        </w:rPr>
        <w:t>ka, ná</w:t>
      </w:r>
      <w:r w:rsidRPr="00A13267">
        <w:rPr>
          <w:rFonts w:ascii="Times New Roman" w:hAnsi="Times New Roman" w:hint="default"/>
          <w:sz w:val="22"/>
          <w:szCs w:val="22"/>
        </w:rPr>
        <w:t>zov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dá</w:t>
      </w:r>
      <w:r w:rsidRPr="00A13267">
        <w:rPr>
          <w:rFonts w:ascii="Times New Roman" w:hAnsi="Times New Roman" w:hint="default"/>
          <w:sz w:val="22"/>
          <w:szCs w:val="22"/>
        </w:rPr>
        <w:t>tumu úč</w:t>
      </w:r>
      <w:r w:rsidRPr="00A13267">
        <w:rPr>
          <w:rFonts w:ascii="Times New Roman" w:hAnsi="Times New Roman" w:hint="default"/>
          <w:sz w:val="22"/>
          <w:szCs w:val="22"/>
        </w:rPr>
        <w:t>innosti urč</w:t>
      </w:r>
      <w:r w:rsidRPr="00A13267">
        <w:rPr>
          <w:rFonts w:ascii="Times New Roman" w:hAnsi="Times New Roman" w:hint="default"/>
          <w:sz w:val="22"/>
          <w:szCs w:val="22"/>
        </w:rPr>
        <w:t>enia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</w:t>
      </w:r>
      <w:r w:rsidRPr="00A13267">
        <w:rPr>
          <w:rFonts w:ascii="Times New Roman" w:hAnsi="Times New Roman" w:hint="default"/>
          <w:sz w:val="22"/>
          <w:szCs w:val="22"/>
        </w:rPr>
        <w:t>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(4)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sa urč</w:t>
      </w:r>
      <w:r w:rsidRPr="00A13267">
        <w:rPr>
          <w:rFonts w:ascii="Times New Roman" w:hAnsi="Times New Roman" w:hint="default"/>
          <w:sz w:val="22"/>
          <w:szCs w:val="22"/>
        </w:rPr>
        <w:t>uje jeho zverejnení</w:t>
      </w:r>
      <w:r w:rsidRPr="00A13267">
        <w:rPr>
          <w:rFonts w:ascii="Times New Roman" w:hAnsi="Times New Roman" w:hint="default"/>
          <w:sz w:val="22"/>
          <w:szCs w:val="22"/>
        </w:rPr>
        <w:t>m v zozname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 a za gestora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môž</w:t>
      </w:r>
      <w:r w:rsidRPr="00A13267">
        <w:rPr>
          <w:rFonts w:ascii="Times New Roman" w:hAnsi="Times New Roman" w:hint="default"/>
          <w:sz w:val="22"/>
          <w:szCs w:val="22"/>
        </w:rPr>
        <w:t>e ministerstvo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len povinnú</w:t>
      </w:r>
      <w:r w:rsidRPr="00A13267">
        <w:rPr>
          <w:rFonts w:ascii="Times New Roman" w:hAnsi="Times New Roman" w:hint="default"/>
          <w:sz w:val="22"/>
          <w:szCs w:val="22"/>
        </w:rPr>
        <w:t xml:space="preserve"> osobu.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(5) Ak ú</w:t>
      </w:r>
      <w:r w:rsidRPr="00A13267">
        <w:rPr>
          <w:rFonts w:ascii="Times New Roman" w:hAnsi="Times New Roman" w:hint="default"/>
          <w:sz w:val="22"/>
          <w:szCs w:val="22"/>
        </w:rPr>
        <w:t>sek verejnej sprá</w:t>
      </w:r>
      <w:r w:rsidRPr="00A13267">
        <w:rPr>
          <w:rFonts w:ascii="Times New Roman" w:hAnsi="Times New Roman" w:hint="default"/>
          <w:sz w:val="22"/>
          <w:szCs w:val="22"/>
        </w:rPr>
        <w:t>vy alebo agenda verejnej sprá</w:t>
      </w:r>
      <w:r w:rsidRPr="00A13267">
        <w:rPr>
          <w:rFonts w:ascii="Times New Roman" w:hAnsi="Times New Roman" w:hint="default"/>
          <w:sz w:val="22"/>
          <w:szCs w:val="22"/>
        </w:rPr>
        <w:t>vy, ktorý</w:t>
      </w:r>
      <w:r w:rsidRPr="00A13267">
        <w:rPr>
          <w:rFonts w:ascii="Times New Roman" w:hAnsi="Times New Roman" w:hint="default"/>
          <w:sz w:val="22"/>
          <w:szCs w:val="22"/>
        </w:rPr>
        <w:t>ch sa zá</w:t>
      </w:r>
      <w:r w:rsidRPr="00A13267">
        <w:rPr>
          <w:rFonts w:ascii="Times New Roman" w:hAnsi="Times New Roman" w:hint="default"/>
          <w:sz w:val="22"/>
          <w:szCs w:val="22"/>
        </w:rPr>
        <w:t>klad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tý</w:t>
      </w:r>
      <w:r w:rsidRPr="00A13267">
        <w:rPr>
          <w:rFonts w:ascii="Times New Roman" w:hAnsi="Times New Roman" w:hint="default"/>
          <w:sz w:val="22"/>
          <w:szCs w:val="22"/>
        </w:rPr>
        <w:t>ka, patria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do pô</w:t>
      </w:r>
      <w:r w:rsidRPr="00A13267">
        <w:rPr>
          <w:rFonts w:ascii="Times New Roman" w:hAnsi="Times New Roman" w:hint="default"/>
          <w:sz w:val="22"/>
          <w:szCs w:val="22"/>
        </w:rPr>
        <w:t>sobnosti viacerý</w:t>
      </w:r>
      <w:r w:rsidRPr="00A13267">
        <w:rPr>
          <w:rFonts w:ascii="Times New Roman" w:hAnsi="Times New Roman" w:hint="default"/>
          <w:sz w:val="22"/>
          <w:szCs w:val="22"/>
        </w:rPr>
        <w:t>ch povinný</w:t>
      </w:r>
      <w:r w:rsidRPr="00A13267">
        <w:rPr>
          <w:rFonts w:ascii="Times New Roman" w:hAnsi="Times New Roman" w:hint="default"/>
          <w:sz w:val="22"/>
          <w:szCs w:val="22"/>
        </w:rPr>
        <w:t>ch osô</w:t>
      </w:r>
      <w:r w:rsidRPr="00A13267">
        <w:rPr>
          <w:rFonts w:ascii="Times New Roman" w:hAnsi="Times New Roman" w:hint="default"/>
          <w:sz w:val="22"/>
          <w:szCs w:val="22"/>
        </w:rPr>
        <w:t>b, ministerstvo môž</w:t>
      </w:r>
      <w:r w:rsidRPr="00A13267">
        <w:rPr>
          <w:rFonts w:ascii="Times New Roman" w:hAnsi="Times New Roman" w:hint="default"/>
          <w:sz w:val="22"/>
          <w:szCs w:val="22"/>
        </w:rPr>
        <w:t>e urč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viacero gestorov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ka, prič</w:t>
      </w:r>
      <w:r w:rsidRPr="00A13267">
        <w:rPr>
          <w:rFonts w:ascii="Times New Roman" w:hAnsi="Times New Roman" w:hint="default"/>
          <w:sz w:val="22"/>
          <w:szCs w:val="22"/>
        </w:rPr>
        <w:t>om ak tak urobí,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určí</w:t>
      </w:r>
      <w:r w:rsidRPr="00A13267">
        <w:rPr>
          <w:rFonts w:ascii="Times New Roman" w:hAnsi="Times New Roman" w:hint="default"/>
          <w:sz w:val="22"/>
          <w:szCs w:val="22"/>
        </w:rPr>
        <w:t>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 gestorov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je hlavný</w:t>
      </w:r>
      <w:r w:rsidRPr="00A13267">
        <w:rPr>
          <w:rFonts w:ascii="Times New Roman" w:hAnsi="Times New Roman" w:hint="default"/>
          <w:sz w:val="22"/>
          <w:szCs w:val="22"/>
        </w:rPr>
        <w:t>m gestorom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ktorí</w:t>
      </w:r>
      <w:r w:rsidRPr="00A13267">
        <w:rPr>
          <w:rFonts w:ascii="Times New Roman" w:hAnsi="Times New Roman" w:hint="default"/>
          <w:sz w:val="22"/>
          <w:szCs w:val="22"/>
        </w:rPr>
        <w:t xml:space="preserve"> gestori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sú</w:t>
      </w:r>
      <w:r w:rsidRPr="00A13267">
        <w:rPr>
          <w:rFonts w:ascii="Times New Roman" w:hAnsi="Times New Roman" w:hint="default"/>
          <w:sz w:val="22"/>
          <w:szCs w:val="22"/>
        </w:rPr>
        <w:t xml:space="preserve">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>mi gestormi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uvedie to v zozname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>ch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kov,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§</w:t>
      </w:r>
      <w:r w:rsidRPr="00A13267">
        <w:rPr>
          <w:rFonts w:ascii="Times New Roman" w:hAnsi="Times New Roman" w:hint="default"/>
          <w:sz w:val="22"/>
          <w:szCs w:val="22"/>
        </w:rPr>
        <w:t xml:space="preserve"> 3 ods. 7 pí</w:t>
      </w:r>
      <w:r w:rsidRPr="00A13267">
        <w:rPr>
          <w:rFonts w:ascii="Times New Roman" w:hAnsi="Times New Roman" w:hint="default"/>
          <w:sz w:val="22"/>
          <w:szCs w:val="22"/>
        </w:rPr>
        <w:t>sm. a) a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riadne spravovať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plní</w:t>
      </w:r>
      <w:r w:rsidRPr="00A13267">
        <w:rPr>
          <w:rFonts w:ascii="Times New Roman" w:hAnsi="Times New Roman" w:hint="default"/>
          <w:sz w:val="22"/>
          <w:szCs w:val="22"/>
        </w:rPr>
        <w:t xml:space="preserve"> hlavný</w:t>
      </w:r>
      <w:r w:rsidRPr="00A13267">
        <w:rPr>
          <w:rFonts w:ascii="Times New Roman" w:hAnsi="Times New Roman" w:hint="default"/>
          <w:sz w:val="22"/>
          <w:szCs w:val="22"/>
        </w:rPr>
        <w:t xml:space="preserve">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</w:t>
      </w:r>
      <w:r w:rsidRPr="00A13267">
        <w:rPr>
          <w:rFonts w:ascii="Times New Roman" w:hAnsi="Times New Roman" w:hint="default"/>
          <w:sz w:val="22"/>
          <w:szCs w:val="22"/>
        </w:rPr>
        <w:t>í</w:t>
      </w:r>
      <w:r w:rsidRPr="00A13267">
        <w:rPr>
          <w:rFonts w:ascii="Times New Roman" w:hAnsi="Times New Roman" w:hint="default"/>
          <w:sz w:val="22"/>
          <w:szCs w:val="22"/>
        </w:rPr>
        <w:t>ka,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povinnosti poskytovať</w:t>
      </w:r>
      <w:r w:rsidRPr="00A13267">
        <w:rPr>
          <w:rFonts w:ascii="Times New Roman" w:hAnsi="Times New Roman" w:hint="default"/>
          <w:sz w:val="22"/>
          <w:szCs w:val="22"/>
        </w:rPr>
        <w:t xml:space="preserve"> do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ú</w:t>
      </w:r>
      <w:r w:rsidRPr="00A13267">
        <w:rPr>
          <w:rFonts w:ascii="Times New Roman" w:hAnsi="Times New Roman" w:hint="default"/>
          <w:sz w:val="22"/>
          <w:szCs w:val="22"/>
        </w:rPr>
        <w:t>daje a udrž</w:t>
      </w:r>
      <w:r w:rsidRPr="00A13267">
        <w:rPr>
          <w:rFonts w:ascii="Times New Roman" w:hAnsi="Times New Roman" w:hint="default"/>
          <w:sz w:val="22"/>
          <w:szCs w:val="22"/>
        </w:rPr>
        <w:t>iavať</w:t>
      </w:r>
      <w:r w:rsidRPr="00A13267">
        <w:rPr>
          <w:rFonts w:ascii="Times New Roman" w:hAnsi="Times New Roman" w:hint="default"/>
          <w:sz w:val="22"/>
          <w:szCs w:val="22"/>
        </w:rPr>
        <w:t xml:space="preserve"> ho aktuá</w:t>
      </w:r>
      <w:r w:rsidRPr="00A13267">
        <w:rPr>
          <w:rFonts w:ascii="Times New Roman" w:hAnsi="Times New Roman" w:hint="default"/>
          <w:sz w:val="22"/>
          <w:szCs w:val="22"/>
        </w:rPr>
        <w:t>lny plnia hlavný</w:t>
      </w:r>
      <w:r w:rsidRPr="00A13267">
        <w:rPr>
          <w:rFonts w:ascii="Times New Roman" w:hAnsi="Times New Roman" w:hint="default"/>
          <w:sz w:val="22"/>
          <w:szCs w:val="22"/>
        </w:rPr>
        <w:t xml:space="preserve"> gestor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a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 xml:space="preserve"> gestori zá</w:t>
      </w:r>
      <w:r w:rsidRPr="00A13267">
        <w:rPr>
          <w:rFonts w:ascii="Times New Roman" w:hAnsi="Times New Roman" w:hint="default"/>
          <w:sz w:val="22"/>
          <w:szCs w:val="22"/>
        </w:rPr>
        <w:t>kladné</w:t>
      </w:r>
      <w:r w:rsidRPr="00A13267">
        <w:rPr>
          <w:rFonts w:ascii="Times New Roman" w:hAnsi="Times New Roman" w:hint="default"/>
          <w:sz w:val="22"/>
          <w:szCs w:val="22"/>
        </w:rPr>
        <w:t>ho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ka v rozsahu ú</w:t>
      </w:r>
      <w:r w:rsidRPr="00A13267">
        <w:rPr>
          <w:rFonts w:ascii="Times New Roman" w:hAnsi="Times New Roman" w:hint="default"/>
          <w:sz w:val="22"/>
          <w:szCs w:val="22"/>
        </w:rPr>
        <w:t>dajov, v akom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 patria do ich pô</w:t>
      </w:r>
      <w:r w:rsidRPr="00A13267">
        <w:rPr>
          <w:rFonts w:ascii="Times New Roman" w:hAnsi="Times New Roman" w:hint="default"/>
          <w:sz w:val="22"/>
          <w:szCs w:val="22"/>
        </w:rPr>
        <w:t>sobnosti ú</w:t>
      </w:r>
      <w:r w:rsidRPr="00A13267">
        <w:rPr>
          <w:rFonts w:ascii="Times New Roman" w:hAnsi="Times New Roman" w:hint="default"/>
          <w:sz w:val="22"/>
          <w:szCs w:val="22"/>
        </w:rPr>
        <w:t>seky verejnej</w:t>
      </w:r>
      <w:r w:rsidRPr="00A13267">
        <w:rPr>
          <w:rFonts w:ascii="Times New Roman" w:hAnsi="Times New Roman" w:hint="default"/>
          <w:sz w:val="22"/>
          <w:szCs w:val="22"/>
        </w:rPr>
        <w:t xml:space="preserve"> sprá</w:t>
      </w:r>
      <w:r w:rsidRPr="00A13267">
        <w:rPr>
          <w:rFonts w:ascii="Times New Roman" w:hAnsi="Times New Roman" w:hint="default"/>
          <w:sz w:val="22"/>
          <w:szCs w:val="22"/>
        </w:rPr>
        <w:t>vy alebo agendy verejnej sprá</w:t>
      </w:r>
      <w:r w:rsidRPr="00A13267">
        <w:rPr>
          <w:rFonts w:ascii="Times New Roman" w:hAnsi="Times New Roman" w:hint="default"/>
          <w:sz w:val="22"/>
          <w:szCs w:val="22"/>
        </w:rPr>
        <w:t>vy, ktorý</w:t>
      </w:r>
      <w:r w:rsidRPr="00A13267">
        <w:rPr>
          <w:rFonts w:ascii="Times New Roman" w:hAnsi="Times New Roman" w:hint="default"/>
          <w:sz w:val="22"/>
          <w:szCs w:val="22"/>
        </w:rPr>
        <w:t>ch sa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tý</w:t>
      </w:r>
      <w:r w:rsidRPr="00A13267">
        <w:rPr>
          <w:rFonts w:ascii="Times New Roman" w:hAnsi="Times New Roman" w:hint="default"/>
          <w:sz w:val="22"/>
          <w:szCs w:val="22"/>
        </w:rPr>
        <w:t>ka a</w:t>
      </w:r>
    </w:p>
    <w:p w:rsidR="00A674B5" w:rsidRPr="00A13267" w:rsidP="00A674B5">
      <w:pPr>
        <w:pStyle w:val="ListParagraph"/>
        <w:numPr>
          <w:numId w:val="47"/>
        </w:numPr>
        <w:bidi w:val="0"/>
        <w:ind w:left="851" w:hanging="425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ministerstvo plní</w:t>
      </w:r>
      <w:r w:rsidRPr="00A13267">
        <w:rPr>
          <w:rFonts w:ascii="Times New Roman" w:hAnsi="Times New Roman" w:hint="default"/>
          <w:sz w:val="22"/>
          <w:szCs w:val="22"/>
        </w:rPr>
        <w:t xml:space="preserve"> povinnosť</w:t>
      </w:r>
      <w:r w:rsidRPr="00A13267">
        <w:rPr>
          <w:rFonts w:ascii="Times New Roman" w:hAnsi="Times New Roman" w:hint="default"/>
          <w:sz w:val="22"/>
          <w:szCs w:val="22"/>
        </w:rPr>
        <w:t xml:space="preserve"> podľ</w:t>
      </w:r>
      <w:r w:rsidRPr="00A13267">
        <w:rPr>
          <w:rFonts w:ascii="Times New Roman" w:hAnsi="Times New Roman" w:hint="default"/>
          <w:sz w:val="22"/>
          <w:szCs w:val="22"/>
        </w:rPr>
        <w:t>a odseku 2 pí</w:t>
      </w:r>
      <w:r w:rsidRPr="00A13267">
        <w:rPr>
          <w:rFonts w:ascii="Times New Roman" w:hAnsi="Times New Roman" w:hint="default"/>
          <w:sz w:val="22"/>
          <w:szCs w:val="22"/>
        </w:rPr>
        <w:t>sm. h) vo vzť</w:t>
      </w:r>
      <w:r w:rsidRPr="00A13267">
        <w:rPr>
          <w:rFonts w:ascii="Times New Roman" w:hAnsi="Times New Roman" w:hint="default"/>
          <w:sz w:val="22"/>
          <w:szCs w:val="22"/>
        </w:rPr>
        <w:t>ahu k hlavné</w:t>
      </w:r>
      <w:r w:rsidRPr="00A13267">
        <w:rPr>
          <w:rFonts w:ascii="Times New Roman" w:hAnsi="Times New Roman" w:hint="default"/>
          <w:sz w:val="22"/>
          <w:szCs w:val="22"/>
        </w:rPr>
        <w:t>mu gestorovi aj vedľ</w:t>
      </w:r>
      <w:r w:rsidRPr="00A13267">
        <w:rPr>
          <w:rFonts w:ascii="Times New Roman" w:hAnsi="Times New Roman" w:hint="default"/>
          <w:sz w:val="22"/>
          <w:szCs w:val="22"/>
        </w:rPr>
        <w:t>ajší</w:t>
      </w:r>
      <w:r w:rsidRPr="00A13267">
        <w:rPr>
          <w:rFonts w:ascii="Times New Roman" w:hAnsi="Times New Roman" w:hint="default"/>
          <w:sz w:val="22"/>
          <w:szCs w:val="22"/>
        </w:rPr>
        <w:t xml:space="preserve">m gestorom. ".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</w:t>
      </w:r>
      <w:r w:rsidRPr="00A13267">
        <w:rPr>
          <w:rFonts w:ascii="Times New Roman" w:hAnsi="Times New Roman" w:hint="default"/>
          <w:sz w:val="22"/>
          <w:szCs w:val="22"/>
        </w:rPr>
        <w:t>ie odseky 3 a 4 sa označ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 xml:space="preserve"> ako odseky 6 a 7.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7 ods. 3</w:t>
      </w:r>
      <w:r w:rsidRPr="00A13267">
        <w:rPr>
          <w:rFonts w:ascii="Times New Roman" w:hAnsi="Times New Roman" w:hint="default"/>
          <w:sz w:val="22"/>
          <w:szCs w:val="22"/>
        </w:rPr>
        <w:t xml:space="preserve"> sa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osvedč</w:t>
      </w:r>
      <w:r w:rsidRPr="00A13267">
        <w:rPr>
          <w:rFonts w:ascii="Times New Roman" w:hAnsi="Times New Roman" w:hint="default"/>
          <w:sz w:val="22"/>
          <w:szCs w:val="22"/>
        </w:rPr>
        <w:t>ená</w:t>
      </w:r>
      <w:r w:rsidRPr="00A13267">
        <w:rPr>
          <w:rFonts w:ascii="Times New Roman" w:hAnsi="Times New Roman" w:hint="default"/>
          <w:sz w:val="22"/>
          <w:szCs w:val="22"/>
        </w:rPr>
        <w:t xml:space="preserve"> listinná</w:t>
      </w:r>
      <w:r w:rsidRPr="00A13267">
        <w:rPr>
          <w:rFonts w:ascii="Times New Roman" w:hAnsi="Times New Roman" w:hint="default"/>
          <w:sz w:val="22"/>
          <w:szCs w:val="22"/>
        </w:rPr>
        <w:t xml:space="preserve"> podoba elektronické</w:t>
      </w:r>
      <w:r w:rsidRPr="00A13267">
        <w:rPr>
          <w:rFonts w:ascii="Times New Roman" w:hAnsi="Times New Roman" w:hint="default"/>
          <w:sz w:val="22"/>
          <w:szCs w:val="22"/>
        </w:rPr>
        <w:t>ho odpisu, opatrená</w:t>
      </w:r>
      <w:r w:rsidRPr="00A13267">
        <w:rPr>
          <w:rFonts w:ascii="Times New Roman" w:hAnsi="Times New Roman" w:hint="default"/>
          <w:sz w:val="22"/>
          <w:szCs w:val="22"/>
        </w:rPr>
        <w:t xml:space="preserve"> osvedč</w:t>
      </w:r>
      <w:r w:rsidRPr="00A13267">
        <w:rPr>
          <w:rFonts w:ascii="Times New Roman" w:hAnsi="Times New Roman" w:hint="default"/>
          <w:sz w:val="22"/>
          <w:szCs w:val="22"/>
        </w:rPr>
        <w:t>ovacou dolož</w:t>
      </w:r>
      <w:r w:rsidRPr="00A13267">
        <w:rPr>
          <w:rFonts w:ascii="Times New Roman" w:hAnsi="Times New Roman" w:hint="default"/>
          <w:sz w:val="22"/>
          <w:szCs w:val="22"/>
        </w:rPr>
        <w:t>kou"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sú</w:t>
      </w:r>
      <w:r w:rsidRPr="00A13267">
        <w:rPr>
          <w:rFonts w:ascii="Times New Roman" w:hAnsi="Times New Roman" w:hint="default"/>
          <w:sz w:val="22"/>
          <w:szCs w:val="22"/>
        </w:rPr>
        <w:t>hrn ú</w:t>
      </w:r>
      <w:r w:rsidRPr="00A13267">
        <w:rPr>
          <w:rFonts w:ascii="Times New Roman" w:hAnsi="Times New Roman" w:hint="default"/>
          <w:sz w:val="22"/>
          <w:szCs w:val="22"/>
        </w:rPr>
        <w:t>dajov z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verejnej sprá</w:t>
      </w:r>
      <w:r w:rsidRPr="00A13267">
        <w:rPr>
          <w:rFonts w:ascii="Times New Roman" w:hAnsi="Times New Roman" w:hint="default"/>
          <w:sz w:val="22"/>
          <w:szCs w:val="22"/>
        </w:rPr>
        <w:t>vy v listinnej podobe,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je vytvorený</w:t>
      </w:r>
      <w:r w:rsidRPr="00A13267">
        <w:rPr>
          <w:rFonts w:ascii="Times New Roman" w:hAnsi="Times New Roman" w:hint="default"/>
          <w:sz w:val="22"/>
          <w:szCs w:val="22"/>
        </w:rPr>
        <w:t xml:space="preserve"> zaruč</w:t>
      </w:r>
      <w:r w:rsidRPr="00A13267">
        <w:rPr>
          <w:rFonts w:ascii="Times New Roman" w:hAnsi="Times New Roman" w:hint="default"/>
          <w:sz w:val="22"/>
          <w:szCs w:val="22"/>
        </w:rPr>
        <w:t>enou konverziou elektronické</w:t>
      </w:r>
      <w:r w:rsidRPr="00A13267">
        <w:rPr>
          <w:rFonts w:ascii="Times New Roman" w:hAnsi="Times New Roman" w:hint="default"/>
          <w:sz w:val="22"/>
          <w:szCs w:val="22"/>
        </w:rPr>
        <w:t>ho odpisu".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8 </w:t>
      </w:r>
      <w:r w:rsidRPr="00A13267">
        <w:rPr>
          <w:rFonts w:ascii="Times New Roman" w:hAnsi="Times New Roman" w:hint="default"/>
          <w:sz w:val="22"/>
          <w:szCs w:val="22"/>
        </w:rPr>
        <w:t>sa dopĺň</w:t>
      </w:r>
      <w:r w:rsidRPr="00A13267">
        <w:rPr>
          <w:rFonts w:ascii="Times New Roman" w:hAnsi="Times New Roman" w:hint="default"/>
          <w:sz w:val="22"/>
          <w:szCs w:val="22"/>
        </w:rPr>
        <w:t>a odsekom 5,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(5) Osvedč</w:t>
      </w:r>
      <w:r w:rsidRPr="00A13267">
        <w:rPr>
          <w:rFonts w:ascii="Times New Roman" w:hAnsi="Times New Roman" w:hint="default"/>
          <w:sz w:val="22"/>
          <w:szCs w:val="22"/>
        </w:rPr>
        <w:t>ujú</w:t>
      </w:r>
      <w:r w:rsidRPr="00A13267">
        <w:rPr>
          <w:rFonts w:ascii="Times New Roman" w:hAnsi="Times New Roman" w:hint="default"/>
          <w:sz w:val="22"/>
          <w:szCs w:val="22"/>
        </w:rPr>
        <w:t>ca osoba je povinná</w:t>
      </w:r>
      <w:r w:rsidRPr="00A13267">
        <w:rPr>
          <w:rFonts w:ascii="Times New Roman" w:hAnsi="Times New Roman" w:hint="default"/>
          <w:sz w:val="22"/>
          <w:szCs w:val="22"/>
        </w:rPr>
        <w:t xml:space="preserve"> zabezpeč</w:t>
      </w:r>
      <w:r w:rsidRPr="00A13267">
        <w:rPr>
          <w:rFonts w:ascii="Times New Roman" w:hAnsi="Times New Roman" w:hint="default"/>
          <w:sz w:val="22"/>
          <w:szCs w:val="22"/>
        </w:rPr>
        <w:t>iť</w:t>
      </w:r>
      <w:r w:rsidRPr="00A13267">
        <w:rPr>
          <w:rFonts w:ascii="Times New Roman" w:hAnsi="Times New Roman" w:hint="default"/>
          <w:sz w:val="22"/>
          <w:szCs w:val="22"/>
        </w:rPr>
        <w:t xml:space="preserve"> spracú</w:t>
      </w:r>
      <w:r w:rsidRPr="00A13267">
        <w:rPr>
          <w:rFonts w:ascii="Times New Roman" w:hAnsi="Times New Roman" w:hint="default"/>
          <w:sz w:val="22"/>
          <w:szCs w:val="22"/>
        </w:rPr>
        <w:t>vanie ú</w:t>
      </w:r>
      <w:r w:rsidRPr="00A13267">
        <w:rPr>
          <w:rFonts w:ascii="Times New Roman" w:hAnsi="Times New Roman" w:hint="default"/>
          <w:sz w:val="22"/>
          <w:szCs w:val="22"/>
        </w:rPr>
        <w:t>dajov a ich ochranu podľ</w:t>
      </w:r>
      <w:r w:rsidRPr="00A13267">
        <w:rPr>
          <w:rFonts w:ascii="Times New Roman" w:hAnsi="Times New Roman" w:hint="default"/>
          <w:sz w:val="22"/>
          <w:szCs w:val="22"/>
        </w:rPr>
        <w:t>a osobitný</w:t>
      </w:r>
      <w:r w:rsidRPr="00A13267">
        <w:rPr>
          <w:rFonts w:ascii="Times New Roman" w:hAnsi="Times New Roman" w:hint="default"/>
          <w:sz w:val="22"/>
          <w:szCs w:val="22"/>
        </w:rPr>
        <w:t>ch predpisov.</w:t>
      </w:r>
      <w:r w:rsidRPr="00A13267">
        <w:rPr>
          <w:rFonts w:ascii="Times New Roman" w:hAnsi="Times New Roman"/>
          <w:sz w:val="22"/>
          <w:szCs w:val="22"/>
          <w:vertAlign w:val="superscript"/>
        </w:rPr>
        <w:t>11</w:t>
      </w:r>
      <w:r w:rsidRPr="00A13267">
        <w:rPr>
          <w:rFonts w:ascii="Times New Roman" w:hAnsi="Times New Roman"/>
          <w:sz w:val="22"/>
          <w:szCs w:val="22"/>
        </w:rPr>
        <w:t>)".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9 sa vypúšť</w:t>
      </w:r>
      <w:r w:rsidRPr="00A13267">
        <w:rPr>
          <w:rFonts w:ascii="Times New Roman" w:hAnsi="Times New Roman" w:hint="default"/>
          <w:sz w:val="22"/>
          <w:szCs w:val="22"/>
        </w:rPr>
        <w:t>a.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Doterajší</w:t>
      </w:r>
      <w:r w:rsidRPr="00A13267">
        <w:rPr>
          <w:rFonts w:ascii="Times New Roman" w:hAnsi="Times New Roman" w:hint="default"/>
          <w:sz w:val="22"/>
          <w:szCs w:val="22"/>
        </w:rPr>
        <w:t xml:space="preserve"> text §</w:t>
      </w:r>
      <w:r w:rsidRPr="00A13267">
        <w:rPr>
          <w:rFonts w:ascii="Times New Roman" w:hAnsi="Times New Roman" w:hint="default"/>
          <w:sz w:val="22"/>
          <w:szCs w:val="22"/>
        </w:rPr>
        <w:t xml:space="preserve"> 11 sa označ</w:t>
      </w:r>
      <w:r w:rsidRPr="00A13267">
        <w:rPr>
          <w:rFonts w:ascii="Times New Roman" w:hAnsi="Times New Roman" w:hint="default"/>
          <w:sz w:val="22"/>
          <w:szCs w:val="22"/>
        </w:rPr>
        <w:t>uje ako odsek 1 a dopĺň</w:t>
      </w:r>
      <w:r w:rsidRPr="00A13267">
        <w:rPr>
          <w:rFonts w:ascii="Times New Roman" w:hAnsi="Times New Roman" w:hint="default"/>
          <w:sz w:val="22"/>
          <w:szCs w:val="22"/>
        </w:rPr>
        <w:t>a sa odsekom 2,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(2) Sprá</w:t>
      </w:r>
      <w:r w:rsidRPr="00A13267">
        <w:rPr>
          <w:rFonts w:ascii="Times New Roman" w:hAnsi="Times New Roman" w:hint="default"/>
          <w:sz w:val="22"/>
          <w:szCs w:val="22"/>
        </w:rPr>
        <w:t>vca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</w:t>
      </w:r>
      <w:r w:rsidRPr="00A13267">
        <w:rPr>
          <w:rFonts w:ascii="Times New Roman" w:hAnsi="Times New Roman"/>
          <w:sz w:val="22"/>
          <w:szCs w:val="22"/>
          <w:vertAlign w:val="superscript"/>
        </w:rPr>
        <w:t>13</w:t>
      </w:r>
      <w:r w:rsidRPr="00A13267">
        <w:rPr>
          <w:rFonts w:ascii="Times New Roman" w:hAnsi="Times New Roman" w:hint="default"/>
          <w:sz w:val="22"/>
          <w:szCs w:val="22"/>
        </w:rPr>
        <w:t>) môž</w:t>
      </w:r>
      <w:r w:rsidRPr="00A13267">
        <w:rPr>
          <w:rFonts w:ascii="Times New Roman" w:hAnsi="Times New Roman" w:hint="default"/>
          <w:sz w:val="22"/>
          <w:szCs w:val="22"/>
        </w:rPr>
        <w:t>e hnuteľ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 xml:space="preserve"> majetok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tvoriaci hardvé</w:t>
      </w:r>
      <w:r w:rsidRPr="00A13267">
        <w:rPr>
          <w:rFonts w:ascii="Times New Roman" w:hAnsi="Times New Roman" w:hint="default"/>
          <w:sz w:val="22"/>
          <w:szCs w:val="22"/>
        </w:rPr>
        <w:t>rové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softvé</w:t>
      </w:r>
      <w:r w:rsidRPr="00A13267">
        <w:rPr>
          <w:rFonts w:ascii="Times New Roman" w:hAnsi="Times New Roman" w:hint="default"/>
          <w:sz w:val="22"/>
          <w:szCs w:val="22"/>
        </w:rPr>
        <w:t>rové</w:t>
      </w:r>
      <w:r w:rsidRPr="00A13267">
        <w:rPr>
          <w:rFonts w:ascii="Times New Roman" w:hAnsi="Times New Roman" w:hint="default"/>
          <w:sz w:val="22"/>
          <w:szCs w:val="22"/>
        </w:rPr>
        <w:t xml:space="preserve"> vybavenie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prenechať</w:t>
      </w:r>
      <w:r w:rsidRPr="00A13267">
        <w:rPr>
          <w:rFonts w:ascii="Times New Roman" w:hAnsi="Times New Roman" w:hint="default"/>
          <w:sz w:val="22"/>
          <w:szCs w:val="22"/>
        </w:rPr>
        <w:t xml:space="preserve"> do vý</w:t>
      </w:r>
      <w:r w:rsidRPr="00A13267">
        <w:rPr>
          <w:rFonts w:ascii="Times New Roman" w:hAnsi="Times New Roman" w:hint="default"/>
          <w:sz w:val="22"/>
          <w:szCs w:val="22"/>
        </w:rPr>
        <w:t>pož</w:t>
      </w:r>
      <w:r w:rsidRPr="00A13267">
        <w:rPr>
          <w:rFonts w:ascii="Times New Roman" w:hAnsi="Times New Roman" w:hint="default"/>
          <w:sz w:val="22"/>
          <w:szCs w:val="22"/>
        </w:rPr>
        <w:t>ič</w:t>
      </w:r>
      <w:r w:rsidRPr="00A13267">
        <w:rPr>
          <w:rFonts w:ascii="Times New Roman" w:hAnsi="Times New Roman" w:hint="default"/>
          <w:sz w:val="22"/>
          <w:szCs w:val="22"/>
        </w:rPr>
        <w:t>ky iný</w:t>
      </w:r>
      <w:r w:rsidRPr="00A13267">
        <w:rPr>
          <w:rFonts w:ascii="Times New Roman" w:hAnsi="Times New Roman" w:hint="default"/>
          <w:sz w:val="22"/>
          <w:szCs w:val="22"/>
        </w:rPr>
        <w:t>m sprá</w:t>
      </w:r>
      <w:r w:rsidRPr="00A13267">
        <w:rPr>
          <w:rFonts w:ascii="Times New Roman" w:hAnsi="Times New Roman" w:hint="default"/>
          <w:sz w:val="22"/>
          <w:szCs w:val="22"/>
        </w:rPr>
        <w:t>vcom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tu, aj keď</w:t>
      </w:r>
      <w:r w:rsidRPr="00A13267">
        <w:rPr>
          <w:rFonts w:ascii="Times New Roman" w:hAnsi="Times New Roman" w:hint="default"/>
          <w:sz w:val="22"/>
          <w:szCs w:val="22"/>
        </w:rPr>
        <w:t xml:space="preserve"> nie je prebytoč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; rozhodnutie o prebytoč</w:t>
      </w:r>
      <w:r w:rsidRPr="00A13267">
        <w:rPr>
          <w:rFonts w:ascii="Times New Roman" w:hAnsi="Times New Roman" w:hint="default"/>
          <w:sz w:val="22"/>
          <w:szCs w:val="22"/>
        </w:rPr>
        <w:t>nosti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sa nevydá</w:t>
      </w:r>
      <w:r w:rsidRPr="00A13267">
        <w:rPr>
          <w:rFonts w:ascii="Times New Roman" w:hAnsi="Times New Roman" w:hint="default"/>
          <w:sz w:val="22"/>
          <w:szCs w:val="22"/>
        </w:rPr>
        <w:t xml:space="preserve">va.".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13 znie: 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13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č</w:t>
      </w:r>
      <w:r w:rsidRPr="00A13267">
        <w:rPr>
          <w:rFonts w:ascii="Times New Roman" w:hAnsi="Times New Roman" w:hint="default"/>
          <w:sz w:val="22"/>
          <w:szCs w:val="22"/>
        </w:rPr>
        <w:t>. 278/1993 Z. z. o sprá</w:t>
      </w:r>
      <w:r w:rsidRPr="00A13267">
        <w:rPr>
          <w:rFonts w:ascii="Times New Roman" w:hAnsi="Times New Roman" w:hint="default"/>
          <w:sz w:val="22"/>
          <w:szCs w:val="22"/>
        </w:rPr>
        <w:t>ve majetku š</w:t>
      </w:r>
      <w:r w:rsidRPr="00A13267">
        <w:rPr>
          <w:rFonts w:ascii="Times New Roman" w:hAnsi="Times New Roman" w:hint="default"/>
          <w:sz w:val="22"/>
          <w:szCs w:val="22"/>
        </w:rPr>
        <w:t>tá</w:t>
      </w:r>
      <w:r w:rsidRPr="00A13267">
        <w:rPr>
          <w:rFonts w:ascii="Times New Roman" w:hAnsi="Times New Roman" w:hint="default"/>
          <w:sz w:val="22"/>
          <w:szCs w:val="22"/>
        </w:rPr>
        <w:t>tu v </w:t>
      </w:r>
      <w:r w:rsidRPr="00A13267">
        <w:rPr>
          <w:rFonts w:ascii="Times New Roman" w:hAnsi="Times New Roman" w:hint="default"/>
          <w:sz w:val="22"/>
          <w:szCs w:val="22"/>
        </w:rPr>
        <w:t>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.../2015 Z. z.“.</w:t>
      </w:r>
    </w:p>
    <w:p w:rsidR="00A674B5" w:rsidRPr="00A13267" w:rsidP="00A674B5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1 pí</w:t>
      </w:r>
      <w:r w:rsidRPr="00A13267">
        <w:rPr>
          <w:rFonts w:ascii="Times New Roman" w:hAnsi="Times New Roman" w:hint="default"/>
          <w:sz w:val="22"/>
          <w:szCs w:val="22"/>
        </w:rPr>
        <w:t>smeno b) znie:</w:t>
      </w:r>
    </w:p>
    <w:p w:rsidR="00A674B5" w:rsidRPr="00A13267" w:rsidP="00A674B5">
      <w:pPr>
        <w:bidi w:val="0"/>
        <w:ind w:left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 w:hint="default"/>
          <w:sz w:val="22"/>
          <w:szCs w:val="22"/>
        </w:rPr>
        <w:t>b)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ž</w:t>
      </w:r>
      <w:r w:rsidRPr="00A13267">
        <w:rPr>
          <w:rFonts w:ascii="Times New Roman" w:hAnsi="Times New Roman" w:hint="default"/>
          <w:sz w:val="22"/>
          <w:szCs w:val="22"/>
        </w:rPr>
        <w:t>ivotný</w:t>
      </w:r>
      <w:r w:rsidRPr="00A13267">
        <w:rPr>
          <w:rFonts w:ascii="Times New Roman" w:hAnsi="Times New Roman" w:hint="default"/>
          <w:sz w:val="22"/>
          <w:szCs w:val="22"/>
        </w:rPr>
        <w:t>ch situá</w:t>
      </w:r>
      <w:r w:rsidRPr="00A13267">
        <w:rPr>
          <w:rFonts w:ascii="Times New Roman" w:hAnsi="Times New Roman" w:hint="default"/>
          <w:sz w:val="22"/>
          <w:szCs w:val="22"/>
        </w:rPr>
        <w:t>cií</w:t>
      </w:r>
      <w:r w:rsidRPr="00A13267">
        <w:rPr>
          <w:rFonts w:ascii="Times New Roman" w:hAnsi="Times New Roman" w:hint="default"/>
          <w:sz w:val="22"/>
          <w:szCs w:val="22"/>
        </w:rPr>
        <w:t xml:space="preserve"> a zá</w:t>
      </w:r>
      <w:r w:rsidRPr="00A13267">
        <w:rPr>
          <w:rFonts w:ascii="Times New Roman" w:hAnsi="Times New Roman" w:hint="default"/>
          <w:sz w:val="22"/>
          <w:szCs w:val="22"/>
        </w:rPr>
        <w:t>kladný</w:t>
      </w:r>
      <w:r w:rsidRPr="00A13267">
        <w:rPr>
          <w:rFonts w:ascii="Times New Roman" w:hAnsi="Times New Roman" w:hint="default"/>
          <w:sz w:val="22"/>
          <w:szCs w:val="22"/>
        </w:rPr>
        <w:t xml:space="preserve"> čí</w:t>
      </w:r>
      <w:r w:rsidRPr="00A13267">
        <w:rPr>
          <w:rFonts w:ascii="Times New Roman" w:hAnsi="Times New Roman" w:hint="default"/>
          <w:sz w:val="22"/>
          <w:szCs w:val="22"/>
        </w:rPr>
        <w:t>selní</w:t>
      </w:r>
      <w:r w:rsidRPr="00A13267">
        <w:rPr>
          <w:rFonts w:ascii="Times New Roman" w:hAnsi="Times New Roman" w:hint="default"/>
          <w:sz w:val="22"/>
          <w:szCs w:val="22"/>
        </w:rPr>
        <w:t>k ú</w:t>
      </w:r>
      <w:r w:rsidRPr="00A13267">
        <w:rPr>
          <w:rFonts w:ascii="Times New Roman" w:hAnsi="Times New Roman" w:hint="default"/>
          <w:sz w:val="22"/>
          <w:szCs w:val="22"/>
        </w:rPr>
        <w:t>sek</w:t>
      </w:r>
      <w:r w:rsidRPr="00A13267">
        <w:rPr>
          <w:rFonts w:ascii="Times New Roman" w:hAnsi="Times New Roman" w:hint="default"/>
          <w:sz w:val="22"/>
          <w:szCs w:val="22"/>
        </w:rPr>
        <w:t>ov verejnej sprá</w:t>
      </w:r>
      <w:r w:rsidRPr="00A13267">
        <w:rPr>
          <w:rFonts w:ascii="Times New Roman" w:hAnsi="Times New Roman" w:hint="default"/>
          <w:sz w:val="22"/>
          <w:szCs w:val="22"/>
        </w:rPr>
        <w:t>vy a agend verejnej sprá</w:t>
      </w:r>
      <w:r w:rsidRPr="00A13267">
        <w:rPr>
          <w:rFonts w:ascii="Times New Roman" w:hAnsi="Times New Roman" w:hint="default"/>
          <w:sz w:val="22"/>
          <w:szCs w:val="22"/>
        </w:rPr>
        <w:t>vy a podrobnosti o ich sprá</w:t>
      </w:r>
      <w:r w:rsidRPr="00A13267">
        <w:rPr>
          <w:rFonts w:ascii="Times New Roman" w:hAnsi="Times New Roman" w:hint="default"/>
          <w:sz w:val="22"/>
          <w:szCs w:val="22"/>
        </w:rPr>
        <w:t>ve.".</w:t>
      </w:r>
    </w:p>
    <w:p w:rsidR="005C7619" w:rsidRPr="00A13267" w:rsidP="00BB1E6C">
      <w:pPr>
        <w:pStyle w:val="ListParagraph"/>
        <w:numPr>
          <w:ilvl w:val="3"/>
          <w:numId w:val="45"/>
        </w:numPr>
        <w:bidi w:val="0"/>
        <w:ind w:left="426" w:hanging="426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13 ods. 1 sa vypúšť</w:t>
      </w:r>
      <w:r w:rsidRPr="00A13267">
        <w:rPr>
          <w:rFonts w:ascii="Times New Roman" w:hAnsi="Times New Roman" w:hint="default"/>
          <w:sz w:val="22"/>
          <w:szCs w:val="22"/>
        </w:rPr>
        <w:t>a pí</w:t>
      </w:r>
      <w:r w:rsidRPr="00A13267">
        <w:rPr>
          <w:rFonts w:ascii="Times New Roman" w:hAnsi="Times New Roman" w:hint="default"/>
          <w:sz w:val="22"/>
          <w:szCs w:val="22"/>
        </w:rPr>
        <w:t>smeno c).</w:t>
      </w: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XI</w:t>
      </w:r>
      <w:r w:rsidRPr="00A13267">
        <w:rPr>
          <w:rFonts w:ascii="Times New Roman" w:hAnsi="Times New Roman"/>
          <w:sz w:val="22"/>
          <w:szCs w:val="22"/>
        </w:rPr>
        <w:t xml:space="preserve"> 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250/2007 Z. z. o ochrane spotrebiteľ</w:t>
      </w:r>
      <w:r w:rsidRPr="00A13267">
        <w:rPr>
          <w:rFonts w:ascii="Times New Roman" w:hAnsi="Times New Roman" w:hint="default"/>
          <w:sz w:val="22"/>
          <w:szCs w:val="22"/>
        </w:rPr>
        <w:t>a a o zmene zá</w:t>
      </w:r>
      <w:r w:rsidRPr="00A13267">
        <w:rPr>
          <w:rFonts w:ascii="Times New Roman" w:hAnsi="Times New Roman" w:hint="default"/>
          <w:sz w:val="22"/>
          <w:szCs w:val="22"/>
        </w:rPr>
        <w:t>kona Slovenskej ná</w:t>
      </w:r>
      <w:r w:rsidRPr="00A13267">
        <w:rPr>
          <w:rFonts w:ascii="Times New Roman" w:hAnsi="Times New Roman" w:hint="default"/>
          <w:sz w:val="22"/>
          <w:szCs w:val="22"/>
        </w:rPr>
        <w:t>rodnej rady č</w:t>
      </w:r>
      <w:r w:rsidRPr="00A13267">
        <w:rPr>
          <w:rFonts w:ascii="Times New Roman" w:hAnsi="Times New Roman" w:hint="default"/>
          <w:sz w:val="22"/>
          <w:szCs w:val="22"/>
        </w:rPr>
        <w:t>. 372/1990 Zb. o priestupkoch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</w:t>
      </w:r>
      <w:r w:rsidRPr="00A13267">
        <w:rPr>
          <w:rFonts w:ascii="Times New Roman" w:hAnsi="Times New Roman" w:hint="default"/>
          <w:sz w:val="22"/>
          <w:szCs w:val="22"/>
        </w:rPr>
        <w:t>rší</w:t>
      </w:r>
      <w:r w:rsidRPr="00A13267">
        <w:rPr>
          <w:rFonts w:ascii="Times New Roman" w:hAnsi="Times New Roman" w:hint="default"/>
          <w:sz w:val="22"/>
          <w:szCs w:val="22"/>
        </w:rPr>
        <w:t>ch predpisov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397/2008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318/2009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575/2009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508/2010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301/2012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132/2013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437/2013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102/2014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106/2014 Z. z.</w:t>
      </w:r>
      <w:r w:rsidRPr="00A13267">
        <w:rPr>
          <w:rFonts w:ascii="Times New Roman" w:hAnsi="Times New Roman" w:hint="default"/>
          <w:sz w:val="22"/>
          <w:szCs w:val="22"/>
        </w:rPr>
        <w:t>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151/2014 Z. z.,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199/2014 Z. z. a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373/2014 Z. z. sa 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V §</w:t>
      </w:r>
      <w:r w:rsidRPr="00A13267">
        <w:rPr>
          <w:rFonts w:ascii="Times New Roman" w:hAnsi="Times New Roman" w:hint="default"/>
          <w:sz w:val="22"/>
          <w:szCs w:val="22"/>
        </w:rPr>
        <w:t xml:space="preserve"> 15 ods. 4 sa za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prevá</w:t>
      </w:r>
      <w:r w:rsidRPr="00A13267">
        <w:rPr>
          <w:rFonts w:ascii="Times New Roman" w:hAnsi="Times New Roman" w:hint="default"/>
          <w:sz w:val="22"/>
          <w:szCs w:val="22"/>
        </w:rPr>
        <w:t>dzkareň</w:t>
      </w:r>
      <w:r w:rsidRPr="00A13267">
        <w:rPr>
          <w:rFonts w:ascii="Times New Roman" w:hAnsi="Times New Roman" w:hint="default"/>
          <w:sz w:val="22"/>
          <w:szCs w:val="22"/>
        </w:rPr>
        <w:t xml:space="preserve"> umiestnená</w:t>
      </w:r>
      <w:r w:rsidRPr="00A13267">
        <w:rPr>
          <w:rFonts w:ascii="Times New Roman" w:hAnsi="Times New Roman" w:hint="default"/>
          <w:sz w:val="22"/>
          <w:szCs w:val="22"/>
        </w:rPr>
        <w:t>" vkladá</w:t>
      </w:r>
      <w:r w:rsidRPr="00A13267">
        <w:rPr>
          <w:rFonts w:ascii="Times New Roman" w:hAnsi="Times New Roman" w:hint="default"/>
          <w:sz w:val="22"/>
          <w:szCs w:val="22"/>
        </w:rPr>
        <w:t xml:space="preserve"> č</w:t>
      </w:r>
      <w:r w:rsidRPr="00A13267">
        <w:rPr>
          <w:rFonts w:ascii="Times New Roman" w:hAnsi="Times New Roman" w:hint="default"/>
          <w:sz w:val="22"/>
          <w:szCs w:val="22"/>
        </w:rPr>
        <w:t>iarka a 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ak na tento úč</w:t>
      </w:r>
      <w:r w:rsidRPr="00A13267">
        <w:rPr>
          <w:rFonts w:ascii="Times New Roman" w:hAnsi="Times New Roman" w:hint="default"/>
          <w:sz w:val="22"/>
          <w:szCs w:val="22"/>
        </w:rPr>
        <w:t>el obec sprí</w:t>
      </w:r>
      <w:r w:rsidRPr="00A13267">
        <w:rPr>
          <w:rFonts w:ascii="Times New Roman" w:hAnsi="Times New Roman" w:hint="default"/>
          <w:sz w:val="22"/>
          <w:szCs w:val="22"/>
        </w:rPr>
        <w:t>stupní</w:t>
      </w:r>
      <w:r w:rsidRPr="00A13267">
        <w:rPr>
          <w:rFonts w:ascii="Times New Roman" w:hAnsi="Times New Roman" w:hint="default"/>
          <w:sz w:val="22"/>
          <w:szCs w:val="22"/>
        </w:rPr>
        <w:t xml:space="preserve"> elektronickú</w:t>
      </w:r>
      <w:r w:rsidRPr="00A13267">
        <w:rPr>
          <w:rFonts w:ascii="Times New Roman" w:hAnsi="Times New Roman" w:hint="default"/>
          <w:sz w:val="22"/>
          <w:szCs w:val="22"/>
        </w:rPr>
        <w:t xml:space="preserve"> služ</w:t>
      </w:r>
      <w:r w:rsidRPr="00A13267">
        <w:rPr>
          <w:rFonts w:ascii="Times New Roman" w:hAnsi="Times New Roman" w:hint="default"/>
          <w:sz w:val="22"/>
          <w:szCs w:val="22"/>
        </w:rPr>
        <w:t>bu verejnej sprá</w:t>
      </w:r>
      <w:r w:rsidRPr="00A13267">
        <w:rPr>
          <w:rFonts w:ascii="Times New Roman" w:hAnsi="Times New Roman" w:hint="default"/>
          <w:sz w:val="22"/>
          <w:szCs w:val="22"/>
        </w:rPr>
        <w:t>vy,</w:t>
      </w:r>
      <w:r w:rsidRPr="00A13267">
        <w:rPr>
          <w:rFonts w:ascii="Times New Roman" w:hAnsi="Times New Roman"/>
          <w:sz w:val="22"/>
          <w:szCs w:val="22"/>
          <w:vertAlign w:val="superscript"/>
        </w:rPr>
        <w:t>18d</w:t>
      </w:r>
      <w:r w:rsidRPr="00A13267">
        <w:rPr>
          <w:rFonts w:ascii="Times New Roman" w:hAnsi="Times New Roman" w:hint="default"/>
          <w:sz w:val="22"/>
          <w:szCs w:val="22"/>
        </w:rPr>
        <w:t>) predá</w:t>
      </w:r>
      <w:r w:rsidRPr="00A13267">
        <w:rPr>
          <w:rFonts w:ascii="Times New Roman" w:hAnsi="Times New Roman" w:hint="default"/>
          <w:sz w:val="22"/>
          <w:szCs w:val="22"/>
        </w:rPr>
        <w:t>vajú</w:t>
      </w:r>
      <w:r w:rsidRPr="00A13267">
        <w:rPr>
          <w:rFonts w:ascii="Times New Roman" w:hAnsi="Times New Roman" w:hint="default"/>
          <w:sz w:val="22"/>
          <w:szCs w:val="22"/>
        </w:rPr>
        <w:t>ci môž</w:t>
      </w:r>
      <w:r w:rsidRPr="00A13267">
        <w:rPr>
          <w:rFonts w:ascii="Times New Roman" w:hAnsi="Times New Roman" w:hint="default"/>
          <w:sz w:val="22"/>
          <w:szCs w:val="22"/>
        </w:rPr>
        <w:t>e informovať</w:t>
      </w:r>
      <w:r w:rsidRPr="00A13267">
        <w:rPr>
          <w:rFonts w:ascii="Times New Roman" w:hAnsi="Times New Roman" w:hint="default"/>
          <w:sz w:val="22"/>
          <w:szCs w:val="22"/>
        </w:rPr>
        <w:t xml:space="preserve"> obec prostrední</w:t>
      </w:r>
      <w:r w:rsidRPr="00A13267">
        <w:rPr>
          <w:rFonts w:ascii="Times New Roman" w:hAnsi="Times New Roman" w:hint="default"/>
          <w:sz w:val="22"/>
          <w:szCs w:val="22"/>
        </w:rPr>
        <w:t>ctvom tejto elektronickej služ</w:t>
      </w:r>
      <w:r w:rsidRPr="00A13267">
        <w:rPr>
          <w:rFonts w:ascii="Times New Roman" w:hAnsi="Times New Roman" w:hint="default"/>
          <w:sz w:val="22"/>
          <w:szCs w:val="22"/>
        </w:rPr>
        <w:t xml:space="preserve">by". 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br/>
      </w:r>
      <w:r w:rsidRPr="00A13267">
        <w:rPr>
          <w:rFonts w:ascii="Times New Roman" w:hAnsi="Times New Roman" w:hint="default"/>
          <w:sz w:val="22"/>
          <w:szCs w:val="22"/>
        </w:rPr>
        <w:t>Pozná</w:t>
      </w:r>
      <w:r w:rsidRPr="00A13267">
        <w:rPr>
          <w:rFonts w:ascii="Times New Roman" w:hAnsi="Times New Roman" w:hint="default"/>
          <w:sz w:val="22"/>
          <w:szCs w:val="22"/>
        </w:rPr>
        <w:t>mka pod č</w:t>
      </w:r>
      <w:r w:rsidRPr="00A13267">
        <w:rPr>
          <w:rFonts w:ascii="Times New Roman" w:hAnsi="Times New Roman" w:hint="default"/>
          <w:sz w:val="22"/>
          <w:szCs w:val="22"/>
        </w:rPr>
        <w:t xml:space="preserve">iarou k odkazu 18d znie: 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„</w:t>
      </w:r>
      <w:r w:rsidRPr="00A13267">
        <w:rPr>
          <w:rFonts w:ascii="Times New Roman" w:hAnsi="Times New Roman"/>
          <w:sz w:val="22"/>
          <w:szCs w:val="22"/>
          <w:vertAlign w:val="superscript"/>
        </w:rPr>
        <w:t>18d</w:t>
      </w:r>
      <w:r w:rsidRPr="00A13267" w:rsidR="00B244CD">
        <w:rPr>
          <w:rFonts w:ascii="Times New Roman" w:hAnsi="Times New Roman"/>
          <w:sz w:val="22"/>
          <w:szCs w:val="22"/>
        </w:rPr>
        <w:t>)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2ods. 1 pí</w:t>
      </w:r>
      <w:r w:rsidRPr="00A13267">
        <w:rPr>
          <w:rFonts w:ascii="Times New Roman" w:hAnsi="Times New Roman" w:hint="default"/>
          <w:sz w:val="22"/>
          <w:szCs w:val="22"/>
        </w:rPr>
        <w:t>sm. q)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275/2006 Z. z. o informač</w:t>
      </w:r>
      <w:r w:rsidRPr="00A13267">
        <w:rPr>
          <w:rFonts w:ascii="Times New Roman" w:hAnsi="Times New Roman" w:hint="default"/>
          <w:sz w:val="22"/>
          <w:szCs w:val="22"/>
        </w:rPr>
        <w:t>ný</w:t>
      </w:r>
      <w:r w:rsidRPr="00A13267">
        <w:rPr>
          <w:rFonts w:ascii="Times New Roman" w:hAnsi="Times New Roman" w:hint="default"/>
          <w:sz w:val="22"/>
          <w:szCs w:val="22"/>
        </w:rPr>
        <w:t>ch systé</w:t>
      </w:r>
      <w:r w:rsidRPr="00A13267">
        <w:rPr>
          <w:rFonts w:ascii="Times New Roman" w:hAnsi="Times New Roman" w:hint="default"/>
          <w:sz w:val="22"/>
          <w:szCs w:val="22"/>
        </w:rPr>
        <w:t>moch verejnej sprá</w:t>
      </w:r>
      <w:r w:rsidRPr="00A13267">
        <w:rPr>
          <w:rFonts w:ascii="Times New Roman" w:hAnsi="Times New Roman" w:hint="default"/>
          <w:sz w:val="22"/>
          <w:szCs w:val="22"/>
        </w:rPr>
        <w:t>vy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v znení</w:t>
      </w:r>
      <w:r w:rsidRPr="00A13267">
        <w:rPr>
          <w:rFonts w:ascii="Times New Roman" w:hAnsi="Times New Roman" w:hint="default"/>
          <w:sz w:val="22"/>
          <w:szCs w:val="22"/>
        </w:rPr>
        <w:t xml:space="preserve"> neskor</w:t>
      </w:r>
      <w:r w:rsidRPr="00A13267">
        <w:rPr>
          <w:rFonts w:ascii="Times New Roman" w:hAnsi="Times New Roman" w:hint="default"/>
          <w:sz w:val="22"/>
          <w:szCs w:val="22"/>
        </w:rPr>
        <w:t>ší</w:t>
      </w:r>
      <w:r w:rsidRPr="00A13267">
        <w:rPr>
          <w:rFonts w:ascii="Times New Roman" w:hAnsi="Times New Roman" w:hint="default"/>
          <w:sz w:val="22"/>
          <w:szCs w:val="22"/>
        </w:rPr>
        <w:t>ch predpisov.".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 w:hint="default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XII</w:t>
      </w:r>
    </w:p>
    <w:p w:rsidR="00A674B5" w:rsidRPr="00A13267" w:rsidP="00A674B5">
      <w:pPr>
        <w:bidi w:val="0"/>
        <w:ind w:firstLine="72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Zá</w:t>
      </w:r>
      <w:r w:rsidRPr="00A13267">
        <w:rPr>
          <w:rFonts w:ascii="Times New Roman" w:hAnsi="Times New Roman" w:hint="default"/>
          <w:sz w:val="22"/>
          <w:szCs w:val="22"/>
        </w:rPr>
        <w:t>kon č</w:t>
      </w:r>
      <w:r w:rsidRPr="00A13267">
        <w:rPr>
          <w:rFonts w:ascii="Times New Roman" w:hAnsi="Times New Roman" w:hint="default"/>
          <w:sz w:val="22"/>
          <w:szCs w:val="22"/>
        </w:rPr>
        <w:t>. 214/2014 Z. z. o sprá</w:t>
      </w:r>
      <w:r w:rsidRPr="00A13267">
        <w:rPr>
          <w:rFonts w:ascii="Times New Roman" w:hAnsi="Times New Roman" w:hint="default"/>
          <w:sz w:val="22"/>
          <w:szCs w:val="22"/>
        </w:rPr>
        <w:t>ve, prevá</w:t>
      </w:r>
      <w:r w:rsidRPr="00A13267">
        <w:rPr>
          <w:rFonts w:ascii="Times New Roman" w:hAnsi="Times New Roman" w:hint="default"/>
          <w:sz w:val="22"/>
          <w:szCs w:val="22"/>
        </w:rPr>
        <w:t>dzke a použí</w:t>
      </w:r>
      <w:r w:rsidRPr="00A13267">
        <w:rPr>
          <w:rFonts w:ascii="Times New Roman" w:hAnsi="Times New Roman" w:hint="default"/>
          <w:sz w:val="22"/>
          <w:szCs w:val="22"/>
        </w:rPr>
        <w:t>vaní</w:t>
      </w:r>
      <w:r w:rsidRPr="00A13267">
        <w:rPr>
          <w:rFonts w:ascii="Times New Roman" w:hAnsi="Times New Roman" w:hint="default"/>
          <w:sz w:val="22"/>
          <w:szCs w:val="22"/>
        </w:rPr>
        <w:t xml:space="preserve"> informač</w:t>
      </w:r>
      <w:r w:rsidRPr="00A13267">
        <w:rPr>
          <w:rFonts w:ascii="Times New Roman" w:hAnsi="Times New Roman" w:hint="default"/>
          <w:sz w:val="22"/>
          <w:szCs w:val="22"/>
        </w:rPr>
        <w:t>né</w:t>
      </w:r>
      <w:r w:rsidRPr="00A13267">
        <w:rPr>
          <w:rFonts w:ascii="Times New Roman" w:hAnsi="Times New Roman" w:hint="default"/>
          <w:sz w:val="22"/>
          <w:szCs w:val="22"/>
        </w:rPr>
        <w:t>ho systé</w:t>
      </w:r>
      <w:r w:rsidRPr="00A13267">
        <w:rPr>
          <w:rFonts w:ascii="Times New Roman" w:hAnsi="Times New Roman" w:hint="default"/>
          <w:sz w:val="22"/>
          <w:szCs w:val="22"/>
        </w:rPr>
        <w:t>mu Centrá</w:t>
      </w:r>
      <w:r w:rsidRPr="00A13267">
        <w:rPr>
          <w:rFonts w:ascii="Times New Roman" w:hAnsi="Times New Roman" w:hint="default"/>
          <w:sz w:val="22"/>
          <w:szCs w:val="22"/>
        </w:rPr>
        <w:t>lny elektronický</w:t>
      </w:r>
      <w:r w:rsidRPr="00A13267">
        <w:rPr>
          <w:rFonts w:ascii="Times New Roman" w:hAnsi="Times New Roman" w:hint="default"/>
          <w:sz w:val="22"/>
          <w:szCs w:val="22"/>
        </w:rPr>
        <w:t xml:space="preserve"> prieč</w:t>
      </w:r>
      <w:r w:rsidRPr="00A13267">
        <w:rPr>
          <w:rFonts w:ascii="Times New Roman" w:hAnsi="Times New Roman" w:hint="default"/>
          <w:sz w:val="22"/>
          <w:szCs w:val="22"/>
        </w:rPr>
        <w:t>inok pri dovoze, vý</w:t>
      </w:r>
      <w:r w:rsidRPr="00A13267">
        <w:rPr>
          <w:rFonts w:ascii="Times New Roman" w:hAnsi="Times New Roman" w:hint="default"/>
          <w:sz w:val="22"/>
          <w:szCs w:val="22"/>
        </w:rPr>
        <w:t>voze a tranzite tovaru a o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</w:t>
      </w:r>
      <w:r w:rsidRPr="00A13267">
        <w:rPr>
          <w:rFonts w:ascii="Times New Roman" w:hAnsi="Times New Roman" w:hint="default"/>
          <w:sz w:val="22"/>
          <w:szCs w:val="22"/>
        </w:rPr>
        <w:t>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sa mení</w:t>
      </w:r>
      <w:r w:rsidRPr="00A13267">
        <w:rPr>
          <w:rFonts w:ascii="Times New Roman" w:hAnsi="Times New Roman" w:hint="default"/>
          <w:sz w:val="22"/>
          <w:szCs w:val="22"/>
        </w:rPr>
        <w:t xml:space="preserve"> a </w:t>
      </w:r>
      <w:r w:rsidRPr="00A13267">
        <w:rPr>
          <w:rFonts w:ascii="Times New Roman" w:hAnsi="Times New Roman" w:hint="default"/>
          <w:sz w:val="22"/>
          <w:szCs w:val="22"/>
        </w:rPr>
        <w:t>dopĺň</w:t>
      </w:r>
      <w:r w:rsidRPr="00A13267">
        <w:rPr>
          <w:rFonts w:ascii="Times New Roman" w:hAnsi="Times New Roman" w:hint="default"/>
          <w:sz w:val="22"/>
          <w:szCs w:val="22"/>
        </w:rPr>
        <w:t>a takto:</w:t>
      </w:r>
    </w:p>
    <w:p w:rsidR="00A674B5" w:rsidRPr="00A13267" w:rsidP="00A674B5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A674B5" w:rsidRPr="00A13267" w:rsidP="00BB1E6C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 w:rsidR="00CC77E5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Slová</w:t>
      </w:r>
      <w:r w:rsidRPr="00A13267">
        <w:rPr>
          <w:rFonts w:ascii="Times New Roman" w:hAnsi="Times New Roman" w:hint="default"/>
          <w:sz w:val="22"/>
          <w:szCs w:val="22"/>
        </w:rPr>
        <w:t xml:space="preserve">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cia“</w:t>
      </w:r>
      <w:r w:rsidRPr="00A13267">
        <w:rPr>
          <w:rFonts w:ascii="Times New Roman" w:hAnsi="Times New Roman" w:hint="default"/>
          <w:sz w:val="22"/>
          <w:szCs w:val="22"/>
        </w:rPr>
        <w:t xml:space="preserve"> vo vš</w:t>
      </w:r>
      <w:r w:rsidRPr="00A13267">
        <w:rPr>
          <w:rFonts w:ascii="Times New Roman" w:hAnsi="Times New Roman" w:hint="default"/>
          <w:sz w:val="22"/>
          <w:szCs w:val="22"/>
        </w:rPr>
        <w:t>etký</w:t>
      </w:r>
      <w:r w:rsidRPr="00A13267">
        <w:rPr>
          <w:rFonts w:ascii="Times New Roman" w:hAnsi="Times New Roman" w:hint="default"/>
          <w:sz w:val="22"/>
          <w:szCs w:val="22"/>
        </w:rPr>
        <w:t>ch tvaroch sa v celom texte zá</w:t>
      </w:r>
      <w:r w:rsidRPr="00A13267">
        <w:rPr>
          <w:rFonts w:ascii="Times New Roman" w:hAnsi="Times New Roman" w:hint="default"/>
          <w:sz w:val="22"/>
          <w:szCs w:val="22"/>
        </w:rPr>
        <w:t>kona nahrá</w:t>
      </w:r>
      <w:r w:rsidRPr="00A13267">
        <w:rPr>
          <w:rFonts w:ascii="Times New Roman" w:hAnsi="Times New Roman" w:hint="default"/>
          <w:sz w:val="22"/>
          <w:szCs w:val="22"/>
        </w:rPr>
        <w:t>dzajú</w:t>
      </w:r>
      <w:r w:rsidRPr="00A13267">
        <w:rPr>
          <w:rFonts w:ascii="Times New Roman" w:hAnsi="Times New Roman" w:hint="default"/>
          <w:sz w:val="22"/>
          <w:szCs w:val="22"/>
        </w:rPr>
        <w:t xml:space="preserve"> slovami „</w:t>
      </w:r>
      <w:r w:rsidRPr="00A13267">
        <w:rPr>
          <w:rFonts w:ascii="Times New Roman" w:hAnsi="Times New Roman" w:hint="default"/>
          <w:sz w:val="22"/>
          <w:szCs w:val="22"/>
        </w:rPr>
        <w:t>elektronická</w:t>
      </w:r>
      <w:r w:rsidRPr="00A13267">
        <w:rPr>
          <w:rFonts w:ascii="Times New Roman" w:hAnsi="Times New Roman" w:hint="default"/>
          <w:sz w:val="22"/>
          <w:szCs w:val="22"/>
        </w:rPr>
        <w:t xml:space="preserve"> ú</w:t>
      </w:r>
      <w:r w:rsidRPr="00A13267">
        <w:rPr>
          <w:rFonts w:ascii="Times New Roman" w:hAnsi="Times New Roman" w:hint="default"/>
          <w:sz w:val="22"/>
          <w:szCs w:val="22"/>
        </w:rPr>
        <w:t>radná</w:t>
      </w:r>
      <w:r w:rsidRPr="00A13267">
        <w:rPr>
          <w:rFonts w:ascii="Times New Roman" w:hAnsi="Times New Roman" w:hint="default"/>
          <w:sz w:val="22"/>
          <w:szCs w:val="22"/>
        </w:rPr>
        <w:t xml:space="preserve"> komuniká</w:t>
      </w:r>
      <w:r w:rsidRPr="00A13267">
        <w:rPr>
          <w:rFonts w:ascii="Times New Roman" w:hAnsi="Times New Roman" w:hint="default"/>
          <w:sz w:val="22"/>
          <w:szCs w:val="22"/>
        </w:rPr>
        <w:t>cia“</w:t>
      </w:r>
      <w:r w:rsidRPr="00A13267">
        <w:rPr>
          <w:rFonts w:ascii="Times New Roman" w:hAnsi="Times New Roman" w:hint="default"/>
          <w:sz w:val="22"/>
          <w:szCs w:val="22"/>
        </w:rPr>
        <w:t xml:space="preserve"> v prí</w:t>
      </w:r>
      <w:r w:rsidRPr="00A13267">
        <w:rPr>
          <w:rFonts w:ascii="Times New Roman" w:hAnsi="Times New Roman" w:hint="default"/>
          <w:sz w:val="22"/>
          <w:szCs w:val="22"/>
        </w:rPr>
        <w:t>sluš</w:t>
      </w:r>
      <w:r w:rsidRPr="00A13267">
        <w:rPr>
          <w:rFonts w:ascii="Times New Roman" w:hAnsi="Times New Roman" w:hint="default"/>
          <w:sz w:val="22"/>
          <w:szCs w:val="22"/>
        </w:rPr>
        <w:t>nom tva</w:t>
      </w:r>
      <w:r w:rsidRPr="00A13267">
        <w:rPr>
          <w:rFonts w:ascii="Times New Roman" w:hAnsi="Times New Roman" w:hint="default"/>
          <w:sz w:val="22"/>
          <w:szCs w:val="22"/>
        </w:rPr>
        <w:t>re.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XI</w:t>
      </w:r>
      <w:r w:rsidRPr="00A13267" w:rsidR="00F822BA">
        <w:rPr>
          <w:rFonts w:ascii="Times New Roman" w:hAnsi="Times New Roman"/>
          <w:b/>
          <w:sz w:val="22"/>
          <w:szCs w:val="22"/>
        </w:rPr>
        <w:t>II</w:t>
      </w:r>
    </w:p>
    <w:p w:rsidR="00A674B5" w:rsidRPr="00A13267" w:rsidP="00A674B5">
      <w:pPr>
        <w:bidi w:val="0"/>
        <w:ind w:firstLine="708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 w:hint="default"/>
          <w:sz w:val="22"/>
          <w:szCs w:val="22"/>
        </w:rPr>
        <w:t>Predseda Ná</w:t>
      </w:r>
      <w:r w:rsidRPr="00A13267">
        <w:rPr>
          <w:rFonts w:ascii="Times New Roman" w:hAnsi="Times New Roman" w:hint="default"/>
          <w:sz w:val="22"/>
          <w:szCs w:val="22"/>
        </w:rPr>
        <w:t>rodnej rady Slovenskej republiky sa splnomocň</w:t>
      </w:r>
      <w:r w:rsidRPr="00A13267">
        <w:rPr>
          <w:rFonts w:ascii="Times New Roman" w:hAnsi="Times New Roman" w:hint="default"/>
          <w:sz w:val="22"/>
          <w:szCs w:val="22"/>
        </w:rPr>
        <w:t>uje, aby v </w:t>
      </w:r>
      <w:r w:rsidRPr="00A13267">
        <w:rPr>
          <w:rFonts w:ascii="Times New Roman" w:hAnsi="Times New Roman" w:hint="default"/>
          <w:sz w:val="22"/>
          <w:szCs w:val="22"/>
        </w:rPr>
        <w:t>Zbierke zá</w:t>
      </w:r>
      <w:r w:rsidRPr="00A13267">
        <w:rPr>
          <w:rFonts w:ascii="Times New Roman" w:hAnsi="Times New Roman" w:hint="default"/>
          <w:sz w:val="22"/>
          <w:szCs w:val="22"/>
        </w:rPr>
        <w:t>konov Slovenskej republiky vyhlá</w:t>
      </w:r>
      <w:r w:rsidRPr="00A13267">
        <w:rPr>
          <w:rFonts w:ascii="Times New Roman" w:hAnsi="Times New Roman" w:hint="default"/>
          <w:sz w:val="22"/>
          <w:szCs w:val="22"/>
        </w:rPr>
        <w:t>sil ú</w:t>
      </w:r>
      <w:r w:rsidRPr="00A13267">
        <w:rPr>
          <w:rFonts w:ascii="Times New Roman" w:hAnsi="Times New Roman" w:hint="default"/>
          <w:sz w:val="22"/>
          <w:szCs w:val="22"/>
        </w:rPr>
        <w:t>plné</w:t>
      </w:r>
      <w:r w:rsidRPr="00A13267">
        <w:rPr>
          <w:rFonts w:ascii="Times New Roman" w:hAnsi="Times New Roman" w:hint="default"/>
          <w:sz w:val="22"/>
          <w:szCs w:val="22"/>
        </w:rPr>
        <w:t xml:space="preserve"> znenie zá</w:t>
      </w:r>
      <w:r w:rsidRPr="00A13267">
        <w:rPr>
          <w:rFonts w:ascii="Times New Roman" w:hAnsi="Times New Roman" w:hint="default"/>
          <w:sz w:val="22"/>
          <w:szCs w:val="22"/>
        </w:rPr>
        <w:t>kona č</w:t>
      </w:r>
      <w:r w:rsidRPr="00A13267">
        <w:rPr>
          <w:rFonts w:ascii="Times New Roman" w:hAnsi="Times New Roman" w:hint="default"/>
          <w:sz w:val="22"/>
          <w:szCs w:val="22"/>
        </w:rPr>
        <w:t>. 305/2013 Z. z. o elektronickej podobe vý</w:t>
      </w:r>
      <w:r w:rsidRPr="00A13267">
        <w:rPr>
          <w:rFonts w:ascii="Times New Roman" w:hAnsi="Times New Roman" w:hint="default"/>
          <w:sz w:val="22"/>
          <w:szCs w:val="22"/>
        </w:rPr>
        <w:t>konu pô</w:t>
      </w:r>
      <w:r w:rsidRPr="00A13267">
        <w:rPr>
          <w:rFonts w:ascii="Times New Roman" w:hAnsi="Times New Roman" w:hint="default"/>
          <w:sz w:val="22"/>
          <w:szCs w:val="22"/>
        </w:rPr>
        <w:t>sobnosti orgá</w:t>
      </w:r>
      <w:r w:rsidRPr="00A13267">
        <w:rPr>
          <w:rFonts w:ascii="Times New Roman" w:hAnsi="Times New Roman" w:hint="default"/>
          <w:sz w:val="22"/>
          <w:szCs w:val="22"/>
        </w:rPr>
        <w:t>nov verejnej moci a o zmene a 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niektor</w:t>
      </w:r>
      <w:r w:rsidRPr="00A13267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konov (zá</w:t>
      </w:r>
      <w:r w:rsidRPr="00A13267">
        <w:rPr>
          <w:rFonts w:ascii="Times New Roman" w:hAnsi="Times New Roman" w:hint="default"/>
          <w:sz w:val="22"/>
          <w:szCs w:val="22"/>
        </w:rPr>
        <w:t>kon o e-Governmente) ako vyplý</w:t>
      </w:r>
      <w:r w:rsidRPr="00A13267">
        <w:rPr>
          <w:rFonts w:ascii="Times New Roman" w:hAnsi="Times New Roman" w:hint="default"/>
          <w:sz w:val="22"/>
          <w:szCs w:val="22"/>
        </w:rPr>
        <w:t>va zo zmien a </w:t>
      </w:r>
      <w:r w:rsidRPr="00A13267">
        <w:rPr>
          <w:rFonts w:ascii="Times New Roman" w:hAnsi="Times New Roman" w:hint="default"/>
          <w:sz w:val="22"/>
          <w:szCs w:val="22"/>
        </w:rPr>
        <w:t>doplnení</w:t>
      </w:r>
      <w:r w:rsidRPr="00A13267">
        <w:rPr>
          <w:rFonts w:ascii="Times New Roman" w:hAnsi="Times New Roman" w:hint="default"/>
          <w:sz w:val="22"/>
          <w:szCs w:val="22"/>
        </w:rPr>
        <w:t xml:space="preserve"> vykonaný</w:t>
      </w:r>
      <w:r w:rsidRPr="00A13267">
        <w:rPr>
          <w:rFonts w:ascii="Times New Roman" w:hAnsi="Times New Roman" w:hint="default"/>
          <w:sz w:val="22"/>
          <w:szCs w:val="22"/>
        </w:rPr>
        <w:t>ch zá</w:t>
      </w:r>
      <w:r w:rsidRPr="00A13267">
        <w:rPr>
          <w:rFonts w:ascii="Times New Roman" w:hAnsi="Times New Roman" w:hint="default"/>
          <w:sz w:val="22"/>
          <w:szCs w:val="22"/>
        </w:rPr>
        <w:t>konom č</w:t>
      </w:r>
      <w:r w:rsidRPr="00A13267">
        <w:rPr>
          <w:rFonts w:ascii="Times New Roman" w:hAnsi="Times New Roman" w:hint="default"/>
          <w:sz w:val="22"/>
          <w:szCs w:val="22"/>
        </w:rPr>
        <w:t>. 214/2014 Z. z., zá</w:t>
      </w:r>
      <w:r w:rsidRPr="00A13267">
        <w:rPr>
          <w:rFonts w:ascii="Times New Roman" w:hAnsi="Times New Roman" w:hint="default"/>
          <w:sz w:val="22"/>
          <w:szCs w:val="22"/>
        </w:rPr>
        <w:t>konom č</w:t>
      </w:r>
      <w:r w:rsidRPr="00A13267">
        <w:rPr>
          <w:rFonts w:ascii="Times New Roman" w:hAnsi="Times New Roman" w:hint="default"/>
          <w:sz w:val="22"/>
          <w:szCs w:val="22"/>
        </w:rPr>
        <w:t>. 29/2015 Z. z. a tý</w:t>
      </w:r>
      <w:r w:rsidRPr="00A13267">
        <w:rPr>
          <w:rFonts w:ascii="Times New Roman" w:hAnsi="Times New Roman" w:hint="default"/>
          <w:sz w:val="22"/>
          <w:szCs w:val="22"/>
        </w:rPr>
        <w:t>mto zá</w:t>
      </w:r>
      <w:r w:rsidRPr="00A13267">
        <w:rPr>
          <w:rFonts w:ascii="Times New Roman" w:hAnsi="Times New Roman" w:hint="default"/>
          <w:sz w:val="22"/>
          <w:szCs w:val="22"/>
        </w:rPr>
        <w:t>konom.</w:t>
      </w:r>
    </w:p>
    <w:p w:rsidR="00A674B5" w:rsidRPr="00A13267" w:rsidP="00A674B5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A674B5" w:rsidRPr="00A13267" w:rsidP="00A674B5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A13267">
        <w:rPr>
          <w:rFonts w:ascii="Times New Roman" w:hAnsi="Times New Roman" w:hint="default"/>
          <w:b/>
          <w:sz w:val="22"/>
          <w:szCs w:val="22"/>
        </w:rPr>
        <w:t>Č</w:t>
      </w:r>
      <w:r w:rsidRPr="00A13267">
        <w:rPr>
          <w:rFonts w:ascii="Times New Roman" w:hAnsi="Times New Roman" w:hint="default"/>
          <w:b/>
          <w:sz w:val="22"/>
          <w:szCs w:val="22"/>
        </w:rPr>
        <w:t>l. X</w:t>
      </w:r>
      <w:r w:rsidRPr="00A13267" w:rsidR="00F822BA">
        <w:rPr>
          <w:rFonts w:ascii="Times New Roman" w:hAnsi="Times New Roman"/>
          <w:b/>
          <w:sz w:val="22"/>
          <w:szCs w:val="22"/>
        </w:rPr>
        <w:t>I</w:t>
      </w:r>
      <w:r w:rsidRPr="00A13267">
        <w:rPr>
          <w:rFonts w:ascii="Times New Roman" w:hAnsi="Times New Roman"/>
          <w:b/>
          <w:sz w:val="22"/>
          <w:szCs w:val="22"/>
        </w:rPr>
        <w:t>V</w:t>
      </w:r>
    </w:p>
    <w:p w:rsidR="00A674B5" w:rsidRPr="00A13267" w:rsidP="00A674B5">
      <w:pPr>
        <w:bidi w:val="0"/>
        <w:jc w:val="both"/>
        <w:rPr>
          <w:rFonts w:ascii="Times New Roman" w:hAnsi="Times New Roman" w:hint="default"/>
          <w:sz w:val="22"/>
          <w:szCs w:val="22"/>
        </w:rPr>
      </w:pPr>
      <w:r w:rsidRPr="00A13267">
        <w:rPr>
          <w:rFonts w:ascii="Times New Roman" w:hAnsi="Times New Roman"/>
          <w:sz w:val="22"/>
          <w:szCs w:val="22"/>
        </w:rPr>
        <w:tab/>
      </w:r>
      <w:r w:rsidRPr="00A13267">
        <w:rPr>
          <w:rFonts w:ascii="Times New Roman" w:hAnsi="Times New Roman" w:hint="default"/>
          <w:sz w:val="22"/>
          <w:szCs w:val="22"/>
        </w:rPr>
        <w:t>Tento zá</w:t>
      </w:r>
      <w:r w:rsidRPr="00A13267">
        <w:rPr>
          <w:rFonts w:ascii="Times New Roman" w:hAnsi="Times New Roman" w:hint="default"/>
          <w:sz w:val="22"/>
          <w:szCs w:val="22"/>
        </w:rPr>
        <w:t>kon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septembra 2015, okrem č</w:t>
      </w:r>
      <w:r w:rsidRPr="00A13267">
        <w:rPr>
          <w:rFonts w:ascii="Times New Roman" w:hAnsi="Times New Roman" w:hint="default"/>
          <w:sz w:val="22"/>
          <w:szCs w:val="22"/>
        </w:rPr>
        <w:t>l. I bodov 62, 63, 66 a 99 až</w:t>
      </w:r>
      <w:r w:rsidRPr="00A13267">
        <w:rPr>
          <w:rFonts w:ascii="Times New Roman" w:hAnsi="Times New Roman" w:hint="default"/>
          <w:sz w:val="22"/>
          <w:szCs w:val="22"/>
        </w:rPr>
        <w:t xml:space="preserve"> 106,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</w:t>
      </w:r>
      <w:r w:rsidRPr="00A13267">
        <w:rPr>
          <w:rFonts w:ascii="Times New Roman" w:hAnsi="Times New Roman" w:hint="default"/>
          <w:sz w:val="22"/>
          <w:szCs w:val="22"/>
        </w:rPr>
        <w:t>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marca 2016, č</w:t>
      </w:r>
      <w:r w:rsidRPr="00A13267">
        <w:rPr>
          <w:rFonts w:ascii="Times New Roman" w:hAnsi="Times New Roman" w:hint="default"/>
          <w:sz w:val="22"/>
          <w:szCs w:val="22"/>
        </w:rPr>
        <w:t>l. I §</w:t>
      </w:r>
      <w:r w:rsidRPr="00A13267">
        <w:rPr>
          <w:rFonts w:ascii="Times New Roman" w:hAnsi="Times New Roman" w:hint="default"/>
          <w:sz w:val="22"/>
          <w:szCs w:val="22"/>
        </w:rPr>
        <w:t xml:space="preserve"> 22a ods. 1 a §</w:t>
      </w:r>
      <w:r w:rsidRPr="00A13267">
        <w:rPr>
          <w:rFonts w:ascii="Times New Roman" w:hAnsi="Times New Roman" w:hint="default"/>
          <w:sz w:val="22"/>
          <w:szCs w:val="22"/>
        </w:rPr>
        <w:t xml:space="preserve"> 22b v bode 60,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septembra 2016, č</w:t>
      </w:r>
      <w:r w:rsidRPr="00A13267">
        <w:rPr>
          <w:rFonts w:ascii="Times New Roman" w:hAnsi="Times New Roman" w:hint="default"/>
          <w:sz w:val="22"/>
          <w:szCs w:val="22"/>
        </w:rPr>
        <w:t xml:space="preserve">l. I </w:t>
      </w:r>
      <w:r w:rsidRPr="00A13267" w:rsidR="00BF36AE">
        <w:rPr>
          <w:rFonts w:ascii="Times New Roman" w:hAnsi="Times New Roman"/>
          <w:sz w:val="22"/>
          <w:szCs w:val="22"/>
        </w:rPr>
        <w:t xml:space="preserve">bod 87 a </w:t>
      </w:r>
      <w:r w:rsidRPr="00A13267">
        <w:rPr>
          <w:rFonts w:ascii="Times New Roman" w:hAnsi="Times New Roman" w:hint="default"/>
          <w:sz w:val="22"/>
          <w:szCs w:val="22"/>
        </w:rPr>
        <w:t>§</w:t>
      </w:r>
      <w:r w:rsidRPr="00A13267">
        <w:rPr>
          <w:rFonts w:ascii="Times New Roman" w:hAnsi="Times New Roman" w:hint="default"/>
          <w:sz w:val="22"/>
          <w:szCs w:val="22"/>
        </w:rPr>
        <w:t xml:space="preserve"> 39 ods. 6 v bode 97 a č</w:t>
      </w:r>
      <w:r w:rsidRPr="00A13267">
        <w:rPr>
          <w:rFonts w:ascii="Times New Roman" w:hAnsi="Times New Roman" w:hint="default"/>
          <w:sz w:val="22"/>
          <w:szCs w:val="22"/>
        </w:rPr>
        <w:t xml:space="preserve">l. </w:t>
      </w:r>
      <w:r w:rsidRPr="00A13267" w:rsidR="00BF36AE">
        <w:rPr>
          <w:rFonts w:ascii="Times New Roman" w:hAnsi="Times New Roman"/>
          <w:sz w:val="22"/>
          <w:szCs w:val="22"/>
        </w:rPr>
        <w:t xml:space="preserve">XI </w:t>
      </w:r>
      <w:r w:rsidRPr="00A13267">
        <w:rPr>
          <w:rFonts w:ascii="Times New Roman" w:hAnsi="Times New Roman"/>
          <w:sz w:val="22"/>
          <w:szCs w:val="22"/>
        </w:rPr>
        <w:t>bod</w:t>
      </w:r>
      <w:r w:rsidRPr="00A13267" w:rsidR="00291412">
        <w:rPr>
          <w:rFonts w:ascii="Times New Roman" w:hAnsi="Times New Roman"/>
          <w:sz w:val="22"/>
          <w:szCs w:val="22"/>
        </w:rPr>
        <w:t xml:space="preserve"> </w:t>
      </w:r>
      <w:r w:rsidRPr="00A13267">
        <w:rPr>
          <w:rFonts w:ascii="Times New Roman" w:hAnsi="Times New Roman"/>
          <w:sz w:val="22"/>
          <w:szCs w:val="22"/>
        </w:rPr>
        <w:t>9 a </w:t>
      </w:r>
      <w:r w:rsidRPr="00A13267">
        <w:rPr>
          <w:rFonts w:ascii="Times New Roman" w:hAnsi="Times New Roman" w:hint="default"/>
          <w:sz w:val="22"/>
          <w:szCs w:val="22"/>
        </w:rPr>
        <w:t>bod 11, ktoré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dajú</w:t>
      </w:r>
      <w:r w:rsidRPr="00A13267">
        <w:rPr>
          <w:rFonts w:ascii="Times New Roman" w:hAnsi="Times New Roman" w:hint="default"/>
          <w:sz w:val="22"/>
          <w:szCs w:val="22"/>
        </w:rPr>
        <w:t xml:space="preserve">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januá</w:t>
      </w:r>
      <w:r w:rsidRPr="00A13267">
        <w:rPr>
          <w:rFonts w:ascii="Times New Roman" w:hAnsi="Times New Roman" w:hint="default"/>
          <w:sz w:val="22"/>
          <w:szCs w:val="22"/>
        </w:rPr>
        <w:t>ra 2017, č</w:t>
      </w:r>
      <w:r w:rsidRPr="00A13267">
        <w:rPr>
          <w:rFonts w:ascii="Times New Roman" w:hAnsi="Times New Roman" w:hint="default"/>
          <w:sz w:val="22"/>
          <w:szCs w:val="22"/>
        </w:rPr>
        <w:t>l. I 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</w:t>
      </w:r>
      <w:r w:rsidRPr="00A13267" w:rsidR="00216EB6">
        <w:rPr>
          <w:rFonts w:ascii="Times New Roman" w:hAnsi="Times New Roman" w:hint="default"/>
          <w:sz w:val="22"/>
          <w:szCs w:val="22"/>
        </w:rPr>
        <w:t>23a ods. 1 až</w:t>
      </w:r>
      <w:r w:rsidRPr="00A13267" w:rsidR="00216EB6">
        <w:rPr>
          <w:rFonts w:ascii="Times New Roman" w:hAnsi="Times New Roman" w:hint="default"/>
          <w:sz w:val="22"/>
          <w:szCs w:val="22"/>
        </w:rPr>
        <w:t xml:space="preserve"> 6 v bode</w:t>
      </w:r>
      <w:r w:rsidRPr="00A13267" w:rsidR="00216EB6">
        <w:rPr>
          <w:rFonts w:ascii="Times New Roman" w:hAnsi="Times New Roman" w:hint="default"/>
          <w:sz w:val="22"/>
          <w:szCs w:val="22"/>
        </w:rPr>
        <w:t xml:space="preserve"> 64, ktorý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septembra 2017 a č</w:t>
      </w:r>
      <w:r w:rsidRPr="00A13267">
        <w:rPr>
          <w:rFonts w:ascii="Times New Roman" w:hAnsi="Times New Roman" w:hint="default"/>
          <w:sz w:val="22"/>
          <w:szCs w:val="22"/>
        </w:rPr>
        <w:t>l. I </w:t>
      </w:r>
      <w:r w:rsidRPr="00A13267">
        <w:rPr>
          <w:rFonts w:ascii="Times New Roman" w:hAnsi="Times New Roman" w:hint="default"/>
          <w:sz w:val="22"/>
          <w:szCs w:val="22"/>
        </w:rPr>
        <w:t xml:space="preserve"> §</w:t>
      </w:r>
      <w:r w:rsidRPr="00A13267">
        <w:rPr>
          <w:rFonts w:ascii="Times New Roman" w:hAnsi="Times New Roman" w:hint="default"/>
          <w:sz w:val="22"/>
          <w:szCs w:val="22"/>
        </w:rPr>
        <w:t xml:space="preserve"> 23a ods. 7 v bode 64, ktor</w:t>
      </w:r>
      <w:r w:rsidRPr="00A13267" w:rsidR="00216EB6">
        <w:rPr>
          <w:rFonts w:ascii="Times New Roman" w:hAnsi="Times New Roman" w:hint="default"/>
          <w:sz w:val="22"/>
          <w:szCs w:val="22"/>
        </w:rPr>
        <w:t>ý</w:t>
      </w:r>
      <w:r w:rsidRPr="00A13267">
        <w:rPr>
          <w:rFonts w:ascii="Times New Roman" w:hAnsi="Times New Roman" w:hint="default"/>
          <w:sz w:val="22"/>
          <w:szCs w:val="22"/>
        </w:rPr>
        <w:t xml:space="preserve"> nadobú</w:t>
      </w:r>
      <w:r w:rsidRPr="00A13267">
        <w:rPr>
          <w:rFonts w:ascii="Times New Roman" w:hAnsi="Times New Roman" w:hint="default"/>
          <w:sz w:val="22"/>
          <w:szCs w:val="22"/>
        </w:rPr>
        <w:t>da úč</w:t>
      </w:r>
      <w:r w:rsidRPr="00A13267">
        <w:rPr>
          <w:rFonts w:ascii="Times New Roman" w:hAnsi="Times New Roman" w:hint="default"/>
          <w:sz w:val="22"/>
          <w:szCs w:val="22"/>
        </w:rPr>
        <w:t>innosť</w:t>
      </w:r>
      <w:r w:rsidRPr="00A13267">
        <w:rPr>
          <w:rFonts w:ascii="Times New Roman" w:hAnsi="Times New Roman" w:hint="default"/>
          <w:sz w:val="22"/>
          <w:szCs w:val="22"/>
        </w:rPr>
        <w:t xml:space="preserve"> 1. februá</w:t>
      </w:r>
      <w:r w:rsidRPr="00A13267">
        <w:rPr>
          <w:rFonts w:ascii="Times New Roman" w:hAnsi="Times New Roman" w:hint="default"/>
          <w:sz w:val="22"/>
          <w:szCs w:val="22"/>
        </w:rPr>
        <w:t>ra 2018.</w:t>
      </w:r>
    </w:p>
    <w:p w:rsidR="00A8025E">
      <w:pPr>
        <w:bidi w:val="0"/>
        <w:rPr>
          <w:rFonts w:ascii="Times New Roman" w:hAnsi="Times New Roman"/>
        </w:rPr>
      </w:pPr>
    </w:p>
    <w:p w:rsidR="00CB60C0">
      <w:pPr>
        <w:bidi w:val="0"/>
        <w:rPr>
          <w:rFonts w:ascii="Times New Roman" w:hAnsi="Times New Roman"/>
        </w:rPr>
      </w:pPr>
    </w:p>
    <w:p w:rsidR="00CB60C0">
      <w:pPr>
        <w:bidi w:val="0"/>
        <w:rPr>
          <w:rFonts w:ascii="Times New Roman" w:hAnsi="Times New Roman"/>
        </w:rPr>
      </w:pPr>
    </w:p>
    <w:p w:rsidR="00CB60C0" w:rsidRPr="00A13267" w:rsidP="00CB60C0">
      <w:pPr>
        <w:bidi w:val="0"/>
        <w:jc w:val="center"/>
        <w:rPr>
          <w:rFonts w:ascii="Times New Roman" w:hAnsi="Times New Roman"/>
        </w:rPr>
      </w:pPr>
    </w:p>
    <w:sectPr w:rsidSect="003D3E2C">
      <w:footerReference w:type="even" r:id="rId4"/>
      <w:footerReference w:type="default" r:id="rId5"/>
      <w:pgSz w:w="11900" w:h="16840"/>
      <w:pgMar w:top="1440" w:right="1800" w:bottom="1440" w:left="180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Lucida Grande">
    <w:altName w:val="Franklin Gothic Medium Cond"/>
    <w:panose1 w:val="020B0600040502020204"/>
    <w:charset w:val="00"/>
    <w:family w:val="auto"/>
    <w:pitch w:val="variable"/>
    <w:sig w:usb0="00000000" w:usb1="00000000" w:usb2="0000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32" w:rsidP="004967F2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6B32" w:rsidP="004967F2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32" w:rsidRPr="004967F2" w:rsidP="004967F2">
    <w:pPr>
      <w:pStyle w:val="Footer"/>
      <w:framePr w:wrap="around" w:vAnchor="text" w:hAnchor="margin" w:xAlign="right"/>
      <w:bidi w:val="0"/>
      <w:rPr>
        <w:rStyle w:val="PageNumber"/>
        <w:sz w:val="16"/>
        <w:szCs w:val="16"/>
      </w:rPr>
    </w:pPr>
    <w:r w:rsidRPr="004967F2">
      <w:rPr>
        <w:rStyle w:val="PageNumber"/>
        <w:sz w:val="16"/>
        <w:szCs w:val="16"/>
      </w:rPr>
      <w:fldChar w:fldCharType="begin"/>
    </w:r>
    <w:r w:rsidRPr="004967F2">
      <w:rPr>
        <w:rStyle w:val="PageNumber"/>
        <w:sz w:val="16"/>
        <w:szCs w:val="16"/>
      </w:rPr>
      <w:instrText xml:space="preserve">PAGE  </w:instrText>
    </w:r>
    <w:r w:rsidRPr="004967F2">
      <w:rPr>
        <w:rStyle w:val="PageNumber"/>
        <w:sz w:val="16"/>
        <w:szCs w:val="16"/>
      </w:rPr>
      <w:fldChar w:fldCharType="separate"/>
    </w:r>
    <w:r w:rsidR="00577E47">
      <w:rPr>
        <w:rStyle w:val="PageNumber"/>
        <w:noProof/>
        <w:sz w:val="16"/>
        <w:szCs w:val="16"/>
      </w:rPr>
      <w:t>5</w:t>
    </w:r>
    <w:r w:rsidRPr="004967F2">
      <w:rPr>
        <w:rStyle w:val="PageNumber"/>
        <w:sz w:val="16"/>
        <w:szCs w:val="16"/>
      </w:rPr>
      <w:fldChar w:fldCharType="end"/>
    </w:r>
  </w:p>
  <w:p w:rsidR="00036B32" w:rsidP="004967F2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726"/>
    <w:multiLevelType w:val="hybridMultilevel"/>
    <w:tmpl w:val="EFB4626E"/>
    <w:lvl w:ilvl="0">
      <w:start w:val="1"/>
      <w:numFmt w:val="decimal"/>
      <w:lvlText w:val="(%1)"/>
      <w:lvlJc w:val="left"/>
      <w:pPr>
        <w:ind w:left="588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0D053A8"/>
    <w:multiLevelType w:val="hybridMultilevel"/>
    <w:tmpl w:val="35C4099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1BD6160"/>
    <w:multiLevelType w:val="hybridMultilevel"/>
    <w:tmpl w:val="C388C60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">
    <w:nsid w:val="01FF551E"/>
    <w:multiLevelType w:val="hybridMultilevel"/>
    <w:tmpl w:val="E4FC1BB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02FE0930"/>
    <w:multiLevelType w:val="hybridMultilevel"/>
    <w:tmpl w:val="36920662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">
    <w:nsid w:val="034172A6"/>
    <w:multiLevelType w:val="hybridMultilevel"/>
    <w:tmpl w:val="CCF8C84A"/>
    <w:lvl w:ilvl="0">
      <w:start w:val="1"/>
      <w:numFmt w:val="decimal"/>
      <w:lvlText w:val="(%1)"/>
      <w:lvlJc w:val="left"/>
      <w:pPr>
        <w:ind w:left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35B7A39"/>
    <w:multiLevelType w:val="hybridMultilevel"/>
    <w:tmpl w:val="7C707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BD317F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8C23730"/>
    <w:multiLevelType w:val="hybridMultilevel"/>
    <w:tmpl w:val="FA9238F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090825C9"/>
    <w:multiLevelType w:val="hybridMultilevel"/>
    <w:tmpl w:val="F6DE4CC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9CB5F72"/>
    <w:multiLevelType w:val="hybridMultilevel"/>
    <w:tmpl w:val="AE50A2B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0A312FD8"/>
    <w:multiLevelType w:val="hybridMultilevel"/>
    <w:tmpl w:val="F7A4E2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A545D9F"/>
    <w:multiLevelType w:val="hybridMultilevel"/>
    <w:tmpl w:val="C6C28F3A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3">
    <w:nsid w:val="0AE10688"/>
    <w:multiLevelType w:val="hybridMultilevel"/>
    <w:tmpl w:val="558EA49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0DD72D29"/>
    <w:multiLevelType w:val="hybridMultilevel"/>
    <w:tmpl w:val="7F58DA76"/>
    <w:lvl w:ilvl="0">
      <w:start w:val="1"/>
      <w:numFmt w:val="lowerLetter"/>
      <w:lvlText w:val="%1)"/>
      <w:lvlJc w:val="left"/>
      <w:pPr>
        <w:ind w:left="114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7" w:hanging="180"/>
      </w:pPr>
      <w:rPr>
        <w:rFonts w:cs="Times New Roman"/>
        <w:rtl w:val="0"/>
        <w:cs w:val="0"/>
      </w:rPr>
    </w:lvl>
  </w:abstractNum>
  <w:abstractNum w:abstractNumId="15">
    <w:nsid w:val="0E2C698A"/>
    <w:multiLevelType w:val="hybridMultilevel"/>
    <w:tmpl w:val="48BE13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140D580C"/>
    <w:multiLevelType w:val="hybridMultilevel"/>
    <w:tmpl w:val="FED250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190B0192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9421DDE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B0A116D"/>
    <w:multiLevelType w:val="hybridMultilevel"/>
    <w:tmpl w:val="38C2F1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B1A6351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C1755CB"/>
    <w:multiLevelType w:val="hybridMultilevel"/>
    <w:tmpl w:val="477015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2">
    <w:nsid w:val="1E707272"/>
    <w:multiLevelType w:val="hybridMultilevel"/>
    <w:tmpl w:val="1400BFB2"/>
    <w:lvl w:ilvl="0">
      <w:start w:val="1"/>
      <w:numFmt w:val="decimal"/>
      <w:lvlText w:val="(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">
    <w:nsid w:val="21E34B5A"/>
    <w:multiLevelType w:val="hybridMultilevel"/>
    <w:tmpl w:val="330CC3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256833EB"/>
    <w:multiLevelType w:val="hybridMultilevel"/>
    <w:tmpl w:val="1004BEE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263A4251"/>
    <w:multiLevelType w:val="hybridMultilevel"/>
    <w:tmpl w:val="D21E59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266D6922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29043219"/>
    <w:multiLevelType w:val="hybridMultilevel"/>
    <w:tmpl w:val="715443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2ADB46CD"/>
    <w:multiLevelType w:val="hybridMultilevel"/>
    <w:tmpl w:val="064E39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2B691014"/>
    <w:multiLevelType w:val="hybridMultilevel"/>
    <w:tmpl w:val="0BDEA3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2EDC5E63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2440E37"/>
    <w:multiLevelType w:val="hybridMultilevel"/>
    <w:tmpl w:val="0B6214B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2">
    <w:nsid w:val="387D5445"/>
    <w:multiLevelType w:val="hybridMultilevel"/>
    <w:tmpl w:val="21F29D0E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3">
    <w:nsid w:val="3A755CF5"/>
    <w:multiLevelType w:val="hybridMultilevel"/>
    <w:tmpl w:val="CF08061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>
    <w:nsid w:val="3C875100"/>
    <w:multiLevelType w:val="hybridMultilevel"/>
    <w:tmpl w:val="AD8C6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3E643BB1"/>
    <w:multiLevelType w:val="hybridMultilevel"/>
    <w:tmpl w:val="4AC845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3FE0239D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3FFE2D05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0B111DC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41A77621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421C67FF"/>
    <w:multiLevelType w:val="hybridMultilevel"/>
    <w:tmpl w:val="067C33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42CF5042"/>
    <w:multiLevelType w:val="hybridMultilevel"/>
    <w:tmpl w:val="73C6DE9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2">
    <w:nsid w:val="43F13C41"/>
    <w:multiLevelType w:val="hybridMultilevel"/>
    <w:tmpl w:val="CCAEB41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44B75380"/>
    <w:multiLevelType w:val="hybridMultilevel"/>
    <w:tmpl w:val="558EA490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4">
    <w:nsid w:val="45337C70"/>
    <w:multiLevelType w:val="hybridMultilevel"/>
    <w:tmpl w:val="4732D9B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5">
    <w:nsid w:val="465039C8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47AF55C3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4BDB62CF"/>
    <w:multiLevelType w:val="hybridMultilevel"/>
    <w:tmpl w:val="DCB2246C"/>
    <w:lvl w:ilvl="0">
      <w:start w:val="1"/>
      <w:numFmt w:val="decimal"/>
      <w:lvlText w:val="%1."/>
      <w:lvlJc w:val="left"/>
      <w:pPr>
        <w:ind w:left="288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50D408DE"/>
    <w:multiLevelType w:val="hybridMultilevel"/>
    <w:tmpl w:val="BAB65E5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9">
    <w:nsid w:val="524C6C25"/>
    <w:multiLevelType w:val="hybridMultilevel"/>
    <w:tmpl w:val="B85C1B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52ED19F3"/>
    <w:multiLevelType w:val="hybridMultilevel"/>
    <w:tmpl w:val="65EEE962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1">
    <w:nsid w:val="54BA2D5E"/>
    <w:multiLevelType w:val="hybridMultilevel"/>
    <w:tmpl w:val="7C32FD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55316F8D"/>
    <w:multiLevelType w:val="hybridMultilevel"/>
    <w:tmpl w:val="F3CA4D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569B45C0"/>
    <w:multiLevelType w:val="hybridMultilevel"/>
    <w:tmpl w:val="22C6678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54">
    <w:nsid w:val="5B870248"/>
    <w:multiLevelType w:val="hybridMultilevel"/>
    <w:tmpl w:val="7B04C0B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5">
    <w:nsid w:val="5CAC7427"/>
    <w:multiLevelType w:val="hybridMultilevel"/>
    <w:tmpl w:val="9B84AA9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60903056"/>
    <w:multiLevelType w:val="hybridMultilevel"/>
    <w:tmpl w:val="25AEFA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7">
    <w:nsid w:val="614031DD"/>
    <w:multiLevelType w:val="hybridMultilevel"/>
    <w:tmpl w:val="5202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8">
    <w:nsid w:val="61DA21B8"/>
    <w:multiLevelType w:val="hybridMultilevel"/>
    <w:tmpl w:val="057CE1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664E1986"/>
    <w:multiLevelType w:val="hybridMultilevel"/>
    <w:tmpl w:val="B91E4DA0"/>
    <w:lvl w:ilvl="0">
      <w:start w:val="1"/>
      <w:numFmt w:val="decimal"/>
      <w:lvlText w:val="%1."/>
      <w:lvlJc w:val="left"/>
      <w:pPr>
        <w:ind w:left="21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60">
    <w:nsid w:val="67F1535E"/>
    <w:multiLevelType w:val="hybridMultilevel"/>
    <w:tmpl w:val="04D26E9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1">
    <w:nsid w:val="6B3F1948"/>
    <w:multiLevelType w:val="hybridMultilevel"/>
    <w:tmpl w:val="9AB0E266"/>
    <w:lvl w:ilvl="0">
      <w:start w:val="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2">
    <w:nsid w:val="6BD17345"/>
    <w:multiLevelType w:val="hybridMultilevel"/>
    <w:tmpl w:val="AD66A222"/>
    <w:lvl w:ilvl="0">
      <w:start w:val="1"/>
      <w:numFmt w:val="lowerLetter"/>
      <w:lvlText w:val="%1)"/>
      <w:lvlJc w:val="left"/>
      <w:pPr>
        <w:ind w:left="150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226" w:hanging="360"/>
      </w:pPr>
      <w:rPr>
        <w:rFonts w:ascii="Times New Roman" w:hAnsi="Times New Roman"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abstractNum w:abstractNumId="63">
    <w:nsid w:val="6DBF02D6"/>
    <w:multiLevelType w:val="hybridMultilevel"/>
    <w:tmpl w:val="0B54FD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6ED3683E"/>
    <w:multiLevelType w:val="hybridMultilevel"/>
    <w:tmpl w:val="4AC24F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716B7169"/>
    <w:multiLevelType w:val="hybridMultilevel"/>
    <w:tmpl w:val="173E1F56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66">
    <w:nsid w:val="72F86016"/>
    <w:multiLevelType w:val="hybridMultilevel"/>
    <w:tmpl w:val="9A7C1F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7">
    <w:nsid w:val="76600326"/>
    <w:multiLevelType w:val="hybridMultilevel"/>
    <w:tmpl w:val="C85037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768B0A8E"/>
    <w:multiLevelType w:val="hybridMultilevel"/>
    <w:tmpl w:val="38C2F18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9">
    <w:nsid w:val="779B5917"/>
    <w:multiLevelType w:val="hybridMultilevel"/>
    <w:tmpl w:val="B6A442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7A3477D8"/>
    <w:multiLevelType w:val="hybridMultilevel"/>
    <w:tmpl w:val="E4FC1BB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71">
    <w:nsid w:val="7D434894"/>
    <w:multiLevelType w:val="hybridMultilevel"/>
    <w:tmpl w:val="17DCB67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64"/>
  </w:num>
  <w:num w:numId="2">
    <w:abstractNumId w:val="29"/>
  </w:num>
  <w:num w:numId="3">
    <w:abstractNumId w:val="31"/>
  </w:num>
  <w:num w:numId="4">
    <w:abstractNumId w:val="71"/>
  </w:num>
  <w:num w:numId="5">
    <w:abstractNumId w:val="24"/>
  </w:num>
  <w:num w:numId="6">
    <w:abstractNumId w:val="42"/>
  </w:num>
  <w:num w:numId="7">
    <w:abstractNumId w:val="45"/>
  </w:num>
  <w:num w:numId="8">
    <w:abstractNumId w:val="28"/>
  </w:num>
  <w:num w:numId="9">
    <w:abstractNumId w:val="70"/>
  </w:num>
  <w:num w:numId="10">
    <w:abstractNumId w:val="3"/>
  </w:num>
  <w:num w:numId="11">
    <w:abstractNumId w:val="52"/>
  </w:num>
  <w:num w:numId="12">
    <w:abstractNumId w:val="40"/>
  </w:num>
  <w:num w:numId="13">
    <w:abstractNumId w:val="14"/>
  </w:num>
  <w:num w:numId="14">
    <w:abstractNumId w:val="66"/>
  </w:num>
  <w:num w:numId="15">
    <w:abstractNumId w:val="37"/>
  </w:num>
  <w:num w:numId="16">
    <w:abstractNumId w:val="41"/>
  </w:num>
  <w:num w:numId="17">
    <w:abstractNumId w:val="11"/>
  </w:num>
  <w:num w:numId="18">
    <w:abstractNumId w:val="27"/>
  </w:num>
  <w:num w:numId="19">
    <w:abstractNumId w:val="8"/>
  </w:num>
  <w:num w:numId="20">
    <w:abstractNumId w:val="18"/>
  </w:num>
  <w:num w:numId="21">
    <w:abstractNumId w:val="44"/>
  </w:num>
  <w:num w:numId="22">
    <w:abstractNumId w:val="60"/>
  </w:num>
  <w:num w:numId="23">
    <w:abstractNumId w:val="21"/>
  </w:num>
  <w:num w:numId="24">
    <w:abstractNumId w:val="30"/>
  </w:num>
  <w:num w:numId="25">
    <w:abstractNumId w:val="9"/>
  </w:num>
  <w:num w:numId="26">
    <w:abstractNumId w:val="26"/>
  </w:num>
  <w:num w:numId="27">
    <w:abstractNumId w:val="38"/>
  </w:num>
  <w:num w:numId="28">
    <w:abstractNumId w:val="49"/>
  </w:num>
  <w:num w:numId="29">
    <w:abstractNumId w:val="39"/>
  </w:num>
  <w:num w:numId="30">
    <w:abstractNumId w:val="69"/>
  </w:num>
  <w:num w:numId="31">
    <w:abstractNumId w:val="35"/>
  </w:num>
  <w:num w:numId="32">
    <w:abstractNumId w:val="25"/>
  </w:num>
  <w:num w:numId="33">
    <w:abstractNumId w:val="16"/>
  </w:num>
  <w:num w:numId="34">
    <w:abstractNumId w:val="63"/>
  </w:num>
  <w:num w:numId="35">
    <w:abstractNumId w:val="36"/>
  </w:num>
  <w:num w:numId="36">
    <w:abstractNumId w:val="19"/>
  </w:num>
  <w:num w:numId="37">
    <w:abstractNumId w:val="68"/>
  </w:num>
  <w:num w:numId="38">
    <w:abstractNumId w:val="20"/>
  </w:num>
  <w:num w:numId="39">
    <w:abstractNumId w:val="48"/>
  </w:num>
  <w:num w:numId="40">
    <w:abstractNumId w:val="1"/>
  </w:num>
  <w:num w:numId="41">
    <w:abstractNumId w:val="7"/>
  </w:num>
  <w:num w:numId="42">
    <w:abstractNumId w:val="67"/>
  </w:num>
  <w:num w:numId="4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58"/>
  </w:num>
  <w:num w:numId="46">
    <w:abstractNumId w:val="55"/>
  </w:num>
  <w:num w:numId="47">
    <w:abstractNumId w:val="12"/>
  </w:num>
  <w:num w:numId="48">
    <w:abstractNumId w:val="17"/>
  </w:num>
  <w:num w:numId="49">
    <w:abstractNumId w:val="47"/>
  </w:num>
  <w:num w:numId="50">
    <w:abstractNumId w:val="46"/>
  </w:num>
  <w:num w:numId="51">
    <w:abstractNumId w:val="2"/>
  </w:num>
  <w:num w:numId="52">
    <w:abstractNumId w:val="54"/>
  </w:num>
  <w:num w:numId="53">
    <w:abstractNumId w:val="65"/>
  </w:num>
  <w:num w:numId="54">
    <w:abstractNumId w:val="53"/>
  </w:num>
  <w:num w:numId="55">
    <w:abstractNumId w:val="50"/>
  </w:num>
  <w:num w:numId="56">
    <w:abstractNumId w:val="34"/>
  </w:num>
  <w:num w:numId="57">
    <w:abstractNumId w:val="32"/>
  </w:num>
  <w:num w:numId="58">
    <w:abstractNumId w:val="59"/>
  </w:num>
  <w:num w:numId="59">
    <w:abstractNumId w:val="33"/>
  </w:num>
  <w:num w:numId="60">
    <w:abstractNumId w:val="5"/>
  </w:num>
  <w:num w:numId="61">
    <w:abstractNumId w:val="43"/>
  </w:num>
  <w:num w:numId="62">
    <w:abstractNumId w:val="13"/>
  </w:num>
  <w:num w:numId="63">
    <w:abstractNumId w:val="4"/>
  </w:num>
  <w:num w:numId="64">
    <w:abstractNumId w:val="51"/>
  </w:num>
  <w:num w:numId="65">
    <w:abstractNumId w:val="15"/>
  </w:num>
  <w:num w:numId="66">
    <w:abstractNumId w:val="10"/>
  </w:num>
  <w:num w:numId="67">
    <w:abstractNumId w:val="22"/>
  </w:num>
  <w:num w:numId="68">
    <w:abstractNumId w:val="62"/>
  </w:num>
  <w:num w:numId="69">
    <w:abstractNumId w:val="61"/>
  </w:num>
  <w:num w:numId="70">
    <w:abstractNumId w:val="23"/>
  </w:num>
  <w:num w:numId="71">
    <w:abstractNumId w:val="57"/>
  </w:num>
  <w:num w:numId="72">
    <w:abstractNumId w:val="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674B5"/>
    <w:rsid w:val="000022F7"/>
    <w:rsid w:val="00004532"/>
    <w:rsid w:val="00036687"/>
    <w:rsid w:val="00036B32"/>
    <w:rsid w:val="000870F3"/>
    <w:rsid w:val="00102BD7"/>
    <w:rsid w:val="00122448"/>
    <w:rsid w:val="001541C8"/>
    <w:rsid w:val="001675D6"/>
    <w:rsid w:val="001A7B01"/>
    <w:rsid w:val="00216EB6"/>
    <w:rsid w:val="00241C88"/>
    <w:rsid w:val="00291412"/>
    <w:rsid w:val="002959B8"/>
    <w:rsid w:val="003013FC"/>
    <w:rsid w:val="00307D9F"/>
    <w:rsid w:val="003D3E2C"/>
    <w:rsid w:val="003F135B"/>
    <w:rsid w:val="004573BA"/>
    <w:rsid w:val="004967F2"/>
    <w:rsid w:val="004D6F63"/>
    <w:rsid w:val="00514684"/>
    <w:rsid w:val="00575EF2"/>
    <w:rsid w:val="00577E47"/>
    <w:rsid w:val="005861E0"/>
    <w:rsid w:val="005C7619"/>
    <w:rsid w:val="00605F65"/>
    <w:rsid w:val="00631FAE"/>
    <w:rsid w:val="00664C1A"/>
    <w:rsid w:val="00671335"/>
    <w:rsid w:val="006A000E"/>
    <w:rsid w:val="00723BB2"/>
    <w:rsid w:val="00727836"/>
    <w:rsid w:val="007676B1"/>
    <w:rsid w:val="007A3A32"/>
    <w:rsid w:val="007C3ED8"/>
    <w:rsid w:val="007D2026"/>
    <w:rsid w:val="00802F9D"/>
    <w:rsid w:val="008477C6"/>
    <w:rsid w:val="00862F99"/>
    <w:rsid w:val="008A6F98"/>
    <w:rsid w:val="008B462F"/>
    <w:rsid w:val="008E63A1"/>
    <w:rsid w:val="00905764"/>
    <w:rsid w:val="009175AD"/>
    <w:rsid w:val="0092660B"/>
    <w:rsid w:val="009A7046"/>
    <w:rsid w:val="009D2EF1"/>
    <w:rsid w:val="009E6E6B"/>
    <w:rsid w:val="00A13267"/>
    <w:rsid w:val="00A30912"/>
    <w:rsid w:val="00A4110C"/>
    <w:rsid w:val="00A57331"/>
    <w:rsid w:val="00A674B5"/>
    <w:rsid w:val="00A8025E"/>
    <w:rsid w:val="00A83733"/>
    <w:rsid w:val="00B0725C"/>
    <w:rsid w:val="00B244CD"/>
    <w:rsid w:val="00B25CB0"/>
    <w:rsid w:val="00B75CC7"/>
    <w:rsid w:val="00B959FA"/>
    <w:rsid w:val="00BB1E6C"/>
    <w:rsid w:val="00BD0702"/>
    <w:rsid w:val="00BF36AE"/>
    <w:rsid w:val="00C172A5"/>
    <w:rsid w:val="00C579A1"/>
    <w:rsid w:val="00C66DA8"/>
    <w:rsid w:val="00CB60C0"/>
    <w:rsid w:val="00CC77E5"/>
    <w:rsid w:val="00D3362A"/>
    <w:rsid w:val="00DA34C0"/>
    <w:rsid w:val="00DB6FE6"/>
    <w:rsid w:val="00E2624C"/>
    <w:rsid w:val="00E83B3B"/>
    <w:rsid w:val="00EC1AFA"/>
    <w:rsid w:val="00EE593D"/>
    <w:rsid w:val="00EF0F6B"/>
    <w:rsid w:val="00F822BA"/>
    <w:rsid w:val="00F8749B"/>
    <w:rsid w:val="00F917D7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"/>
    <w:basedOn w:val="Normal"/>
    <w:uiPriority w:val="34"/>
    <w:qFormat/>
    <w:rsid w:val="00A674B5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unhideWhenUsed/>
    <w:rsid w:val="00A674B5"/>
    <w:pPr>
      <w:tabs>
        <w:tab w:val="center" w:pos="4320"/>
        <w:tab w:val="right" w:pos="8640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674B5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674B5"/>
    <w:pPr>
      <w:tabs>
        <w:tab w:val="center" w:pos="4320"/>
        <w:tab w:val="right" w:pos="8640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674B5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semiHidden/>
    <w:unhideWhenUsed/>
    <w:rsid w:val="00A674B5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A674B5"/>
    <w:rPr>
      <w:rFonts w:cs="Times New Roman"/>
      <w:vertAlign w:val="superscript"/>
      <w:rtl w:val="0"/>
      <w:cs w:val="0"/>
    </w:rPr>
  </w:style>
  <w:style w:type="paragraph" w:styleId="FootnoteText">
    <w:name w:val="footnote text"/>
    <w:aliases w:val="Text poznmky pod Źiarou 007,Text poznàmky pod _iarou 007,Text poznàmky pod eiarou 007,_Poznàmka pod Źiarou"/>
    <w:basedOn w:val="Normal"/>
    <w:link w:val="TextpoznmkypodiarouChar"/>
    <w:uiPriority w:val="99"/>
    <w:unhideWhenUsed/>
    <w:rsid w:val="00A674B5"/>
    <w:pPr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TextpoznmkypodiarouChar">
    <w:name w:val="Text poznámky pod čiarou Char"/>
    <w:aliases w:val="Text poznmky pod Źiarou 007 Char,Text poznàmky pod _iarou 007 Char,Text poznàmky pod eiarou 007 Char,_Poznàmka pod Źiarou Char"/>
    <w:basedOn w:val="DefaultParagraphFont"/>
    <w:link w:val="FootnoteText"/>
    <w:uiPriority w:val="99"/>
    <w:locked/>
    <w:rsid w:val="00A674B5"/>
    <w:rPr>
      <w:rFonts w:ascii="Calibri" w:hAnsi="Calibri" w:eastAsiaTheme="minorEastAsia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A674B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A674B5"/>
    <w:pPr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A674B5"/>
    <w:rPr>
      <w:rFonts w:ascii="Times New Roman" w:hAnsi="Times New Roman" w:eastAsiaTheme="minorEastAsia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74B5"/>
    <w:pPr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74B5"/>
    <w:rPr>
      <w:rFonts w:ascii="Lucida Grande" w:hAnsi="Lucida Grande" w:eastAsiaTheme="minorEastAsia" w:cs="Lucida Grande"/>
      <w:sz w:val="18"/>
      <w:szCs w:val="18"/>
      <w:rtl w:val="0"/>
      <w:cs w:val="0"/>
    </w:rPr>
  </w:style>
  <w:style w:type="paragraph" w:customStyle="1" w:styleId="ZKON">
    <w:name w:val="ZçKON"/>
    <w:basedOn w:val="Normal"/>
    <w:next w:val="Normal"/>
    <w:rsid w:val="00A674B5"/>
    <w:pPr>
      <w:keepNext/>
      <w:keepLines/>
      <w:jc w:val="center"/>
      <w:outlineLvl w:val="0"/>
    </w:pPr>
    <w:rPr>
      <w:rFonts w:ascii="Times New Roman" w:hAnsi="Times New Roman"/>
      <w:b/>
      <w:bCs/>
      <w:caps/>
    </w:rPr>
  </w:style>
  <w:style w:type="paragraph" w:customStyle="1" w:styleId="CharCharCharChar">
    <w:name w:val="Char Char Char Char"/>
    <w:basedOn w:val="Normal"/>
    <w:semiHidden/>
    <w:rsid w:val="00A674B5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674B5"/>
    <w:pPr>
      <w:jc w:val="left"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674B5"/>
    <w:rPr>
      <w:rFonts w:asciiTheme="minorHAnsi" w:hAnsiTheme="minorHAnsi"/>
      <w:b/>
      <w:bCs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A674B5"/>
    <w:pPr>
      <w:jc w:val="left"/>
    </w:pPr>
    <w:rPr>
      <w:rFonts w:ascii="Lucida Grande" w:hAnsi="Lucida Grande" w:cs="Lucida Grande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4B5"/>
    <w:rPr>
      <w:rFonts w:ascii="Lucida Grande" w:hAnsi="Lucida Grande" w:eastAsiaTheme="minorEastAsia" w:cs="Lucida Grande"/>
      <w:sz w:val="24"/>
      <w:szCs w:val="24"/>
      <w:rtl w:val="0"/>
      <w:cs w:val="0"/>
    </w:rPr>
  </w:style>
  <w:style w:type="paragraph" w:styleId="Revision">
    <w:name w:val="Revision"/>
    <w:hidden/>
    <w:uiPriority w:val="99"/>
    <w:semiHidden/>
    <w:rsid w:val="00A674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rsid w:val="00A674B5"/>
    <w:pPr>
      <w:spacing w:before="100" w:beforeAutospacing="1" w:after="100" w:afterAutospacing="1"/>
      <w:jc w:val="left"/>
    </w:pPr>
    <w:rPr>
      <w:rFonts w:ascii="Times New Roman" w:hAnsi="Times New Roman"/>
      <w:sz w:val="18"/>
      <w:szCs w:val="18"/>
      <w:lang w:val="en-US"/>
    </w:rPr>
  </w:style>
  <w:style w:type="character" w:customStyle="1" w:styleId="st1">
    <w:name w:val="st1"/>
    <w:basedOn w:val="DefaultParagraphFont"/>
    <w:rsid w:val="00A674B5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35</Pages>
  <Words>17820</Words>
  <Characters>101575</Characters>
  <Application>Microsoft Office Word</Application>
  <DocSecurity>0</DocSecurity>
  <Lines>0</Lines>
  <Paragraphs>0</Paragraphs>
  <ScaleCrop>false</ScaleCrop>
  <Company/>
  <LinksUpToDate>false</LinksUpToDate>
  <CharactersWithSpaces>119157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6</cp:revision>
  <cp:lastPrinted>2015-05-27T14:23:00Z</cp:lastPrinted>
  <dcterms:created xsi:type="dcterms:W3CDTF">2015-05-27T13:48:00Z</dcterms:created>
  <dcterms:modified xsi:type="dcterms:W3CDTF">2015-05-28T15:56:00Z</dcterms:modified>
</cp:coreProperties>
</file>