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B1B6A" w:rsidRPr="00C50877" w:rsidP="006B1B6A">
      <w:pPr>
        <w:pStyle w:val="Title"/>
        <w:pBdr>
          <w:bottom w:val="single" w:sz="6" w:space="1" w:color="auto"/>
        </w:pBdr>
        <w:bidi w:val="0"/>
        <w:rPr>
          <w:rFonts w:ascii="Times New Roman" w:hAnsi="Times New Roman" w:cs="Times New Roman"/>
        </w:rPr>
      </w:pPr>
      <w:r w:rsidRPr="00C50877">
        <w:rPr>
          <w:rFonts w:ascii="Times New Roman" w:hAnsi="Times New Roman" w:cs="Times New Roman"/>
        </w:rPr>
        <w:t>VLÁDA  SLOVENSKEJ  REPUBLIKY</w:t>
      </w:r>
    </w:p>
    <w:p w:rsidR="006B1B6A" w:rsidRPr="00C50877" w:rsidP="006B1B6A">
      <w:pPr>
        <w:pStyle w:val="Title"/>
        <w:bidi w:val="0"/>
        <w:rPr>
          <w:rFonts w:ascii="Times New Roman" w:hAnsi="Times New Roman" w:cs="Times New Roman"/>
        </w:rPr>
      </w:pPr>
    </w:p>
    <w:p w:rsidR="006B1B6A" w:rsidRPr="00C50877" w:rsidP="006B1B6A">
      <w:pPr>
        <w:bidi w:val="0"/>
        <w:jc w:val="both"/>
        <w:rPr>
          <w:rFonts w:ascii="Times New Roman" w:hAnsi="Times New Roman"/>
        </w:rPr>
      </w:pPr>
      <w:r w:rsidRPr="00C50877">
        <w:rPr>
          <w:rFonts w:ascii="Times New Roman" w:hAnsi="Times New Roman"/>
        </w:rPr>
        <w:t>Materiál na rokovanie</w:t>
      </w:r>
      <w:r w:rsidR="008104F9">
        <w:rPr>
          <w:rFonts w:ascii="Times New Roman" w:hAnsi="Times New Roman"/>
        </w:rPr>
        <w:tab/>
        <w:tab/>
        <w:tab/>
        <w:tab/>
        <w:tab/>
        <w:tab/>
        <w:tab/>
      </w:r>
      <w:r w:rsidRPr="004D0F16" w:rsidR="008104F9">
        <w:rPr>
          <w:rFonts w:ascii="Times New Roman" w:hAnsi="Times New Roman"/>
        </w:rPr>
        <w:t>Číslo:</w:t>
      </w:r>
      <w:r w:rsidRPr="004D0F16" w:rsidR="008104F9">
        <w:rPr>
          <w:rFonts w:ascii="Times New Roman" w:hAnsi="Times New Roman"/>
          <w:color w:val="FF0000"/>
        </w:rPr>
        <w:t xml:space="preserve"> </w:t>
      </w:r>
      <w:r w:rsidRPr="004D0F16" w:rsidR="008104F9">
        <w:rPr>
          <w:rFonts w:ascii="Times New Roman" w:hAnsi="Times New Roman"/>
        </w:rPr>
        <w:t>UV-20170/2015</w:t>
      </w:r>
    </w:p>
    <w:p w:rsidR="008104F9" w:rsidP="006B1B6A">
      <w:pPr>
        <w:bidi w:val="0"/>
        <w:jc w:val="both"/>
        <w:rPr>
          <w:rFonts w:ascii="Times New Roman" w:hAnsi="Times New Roman"/>
        </w:rPr>
      </w:pPr>
      <w:r w:rsidRPr="00C50877" w:rsidR="006B1B6A">
        <w:rPr>
          <w:rFonts w:ascii="Times New Roman" w:hAnsi="Times New Roman"/>
        </w:rPr>
        <w:t>Národnej rady</w:t>
      </w:r>
    </w:p>
    <w:p w:rsidR="006B1B6A" w:rsidRPr="00C50877" w:rsidP="006B1B6A">
      <w:pPr>
        <w:bidi w:val="0"/>
        <w:jc w:val="both"/>
        <w:rPr>
          <w:rFonts w:ascii="Times New Roman" w:hAnsi="Times New Roman"/>
          <w:color w:val="FF0000"/>
        </w:rPr>
      </w:pPr>
      <w:r w:rsidRPr="004D0F16">
        <w:rPr>
          <w:rFonts w:ascii="Times New Roman" w:hAnsi="Times New Roman"/>
        </w:rPr>
        <w:t>Slovenskej republiky</w:t>
        <w:tab/>
        <w:tab/>
        <w:t xml:space="preserve">                                    </w:t>
      </w:r>
    </w:p>
    <w:p w:rsidR="006B1B6A" w:rsidRPr="00C50877" w:rsidP="006B1B6A">
      <w:pPr>
        <w:bidi w:val="0"/>
        <w:jc w:val="both"/>
        <w:rPr>
          <w:rFonts w:ascii="Times New Roman" w:hAnsi="Times New Roman"/>
        </w:rPr>
      </w:pPr>
    </w:p>
    <w:p w:rsidR="006B1B6A" w:rsidP="006B1B6A">
      <w:pPr>
        <w:bidi w:val="0"/>
        <w:jc w:val="both"/>
        <w:rPr>
          <w:rFonts w:ascii="Times New Roman" w:hAnsi="Times New Roman"/>
        </w:rPr>
      </w:pPr>
    </w:p>
    <w:p w:rsidR="004D0F16" w:rsidRPr="00C50877" w:rsidP="006B1B6A">
      <w:pPr>
        <w:bidi w:val="0"/>
        <w:jc w:val="both"/>
        <w:rPr>
          <w:rFonts w:ascii="Times New Roman" w:hAnsi="Times New Roman"/>
        </w:rPr>
      </w:pPr>
    </w:p>
    <w:p w:rsidR="006B1B6A" w:rsidRPr="00C50877" w:rsidP="006B1B6A">
      <w:pPr>
        <w:bidi w:val="0"/>
        <w:jc w:val="both"/>
        <w:rPr>
          <w:rFonts w:ascii="Times New Roman" w:hAnsi="Times New Roman"/>
        </w:rPr>
      </w:pPr>
    </w:p>
    <w:p w:rsidR="006B1B6A" w:rsidRPr="00C50877" w:rsidP="006B1B6A">
      <w:pPr>
        <w:bidi w:val="0"/>
        <w:jc w:val="center"/>
        <w:rPr>
          <w:rFonts w:ascii="Times New Roman" w:hAnsi="Times New Roman"/>
          <w:b/>
          <w:bCs/>
        </w:rPr>
      </w:pPr>
      <w:r w:rsidR="004D0F16">
        <w:rPr>
          <w:rFonts w:ascii="Times New Roman" w:hAnsi="Times New Roman"/>
          <w:b/>
          <w:bCs/>
        </w:rPr>
        <w:t>1578</w:t>
      </w:r>
    </w:p>
    <w:p w:rsidR="006B1B6A" w:rsidRPr="00C50877" w:rsidP="006B1B6A">
      <w:pPr>
        <w:pStyle w:val="Heading1"/>
        <w:bidi w:val="0"/>
        <w:rPr>
          <w:rFonts w:ascii="Times New Roman" w:hAnsi="Times New Roman"/>
          <w:sz w:val="24"/>
          <w:szCs w:val="24"/>
        </w:rPr>
      </w:pPr>
    </w:p>
    <w:p w:rsidR="006B1B6A" w:rsidRPr="00C50877" w:rsidP="006B1B6A">
      <w:pPr>
        <w:pStyle w:val="Heading1"/>
        <w:bidi w:val="0"/>
        <w:rPr>
          <w:rFonts w:ascii="Times New Roman" w:hAnsi="Times New Roman"/>
          <w:sz w:val="24"/>
          <w:szCs w:val="24"/>
        </w:rPr>
      </w:pPr>
      <w:r w:rsidRPr="00C50877">
        <w:rPr>
          <w:rFonts w:ascii="Times New Roman" w:hAnsi="Times New Roman"/>
          <w:sz w:val="24"/>
          <w:szCs w:val="24"/>
        </w:rPr>
        <w:t>VLÁDNY NÁVRH</w:t>
      </w:r>
    </w:p>
    <w:p w:rsidR="006B1B6A" w:rsidRPr="00076F08" w:rsidP="006B1B6A">
      <w:pPr>
        <w:bidi w:val="0"/>
        <w:jc w:val="center"/>
        <w:rPr>
          <w:rFonts w:ascii="Times New Roman" w:hAnsi="Times New Roman"/>
        </w:rPr>
      </w:pPr>
    </w:p>
    <w:p w:rsidR="004D0F16" w:rsidP="006B1B6A">
      <w:pPr>
        <w:bidi w:val="0"/>
        <w:jc w:val="center"/>
        <w:rPr>
          <w:rFonts w:ascii="Times New Roman" w:hAnsi="Times New Roman"/>
          <w:b/>
        </w:rPr>
      </w:pPr>
      <w:r w:rsidRPr="00076F08">
        <w:rPr>
          <w:rFonts w:ascii="Times New Roman" w:hAnsi="Times New Roman"/>
          <w:b/>
        </w:rPr>
        <w:t>ZÁKON</w:t>
      </w:r>
      <w:r>
        <w:rPr>
          <w:rFonts w:ascii="Times New Roman" w:hAnsi="Times New Roman"/>
          <w:b/>
        </w:rPr>
        <w:t xml:space="preserve"> </w:t>
      </w:r>
    </w:p>
    <w:p w:rsidR="004D0F16" w:rsidP="006B1B6A">
      <w:pPr>
        <w:bidi w:val="0"/>
        <w:jc w:val="center"/>
        <w:rPr>
          <w:rFonts w:ascii="Times New Roman" w:hAnsi="Times New Roman"/>
          <w:b/>
        </w:rPr>
      </w:pPr>
    </w:p>
    <w:p w:rsidR="004D0F16" w:rsidP="006B1B6A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........... 2015</w:t>
      </w:r>
      <w:r w:rsidRPr="00076F08" w:rsidR="00DE1710">
        <w:rPr>
          <w:rFonts w:ascii="Times New Roman" w:hAnsi="Times New Roman"/>
          <w:b/>
        </w:rPr>
        <w:t xml:space="preserve">, </w:t>
      </w:r>
    </w:p>
    <w:p w:rsidR="004D0F16" w:rsidP="006B1B6A">
      <w:pPr>
        <w:bidi w:val="0"/>
        <w:jc w:val="center"/>
        <w:rPr>
          <w:rFonts w:ascii="Times New Roman" w:hAnsi="Times New Roman"/>
          <w:b/>
        </w:rPr>
      </w:pPr>
    </w:p>
    <w:p w:rsidR="006B1B6A" w:rsidRPr="00C50877" w:rsidP="006B1B6A">
      <w:pPr>
        <w:bidi w:val="0"/>
        <w:jc w:val="center"/>
        <w:rPr>
          <w:rFonts w:ascii="Times New Roman" w:hAnsi="Times New Roman"/>
          <w:b/>
          <w:bCs/>
        </w:rPr>
      </w:pPr>
      <w:r w:rsidRPr="00076F08" w:rsidR="00DE1710">
        <w:rPr>
          <w:rFonts w:ascii="Times New Roman" w:hAnsi="Times New Roman"/>
          <w:b/>
        </w:rPr>
        <w:t>ktorým sa mení a dopĺňa zákon č. 305/2013 Z. z. o elektronickej podobe výkonu pôsobnosti orgánov verejnej moci a o zmene a doplnení niektorých zákonov (zákon o e-Governmente) v znení neskorších predpisov a o zmene a doplnení niektorých zákonov</w:t>
      </w:r>
      <w:r w:rsidR="00DE1710">
        <w:rPr>
          <w:rFonts w:ascii="Times New Roman" w:hAnsi="Times New Roman"/>
          <w:b/>
          <w:sz w:val="22"/>
          <w:szCs w:val="22"/>
        </w:rPr>
        <w:t xml:space="preserve"> </w:t>
      </w:r>
      <w:r w:rsidRPr="00C50877">
        <w:rPr>
          <w:rFonts w:ascii="Times New Roman" w:hAnsi="Times New Roman"/>
          <w:b/>
          <w:bCs/>
        </w:rPr>
        <w:t>___________________________________________________________________________</w:t>
      </w:r>
    </w:p>
    <w:p w:rsidR="006B1B6A" w:rsidRPr="00C50877" w:rsidP="006B1B6A">
      <w:pPr>
        <w:bidi w:val="0"/>
        <w:jc w:val="center"/>
        <w:rPr>
          <w:rFonts w:ascii="Times New Roman" w:hAnsi="Times New Roman"/>
        </w:rPr>
      </w:pPr>
    </w:p>
    <w:tbl>
      <w:tblPr>
        <w:tblStyle w:val="TableNormal"/>
        <w:tblW w:w="0" w:type="auto"/>
        <w:tblLayout w:type="fixed"/>
        <w:tblCellMar>
          <w:left w:w="70" w:type="dxa"/>
          <w:right w:w="70" w:type="dxa"/>
        </w:tblCellMar>
      </w:tblPr>
      <w:tblGrid>
        <w:gridCol w:w="4606"/>
        <w:gridCol w:w="4606"/>
      </w:tblGrid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B1B6A" w:rsidRPr="008104F9" w:rsidP="00287189">
            <w:pPr>
              <w:bidi w:val="0"/>
              <w:jc w:val="center"/>
              <w:rPr>
                <w:rFonts w:ascii="Times New Roman" w:hAnsi="Times New Roman"/>
                <w:bCs/>
                <w:u w:val="single"/>
              </w:rPr>
            </w:pP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B1B6A" w:rsidRPr="008104F9" w:rsidP="00287189">
            <w:pPr>
              <w:bidi w:val="0"/>
              <w:rPr>
                <w:rFonts w:ascii="Times New Roman" w:hAnsi="Times New Roman"/>
                <w:bCs/>
                <w:u w:val="single"/>
              </w:rPr>
            </w:pPr>
            <w:r w:rsidRPr="008104F9">
              <w:rPr>
                <w:rFonts w:ascii="Times New Roman" w:hAnsi="Times New Roman"/>
                <w:bCs/>
                <w:u w:val="single"/>
              </w:rPr>
              <w:t xml:space="preserve"> Návrh uznesenia: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B1B6A" w:rsidRPr="00C50877" w:rsidP="00287189">
            <w:pPr>
              <w:bidi w:val="0"/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B1B6A" w:rsidRPr="00C50877" w:rsidP="00287189">
            <w:pPr>
              <w:bidi w:val="0"/>
              <w:rPr>
                <w:rFonts w:ascii="Times New Roman" w:hAnsi="Times New Roman"/>
              </w:rPr>
            </w:pPr>
          </w:p>
          <w:p w:rsidR="006B1B6A" w:rsidRPr="00076F08" w:rsidP="00287189">
            <w:pPr>
              <w:pStyle w:val="Heading2"/>
              <w:bidi w:val="0"/>
              <w:rPr>
                <w:rFonts w:ascii="Times New Roman" w:hAnsi="Times New Roman"/>
              </w:rPr>
            </w:pPr>
            <w:r w:rsidRPr="00076F0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76F08">
              <w:rPr>
                <w:rFonts w:ascii="Times New Roman" w:hAnsi="Times New Roman"/>
              </w:rPr>
              <w:t>Národná rada Slovenskej republiky</w:t>
            </w:r>
          </w:p>
          <w:p w:rsidR="008104F9" w:rsidP="008104F9">
            <w:pPr>
              <w:bidi w:val="0"/>
              <w:ind w:left="74" w:hanging="74"/>
              <w:jc w:val="both"/>
              <w:rPr>
                <w:rFonts w:ascii="Times New Roman" w:hAnsi="Times New Roman"/>
              </w:rPr>
            </w:pPr>
            <w:r w:rsidRPr="00076F08" w:rsidR="006B1B6A">
              <w:rPr>
                <w:rFonts w:ascii="Times New Roman" w:hAnsi="Times New Roman"/>
              </w:rPr>
              <w:t xml:space="preserve"> s c h v a ľ u j e</w:t>
            </w:r>
          </w:p>
          <w:p w:rsidR="008F5B78" w:rsidRPr="00076F08" w:rsidP="008104F9">
            <w:pPr>
              <w:bidi w:val="0"/>
              <w:ind w:left="74" w:hanging="74"/>
              <w:jc w:val="both"/>
              <w:rPr>
                <w:rFonts w:ascii="Times New Roman" w:hAnsi="Times New Roman"/>
                <w:bCs/>
              </w:rPr>
            </w:pPr>
            <w:r w:rsidR="008104F9">
              <w:rPr>
                <w:rFonts w:ascii="Times New Roman" w:hAnsi="Times New Roman"/>
              </w:rPr>
              <w:t xml:space="preserve"> </w:t>
            </w:r>
            <w:r w:rsidRPr="00076F08">
              <w:rPr>
                <w:rFonts w:ascii="Times New Roman" w:hAnsi="Times New Roman"/>
                <w:bCs/>
              </w:rPr>
              <w:t xml:space="preserve">vládny návrh </w:t>
            </w:r>
            <w:r w:rsidRPr="00076F08">
              <w:rPr>
                <w:rFonts w:ascii="Times New Roman" w:hAnsi="Times New Roman"/>
              </w:rPr>
              <w:t>zákona</w:t>
            </w:r>
            <w:r w:rsidRPr="00076F08" w:rsidR="00DE1710">
              <w:rPr>
                <w:rFonts w:ascii="Times New Roman" w:hAnsi="Times New Roman"/>
              </w:rPr>
              <w:t>, ktorým sa mení a dopĺňa zákon č. 305/2013 Z. z. o elektronickej podobe výkonu pôsobnosti orgánov verejnej moci a o zmene a doplnení niektorých zákonov (zákon o e-Governmente) v znení neskorších predpisov a o zmene a doplnení niektorých zákonov</w:t>
            </w:r>
          </w:p>
          <w:p w:rsidR="006B1B6A" w:rsidRPr="00C50877" w:rsidP="00287189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</w:tbl>
    <w:p w:rsidR="006B1B6A" w:rsidRPr="00C50877" w:rsidP="006B1B6A">
      <w:pPr>
        <w:bidi w:val="0"/>
        <w:rPr>
          <w:rFonts w:ascii="Times New Roman" w:hAnsi="Times New Roman"/>
          <w:b/>
          <w:bCs/>
          <w:u w:val="single"/>
        </w:rPr>
      </w:pPr>
    </w:p>
    <w:p w:rsidR="006B1B6A" w:rsidP="006B1B6A">
      <w:pPr>
        <w:bidi w:val="0"/>
        <w:rPr>
          <w:rFonts w:ascii="Times New Roman" w:hAnsi="Times New Roman"/>
          <w:b/>
          <w:bCs/>
          <w:u w:val="single"/>
        </w:rPr>
      </w:pPr>
    </w:p>
    <w:p w:rsidR="008104F9" w:rsidP="006B1B6A">
      <w:pPr>
        <w:bidi w:val="0"/>
        <w:rPr>
          <w:rFonts w:ascii="Times New Roman" w:hAnsi="Times New Roman"/>
          <w:b/>
          <w:bCs/>
          <w:u w:val="single"/>
        </w:rPr>
      </w:pPr>
    </w:p>
    <w:p w:rsidR="008104F9" w:rsidRPr="00C50877" w:rsidP="006B1B6A">
      <w:pPr>
        <w:bidi w:val="0"/>
        <w:rPr>
          <w:rFonts w:ascii="Times New Roman" w:hAnsi="Times New Roman"/>
          <w:b/>
          <w:bCs/>
          <w:u w:val="single"/>
        </w:rPr>
      </w:pPr>
    </w:p>
    <w:p w:rsidR="008F5B78" w:rsidRPr="00C50877" w:rsidP="006B1B6A">
      <w:pPr>
        <w:bidi w:val="0"/>
        <w:rPr>
          <w:rFonts w:ascii="Times New Roman" w:hAnsi="Times New Roman"/>
          <w:b/>
          <w:bCs/>
          <w:u w:val="single"/>
        </w:rPr>
      </w:pPr>
    </w:p>
    <w:p w:rsidR="006B1B6A" w:rsidP="006B1B6A">
      <w:pPr>
        <w:bidi w:val="0"/>
        <w:rPr>
          <w:rFonts w:ascii="Times New Roman" w:hAnsi="Times New Roman"/>
          <w:b/>
          <w:bCs/>
          <w:u w:val="single"/>
        </w:rPr>
      </w:pPr>
    </w:p>
    <w:p w:rsidR="008104F9" w:rsidRPr="00C50877" w:rsidP="006B1B6A">
      <w:pPr>
        <w:bidi w:val="0"/>
        <w:rPr>
          <w:rFonts w:ascii="Times New Roman" w:hAnsi="Times New Roman"/>
          <w:b/>
          <w:bCs/>
          <w:u w:val="single"/>
        </w:rPr>
      </w:pPr>
    </w:p>
    <w:p w:rsidR="006B1B6A" w:rsidRPr="00C50877" w:rsidP="006B1B6A">
      <w:pPr>
        <w:bidi w:val="0"/>
        <w:rPr>
          <w:rFonts w:ascii="Times New Roman" w:hAnsi="Times New Roman"/>
          <w:b/>
          <w:bCs/>
          <w:u w:val="single"/>
        </w:rPr>
      </w:pPr>
      <w:r w:rsidRPr="00C50877">
        <w:rPr>
          <w:rFonts w:ascii="Times New Roman" w:hAnsi="Times New Roman"/>
          <w:b/>
          <w:bCs/>
          <w:u w:val="single"/>
        </w:rPr>
        <w:t>Predkladá:</w:t>
      </w:r>
    </w:p>
    <w:p w:rsidR="006B1B6A" w:rsidRPr="00C50877" w:rsidP="006B1B6A">
      <w:pPr>
        <w:bidi w:val="0"/>
        <w:rPr>
          <w:rFonts w:ascii="Times New Roman" w:hAnsi="Times New Roman"/>
        </w:rPr>
      </w:pPr>
    </w:p>
    <w:p w:rsidR="006B1B6A" w:rsidRPr="004D0F16" w:rsidP="006B1B6A">
      <w:pPr>
        <w:bidi w:val="0"/>
        <w:rPr>
          <w:rFonts w:ascii="Times New Roman" w:hAnsi="Times New Roman"/>
          <w:b/>
        </w:rPr>
      </w:pPr>
      <w:r w:rsidRPr="004D0F16">
        <w:rPr>
          <w:rFonts w:ascii="Times New Roman" w:hAnsi="Times New Roman"/>
          <w:b/>
        </w:rPr>
        <w:t xml:space="preserve">Robert Fico  </w:t>
      </w:r>
    </w:p>
    <w:p w:rsidR="006B1B6A" w:rsidRPr="00C50877" w:rsidP="006B1B6A">
      <w:pPr>
        <w:bidi w:val="0"/>
        <w:rPr>
          <w:rFonts w:ascii="Times New Roman" w:hAnsi="Times New Roman"/>
        </w:rPr>
      </w:pPr>
      <w:r w:rsidRPr="00C50877">
        <w:rPr>
          <w:rFonts w:ascii="Times New Roman" w:hAnsi="Times New Roman"/>
        </w:rPr>
        <w:t>predseda vlády</w:t>
      </w:r>
    </w:p>
    <w:p w:rsidR="006B1B6A" w:rsidRPr="00C50877" w:rsidP="006B1B6A">
      <w:pPr>
        <w:bidi w:val="0"/>
        <w:rPr>
          <w:rFonts w:ascii="Times New Roman" w:hAnsi="Times New Roman"/>
          <w:b/>
          <w:bCs/>
          <w:u w:val="single"/>
        </w:rPr>
      </w:pPr>
      <w:r w:rsidRPr="00C50877">
        <w:rPr>
          <w:rFonts w:ascii="Times New Roman" w:hAnsi="Times New Roman"/>
        </w:rPr>
        <w:t>Slovenskej republiky</w:t>
      </w:r>
    </w:p>
    <w:p w:rsidR="008104F9" w:rsidP="004D0F16">
      <w:pPr>
        <w:bidi w:val="0"/>
        <w:ind w:left="2124" w:firstLine="708"/>
        <w:rPr>
          <w:rFonts w:ascii="Times New Roman" w:hAnsi="Times New Roman"/>
        </w:rPr>
      </w:pPr>
    </w:p>
    <w:p w:rsidR="008104F9" w:rsidP="004D0F16">
      <w:pPr>
        <w:bidi w:val="0"/>
        <w:ind w:left="2124" w:firstLine="708"/>
        <w:rPr>
          <w:rFonts w:ascii="Times New Roman" w:hAnsi="Times New Roman"/>
        </w:rPr>
      </w:pPr>
    </w:p>
    <w:p w:rsidR="006B1B6A" w:rsidP="004D0F16">
      <w:pPr>
        <w:bidi w:val="0"/>
        <w:ind w:left="2124" w:firstLine="708"/>
        <w:rPr>
          <w:rFonts w:ascii="Arial Narrow" w:hAnsi="Arial Narrow"/>
          <w:sz w:val="22"/>
          <w:szCs w:val="22"/>
        </w:rPr>
      </w:pPr>
      <w:r w:rsidRPr="00C50877">
        <w:rPr>
          <w:rFonts w:ascii="Times New Roman" w:hAnsi="Times New Roman"/>
        </w:rPr>
        <w:t xml:space="preserve">Bratislava, </w:t>
      </w:r>
      <w:r w:rsidR="004D0F16">
        <w:rPr>
          <w:rFonts w:ascii="Times New Roman" w:hAnsi="Times New Roman"/>
        </w:rPr>
        <w:t xml:space="preserve">27. </w:t>
      </w:r>
      <w:r w:rsidR="00DE1710">
        <w:rPr>
          <w:rFonts w:ascii="Times New Roman" w:hAnsi="Times New Roman"/>
        </w:rPr>
        <w:t>máj</w:t>
      </w:r>
      <w:r w:rsidR="004D0F16">
        <w:rPr>
          <w:rFonts w:ascii="Times New Roman" w:hAnsi="Times New Roman"/>
        </w:rPr>
        <w:t>a</w:t>
      </w:r>
      <w:r w:rsidR="00DE1710">
        <w:rPr>
          <w:rFonts w:ascii="Times New Roman" w:hAnsi="Times New Roman"/>
        </w:rPr>
        <w:t xml:space="preserve"> 2015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Times-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A4AA7"/>
    <w:multiLevelType w:val="hybridMultilevel"/>
    <w:tmpl w:val="53EE452A"/>
    <w:lvl w:ilvl="0">
      <w:start w:val="1"/>
      <w:numFmt w:val="decimal"/>
      <w:lvlText w:val="%1."/>
      <w:lvlJc w:val="left"/>
      <w:pPr>
        <w:tabs>
          <w:tab w:val="num" w:pos="7110"/>
        </w:tabs>
        <w:ind w:left="711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830"/>
        </w:tabs>
        <w:ind w:left="783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8550"/>
        </w:tabs>
        <w:ind w:left="855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9270"/>
        </w:tabs>
        <w:ind w:left="927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9990"/>
        </w:tabs>
        <w:ind w:left="999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10710"/>
        </w:tabs>
        <w:ind w:left="1071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1430"/>
        </w:tabs>
        <w:ind w:left="1143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2150"/>
        </w:tabs>
        <w:ind w:left="1215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2870"/>
        </w:tabs>
        <w:ind w:left="1287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FA03CC"/>
    <w:rsid w:val="0001627D"/>
    <w:rsid w:val="0004129D"/>
    <w:rsid w:val="00063E62"/>
    <w:rsid w:val="00076F08"/>
    <w:rsid w:val="00093049"/>
    <w:rsid w:val="00097A99"/>
    <w:rsid w:val="000B69F6"/>
    <w:rsid w:val="000E4569"/>
    <w:rsid w:val="00136E59"/>
    <w:rsid w:val="00155FC4"/>
    <w:rsid w:val="001E3105"/>
    <w:rsid w:val="001F0E6E"/>
    <w:rsid w:val="00234F55"/>
    <w:rsid w:val="00237729"/>
    <w:rsid w:val="00286F66"/>
    <w:rsid w:val="00287189"/>
    <w:rsid w:val="00300718"/>
    <w:rsid w:val="003470D4"/>
    <w:rsid w:val="003864FC"/>
    <w:rsid w:val="003A4518"/>
    <w:rsid w:val="003A5BF3"/>
    <w:rsid w:val="003C5489"/>
    <w:rsid w:val="003D2DE0"/>
    <w:rsid w:val="00400829"/>
    <w:rsid w:val="00416CB6"/>
    <w:rsid w:val="00436292"/>
    <w:rsid w:val="00443765"/>
    <w:rsid w:val="00456030"/>
    <w:rsid w:val="0048481A"/>
    <w:rsid w:val="004C63CC"/>
    <w:rsid w:val="004D0F16"/>
    <w:rsid w:val="004D5BC8"/>
    <w:rsid w:val="00541584"/>
    <w:rsid w:val="00544217"/>
    <w:rsid w:val="005B2F4E"/>
    <w:rsid w:val="005D2F6C"/>
    <w:rsid w:val="005D5A80"/>
    <w:rsid w:val="005E135D"/>
    <w:rsid w:val="005E33BC"/>
    <w:rsid w:val="00636924"/>
    <w:rsid w:val="0065035C"/>
    <w:rsid w:val="0069159A"/>
    <w:rsid w:val="0069429F"/>
    <w:rsid w:val="006B1B6A"/>
    <w:rsid w:val="007518DD"/>
    <w:rsid w:val="00761455"/>
    <w:rsid w:val="00787EE1"/>
    <w:rsid w:val="007B4336"/>
    <w:rsid w:val="007E1F5F"/>
    <w:rsid w:val="008104F9"/>
    <w:rsid w:val="008113EF"/>
    <w:rsid w:val="00821C05"/>
    <w:rsid w:val="00863AF1"/>
    <w:rsid w:val="00890424"/>
    <w:rsid w:val="008A2950"/>
    <w:rsid w:val="008B3413"/>
    <w:rsid w:val="008D1439"/>
    <w:rsid w:val="008F231C"/>
    <w:rsid w:val="008F4FE4"/>
    <w:rsid w:val="008F5B78"/>
    <w:rsid w:val="00914E7C"/>
    <w:rsid w:val="009221B5"/>
    <w:rsid w:val="00967D46"/>
    <w:rsid w:val="009E18F8"/>
    <w:rsid w:val="009F01F3"/>
    <w:rsid w:val="00B36689"/>
    <w:rsid w:val="00B520BF"/>
    <w:rsid w:val="00B60905"/>
    <w:rsid w:val="00B8192B"/>
    <w:rsid w:val="00BA79C8"/>
    <w:rsid w:val="00BB5AD9"/>
    <w:rsid w:val="00BE5D71"/>
    <w:rsid w:val="00C03A4E"/>
    <w:rsid w:val="00C21D13"/>
    <w:rsid w:val="00C50877"/>
    <w:rsid w:val="00C609EA"/>
    <w:rsid w:val="00C734C2"/>
    <w:rsid w:val="00C94DDC"/>
    <w:rsid w:val="00CC1DA0"/>
    <w:rsid w:val="00D240F5"/>
    <w:rsid w:val="00D56618"/>
    <w:rsid w:val="00D61738"/>
    <w:rsid w:val="00D621B1"/>
    <w:rsid w:val="00D62967"/>
    <w:rsid w:val="00D64B52"/>
    <w:rsid w:val="00D7706E"/>
    <w:rsid w:val="00DC5025"/>
    <w:rsid w:val="00DD68F7"/>
    <w:rsid w:val="00DE1710"/>
    <w:rsid w:val="00E45313"/>
    <w:rsid w:val="00ED1A93"/>
    <w:rsid w:val="00FA03CC"/>
    <w:rsid w:val="00FC616D"/>
    <w:rsid w:val="00FD53A3"/>
    <w:rsid w:val="00FE21A7"/>
    <w:rsid w:val="00FF49E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03C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6B1B6A"/>
    <w:pPr>
      <w:keepNext/>
      <w:jc w:val="center"/>
      <w:outlineLvl w:val="0"/>
    </w:pPr>
    <w:rPr>
      <w:b/>
      <w:bCs/>
      <w:sz w:val="28"/>
      <w:szCs w:val="28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qFormat/>
    <w:rsid w:val="006B1B6A"/>
    <w:pPr>
      <w:keepNext/>
      <w:jc w:val="left"/>
      <w:outlineLvl w:val="1"/>
    </w:pPr>
    <w:rPr>
      <w:lang w:eastAsia="cs-CZ"/>
    </w:rPr>
  </w:style>
  <w:style w:type="paragraph" w:styleId="Heading3">
    <w:name w:val="heading 3"/>
    <w:basedOn w:val="Normal"/>
    <w:next w:val="Normal"/>
    <w:link w:val="Nadpis3Char"/>
    <w:uiPriority w:val="9"/>
    <w:qFormat/>
    <w:rsid w:val="006B1B6A"/>
    <w:pPr>
      <w:keepNext/>
      <w:jc w:val="center"/>
      <w:outlineLvl w:val="2"/>
    </w:pPr>
    <w:rPr>
      <w:lang w:eastAsia="cs-CZ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B1B6A"/>
    <w:rPr>
      <w:rFonts w:cs="Times New Roman"/>
      <w:b/>
      <w:bCs/>
      <w:sz w:val="28"/>
      <w:szCs w:val="28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6B1B6A"/>
    <w:rPr>
      <w:rFonts w:cs="Times New Roman"/>
      <w:sz w:val="24"/>
      <w:szCs w:val="24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6B1B6A"/>
    <w:rPr>
      <w:rFonts w:cs="Times New Roman"/>
      <w:sz w:val="24"/>
      <w:szCs w:val="24"/>
      <w:rtl w:val="0"/>
      <w:cs w:val="0"/>
      <w:lang w:val="x-none" w:eastAsia="cs-CZ"/>
    </w:rPr>
  </w:style>
  <w:style w:type="paragraph" w:styleId="BodyText2">
    <w:name w:val="Body Text 2"/>
    <w:basedOn w:val="Normal"/>
    <w:link w:val="Zkladntext2Char"/>
    <w:uiPriority w:val="99"/>
    <w:rsid w:val="00FA03CC"/>
    <w:pPr>
      <w:jc w:val="center"/>
    </w:pPr>
    <w:rPr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CharChar1">
    <w:name w:val="Char Char1"/>
    <w:basedOn w:val="Normal"/>
    <w:rsid w:val="00FA03CC"/>
    <w:pPr>
      <w:spacing w:after="160" w:line="240" w:lineRule="exact"/>
      <w:jc w:val="left"/>
    </w:pPr>
    <w:rPr>
      <w:rFonts w:ascii="Tahoma" w:hAnsi="Tahoma" w:cs="Tahoma"/>
      <w:sz w:val="20"/>
      <w:szCs w:val="20"/>
      <w:lang w:eastAsia="en-US"/>
    </w:rPr>
  </w:style>
  <w:style w:type="paragraph" w:styleId="BodyTextIndent">
    <w:name w:val="Body Text Indent"/>
    <w:basedOn w:val="Normal"/>
    <w:link w:val="ZarkazkladnhotextuChar"/>
    <w:uiPriority w:val="99"/>
    <w:rsid w:val="00FA03CC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adpiszkona">
    <w:name w:val="nadpis zákona"/>
    <w:basedOn w:val="Normal"/>
    <w:next w:val="Normal"/>
    <w:rsid w:val="00FA03CC"/>
    <w:pPr>
      <w:keepNext/>
      <w:keepLines/>
      <w:spacing w:before="120"/>
      <w:jc w:val="center"/>
      <w:outlineLvl w:val="0"/>
    </w:pPr>
    <w:rPr>
      <w:b/>
      <w:bCs/>
      <w:lang w:eastAsia="en-US"/>
    </w:rPr>
  </w:style>
  <w:style w:type="paragraph" w:styleId="BalloonText">
    <w:name w:val="Balloon Text"/>
    <w:basedOn w:val="Normal"/>
    <w:link w:val="TextbublinyChar"/>
    <w:uiPriority w:val="99"/>
    <w:rsid w:val="00D240F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D240F5"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0B69F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0B69F6"/>
    <w:rPr>
      <w:rFonts w:cs="Times New Roman"/>
      <w:sz w:val="24"/>
      <w:szCs w:val="24"/>
      <w:rtl w:val="0"/>
      <w:cs w:val="0"/>
    </w:rPr>
  </w:style>
  <w:style w:type="paragraph" w:customStyle="1" w:styleId="CharCharChar1CharCharChar">
    <w:name w:val="Char Char Char1 Char Char Char"/>
    <w:basedOn w:val="Normal"/>
    <w:uiPriority w:val="99"/>
    <w:rsid w:val="00D61738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link w:val="NzovChar"/>
    <w:uiPriority w:val="10"/>
    <w:qFormat/>
    <w:rsid w:val="00D61738"/>
    <w:pPr>
      <w:autoSpaceDE w:val="0"/>
      <w:autoSpaceDN w:val="0"/>
      <w:adjustRightInd w:val="0"/>
      <w:jc w:val="center"/>
    </w:pPr>
    <w:rPr>
      <w:rFonts w:ascii="Times-Bold" w:hAnsi="Times-Bold" w:cs="Times-Bold"/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sid w:val="00D61738"/>
    <w:rPr>
      <w:rFonts w:ascii="Times-Bold" w:hAnsi="Times-Bold" w:cs="Times-Bold"/>
      <w:b/>
      <w:bCs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1</Pages>
  <Words>144</Words>
  <Characters>824</Characters>
  <Application>Microsoft Office Word</Application>
  <DocSecurity>0</DocSecurity>
  <Lines>0</Lines>
  <Paragraphs>0</Paragraphs>
  <ScaleCrop>false</ScaleCrop>
  <Company>MFSR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</dc:title>
  <dc:creator>rstrehar</dc:creator>
  <cp:lastModifiedBy>Strehar Ronald</cp:lastModifiedBy>
  <cp:revision>7</cp:revision>
  <cp:lastPrinted>2015-05-27T12:05:00Z</cp:lastPrinted>
  <dcterms:created xsi:type="dcterms:W3CDTF">2013-05-31T10:40:00Z</dcterms:created>
  <dcterms:modified xsi:type="dcterms:W3CDTF">2015-05-27T12:08:00Z</dcterms:modified>
</cp:coreProperties>
</file>