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6F15" w:rsidRPr="00586F15" w:rsidP="001D5FA0">
      <w:pPr>
        <w:bidi w:val="0"/>
        <w:jc w:val="center"/>
        <w:rPr>
          <w:b/>
          <w:bCs/>
          <w:sz w:val="44"/>
          <w:szCs w:val="44"/>
          <w:lang w:val="sk-SK"/>
        </w:rPr>
      </w:pPr>
      <w:r w:rsidRPr="00586F15">
        <w:rPr>
          <w:b/>
          <w:bCs/>
          <w:sz w:val="44"/>
          <w:szCs w:val="44"/>
          <w:lang w:val="sk-SK"/>
        </w:rPr>
        <w:t>ZMLUVA</w:t>
      </w:r>
    </w:p>
    <w:p w:rsidR="00586F15" w:rsidP="001D5FA0">
      <w:pPr>
        <w:bidi w:val="0"/>
        <w:jc w:val="center"/>
        <w:rPr>
          <w:b/>
          <w:bCs/>
          <w:sz w:val="32"/>
          <w:szCs w:val="32"/>
          <w:lang w:val="sk-SK"/>
        </w:rPr>
      </w:pPr>
      <w:r>
        <w:rPr>
          <w:b/>
          <w:bCs/>
          <w:sz w:val="32"/>
          <w:szCs w:val="32"/>
          <w:lang w:val="sk-SK"/>
        </w:rPr>
        <w:t>MEDZI</w:t>
      </w:r>
    </w:p>
    <w:p w:rsidR="00586F15" w:rsidP="001D5FA0">
      <w:pPr>
        <w:bidi w:val="0"/>
        <w:jc w:val="center"/>
        <w:rPr>
          <w:b/>
          <w:bCs/>
          <w:sz w:val="32"/>
          <w:szCs w:val="32"/>
          <w:lang w:val="sk-SK"/>
        </w:rPr>
      </w:pPr>
      <w:r>
        <w:rPr>
          <w:b/>
          <w:bCs/>
          <w:sz w:val="32"/>
          <w:szCs w:val="32"/>
          <w:lang w:val="sk-SK"/>
        </w:rPr>
        <w:t>SLOVENSKOU REPUBLIKOU</w:t>
      </w:r>
    </w:p>
    <w:p w:rsidR="00586F15" w:rsidP="001D5FA0">
      <w:pPr>
        <w:bidi w:val="0"/>
        <w:jc w:val="center"/>
        <w:rPr>
          <w:b/>
          <w:bCs/>
          <w:sz w:val="32"/>
          <w:szCs w:val="32"/>
          <w:lang w:val="sk-SK"/>
        </w:rPr>
      </w:pPr>
      <w:r>
        <w:rPr>
          <w:b/>
          <w:bCs/>
          <w:sz w:val="32"/>
          <w:szCs w:val="32"/>
          <w:lang w:val="sk-SK"/>
        </w:rPr>
        <w:t>A</w:t>
      </w:r>
    </w:p>
    <w:p w:rsidR="00586F15" w:rsidP="001D5FA0">
      <w:pPr>
        <w:bidi w:val="0"/>
        <w:jc w:val="center"/>
        <w:rPr>
          <w:rFonts w:hint="default"/>
          <w:b/>
          <w:bCs/>
          <w:sz w:val="32"/>
          <w:szCs w:val="32"/>
          <w:lang w:val="sk-SK"/>
        </w:rPr>
      </w:pPr>
      <w:r>
        <w:rPr>
          <w:rFonts w:hint="default"/>
          <w:b/>
          <w:bCs/>
          <w:sz w:val="32"/>
          <w:szCs w:val="32"/>
          <w:lang w:val="sk-SK"/>
        </w:rPr>
        <w:t>MAĎ</w:t>
      </w:r>
      <w:r>
        <w:rPr>
          <w:rFonts w:hint="default"/>
          <w:b/>
          <w:bCs/>
          <w:sz w:val="32"/>
          <w:szCs w:val="32"/>
          <w:lang w:val="sk-SK"/>
        </w:rPr>
        <w:t>ARSKOM,</w:t>
      </w:r>
    </w:p>
    <w:p w:rsidR="00586F15" w:rsidP="001D5FA0">
      <w:pPr>
        <w:bidi w:val="0"/>
        <w:jc w:val="center"/>
        <w:rPr>
          <w:rFonts w:hint="default"/>
          <w:b/>
          <w:bCs/>
          <w:sz w:val="32"/>
          <w:szCs w:val="32"/>
          <w:lang w:val="sk-SK"/>
        </w:rPr>
      </w:pPr>
      <w:r>
        <w:rPr>
          <w:rFonts w:hint="default"/>
          <w:b/>
          <w:bCs/>
          <w:sz w:val="32"/>
          <w:szCs w:val="32"/>
          <w:lang w:val="sk-SK"/>
        </w:rPr>
        <w:t>KTOROU SA MENÍ</w:t>
      </w:r>
      <w:r>
        <w:rPr>
          <w:rFonts w:hint="default"/>
          <w:b/>
          <w:bCs/>
          <w:sz w:val="32"/>
          <w:szCs w:val="32"/>
          <w:lang w:val="sk-SK"/>
        </w:rPr>
        <w:t xml:space="preserve"> A </w:t>
      </w:r>
      <w:r>
        <w:rPr>
          <w:rFonts w:hint="default"/>
          <w:b/>
          <w:bCs/>
          <w:sz w:val="32"/>
          <w:szCs w:val="32"/>
          <w:lang w:val="sk-SK"/>
        </w:rPr>
        <w:t>DOPĹŇ</w:t>
      </w:r>
      <w:r>
        <w:rPr>
          <w:rFonts w:hint="default"/>
          <w:b/>
          <w:bCs/>
          <w:sz w:val="32"/>
          <w:szCs w:val="32"/>
          <w:lang w:val="sk-SK"/>
        </w:rPr>
        <w:t>A ZMLUVA MEDZI SLOVENSKOU REPUBLIKOU A </w:t>
      </w:r>
      <w:r>
        <w:rPr>
          <w:rFonts w:hint="default"/>
          <w:b/>
          <w:bCs/>
          <w:sz w:val="32"/>
          <w:szCs w:val="32"/>
          <w:lang w:val="sk-SK"/>
        </w:rPr>
        <w:t>MAĎ</w:t>
      </w:r>
      <w:r>
        <w:rPr>
          <w:rFonts w:hint="default"/>
          <w:b/>
          <w:bCs/>
          <w:sz w:val="32"/>
          <w:szCs w:val="32"/>
          <w:lang w:val="sk-SK"/>
        </w:rPr>
        <w:t>ARSKOU REPUBLIKOU O </w:t>
      </w:r>
      <w:r>
        <w:rPr>
          <w:rFonts w:hint="default"/>
          <w:b/>
          <w:bCs/>
          <w:sz w:val="32"/>
          <w:szCs w:val="32"/>
          <w:lang w:val="sk-SK"/>
        </w:rPr>
        <w:t>SPOLUPRÁ</w:t>
      </w:r>
      <w:r>
        <w:rPr>
          <w:rFonts w:hint="default"/>
          <w:b/>
          <w:bCs/>
          <w:sz w:val="32"/>
          <w:szCs w:val="32"/>
          <w:lang w:val="sk-SK"/>
        </w:rPr>
        <w:t>CI PRI PREDCHÁ</w:t>
      </w:r>
      <w:r>
        <w:rPr>
          <w:rFonts w:hint="default"/>
          <w:b/>
          <w:bCs/>
          <w:sz w:val="32"/>
          <w:szCs w:val="32"/>
          <w:lang w:val="sk-SK"/>
        </w:rPr>
        <w:t>DZANÍ</w:t>
      </w:r>
      <w:r>
        <w:rPr>
          <w:rFonts w:hint="default"/>
          <w:b/>
          <w:bCs/>
          <w:sz w:val="32"/>
          <w:szCs w:val="32"/>
          <w:lang w:val="sk-SK"/>
        </w:rPr>
        <w:t xml:space="preserve"> CEZH</w:t>
      </w:r>
      <w:r>
        <w:rPr>
          <w:rFonts w:hint="default"/>
          <w:b/>
          <w:bCs/>
          <w:sz w:val="32"/>
          <w:szCs w:val="32"/>
          <w:lang w:val="sk-SK"/>
        </w:rPr>
        <w:t>RANIČ</w:t>
      </w:r>
      <w:r>
        <w:rPr>
          <w:rFonts w:hint="default"/>
          <w:b/>
          <w:bCs/>
          <w:sz w:val="32"/>
          <w:szCs w:val="32"/>
          <w:lang w:val="sk-SK"/>
        </w:rPr>
        <w:t>NEJ TRESTNEJ Č</w:t>
      </w:r>
      <w:r>
        <w:rPr>
          <w:rFonts w:hint="default"/>
          <w:b/>
          <w:bCs/>
          <w:sz w:val="32"/>
          <w:szCs w:val="32"/>
          <w:lang w:val="sk-SK"/>
        </w:rPr>
        <w:t>INNOSTI A V </w:t>
      </w:r>
      <w:r>
        <w:rPr>
          <w:rFonts w:hint="default"/>
          <w:b/>
          <w:bCs/>
          <w:sz w:val="32"/>
          <w:szCs w:val="32"/>
          <w:lang w:val="sk-SK"/>
        </w:rPr>
        <w:t>BOJI PROTI ORGANIZOVANEJ TRESTNEJ Č</w:t>
      </w:r>
      <w:r>
        <w:rPr>
          <w:rFonts w:hint="default"/>
          <w:b/>
          <w:bCs/>
          <w:sz w:val="32"/>
          <w:szCs w:val="32"/>
          <w:lang w:val="sk-SK"/>
        </w:rPr>
        <w:t>INNOSTI PODPÍ</w:t>
      </w:r>
      <w:r>
        <w:rPr>
          <w:rFonts w:hint="default"/>
          <w:b/>
          <w:bCs/>
          <w:sz w:val="32"/>
          <w:szCs w:val="32"/>
          <w:lang w:val="sk-SK"/>
        </w:rPr>
        <w:t>SANÁ</w:t>
      </w:r>
      <w:r>
        <w:rPr>
          <w:rFonts w:hint="default"/>
          <w:b/>
          <w:bCs/>
          <w:sz w:val="32"/>
          <w:szCs w:val="32"/>
          <w:lang w:val="sk-SK"/>
        </w:rPr>
        <w:t xml:space="preserve"> 2. </w:t>
      </w:r>
      <w:r>
        <w:rPr>
          <w:rFonts w:hint="default"/>
          <w:b/>
          <w:bCs/>
          <w:sz w:val="32"/>
          <w:szCs w:val="32"/>
          <w:lang w:val="sk-SK"/>
        </w:rPr>
        <w:t>OKTÓ</w:t>
      </w:r>
      <w:r>
        <w:rPr>
          <w:rFonts w:hint="default"/>
          <w:b/>
          <w:bCs/>
          <w:sz w:val="32"/>
          <w:szCs w:val="32"/>
          <w:lang w:val="sk-SK"/>
        </w:rPr>
        <w:t>BRA 2006 V BRATISLAVE</w:t>
      </w:r>
    </w:p>
    <w:p w:rsidR="00586F15" w:rsidRPr="00586F15" w:rsidP="001D5FA0">
      <w:pPr>
        <w:bidi w:val="0"/>
        <w:jc w:val="both"/>
        <w:rPr>
          <w:b/>
          <w:bCs/>
          <w:lang w:val="sk-SK"/>
        </w:rPr>
      </w:pPr>
    </w:p>
    <w:p w:rsidR="00127187" w:rsidRPr="00586F15" w:rsidP="001D5FA0">
      <w:pPr>
        <w:bidi w:val="0"/>
        <w:jc w:val="both"/>
        <w:rPr>
          <w:lang w:val="sk-SK"/>
        </w:rPr>
      </w:pPr>
    </w:p>
    <w:p w:rsidR="00127187" w:rsidP="001D5FA0">
      <w:pPr>
        <w:bidi w:val="0"/>
        <w:jc w:val="both"/>
        <w:rPr>
          <w:bCs/>
          <w:lang w:val="sk-SK"/>
        </w:rPr>
      </w:pPr>
      <w:r>
        <w:rPr>
          <w:rFonts w:hint="default"/>
          <w:bCs/>
          <w:lang w:val="sk-SK"/>
        </w:rPr>
        <w:t>Slovenská</w:t>
      </w:r>
      <w:r>
        <w:rPr>
          <w:rFonts w:hint="default"/>
          <w:bCs/>
          <w:lang w:val="sk-SK"/>
        </w:rPr>
        <w:t xml:space="preserve"> republika a Maď</w:t>
      </w:r>
      <w:r>
        <w:rPr>
          <w:rFonts w:hint="default"/>
          <w:bCs/>
          <w:lang w:val="sk-SK"/>
        </w:rPr>
        <w:t>arsko</w:t>
      </w:r>
      <w:r w:rsidRPr="003B2A25">
        <w:rPr>
          <w:rFonts w:hint="default"/>
          <w:bCs/>
          <w:lang w:val="sk-SK"/>
        </w:rPr>
        <w:t xml:space="preserve"> (ď</w:t>
      </w:r>
      <w:r w:rsidRPr="003B2A25">
        <w:rPr>
          <w:rFonts w:hint="default"/>
          <w:bCs/>
          <w:lang w:val="sk-SK"/>
        </w:rPr>
        <w:t>alej len „</w:t>
      </w:r>
      <w:r w:rsidRPr="003B2A25">
        <w:rPr>
          <w:rFonts w:hint="default"/>
          <w:bCs/>
          <w:lang w:val="sk-SK"/>
        </w:rPr>
        <w:t>zmluvné</w:t>
      </w:r>
      <w:r w:rsidRPr="003B2A25">
        <w:rPr>
          <w:rFonts w:hint="default"/>
          <w:bCs/>
          <w:lang w:val="sk-SK"/>
        </w:rPr>
        <w:t xml:space="preserve"> strany“</w:t>
      </w:r>
      <w:r w:rsidRPr="003B2A25">
        <w:rPr>
          <w:rFonts w:hint="default"/>
          <w:bCs/>
          <w:lang w:val="sk-SK"/>
        </w:rPr>
        <w:t>)</w:t>
      </w:r>
      <w:r>
        <w:rPr>
          <w:bCs/>
          <w:lang w:val="sk-SK"/>
        </w:rPr>
        <w:t>,</w:t>
      </w:r>
    </w:p>
    <w:p w:rsidR="00127187" w:rsidP="001D5FA0">
      <w:pPr>
        <w:bidi w:val="0"/>
        <w:jc w:val="both"/>
        <w:rPr>
          <w:bCs/>
          <w:lang w:val="sk-SK"/>
        </w:rPr>
      </w:pPr>
    </w:p>
    <w:p w:rsidR="00127187" w:rsidRPr="003B2A25" w:rsidP="001D5FA0">
      <w:pPr>
        <w:bidi w:val="0"/>
        <w:jc w:val="both"/>
        <w:rPr>
          <w:bCs/>
          <w:lang w:val="sk-SK"/>
        </w:rPr>
      </w:pPr>
      <w:r w:rsidRPr="003B2A25">
        <w:rPr>
          <w:rFonts w:hint="default"/>
          <w:lang w:val="sk-SK"/>
        </w:rPr>
        <w:t>vzhľ</w:t>
      </w:r>
      <w:r w:rsidRPr="003B2A25">
        <w:rPr>
          <w:rFonts w:hint="default"/>
          <w:lang w:val="sk-SK"/>
        </w:rPr>
        <w:t>adom na ú</w:t>
      </w:r>
      <w:r w:rsidRPr="003B2A25">
        <w:rPr>
          <w:rFonts w:hint="default"/>
          <w:lang w:val="sk-SK"/>
        </w:rPr>
        <w:t>plné</w:t>
      </w:r>
      <w:r w:rsidRPr="003B2A25">
        <w:rPr>
          <w:rFonts w:hint="default"/>
          <w:lang w:val="sk-SK"/>
        </w:rPr>
        <w:t xml:space="preserve"> uplatň</w:t>
      </w:r>
      <w:r w:rsidRPr="003B2A25">
        <w:rPr>
          <w:rFonts w:hint="default"/>
          <w:lang w:val="sk-SK"/>
        </w:rPr>
        <w:t>ovanie schengenské</w:t>
      </w:r>
      <w:r w:rsidRPr="003B2A25">
        <w:rPr>
          <w:rFonts w:hint="default"/>
          <w:lang w:val="sk-SK"/>
        </w:rPr>
        <w:t>ho acquis</w:t>
      </w:r>
      <w:r w:rsidRPr="003B2A25">
        <w:rPr>
          <w:b/>
          <w:lang w:val="sk-SK"/>
        </w:rPr>
        <w:t xml:space="preserve"> </w:t>
      </w:r>
      <w:r w:rsidRPr="003B2A25">
        <w:rPr>
          <w:rFonts w:hint="default"/>
          <w:lang w:val="sk-SK"/>
        </w:rPr>
        <w:t>oboma zmluvný</w:t>
      </w:r>
      <w:r w:rsidRPr="003B2A25">
        <w:rPr>
          <w:rFonts w:hint="default"/>
          <w:lang w:val="sk-SK"/>
        </w:rPr>
        <w:t>mi stranami,</w:t>
      </w:r>
    </w:p>
    <w:p w:rsidR="00127187" w:rsidRPr="00B96288" w:rsidP="001D5FA0">
      <w:pPr>
        <w:bidi w:val="0"/>
        <w:jc w:val="both"/>
        <w:rPr>
          <w:lang w:val="sk-SK"/>
        </w:rPr>
      </w:pPr>
    </w:p>
    <w:p w:rsidR="00127187" w:rsidRPr="0089526E" w:rsidP="001D5FA0">
      <w:pPr>
        <w:bidi w:val="0"/>
        <w:jc w:val="both"/>
        <w:rPr>
          <w:lang w:val="sk-SK"/>
        </w:rPr>
      </w:pPr>
      <w:r w:rsidRPr="003B2A25">
        <w:rPr>
          <w:lang w:val="sk-SK"/>
        </w:rPr>
        <w:t>s </w:t>
      </w:r>
      <w:r w:rsidRPr="003B2A25">
        <w:rPr>
          <w:rFonts w:hint="default"/>
          <w:lang w:val="sk-SK"/>
        </w:rPr>
        <w:t>ohľ</w:t>
      </w:r>
      <w:r w:rsidRPr="003B2A25">
        <w:rPr>
          <w:rFonts w:hint="default"/>
          <w:lang w:val="sk-SK"/>
        </w:rPr>
        <w:t>adom na rozhodnutie Rady 2008/615/SVV z </w:t>
      </w:r>
      <w:r w:rsidRPr="003B2A25">
        <w:rPr>
          <w:rFonts w:hint="default"/>
          <w:lang w:val="sk-SK"/>
        </w:rPr>
        <w:t>23. jú</w:t>
      </w:r>
      <w:r w:rsidRPr="003B2A25">
        <w:rPr>
          <w:rFonts w:hint="default"/>
          <w:lang w:val="sk-SK"/>
        </w:rPr>
        <w:t>na 2008 o </w:t>
      </w:r>
      <w:r w:rsidRPr="003B2A25">
        <w:rPr>
          <w:rFonts w:hint="default"/>
          <w:lang w:val="sk-SK"/>
        </w:rPr>
        <w:t>zintenzí</w:t>
      </w:r>
      <w:r w:rsidRPr="003B2A25">
        <w:rPr>
          <w:rFonts w:hint="default"/>
          <w:lang w:val="sk-SK"/>
        </w:rPr>
        <w:t>vnení</w:t>
      </w:r>
      <w:r w:rsidRPr="003B2A25">
        <w:rPr>
          <w:rFonts w:hint="default"/>
          <w:lang w:val="sk-SK"/>
        </w:rPr>
        <w:t xml:space="preserve"> cezhranič</w:t>
      </w:r>
      <w:r w:rsidRPr="003B2A25">
        <w:rPr>
          <w:rFonts w:hint="default"/>
          <w:lang w:val="sk-SK"/>
        </w:rPr>
        <w:t>nej spoluprá</w:t>
      </w:r>
      <w:r w:rsidRPr="003B2A25">
        <w:rPr>
          <w:rFonts w:hint="default"/>
          <w:lang w:val="sk-SK"/>
        </w:rPr>
        <w:t>ce, najmä</w:t>
      </w:r>
      <w:r w:rsidRPr="003B2A25">
        <w:rPr>
          <w:rFonts w:hint="default"/>
          <w:lang w:val="sk-SK"/>
        </w:rPr>
        <w:t xml:space="preserve"> v boji proti terorizmu a </w:t>
      </w:r>
      <w:r w:rsidRPr="003B2A25">
        <w:rPr>
          <w:rFonts w:hint="default"/>
          <w:lang w:val="sk-SK"/>
        </w:rPr>
        <w:t>cezhranič</w:t>
      </w:r>
      <w:r w:rsidRPr="003B2A25">
        <w:rPr>
          <w:rFonts w:hint="default"/>
          <w:lang w:val="sk-SK"/>
        </w:rPr>
        <w:t>nej trestnej č</w:t>
      </w:r>
      <w:r w:rsidRPr="003B2A25">
        <w:rPr>
          <w:rFonts w:hint="default"/>
          <w:lang w:val="sk-SK"/>
        </w:rPr>
        <w:t>innosti</w:t>
      </w:r>
      <w:r>
        <w:rPr>
          <w:lang w:val="sk-SK"/>
        </w:rPr>
        <w:t xml:space="preserve"> a </w:t>
      </w:r>
      <w:r w:rsidRPr="003B2A25">
        <w:rPr>
          <w:rFonts w:hint="default"/>
          <w:lang w:val="sk-SK"/>
        </w:rPr>
        <w:t>na Dohovor medzi Belgický</w:t>
      </w:r>
      <w:r w:rsidRPr="003B2A25">
        <w:rPr>
          <w:rFonts w:hint="default"/>
          <w:lang w:val="sk-SK"/>
        </w:rPr>
        <w:t>m kráľ</w:t>
      </w:r>
      <w:r w:rsidRPr="003B2A25">
        <w:rPr>
          <w:rFonts w:hint="default"/>
          <w:lang w:val="sk-SK"/>
        </w:rPr>
        <w:t>ovstvom, Spolkovou republikou Nemecko, Š</w:t>
      </w:r>
      <w:r w:rsidRPr="003B2A25">
        <w:rPr>
          <w:rFonts w:hint="default"/>
          <w:lang w:val="sk-SK"/>
        </w:rPr>
        <w:t>panielskym kráľ</w:t>
      </w:r>
      <w:r w:rsidRPr="003B2A25">
        <w:rPr>
          <w:rFonts w:hint="default"/>
          <w:lang w:val="sk-SK"/>
        </w:rPr>
        <w:t>ovstvo</w:t>
      </w:r>
      <w:r w:rsidRPr="003B2A25">
        <w:rPr>
          <w:rFonts w:hint="default"/>
          <w:lang w:val="sk-SK"/>
        </w:rPr>
        <w:t>m, Francú</w:t>
      </w:r>
      <w:r w:rsidRPr="003B2A25">
        <w:rPr>
          <w:rFonts w:hint="default"/>
          <w:lang w:val="sk-SK"/>
        </w:rPr>
        <w:t>zskou republikou, Luxemburský</w:t>
      </w:r>
      <w:r w:rsidRPr="003B2A25">
        <w:rPr>
          <w:rFonts w:hint="default"/>
          <w:lang w:val="sk-SK"/>
        </w:rPr>
        <w:t>m veľ</w:t>
      </w:r>
      <w:r w:rsidRPr="003B2A25">
        <w:rPr>
          <w:rFonts w:hint="default"/>
          <w:lang w:val="sk-SK"/>
        </w:rPr>
        <w:t>kovojvodstvom, Holandský</w:t>
      </w:r>
      <w:r w:rsidRPr="003B2A25">
        <w:rPr>
          <w:rFonts w:hint="default"/>
          <w:lang w:val="sk-SK"/>
        </w:rPr>
        <w:t>m kráľ</w:t>
      </w:r>
      <w:r w:rsidRPr="003B2A25">
        <w:rPr>
          <w:rFonts w:hint="default"/>
          <w:lang w:val="sk-SK"/>
        </w:rPr>
        <w:t>ovstvom a </w:t>
      </w:r>
      <w:r w:rsidRPr="003B2A25">
        <w:rPr>
          <w:rFonts w:hint="default"/>
          <w:lang w:val="sk-SK"/>
        </w:rPr>
        <w:t>Rakú</w:t>
      </w:r>
      <w:r w:rsidRPr="003B2A25">
        <w:rPr>
          <w:rFonts w:hint="default"/>
          <w:lang w:val="sk-SK"/>
        </w:rPr>
        <w:t>skou republikou o </w:t>
      </w:r>
      <w:r w:rsidRPr="003B2A25">
        <w:rPr>
          <w:rFonts w:hint="default"/>
          <w:lang w:val="sk-SK"/>
        </w:rPr>
        <w:t>zintenzí</w:t>
      </w:r>
      <w:r w:rsidRPr="003B2A25">
        <w:rPr>
          <w:rFonts w:hint="default"/>
          <w:lang w:val="sk-SK"/>
        </w:rPr>
        <w:t>vnení</w:t>
      </w:r>
      <w:r w:rsidRPr="003B2A25">
        <w:rPr>
          <w:rFonts w:hint="default"/>
          <w:lang w:val="sk-SK"/>
        </w:rPr>
        <w:t xml:space="preserve"> cezhranič</w:t>
      </w:r>
      <w:r w:rsidRPr="003B2A25">
        <w:rPr>
          <w:rFonts w:hint="default"/>
          <w:lang w:val="sk-SK"/>
        </w:rPr>
        <w:t>nej spoluprá</w:t>
      </w:r>
      <w:r w:rsidRPr="003B2A25">
        <w:rPr>
          <w:rFonts w:hint="default"/>
          <w:lang w:val="sk-SK"/>
        </w:rPr>
        <w:t>ce najmä</w:t>
      </w:r>
      <w:r w:rsidRPr="003B2A25">
        <w:rPr>
          <w:rFonts w:hint="default"/>
          <w:lang w:val="sk-SK"/>
        </w:rPr>
        <w:t xml:space="preserve"> v </w:t>
      </w:r>
      <w:r w:rsidRPr="003B2A25">
        <w:rPr>
          <w:rFonts w:hint="default"/>
          <w:lang w:val="sk-SK"/>
        </w:rPr>
        <w:t>boji proti terorizmu, cezhranič</w:t>
      </w:r>
      <w:r w:rsidRPr="003B2A25">
        <w:rPr>
          <w:rFonts w:hint="default"/>
          <w:lang w:val="sk-SK"/>
        </w:rPr>
        <w:t>nej trestnej č</w:t>
      </w:r>
      <w:r w:rsidRPr="003B2A25">
        <w:rPr>
          <w:rFonts w:hint="default"/>
          <w:lang w:val="sk-SK"/>
        </w:rPr>
        <w:t>innosti a </w:t>
      </w:r>
      <w:r w:rsidRPr="003B2A25">
        <w:rPr>
          <w:rFonts w:hint="default"/>
          <w:lang w:val="sk-SK"/>
        </w:rPr>
        <w:t>nelegá</w:t>
      </w:r>
      <w:r w:rsidRPr="003B2A25">
        <w:rPr>
          <w:rFonts w:hint="default"/>
          <w:lang w:val="sk-SK"/>
        </w:rPr>
        <w:t>lnej migrá</w:t>
      </w:r>
      <w:r w:rsidRPr="003B2A25">
        <w:rPr>
          <w:rFonts w:hint="default"/>
          <w:lang w:val="sk-SK"/>
        </w:rPr>
        <w:t>cii (Prü</w:t>
      </w:r>
      <w:r w:rsidRPr="003B2A25">
        <w:rPr>
          <w:rFonts w:hint="default"/>
          <w:lang w:val="sk-SK"/>
        </w:rPr>
        <w:t>m, 27. má</w:t>
      </w:r>
      <w:r w:rsidRPr="003B2A25">
        <w:rPr>
          <w:rFonts w:hint="default"/>
          <w:lang w:val="sk-SK"/>
        </w:rPr>
        <w:t>j 2005)</w:t>
      </w:r>
      <w:r>
        <w:rPr>
          <w:lang w:val="sk-SK"/>
        </w:rPr>
        <w:t>,</w:t>
      </w:r>
    </w:p>
    <w:p w:rsidR="00127187" w:rsidRPr="0089526E" w:rsidP="001D5FA0">
      <w:pPr>
        <w:bidi w:val="0"/>
        <w:jc w:val="both"/>
        <w:rPr>
          <w:lang w:val="sk-SK"/>
        </w:rPr>
      </w:pPr>
    </w:p>
    <w:p w:rsidR="00127187" w:rsidRPr="0089526E" w:rsidP="001D5FA0">
      <w:pPr>
        <w:bidi w:val="0"/>
        <w:jc w:val="both"/>
        <w:rPr>
          <w:lang w:val="sk-SK"/>
        </w:rPr>
      </w:pPr>
      <w:r w:rsidRPr="003B2A25">
        <w:rPr>
          <w:rFonts w:hint="default"/>
          <w:lang w:val="sk-SK"/>
        </w:rPr>
        <w:t>dohodli sa zmeniť</w:t>
      </w:r>
      <w:r w:rsidRPr="003B2A25">
        <w:rPr>
          <w:rFonts w:hint="default"/>
          <w:lang w:val="sk-SK"/>
        </w:rPr>
        <w:t xml:space="preserve"> </w:t>
      </w:r>
      <w:r w:rsidRPr="00A92AA6">
        <w:rPr>
          <w:lang w:val="sk-SK"/>
        </w:rPr>
        <w:t>a </w:t>
      </w:r>
      <w:r w:rsidRPr="00A92AA6">
        <w:rPr>
          <w:rFonts w:hint="default"/>
          <w:lang w:val="sk-SK"/>
        </w:rPr>
        <w:t>doplniť</w:t>
      </w:r>
      <w:r w:rsidRPr="003B2A25">
        <w:rPr>
          <w:lang w:val="sk-SK"/>
        </w:rPr>
        <w:t xml:space="preserve"> Zmluvu medzi </w:t>
      </w:r>
      <w:r>
        <w:rPr>
          <w:rFonts w:hint="default"/>
          <w:lang w:val="sk-SK"/>
        </w:rPr>
        <w:t>Slovenskou republikou a Maď</w:t>
      </w:r>
      <w:r>
        <w:rPr>
          <w:rFonts w:hint="default"/>
          <w:lang w:val="sk-SK"/>
        </w:rPr>
        <w:t>arskou</w:t>
      </w:r>
      <w:r w:rsidRPr="003B2A25">
        <w:rPr>
          <w:lang w:val="sk-SK"/>
        </w:rPr>
        <w:t xml:space="preserve"> republikou</w:t>
      </w:r>
      <w:r>
        <w:rPr>
          <w:lang w:val="sk-SK"/>
        </w:rPr>
        <w:t xml:space="preserve"> o </w:t>
      </w:r>
      <w:r w:rsidRPr="002B6C96">
        <w:rPr>
          <w:rFonts w:hint="default"/>
          <w:bCs/>
          <w:lang w:val="sk-SK"/>
        </w:rPr>
        <w:t>spoluprá</w:t>
      </w:r>
      <w:r w:rsidRPr="002B6C96">
        <w:rPr>
          <w:rFonts w:hint="default"/>
          <w:bCs/>
          <w:lang w:val="sk-SK"/>
        </w:rPr>
        <w:t>ci pri predchá</w:t>
      </w:r>
      <w:r w:rsidRPr="002B6C96">
        <w:rPr>
          <w:rFonts w:hint="default"/>
          <w:bCs/>
          <w:lang w:val="sk-SK"/>
        </w:rPr>
        <w:t>dzaní</w:t>
      </w:r>
      <w:r w:rsidRPr="002B6C96">
        <w:rPr>
          <w:rFonts w:hint="default"/>
          <w:bCs/>
          <w:lang w:val="sk-SK"/>
        </w:rPr>
        <w:t xml:space="preserve"> cezhranič</w:t>
      </w:r>
      <w:r w:rsidRPr="002B6C96">
        <w:rPr>
          <w:rFonts w:hint="default"/>
          <w:bCs/>
          <w:lang w:val="sk-SK"/>
        </w:rPr>
        <w:t>nej trestnej č</w:t>
      </w:r>
      <w:r w:rsidRPr="002B6C96">
        <w:rPr>
          <w:rFonts w:hint="default"/>
          <w:bCs/>
          <w:lang w:val="sk-SK"/>
        </w:rPr>
        <w:t>innosti a v </w:t>
      </w:r>
      <w:r w:rsidRPr="002B6C96">
        <w:rPr>
          <w:rFonts w:hint="default"/>
          <w:bCs/>
          <w:lang w:val="sk-SK"/>
        </w:rPr>
        <w:t>boji proti organizovanej trestnej č</w:t>
      </w:r>
      <w:r w:rsidRPr="002B6C96">
        <w:rPr>
          <w:rFonts w:hint="default"/>
          <w:bCs/>
          <w:lang w:val="sk-SK"/>
        </w:rPr>
        <w:t>innosti podpí</w:t>
      </w:r>
      <w:r w:rsidRPr="002B6C96">
        <w:rPr>
          <w:rFonts w:hint="default"/>
          <w:bCs/>
          <w:lang w:val="sk-SK"/>
        </w:rPr>
        <w:t>saná</w:t>
      </w:r>
      <w:r w:rsidRPr="002B6C96">
        <w:rPr>
          <w:rFonts w:hint="default"/>
          <w:bCs/>
          <w:lang w:val="sk-SK"/>
        </w:rPr>
        <w:t xml:space="preserve"> 2. októ</w:t>
      </w:r>
      <w:r w:rsidRPr="002B6C96">
        <w:rPr>
          <w:rFonts w:hint="default"/>
          <w:bCs/>
          <w:lang w:val="sk-SK"/>
        </w:rPr>
        <w:t>bra 2006 v Bratislave</w:t>
      </w:r>
      <w:r w:rsidRPr="003B2A25">
        <w:rPr>
          <w:rFonts w:hint="default"/>
          <w:lang w:val="sk-SK"/>
        </w:rPr>
        <w:t xml:space="preserve"> (ď</w:t>
      </w:r>
      <w:r w:rsidRPr="003B2A25">
        <w:rPr>
          <w:rFonts w:hint="default"/>
          <w:lang w:val="sk-SK"/>
        </w:rPr>
        <w:t>alej len „</w:t>
      </w:r>
      <w:r w:rsidRPr="003B2A25">
        <w:rPr>
          <w:rFonts w:hint="default"/>
          <w:lang w:val="sk-SK"/>
        </w:rPr>
        <w:t>zmluva“</w:t>
      </w:r>
      <w:r w:rsidRPr="003B2A25">
        <w:rPr>
          <w:rFonts w:hint="default"/>
          <w:lang w:val="sk-SK"/>
        </w:rPr>
        <w:t>) takto:</w:t>
      </w:r>
    </w:p>
    <w:p w:rsidR="00127187" w:rsidRPr="0089526E" w:rsidP="001D5FA0">
      <w:pPr>
        <w:bidi w:val="0"/>
        <w:jc w:val="both"/>
        <w:rPr>
          <w:lang w:val="sk-SK"/>
        </w:rPr>
      </w:pPr>
    </w:p>
    <w:p w:rsidR="00127187" w:rsidRPr="003B2A25" w:rsidP="001D5FA0">
      <w:pPr>
        <w:bidi w:val="0"/>
        <w:jc w:val="both"/>
        <w:rPr>
          <w:b/>
          <w:bCs/>
          <w:lang w:val="sk-SK"/>
        </w:rPr>
      </w:pPr>
    </w:p>
    <w:p w:rsidR="00127187" w:rsidP="001D5FA0">
      <w:pPr>
        <w:bidi w:val="0"/>
        <w:jc w:val="center"/>
        <w:rPr>
          <w:b/>
          <w:bCs/>
          <w:lang w:val="sk-SK"/>
        </w:rPr>
      </w:pPr>
      <w:r w:rsidR="005D14C1">
        <w:rPr>
          <w:rFonts w:hint="default"/>
          <w:b/>
          <w:bCs/>
          <w:lang w:val="sk-SK"/>
        </w:rPr>
        <w:t>Č</w:t>
      </w:r>
      <w:r w:rsidR="005D14C1">
        <w:rPr>
          <w:rFonts w:hint="default"/>
          <w:b/>
          <w:bCs/>
          <w:lang w:val="sk-SK"/>
        </w:rPr>
        <w:t>LÁ</w:t>
      </w:r>
      <w:r w:rsidR="005D14C1">
        <w:rPr>
          <w:rFonts w:hint="default"/>
          <w:b/>
          <w:bCs/>
          <w:lang w:val="sk-SK"/>
        </w:rPr>
        <w:t>NOK</w:t>
      </w:r>
      <w:r w:rsidRPr="003B2A25">
        <w:rPr>
          <w:b/>
          <w:bCs/>
          <w:lang w:val="sk-SK"/>
        </w:rPr>
        <w:t xml:space="preserve"> 1</w:t>
      </w:r>
    </w:p>
    <w:p w:rsidR="005D14C1" w:rsidP="001D5FA0">
      <w:pPr>
        <w:bidi w:val="0"/>
        <w:ind w:left="426"/>
        <w:jc w:val="both"/>
        <w:rPr>
          <w:b/>
          <w:bCs/>
          <w:lang w:val="sk-SK"/>
        </w:rPr>
      </w:pPr>
    </w:p>
    <w:p w:rsidR="005D14C1" w:rsidP="004C7306">
      <w:pPr>
        <w:pStyle w:val="ListParagraph"/>
        <w:numPr>
          <w:numId w:val="3"/>
        </w:numPr>
        <w:bidi w:val="0"/>
        <w:ind w:left="284" w:hanging="284"/>
        <w:jc w:val="both"/>
        <w:rPr>
          <w:lang w:val="sk-SK"/>
        </w:rPr>
      </w:pPr>
      <w:r w:rsidRPr="005D14C1" w:rsidR="00127187">
        <w:rPr>
          <w:rFonts w:hint="default"/>
          <w:lang w:val="sk-SK"/>
        </w:rPr>
        <w:t>Č</w:t>
      </w:r>
      <w:r w:rsidRPr="005D14C1" w:rsidR="00127187">
        <w:rPr>
          <w:rFonts w:hint="default"/>
          <w:lang w:val="sk-SK"/>
        </w:rPr>
        <w:t>lá</w:t>
      </w:r>
      <w:r w:rsidRPr="005D14C1" w:rsidR="00127187">
        <w:rPr>
          <w:rFonts w:hint="default"/>
          <w:lang w:val="sk-SK"/>
        </w:rPr>
        <w:t>nok 1 ods. 1 zmluvy znie:</w:t>
      </w:r>
    </w:p>
    <w:p w:rsidR="00127187" w:rsidRPr="005D14C1" w:rsidP="001D5FA0">
      <w:pPr>
        <w:pStyle w:val="ListParagraph"/>
        <w:bidi w:val="0"/>
        <w:ind w:left="0"/>
        <w:jc w:val="both"/>
        <w:rPr>
          <w:lang w:val="sk-SK"/>
        </w:rPr>
      </w:pPr>
      <w:r w:rsidRPr="005D14C1">
        <w:rPr>
          <w:rFonts w:hint="default"/>
          <w:lang w:val="sk-SK"/>
        </w:rPr>
        <w:t>„</w:t>
      </w:r>
      <w:r w:rsidR="005D14C1">
        <w:rPr>
          <w:lang w:val="sk-SK"/>
        </w:rPr>
        <w:t>1.</w:t>
      </w:r>
      <w:r w:rsidRPr="005D14C1">
        <w:rPr>
          <w:rFonts w:hint="default"/>
          <w:lang w:val="sk-SK"/>
        </w:rPr>
        <w:t xml:space="preserve"> orgá</w:t>
      </w:r>
      <w:r w:rsidRPr="005D14C1">
        <w:rPr>
          <w:rFonts w:hint="default"/>
          <w:lang w:val="sk-SK"/>
        </w:rPr>
        <w:t>nmi boja proti trestnej č</w:t>
      </w:r>
      <w:r w:rsidRPr="005D14C1">
        <w:rPr>
          <w:rFonts w:hint="default"/>
          <w:lang w:val="sk-SK"/>
        </w:rPr>
        <w:t>innosti</w:t>
      </w:r>
      <w:r w:rsidRPr="005D14C1" w:rsidR="00B379F4">
        <w:rPr>
          <w:lang w:val="sk-SK"/>
        </w:rPr>
        <w:t>:</w:t>
      </w:r>
      <w:r w:rsidRPr="005D14C1">
        <w:rPr>
          <w:rFonts w:hint="default"/>
          <w:lang w:val="sk-SK"/>
        </w:rPr>
        <w:t xml:space="preserve"> inš</w:t>
      </w:r>
      <w:r w:rsidRPr="005D14C1">
        <w:rPr>
          <w:rFonts w:hint="default"/>
          <w:lang w:val="sk-SK"/>
        </w:rPr>
        <w:t>titú</w:t>
      </w:r>
      <w:r w:rsidRPr="005D14C1">
        <w:rPr>
          <w:rFonts w:hint="default"/>
          <w:lang w:val="sk-SK"/>
        </w:rPr>
        <w:t>cie alebo orgá</w:t>
      </w:r>
      <w:r w:rsidRPr="005D14C1">
        <w:rPr>
          <w:rFonts w:hint="default"/>
          <w:lang w:val="sk-SK"/>
        </w:rPr>
        <w:t>ny oprá</w:t>
      </w:r>
      <w:r w:rsidRPr="005D14C1">
        <w:rPr>
          <w:rFonts w:hint="default"/>
          <w:lang w:val="sk-SK"/>
        </w:rPr>
        <w:t>vnené</w:t>
      </w:r>
      <w:r w:rsidRPr="005D14C1">
        <w:rPr>
          <w:rFonts w:hint="default"/>
          <w:lang w:val="sk-SK"/>
        </w:rPr>
        <w:t xml:space="preserve"> podľ</w:t>
      </w:r>
      <w:r w:rsidRPr="005D14C1">
        <w:rPr>
          <w:rFonts w:hint="default"/>
          <w:lang w:val="sk-SK"/>
        </w:rPr>
        <w:t>a vnú</w:t>
      </w:r>
      <w:r w:rsidRPr="005D14C1">
        <w:rPr>
          <w:rFonts w:hint="default"/>
          <w:lang w:val="sk-SK"/>
        </w:rPr>
        <w:t>troš</w:t>
      </w:r>
      <w:r w:rsidRPr="005D14C1">
        <w:rPr>
          <w:rFonts w:hint="default"/>
          <w:lang w:val="sk-SK"/>
        </w:rPr>
        <w:t>tá</w:t>
      </w:r>
      <w:r w:rsidRPr="005D14C1">
        <w:rPr>
          <w:rFonts w:hint="default"/>
          <w:lang w:val="sk-SK"/>
        </w:rPr>
        <w:t>tnych prá</w:t>
      </w:r>
      <w:r w:rsidRPr="005D14C1">
        <w:rPr>
          <w:rFonts w:hint="default"/>
          <w:lang w:val="sk-SK"/>
        </w:rPr>
        <w:t>vnych predpisov zmluvný</w:t>
      </w:r>
      <w:r w:rsidRPr="005D14C1">
        <w:rPr>
          <w:rFonts w:hint="default"/>
          <w:lang w:val="sk-SK"/>
        </w:rPr>
        <w:t>ch strá</w:t>
      </w:r>
      <w:r w:rsidRPr="005D14C1">
        <w:rPr>
          <w:rFonts w:hint="default"/>
          <w:lang w:val="sk-SK"/>
        </w:rPr>
        <w:t>n na predchá</w:t>
      </w:r>
      <w:r w:rsidRPr="005D14C1">
        <w:rPr>
          <w:rFonts w:hint="default"/>
          <w:lang w:val="sk-SK"/>
        </w:rPr>
        <w:t>dzanie a </w:t>
      </w:r>
      <w:r w:rsidRPr="005D14C1">
        <w:rPr>
          <w:rFonts w:hint="default"/>
          <w:lang w:val="sk-SK"/>
        </w:rPr>
        <w:t>boj proti trestnej č</w:t>
      </w:r>
      <w:r w:rsidRPr="005D14C1" w:rsidR="00B96288">
        <w:rPr>
          <w:lang w:val="sk-SK"/>
        </w:rPr>
        <w:t>innosti</w:t>
      </w:r>
      <w:r w:rsidR="001D5FA0">
        <w:rPr>
          <w:lang w:val="sk-SK"/>
        </w:rPr>
        <w:t>:</w:t>
      </w:r>
    </w:p>
    <w:p w:rsidR="005D14C1" w:rsidP="004C7306">
      <w:pPr>
        <w:pStyle w:val="ListParagraph"/>
        <w:numPr>
          <w:numId w:val="4"/>
        </w:numPr>
        <w:bidi w:val="0"/>
        <w:ind w:left="567" w:hanging="283"/>
        <w:jc w:val="both"/>
        <w:rPr>
          <w:lang w:val="sk-SK"/>
        </w:rPr>
      </w:pPr>
      <w:r w:rsidRPr="005D14C1" w:rsidR="00B96288">
        <w:rPr>
          <w:rFonts w:hint="default"/>
          <w:lang w:val="sk-SK"/>
        </w:rPr>
        <w:t>za slovenskú</w:t>
      </w:r>
      <w:r w:rsidRPr="005D14C1" w:rsidR="00B96288">
        <w:rPr>
          <w:rFonts w:hint="default"/>
          <w:lang w:val="sk-SK"/>
        </w:rPr>
        <w:t xml:space="preserve"> zmluvnú</w:t>
      </w:r>
      <w:r w:rsidRPr="005D14C1" w:rsidR="00B96288">
        <w:rPr>
          <w:rFonts w:hint="default"/>
          <w:lang w:val="sk-SK"/>
        </w:rPr>
        <w:t xml:space="preserve"> stranu</w:t>
      </w:r>
      <w:r>
        <w:rPr>
          <w:lang w:val="sk-SK"/>
        </w:rPr>
        <w:t>:</w:t>
      </w:r>
      <w:r w:rsidRPr="005D14C1" w:rsidR="00127187">
        <w:rPr>
          <w:rFonts w:hint="default"/>
          <w:lang w:val="sk-SK"/>
        </w:rPr>
        <w:t xml:space="preserve"> orgá</w:t>
      </w:r>
      <w:r w:rsidRPr="005D14C1" w:rsidR="00127187">
        <w:rPr>
          <w:rFonts w:hint="default"/>
          <w:lang w:val="sk-SK"/>
        </w:rPr>
        <w:t>ny Policajné</w:t>
      </w:r>
      <w:r w:rsidRPr="005D14C1" w:rsidR="00127187">
        <w:rPr>
          <w:rFonts w:hint="default"/>
          <w:lang w:val="sk-SK"/>
        </w:rPr>
        <w:t>ho zboru a orgá</w:t>
      </w:r>
      <w:r w:rsidRPr="005D14C1" w:rsidR="00127187">
        <w:rPr>
          <w:rFonts w:hint="default"/>
          <w:lang w:val="sk-SK"/>
        </w:rPr>
        <w:t>ny š</w:t>
      </w:r>
      <w:r w:rsidRPr="005D14C1" w:rsidR="00127187">
        <w:rPr>
          <w:rFonts w:hint="default"/>
          <w:lang w:val="sk-SK"/>
        </w:rPr>
        <w:t>tá</w:t>
      </w:r>
      <w:r w:rsidRPr="005D14C1" w:rsidR="00127187">
        <w:rPr>
          <w:rFonts w:hint="default"/>
          <w:lang w:val="sk-SK"/>
        </w:rPr>
        <w:t>tnej sprá</w:t>
      </w:r>
      <w:r w:rsidRPr="005D14C1" w:rsidR="00127187">
        <w:rPr>
          <w:rFonts w:hint="default"/>
          <w:lang w:val="sk-SK"/>
        </w:rPr>
        <w:t>vy v colní</w:t>
      </w:r>
      <w:r w:rsidRPr="005D14C1" w:rsidR="00127187">
        <w:rPr>
          <w:rFonts w:hint="default"/>
          <w:lang w:val="sk-SK"/>
        </w:rPr>
        <w:t>ctve zabezpeč</w:t>
      </w:r>
      <w:r w:rsidRPr="005D14C1" w:rsidR="00127187">
        <w:rPr>
          <w:rFonts w:hint="default"/>
          <w:lang w:val="sk-SK"/>
        </w:rPr>
        <w:t>ujú</w:t>
      </w:r>
      <w:r w:rsidRPr="005D14C1" w:rsidR="00127187">
        <w:rPr>
          <w:rFonts w:hint="default"/>
          <w:lang w:val="sk-SK"/>
        </w:rPr>
        <w:t>ce ú</w:t>
      </w:r>
      <w:r w:rsidRPr="005D14C1" w:rsidR="00127187">
        <w:rPr>
          <w:rFonts w:hint="default"/>
          <w:lang w:val="sk-SK"/>
        </w:rPr>
        <w:t>lohy na ú</w:t>
      </w:r>
      <w:r w:rsidRPr="005D14C1" w:rsidR="00127187">
        <w:rPr>
          <w:rFonts w:hint="default"/>
          <w:lang w:val="sk-SK"/>
        </w:rPr>
        <w:t>seku predchá</w:t>
      </w:r>
      <w:r w:rsidRPr="005D14C1" w:rsidR="00127187">
        <w:rPr>
          <w:rFonts w:hint="default"/>
          <w:lang w:val="sk-SK"/>
        </w:rPr>
        <w:t>dzania a </w:t>
      </w:r>
      <w:r w:rsidRPr="005D14C1" w:rsidR="00127187">
        <w:rPr>
          <w:rFonts w:hint="default"/>
          <w:lang w:val="sk-SK"/>
        </w:rPr>
        <w:t>boja proti trestnej č</w:t>
      </w:r>
      <w:r w:rsidRPr="005D14C1" w:rsidR="00127187">
        <w:rPr>
          <w:rFonts w:hint="default"/>
          <w:lang w:val="sk-SK"/>
        </w:rPr>
        <w:t>innosti;</w:t>
      </w:r>
    </w:p>
    <w:p w:rsidR="00127187" w:rsidRPr="005D14C1" w:rsidP="004C7306">
      <w:pPr>
        <w:pStyle w:val="ListParagraph"/>
        <w:numPr>
          <w:numId w:val="4"/>
        </w:numPr>
        <w:bidi w:val="0"/>
        <w:ind w:left="567" w:hanging="283"/>
        <w:jc w:val="both"/>
        <w:rPr>
          <w:rFonts w:hint="default"/>
          <w:lang w:val="sk-SK"/>
        </w:rPr>
      </w:pPr>
      <w:r w:rsidRPr="005D14C1" w:rsidR="00B96288">
        <w:rPr>
          <w:rFonts w:hint="default"/>
          <w:lang w:val="sk-SK"/>
        </w:rPr>
        <w:t>za maď</w:t>
      </w:r>
      <w:r w:rsidRPr="005D14C1" w:rsidR="00B96288">
        <w:rPr>
          <w:rFonts w:hint="default"/>
          <w:lang w:val="sk-SK"/>
        </w:rPr>
        <w:t>arskú</w:t>
      </w:r>
      <w:r w:rsidRPr="005D14C1" w:rsidR="00B96288">
        <w:rPr>
          <w:rFonts w:hint="default"/>
          <w:lang w:val="sk-SK"/>
        </w:rPr>
        <w:t xml:space="preserve"> zmluvnú</w:t>
      </w:r>
      <w:r w:rsidRPr="005D14C1" w:rsidR="00B96288">
        <w:rPr>
          <w:rFonts w:hint="default"/>
          <w:lang w:val="sk-SK"/>
        </w:rPr>
        <w:t xml:space="preserve"> stranu</w:t>
      </w:r>
      <w:r w:rsidR="005D14C1">
        <w:rPr>
          <w:lang w:val="sk-SK"/>
        </w:rPr>
        <w:t>:</w:t>
      </w:r>
      <w:r w:rsidRPr="005D14C1">
        <w:rPr>
          <w:rFonts w:hint="default"/>
          <w:lang w:val="sk-SK"/>
        </w:rPr>
        <w:t xml:space="preserve"> Polí</w:t>
      </w:r>
      <w:r w:rsidRPr="005D14C1">
        <w:rPr>
          <w:rFonts w:hint="default"/>
          <w:lang w:val="sk-SK"/>
        </w:rPr>
        <w:t>cia a </w:t>
      </w:r>
      <w:r w:rsidRPr="005D14C1">
        <w:rPr>
          <w:rFonts w:hint="default"/>
          <w:lang w:val="sk-SK"/>
        </w:rPr>
        <w:t>orgá</w:t>
      </w:r>
      <w:r w:rsidRPr="005D14C1">
        <w:rPr>
          <w:rFonts w:hint="default"/>
          <w:lang w:val="sk-SK"/>
        </w:rPr>
        <w:t>ny boja proti trestnej č</w:t>
      </w:r>
      <w:r w:rsidRPr="005D14C1">
        <w:rPr>
          <w:rFonts w:hint="default"/>
          <w:lang w:val="sk-SK"/>
        </w:rPr>
        <w:t>innosti alebo </w:t>
      </w:r>
      <w:r w:rsidRPr="005D14C1">
        <w:rPr>
          <w:rFonts w:hint="default"/>
          <w:lang w:val="sk-SK"/>
        </w:rPr>
        <w:t>udrž</w:t>
      </w:r>
      <w:r w:rsidRPr="005D14C1">
        <w:rPr>
          <w:rFonts w:hint="default"/>
          <w:lang w:val="sk-SK"/>
        </w:rPr>
        <w:t>iavania poriadku Ná</w:t>
      </w:r>
      <w:r w:rsidRPr="005D14C1">
        <w:rPr>
          <w:rFonts w:hint="default"/>
          <w:lang w:val="sk-SK"/>
        </w:rPr>
        <w:t>rodné</w:t>
      </w:r>
      <w:r w:rsidRPr="005D14C1">
        <w:rPr>
          <w:rFonts w:hint="default"/>
          <w:lang w:val="sk-SK"/>
        </w:rPr>
        <w:t>ho daň</w:t>
      </w:r>
      <w:r w:rsidRPr="005D14C1">
        <w:rPr>
          <w:rFonts w:hint="default"/>
          <w:lang w:val="sk-SK"/>
        </w:rPr>
        <w:t>ové</w:t>
      </w:r>
      <w:r w:rsidRPr="005D14C1">
        <w:rPr>
          <w:rFonts w:hint="default"/>
          <w:lang w:val="sk-SK"/>
        </w:rPr>
        <w:t>ho a </w:t>
      </w:r>
      <w:r w:rsidRPr="005D14C1">
        <w:rPr>
          <w:rFonts w:hint="default"/>
          <w:lang w:val="sk-SK"/>
        </w:rPr>
        <w:t>colné</w:t>
      </w:r>
      <w:r w:rsidRPr="005D14C1">
        <w:rPr>
          <w:rFonts w:hint="default"/>
          <w:lang w:val="sk-SK"/>
        </w:rPr>
        <w:t>ho ú</w:t>
      </w:r>
      <w:r w:rsidRPr="005D14C1">
        <w:rPr>
          <w:rFonts w:hint="default"/>
          <w:lang w:val="sk-SK"/>
        </w:rPr>
        <w:t>radu.“</w:t>
      </w:r>
    </w:p>
    <w:p w:rsidR="005D14C1" w:rsidP="001D5FA0">
      <w:pPr>
        <w:bidi w:val="0"/>
        <w:ind w:left="426"/>
        <w:jc w:val="both"/>
        <w:rPr>
          <w:lang w:val="sk-SK"/>
        </w:rPr>
      </w:pPr>
    </w:p>
    <w:p w:rsidR="00127187" w:rsidRPr="005D14C1" w:rsidP="004C7306">
      <w:pPr>
        <w:pStyle w:val="ListParagraph"/>
        <w:numPr>
          <w:numId w:val="3"/>
        </w:numPr>
        <w:bidi w:val="0"/>
        <w:ind w:left="284" w:hanging="284"/>
        <w:jc w:val="both"/>
        <w:rPr>
          <w:rFonts w:hint="default"/>
          <w:lang w:val="sk-SK"/>
        </w:rPr>
      </w:pPr>
      <w:r w:rsidRPr="005D14C1">
        <w:rPr>
          <w:rFonts w:hint="default"/>
          <w:lang w:val="sk-SK"/>
        </w:rPr>
        <w:t>Č</w:t>
      </w:r>
      <w:r w:rsidRPr="005D14C1">
        <w:rPr>
          <w:rFonts w:hint="default"/>
          <w:lang w:val="sk-SK"/>
        </w:rPr>
        <w:t>lá</w:t>
      </w:r>
      <w:r w:rsidRPr="005D14C1">
        <w:rPr>
          <w:rFonts w:hint="default"/>
          <w:lang w:val="sk-SK"/>
        </w:rPr>
        <w:t>nok 1 ods. 6 zmluvy znie:</w:t>
      </w:r>
    </w:p>
    <w:p w:rsidR="00127187" w:rsidRPr="00D13E55" w:rsidP="001D5FA0">
      <w:pPr>
        <w:bidi w:val="0"/>
        <w:jc w:val="both"/>
        <w:rPr>
          <w:lang w:val="sk-SK"/>
        </w:rPr>
      </w:pPr>
      <w:r w:rsidR="005D14C1">
        <w:rPr>
          <w:rFonts w:hint="default"/>
          <w:lang w:val="sk-SK"/>
        </w:rPr>
        <w:t>„</w:t>
      </w:r>
      <w:r w:rsidR="005D14C1">
        <w:rPr>
          <w:rFonts w:hint="default"/>
          <w:lang w:val="sk-SK"/>
        </w:rPr>
        <w:t>6.</w:t>
      </w:r>
      <w:r w:rsidR="00B96288">
        <w:rPr>
          <w:rFonts w:hint="default"/>
          <w:lang w:val="sk-SK"/>
        </w:rPr>
        <w:t xml:space="preserve"> justič</w:t>
      </w:r>
      <w:r w:rsidR="00B96288">
        <w:rPr>
          <w:rFonts w:hint="default"/>
          <w:lang w:val="sk-SK"/>
        </w:rPr>
        <w:t>ný</w:t>
      </w:r>
      <w:r w:rsidR="00B96288">
        <w:rPr>
          <w:rFonts w:hint="default"/>
          <w:lang w:val="sk-SK"/>
        </w:rPr>
        <w:t>mi orgá</w:t>
      </w:r>
      <w:r w:rsidR="00B96288">
        <w:rPr>
          <w:rFonts w:hint="default"/>
          <w:lang w:val="sk-SK"/>
        </w:rPr>
        <w:t>nmi</w:t>
      </w:r>
      <w:r w:rsidR="001D5FA0">
        <w:rPr>
          <w:lang w:val="sk-SK"/>
        </w:rPr>
        <w:t>:</w:t>
      </w:r>
    </w:p>
    <w:p w:rsidR="005D14C1" w:rsidP="004C7306">
      <w:pPr>
        <w:pStyle w:val="ListParagraph"/>
        <w:numPr>
          <w:numId w:val="5"/>
        </w:numPr>
        <w:bidi w:val="0"/>
        <w:ind w:left="567" w:hanging="283"/>
        <w:jc w:val="both"/>
        <w:rPr>
          <w:lang w:val="sk-SK"/>
        </w:rPr>
      </w:pPr>
      <w:r w:rsidRPr="005D14C1" w:rsidR="00B96288">
        <w:rPr>
          <w:rFonts w:hint="default"/>
          <w:lang w:val="sk-SK"/>
        </w:rPr>
        <w:t>za slovenskú</w:t>
      </w:r>
      <w:r w:rsidRPr="005D14C1" w:rsidR="00B96288">
        <w:rPr>
          <w:rFonts w:hint="default"/>
          <w:lang w:val="sk-SK"/>
        </w:rPr>
        <w:t xml:space="preserve"> zmluvnú</w:t>
      </w:r>
      <w:r w:rsidRPr="005D14C1" w:rsidR="00B96288">
        <w:rPr>
          <w:rFonts w:hint="default"/>
          <w:lang w:val="sk-SK"/>
        </w:rPr>
        <w:t xml:space="preserve"> stranu</w:t>
      </w:r>
      <w:r>
        <w:rPr>
          <w:lang w:val="sk-SK"/>
        </w:rPr>
        <w:t>:</w:t>
      </w:r>
      <w:r w:rsidRPr="005D14C1" w:rsidR="00127187">
        <w:rPr>
          <w:rFonts w:hint="default"/>
          <w:lang w:val="sk-SK"/>
        </w:rPr>
        <w:t xml:space="preserve"> sú</w:t>
      </w:r>
      <w:r w:rsidRPr="005D14C1" w:rsidR="00127187">
        <w:rPr>
          <w:rFonts w:hint="default"/>
          <w:lang w:val="sk-SK"/>
        </w:rPr>
        <w:t>dy a prokuratú</w:t>
      </w:r>
      <w:r w:rsidRPr="005D14C1" w:rsidR="00127187">
        <w:rPr>
          <w:rFonts w:hint="default"/>
          <w:lang w:val="sk-SK"/>
        </w:rPr>
        <w:t>ra;</w:t>
      </w:r>
    </w:p>
    <w:p w:rsidR="00127187" w:rsidP="004C7306">
      <w:pPr>
        <w:pStyle w:val="ListParagraph"/>
        <w:numPr>
          <w:numId w:val="5"/>
        </w:numPr>
        <w:bidi w:val="0"/>
        <w:ind w:left="567" w:hanging="283"/>
        <w:jc w:val="both"/>
        <w:rPr>
          <w:lang w:val="sk-SK"/>
        </w:rPr>
      </w:pPr>
      <w:r w:rsidRPr="005D14C1">
        <w:rPr>
          <w:rFonts w:hint="default"/>
          <w:lang w:val="sk-SK"/>
        </w:rPr>
        <w:t>za maď</w:t>
      </w:r>
      <w:r w:rsidRPr="005D14C1">
        <w:rPr>
          <w:rFonts w:hint="default"/>
          <w:lang w:val="sk-SK"/>
        </w:rPr>
        <w:t>arskú</w:t>
      </w:r>
      <w:r w:rsidRPr="005D14C1">
        <w:rPr>
          <w:rFonts w:hint="default"/>
          <w:lang w:val="sk-SK"/>
        </w:rPr>
        <w:t xml:space="preserve"> zm</w:t>
      </w:r>
      <w:r w:rsidRPr="005D14C1" w:rsidR="00B96288">
        <w:rPr>
          <w:rFonts w:hint="default"/>
          <w:lang w:val="sk-SK"/>
        </w:rPr>
        <w:t>luvnú</w:t>
      </w:r>
      <w:r w:rsidRPr="005D14C1" w:rsidR="00B96288">
        <w:rPr>
          <w:rFonts w:hint="default"/>
          <w:lang w:val="sk-SK"/>
        </w:rPr>
        <w:t xml:space="preserve"> stranu</w:t>
      </w:r>
      <w:r w:rsidR="005D14C1">
        <w:rPr>
          <w:lang w:val="sk-SK"/>
        </w:rPr>
        <w:t>:</w:t>
      </w:r>
      <w:r w:rsidRPr="005D14C1">
        <w:rPr>
          <w:rFonts w:hint="default"/>
          <w:lang w:val="sk-SK"/>
        </w:rPr>
        <w:t xml:space="preserve"> sú</w:t>
      </w:r>
      <w:r w:rsidRPr="005D14C1">
        <w:rPr>
          <w:rFonts w:hint="default"/>
          <w:lang w:val="sk-SK"/>
        </w:rPr>
        <w:t>dy a</w:t>
      </w:r>
      <w:r w:rsidR="00AC7206">
        <w:rPr>
          <w:lang w:val="sk-SK"/>
        </w:rPr>
        <w:t> </w:t>
      </w:r>
      <w:r w:rsidRPr="005D14C1">
        <w:rPr>
          <w:rFonts w:hint="default"/>
          <w:lang w:val="sk-SK"/>
        </w:rPr>
        <w:t>prokuratú</w:t>
      </w:r>
      <w:r w:rsidRPr="005D14C1">
        <w:rPr>
          <w:rFonts w:hint="default"/>
          <w:lang w:val="sk-SK"/>
        </w:rPr>
        <w:t>ra</w:t>
      </w:r>
      <w:r w:rsidR="00AC7206">
        <w:rPr>
          <w:rFonts w:hint="default"/>
          <w:lang w:val="sk-SK"/>
        </w:rPr>
        <w:t>.“</w:t>
      </w:r>
    </w:p>
    <w:p w:rsidR="00967020" w:rsidRPr="005D14C1" w:rsidP="00967020">
      <w:pPr>
        <w:pStyle w:val="ListParagraph"/>
        <w:bidi w:val="0"/>
        <w:ind w:left="567"/>
        <w:jc w:val="both"/>
        <w:rPr>
          <w:lang w:val="sk-SK"/>
        </w:rPr>
      </w:pPr>
    </w:p>
    <w:p w:rsidR="005D14C1" w:rsidP="001D5FA0">
      <w:pPr>
        <w:bidi w:val="0"/>
        <w:ind w:left="426"/>
        <w:jc w:val="both"/>
        <w:rPr>
          <w:lang w:val="sk-SK"/>
        </w:rPr>
      </w:pPr>
    </w:p>
    <w:p w:rsidR="005D14C1" w:rsidRPr="005D14C1" w:rsidP="004C7306">
      <w:pPr>
        <w:pStyle w:val="ListParagraph"/>
        <w:numPr>
          <w:numId w:val="3"/>
        </w:numPr>
        <w:bidi w:val="0"/>
        <w:ind w:left="284" w:hanging="284"/>
        <w:jc w:val="both"/>
      </w:pPr>
      <w:r w:rsidRPr="005D14C1" w:rsidR="00127187">
        <w:rPr>
          <w:rFonts w:hint="default"/>
          <w:lang w:val="sk-SK"/>
        </w:rPr>
        <w:t>Č</w:t>
      </w:r>
      <w:r w:rsidRPr="005D14C1" w:rsidR="00127187">
        <w:rPr>
          <w:rFonts w:hint="default"/>
          <w:lang w:val="sk-SK"/>
        </w:rPr>
        <w:t>lá</w:t>
      </w:r>
      <w:r w:rsidRPr="005D14C1" w:rsidR="00127187">
        <w:rPr>
          <w:rFonts w:hint="default"/>
          <w:lang w:val="sk-SK"/>
        </w:rPr>
        <w:t>nok 1 ods. 7 zmluvy znie:</w:t>
      </w:r>
    </w:p>
    <w:p w:rsidR="00127187" w:rsidRPr="005D14C1" w:rsidP="001D5FA0">
      <w:pPr>
        <w:pStyle w:val="ListParagraph"/>
        <w:bidi w:val="0"/>
        <w:ind w:left="0"/>
        <w:jc w:val="both"/>
      </w:pPr>
      <w:r w:rsidR="001D5FA0">
        <w:rPr>
          <w:rFonts w:hint="default"/>
          <w:lang w:val="sk-SK"/>
        </w:rPr>
        <w:t>„</w:t>
      </w:r>
      <w:r w:rsidR="001D5FA0">
        <w:rPr>
          <w:rFonts w:hint="default"/>
          <w:lang w:val="sk-SK"/>
        </w:rPr>
        <w:t>7.</w:t>
      </w:r>
      <w:r w:rsidRPr="005D14C1" w:rsidR="00B96288">
        <w:rPr>
          <w:rFonts w:hint="default"/>
          <w:lang w:val="sk-SK"/>
        </w:rPr>
        <w:t xml:space="preserve"> ú</w:t>
      </w:r>
      <w:r w:rsidRPr="005D14C1" w:rsidR="00B96288">
        <w:rPr>
          <w:rFonts w:hint="default"/>
          <w:lang w:val="sk-SK"/>
        </w:rPr>
        <w:t>stredný</w:t>
      </w:r>
      <w:r w:rsidRPr="005D14C1" w:rsidR="00B96288">
        <w:rPr>
          <w:rFonts w:hint="default"/>
          <w:lang w:val="sk-SK"/>
        </w:rPr>
        <w:t>mi kontaktný</w:t>
      </w:r>
      <w:r w:rsidRPr="005D14C1" w:rsidR="00B96288">
        <w:rPr>
          <w:rFonts w:hint="default"/>
          <w:lang w:val="sk-SK"/>
        </w:rPr>
        <w:t>mi orgá</w:t>
      </w:r>
      <w:r w:rsidRPr="005D14C1" w:rsidR="00B96288">
        <w:rPr>
          <w:rFonts w:hint="default"/>
          <w:lang w:val="sk-SK"/>
        </w:rPr>
        <w:t>nmi</w:t>
      </w:r>
      <w:r w:rsidR="001D5FA0">
        <w:rPr>
          <w:lang w:val="sk-SK"/>
        </w:rPr>
        <w:t>:</w:t>
      </w:r>
    </w:p>
    <w:p w:rsidR="00127187" w:rsidRPr="005D14C1" w:rsidP="004C7306">
      <w:pPr>
        <w:pStyle w:val="ListParagraph"/>
        <w:numPr>
          <w:numId w:val="6"/>
        </w:numPr>
        <w:bidi w:val="0"/>
        <w:ind w:left="567" w:hanging="283"/>
        <w:jc w:val="both"/>
        <w:rPr>
          <w:rFonts w:hint="default"/>
          <w:lang w:val="sk-SK"/>
        </w:rPr>
      </w:pPr>
      <w:r w:rsidRPr="005D14C1" w:rsidR="00B96288">
        <w:rPr>
          <w:rFonts w:hint="default"/>
          <w:lang w:val="sk-SK"/>
        </w:rPr>
        <w:t>za slovenskú</w:t>
      </w:r>
      <w:r w:rsidRPr="005D14C1" w:rsidR="00B96288">
        <w:rPr>
          <w:rFonts w:hint="default"/>
          <w:lang w:val="sk-SK"/>
        </w:rPr>
        <w:t xml:space="preserve"> zmluvnú</w:t>
      </w:r>
      <w:r w:rsidRPr="005D14C1" w:rsidR="00B96288">
        <w:rPr>
          <w:rFonts w:hint="default"/>
          <w:lang w:val="sk-SK"/>
        </w:rPr>
        <w:t xml:space="preserve"> stranu</w:t>
      </w:r>
      <w:r w:rsidR="005D14C1">
        <w:rPr>
          <w:lang w:val="sk-SK"/>
        </w:rPr>
        <w:t>:</w:t>
      </w:r>
      <w:r w:rsidRPr="005D14C1">
        <w:rPr>
          <w:rFonts w:hint="default"/>
          <w:lang w:val="sk-SK"/>
        </w:rPr>
        <w:t xml:space="preserve"> Ú</w:t>
      </w:r>
      <w:r w:rsidRPr="005D14C1">
        <w:rPr>
          <w:rFonts w:hint="default"/>
          <w:lang w:val="sk-SK"/>
        </w:rPr>
        <w:t>rad medziná</w:t>
      </w:r>
      <w:r w:rsidRPr="005D14C1">
        <w:rPr>
          <w:rFonts w:hint="default"/>
          <w:lang w:val="sk-SK"/>
        </w:rPr>
        <w:t>rodnej policajnej spoluprá</w:t>
      </w:r>
      <w:r w:rsidRPr="005D14C1">
        <w:rPr>
          <w:rFonts w:hint="default"/>
          <w:lang w:val="sk-SK"/>
        </w:rPr>
        <w:t>ce Prezí</w:t>
      </w:r>
      <w:r w:rsidRPr="005D14C1">
        <w:rPr>
          <w:rFonts w:hint="default"/>
          <w:lang w:val="sk-SK"/>
        </w:rPr>
        <w:t>dia Policajné</w:t>
      </w:r>
      <w:r w:rsidRPr="005D14C1">
        <w:rPr>
          <w:rFonts w:hint="default"/>
          <w:lang w:val="sk-SK"/>
        </w:rPr>
        <w:t>ho zboru;</w:t>
      </w:r>
    </w:p>
    <w:p w:rsidR="00127187" w:rsidP="004C7306">
      <w:pPr>
        <w:pStyle w:val="ListParagraph"/>
        <w:numPr>
          <w:numId w:val="6"/>
        </w:numPr>
        <w:bidi w:val="0"/>
        <w:ind w:left="567" w:hanging="283"/>
        <w:jc w:val="both"/>
        <w:rPr>
          <w:lang w:val="sk-SK"/>
        </w:rPr>
      </w:pPr>
      <w:r w:rsidRPr="005D14C1" w:rsidR="00B96288">
        <w:rPr>
          <w:rFonts w:hint="default"/>
          <w:lang w:val="sk-SK"/>
        </w:rPr>
        <w:t>za maď</w:t>
      </w:r>
      <w:r w:rsidRPr="005D14C1" w:rsidR="00B96288">
        <w:rPr>
          <w:rFonts w:hint="default"/>
          <w:lang w:val="sk-SK"/>
        </w:rPr>
        <w:t>arskú</w:t>
      </w:r>
      <w:r w:rsidRPr="005D14C1" w:rsidR="00B96288">
        <w:rPr>
          <w:rFonts w:hint="default"/>
          <w:lang w:val="sk-SK"/>
        </w:rPr>
        <w:t xml:space="preserve"> zmluvnú</w:t>
      </w:r>
      <w:r w:rsidRPr="005D14C1" w:rsidR="00B96288">
        <w:rPr>
          <w:rFonts w:hint="default"/>
          <w:lang w:val="sk-SK"/>
        </w:rPr>
        <w:t xml:space="preserve"> stranu</w:t>
      </w:r>
      <w:r w:rsidR="005D14C1">
        <w:rPr>
          <w:lang w:val="sk-SK"/>
        </w:rPr>
        <w:t>:</w:t>
      </w:r>
      <w:r w:rsidRPr="005D14C1" w:rsidR="00B96288">
        <w:rPr>
          <w:lang w:val="sk-SK"/>
        </w:rPr>
        <w:t xml:space="preserve"> </w:t>
      </w:r>
      <w:r w:rsidRPr="005D14C1">
        <w:rPr>
          <w:rFonts w:hint="default"/>
          <w:lang w:val="sk-SK"/>
        </w:rPr>
        <w:t>Stredisko medziná</w:t>
      </w:r>
      <w:r w:rsidRPr="005D14C1">
        <w:rPr>
          <w:rFonts w:hint="default"/>
          <w:lang w:val="sk-SK"/>
        </w:rPr>
        <w:t>rodnej kriminá</w:t>
      </w:r>
      <w:r w:rsidRPr="005D14C1">
        <w:rPr>
          <w:rFonts w:hint="default"/>
          <w:lang w:val="sk-SK"/>
        </w:rPr>
        <w:t>lnej spoluprá</w:t>
      </w:r>
      <w:r w:rsidRPr="005D14C1">
        <w:rPr>
          <w:rFonts w:hint="default"/>
          <w:lang w:val="sk-SK"/>
        </w:rPr>
        <w:t>ce Ce</w:t>
      </w:r>
      <w:r w:rsidR="001D5FA0">
        <w:rPr>
          <w:rFonts w:hint="default"/>
          <w:lang w:val="sk-SK"/>
        </w:rPr>
        <w:t>loš</w:t>
      </w:r>
      <w:r w:rsidR="001D5FA0">
        <w:rPr>
          <w:rFonts w:hint="default"/>
          <w:lang w:val="sk-SK"/>
        </w:rPr>
        <w:t>tá</w:t>
      </w:r>
      <w:r w:rsidR="001D5FA0">
        <w:rPr>
          <w:rFonts w:hint="default"/>
          <w:lang w:val="sk-SK"/>
        </w:rPr>
        <w:t>tneho veliteľ</w:t>
      </w:r>
      <w:r w:rsidR="001D5FA0">
        <w:rPr>
          <w:rFonts w:hint="default"/>
          <w:lang w:val="sk-SK"/>
        </w:rPr>
        <w:t>stva polí</w:t>
      </w:r>
      <w:r w:rsidR="001D5FA0">
        <w:rPr>
          <w:rFonts w:hint="default"/>
          <w:lang w:val="sk-SK"/>
        </w:rPr>
        <w:t>cie.“</w:t>
      </w:r>
    </w:p>
    <w:p w:rsidR="00AC7206" w:rsidP="00AC7206">
      <w:pPr>
        <w:bidi w:val="0"/>
        <w:ind w:left="426"/>
        <w:jc w:val="both"/>
        <w:rPr>
          <w:lang w:val="sk-SK"/>
        </w:rPr>
      </w:pPr>
    </w:p>
    <w:p w:rsidR="00AC7206" w:rsidP="004C7306">
      <w:pPr>
        <w:pStyle w:val="ListParagraph"/>
        <w:numPr>
          <w:numId w:val="3"/>
        </w:numPr>
        <w:bidi w:val="0"/>
        <w:ind w:left="284" w:hanging="284"/>
        <w:jc w:val="both"/>
        <w:rPr>
          <w:lang w:val="sk-SK"/>
        </w:rPr>
      </w:pPr>
      <w:r w:rsidRPr="00AC7206" w:rsidR="00127187">
        <w:rPr>
          <w:rFonts w:hint="default"/>
          <w:lang w:val="sk-SK"/>
        </w:rPr>
        <w:t>Č</w:t>
      </w:r>
      <w:r w:rsidRPr="00AC7206" w:rsidR="00127187">
        <w:rPr>
          <w:rFonts w:hint="default"/>
          <w:lang w:val="sk-SK"/>
        </w:rPr>
        <w:t>lá</w:t>
      </w:r>
      <w:r w:rsidRPr="00AC7206" w:rsidR="00127187">
        <w:rPr>
          <w:rFonts w:hint="default"/>
          <w:lang w:val="sk-SK"/>
        </w:rPr>
        <w:t>nok 1 ods. 8 zmluvy znie:</w:t>
      </w:r>
    </w:p>
    <w:p w:rsidR="00AC7206" w:rsidP="00AC7206">
      <w:pPr>
        <w:pStyle w:val="ListParagraph"/>
        <w:bidi w:val="0"/>
        <w:ind w:left="0"/>
        <w:jc w:val="both"/>
        <w:rPr>
          <w:rFonts w:hint="default"/>
          <w:lang w:val="sk-SK"/>
        </w:rPr>
      </w:pPr>
      <w:r>
        <w:rPr>
          <w:rFonts w:hint="default"/>
          <w:lang w:val="sk-SK"/>
        </w:rPr>
        <w:t>„</w:t>
      </w:r>
      <w:r>
        <w:rPr>
          <w:rFonts w:hint="default"/>
          <w:lang w:val="sk-SK"/>
        </w:rPr>
        <w:t xml:space="preserve">8. </w:t>
      </w:r>
    </w:p>
    <w:p w:rsidR="00AC7206" w:rsidP="004C7306">
      <w:pPr>
        <w:pStyle w:val="ListParagraph"/>
        <w:numPr>
          <w:numId w:val="7"/>
        </w:numPr>
        <w:bidi w:val="0"/>
        <w:ind w:left="567" w:hanging="283"/>
        <w:jc w:val="both"/>
        <w:rPr>
          <w:lang w:val="sk-SK"/>
        </w:rPr>
      </w:pPr>
      <w:r w:rsidRPr="00AC7206" w:rsidR="00127187">
        <w:rPr>
          <w:rFonts w:hint="default"/>
          <w:lang w:val="sk-SK"/>
        </w:rPr>
        <w:t>za slovenskú</w:t>
      </w:r>
      <w:r w:rsidRPr="00AC7206" w:rsidR="00127187">
        <w:rPr>
          <w:rFonts w:hint="default"/>
          <w:lang w:val="sk-SK"/>
        </w:rPr>
        <w:t xml:space="preserve"> zmluvnú</w:t>
      </w:r>
      <w:r w:rsidRPr="00AC7206" w:rsidR="00127187">
        <w:rPr>
          <w:rFonts w:hint="default"/>
          <w:lang w:val="sk-SK"/>
        </w:rPr>
        <w:t xml:space="preserve"> stranu:</w:t>
      </w:r>
    </w:p>
    <w:p w:rsidR="00AC7206" w:rsidP="004C7306">
      <w:pPr>
        <w:pStyle w:val="ListParagraph"/>
        <w:numPr>
          <w:numId w:val="8"/>
        </w:numPr>
        <w:bidi w:val="0"/>
        <w:ind w:left="851" w:hanging="284"/>
        <w:jc w:val="both"/>
        <w:rPr>
          <w:lang w:val="sk-SK"/>
        </w:rPr>
      </w:pPr>
      <w:r w:rsidRPr="00AC7206" w:rsidR="00127187">
        <w:rPr>
          <w:rFonts w:hint="default"/>
          <w:lang w:val="sk-SK"/>
        </w:rPr>
        <w:t>ú</w:t>
      </w:r>
      <w:r w:rsidRPr="00AC7206" w:rsidR="00127187">
        <w:rPr>
          <w:rFonts w:hint="default"/>
          <w:lang w:val="sk-SK"/>
        </w:rPr>
        <w:t>zemie Bratislavské</w:t>
      </w:r>
      <w:r w:rsidRPr="00AC7206" w:rsidR="00127187">
        <w:rPr>
          <w:rFonts w:hint="default"/>
          <w:lang w:val="sk-SK"/>
        </w:rPr>
        <w:t>ho kraja,</w:t>
      </w:r>
    </w:p>
    <w:p w:rsidR="00AC7206" w:rsidP="004C7306">
      <w:pPr>
        <w:pStyle w:val="ListParagraph"/>
        <w:numPr>
          <w:numId w:val="8"/>
        </w:numPr>
        <w:bidi w:val="0"/>
        <w:ind w:left="851" w:hanging="284"/>
        <w:jc w:val="both"/>
        <w:rPr>
          <w:lang w:val="sk-SK"/>
        </w:rPr>
      </w:pPr>
      <w:r w:rsidRPr="00AC7206" w:rsidR="00127187">
        <w:rPr>
          <w:rFonts w:hint="default"/>
          <w:lang w:val="sk-SK"/>
        </w:rPr>
        <w:t>ú</w:t>
      </w:r>
      <w:r w:rsidRPr="00AC7206" w:rsidR="00127187">
        <w:rPr>
          <w:rFonts w:hint="default"/>
          <w:lang w:val="sk-SK"/>
        </w:rPr>
        <w:t>zemie Trnavské</w:t>
      </w:r>
      <w:r w:rsidRPr="00AC7206" w:rsidR="00127187">
        <w:rPr>
          <w:rFonts w:hint="default"/>
          <w:lang w:val="sk-SK"/>
        </w:rPr>
        <w:t>ho kraja,</w:t>
      </w:r>
    </w:p>
    <w:p w:rsidR="00AC7206" w:rsidP="004C7306">
      <w:pPr>
        <w:pStyle w:val="ListParagraph"/>
        <w:numPr>
          <w:numId w:val="8"/>
        </w:numPr>
        <w:bidi w:val="0"/>
        <w:ind w:left="851" w:hanging="284"/>
        <w:jc w:val="both"/>
        <w:rPr>
          <w:lang w:val="sk-SK"/>
        </w:rPr>
      </w:pPr>
      <w:r w:rsidRPr="00AC7206" w:rsidR="00127187">
        <w:rPr>
          <w:rFonts w:hint="default"/>
          <w:lang w:val="sk-SK"/>
        </w:rPr>
        <w:t>ú</w:t>
      </w:r>
      <w:r w:rsidRPr="00AC7206" w:rsidR="00127187">
        <w:rPr>
          <w:rFonts w:hint="default"/>
          <w:lang w:val="sk-SK"/>
        </w:rPr>
        <w:t>zemie Nitrianskeho kraja,</w:t>
      </w:r>
    </w:p>
    <w:p w:rsidR="00AC7206" w:rsidP="004C7306">
      <w:pPr>
        <w:pStyle w:val="ListParagraph"/>
        <w:numPr>
          <w:numId w:val="8"/>
        </w:numPr>
        <w:bidi w:val="0"/>
        <w:ind w:left="851" w:hanging="284"/>
        <w:jc w:val="both"/>
        <w:rPr>
          <w:lang w:val="sk-SK"/>
        </w:rPr>
      </w:pPr>
      <w:r w:rsidRPr="00AC7206" w:rsidR="00127187">
        <w:rPr>
          <w:rFonts w:hint="default"/>
          <w:lang w:val="sk-SK"/>
        </w:rPr>
        <w:t>ú</w:t>
      </w:r>
      <w:r w:rsidRPr="00AC7206" w:rsidR="00127187">
        <w:rPr>
          <w:rFonts w:hint="default"/>
          <w:lang w:val="sk-SK"/>
        </w:rPr>
        <w:t>zemie Banskobystrické</w:t>
      </w:r>
      <w:r w:rsidRPr="00AC7206" w:rsidR="00127187">
        <w:rPr>
          <w:rFonts w:hint="default"/>
          <w:lang w:val="sk-SK"/>
        </w:rPr>
        <w:t>ho kraja,</w:t>
      </w:r>
    </w:p>
    <w:p w:rsidR="00127187" w:rsidRPr="00AC7206" w:rsidP="004C7306">
      <w:pPr>
        <w:pStyle w:val="ListParagraph"/>
        <w:numPr>
          <w:numId w:val="8"/>
        </w:numPr>
        <w:bidi w:val="0"/>
        <w:ind w:left="851" w:hanging="284"/>
        <w:jc w:val="both"/>
        <w:rPr>
          <w:rFonts w:hint="default"/>
          <w:lang w:val="sk-SK"/>
        </w:rPr>
      </w:pPr>
      <w:r w:rsidRPr="00AC7206">
        <w:rPr>
          <w:rFonts w:hint="default"/>
          <w:lang w:val="sk-SK"/>
        </w:rPr>
        <w:t>ú</w:t>
      </w:r>
      <w:r w:rsidRPr="00AC7206">
        <w:rPr>
          <w:rFonts w:hint="default"/>
          <w:lang w:val="sk-SK"/>
        </w:rPr>
        <w:t>zemie Koš</w:t>
      </w:r>
      <w:r w:rsidRPr="00AC7206">
        <w:rPr>
          <w:rFonts w:hint="default"/>
          <w:lang w:val="sk-SK"/>
        </w:rPr>
        <w:t>ické</w:t>
      </w:r>
      <w:r w:rsidRPr="00AC7206">
        <w:rPr>
          <w:rFonts w:hint="default"/>
          <w:lang w:val="sk-SK"/>
        </w:rPr>
        <w:t>ho kraja;</w:t>
      </w:r>
    </w:p>
    <w:p w:rsidR="00AC7206" w:rsidP="004C7306">
      <w:pPr>
        <w:pStyle w:val="ListParagraph"/>
        <w:numPr>
          <w:numId w:val="7"/>
        </w:numPr>
        <w:tabs>
          <w:tab w:val="left" w:pos="142"/>
          <w:tab w:val="left" w:pos="284"/>
        </w:tabs>
        <w:bidi w:val="0"/>
        <w:ind w:left="567" w:hanging="283"/>
        <w:jc w:val="both"/>
        <w:rPr>
          <w:lang w:val="sk-SK"/>
        </w:rPr>
      </w:pPr>
      <w:r w:rsidRPr="00AC7206" w:rsidR="00127187">
        <w:rPr>
          <w:rFonts w:hint="default"/>
          <w:lang w:val="sk-SK"/>
        </w:rPr>
        <w:t>za maď</w:t>
      </w:r>
      <w:r w:rsidRPr="00AC7206" w:rsidR="00127187">
        <w:rPr>
          <w:rFonts w:hint="default"/>
          <w:lang w:val="sk-SK"/>
        </w:rPr>
        <w:t>arskú</w:t>
      </w:r>
      <w:r w:rsidRPr="00AC7206" w:rsidR="00127187">
        <w:rPr>
          <w:rFonts w:hint="default"/>
          <w:lang w:val="sk-SK"/>
        </w:rPr>
        <w:t xml:space="preserve"> zmluvnú</w:t>
      </w:r>
      <w:r w:rsidRPr="00AC7206" w:rsidR="00127187">
        <w:rPr>
          <w:rFonts w:hint="default"/>
          <w:lang w:val="sk-SK"/>
        </w:rPr>
        <w:t xml:space="preserve"> stranu:</w:t>
      </w:r>
    </w:p>
    <w:p w:rsidR="00AC7206" w:rsidP="004C7306">
      <w:pPr>
        <w:pStyle w:val="ListParagraph"/>
        <w:numPr>
          <w:numId w:val="9"/>
        </w:numPr>
        <w:tabs>
          <w:tab w:val="left" w:pos="142"/>
          <w:tab w:val="left" w:pos="284"/>
        </w:tabs>
        <w:bidi w:val="0"/>
        <w:ind w:left="851" w:hanging="284"/>
        <w:jc w:val="both"/>
        <w:rPr>
          <w:lang w:val="sk-SK"/>
        </w:rPr>
      </w:pPr>
      <w:r w:rsidRPr="00AC7206" w:rsidR="00127187">
        <w:rPr>
          <w:rFonts w:hint="default"/>
          <w:lang w:val="sk-SK"/>
        </w:rPr>
        <w:t>ú</w:t>
      </w:r>
      <w:r w:rsidRPr="00AC7206" w:rsidR="00127187">
        <w:rPr>
          <w:rFonts w:hint="default"/>
          <w:lang w:val="sk-SK"/>
        </w:rPr>
        <w:t>zemie ž</w:t>
      </w:r>
      <w:r w:rsidRPr="00AC7206" w:rsidR="00127187">
        <w:rPr>
          <w:rFonts w:hint="default"/>
          <w:lang w:val="sk-SK"/>
        </w:rPr>
        <w:t>upy Győ</w:t>
      </w:r>
      <w:r w:rsidRPr="00AC7206" w:rsidR="00127187">
        <w:rPr>
          <w:rFonts w:hint="default"/>
          <w:lang w:val="sk-SK"/>
        </w:rPr>
        <w:t>r-Moson-Sopron,</w:t>
      </w:r>
    </w:p>
    <w:p w:rsidR="00AC7206" w:rsidP="004C7306">
      <w:pPr>
        <w:pStyle w:val="ListParagraph"/>
        <w:numPr>
          <w:numId w:val="9"/>
        </w:numPr>
        <w:tabs>
          <w:tab w:val="left" w:pos="142"/>
          <w:tab w:val="left" w:pos="284"/>
        </w:tabs>
        <w:bidi w:val="0"/>
        <w:ind w:left="851" w:hanging="284"/>
        <w:jc w:val="both"/>
        <w:rPr>
          <w:lang w:val="sk-SK"/>
        </w:rPr>
      </w:pPr>
      <w:r w:rsidRPr="00AC7206" w:rsidR="00127187">
        <w:rPr>
          <w:rFonts w:hint="default"/>
          <w:lang w:val="sk-SK"/>
        </w:rPr>
        <w:t>ú</w:t>
      </w:r>
      <w:r w:rsidRPr="00AC7206" w:rsidR="00127187">
        <w:rPr>
          <w:rFonts w:hint="default"/>
          <w:lang w:val="sk-SK"/>
        </w:rPr>
        <w:t>zemie ž</w:t>
      </w:r>
      <w:r w:rsidRPr="00AC7206" w:rsidR="00127187">
        <w:rPr>
          <w:rFonts w:hint="default"/>
          <w:lang w:val="sk-SK"/>
        </w:rPr>
        <w:t>upy Komá</w:t>
      </w:r>
      <w:r w:rsidRPr="00AC7206" w:rsidR="00127187">
        <w:rPr>
          <w:rFonts w:hint="default"/>
          <w:lang w:val="sk-SK"/>
        </w:rPr>
        <w:t>rom-Esztergom,</w:t>
      </w:r>
    </w:p>
    <w:p w:rsidR="00AC7206" w:rsidP="004C7306">
      <w:pPr>
        <w:pStyle w:val="ListParagraph"/>
        <w:numPr>
          <w:numId w:val="9"/>
        </w:numPr>
        <w:tabs>
          <w:tab w:val="left" w:pos="142"/>
          <w:tab w:val="left" w:pos="284"/>
        </w:tabs>
        <w:bidi w:val="0"/>
        <w:ind w:left="851" w:hanging="284"/>
        <w:jc w:val="both"/>
        <w:rPr>
          <w:lang w:val="sk-SK"/>
        </w:rPr>
      </w:pPr>
      <w:r w:rsidRPr="00AC7206" w:rsidR="00127187">
        <w:rPr>
          <w:rFonts w:hint="default"/>
          <w:lang w:val="sk-SK"/>
        </w:rPr>
        <w:t>ú</w:t>
      </w:r>
      <w:r w:rsidRPr="00AC7206" w:rsidR="00127187">
        <w:rPr>
          <w:rFonts w:hint="default"/>
          <w:lang w:val="sk-SK"/>
        </w:rPr>
        <w:t>zemie ž</w:t>
      </w:r>
      <w:r w:rsidRPr="00AC7206" w:rsidR="00127187">
        <w:rPr>
          <w:rFonts w:hint="default"/>
          <w:lang w:val="sk-SK"/>
        </w:rPr>
        <w:t>upy Pest,</w:t>
      </w:r>
    </w:p>
    <w:p w:rsidR="00AC7206" w:rsidP="004C7306">
      <w:pPr>
        <w:pStyle w:val="ListParagraph"/>
        <w:numPr>
          <w:numId w:val="9"/>
        </w:numPr>
        <w:tabs>
          <w:tab w:val="left" w:pos="142"/>
          <w:tab w:val="left" w:pos="284"/>
        </w:tabs>
        <w:bidi w:val="0"/>
        <w:ind w:left="851" w:hanging="284"/>
        <w:jc w:val="both"/>
        <w:rPr>
          <w:lang w:val="sk-SK"/>
        </w:rPr>
      </w:pPr>
      <w:r w:rsidRPr="00AC7206" w:rsidR="00127187">
        <w:rPr>
          <w:rFonts w:hint="default"/>
          <w:lang w:val="sk-SK"/>
        </w:rPr>
        <w:t>ú</w:t>
      </w:r>
      <w:r w:rsidRPr="00AC7206" w:rsidR="00127187">
        <w:rPr>
          <w:rFonts w:hint="default"/>
          <w:lang w:val="sk-SK"/>
        </w:rPr>
        <w:t>zemie ž</w:t>
      </w:r>
      <w:r w:rsidRPr="00AC7206" w:rsidR="00127187">
        <w:rPr>
          <w:rFonts w:hint="default"/>
          <w:lang w:val="sk-SK"/>
        </w:rPr>
        <w:t>upy Nó</w:t>
      </w:r>
      <w:r w:rsidRPr="00AC7206" w:rsidR="00127187">
        <w:rPr>
          <w:rFonts w:hint="default"/>
          <w:lang w:val="sk-SK"/>
        </w:rPr>
        <w:t>grá</w:t>
      </w:r>
      <w:r w:rsidRPr="00AC7206" w:rsidR="00127187">
        <w:rPr>
          <w:rFonts w:hint="default"/>
          <w:lang w:val="sk-SK"/>
        </w:rPr>
        <w:t>d,</w:t>
      </w:r>
    </w:p>
    <w:p w:rsidR="00AC7206" w:rsidP="004C7306">
      <w:pPr>
        <w:pStyle w:val="ListParagraph"/>
        <w:numPr>
          <w:numId w:val="9"/>
        </w:numPr>
        <w:tabs>
          <w:tab w:val="left" w:pos="142"/>
          <w:tab w:val="left" w:pos="284"/>
        </w:tabs>
        <w:bidi w:val="0"/>
        <w:ind w:left="851" w:hanging="284"/>
        <w:jc w:val="both"/>
        <w:rPr>
          <w:lang w:val="sk-SK"/>
        </w:rPr>
      </w:pPr>
      <w:r w:rsidRPr="00AC7206" w:rsidR="00127187">
        <w:rPr>
          <w:rFonts w:hint="default"/>
          <w:lang w:val="sk-SK"/>
        </w:rPr>
        <w:t>ú</w:t>
      </w:r>
      <w:r w:rsidRPr="00AC7206" w:rsidR="00127187">
        <w:rPr>
          <w:rFonts w:hint="default"/>
          <w:lang w:val="sk-SK"/>
        </w:rPr>
        <w:t>zemie ž</w:t>
      </w:r>
      <w:r w:rsidRPr="00AC7206" w:rsidR="00127187">
        <w:rPr>
          <w:rFonts w:hint="default"/>
          <w:lang w:val="sk-SK"/>
        </w:rPr>
        <w:t>upy Borsod-Abaú</w:t>
      </w:r>
      <w:r w:rsidRPr="00AC7206" w:rsidR="00127187">
        <w:rPr>
          <w:rFonts w:hint="default"/>
          <w:lang w:val="sk-SK"/>
        </w:rPr>
        <w:t>j-Zemplé</w:t>
      </w:r>
      <w:r w:rsidRPr="00AC7206" w:rsidR="00127187">
        <w:rPr>
          <w:rFonts w:hint="default"/>
          <w:lang w:val="sk-SK"/>
        </w:rPr>
        <w:t>n,</w:t>
      </w:r>
    </w:p>
    <w:p w:rsidR="00127187" w:rsidRPr="00AC7206" w:rsidP="004C7306">
      <w:pPr>
        <w:pStyle w:val="ListParagraph"/>
        <w:numPr>
          <w:numId w:val="9"/>
        </w:numPr>
        <w:tabs>
          <w:tab w:val="left" w:pos="142"/>
          <w:tab w:val="left" w:pos="284"/>
        </w:tabs>
        <w:bidi w:val="0"/>
        <w:ind w:left="851" w:hanging="284"/>
        <w:jc w:val="both"/>
        <w:rPr>
          <w:lang w:val="sk-SK"/>
        </w:rPr>
      </w:pPr>
      <w:r w:rsidRPr="00AC7206">
        <w:rPr>
          <w:rFonts w:hint="default"/>
          <w:lang w:val="sk-SK"/>
        </w:rPr>
        <w:t>ú</w:t>
      </w:r>
      <w:r w:rsidRPr="00AC7206">
        <w:rPr>
          <w:rFonts w:hint="default"/>
          <w:lang w:val="sk-SK"/>
        </w:rPr>
        <w:t>zemi</w:t>
      </w:r>
      <w:r w:rsidR="00AC7206">
        <w:rPr>
          <w:rFonts w:hint="default"/>
          <w:lang w:val="sk-SK"/>
        </w:rPr>
        <w:t>e ž</w:t>
      </w:r>
      <w:r w:rsidR="00AC7206">
        <w:rPr>
          <w:rFonts w:hint="default"/>
          <w:lang w:val="sk-SK"/>
        </w:rPr>
        <w:t>upy Szabolcs-Szatmá</w:t>
      </w:r>
      <w:r w:rsidR="00AC7206">
        <w:rPr>
          <w:rFonts w:hint="default"/>
          <w:lang w:val="sk-SK"/>
        </w:rPr>
        <w:t>r-Bereg.“</w:t>
      </w:r>
    </w:p>
    <w:p w:rsidR="00127187" w:rsidRPr="00B96288" w:rsidP="00AC7206">
      <w:pPr>
        <w:bidi w:val="0"/>
        <w:ind w:left="567" w:hanging="283"/>
        <w:jc w:val="both"/>
        <w:rPr>
          <w:lang w:val="sk-SK"/>
        </w:rPr>
      </w:pPr>
    </w:p>
    <w:p w:rsidR="00127187" w:rsidRPr="00B96288" w:rsidP="001D5FA0">
      <w:pPr>
        <w:bidi w:val="0"/>
        <w:jc w:val="both"/>
        <w:rPr>
          <w:lang w:val="sk-SK"/>
        </w:rPr>
      </w:pPr>
    </w:p>
    <w:p w:rsidR="00127187" w:rsidRPr="003B2A25" w:rsidP="00AC7206">
      <w:pPr>
        <w:bidi w:val="0"/>
        <w:jc w:val="center"/>
        <w:rPr>
          <w:b/>
          <w:bCs/>
          <w:lang w:val="sk-SK"/>
        </w:rPr>
      </w:pPr>
      <w:r w:rsidR="00AC7206">
        <w:rPr>
          <w:rFonts w:hint="default"/>
          <w:b/>
          <w:bCs/>
          <w:lang w:val="sk-SK"/>
        </w:rPr>
        <w:t>Č</w:t>
      </w:r>
      <w:r w:rsidR="00AC7206">
        <w:rPr>
          <w:rFonts w:hint="default"/>
          <w:b/>
          <w:bCs/>
          <w:lang w:val="sk-SK"/>
        </w:rPr>
        <w:t>LÁ</w:t>
      </w:r>
      <w:r w:rsidR="00AC7206">
        <w:rPr>
          <w:rFonts w:hint="default"/>
          <w:b/>
          <w:bCs/>
          <w:lang w:val="sk-SK"/>
        </w:rPr>
        <w:t>NOK</w:t>
      </w:r>
      <w:r>
        <w:rPr>
          <w:b/>
          <w:bCs/>
          <w:lang w:val="sk-SK"/>
        </w:rPr>
        <w:t xml:space="preserve"> 2</w:t>
      </w:r>
    </w:p>
    <w:p w:rsidR="00127187" w:rsidRPr="003B2A25" w:rsidP="001D5FA0">
      <w:pPr>
        <w:bidi w:val="0"/>
        <w:jc w:val="both"/>
        <w:rPr>
          <w:b/>
          <w:bCs/>
          <w:lang w:val="sk-SK"/>
        </w:rPr>
      </w:pPr>
    </w:p>
    <w:p w:rsidR="00127187" w:rsidRPr="002B6C96" w:rsidP="001D5FA0">
      <w:pPr>
        <w:bidi w:val="0"/>
        <w:jc w:val="both"/>
        <w:rPr>
          <w:lang w:val="sk-SK"/>
        </w:rPr>
      </w:pPr>
      <w:r>
        <w:rPr>
          <w:rFonts w:hint="default"/>
          <w:lang w:val="sk-SK"/>
        </w:rPr>
        <w:t>Č</w:t>
      </w:r>
      <w:r>
        <w:rPr>
          <w:rFonts w:hint="default"/>
          <w:lang w:val="sk-SK"/>
        </w:rPr>
        <w:t>lá</w:t>
      </w:r>
      <w:r>
        <w:rPr>
          <w:rFonts w:hint="default"/>
          <w:lang w:val="sk-SK"/>
        </w:rPr>
        <w:t>nok 2</w:t>
      </w:r>
      <w:r w:rsidRPr="002B6C96">
        <w:rPr>
          <w:lang w:val="sk-SK"/>
        </w:rPr>
        <w:t xml:space="preserve"> </w:t>
      </w:r>
      <w:r>
        <w:rPr>
          <w:lang w:val="sk-SK"/>
        </w:rPr>
        <w:t>ods. 1</w:t>
      </w:r>
      <w:r w:rsidRPr="002B6C96">
        <w:rPr>
          <w:lang w:val="sk-SK"/>
        </w:rPr>
        <w:t xml:space="preserve"> zmluvy znie:</w:t>
      </w:r>
    </w:p>
    <w:p w:rsidR="00127187" w:rsidRPr="00B96288" w:rsidP="001D5FA0">
      <w:pPr>
        <w:bidi w:val="0"/>
        <w:jc w:val="both"/>
        <w:rPr>
          <w:lang w:val="sk-SK"/>
        </w:rPr>
      </w:pPr>
      <w:r w:rsidRPr="002B6C96">
        <w:rPr>
          <w:lang w:val="sk-SK"/>
        </w:rPr>
        <w:t xml:space="preserve"> </w:t>
      </w:r>
      <w:r w:rsidRPr="003B2A25">
        <w:rPr>
          <w:rFonts w:hint="default"/>
          <w:lang w:val="sk-SK"/>
        </w:rPr>
        <w:t>„</w:t>
      </w:r>
      <w:r w:rsidR="00AC7206">
        <w:rPr>
          <w:lang w:val="sk-SK"/>
        </w:rPr>
        <w:t>1.</w:t>
      </w:r>
      <w:r>
        <w:rPr>
          <w:lang w:val="sk-SK"/>
        </w:rPr>
        <w:t xml:space="preserve"> V </w:t>
      </w:r>
      <w:r>
        <w:rPr>
          <w:rFonts w:hint="default"/>
          <w:lang w:val="sk-SK"/>
        </w:rPr>
        <w:t>zá</w:t>
      </w:r>
      <w:r>
        <w:rPr>
          <w:rFonts w:hint="default"/>
          <w:lang w:val="sk-SK"/>
        </w:rPr>
        <w:t>ujme ochrany verejné</w:t>
      </w:r>
      <w:r>
        <w:rPr>
          <w:rFonts w:hint="default"/>
          <w:lang w:val="sk-SK"/>
        </w:rPr>
        <w:t>ho poriadku zmluvné</w:t>
      </w:r>
      <w:r>
        <w:rPr>
          <w:rFonts w:hint="default"/>
          <w:lang w:val="sk-SK"/>
        </w:rPr>
        <w:t xml:space="preserve"> </w:t>
      </w:r>
      <w:r w:rsidRPr="0052075A">
        <w:rPr>
          <w:lang w:val="sk-SK"/>
        </w:rPr>
        <w:t>strany v </w:t>
      </w:r>
      <w:r w:rsidRPr="0052075A">
        <w:rPr>
          <w:rFonts w:hint="default"/>
          <w:lang w:val="sk-SK"/>
        </w:rPr>
        <w:t>sú</w:t>
      </w:r>
      <w:r w:rsidRPr="0052075A">
        <w:rPr>
          <w:rFonts w:hint="default"/>
          <w:lang w:val="sk-SK"/>
        </w:rPr>
        <w:t>lade s </w:t>
      </w:r>
      <w:r w:rsidRPr="0052075A">
        <w:rPr>
          <w:rFonts w:hint="default"/>
          <w:lang w:val="sk-SK"/>
        </w:rPr>
        <w:t>vnú</w:t>
      </w:r>
      <w:r w:rsidRPr="0052075A">
        <w:rPr>
          <w:rFonts w:hint="default"/>
          <w:lang w:val="sk-SK"/>
        </w:rPr>
        <w:t>troš</w:t>
      </w:r>
      <w:r w:rsidRPr="0052075A">
        <w:rPr>
          <w:rFonts w:hint="default"/>
          <w:lang w:val="sk-SK"/>
        </w:rPr>
        <w:t>t</w:t>
      </w:r>
      <w:r w:rsidRPr="0052075A">
        <w:rPr>
          <w:rFonts w:hint="default"/>
          <w:lang w:val="sk-SK"/>
        </w:rPr>
        <w:t>á</w:t>
      </w:r>
      <w:r w:rsidRPr="0052075A">
        <w:rPr>
          <w:rFonts w:hint="default"/>
          <w:lang w:val="sk-SK"/>
        </w:rPr>
        <w:t>tnymi prá</w:t>
      </w:r>
      <w:r w:rsidRPr="0052075A">
        <w:rPr>
          <w:rFonts w:hint="default"/>
          <w:lang w:val="sk-SK"/>
        </w:rPr>
        <w:t>vnymi predpismi oboch zmluvný</w:t>
      </w:r>
      <w:r w:rsidRPr="0052075A">
        <w:rPr>
          <w:rFonts w:hint="default"/>
          <w:lang w:val="sk-SK"/>
        </w:rPr>
        <w:t>ch strá</w:t>
      </w:r>
      <w:r w:rsidRPr="0052075A">
        <w:rPr>
          <w:rFonts w:hint="default"/>
          <w:lang w:val="sk-SK"/>
        </w:rPr>
        <w:t>n</w:t>
      </w:r>
      <w:r>
        <w:rPr>
          <w:rFonts w:hint="default"/>
          <w:lang w:val="sk-SK"/>
        </w:rPr>
        <w:t xml:space="preserve"> posilnia spoluprá</w:t>
      </w:r>
      <w:r>
        <w:rPr>
          <w:rFonts w:hint="default"/>
          <w:lang w:val="sk-SK"/>
        </w:rPr>
        <w:t>cu v </w:t>
      </w:r>
      <w:r>
        <w:rPr>
          <w:rFonts w:hint="default"/>
          <w:lang w:val="sk-SK"/>
        </w:rPr>
        <w:t>oblasti predchá</w:t>
      </w:r>
      <w:r>
        <w:rPr>
          <w:rFonts w:hint="default"/>
          <w:lang w:val="sk-SK"/>
        </w:rPr>
        <w:t>dzania, prekazenia a </w:t>
      </w:r>
      <w:r>
        <w:rPr>
          <w:rFonts w:hint="default"/>
          <w:lang w:val="sk-SK"/>
        </w:rPr>
        <w:t>odhaľ</w:t>
      </w:r>
      <w:r>
        <w:rPr>
          <w:rFonts w:hint="default"/>
          <w:lang w:val="sk-SK"/>
        </w:rPr>
        <w:t>ovania trestný</w:t>
      </w:r>
      <w:r>
        <w:rPr>
          <w:rFonts w:hint="default"/>
          <w:lang w:val="sk-SK"/>
        </w:rPr>
        <w:t>ch č</w:t>
      </w:r>
      <w:r>
        <w:rPr>
          <w:rFonts w:hint="default"/>
          <w:lang w:val="sk-SK"/>
        </w:rPr>
        <w:t>inov (ď</w:t>
      </w:r>
      <w:r>
        <w:rPr>
          <w:rFonts w:hint="default"/>
          <w:lang w:val="sk-SK"/>
        </w:rPr>
        <w:t>alej len „</w:t>
      </w:r>
      <w:r>
        <w:rPr>
          <w:rFonts w:hint="default"/>
          <w:lang w:val="sk-SK"/>
        </w:rPr>
        <w:t>boj proti trestnej č</w:t>
      </w:r>
      <w:r>
        <w:rPr>
          <w:rFonts w:hint="default"/>
          <w:lang w:val="sk-SK"/>
        </w:rPr>
        <w:t>innosti“</w:t>
      </w:r>
      <w:r>
        <w:rPr>
          <w:rFonts w:hint="default"/>
          <w:lang w:val="sk-SK"/>
        </w:rPr>
        <w:t>).</w:t>
      </w:r>
      <w:r w:rsidRPr="003B2A25">
        <w:rPr>
          <w:rFonts w:hint="default"/>
          <w:lang w:val="sk-SK"/>
        </w:rPr>
        <w:t>“</w:t>
      </w:r>
    </w:p>
    <w:p w:rsidR="00127187" w:rsidRPr="00B96288" w:rsidP="001D5FA0">
      <w:pPr>
        <w:bidi w:val="0"/>
        <w:jc w:val="both"/>
        <w:rPr>
          <w:lang w:val="sk-SK"/>
        </w:rPr>
      </w:pPr>
    </w:p>
    <w:p w:rsidR="00B379F4" w:rsidRPr="003B2A25" w:rsidP="001D5FA0">
      <w:pPr>
        <w:bidi w:val="0"/>
        <w:jc w:val="both"/>
        <w:rPr>
          <w:b/>
          <w:bCs/>
          <w:lang w:val="sk-SK"/>
        </w:rPr>
      </w:pPr>
    </w:p>
    <w:p w:rsidR="00B379F4" w:rsidRPr="003B2A25" w:rsidP="00AC7206">
      <w:pPr>
        <w:bidi w:val="0"/>
        <w:jc w:val="center"/>
        <w:rPr>
          <w:b/>
          <w:bCs/>
          <w:lang w:val="sk-SK"/>
        </w:rPr>
      </w:pPr>
      <w:r w:rsidR="00AC7206">
        <w:rPr>
          <w:rFonts w:hint="default"/>
          <w:b/>
          <w:bCs/>
          <w:lang w:val="sk-SK"/>
        </w:rPr>
        <w:t>Č</w:t>
      </w:r>
      <w:r w:rsidR="00AC7206">
        <w:rPr>
          <w:rFonts w:hint="default"/>
          <w:b/>
          <w:bCs/>
          <w:lang w:val="sk-SK"/>
        </w:rPr>
        <w:t>LÁ</w:t>
      </w:r>
      <w:r w:rsidR="00AC7206">
        <w:rPr>
          <w:rFonts w:hint="default"/>
          <w:b/>
          <w:bCs/>
          <w:lang w:val="sk-SK"/>
        </w:rPr>
        <w:t>NOK</w:t>
      </w:r>
      <w:r>
        <w:rPr>
          <w:b/>
          <w:bCs/>
          <w:lang w:val="sk-SK"/>
        </w:rPr>
        <w:t xml:space="preserve"> 3</w:t>
      </w:r>
    </w:p>
    <w:p w:rsidR="00B379F4" w:rsidRPr="003B2A25" w:rsidP="001D5FA0">
      <w:pPr>
        <w:bidi w:val="0"/>
        <w:jc w:val="both"/>
        <w:rPr>
          <w:b/>
          <w:bCs/>
          <w:lang w:val="sk-SK"/>
        </w:rPr>
      </w:pPr>
    </w:p>
    <w:p w:rsidR="00B379F4" w:rsidRPr="00740005" w:rsidP="001D5FA0">
      <w:pPr>
        <w:bidi w:val="0"/>
        <w:jc w:val="both"/>
        <w:rPr>
          <w:rFonts w:hint="default"/>
          <w:lang w:val="sk-SK"/>
        </w:rPr>
      </w:pPr>
      <w:r w:rsidRPr="00740005">
        <w:rPr>
          <w:rFonts w:hint="default"/>
          <w:lang w:val="sk-SK"/>
        </w:rPr>
        <w:t>Č</w:t>
      </w:r>
      <w:r w:rsidRPr="00740005">
        <w:rPr>
          <w:rFonts w:hint="default"/>
          <w:lang w:val="sk-SK"/>
        </w:rPr>
        <w:t>lá</w:t>
      </w:r>
      <w:r w:rsidRPr="00740005">
        <w:rPr>
          <w:rFonts w:hint="default"/>
          <w:lang w:val="sk-SK"/>
        </w:rPr>
        <w:t xml:space="preserve">nok 4 ods. 2 zmluvy znie: </w:t>
      </w:r>
    </w:p>
    <w:p w:rsidR="00127187" w:rsidRPr="00B96288" w:rsidP="001D5FA0">
      <w:pPr>
        <w:bidi w:val="0"/>
        <w:jc w:val="both"/>
        <w:rPr>
          <w:lang w:val="sk-SK"/>
        </w:rPr>
      </w:pPr>
      <w:r w:rsidR="00AC7206">
        <w:rPr>
          <w:rFonts w:hint="default"/>
          <w:lang w:val="sk-SK"/>
        </w:rPr>
        <w:t>„</w:t>
      </w:r>
      <w:r w:rsidR="00AC7206">
        <w:rPr>
          <w:rFonts w:hint="default"/>
          <w:lang w:val="sk-SK"/>
        </w:rPr>
        <w:t>2.</w:t>
      </w:r>
      <w:r w:rsidRPr="00740005" w:rsidR="00B379F4">
        <w:rPr>
          <w:rFonts w:hint="default"/>
          <w:lang w:val="sk-SK"/>
        </w:rPr>
        <w:t xml:space="preserve"> Zmluvné</w:t>
      </w:r>
      <w:r w:rsidRPr="00740005" w:rsidR="00B379F4">
        <w:rPr>
          <w:rFonts w:hint="default"/>
          <w:lang w:val="sk-SK"/>
        </w:rPr>
        <w:t xml:space="preserve"> strany použí</w:t>
      </w:r>
      <w:r w:rsidRPr="00740005" w:rsidR="00B379F4">
        <w:rPr>
          <w:rFonts w:hint="default"/>
          <w:lang w:val="sk-SK"/>
        </w:rPr>
        <w:t>vajú</w:t>
      </w:r>
      <w:r w:rsidRPr="00740005" w:rsidR="00B379F4">
        <w:rPr>
          <w:rFonts w:hint="default"/>
          <w:lang w:val="sk-SK"/>
        </w:rPr>
        <w:t xml:space="preserve"> pri vyk</w:t>
      </w:r>
      <w:r w:rsidRPr="00740005" w:rsidR="00B379F4">
        <w:rPr>
          <w:rFonts w:hint="default"/>
          <w:lang w:val="sk-SK"/>
        </w:rPr>
        <w:t>oná</w:t>
      </w:r>
      <w:r w:rsidRPr="00740005" w:rsidR="00B379F4">
        <w:rPr>
          <w:rFonts w:hint="default"/>
          <w:lang w:val="sk-SK"/>
        </w:rPr>
        <w:t>vaní</w:t>
      </w:r>
      <w:r w:rsidRPr="00740005" w:rsidR="00B379F4">
        <w:rPr>
          <w:rFonts w:hint="default"/>
          <w:lang w:val="sk-SK"/>
        </w:rPr>
        <w:t xml:space="preserve"> tejto zmluvy slovenský</w:t>
      </w:r>
      <w:r w:rsidRPr="00740005" w:rsidR="00B379F4">
        <w:rPr>
          <w:rFonts w:hint="default"/>
          <w:lang w:val="sk-SK"/>
        </w:rPr>
        <w:t xml:space="preserve"> jazyk, maď</w:t>
      </w:r>
      <w:r w:rsidRPr="00740005" w:rsidR="00B379F4">
        <w:rPr>
          <w:rFonts w:hint="default"/>
          <w:lang w:val="sk-SK"/>
        </w:rPr>
        <w:t>arský</w:t>
      </w:r>
      <w:r w:rsidRPr="00740005" w:rsidR="00B379F4">
        <w:rPr>
          <w:rFonts w:hint="default"/>
          <w:lang w:val="sk-SK"/>
        </w:rPr>
        <w:t xml:space="preserve"> jazyk </w:t>
      </w:r>
      <w:r w:rsidRPr="0077406E" w:rsidR="00B379F4">
        <w:rPr>
          <w:lang w:val="sk-SK"/>
        </w:rPr>
        <w:t>a </w:t>
      </w:r>
      <w:r w:rsidRPr="0077406E" w:rsidR="00B379F4">
        <w:rPr>
          <w:rFonts w:hint="default"/>
          <w:lang w:val="sk-SK"/>
        </w:rPr>
        <w:t>anglický</w:t>
      </w:r>
      <w:r w:rsidRPr="0077406E" w:rsidR="00B379F4">
        <w:rPr>
          <w:rFonts w:hint="default"/>
          <w:lang w:val="sk-SK"/>
        </w:rPr>
        <w:t xml:space="preserve"> jazyk.</w:t>
      </w:r>
      <w:r w:rsidRPr="00740005" w:rsidR="00B379F4">
        <w:rPr>
          <w:rFonts w:hint="default"/>
          <w:lang w:val="sk-SK"/>
        </w:rPr>
        <w:t xml:space="preserve"> Orgá</w:t>
      </w:r>
      <w:r w:rsidRPr="00740005" w:rsidR="00B379F4">
        <w:rPr>
          <w:rFonts w:hint="default"/>
          <w:lang w:val="sk-SK"/>
        </w:rPr>
        <w:t>ny boja proti trestnej č</w:t>
      </w:r>
      <w:r w:rsidRPr="00740005" w:rsidR="00B379F4">
        <w:rPr>
          <w:rFonts w:hint="default"/>
          <w:lang w:val="sk-SK"/>
        </w:rPr>
        <w:t>innosti sa môž</w:t>
      </w:r>
      <w:r w:rsidRPr="00740005" w:rsidR="00B379F4">
        <w:rPr>
          <w:rFonts w:hint="default"/>
          <w:lang w:val="sk-SK"/>
        </w:rPr>
        <w:t>u pri udrž</w:t>
      </w:r>
      <w:r w:rsidRPr="00740005" w:rsidR="00B379F4">
        <w:rPr>
          <w:rFonts w:hint="default"/>
          <w:lang w:val="sk-SK"/>
        </w:rPr>
        <w:t>iavaní</w:t>
      </w:r>
      <w:r w:rsidRPr="00740005" w:rsidR="00B379F4">
        <w:rPr>
          <w:rFonts w:hint="default"/>
          <w:lang w:val="sk-SK"/>
        </w:rPr>
        <w:t xml:space="preserve"> kontaktov dohodnúť</w:t>
      </w:r>
      <w:r w:rsidRPr="00740005" w:rsidR="00B379F4">
        <w:rPr>
          <w:rFonts w:hint="default"/>
          <w:lang w:val="sk-SK"/>
        </w:rPr>
        <w:t xml:space="preserve"> i </w:t>
      </w:r>
      <w:r w:rsidRPr="00740005" w:rsidR="00B379F4">
        <w:rPr>
          <w:rFonts w:hint="default"/>
          <w:lang w:val="sk-SK"/>
        </w:rPr>
        <w:t>na použí</w:t>
      </w:r>
      <w:r w:rsidRPr="00740005" w:rsidR="00B379F4">
        <w:rPr>
          <w:rFonts w:hint="default"/>
          <w:lang w:val="sk-SK"/>
        </w:rPr>
        <w:t>vaní</w:t>
      </w:r>
      <w:r w:rsidRPr="00740005" w:rsidR="00B379F4">
        <w:rPr>
          <w:rFonts w:hint="default"/>
          <w:lang w:val="sk-SK"/>
        </w:rPr>
        <w:t xml:space="preserve"> iné</w:t>
      </w:r>
      <w:r w:rsidRPr="00740005" w:rsidR="00B379F4">
        <w:rPr>
          <w:rFonts w:hint="default"/>
          <w:lang w:val="sk-SK"/>
        </w:rPr>
        <w:t>ho jazyka.“</w:t>
      </w:r>
      <w:r w:rsidR="00B379F4">
        <w:rPr>
          <w:lang w:val="sk-SK"/>
        </w:rPr>
        <w:t>.</w:t>
      </w:r>
    </w:p>
    <w:p w:rsidR="00127187" w:rsidRPr="00B96288" w:rsidP="001D5FA0">
      <w:pPr>
        <w:bidi w:val="0"/>
        <w:jc w:val="both"/>
        <w:rPr>
          <w:lang w:val="sk-SK"/>
        </w:rPr>
      </w:pPr>
    </w:p>
    <w:p w:rsidR="00127187" w:rsidRPr="00B96288" w:rsidP="001D5FA0">
      <w:pPr>
        <w:bidi w:val="0"/>
        <w:jc w:val="both"/>
        <w:rPr>
          <w:lang w:val="sk-SK"/>
        </w:rPr>
      </w:pPr>
    </w:p>
    <w:p w:rsidR="00B379F4" w:rsidP="00AC7206">
      <w:pPr>
        <w:bidi w:val="0"/>
        <w:jc w:val="center"/>
        <w:rPr>
          <w:b/>
          <w:bCs/>
          <w:lang w:val="sk-SK"/>
        </w:rPr>
      </w:pPr>
      <w:r w:rsidR="00AC7206">
        <w:rPr>
          <w:rFonts w:hint="default"/>
          <w:b/>
          <w:bCs/>
          <w:lang w:val="sk-SK"/>
        </w:rPr>
        <w:t>Č</w:t>
      </w:r>
      <w:r w:rsidR="00AC7206">
        <w:rPr>
          <w:rFonts w:hint="default"/>
          <w:b/>
          <w:bCs/>
          <w:lang w:val="sk-SK"/>
        </w:rPr>
        <w:t>LÁ</w:t>
      </w:r>
      <w:r w:rsidR="00AC7206">
        <w:rPr>
          <w:rFonts w:hint="default"/>
          <w:b/>
          <w:bCs/>
          <w:lang w:val="sk-SK"/>
        </w:rPr>
        <w:t>NOK</w:t>
      </w:r>
      <w:r>
        <w:rPr>
          <w:b/>
          <w:bCs/>
          <w:lang w:val="sk-SK"/>
        </w:rPr>
        <w:t xml:space="preserve"> 4</w:t>
      </w:r>
    </w:p>
    <w:p w:rsidR="00B379F4" w:rsidP="001D5FA0">
      <w:pPr>
        <w:bidi w:val="0"/>
        <w:jc w:val="both"/>
        <w:rPr>
          <w:b/>
          <w:bCs/>
          <w:lang w:val="sk-SK"/>
        </w:rPr>
      </w:pPr>
    </w:p>
    <w:p w:rsidR="00B379F4" w:rsidP="001D5FA0">
      <w:pPr>
        <w:bidi w:val="0"/>
        <w:jc w:val="both"/>
        <w:rPr>
          <w:bCs/>
          <w:lang w:val="sk-SK"/>
        </w:rPr>
      </w:pPr>
      <w:r w:rsidRPr="006B7E6D">
        <w:rPr>
          <w:rFonts w:hint="default"/>
          <w:bCs/>
          <w:lang w:val="sk-SK"/>
        </w:rPr>
        <w:t>Č</w:t>
      </w:r>
      <w:r w:rsidRPr="006B7E6D">
        <w:rPr>
          <w:rFonts w:hint="default"/>
          <w:bCs/>
          <w:lang w:val="sk-SK"/>
        </w:rPr>
        <w:t>lá</w:t>
      </w:r>
      <w:r w:rsidRPr="006B7E6D">
        <w:rPr>
          <w:rFonts w:hint="default"/>
          <w:bCs/>
          <w:lang w:val="sk-SK"/>
        </w:rPr>
        <w:t xml:space="preserve">nok 5 </w:t>
      </w:r>
      <w:r>
        <w:rPr>
          <w:bCs/>
          <w:lang w:val="sk-SK"/>
        </w:rPr>
        <w:t>ods. 4 zmluvy znie:</w:t>
      </w:r>
    </w:p>
    <w:p w:rsidR="00AC7206" w:rsidP="00AC7206">
      <w:pPr>
        <w:bidi w:val="0"/>
        <w:jc w:val="both"/>
        <w:rPr>
          <w:bCs/>
          <w:lang w:val="sk-SK"/>
        </w:rPr>
      </w:pPr>
      <w:r>
        <w:rPr>
          <w:rFonts w:hint="default"/>
          <w:bCs/>
          <w:lang w:val="sk-SK"/>
        </w:rPr>
        <w:t>„</w:t>
      </w:r>
      <w:r>
        <w:rPr>
          <w:rFonts w:hint="default"/>
          <w:bCs/>
          <w:lang w:val="sk-SK"/>
        </w:rPr>
        <w:t>4.</w:t>
      </w:r>
      <w:r w:rsidR="00B379F4">
        <w:rPr>
          <w:rFonts w:hint="default"/>
          <w:bCs/>
          <w:lang w:val="sk-SK"/>
        </w:rPr>
        <w:t xml:space="preserve"> Na úč</w:t>
      </w:r>
      <w:r w:rsidR="00B379F4">
        <w:rPr>
          <w:rFonts w:hint="default"/>
          <w:bCs/>
          <w:lang w:val="sk-SK"/>
        </w:rPr>
        <w:t>ely tohto č</w:t>
      </w:r>
      <w:r w:rsidR="00B379F4">
        <w:rPr>
          <w:rFonts w:hint="default"/>
          <w:bCs/>
          <w:lang w:val="sk-SK"/>
        </w:rPr>
        <w:t>lá</w:t>
      </w:r>
      <w:r w:rsidR="00B379F4">
        <w:rPr>
          <w:rFonts w:hint="default"/>
          <w:bCs/>
          <w:lang w:val="sk-SK"/>
        </w:rPr>
        <w:t>nku sa hospod</w:t>
      </w:r>
      <w:r w:rsidR="00B379F4">
        <w:rPr>
          <w:rFonts w:hint="default"/>
          <w:bCs/>
          <w:lang w:val="sk-SK"/>
        </w:rPr>
        <w:t>á</w:t>
      </w:r>
      <w:r w:rsidR="00B379F4">
        <w:rPr>
          <w:rFonts w:hint="default"/>
          <w:bCs/>
          <w:lang w:val="sk-SK"/>
        </w:rPr>
        <w:t>rskym tajomstvom rozumie</w:t>
      </w:r>
      <w:r>
        <w:rPr>
          <w:bCs/>
          <w:lang w:val="sk-SK"/>
        </w:rPr>
        <w:t>:</w:t>
      </w:r>
    </w:p>
    <w:p w:rsidR="00AC7206" w:rsidP="004C7306">
      <w:pPr>
        <w:pStyle w:val="ListParagraph"/>
        <w:numPr>
          <w:numId w:val="10"/>
        </w:numPr>
        <w:bidi w:val="0"/>
        <w:jc w:val="both"/>
        <w:rPr>
          <w:rFonts w:hint="default"/>
          <w:bCs/>
          <w:lang w:val="sk-SK"/>
        </w:rPr>
      </w:pPr>
      <w:r w:rsidRPr="00AC7206" w:rsidR="00B379F4">
        <w:rPr>
          <w:bCs/>
          <w:lang w:val="sk-SK"/>
        </w:rPr>
        <w:t>na slovenskej zmluvnej strane</w:t>
      </w:r>
      <w:r>
        <w:rPr>
          <w:bCs/>
          <w:lang w:val="sk-SK"/>
        </w:rPr>
        <w:t>:</w:t>
      </w:r>
      <w:r w:rsidRPr="00AC7206" w:rsidR="00B379F4">
        <w:rPr>
          <w:rFonts w:hint="default"/>
          <w:bCs/>
          <w:lang w:val="sk-SK"/>
        </w:rPr>
        <w:t xml:space="preserve"> bankové</w:t>
      </w:r>
      <w:r w:rsidRPr="00AC7206" w:rsidR="00B379F4">
        <w:rPr>
          <w:rFonts w:hint="default"/>
          <w:bCs/>
          <w:lang w:val="sk-SK"/>
        </w:rPr>
        <w:t xml:space="preserve"> tajomstvo, obchod</w:t>
      </w:r>
      <w:r>
        <w:rPr>
          <w:rFonts w:hint="default"/>
          <w:bCs/>
          <w:lang w:val="sk-SK"/>
        </w:rPr>
        <w:t>né</w:t>
      </w:r>
      <w:r>
        <w:rPr>
          <w:rFonts w:hint="default"/>
          <w:bCs/>
          <w:lang w:val="sk-SK"/>
        </w:rPr>
        <w:t xml:space="preserve"> tajomstvo a </w:t>
      </w:r>
      <w:r>
        <w:rPr>
          <w:rFonts w:hint="default"/>
          <w:bCs/>
          <w:lang w:val="sk-SK"/>
        </w:rPr>
        <w:t>daň</w:t>
      </w:r>
      <w:r>
        <w:rPr>
          <w:rFonts w:hint="default"/>
          <w:bCs/>
          <w:lang w:val="sk-SK"/>
        </w:rPr>
        <w:t>ové</w:t>
      </w:r>
      <w:r>
        <w:rPr>
          <w:rFonts w:hint="default"/>
          <w:bCs/>
          <w:lang w:val="sk-SK"/>
        </w:rPr>
        <w:t xml:space="preserve"> tajomstvo;</w:t>
      </w:r>
    </w:p>
    <w:p w:rsidR="00B379F4" w:rsidP="001D5FA0">
      <w:pPr>
        <w:pStyle w:val="ListParagraph"/>
        <w:numPr>
          <w:numId w:val="10"/>
        </w:numPr>
        <w:bidi w:val="0"/>
        <w:jc w:val="both"/>
        <w:rPr>
          <w:bCs/>
          <w:lang w:val="sk-SK"/>
        </w:rPr>
      </w:pPr>
      <w:r w:rsidRPr="00AC7206">
        <w:rPr>
          <w:rFonts w:hint="default"/>
          <w:bCs/>
          <w:lang w:val="sk-SK"/>
        </w:rPr>
        <w:t>na maď</w:t>
      </w:r>
      <w:r w:rsidRPr="00AC7206">
        <w:rPr>
          <w:rFonts w:hint="default"/>
          <w:bCs/>
          <w:lang w:val="sk-SK"/>
        </w:rPr>
        <w:t>arskej zmluvnej strane</w:t>
      </w:r>
      <w:r w:rsidR="00AC7206">
        <w:rPr>
          <w:bCs/>
          <w:lang w:val="sk-SK"/>
        </w:rPr>
        <w:t>:</w:t>
      </w:r>
      <w:r w:rsidRPr="00AC7206">
        <w:rPr>
          <w:rFonts w:hint="default"/>
          <w:bCs/>
          <w:lang w:val="sk-SK"/>
        </w:rPr>
        <w:t xml:space="preserve"> bankové</w:t>
      </w:r>
      <w:r w:rsidRPr="00AC7206">
        <w:rPr>
          <w:rFonts w:hint="default"/>
          <w:bCs/>
          <w:lang w:val="sk-SK"/>
        </w:rPr>
        <w:t xml:space="preserve"> tajomstvo, tajomstvo cenný</w:t>
      </w:r>
      <w:r w:rsidRPr="00AC7206">
        <w:rPr>
          <w:rFonts w:hint="default"/>
          <w:bCs/>
          <w:lang w:val="sk-SK"/>
        </w:rPr>
        <w:t>ch papierov, poisť</w:t>
      </w:r>
      <w:r w:rsidRPr="00AC7206">
        <w:rPr>
          <w:rFonts w:hint="default"/>
          <w:bCs/>
          <w:lang w:val="sk-SK"/>
        </w:rPr>
        <w:t>ovacie tajomstvo, pokladnič</w:t>
      </w:r>
      <w:r w:rsidRPr="00AC7206">
        <w:rPr>
          <w:rFonts w:hint="default"/>
          <w:bCs/>
          <w:lang w:val="sk-SK"/>
        </w:rPr>
        <w:t>né</w:t>
      </w:r>
      <w:r w:rsidRPr="00AC7206">
        <w:rPr>
          <w:rFonts w:hint="default"/>
          <w:bCs/>
          <w:lang w:val="sk-SK"/>
        </w:rPr>
        <w:t xml:space="preserve"> tajomstvo a dô</w:t>
      </w:r>
      <w:r w:rsidRPr="00AC7206">
        <w:rPr>
          <w:rFonts w:hint="default"/>
          <w:bCs/>
          <w:lang w:val="sk-SK"/>
        </w:rPr>
        <w:t>chodkové</w:t>
      </w:r>
      <w:r w:rsidRPr="00AC7206">
        <w:rPr>
          <w:rFonts w:hint="default"/>
          <w:bCs/>
          <w:lang w:val="sk-SK"/>
        </w:rPr>
        <w:t xml:space="preserve"> tajomstvo zamestná</w:t>
      </w:r>
      <w:r w:rsidRPr="00AC7206">
        <w:rPr>
          <w:rFonts w:hint="default"/>
          <w:bCs/>
          <w:lang w:val="sk-SK"/>
        </w:rPr>
        <w:t>vateľ</w:t>
      </w:r>
      <w:r w:rsidRPr="00AC7206">
        <w:rPr>
          <w:rFonts w:hint="default"/>
          <w:bCs/>
          <w:lang w:val="sk-SK"/>
        </w:rPr>
        <w:t>a</w:t>
      </w:r>
      <w:r w:rsidR="00AC7206">
        <w:rPr>
          <w:rFonts w:hint="default"/>
          <w:bCs/>
          <w:lang w:val="sk-SK"/>
        </w:rPr>
        <w:t>.“</w:t>
      </w:r>
    </w:p>
    <w:p w:rsidR="00B312EC" w:rsidRPr="00B312EC" w:rsidP="00B312EC">
      <w:pPr>
        <w:pStyle w:val="ListParagraph"/>
        <w:bidi w:val="0"/>
        <w:ind w:left="720"/>
        <w:jc w:val="both"/>
        <w:rPr>
          <w:bCs/>
          <w:lang w:val="sk-SK"/>
        </w:rPr>
      </w:pPr>
    </w:p>
    <w:p w:rsidR="00B379F4" w:rsidRPr="003B2A25" w:rsidP="00F670FC">
      <w:pPr>
        <w:bidi w:val="0"/>
        <w:jc w:val="center"/>
        <w:rPr>
          <w:b/>
          <w:lang w:val="sk-SK"/>
        </w:rPr>
      </w:pPr>
      <w:r w:rsidR="00F670FC">
        <w:rPr>
          <w:rFonts w:hint="default"/>
          <w:b/>
          <w:bCs/>
          <w:lang w:val="sk-SK"/>
        </w:rPr>
        <w:t>Č</w:t>
      </w:r>
      <w:r w:rsidR="00F670FC">
        <w:rPr>
          <w:rFonts w:hint="default"/>
          <w:b/>
          <w:bCs/>
          <w:lang w:val="sk-SK"/>
        </w:rPr>
        <w:t>LÁ</w:t>
      </w:r>
      <w:r w:rsidR="00F670FC">
        <w:rPr>
          <w:rFonts w:hint="default"/>
          <w:b/>
          <w:bCs/>
          <w:lang w:val="sk-SK"/>
        </w:rPr>
        <w:t>NOK</w:t>
      </w:r>
      <w:r>
        <w:rPr>
          <w:b/>
          <w:bCs/>
          <w:lang w:val="sk-SK"/>
        </w:rPr>
        <w:t xml:space="preserve"> 5</w:t>
      </w:r>
    </w:p>
    <w:p w:rsidR="00F670FC" w:rsidP="00F670FC">
      <w:pPr>
        <w:bidi w:val="0"/>
        <w:jc w:val="both"/>
        <w:rPr>
          <w:b/>
          <w:lang w:val="sk-SK"/>
        </w:rPr>
      </w:pPr>
      <w:r w:rsidRPr="003B2A25" w:rsidR="00B379F4">
        <w:rPr>
          <w:lang w:val="sk-SK"/>
        </w:rPr>
        <w:t xml:space="preserve"> </w:t>
      </w:r>
    </w:p>
    <w:p w:rsidR="00B379F4" w:rsidRPr="00F670FC" w:rsidP="004C7306">
      <w:pPr>
        <w:pStyle w:val="ListParagraph"/>
        <w:numPr>
          <w:numId w:val="11"/>
        </w:numPr>
        <w:bidi w:val="0"/>
        <w:ind w:left="284" w:hanging="284"/>
        <w:jc w:val="both"/>
        <w:rPr>
          <w:b/>
          <w:lang w:val="sk-SK"/>
        </w:rPr>
      </w:pPr>
      <w:r w:rsidRPr="00F670FC">
        <w:rPr>
          <w:rFonts w:hint="default"/>
          <w:lang w:val="sk-SK"/>
        </w:rPr>
        <w:t>Č</w:t>
      </w:r>
      <w:r w:rsidRPr="00F670FC">
        <w:rPr>
          <w:rFonts w:hint="default"/>
          <w:lang w:val="sk-SK"/>
        </w:rPr>
        <w:t>lá</w:t>
      </w:r>
      <w:r w:rsidRPr="00F670FC">
        <w:rPr>
          <w:rFonts w:hint="default"/>
          <w:lang w:val="sk-SK"/>
        </w:rPr>
        <w:t>nok 12 ods. 1 zmluvy znie:</w:t>
      </w:r>
    </w:p>
    <w:p w:rsidR="00B379F4" w:rsidP="001D5FA0">
      <w:pPr>
        <w:bidi w:val="0"/>
        <w:jc w:val="both"/>
        <w:rPr>
          <w:lang w:val="sk-SK"/>
        </w:rPr>
      </w:pPr>
      <w:r w:rsidR="00F670FC">
        <w:rPr>
          <w:rFonts w:hint="default"/>
          <w:lang w:val="sk-SK"/>
        </w:rPr>
        <w:t>„</w:t>
      </w:r>
      <w:r w:rsidR="00F670FC">
        <w:rPr>
          <w:rFonts w:hint="default"/>
          <w:lang w:val="sk-SK"/>
        </w:rPr>
        <w:t xml:space="preserve">1. </w:t>
      </w:r>
      <w:r>
        <w:rPr>
          <w:rFonts w:hint="default"/>
          <w:lang w:val="sk-SK"/>
        </w:rPr>
        <w:t>Orgá</w:t>
      </w:r>
      <w:r>
        <w:rPr>
          <w:rFonts w:hint="default"/>
          <w:lang w:val="sk-SK"/>
        </w:rPr>
        <w:t>ny boja proti trestnej č</w:t>
      </w:r>
      <w:r>
        <w:rPr>
          <w:rFonts w:hint="default"/>
          <w:lang w:val="sk-SK"/>
        </w:rPr>
        <w:t>innosti zmluvný</w:t>
      </w:r>
      <w:r>
        <w:rPr>
          <w:rFonts w:hint="default"/>
          <w:lang w:val="sk-SK"/>
        </w:rPr>
        <w:t>ch strá</w:t>
      </w:r>
      <w:r>
        <w:rPr>
          <w:rFonts w:hint="default"/>
          <w:lang w:val="sk-SK"/>
        </w:rPr>
        <w:t>n sú</w:t>
      </w:r>
      <w:r>
        <w:rPr>
          <w:rFonts w:hint="default"/>
          <w:lang w:val="sk-SK"/>
        </w:rPr>
        <w:t xml:space="preserve"> pri odhaľ</w:t>
      </w:r>
      <w:r>
        <w:rPr>
          <w:rFonts w:hint="default"/>
          <w:lang w:val="sk-SK"/>
        </w:rPr>
        <w:t>ovaní</w:t>
      </w:r>
      <w:r>
        <w:rPr>
          <w:rFonts w:hint="default"/>
          <w:lang w:val="sk-SK"/>
        </w:rPr>
        <w:t xml:space="preserve"> trestnej č</w:t>
      </w:r>
      <w:r>
        <w:rPr>
          <w:rFonts w:hint="default"/>
          <w:lang w:val="sk-SK"/>
        </w:rPr>
        <w:t>innosti na ú</w:t>
      </w:r>
      <w:r>
        <w:rPr>
          <w:rFonts w:hint="default"/>
          <w:lang w:val="sk-SK"/>
        </w:rPr>
        <w:t>zemí</w:t>
      </w:r>
      <w:r>
        <w:rPr>
          <w:rFonts w:hint="default"/>
          <w:lang w:val="sk-SK"/>
        </w:rPr>
        <w:t xml:space="preserve"> vlastné</w:t>
      </w:r>
      <w:r>
        <w:rPr>
          <w:rFonts w:hint="default"/>
          <w:lang w:val="sk-SK"/>
        </w:rPr>
        <w:t>ho š</w:t>
      </w:r>
      <w:r>
        <w:rPr>
          <w:rFonts w:hint="default"/>
          <w:lang w:val="sk-SK"/>
        </w:rPr>
        <w:t>tá</w:t>
      </w:r>
      <w:r>
        <w:rPr>
          <w:rFonts w:hint="default"/>
          <w:lang w:val="sk-SK"/>
        </w:rPr>
        <w:t>tu oprá</w:t>
      </w:r>
      <w:r>
        <w:rPr>
          <w:rFonts w:hint="default"/>
          <w:lang w:val="sk-SK"/>
        </w:rPr>
        <w:t>vnené</w:t>
      </w:r>
      <w:r>
        <w:rPr>
          <w:rFonts w:hint="default"/>
          <w:lang w:val="sk-SK"/>
        </w:rPr>
        <w:t xml:space="preserve"> pokrač</w:t>
      </w:r>
      <w:r>
        <w:rPr>
          <w:rFonts w:hint="default"/>
          <w:lang w:val="sk-SK"/>
        </w:rPr>
        <w:t>ovať</w:t>
      </w:r>
      <w:r>
        <w:rPr>
          <w:rFonts w:hint="default"/>
          <w:lang w:val="sk-SK"/>
        </w:rPr>
        <w:t xml:space="preserve"> i </w:t>
      </w:r>
      <w:r>
        <w:rPr>
          <w:rFonts w:hint="default"/>
          <w:lang w:val="sk-SK"/>
        </w:rPr>
        <w:t>na ú</w:t>
      </w:r>
      <w:r>
        <w:rPr>
          <w:rFonts w:hint="default"/>
          <w:lang w:val="sk-SK"/>
        </w:rPr>
        <w:t>zemí</w:t>
      </w:r>
      <w:r>
        <w:rPr>
          <w:rFonts w:hint="default"/>
          <w:lang w:val="sk-SK"/>
        </w:rPr>
        <w:t xml:space="preserve"> druhej zmluvnej strany v </w:t>
      </w:r>
      <w:r>
        <w:rPr>
          <w:rFonts w:hint="default"/>
          <w:lang w:val="sk-SK"/>
        </w:rPr>
        <w:t>sledovaní</w:t>
      </w:r>
      <w:r>
        <w:rPr>
          <w:rFonts w:hint="default"/>
          <w:lang w:val="sk-SK"/>
        </w:rPr>
        <w:t xml:space="preserve"> osoby, ktorá</w:t>
      </w:r>
      <w:r>
        <w:rPr>
          <w:rFonts w:hint="default"/>
          <w:lang w:val="sk-SK"/>
        </w:rPr>
        <w:t xml:space="preserve"> je podozrivá</w:t>
      </w:r>
      <w:r>
        <w:rPr>
          <w:rFonts w:hint="default"/>
          <w:lang w:val="sk-SK"/>
        </w:rPr>
        <w:t xml:space="preserve"> zo spá</w:t>
      </w:r>
      <w:r>
        <w:rPr>
          <w:rFonts w:hint="default"/>
          <w:lang w:val="sk-SK"/>
        </w:rPr>
        <w:t>chania ú</w:t>
      </w:r>
      <w:r>
        <w:rPr>
          <w:rFonts w:hint="default"/>
          <w:lang w:val="sk-SK"/>
        </w:rPr>
        <w:t>myselné</w:t>
      </w:r>
      <w:r>
        <w:rPr>
          <w:rFonts w:hint="default"/>
          <w:lang w:val="sk-SK"/>
        </w:rPr>
        <w:t>ho trestné</w:t>
      </w:r>
      <w:r>
        <w:rPr>
          <w:rFonts w:hint="default"/>
          <w:lang w:val="sk-SK"/>
        </w:rPr>
        <w:t>ho č</w:t>
      </w:r>
      <w:r>
        <w:rPr>
          <w:rFonts w:hint="default"/>
          <w:lang w:val="sk-SK"/>
        </w:rPr>
        <w:t>inu, za ktorý</w:t>
      </w:r>
      <w:r>
        <w:rPr>
          <w:rFonts w:hint="default"/>
          <w:lang w:val="sk-SK"/>
        </w:rPr>
        <w:t xml:space="preserve"> je mož</w:t>
      </w:r>
      <w:r>
        <w:rPr>
          <w:rFonts w:hint="default"/>
          <w:lang w:val="sk-SK"/>
        </w:rPr>
        <w:t>né</w:t>
      </w:r>
      <w:r>
        <w:rPr>
          <w:rFonts w:hint="default"/>
          <w:lang w:val="sk-SK"/>
        </w:rPr>
        <w:t xml:space="preserve"> ulož</w:t>
      </w:r>
      <w:r>
        <w:rPr>
          <w:rFonts w:hint="default"/>
          <w:lang w:val="sk-SK"/>
        </w:rPr>
        <w:t>iť</w:t>
      </w:r>
      <w:r>
        <w:rPr>
          <w:rFonts w:hint="default"/>
          <w:lang w:val="sk-SK"/>
        </w:rPr>
        <w:t xml:space="preserve"> trest odň</w:t>
      </w:r>
      <w:r>
        <w:rPr>
          <w:rFonts w:hint="default"/>
          <w:lang w:val="sk-SK"/>
        </w:rPr>
        <w:t>atia slobody najmenej jeden rok alebo je č</w:t>
      </w:r>
      <w:r>
        <w:rPr>
          <w:rFonts w:hint="default"/>
          <w:lang w:val="sk-SK"/>
        </w:rPr>
        <w:t>lenom organizovanej skupiny alebo osoby, ktorá</w:t>
      </w:r>
      <w:r>
        <w:rPr>
          <w:rFonts w:hint="default"/>
          <w:lang w:val="sk-SK"/>
        </w:rPr>
        <w:t xml:space="preserve"> je s </w:t>
      </w:r>
      <w:r>
        <w:rPr>
          <w:rFonts w:hint="default"/>
          <w:lang w:val="sk-SK"/>
        </w:rPr>
        <w:t>ň</w:t>
      </w:r>
      <w:r>
        <w:rPr>
          <w:rFonts w:hint="default"/>
          <w:lang w:val="sk-SK"/>
        </w:rPr>
        <w:t>ou v </w:t>
      </w:r>
      <w:r>
        <w:rPr>
          <w:rFonts w:hint="default"/>
          <w:lang w:val="sk-SK"/>
        </w:rPr>
        <w:t>styku alebo sa taký</w:t>
      </w:r>
      <w:r>
        <w:rPr>
          <w:rFonts w:hint="default"/>
          <w:lang w:val="sk-SK"/>
        </w:rPr>
        <w:t>to styk chystá</w:t>
      </w:r>
      <w:r>
        <w:rPr>
          <w:rFonts w:hint="default"/>
          <w:lang w:val="sk-SK"/>
        </w:rPr>
        <w:t xml:space="preserve"> nadviazať</w:t>
      </w:r>
      <w:r>
        <w:rPr>
          <w:rFonts w:hint="default"/>
          <w:lang w:val="sk-SK"/>
        </w:rPr>
        <w:t xml:space="preserve">, ak na to </w:t>
      </w:r>
      <w:r>
        <w:rPr>
          <w:rFonts w:hint="default"/>
          <w:lang w:val="sk-SK"/>
        </w:rPr>
        <w:t>d</w:t>
      </w:r>
      <w:r>
        <w:rPr>
          <w:rFonts w:hint="default"/>
          <w:lang w:val="sk-SK"/>
        </w:rPr>
        <w:t>ostanú</w:t>
      </w:r>
      <w:r>
        <w:rPr>
          <w:rFonts w:hint="default"/>
          <w:lang w:val="sk-SK"/>
        </w:rPr>
        <w:t xml:space="preserve"> na zá</w:t>
      </w:r>
      <w:r>
        <w:rPr>
          <w:rFonts w:hint="default"/>
          <w:lang w:val="sk-SK"/>
        </w:rPr>
        <w:t>klade vopred predlož</w:t>
      </w:r>
      <w:r>
        <w:rPr>
          <w:rFonts w:hint="default"/>
          <w:lang w:val="sk-SK"/>
        </w:rPr>
        <w:t>ené</w:t>
      </w:r>
      <w:r>
        <w:rPr>
          <w:rFonts w:hint="default"/>
          <w:lang w:val="sk-SK"/>
        </w:rPr>
        <w:t>ho dož</w:t>
      </w:r>
      <w:r>
        <w:rPr>
          <w:rFonts w:hint="default"/>
          <w:lang w:val="sk-SK"/>
        </w:rPr>
        <w:t>iadania sú</w:t>
      </w:r>
      <w:r>
        <w:rPr>
          <w:rFonts w:hint="default"/>
          <w:lang w:val="sk-SK"/>
        </w:rPr>
        <w:t xml:space="preserve">hlas </w:t>
      </w:r>
      <w:r w:rsidRPr="0077406E">
        <w:rPr>
          <w:rFonts w:hint="default"/>
          <w:lang w:val="sk-SK"/>
        </w:rPr>
        <w:t>orgá</w:t>
      </w:r>
      <w:r w:rsidRPr="0077406E">
        <w:rPr>
          <w:rFonts w:hint="default"/>
          <w:lang w:val="sk-SK"/>
        </w:rPr>
        <w:t>nu prí</w:t>
      </w:r>
      <w:r w:rsidRPr="0077406E">
        <w:rPr>
          <w:rFonts w:hint="default"/>
          <w:lang w:val="sk-SK"/>
        </w:rPr>
        <w:t>sluš</w:t>
      </w:r>
      <w:r w:rsidRPr="0077406E">
        <w:rPr>
          <w:rFonts w:hint="default"/>
          <w:lang w:val="sk-SK"/>
        </w:rPr>
        <w:t>né</w:t>
      </w:r>
      <w:r w:rsidRPr="0077406E">
        <w:rPr>
          <w:rFonts w:hint="default"/>
          <w:lang w:val="sk-SK"/>
        </w:rPr>
        <w:t>ho podľ</w:t>
      </w:r>
      <w:r w:rsidRPr="0077406E">
        <w:rPr>
          <w:rFonts w:hint="default"/>
          <w:lang w:val="sk-SK"/>
        </w:rPr>
        <w:t>a vnú</w:t>
      </w:r>
      <w:r w:rsidRPr="0077406E">
        <w:rPr>
          <w:rFonts w:hint="default"/>
          <w:lang w:val="sk-SK"/>
        </w:rPr>
        <w:t>troš</w:t>
      </w:r>
      <w:r w:rsidRPr="0077406E">
        <w:rPr>
          <w:rFonts w:hint="default"/>
          <w:lang w:val="sk-SK"/>
        </w:rPr>
        <w:t>tá</w:t>
      </w:r>
      <w:r w:rsidRPr="0077406E">
        <w:rPr>
          <w:rFonts w:hint="default"/>
          <w:lang w:val="sk-SK"/>
        </w:rPr>
        <w:t>tnych prá</w:t>
      </w:r>
      <w:r w:rsidRPr="0077406E">
        <w:rPr>
          <w:rFonts w:hint="default"/>
          <w:lang w:val="sk-SK"/>
        </w:rPr>
        <w:t>vnych predpisov druhej zmluvnej strany.</w:t>
      </w:r>
      <w:r>
        <w:rPr>
          <w:rFonts w:hint="default"/>
          <w:lang w:val="sk-SK"/>
        </w:rPr>
        <w:t xml:space="preserve"> Sú</w:t>
      </w:r>
      <w:r>
        <w:rPr>
          <w:rFonts w:hint="default"/>
          <w:lang w:val="sk-SK"/>
        </w:rPr>
        <w:t>hla</w:t>
      </w:r>
      <w:r w:rsidR="00D869F8">
        <w:rPr>
          <w:rFonts w:hint="default"/>
          <w:lang w:val="sk-SK"/>
        </w:rPr>
        <w:t>s sa môž</w:t>
      </w:r>
      <w:r w:rsidR="00D869F8">
        <w:rPr>
          <w:rFonts w:hint="default"/>
          <w:lang w:val="sk-SK"/>
        </w:rPr>
        <w:t>e viazať</w:t>
      </w:r>
      <w:r w:rsidR="00D869F8">
        <w:rPr>
          <w:rFonts w:hint="default"/>
          <w:lang w:val="sk-SK"/>
        </w:rPr>
        <w:t xml:space="preserve"> na podmienku.“</w:t>
      </w:r>
    </w:p>
    <w:p w:rsidR="00D869F8" w:rsidP="00D869F8">
      <w:pPr>
        <w:bidi w:val="0"/>
        <w:ind w:left="426"/>
        <w:jc w:val="both"/>
        <w:rPr>
          <w:i/>
          <w:lang w:val="sk-SK"/>
        </w:rPr>
      </w:pPr>
    </w:p>
    <w:p w:rsidR="00B379F4" w:rsidRPr="00D869F8" w:rsidP="004C7306">
      <w:pPr>
        <w:pStyle w:val="ListParagraph"/>
        <w:numPr>
          <w:numId w:val="11"/>
        </w:numPr>
        <w:bidi w:val="0"/>
        <w:ind w:left="284" w:hanging="284"/>
        <w:jc w:val="both"/>
        <w:rPr>
          <w:rFonts w:hint="default"/>
          <w:lang w:val="sk-SK"/>
        </w:rPr>
      </w:pPr>
      <w:r w:rsidRPr="00D869F8">
        <w:rPr>
          <w:rFonts w:hint="default"/>
          <w:lang w:val="sk-SK"/>
        </w:rPr>
        <w:t>Č</w:t>
      </w:r>
      <w:r w:rsidRPr="00D869F8">
        <w:rPr>
          <w:rFonts w:hint="default"/>
          <w:lang w:val="sk-SK"/>
        </w:rPr>
        <w:t>lá</w:t>
      </w:r>
      <w:r w:rsidRPr="00D869F8">
        <w:rPr>
          <w:rFonts w:hint="default"/>
          <w:lang w:val="sk-SK"/>
        </w:rPr>
        <w:t xml:space="preserve">nok 12 ods. 2 zmluvy znie: </w:t>
      </w:r>
    </w:p>
    <w:p w:rsidR="00B379F4" w:rsidRPr="005B5336" w:rsidP="001D5FA0">
      <w:pPr>
        <w:bidi w:val="0"/>
        <w:jc w:val="both"/>
        <w:rPr>
          <w:lang w:val="sk-SK"/>
        </w:rPr>
      </w:pPr>
      <w:r w:rsidR="00D869F8">
        <w:rPr>
          <w:rFonts w:hint="default"/>
          <w:lang w:val="sk-SK"/>
        </w:rPr>
        <w:t>„</w:t>
      </w:r>
      <w:r w:rsidR="00D869F8">
        <w:rPr>
          <w:rFonts w:hint="default"/>
          <w:lang w:val="sk-SK"/>
        </w:rPr>
        <w:t xml:space="preserve">2. </w:t>
      </w:r>
      <w:r>
        <w:rPr>
          <w:rFonts w:hint="default"/>
          <w:lang w:val="sk-SK"/>
        </w:rPr>
        <w:t>Ak cezhranič</w:t>
      </w:r>
      <w:r>
        <w:rPr>
          <w:rFonts w:hint="default"/>
          <w:lang w:val="sk-SK"/>
        </w:rPr>
        <w:t>né</w:t>
      </w:r>
      <w:r>
        <w:rPr>
          <w:rFonts w:hint="default"/>
          <w:lang w:val="sk-SK"/>
        </w:rPr>
        <w:t xml:space="preserve"> sledovanie vykoná</w:t>
      </w:r>
      <w:r>
        <w:rPr>
          <w:rFonts w:hint="default"/>
          <w:lang w:val="sk-SK"/>
        </w:rPr>
        <w:t xml:space="preserve">va </w:t>
      </w:r>
      <w:r w:rsidRPr="006B7E6D">
        <w:rPr>
          <w:lang w:val="sk-SK"/>
        </w:rPr>
        <w:t>sekcia kontroly a </w:t>
      </w:r>
      <w:r w:rsidRPr="006B7E6D">
        <w:rPr>
          <w:rFonts w:hint="default"/>
          <w:lang w:val="sk-SK"/>
        </w:rPr>
        <w:t>inš</w:t>
      </w:r>
      <w:r w:rsidRPr="006B7E6D">
        <w:rPr>
          <w:rFonts w:hint="default"/>
          <w:lang w:val="sk-SK"/>
        </w:rPr>
        <w:t>pekč</w:t>
      </w:r>
      <w:r w:rsidRPr="006B7E6D">
        <w:rPr>
          <w:rFonts w:hint="default"/>
          <w:lang w:val="sk-SK"/>
        </w:rPr>
        <w:t>nej služ</w:t>
      </w:r>
      <w:r w:rsidRPr="006B7E6D">
        <w:rPr>
          <w:rFonts w:hint="default"/>
          <w:lang w:val="sk-SK"/>
        </w:rPr>
        <w:t>by</w:t>
      </w:r>
      <w:r w:rsidRPr="0077406E">
        <w:rPr>
          <w:rFonts w:hint="default"/>
          <w:lang w:val="sk-SK"/>
        </w:rPr>
        <w:t xml:space="preserve"> Ministerstva vnú</w:t>
      </w:r>
      <w:r w:rsidRPr="0077406E">
        <w:rPr>
          <w:rFonts w:hint="default"/>
          <w:lang w:val="sk-SK"/>
        </w:rPr>
        <w:t xml:space="preserve">tra Slovenskej republiky </w:t>
      </w:r>
      <w:r>
        <w:rPr>
          <w:lang w:val="sk-SK"/>
        </w:rPr>
        <w:t xml:space="preserve">alebo </w:t>
      </w:r>
      <w:r w:rsidRPr="009F46C3">
        <w:rPr>
          <w:rFonts w:hint="default"/>
          <w:lang w:val="sk-SK"/>
        </w:rPr>
        <w:t>Ná</w:t>
      </w:r>
      <w:r w:rsidRPr="009F46C3">
        <w:rPr>
          <w:rFonts w:hint="default"/>
          <w:lang w:val="sk-SK"/>
        </w:rPr>
        <w:t>rodná</w:t>
      </w:r>
      <w:r w:rsidRPr="009F46C3">
        <w:rPr>
          <w:rFonts w:hint="default"/>
          <w:lang w:val="sk-SK"/>
        </w:rPr>
        <w:t xml:space="preserve"> ochranná</w:t>
      </w:r>
      <w:r w:rsidRPr="009F46C3">
        <w:rPr>
          <w:rFonts w:hint="default"/>
          <w:lang w:val="sk-SK"/>
        </w:rPr>
        <w:t xml:space="preserve"> služ</w:t>
      </w:r>
      <w:r w:rsidRPr="009F46C3">
        <w:rPr>
          <w:rFonts w:hint="default"/>
          <w:lang w:val="sk-SK"/>
        </w:rPr>
        <w:t>ba,</w:t>
      </w:r>
      <w:r>
        <w:rPr>
          <w:lang w:val="sk-SK"/>
        </w:rPr>
        <w:t xml:space="preserve"> d</w:t>
      </w:r>
      <w:r w:rsidR="00D869F8">
        <w:rPr>
          <w:rFonts w:hint="default"/>
          <w:lang w:val="sk-SK"/>
        </w:rPr>
        <w:t>ož</w:t>
      </w:r>
      <w:r w:rsidR="00D869F8">
        <w:rPr>
          <w:rFonts w:hint="default"/>
          <w:lang w:val="sk-SK"/>
        </w:rPr>
        <w:t>iadania sa zasielajú</w:t>
      </w:r>
      <w:r w:rsidR="00D869F8">
        <w:rPr>
          <w:rFonts w:hint="default"/>
          <w:lang w:val="sk-SK"/>
        </w:rPr>
        <w:t xml:space="preserve"> priamo.“</w:t>
      </w:r>
    </w:p>
    <w:p w:rsidR="00D869F8" w:rsidP="00D869F8">
      <w:pPr>
        <w:bidi w:val="0"/>
        <w:ind w:left="426"/>
        <w:jc w:val="both"/>
        <w:rPr>
          <w:i/>
          <w:lang w:val="sk-SK"/>
        </w:rPr>
      </w:pPr>
    </w:p>
    <w:p w:rsidR="00B379F4" w:rsidRPr="00D869F8" w:rsidP="004C7306">
      <w:pPr>
        <w:pStyle w:val="ListParagraph"/>
        <w:numPr>
          <w:numId w:val="11"/>
        </w:numPr>
        <w:bidi w:val="0"/>
        <w:ind w:left="284" w:hanging="284"/>
        <w:jc w:val="both"/>
        <w:rPr>
          <w:rFonts w:hint="default"/>
          <w:lang w:val="sk-SK"/>
        </w:rPr>
      </w:pPr>
      <w:r w:rsidRPr="00D869F8">
        <w:rPr>
          <w:rFonts w:hint="default"/>
          <w:lang w:val="sk-SK"/>
        </w:rPr>
        <w:t>Č</w:t>
      </w:r>
      <w:r w:rsidRPr="00D869F8">
        <w:rPr>
          <w:rFonts w:hint="default"/>
          <w:lang w:val="sk-SK"/>
        </w:rPr>
        <w:t>lá</w:t>
      </w:r>
      <w:r w:rsidRPr="00D869F8">
        <w:rPr>
          <w:rFonts w:hint="default"/>
          <w:lang w:val="sk-SK"/>
        </w:rPr>
        <w:t>nok 12 ods. 7 zmluvy znie:</w:t>
      </w:r>
    </w:p>
    <w:p w:rsidR="00D869F8" w:rsidP="00D869F8">
      <w:pPr>
        <w:bidi w:val="0"/>
        <w:jc w:val="both"/>
        <w:rPr>
          <w:lang w:val="sk-SK"/>
        </w:rPr>
      </w:pPr>
      <w:r>
        <w:rPr>
          <w:rFonts w:hint="default"/>
          <w:lang w:val="sk-SK"/>
        </w:rPr>
        <w:t>„</w:t>
      </w:r>
      <w:r>
        <w:rPr>
          <w:rFonts w:hint="default"/>
          <w:lang w:val="sk-SK"/>
        </w:rPr>
        <w:t xml:space="preserve">7. </w:t>
      </w:r>
      <w:r w:rsidR="00B379F4">
        <w:rPr>
          <w:rFonts w:hint="default"/>
          <w:lang w:val="sk-SK"/>
        </w:rPr>
        <w:t>Na úč</w:t>
      </w:r>
      <w:r w:rsidR="00B379F4">
        <w:rPr>
          <w:rFonts w:hint="default"/>
          <w:lang w:val="sk-SK"/>
        </w:rPr>
        <w:t>ely odseku 6 prí</w:t>
      </w:r>
      <w:r w:rsidR="00B379F4">
        <w:rPr>
          <w:rFonts w:hint="default"/>
          <w:lang w:val="sk-SK"/>
        </w:rPr>
        <w:t>sluš</w:t>
      </w:r>
      <w:r w:rsidR="00B379F4">
        <w:rPr>
          <w:rFonts w:hint="default"/>
          <w:lang w:val="sk-SK"/>
        </w:rPr>
        <w:t>ný</w:t>
      </w:r>
      <w:r w:rsidR="00B379F4">
        <w:rPr>
          <w:rFonts w:hint="default"/>
          <w:lang w:val="sk-SK"/>
        </w:rPr>
        <w:t>mi orgá</w:t>
      </w:r>
      <w:r w:rsidR="00B379F4">
        <w:rPr>
          <w:rFonts w:hint="default"/>
          <w:lang w:val="sk-SK"/>
        </w:rPr>
        <w:t>nmi boja proti trestnej č</w:t>
      </w:r>
      <w:r w:rsidR="00B379F4">
        <w:rPr>
          <w:rFonts w:hint="default"/>
          <w:lang w:val="sk-SK"/>
        </w:rPr>
        <w:t>innosti sú</w:t>
      </w:r>
      <w:r w:rsidR="00B379F4">
        <w:rPr>
          <w:rFonts w:hint="default"/>
          <w:lang w:val="sk-SK"/>
        </w:rPr>
        <w:t>:</w:t>
      </w:r>
    </w:p>
    <w:p w:rsidR="00B379F4" w:rsidRPr="00D869F8" w:rsidP="004C7306">
      <w:pPr>
        <w:pStyle w:val="ListParagraph"/>
        <w:numPr>
          <w:numId w:val="12"/>
        </w:numPr>
        <w:bidi w:val="0"/>
        <w:ind w:left="567" w:hanging="283"/>
        <w:jc w:val="both"/>
        <w:rPr>
          <w:lang w:val="sk-SK"/>
        </w:rPr>
      </w:pPr>
      <w:r w:rsidRPr="00D869F8">
        <w:rPr>
          <w:lang w:val="sk-SK"/>
        </w:rPr>
        <w:t xml:space="preserve">na </w:t>
      </w:r>
      <w:r w:rsidRPr="00D869F8">
        <w:rPr>
          <w:lang w:val="sk-SK"/>
        </w:rPr>
        <w:t>slovenskej zmluvnej strane:</w:t>
      </w:r>
    </w:p>
    <w:p w:rsidR="00B379F4" w:rsidP="004C7306">
      <w:pPr>
        <w:numPr>
          <w:numId w:val="2"/>
        </w:numPr>
        <w:bidi w:val="0"/>
        <w:ind w:left="851" w:hanging="284"/>
        <w:jc w:val="both"/>
        <w:rPr>
          <w:rFonts w:hint="default"/>
          <w:lang w:val="sk-SK"/>
        </w:rPr>
      </w:pPr>
      <w:r>
        <w:rPr>
          <w:rFonts w:hint="default"/>
          <w:lang w:val="sk-SK"/>
        </w:rPr>
        <w:t>Prezí</w:t>
      </w:r>
      <w:r>
        <w:rPr>
          <w:rFonts w:hint="default"/>
          <w:lang w:val="sk-SK"/>
        </w:rPr>
        <w:t>dium Policajné</w:t>
      </w:r>
      <w:r>
        <w:rPr>
          <w:rFonts w:hint="default"/>
          <w:lang w:val="sk-SK"/>
        </w:rPr>
        <w:t>ho zboru,</w:t>
      </w:r>
    </w:p>
    <w:p w:rsidR="00B379F4" w:rsidRPr="005B5336" w:rsidP="004C7306">
      <w:pPr>
        <w:numPr>
          <w:numId w:val="2"/>
        </w:numPr>
        <w:bidi w:val="0"/>
        <w:ind w:left="851" w:hanging="284"/>
        <w:jc w:val="both"/>
        <w:rPr>
          <w:b/>
          <w:lang w:val="sk-SK"/>
        </w:rPr>
      </w:pPr>
      <w:r w:rsidRPr="00A20632">
        <w:rPr>
          <w:rFonts w:hint="default"/>
          <w:lang w:val="sk-SK" w:eastAsia="ja-JP"/>
        </w:rPr>
        <w:t>Kriminá</w:t>
      </w:r>
      <w:r w:rsidRPr="00A20632">
        <w:rPr>
          <w:rFonts w:hint="default"/>
          <w:lang w:val="sk-SK" w:eastAsia="ja-JP"/>
        </w:rPr>
        <w:t>lny ú</w:t>
      </w:r>
      <w:r w:rsidRPr="00A20632">
        <w:rPr>
          <w:rFonts w:hint="default"/>
          <w:lang w:val="sk-SK" w:eastAsia="ja-JP"/>
        </w:rPr>
        <w:t>rad</w:t>
      </w:r>
      <w:r>
        <w:rPr>
          <w:b/>
          <w:lang w:val="sk-SK" w:eastAsia="ja-JP"/>
        </w:rPr>
        <w:t xml:space="preserve"> </w:t>
      </w:r>
      <w:r w:rsidRPr="006B7E6D">
        <w:rPr>
          <w:rFonts w:hint="default"/>
          <w:lang w:val="sk-SK" w:eastAsia="ja-JP"/>
        </w:rPr>
        <w:t>finanč</w:t>
      </w:r>
      <w:r w:rsidRPr="006B7E6D">
        <w:rPr>
          <w:rFonts w:hint="default"/>
          <w:lang w:val="sk-SK" w:eastAsia="ja-JP"/>
        </w:rPr>
        <w:t>nej sprá</w:t>
      </w:r>
      <w:r w:rsidRPr="006B7E6D">
        <w:rPr>
          <w:rFonts w:hint="default"/>
          <w:lang w:val="sk-SK" w:eastAsia="ja-JP"/>
        </w:rPr>
        <w:t>vy</w:t>
      </w:r>
      <w:r w:rsidRPr="006B7E6D">
        <w:rPr>
          <w:lang w:val="sk-SK"/>
        </w:rPr>
        <w:t>;</w:t>
      </w:r>
    </w:p>
    <w:p w:rsidR="00B379F4" w:rsidRPr="00D869F8" w:rsidP="004C7306">
      <w:pPr>
        <w:pStyle w:val="ListParagraph"/>
        <w:numPr>
          <w:numId w:val="12"/>
        </w:numPr>
        <w:bidi w:val="0"/>
        <w:jc w:val="both"/>
        <w:rPr>
          <w:rFonts w:hint="default"/>
          <w:lang w:val="sk-SK"/>
        </w:rPr>
      </w:pPr>
      <w:r w:rsidRPr="00D869F8">
        <w:rPr>
          <w:rFonts w:hint="default"/>
          <w:lang w:val="sk-SK"/>
        </w:rPr>
        <w:t>na maď</w:t>
      </w:r>
      <w:r w:rsidRPr="00D869F8">
        <w:rPr>
          <w:rFonts w:hint="default"/>
          <w:lang w:val="sk-SK"/>
        </w:rPr>
        <w:t>arskej zmluvnej strane:</w:t>
      </w:r>
    </w:p>
    <w:p w:rsidR="00B379F4" w:rsidRPr="003E326D" w:rsidP="004C7306">
      <w:pPr>
        <w:numPr>
          <w:numId w:val="1"/>
        </w:numPr>
        <w:bidi w:val="0"/>
        <w:ind w:left="851" w:hanging="284"/>
        <w:jc w:val="both"/>
        <w:rPr>
          <w:lang w:val="sk-SK"/>
        </w:rPr>
      </w:pPr>
      <w:r>
        <w:rPr>
          <w:rFonts w:hint="default"/>
          <w:lang w:val="sk-SK"/>
        </w:rPr>
        <w:t>pohotovostná</w:t>
      </w:r>
      <w:r>
        <w:rPr>
          <w:rFonts w:hint="default"/>
          <w:lang w:val="sk-SK"/>
        </w:rPr>
        <w:t xml:space="preserve"> polí</w:t>
      </w:r>
      <w:r>
        <w:rPr>
          <w:rFonts w:hint="default"/>
          <w:lang w:val="sk-SK"/>
        </w:rPr>
        <w:t>cia</w:t>
      </w:r>
      <w:r w:rsidRPr="003E326D">
        <w:rPr>
          <w:lang w:val="sk-SK"/>
        </w:rPr>
        <w:t>,</w:t>
      </w:r>
    </w:p>
    <w:p w:rsidR="00B379F4" w:rsidP="004C7306">
      <w:pPr>
        <w:numPr>
          <w:numId w:val="1"/>
        </w:numPr>
        <w:bidi w:val="0"/>
        <w:ind w:left="851" w:hanging="284"/>
        <w:jc w:val="both"/>
        <w:rPr>
          <w:b/>
          <w:lang w:val="sk-SK"/>
        </w:rPr>
      </w:pPr>
      <w:r w:rsidRPr="000763DA">
        <w:rPr>
          <w:rFonts w:hint="default"/>
          <w:lang w:val="sk-SK"/>
        </w:rPr>
        <w:t>Kriminá</w:t>
      </w:r>
      <w:r w:rsidRPr="000763DA">
        <w:rPr>
          <w:rFonts w:hint="default"/>
          <w:lang w:val="sk-SK"/>
        </w:rPr>
        <w:t>lne riaditeľ</w:t>
      </w:r>
      <w:r w:rsidRPr="000763DA">
        <w:rPr>
          <w:rFonts w:hint="default"/>
          <w:lang w:val="sk-SK"/>
        </w:rPr>
        <w:t>stvo Ná</w:t>
      </w:r>
      <w:r w:rsidRPr="000763DA">
        <w:rPr>
          <w:rFonts w:hint="default"/>
          <w:lang w:val="sk-SK"/>
        </w:rPr>
        <w:t>r</w:t>
      </w:r>
      <w:r w:rsidR="00D869F8">
        <w:rPr>
          <w:rFonts w:hint="default"/>
          <w:lang w:val="sk-SK"/>
        </w:rPr>
        <w:t>odné</w:t>
      </w:r>
      <w:r w:rsidR="00D869F8">
        <w:rPr>
          <w:rFonts w:hint="default"/>
          <w:lang w:val="sk-SK"/>
        </w:rPr>
        <w:t>ho daň</w:t>
      </w:r>
      <w:r w:rsidR="00D869F8">
        <w:rPr>
          <w:rFonts w:hint="default"/>
          <w:lang w:val="sk-SK"/>
        </w:rPr>
        <w:t>ové</w:t>
      </w:r>
      <w:r w:rsidR="00D869F8">
        <w:rPr>
          <w:rFonts w:hint="default"/>
          <w:lang w:val="sk-SK"/>
        </w:rPr>
        <w:t>ho a </w:t>
      </w:r>
      <w:r w:rsidR="00D869F8">
        <w:rPr>
          <w:rFonts w:hint="default"/>
          <w:lang w:val="sk-SK"/>
        </w:rPr>
        <w:t>colné</w:t>
      </w:r>
      <w:r w:rsidR="00D869F8">
        <w:rPr>
          <w:rFonts w:hint="default"/>
          <w:lang w:val="sk-SK"/>
        </w:rPr>
        <w:t>ho ú</w:t>
      </w:r>
      <w:r w:rsidR="00D869F8">
        <w:rPr>
          <w:rFonts w:hint="default"/>
          <w:lang w:val="sk-SK"/>
        </w:rPr>
        <w:t>radu.“</w:t>
      </w:r>
    </w:p>
    <w:p w:rsidR="002F479E" w:rsidP="002F479E">
      <w:pPr>
        <w:bidi w:val="0"/>
        <w:ind w:left="426"/>
        <w:jc w:val="both"/>
        <w:rPr>
          <w:b/>
          <w:lang w:val="sk-SK"/>
        </w:rPr>
      </w:pPr>
    </w:p>
    <w:p w:rsidR="00B379F4" w:rsidRPr="002F479E" w:rsidP="004C7306">
      <w:pPr>
        <w:pStyle w:val="ListParagraph"/>
        <w:numPr>
          <w:numId w:val="3"/>
        </w:numPr>
        <w:bidi w:val="0"/>
        <w:ind w:left="284" w:hanging="284"/>
        <w:jc w:val="both"/>
        <w:rPr>
          <w:rFonts w:hint="default"/>
          <w:lang w:val="sk-SK"/>
        </w:rPr>
      </w:pPr>
      <w:r w:rsidRPr="002F479E">
        <w:rPr>
          <w:rFonts w:hint="default"/>
          <w:lang w:val="sk-SK"/>
        </w:rPr>
        <w:t>V č</w:t>
      </w:r>
      <w:r w:rsidRPr="002F479E">
        <w:rPr>
          <w:rFonts w:hint="default"/>
          <w:lang w:val="sk-SK"/>
        </w:rPr>
        <w:t>lá</w:t>
      </w:r>
      <w:r w:rsidRPr="002F479E">
        <w:rPr>
          <w:rFonts w:hint="default"/>
          <w:lang w:val="sk-SK"/>
        </w:rPr>
        <w:t>nku 12 ods. 8 sa v </w:t>
      </w:r>
      <w:r w:rsidRPr="002F479E">
        <w:rPr>
          <w:rFonts w:hint="default"/>
          <w:lang w:val="sk-SK"/>
        </w:rPr>
        <w:t>slovenskom texte slová</w:t>
      </w:r>
      <w:r w:rsidRPr="002F479E">
        <w:rPr>
          <w:rFonts w:hint="default"/>
          <w:lang w:val="sk-SK"/>
        </w:rPr>
        <w:t xml:space="preserve"> „</w:t>
      </w:r>
      <w:r w:rsidRPr="002F479E">
        <w:rPr>
          <w:rFonts w:hint="default"/>
          <w:lang w:val="sk-SK"/>
        </w:rPr>
        <w:t>podľ</w:t>
      </w:r>
      <w:r w:rsidRPr="002F479E">
        <w:rPr>
          <w:rFonts w:hint="default"/>
          <w:lang w:val="sk-SK"/>
        </w:rPr>
        <w:t>a odseku 5“</w:t>
      </w:r>
      <w:r w:rsidRPr="002F479E">
        <w:rPr>
          <w:rFonts w:hint="default"/>
          <w:lang w:val="sk-SK"/>
        </w:rPr>
        <w:t xml:space="preserve"> nahrá</w:t>
      </w:r>
      <w:r w:rsidRPr="002F479E">
        <w:rPr>
          <w:rFonts w:hint="default"/>
          <w:lang w:val="sk-SK"/>
        </w:rPr>
        <w:t>dzajú</w:t>
      </w:r>
      <w:r w:rsidRPr="002F479E">
        <w:rPr>
          <w:rFonts w:hint="default"/>
          <w:lang w:val="sk-SK"/>
        </w:rPr>
        <w:t xml:space="preserve"> slovami „</w:t>
      </w:r>
      <w:r w:rsidRPr="002F479E">
        <w:rPr>
          <w:rFonts w:hint="default"/>
          <w:lang w:val="sk-SK"/>
        </w:rPr>
        <w:t>podľ</w:t>
      </w:r>
      <w:r w:rsidRPr="002F479E">
        <w:rPr>
          <w:rFonts w:hint="default"/>
          <w:lang w:val="sk-SK"/>
        </w:rPr>
        <w:t>a odseku 6“.</w:t>
      </w:r>
    </w:p>
    <w:p w:rsidR="002F479E" w:rsidP="002F479E">
      <w:pPr>
        <w:bidi w:val="0"/>
        <w:ind w:left="284" w:hanging="284"/>
        <w:jc w:val="both"/>
        <w:rPr>
          <w:lang w:val="sk-SK"/>
        </w:rPr>
      </w:pPr>
    </w:p>
    <w:p w:rsidR="00B379F4" w:rsidRPr="002F479E" w:rsidP="004C7306">
      <w:pPr>
        <w:pStyle w:val="ListParagraph"/>
        <w:numPr>
          <w:numId w:val="3"/>
        </w:numPr>
        <w:bidi w:val="0"/>
        <w:ind w:left="284" w:hanging="284"/>
        <w:jc w:val="both"/>
        <w:rPr>
          <w:rFonts w:hint="default"/>
          <w:lang w:val="sk-SK"/>
        </w:rPr>
      </w:pPr>
      <w:r w:rsidRPr="002F479E">
        <w:rPr>
          <w:lang w:val="sk-SK"/>
        </w:rPr>
        <w:t>V </w:t>
      </w:r>
      <w:r w:rsidRPr="002F479E">
        <w:rPr>
          <w:rFonts w:hint="default"/>
          <w:lang w:val="sk-SK"/>
        </w:rPr>
        <w:t>č</w:t>
      </w:r>
      <w:r w:rsidRPr="002F479E">
        <w:rPr>
          <w:rFonts w:hint="default"/>
          <w:lang w:val="sk-SK"/>
        </w:rPr>
        <w:t>lá</w:t>
      </w:r>
      <w:r w:rsidRPr="002F479E">
        <w:rPr>
          <w:rFonts w:hint="default"/>
          <w:lang w:val="sk-SK"/>
        </w:rPr>
        <w:t>nku 12 ods. 9 pí</w:t>
      </w:r>
      <w:r w:rsidRPr="002F479E">
        <w:rPr>
          <w:rFonts w:hint="default"/>
          <w:lang w:val="sk-SK"/>
        </w:rPr>
        <w:t>sm. b) sa v </w:t>
      </w:r>
      <w:r w:rsidRPr="002F479E">
        <w:rPr>
          <w:rFonts w:hint="default"/>
          <w:lang w:val="sk-SK"/>
        </w:rPr>
        <w:t>slovenskom texte slová</w:t>
      </w:r>
      <w:r w:rsidRPr="002F479E">
        <w:rPr>
          <w:rFonts w:hint="default"/>
          <w:lang w:val="sk-SK"/>
        </w:rPr>
        <w:t xml:space="preserve"> „</w:t>
      </w:r>
      <w:r w:rsidRPr="002F479E">
        <w:rPr>
          <w:rFonts w:hint="default"/>
          <w:lang w:val="sk-SK"/>
        </w:rPr>
        <w:t>ustanovený</w:t>
      </w:r>
      <w:r w:rsidRPr="002F479E">
        <w:rPr>
          <w:rFonts w:hint="default"/>
          <w:lang w:val="sk-SK"/>
        </w:rPr>
        <w:t>ch v odseku 5“</w:t>
      </w:r>
      <w:r w:rsidRPr="002F479E">
        <w:rPr>
          <w:rFonts w:hint="default"/>
          <w:lang w:val="sk-SK"/>
        </w:rPr>
        <w:t xml:space="preserve"> nahrá</w:t>
      </w:r>
      <w:r w:rsidRPr="002F479E">
        <w:rPr>
          <w:rFonts w:hint="default"/>
          <w:lang w:val="sk-SK"/>
        </w:rPr>
        <w:t>dzajú</w:t>
      </w:r>
      <w:r w:rsidRPr="002F479E">
        <w:rPr>
          <w:rFonts w:hint="default"/>
          <w:lang w:val="sk-SK"/>
        </w:rPr>
        <w:t xml:space="preserve"> slovami „</w:t>
      </w:r>
      <w:r w:rsidRPr="002F479E">
        <w:rPr>
          <w:rFonts w:hint="default"/>
          <w:lang w:val="sk-SK"/>
        </w:rPr>
        <w:t>ustanovený</w:t>
      </w:r>
      <w:r w:rsidRPr="002F479E">
        <w:rPr>
          <w:rFonts w:hint="default"/>
          <w:lang w:val="sk-SK"/>
        </w:rPr>
        <w:t>ch v odseku 6“</w:t>
      </w:r>
      <w:r w:rsidRPr="002F479E">
        <w:rPr>
          <w:rFonts w:hint="default"/>
          <w:lang w:val="sk-SK"/>
        </w:rPr>
        <w:t xml:space="preserve">. </w:t>
      </w:r>
    </w:p>
    <w:p w:rsidR="00B379F4" w:rsidRPr="00B96288" w:rsidP="002F479E">
      <w:pPr>
        <w:bidi w:val="0"/>
        <w:ind w:left="284" w:hanging="284"/>
        <w:jc w:val="both"/>
        <w:rPr>
          <w:lang w:val="sk-SK"/>
        </w:rPr>
      </w:pPr>
    </w:p>
    <w:p w:rsidR="00B379F4" w:rsidRPr="00B96288" w:rsidP="001D5FA0">
      <w:pPr>
        <w:bidi w:val="0"/>
        <w:jc w:val="both"/>
        <w:rPr>
          <w:lang w:val="sk-SK"/>
        </w:rPr>
      </w:pPr>
    </w:p>
    <w:p w:rsidR="00B379F4" w:rsidRPr="003B2A25" w:rsidP="00A169F3">
      <w:pPr>
        <w:bidi w:val="0"/>
        <w:jc w:val="center"/>
        <w:rPr>
          <w:b/>
          <w:bCs/>
          <w:lang w:val="sk-SK"/>
        </w:rPr>
      </w:pPr>
      <w:r w:rsidR="00A169F3">
        <w:rPr>
          <w:rFonts w:hint="default"/>
          <w:b/>
          <w:bCs/>
          <w:lang w:val="sk-SK"/>
        </w:rPr>
        <w:t>Č</w:t>
      </w:r>
      <w:r w:rsidR="00A169F3">
        <w:rPr>
          <w:rFonts w:hint="default"/>
          <w:b/>
          <w:bCs/>
          <w:lang w:val="sk-SK"/>
        </w:rPr>
        <w:t>LÁ</w:t>
      </w:r>
      <w:r w:rsidR="00A169F3">
        <w:rPr>
          <w:rFonts w:hint="default"/>
          <w:b/>
          <w:bCs/>
          <w:lang w:val="sk-SK"/>
        </w:rPr>
        <w:t>NOK</w:t>
      </w:r>
      <w:r>
        <w:rPr>
          <w:b/>
          <w:bCs/>
          <w:lang w:val="sk-SK"/>
        </w:rPr>
        <w:t xml:space="preserve"> 6</w:t>
      </w:r>
    </w:p>
    <w:p w:rsidR="00A169F3" w:rsidP="00A169F3">
      <w:pPr>
        <w:bidi w:val="0"/>
        <w:ind w:left="720"/>
        <w:jc w:val="both"/>
        <w:rPr>
          <w:b/>
          <w:lang w:val="sk-SK"/>
        </w:rPr>
      </w:pPr>
    </w:p>
    <w:p w:rsidR="00B379F4" w:rsidRPr="00A169F3" w:rsidP="004C7306">
      <w:pPr>
        <w:pStyle w:val="ListParagraph"/>
        <w:numPr>
          <w:numId w:val="13"/>
        </w:numPr>
        <w:bidi w:val="0"/>
        <w:ind w:left="284" w:hanging="284"/>
        <w:jc w:val="both"/>
        <w:rPr>
          <w:rFonts w:hint="default"/>
          <w:lang w:val="sk-SK"/>
        </w:rPr>
      </w:pPr>
      <w:r w:rsidRPr="00A169F3">
        <w:rPr>
          <w:rFonts w:hint="default"/>
          <w:lang w:val="sk-SK"/>
        </w:rPr>
        <w:t>Č</w:t>
      </w:r>
      <w:r w:rsidRPr="00A169F3">
        <w:rPr>
          <w:rFonts w:hint="default"/>
          <w:lang w:val="sk-SK"/>
        </w:rPr>
        <w:t>lá</w:t>
      </w:r>
      <w:r w:rsidRPr="00A169F3">
        <w:rPr>
          <w:rFonts w:hint="default"/>
          <w:lang w:val="sk-SK"/>
        </w:rPr>
        <w:t>nok 13 zmluvy sa doplní</w:t>
      </w:r>
      <w:r w:rsidRPr="00A169F3">
        <w:rPr>
          <w:rFonts w:hint="default"/>
          <w:lang w:val="sk-SK"/>
        </w:rPr>
        <w:t xml:space="preserve"> o no</w:t>
      </w:r>
      <w:r w:rsidRPr="00A169F3">
        <w:rPr>
          <w:rFonts w:hint="default"/>
          <w:lang w:val="sk-SK"/>
        </w:rPr>
        <w:t>vý</w:t>
      </w:r>
      <w:r w:rsidRPr="00A169F3">
        <w:rPr>
          <w:rFonts w:hint="default"/>
          <w:lang w:val="sk-SK"/>
        </w:rPr>
        <w:t xml:space="preserve"> ods. 2, ktorý</w:t>
      </w:r>
      <w:r w:rsidRPr="00A169F3">
        <w:rPr>
          <w:rFonts w:hint="default"/>
          <w:lang w:val="sk-SK"/>
        </w:rPr>
        <w:t xml:space="preserve"> znie: </w:t>
      </w:r>
    </w:p>
    <w:p w:rsidR="00B379F4" w:rsidP="001D5FA0">
      <w:pPr>
        <w:bidi w:val="0"/>
        <w:jc w:val="both"/>
        <w:rPr>
          <w:rFonts w:hint="default"/>
          <w:lang w:val="sk-SK"/>
        </w:rPr>
      </w:pPr>
      <w:r w:rsidRPr="009175FF">
        <w:rPr>
          <w:rFonts w:hint="default"/>
          <w:lang w:val="sk-SK"/>
        </w:rPr>
        <w:t>„</w:t>
      </w:r>
      <w:r w:rsidR="00A169F3">
        <w:rPr>
          <w:lang w:val="sk-SK"/>
        </w:rPr>
        <w:t xml:space="preserve">2. </w:t>
      </w:r>
      <w:r w:rsidRPr="009175FF">
        <w:rPr>
          <w:rFonts w:hint="default"/>
          <w:lang w:val="sk-SK"/>
        </w:rPr>
        <w:t>Povoľ</w:t>
      </w:r>
      <w:r w:rsidRPr="009175FF">
        <w:rPr>
          <w:rFonts w:hint="default"/>
          <w:lang w:val="sk-SK"/>
        </w:rPr>
        <w:t>uje sa ď</w:t>
      </w:r>
      <w:r w:rsidRPr="009175FF">
        <w:rPr>
          <w:rFonts w:hint="default"/>
          <w:lang w:val="sk-SK"/>
        </w:rPr>
        <w:t>alej cezhranič</w:t>
      </w:r>
      <w:r w:rsidRPr="009175FF">
        <w:rPr>
          <w:rFonts w:hint="default"/>
          <w:lang w:val="sk-SK"/>
        </w:rPr>
        <w:t>né</w:t>
      </w:r>
      <w:r w:rsidRPr="009175FF">
        <w:rPr>
          <w:rFonts w:hint="default"/>
          <w:lang w:val="sk-SK"/>
        </w:rPr>
        <w:t xml:space="preserve"> prenasledovanie osoby, ktorá</w:t>
      </w:r>
      <w:r w:rsidRPr="009175FF">
        <w:rPr>
          <w:rFonts w:hint="default"/>
          <w:lang w:val="sk-SK"/>
        </w:rPr>
        <w:t xml:space="preserve"> sa ná</w:t>
      </w:r>
      <w:r w:rsidRPr="009175FF">
        <w:rPr>
          <w:rFonts w:hint="default"/>
          <w:lang w:val="sk-SK"/>
        </w:rPr>
        <w:t>sledkom neuposlú</w:t>
      </w:r>
      <w:r w:rsidRPr="009175FF">
        <w:rPr>
          <w:rFonts w:hint="default"/>
          <w:lang w:val="sk-SK"/>
        </w:rPr>
        <w:t>chnutia jednoznač</w:t>
      </w:r>
      <w:r w:rsidRPr="009175FF">
        <w:rPr>
          <w:rFonts w:hint="default"/>
          <w:lang w:val="sk-SK"/>
        </w:rPr>
        <w:t>ný</w:t>
      </w:r>
      <w:r w:rsidRPr="009175FF">
        <w:rPr>
          <w:rFonts w:hint="default"/>
          <w:lang w:val="sk-SK"/>
        </w:rPr>
        <w:t>ch signá</w:t>
      </w:r>
      <w:r w:rsidRPr="009175FF">
        <w:rPr>
          <w:rFonts w:hint="default"/>
          <w:lang w:val="sk-SK"/>
        </w:rPr>
        <w:t>lov alebo pokynov k </w:t>
      </w:r>
      <w:r w:rsidRPr="009175FF">
        <w:rPr>
          <w:rFonts w:hint="default"/>
          <w:lang w:val="sk-SK"/>
        </w:rPr>
        <w:t>zastaveniu vyhý</w:t>
      </w:r>
      <w:r w:rsidRPr="009175FF">
        <w:rPr>
          <w:rFonts w:hint="default"/>
          <w:lang w:val="sk-SK"/>
        </w:rPr>
        <w:t>ba  kontrole vykoná</w:t>
      </w:r>
      <w:r w:rsidRPr="009175FF">
        <w:rPr>
          <w:rFonts w:hint="default"/>
          <w:lang w:val="sk-SK"/>
        </w:rPr>
        <w:t>vanej cudzineckou polí</w:t>
      </w:r>
      <w:r w:rsidRPr="009175FF">
        <w:rPr>
          <w:rFonts w:hint="default"/>
          <w:lang w:val="sk-SK"/>
        </w:rPr>
        <w:t>ciou, hranič</w:t>
      </w:r>
      <w:r w:rsidRPr="009175FF">
        <w:rPr>
          <w:rFonts w:hint="default"/>
          <w:lang w:val="sk-SK"/>
        </w:rPr>
        <w:t>nou polí</w:t>
      </w:r>
      <w:r w:rsidRPr="009175FF">
        <w:rPr>
          <w:rFonts w:hint="default"/>
          <w:lang w:val="sk-SK"/>
        </w:rPr>
        <w:t xml:space="preserve">ciou </w:t>
      </w:r>
      <w:r>
        <w:rPr>
          <w:lang w:val="sk-SK"/>
        </w:rPr>
        <w:t>alebo inej policajne</w:t>
      </w:r>
      <w:r>
        <w:rPr>
          <w:rFonts w:hint="default"/>
          <w:lang w:val="sk-SK"/>
        </w:rPr>
        <w:t>j kontrole.“</w:t>
      </w:r>
    </w:p>
    <w:p w:rsidR="00A169F3" w:rsidP="00A169F3">
      <w:pPr>
        <w:bidi w:val="0"/>
        <w:ind w:left="720"/>
        <w:jc w:val="both"/>
        <w:rPr>
          <w:lang w:val="sk-SK"/>
        </w:rPr>
      </w:pPr>
    </w:p>
    <w:p w:rsidR="00A169F3" w:rsidP="004C7306">
      <w:pPr>
        <w:pStyle w:val="ListParagraph"/>
        <w:numPr>
          <w:numId w:val="13"/>
        </w:numPr>
        <w:bidi w:val="0"/>
        <w:ind w:left="284" w:hanging="284"/>
        <w:jc w:val="both"/>
        <w:rPr>
          <w:lang w:val="sk-SK"/>
        </w:rPr>
      </w:pPr>
      <w:r w:rsidRPr="00A169F3" w:rsidR="00B379F4">
        <w:rPr>
          <w:rFonts w:hint="default"/>
          <w:lang w:val="sk-SK"/>
        </w:rPr>
        <w:t>Doterajš</w:t>
      </w:r>
      <w:r w:rsidRPr="00A169F3" w:rsidR="00B379F4">
        <w:rPr>
          <w:rFonts w:hint="default"/>
          <w:lang w:val="sk-SK"/>
        </w:rPr>
        <w:t>ie odseky 2 až</w:t>
      </w:r>
      <w:r w:rsidRPr="00A169F3" w:rsidR="00B379F4">
        <w:rPr>
          <w:rFonts w:hint="default"/>
          <w:lang w:val="sk-SK"/>
        </w:rPr>
        <w:t xml:space="preserve"> 8 č</w:t>
      </w:r>
      <w:r w:rsidRPr="00A169F3" w:rsidR="00B379F4">
        <w:rPr>
          <w:rFonts w:hint="default"/>
          <w:lang w:val="sk-SK"/>
        </w:rPr>
        <w:t>lá</w:t>
      </w:r>
      <w:r w:rsidRPr="00A169F3" w:rsidR="00B379F4">
        <w:rPr>
          <w:rFonts w:hint="default"/>
          <w:lang w:val="sk-SK"/>
        </w:rPr>
        <w:t>nku 13 zmluvy sa označ</w:t>
      </w:r>
      <w:r w:rsidRPr="00A169F3" w:rsidR="00B379F4">
        <w:rPr>
          <w:rFonts w:hint="default"/>
          <w:lang w:val="sk-SK"/>
        </w:rPr>
        <w:t>ia ako odseky 3 až</w:t>
      </w:r>
      <w:r w:rsidRPr="00A169F3" w:rsidR="00B379F4">
        <w:rPr>
          <w:rFonts w:hint="default"/>
          <w:lang w:val="sk-SK"/>
        </w:rPr>
        <w:t xml:space="preserve"> 9.</w:t>
      </w:r>
    </w:p>
    <w:p w:rsidR="00A169F3" w:rsidP="00A169F3">
      <w:pPr>
        <w:pStyle w:val="ListParagraph"/>
        <w:bidi w:val="0"/>
        <w:ind w:left="284"/>
        <w:jc w:val="both"/>
        <w:rPr>
          <w:lang w:val="sk-SK"/>
        </w:rPr>
      </w:pPr>
    </w:p>
    <w:p w:rsidR="00B379F4" w:rsidRPr="00A169F3" w:rsidP="004C7306">
      <w:pPr>
        <w:pStyle w:val="ListParagraph"/>
        <w:numPr>
          <w:numId w:val="13"/>
        </w:numPr>
        <w:bidi w:val="0"/>
        <w:ind w:left="284" w:hanging="284"/>
        <w:jc w:val="both"/>
        <w:rPr>
          <w:rFonts w:hint="default"/>
          <w:lang w:val="sk-SK"/>
        </w:rPr>
      </w:pPr>
      <w:r w:rsidRPr="00A169F3">
        <w:rPr>
          <w:rFonts w:hint="default"/>
          <w:lang w:val="sk-SK"/>
        </w:rPr>
        <w:t>Č</w:t>
      </w:r>
      <w:r w:rsidRPr="00A169F3">
        <w:rPr>
          <w:rFonts w:hint="default"/>
          <w:lang w:val="sk-SK"/>
        </w:rPr>
        <w:t>lá</w:t>
      </w:r>
      <w:r w:rsidRPr="00A169F3">
        <w:rPr>
          <w:rFonts w:hint="default"/>
          <w:lang w:val="sk-SK"/>
        </w:rPr>
        <w:t>nok 13 ods. 3 zmluvy znie:</w:t>
      </w:r>
    </w:p>
    <w:p w:rsidR="00A169F3" w:rsidP="00A169F3">
      <w:pPr>
        <w:bidi w:val="0"/>
        <w:jc w:val="both"/>
        <w:rPr>
          <w:rFonts w:hint="default"/>
          <w:lang w:val="sk-SK"/>
        </w:rPr>
      </w:pPr>
      <w:r>
        <w:rPr>
          <w:rFonts w:hint="default"/>
          <w:lang w:val="sk-SK"/>
        </w:rPr>
        <w:t>„</w:t>
      </w:r>
      <w:r>
        <w:rPr>
          <w:rFonts w:hint="default"/>
          <w:lang w:val="sk-SK"/>
        </w:rPr>
        <w:t>3.</w:t>
      </w:r>
      <w:r w:rsidR="00B379F4">
        <w:rPr>
          <w:lang w:val="sk-SK"/>
        </w:rPr>
        <w:t xml:space="preserve"> V </w:t>
      </w:r>
      <w:r w:rsidR="00B379F4">
        <w:rPr>
          <w:rFonts w:hint="default"/>
          <w:lang w:val="sk-SK"/>
        </w:rPr>
        <w:t>prí</w:t>
      </w:r>
      <w:r w:rsidR="00B379F4">
        <w:rPr>
          <w:rFonts w:hint="default"/>
          <w:lang w:val="sk-SK"/>
        </w:rPr>
        <w:t>pade uvedenom v odsekoch 1 a </w:t>
      </w:r>
      <w:r w:rsidR="00B379F4">
        <w:rPr>
          <w:rFonts w:hint="default"/>
          <w:lang w:val="sk-SK"/>
        </w:rPr>
        <w:t>2 orgá</w:t>
      </w:r>
      <w:r w:rsidR="00B379F4">
        <w:rPr>
          <w:rFonts w:hint="default"/>
          <w:lang w:val="sk-SK"/>
        </w:rPr>
        <w:t>n boja proti trestnej č</w:t>
      </w:r>
      <w:r w:rsidR="00B379F4">
        <w:rPr>
          <w:rFonts w:hint="default"/>
          <w:lang w:val="sk-SK"/>
        </w:rPr>
        <w:t>innosti ž</w:t>
      </w:r>
      <w:r w:rsidR="00B379F4">
        <w:rPr>
          <w:rFonts w:hint="default"/>
          <w:lang w:val="sk-SK"/>
        </w:rPr>
        <w:t>iadajú</w:t>
      </w:r>
      <w:r w:rsidR="00B379F4">
        <w:rPr>
          <w:rFonts w:hint="default"/>
          <w:lang w:val="sk-SK"/>
        </w:rPr>
        <w:t>cej zmluvnej strany hneď</w:t>
      </w:r>
      <w:r w:rsidR="00B379F4">
        <w:rPr>
          <w:rFonts w:hint="default"/>
          <w:lang w:val="sk-SK"/>
        </w:rPr>
        <w:t xml:space="preserve"> ako je to mož</w:t>
      </w:r>
      <w:r w:rsidR="00B379F4">
        <w:rPr>
          <w:rFonts w:hint="default"/>
          <w:lang w:val="sk-SK"/>
        </w:rPr>
        <w:t>né</w:t>
      </w:r>
      <w:r w:rsidR="00B379F4">
        <w:rPr>
          <w:rFonts w:hint="default"/>
          <w:lang w:val="sk-SK"/>
        </w:rPr>
        <w:t>, najneskô</w:t>
      </w:r>
      <w:r w:rsidR="00B379F4">
        <w:rPr>
          <w:rFonts w:hint="default"/>
          <w:lang w:val="sk-SK"/>
        </w:rPr>
        <w:t>r</w:t>
      </w:r>
      <w:r w:rsidR="00B379F4">
        <w:rPr>
          <w:rFonts w:hint="default"/>
          <w:lang w:val="sk-SK"/>
        </w:rPr>
        <w:t xml:space="preserve"> vš</w:t>
      </w:r>
      <w:r w:rsidR="00B379F4">
        <w:rPr>
          <w:rFonts w:hint="default"/>
          <w:lang w:val="sk-SK"/>
        </w:rPr>
        <w:t>ak pri prekroč</w:t>
      </w:r>
      <w:r w:rsidR="00B379F4">
        <w:rPr>
          <w:rFonts w:hint="default"/>
          <w:lang w:val="sk-SK"/>
        </w:rPr>
        <w:t>ení</w:t>
      </w:r>
      <w:r w:rsidR="00B379F4">
        <w:rPr>
          <w:rFonts w:hint="default"/>
          <w:lang w:val="sk-SK"/>
        </w:rPr>
        <w:t xml:space="preserve"> š</w:t>
      </w:r>
      <w:r w:rsidR="00B379F4">
        <w:rPr>
          <w:rFonts w:hint="default"/>
          <w:lang w:val="sk-SK"/>
        </w:rPr>
        <w:t>tá</w:t>
      </w:r>
      <w:r w:rsidR="00B379F4">
        <w:rPr>
          <w:rFonts w:hint="default"/>
          <w:lang w:val="sk-SK"/>
        </w:rPr>
        <w:t xml:space="preserve">tnej hranice, bezodkladne vyrozumie </w:t>
      </w:r>
      <w:r w:rsidRPr="00732E11" w:rsidR="00B379F4">
        <w:rPr>
          <w:rFonts w:hint="default"/>
          <w:lang w:val="sk-SK"/>
        </w:rPr>
        <w:t>prostrední</w:t>
      </w:r>
      <w:r w:rsidRPr="00732E11" w:rsidR="00B379F4">
        <w:rPr>
          <w:rFonts w:hint="default"/>
          <w:lang w:val="sk-SK"/>
        </w:rPr>
        <w:t xml:space="preserve">ctvom </w:t>
      </w:r>
      <w:r w:rsidR="00B379F4">
        <w:rPr>
          <w:rFonts w:hint="default"/>
          <w:lang w:val="sk-SK"/>
        </w:rPr>
        <w:t>prí</w:t>
      </w:r>
      <w:r w:rsidR="00B379F4">
        <w:rPr>
          <w:rFonts w:hint="default"/>
          <w:lang w:val="sk-SK"/>
        </w:rPr>
        <w:t>sluš</w:t>
      </w:r>
      <w:r w:rsidR="00B379F4">
        <w:rPr>
          <w:rFonts w:hint="default"/>
          <w:lang w:val="sk-SK"/>
        </w:rPr>
        <w:t>ný</w:t>
      </w:r>
      <w:r w:rsidR="00B379F4">
        <w:rPr>
          <w:rFonts w:hint="default"/>
          <w:lang w:val="sk-SK"/>
        </w:rPr>
        <w:t>ch organizač</w:t>
      </w:r>
      <w:r w:rsidR="00B379F4">
        <w:rPr>
          <w:rFonts w:hint="default"/>
          <w:lang w:val="sk-SK"/>
        </w:rPr>
        <w:t>ný</w:t>
      </w:r>
      <w:r w:rsidR="00B379F4">
        <w:rPr>
          <w:rFonts w:hint="default"/>
          <w:lang w:val="sk-SK"/>
        </w:rPr>
        <w:t>ch zlož</w:t>
      </w:r>
      <w:r w:rsidR="00B379F4">
        <w:rPr>
          <w:rFonts w:hint="default"/>
          <w:lang w:val="sk-SK"/>
        </w:rPr>
        <w:t>iek vykoná</w:t>
      </w:r>
      <w:r w:rsidR="00B379F4">
        <w:rPr>
          <w:rFonts w:hint="default"/>
          <w:lang w:val="sk-SK"/>
        </w:rPr>
        <w:t>vajú</w:t>
      </w:r>
      <w:r w:rsidR="00B379F4">
        <w:rPr>
          <w:rFonts w:hint="default"/>
          <w:lang w:val="sk-SK"/>
        </w:rPr>
        <w:t>cich operač</w:t>
      </w:r>
      <w:r w:rsidR="00B379F4">
        <w:rPr>
          <w:rFonts w:hint="default"/>
          <w:lang w:val="sk-SK"/>
        </w:rPr>
        <w:t>né</w:t>
      </w:r>
      <w:r w:rsidR="00B379F4">
        <w:rPr>
          <w:rFonts w:hint="default"/>
          <w:lang w:val="sk-SK"/>
        </w:rPr>
        <w:t xml:space="preserve"> ú</w:t>
      </w:r>
      <w:r w:rsidR="00B379F4">
        <w:rPr>
          <w:rFonts w:hint="default"/>
          <w:lang w:val="sk-SK"/>
        </w:rPr>
        <w:t>lohy</w:t>
      </w:r>
      <w:r w:rsidR="00B379F4">
        <w:rPr>
          <w:b/>
          <w:lang w:val="sk-SK"/>
        </w:rPr>
        <w:t xml:space="preserve"> </w:t>
      </w:r>
      <w:r w:rsidRPr="00732E11" w:rsidR="00B379F4">
        <w:rPr>
          <w:rFonts w:hint="default"/>
          <w:lang w:val="sk-SK"/>
        </w:rPr>
        <w:t>alebo spoloč</w:t>
      </w:r>
      <w:r w:rsidRPr="00732E11" w:rsidR="00B379F4">
        <w:rPr>
          <w:rFonts w:hint="default"/>
          <w:lang w:val="sk-SK"/>
        </w:rPr>
        <w:t>né</w:t>
      </w:r>
      <w:r w:rsidRPr="00732E11" w:rsidR="00B379F4">
        <w:rPr>
          <w:rFonts w:hint="default"/>
          <w:lang w:val="sk-SK"/>
        </w:rPr>
        <w:t>ho kontaktné</w:t>
      </w:r>
      <w:r w:rsidRPr="00732E11" w:rsidR="00B379F4">
        <w:rPr>
          <w:rFonts w:hint="default"/>
          <w:lang w:val="sk-SK"/>
        </w:rPr>
        <w:t>ho pracoviska</w:t>
      </w:r>
      <w:r w:rsidR="00B379F4">
        <w:rPr>
          <w:rFonts w:hint="default"/>
          <w:lang w:val="sk-SK"/>
        </w:rPr>
        <w:t xml:space="preserve"> prí</w:t>
      </w:r>
      <w:r w:rsidR="00B379F4">
        <w:rPr>
          <w:rFonts w:hint="default"/>
          <w:lang w:val="sk-SK"/>
        </w:rPr>
        <w:t>sluš</w:t>
      </w:r>
      <w:r w:rsidR="00B379F4">
        <w:rPr>
          <w:rFonts w:hint="default"/>
          <w:lang w:val="sk-SK"/>
        </w:rPr>
        <w:t>ný</w:t>
      </w:r>
      <w:r w:rsidR="00B379F4">
        <w:rPr>
          <w:rFonts w:hint="default"/>
          <w:lang w:val="sk-SK"/>
        </w:rPr>
        <w:t xml:space="preserve"> orgá</w:t>
      </w:r>
      <w:r w:rsidR="00B379F4">
        <w:rPr>
          <w:rFonts w:hint="default"/>
          <w:lang w:val="sk-SK"/>
        </w:rPr>
        <w:t>n boja proti trestnej č</w:t>
      </w:r>
      <w:r w:rsidR="00B379F4">
        <w:rPr>
          <w:rFonts w:hint="default"/>
          <w:lang w:val="sk-SK"/>
        </w:rPr>
        <w:t>innosti dož</w:t>
      </w:r>
      <w:r>
        <w:rPr>
          <w:rFonts w:hint="default"/>
          <w:lang w:val="sk-SK"/>
        </w:rPr>
        <w:t>iadanej zmluvnej strany.“</w:t>
      </w:r>
    </w:p>
    <w:p w:rsidR="00A169F3" w:rsidP="00A169F3">
      <w:pPr>
        <w:bidi w:val="0"/>
        <w:jc w:val="both"/>
        <w:rPr>
          <w:rFonts w:hint="default"/>
          <w:lang w:val="sk-SK"/>
        </w:rPr>
      </w:pPr>
    </w:p>
    <w:p w:rsidR="00B379F4" w:rsidRPr="00871B2B" w:rsidP="004C7306">
      <w:pPr>
        <w:pStyle w:val="ListParagraph"/>
        <w:numPr>
          <w:numId w:val="13"/>
        </w:numPr>
        <w:bidi w:val="0"/>
        <w:ind w:left="284" w:hanging="284"/>
        <w:jc w:val="both"/>
        <w:rPr>
          <w:rFonts w:hint="default"/>
          <w:lang w:val="sk-SK"/>
        </w:rPr>
      </w:pPr>
      <w:r w:rsidRPr="00871B2B">
        <w:rPr>
          <w:rFonts w:hint="default"/>
          <w:lang w:val="sk-SK"/>
        </w:rPr>
        <w:t>Č</w:t>
      </w:r>
      <w:r w:rsidRPr="00871B2B">
        <w:rPr>
          <w:rFonts w:hint="default"/>
          <w:lang w:val="sk-SK"/>
        </w:rPr>
        <w:t>lá</w:t>
      </w:r>
      <w:r w:rsidRPr="00871B2B">
        <w:rPr>
          <w:rFonts w:hint="default"/>
          <w:lang w:val="sk-SK"/>
        </w:rPr>
        <w:t>nok 13 ods. 4 zmluvy znie:</w:t>
      </w:r>
    </w:p>
    <w:p w:rsidR="00871B2B" w:rsidP="00871B2B">
      <w:pPr>
        <w:bidi w:val="0"/>
        <w:jc w:val="both"/>
        <w:rPr>
          <w:lang w:val="sk-SK"/>
        </w:rPr>
      </w:pPr>
      <w:r w:rsidRPr="003B2A25" w:rsidR="00B379F4">
        <w:rPr>
          <w:rFonts w:hint="default"/>
          <w:lang w:val="sk-SK"/>
        </w:rPr>
        <w:t>„</w:t>
      </w:r>
      <w:r w:rsidR="00A169F3">
        <w:rPr>
          <w:lang w:val="sk-SK"/>
        </w:rPr>
        <w:t xml:space="preserve">4. </w:t>
      </w:r>
      <w:r w:rsidR="00B379F4">
        <w:rPr>
          <w:rFonts w:hint="default"/>
          <w:lang w:val="sk-SK"/>
        </w:rPr>
        <w:t>Orgá</w:t>
      </w:r>
      <w:r w:rsidR="00B379F4">
        <w:rPr>
          <w:rFonts w:hint="default"/>
          <w:lang w:val="sk-SK"/>
        </w:rPr>
        <w:t>ny boja proti trestnej č</w:t>
      </w:r>
      <w:r w:rsidR="00B379F4">
        <w:rPr>
          <w:rFonts w:hint="default"/>
          <w:lang w:val="sk-SK"/>
        </w:rPr>
        <w:t>innosti prí</w:t>
      </w:r>
      <w:r w:rsidR="00B379F4">
        <w:rPr>
          <w:rFonts w:hint="default"/>
          <w:lang w:val="sk-SK"/>
        </w:rPr>
        <w:t>sluš</w:t>
      </w:r>
      <w:r w:rsidR="00B379F4">
        <w:rPr>
          <w:rFonts w:hint="default"/>
          <w:lang w:val="sk-SK"/>
        </w:rPr>
        <w:t>né</w:t>
      </w:r>
      <w:r w:rsidR="00B379F4">
        <w:rPr>
          <w:rFonts w:hint="default"/>
          <w:lang w:val="sk-SK"/>
        </w:rPr>
        <w:t xml:space="preserve"> podľ</w:t>
      </w:r>
      <w:r w:rsidR="00B379F4">
        <w:rPr>
          <w:rFonts w:hint="default"/>
          <w:lang w:val="sk-SK"/>
        </w:rPr>
        <w:t>a odseku 3 v </w:t>
      </w:r>
      <w:r w:rsidR="00B379F4">
        <w:rPr>
          <w:rFonts w:hint="default"/>
          <w:lang w:val="sk-SK"/>
        </w:rPr>
        <w:t>zá</w:t>
      </w:r>
      <w:r w:rsidR="00B379F4">
        <w:rPr>
          <w:rFonts w:hint="default"/>
          <w:lang w:val="sk-SK"/>
        </w:rPr>
        <w:t>vislosti od miesta</w:t>
      </w:r>
      <w:r w:rsidR="00B96288">
        <w:rPr>
          <w:rFonts w:hint="default"/>
          <w:lang w:val="sk-SK"/>
        </w:rPr>
        <w:t xml:space="preserve"> prekroč</w:t>
      </w:r>
      <w:r w:rsidR="00B96288">
        <w:rPr>
          <w:rFonts w:hint="default"/>
          <w:lang w:val="sk-SK"/>
        </w:rPr>
        <w:t>enia š</w:t>
      </w:r>
      <w:r w:rsidR="00B96288">
        <w:rPr>
          <w:rFonts w:hint="default"/>
          <w:lang w:val="sk-SK"/>
        </w:rPr>
        <w:t>tá</w:t>
      </w:r>
      <w:r w:rsidR="00B96288">
        <w:rPr>
          <w:rFonts w:hint="default"/>
          <w:lang w:val="sk-SK"/>
        </w:rPr>
        <w:t>tnej hranice sú</w:t>
      </w:r>
      <w:r>
        <w:rPr>
          <w:lang w:val="sk-SK"/>
        </w:rPr>
        <w:t>:</w:t>
      </w:r>
    </w:p>
    <w:p w:rsidR="00871B2B" w:rsidP="004C7306">
      <w:pPr>
        <w:pStyle w:val="ListParagraph"/>
        <w:numPr>
          <w:numId w:val="14"/>
        </w:numPr>
        <w:bidi w:val="0"/>
        <w:ind w:left="567" w:hanging="283"/>
        <w:jc w:val="both"/>
        <w:rPr>
          <w:lang w:val="sk-SK"/>
        </w:rPr>
      </w:pPr>
      <w:r w:rsidRPr="00871B2B" w:rsidR="00B379F4">
        <w:rPr>
          <w:lang w:val="sk-SK"/>
        </w:rPr>
        <w:t>na slovenskej zmluvnej strane:</w:t>
      </w:r>
    </w:p>
    <w:p w:rsidR="00871B2B" w:rsidP="004C7306">
      <w:pPr>
        <w:pStyle w:val="ListParagraph"/>
        <w:numPr>
          <w:numId w:val="15"/>
        </w:numPr>
        <w:bidi w:val="0"/>
        <w:ind w:left="851" w:hanging="283"/>
        <w:jc w:val="both"/>
        <w:rPr>
          <w:lang w:val="sk-SK"/>
        </w:rPr>
      </w:pPr>
      <w:r w:rsidRPr="00871B2B" w:rsidR="00B379F4">
        <w:rPr>
          <w:rFonts w:hint="default"/>
          <w:lang w:val="sk-SK"/>
        </w:rPr>
        <w:t>Krajské</w:t>
      </w:r>
      <w:r w:rsidRPr="00871B2B" w:rsidR="00B379F4">
        <w:rPr>
          <w:rFonts w:hint="default"/>
          <w:lang w:val="sk-SK"/>
        </w:rPr>
        <w:t xml:space="preserve"> riaditeľ</w:t>
      </w:r>
      <w:r w:rsidRPr="00871B2B" w:rsidR="00B379F4">
        <w:rPr>
          <w:rFonts w:hint="default"/>
          <w:lang w:val="sk-SK"/>
        </w:rPr>
        <w:t>stvo Policajné</w:t>
      </w:r>
      <w:r w:rsidRPr="00871B2B" w:rsidR="00B379F4">
        <w:rPr>
          <w:rFonts w:hint="default"/>
          <w:lang w:val="sk-SK"/>
        </w:rPr>
        <w:t>ho zboru</w:t>
      </w:r>
      <w:r>
        <w:rPr>
          <w:lang w:val="sk-SK"/>
        </w:rPr>
        <w:t xml:space="preserve"> v Bratislave,</w:t>
      </w:r>
    </w:p>
    <w:p w:rsidR="00871B2B" w:rsidP="004C7306">
      <w:pPr>
        <w:pStyle w:val="ListParagraph"/>
        <w:numPr>
          <w:numId w:val="15"/>
        </w:numPr>
        <w:bidi w:val="0"/>
        <w:ind w:left="851" w:hanging="283"/>
        <w:jc w:val="both"/>
        <w:rPr>
          <w:lang w:val="sk-SK"/>
        </w:rPr>
      </w:pPr>
      <w:r w:rsidRPr="00871B2B" w:rsidR="00B379F4">
        <w:rPr>
          <w:rFonts w:hint="default"/>
          <w:lang w:val="sk-SK"/>
        </w:rPr>
        <w:t>Krajské</w:t>
      </w:r>
      <w:r w:rsidRPr="00871B2B" w:rsidR="00B379F4">
        <w:rPr>
          <w:rFonts w:hint="default"/>
          <w:lang w:val="sk-SK"/>
        </w:rPr>
        <w:t xml:space="preserve"> riaditeľ</w:t>
      </w:r>
      <w:r w:rsidRPr="00871B2B" w:rsidR="00B379F4">
        <w:rPr>
          <w:rFonts w:hint="default"/>
          <w:lang w:val="sk-SK"/>
        </w:rPr>
        <w:t>stvo Policajné</w:t>
      </w:r>
      <w:r w:rsidRPr="00871B2B" w:rsidR="00B379F4">
        <w:rPr>
          <w:rFonts w:hint="default"/>
          <w:lang w:val="sk-SK"/>
        </w:rPr>
        <w:t>ho zboru v Trnave,</w:t>
      </w:r>
    </w:p>
    <w:p w:rsidR="00871B2B" w:rsidP="004C7306">
      <w:pPr>
        <w:pStyle w:val="ListParagraph"/>
        <w:numPr>
          <w:numId w:val="15"/>
        </w:numPr>
        <w:bidi w:val="0"/>
        <w:ind w:left="851" w:hanging="283"/>
        <w:jc w:val="both"/>
        <w:rPr>
          <w:lang w:val="sk-SK"/>
        </w:rPr>
      </w:pPr>
      <w:r w:rsidRPr="00871B2B" w:rsidR="00B379F4">
        <w:rPr>
          <w:rFonts w:hint="default"/>
          <w:lang w:val="sk-SK"/>
        </w:rPr>
        <w:t>Krajské</w:t>
      </w:r>
      <w:r w:rsidRPr="00871B2B" w:rsidR="00B379F4">
        <w:rPr>
          <w:rFonts w:hint="default"/>
          <w:lang w:val="sk-SK"/>
        </w:rPr>
        <w:t xml:space="preserve"> riaditeľ</w:t>
      </w:r>
      <w:r w:rsidRPr="00871B2B" w:rsidR="00B379F4">
        <w:rPr>
          <w:rFonts w:hint="default"/>
          <w:lang w:val="sk-SK"/>
        </w:rPr>
        <w:t>stvo Policajné</w:t>
      </w:r>
      <w:r w:rsidRPr="00871B2B" w:rsidR="00B379F4">
        <w:rPr>
          <w:rFonts w:hint="default"/>
          <w:lang w:val="sk-SK"/>
        </w:rPr>
        <w:t>ho zboru v Nitre,</w:t>
      </w:r>
    </w:p>
    <w:p w:rsidR="00871B2B" w:rsidP="004C7306">
      <w:pPr>
        <w:pStyle w:val="ListParagraph"/>
        <w:numPr>
          <w:numId w:val="15"/>
        </w:numPr>
        <w:bidi w:val="0"/>
        <w:ind w:left="851" w:hanging="283"/>
        <w:jc w:val="both"/>
        <w:rPr>
          <w:lang w:val="sk-SK"/>
        </w:rPr>
      </w:pPr>
      <w:r w:rsidRPr="00871B2B" w:rsidR="00B379F4">
        <w:rPr>
          <w:rFonts w:hint="default"/>
          <w:lang w:val="sk-SK"/>
        </w:rPr>
        <w:t>Krajské</w:t>
      </w:r>
      <w:r w:rsidRPr="00871B2B" w:rsidR="00B379F4">
        <w:rPr>
          <w:rFonts w:hint="default"/>
          <w:lang w:val="sk-SK"/>
        </w:rPr>
        <w:t xml:space="preserve"> riaditeľ</w:t>
      </w:r>
      <w:r w:rsidRPr="00871B2B" w:rsidR="00B379F4">
        <w:rPr>
          <w:rFonts w:hint="default"/>
          <w:lang w:val="sk-SK"/>
        </w:rPr>
        <w:t>stvo Policajné</w:t>
      </w:r>
      <w:r w:rsidRPr="00871B2B" w:rsidR="00B379F4">
        <w:rPr>
          <w:rFonts w:hint="default"/>
          <w:lang w:val="sk-SK"/>
        </w:rPr>
        <w:t>ho zboru v Banskej Bystrici,</w:t>
      </w:r>
    </w:p>
    <w:p w:rsidR="00871B2B" w:rsidP="004C7306">
      <w:pPr>
        <w:pStyle w:val="ListParagraph"/>
        <w:numPr>
          <w:numId w:val="15"/>
        </w:numPr>
        <w:bidi w:val="0"/>
        <w:ind w:left="851" w:hanging="283"/>
        <w:jc w:val="both"/>
        <w:rPr>
          <w:lang w:val="sk-SK"/>
        </w:rPr>
      </w:pPr>
      <w:r w:rsidRPr="00871B2B" w:rsidR="00B379F4">
        <w:rPr>
          <w:rFonts w:hint="default"/>
          <w:lang w:val="sk-SK"/>
        </w:rPr>
        <w:t>Krajské</w:t>
      </w:r>
      <w:r w:rsidRPr="00871B2B" w:rsidR="00B379F4">
        <w:rPr>
          <w:rFonts w:hint="default"/>
          <w:lang w:val="sk-SK"/>
        </w:rPr>
        <w:t xml:space="preserve"> riaditeľ</w:t>
      </w:r>
      <w:r w:rsidRPr="00871B2B" w:rsidR="00B379F4">
        <w:rPr>
          <w:rFonts w:hint="default"/>
          <w:lang w:val="sk-SK"/>
        </w:rPr>
        <w:t>stvo Policajné</w:t>
      </w:r>
      <w:r w:rsidRPr="00871B2B" w:rsidR="00B379F4">
        <w:rPr>
          <w:rFonts w:hint="default"/>
          <w:lang w:val="sk-SK"/>
        </w:rPr>
        <w:t>ho zboru v </w:t>
      </w:r>
      <w:r w:rsidRPr="00871B2B" w:rsidR="00B379F4">
        <w:rPr>
          <w:rFonts w:hint="default"/>
          <w:lang w:val="sk-SK"/>
        </w:rPr>
        <w:t>Koš</w:t>
      </w:r>
      <w:r w:rsidRPr="00871B2B" w:rsidR="00B379F4">
        <w:rPr>
          <w:rFonts w:hint="default"/>
          <w:lang w:val="sk-SK"/>
        </w:rPr>
        <w:t>iciach,</w:t>
      </w:r>
    </w:p>
    <w:p w:rsidR="00871B2B" w:rsidP="004C7306">
      <w:pPr>
        <w:pStyle w:val="ListParagraph"/>
        <w:numPr>
          <w:numId w:val="15"/>
        </w:numPr>
        <w:bidi w:val="0"/>
        <w:ind w:left="851" w:hanging="283"/>
        <w:jc w:val="both"/>
        <w:rPr>
          <w:lang w:val="sk-SK"/>
        </w:rPr>
      </w:pPr>
      <w:r w:rsidRPr="00871B2B" w:rsidR="00B379F4">
        <w:rPr>
          <w:rFonts w:hint="default"/>
          <w:lang w:val="sk-SK"/>
        </w:rPr>
        <w:t>Riaditeľ</w:t>
      </w:r>
      <w:r w:rsidRPr="00871B2B" w:rsidR="00B379F4">
        <w:rPr>
          <w:rFonts w:hint="default"/>
          <w:lang w:val="sk-SK"/>
        </w:rPr>
        <w:t>stvo hranič</w:t>
      </w:r>
      <w:r w:rsidRPr="00871B2B" w:rsidR="00B379F4">
        <w:rPr>
          <w:rFonts w:hint="default"/>
          <w:lang w:val="sk-SK"/>
        </w:rPr>
        <w:t>nej a </w:t>
      </w:r>
      <w:r w:rsidRPr="00871B2B" w:rsidR="00B379F4">
        <w:rPr>
          <w:rFonts w:hint="default"/>
          <w:lang w:val="sk-SK"/>
        </w:rPr>
        <w:t>cudzineckej polí</w:t>
      </w:r>
      <w:r w:rsidRPr="00871B2B" w:rsidR="00B379F4">
        <w:rPr>
          <w:rFonts w:hint="default"/>
          <w:lang w:val="sk-SK"/>
        </w:rPr>
        <w:t>cie Sobrance,</w:t>
      </w:r>
    </w:p>
    <w:p w:rsidR="00B379F4" w:rsidRPr="00871B2B" w:rsidP="004C7306">
      <w:pPr>
        <w:pStyle w:val="ListParagraph"/>
        <w:numPr>
          <w:numId w:val="15"/>
        </w:numPr>
        <w:bidi w:val="0"/>
        <w:ind w:left="851" w:hanging="283"/>
        <w:jc w:val="both"/>
        <w:rPr>
          <w:rFonts w:hint="default"/>
          <w:lang w:val="sk-SK"/>
        </w:rPr>
      </w:pPr>
      <w:r w:rsidRPr="00871B2B">
        <w:rPr>
          <w:rFonts w:hint="default"/>
          <w:lang w:val="sk-SK"/>
        </w:rPr>
        <w:t>Kriminá</w:t>
      </w:r>
      <w:r w:rsidRPr="00871B2B">
        <w:rPr>
          <w:rFonts w:hint="default"/>
          <w:lang w:val="sk-SK"/>
        </w:rPr>
        <w:t>lny ú</w:t>
      </w:r>
      <w:r w:rsidRPr="00871B2B">
        <w:rPr>
          <w:rFonts w:hint="default"/>
          <w:lang w:val="sk-SK"/>
        </w:rPr>
        <w:t>rad</w:t>
      </w:r>
      <w:r w:rsidRPr="00871B2B">
        <w:rPr>
          <w:b/>
          <w:lang w:val="sk-SK"/>
        </w:rPr>
        <w:t xml:space="preserve"> </w:t>
      </w:r>
      <w:r w:rsidRPr="00871B2B">
        <w:rPr>
          <w:rFonts w:hint="default"/>
          <w:lang w:val="sk-SK"/>
        </w:rPr>
        <w:t>finanč</w:t>
      </w:r>
      <w:r w:rsidRPr="00871B2B">
        <w:rPr>
          <w:rFonts w:hint="default"/>
          <w:lang w:val="sk-SK"/>
        </w:rPr>
        <w:t>nej sprá</w:t>
      </w:r>
      <w:r w:rsidRPr="00871B2B">
        <w:rPr>
          <w:rFonts w:hint="default"/>
          <w:lang w:val="sk-SK"/>
        </w:rPr>
        <w:t>vy;</w:t>
      </w:r>
    </w:p>
    <w:p w:rsidR="00871B2B" w:rsidP="004C7306">
      <w:pPr>
        <w:pStyle w:val="ListParagraph"/>
        <w:numPr>
          <w:numId w:val="14"/>
        </w:numPr>
        <w:bidi w:val="0"/>
        <w:jc w:val="both"/>
        <w:rPr>
          <w:lang w:val="sk-SK"/>
        </w:rPr>
      </w:pPr>
      <w:r w:rsidRPr="00871B2B" w:rsidR="00B379F4">
        <w:rPr>
          <w:rFonts w:hint="default"/>
          <w:lang w:val="sk-SK"/>
        </w:rPr>
        <w:t>na maď</w:t>
      </w:r>
      <w:r w:rsidRPr="00871B2B" w:rsidR="00B379F4">
        <w:rPr>
          <w:rFonts w:hint="default"/>
          <w:lang w:val="sk-SK"/>
        </w:rPr>
        <w:t>arskej zmluvnej strane:</w:t>
      </w:r>
    </w:p>
    <w:p w:rsidR="00871B2B" w:rsidP="004C7306">
      <w:pPr>
        <w:pStyle w:val="ListParagraph"/>
        <w:numPr>
          <w:numId w:val="16"/>
        </w:numPr>
        <w:bidi w:val="0"/>
        <w:ind w:left="851" w:hanging="284"/>
        <w:jc w:val="both"/>
        <w:rPr>
          <w:lang w:val="sk-SK"/>
        </w:rPr>
      </w:pPr>
      <w:r w:rsidRPr="00871B2B" w:rsidR="00B379F4">
        <w:rPr>
          <w:rFonts w:hint="default"/>
          <w:lang w:val="sk-SK"/>
        </w:rPr>
        <w:t>Policajné</w:t>
      </w:r>
      <w:r w:rsidRPr="00871B2B" w:rsidR="00B379F4">
        <w:rPr>
          <w:rFonts w:hint="default"/>
          <w:lang w:val="sk-SK"/>
        </w:rPr>
        <w:t xml:space="preserve"> veliteľ</w:t>
      </w:r>
      <w:r w:rsidRPr="00871B2B" w:rsidR="00B379F4">
        <w:rPr>
          <w:rFonts w:hint="default"/>
          <w:lang w:val="sk-SK"/>
        </w:rPr>
        <w:t>stvo ž</w:t>
      </w:r>
      <w:r w:rsidRPr="00871B2B" w:rsidR="00B379F4">
        <w:rPr>
          <w:rFonts w:hint="default"/>
          <w:lang w:val="sk-SK"/>
        </w:rPr>
        <w:t>upy Gyó</w:t>
      </w:r>
      <w:r w:rsidRPr="00871B2B" w:rsidR="00B379F4">
        <w:rPr>
          <w:rFonts w:hint="default"/>
          <w:lang w:val="sk-SK"/>
        </w:rPr>
        <w:t xml:space="preserve">r </w:t>
      </w:r>
      <w:r w:rsidRPr="00871B2B" w:rsidR="00B379F4">
        <w:rPr>
          <w:rFonts w:hint="default"/>
          <w:lang w:val="sk-SK"/>
        </w:rPr>
        <w:t>–</w:t>
      </w:r>
      <w:r w:rsidRPr="00871B2B" w:rsidR="00B379F4">
        <w:rPr>
          <w:rFonts w:hint="default"/>
          <w:lang w:val="sk-SK"/>
        </w:rPr>
        <w:t xml:space="preserve"> Moson </w:t>
      </w:r>
      <w:r w:rsidRPr="00871B2B" w:rsidR="00B379F4">
        <w:rPr>
          <w:rFonts w:hint="default"/>
          <w:lang w:val="sk-SK"/>
        </w:rPr>
        <w:t>–</w:t>
      </w:r>
      <w:r w:rsidRPr="00871B2B" w:rsidR="00B379F4">
        <w:rPr>
          <w:rFonts w:hint="default"/>
          <w:lang w:val="sk-SK"/>
        </w:rPr>
        <w:t xml:space="preserve"> Sopron,</w:t>
      </w:r>
    </w:p>
    <w:p w:rsidR="00871B2B" w:rsidP="004C7306">
      <w:pPr>
        <w:pStyle w:val="ListParagraph"/>
        <w:numPr>
          <w:numId w:val="16"/>
        </w:numPr>
        <w:bidi w:val="0"/>
        <w:ind w:left="851" w:hanging="284"/>
        <w:jc w:val="both"/>
        <w:rPr>
          <w:rFonts w:hint="default"/>
          <w:lang w:val="sk-SK"/>
        </w:rPr>
      </w:pPr>
      <w:r w:rsidRPr="00871B2B" w:rsidR="00B379F4">
        <w:rPr>
          <w:rFonts w:hint="default"/>
          <w:lang w:val="sk-SK"/>
        </w:rPr>
        <w:t>Policajné</w:t>
      </w:r>
      <w:r w:rsidRPr="00871B2B" w:rsidR="00B379F4">
        <w:rPr>
          <w:rFonts w:hint="default"/>
          <w:lang w:val="sk-SK"/>
        </w:rPr>
        <w:t xml:space="preserve"> velite</w:t>
      </w:r>
      <w:r>
        <w:rPr>
          <w:rFonts w:hint="default"/>
          <w:lang w:val="sk-SK"/>
        </w:rPr>
        <w:t>ľ</w:t>
      </w:r>
      <w:r>
        <w:rPr>
          <w:rFonts w:hint="default"/>
          <w:lang w:val="sk-SK"/>
        </w:rPr>
        <w:t>stvo ž</w:t>
      </w:r>
      <w:r>
        <w:rPr>
          <w:rFonts w:hint="default"/>
          <w:lang w:val="sk-SK"/>
        </w:rPr>
        <w:t>upy Komá</w:t>
      </w:r>
      <w:r>
        <w:rPr>
          <w:rFonts w:hint="default"/>
          <w:lang w:val="sk-SK"/>
        </w:rPr>
        <w:t xml:space="preserve">rom </w:t>
      </w:r>
      <w:r>
        <w:rPr>
          <w:rFonts w:hint="default"/>
          <w:lang w:val="sk-SK"/>
        </w:rPr>
        <w:t>–</w:t>
      </w:r>
      <w:r>
        <w:rPr>
          <w:rFonts w:hint="default"/>
          <w:lang w:val="sk-SK"/>
        </w:rPr>
        <w:t xml:space="preserve"> Esztergom,</w:t>
      </w:r>
    </w:p>
    <w:p w:rsidR="00871B2B" w:rsidP="004C7306">
      <w:pPr>
        <w:pStyle w:val="ListParagraph"/>
        <w:numPr>
          <w:numId w:val="16"/>
        </w:numPr>
        <w:bidi w:val="0"/>
        <w:ind w:left="851" w:hanging="284"/>
        <w:jc w:val="both"/>
        <w:rPr>
          <w:rFonts w:hint="default"/>
          <w:lang w:val="sk-SK"/>
        </w:rPr>
      </w:pPr>
      <w:r w:rsidRPr="00871B2B" w:rsidR="00B379F4">
        <w:rPr>
          <w:lang w:val="sk-SK"/>
        </w:rPr>
        <w:t>P</w:t>
      </w:r>
      <w:r>
        <w:rPr>
          <w:rFonts w:hint="default"/>
          <w:lang w:val="sk-SK"/>
        </w:rPr>
        <w:t>olicajné</w:t>
      </w:r>
      <w:r>
        <w:rPr>
          <w:rFonts w:hint="default"/>
          <w:lang w:val="sk-SK"/>
        </w:rPr>
        <w:t xml:space="preserve"> veliteľ</w:t>
      </w:r>
      <w:r>
        <w:rPr>
          <w:rFonts w:hint="default"/>
          <w:lang w:val="sk-SK"/>
        </w:rPr>
        <w:t>stvo ž</w:t>
      </w:r>
      <w:r>
        <w:rPr>
          <w:rFonts w:hint="default"/>
          <w:lang w:val="sk-SK"/>
        </w:rPr>
        <w:t>upy Pest,</w:t>
      </w:r>
    </w:p>
    <w:p w:rsidR="00871B2B" w:rsidP="004C7306">
      <w:pPr>
        <w:pStyle w:val="ListParagraph"/>
        <w:numPr>
          <w:numId w:val="16"/>
        </w:numPr>
        <w:bidi w:val="0"/>
        <w:ind w:left="851" w:hanging="284"/>
        <w:jc w:val="both"/>
        <w:rPr>
          <w:rFonts w:hint="default"/>
          <w:lang w:val="sk-SK"/>
        </w:rPr>
      </w:pPr>
      <w:r w:rsidRPr="00871B2B" w:rsidR="00B379F4">
        <w:rPr>
          <w:rFonts w:hint="default"/>
          <w:lang w:val="sk-SK"/>
        </w:rPr>
        <w:t>Policajné</w:t>
      </w:r>
      <w:r w:rsidRPr="00871B2B" w:rsidR="00B379F4">
        <w:rPr>
          <w:rFonts w:hint="default"/>
          <w:lang w:val="sk-SK"/>
        </w:rPr>
        <w:t xml:space="preserve"> v</w:t>
      </w:r>
      <w:r>
        <w:rPr>
          <w:rFonts w:hint="default"/>
          <w:lang w:val="sk-SK"/>
        </w:rPr>
        <w:t>eliteľ</w:t>
      </w:r>
      <w:r>
        <w:rPr>
          <w:rFonts w:hint="default"/>
          <w:lang w:val="sk-SK"/>
        </w:rPr>
        <w:t>stvo ž</w:t>
      </w:r>
      <w:r>
        <w:rPr>
          <w:rFonts w:hint="default"/>
          <w:lang w:val="sk-SK"/>
        </w:rPr>
        <w:t>upy Nó</w:t>
      </w:r>
      <w:r>
        <w:rPr>
          <w:rFonts w:hint="default"/>
          <w:lang w:val="sk-SK"/>
        </w:rPr>
        <w:t>grá</w:t>
      </w:r>
      <w:r>
        <w:rPr>
          <w:rFonts w:hint="default"/>
          <w:lang w:val="sk-SK"/>
        </w:rPr>
        <w:t>d,</w:t>
      </w:r>
    </w:p>
    <w:p w:rsidR="00871B2B" w:rsidP="004C7306">
      <w:pPr>
        <w:pStyle w:val="ListParagraph"/>
        <w:numPr>
          <w:numId w:val="16"/>
        </w:numPr>
        <w:bidi w:val="0"/>
        <w:ind w:left="851" w:hanging="284"/>
        <w:jc w:val="both"/>
        <w:rPr>
          <w:lang w:val="sk-SK"/>
        </w:rPr>
      </w:pPr>
      <w:r w:rsidRPr="00871B2B" w:rsidR="00B379F4">
        <w:rPr>
          <w:rFonts w:hint="default"/>
          <w:lang w:val="sk-SK"/>
        </w:rPr>
        <w:t>Policajné</w:t>
      </w:r>
      <w:r w:rsidRPr="00871B2B" w:rsidR="00B379F4">
        <w:rPr>
          <w:rFonts w:hint="default"/>
          <w:lang w:val="sk-SK"/>
        </w:rPr>
        <w:t xml:space="preserve"> veliteľ</w:t>
      </w:r>
      <w:r w:rsidRPr="00871B2B" w:rsidR="00B379F4">
        <w:rPr>
          <w:rFonts w:hint="default"/>
          <w:lang w:val="sk-SK"/>
        </w:rPr>
        <w:t>stvo ž</w:t>
      </w:r>
      <w:r w:rsidRPr="00871B2B" w:rsidR="00B379F4">
        <w:rPr>
          <w:rFonts w:hint="default"/>
          <w:lang w:val="sk-SK"/>
        </w:rPr>
        <w:t xml:space="preserve">upy Borsod </w:t>
      </w:r>
      <w:r w:rsidRPr="00871B2B" w:rsidR="00B379F4">
        <w:rPr>
          <w:rFonts w:hint="default"/>
          <w:lang w:val="sk-SK"/>
        </w:rPr>
        <w:t>–</w:t>
      </w:r>
      <w:r w:rsidRPr="00871B2B" w:rsidR="00B379F4">
        <w:rPr>
          <w:rFonts w:hint="default"/>
          <w:lang w:val="sk-SK"/>
        </w:rPr>
        <w:t xml:space="preserve"> Abaú</w:t>
      </w:r>
      <w:r w:rsidRPr="00871B2B" w:rsidR="00B379F4">
        <w:rPr>
          <w:rFonts w:hint="default"/>
          <w:lang w:val="sk-SK"/>
        </w:rPr>
        <w:t xml:space="preserve">j </w:t>
      </w:r>
      <w:r w:rsidRPr="00871B2B" w:rsidR="00B379F4">
        <w:rPr>
          <w:rFonts w:hint="default"/>
          <w:lang w:val="sk-SK"/>
        </w:rPr>
        <w:t>–</w:t>
      </w:r>
      <w:r w:rsidRPr="00871B2B" w:rsidR="00B379F4">
        <w:rPr>
          <w:rFonts w:hint="default"/>
          <w:lang w:val="sk-SK"/>
        </w:rPr>
        <w:t xml:space="preserve"> Zemplé</w:t>
      </w:r>
      <w:r w:rsidRPr="00871B2B" w:rsidR="00B379F4">
        <w:rPr>
          <w:rFonts w:hint="default"/>
          <w:lang w:val="sk-SK"/>
        </w:rPr>
        <w:t>n,</w:t>
      </w:r>
    </w:p>
    <w:p w:rsidR="00B379F4" w:rsidRPr="00871B2B" w:rsidP="004C7306">
      <w:pPr>
        <w:pStyle w:val="ListParagraph"/>
        <w:numPr>
          <w:numId w:val="16"/>
        </w:numPr>
        <w:bidi w:val="0"/>
        <w:ind w:left="851" w:hanging="284"/>
        <w:jc w:val="both"/>
        <w:rPr>
          <w:lang w:val="sk-SK"/>
        </w:rPr>
      </w:pPr>
      <w:r w:rsidRPr="00871B2B">
        <w:rPr>
          <w:rFonts w:hint="default"/>
          <w:lang w:val="sk-SK"/>
        </w:rPr>
        <w:t>Policajné</w:t>
      </w:r>
      <w:r w:rsidRPr="00871B2B">
        <w:rPr>
          <w:rFonts w:hint="default"/>
          <w:lang w:val="sk-SK"/>
        </w:rPr>
        <w:t xml:space="preserve"> veliteľ</w:t>
      </w:r>
      <w:r w:rsidRPr="00871B2B">
        <w:rPr>
          <w:rFonts w:hint="default"/>
          <w:lang w:val="sk-SK"/>
        </w:rPr>
        <w:t>stvo ž</w:t>
      </w:r>
      <w:r w:rsidRPr="00871B2B">
        <w:rPr>
          <w:rFonts w:hint="default"/>
          <w:lang w:val="sk-SK"/>
        </w:rPr>
        <w:t xml:space="preserve">upy Szabolcs </w:t>
      </w:r>
      <w:r w:rsidRPr="00871B2B">
        <w:rPr>
          <w:rFonts w:hint="default"/>
          <w:lang w:val="sk-SK"/>
        </w:rPr>
        <w:t>–</w:t>
      </w:r>
      <w:r w:rsidRPr="00871B2B">
        <w:rPr>
          <w:rFonts w:hint="default"/>
          <w:lang w:val="sk-SK"/>
        </w:rPr>
        <w:t xml:space="preserve"> Szatmá</w:t>
      </w:r>
      <w:r w:rsidRPr="00871B2B">
        <w:rPr>
          <w:rFonts w:hint="default"/>
          <w:lang w:val="sk-SK"/>
        </w:rPr>
        <w:t xml:space="preserve">r </w:t>
      </w:r>
      <w:r w:rsidRPr="00871B2B">
        <w:rPr>
          <w:rFonts w:hint="default"/>
          <w:lang w:val="sk-SK"/>
        </w:rPr>
        <w:t>–</w:t>
      </w:r>
      <w:r w:rsidRPr="00871B2B">
        <w:rPr>
          <w:rFonts w:hint="default"/>
          <w:lang w:val="sk-SK"/>
        </w:rPr>
        <w:t xml:space="preserve"> Bereg.</w:t>
      </w:r>
      <w:r w:rsidR="00871B2B">
        <w:rPr>
          <w:rFonts w:hint="default"/>
          <w:lang w:val="sk-SK"/>
        </w:rPr>
        <w:t>“</w:t>
      </w:r>
    </w:p>
    <w:p w:rsidR="00871B2B" w:rsidP="00871B2B">
      <w:pPr>
        <w:bidi w:val="0"/>
        <w:ind w:left="720"/>
        <w:jc w:val="both"/>
        <w:rPr>
          <w:b/>
          <w:lang w:val="sk-SK"/>
        </w:rPr>
      </w:pPr>
    </w:p>
    <w:p w:rsidR="00B379F4" w:rsidRPr="00871B2B" w:rsidP="004C7306">
      <w:pPr>
        <w:pStyle w:val="ListParagraph"/>
        <w:numPr>
          <w:numId w:val="13"/>
        </w:numPr>
        <w:bidi w:val="0"/>
        <w:ind w:left="284" w:hanging="284"/>
        <w:jc w:val="both"/>
        <w:rPr>
          <w:rFonts w:hint="default"/>
          <w:lang w:val="sk-SK"/>
        </w:rPr>
      </w:pPr>
      <w:r w:rsidRPr="00871B2B">
        <w:rPr>
          <w:rFonts w:hint="default"/>
          <w:lang w:val="sk-SK"/>
        </w:rPr>
        <w:t>Č</w:t>
      </w:r>
      <w:r w:rsidRPr="00871B2B">
        <w:rPr>
          <w:rFonts w:hint="default"/>
          <w:lang w:val="sk-SK"/>
        </w:rPr>
        <w:t>lá</w:t>
      </w:r>
      <w:r w:rsidRPr="00871B2B">
        <w:rPr>
          <w:rFonts w:hint="default"/>
          <w:lang w:val="sk-SK"/>
        </w:rPr>
        <w:t>nok 13 ods. 8 pí</w:t>
      </w:r>
      <w:r w:rsidRPr="00871B2B">
        <w:rPr>
          <w:rFonts w:hint="default"/>
          <w:lang w:val="sk-SK"/>
        </w:rPr>
        <w:t>sm. b) zmluvy znie:</w:t>
      </w:r>
    </w:p>
    <w:p w:rsidR="00B379F4" w:rsidRPr="00B96288" w:rsidP="001D5FA0">
      <w:pPr>
        <w:bidi w:val="0"/>
        <w:jc w:val="both"/>
        <w:rPr>
          <w:lang w:val="sk-SK"/>
        </w:rPr>
      </w:pPr>
      <w:r w:rsidRPr="00AD54F8">
        <w:rPr>
          <w:rFonts w:hint="default"/>
          <w:lang w:val="sk-SK"/>
        </w:rPr>
        <w:t>„</w:t>
      </w:r>
      <w:r w:rsidRPr="00AD54F8">
        <w:rPr>
          <w:rFonts w:hint="default"/>
          <w:lang w:val="sk-SK"/>
        </w:rPr>
        <w:t>b) prenasledovanie sa môž</w:t>
      </w:r>
      <w:r w:rsidR="00871B2B">
        <w:rPr>
          <w:rFonts w:hint="default"/>
          <w:lang w:val="sk-SK"/>
        </w:rPr>
        <w:t>e vykoná</w:t>
      </w:r>
      <w:r w:rsidR="00871B2B">
        <w:rPr>
          <w:rFonts w:hint="default"/>
          <w:lang w:val="sk-SK"/>
        </w:rPr>
        <w:t>vať</w:t>
      </w:r>
      <w:r w:rsidR="00871B2B">
        <w:rPr>
          <w:rFonts w:hint="default"/>
          <w:lang w:val="sk-SK"/>
        </w:rPr>
        <w:t xml:space="preserve"> po súš</w:t>
      </w:r>
      <w:r w:rsidR="00871B2B">
        <w:rPr>
          <w:rFonts w:hint="default"/>
          <w:lang w:val="sk-SK"/>
        </w:rPr>
        <w:t>i a </w:t>
      </w:r>
      <w:r w:rsidR="00871B2B">
        <w:rPr>
          <w:rFonts w:hint="default"/>
          <w:lang w:val="sk-SK"/>
        </w:rPr>
        <w:t>po vode,“</w:t>
      </w:r>
    </w:p>
    <w:p w:rsidR="00B379F4" w:rsidRPr="00B96288" w:rsidP="001D5FA0">
      <w:pPr>
        <w:bidi w:val="0"/>
        <w:jc w:val="both"/>
        <w:rPr>
          <w:lang w:val="sk-SK"/>
        </w:rPr>
      </w:pPr>
    </w:p>
    <w:p w:rsidR="00B379F4" w:rsidRPr="00B96288" w:rsidP="001D5FA0">
      <w:pPr>
        <w:bidi w:val="0"/>
        <w:jc w:val="both"/>
        <w:rPr>
          <w:lang w:val="sk-SK"/>
        </w:rPr>
      </w:pPr>
    </w:p>
    <w:p w:rsidR="00B379F4" w:rsidRPr="003B2A25" w:rsidP="00871B2B">
      <w:pPr>
        <w:bidi w:val="0"/>
        <w:jc w:val="center"/>
        <w:rPr>
          <w:b/>
          <w:bCs/>
          <w:lang w:val="sk-SK"/>
        </w:rPr>
      </w:pPr>
      <w:r w:rsidR="00871B2B">
        <w:rPr>
          <w:rFonts w:hint="default"/>
          <w:b/>
          <w:bCs/>
          <w:lang w:val="sk-SK"/>
        </w:rPr>
        <w:t>Č</w:t>
      </w:r>
      <w:r w:rsidR="00871B2B">
        <w:rPr>
          <w:rFonts w:hint="default"/>
          <w:b/>
          <w:bCs/>
          <w:lang w:val="sk-SK"/>
        </w:rPr>
        <w:t>LÁ</w:t>
      </w:r>
      <w:r w:rsidR="00871B2B">
        <w:rPr>
          <w:rFonts w:hint="default"/>
          <w:b/>
          <w:bCs/>
          <w:lang w:val="sk-SK"/>
        </w:rPr>
        <w:t>NOK</w:t>
      </w:r>
      <w:r>
        <w:rPr>
          <w:b/>
          <w:bCs/>
          <w:lang w:val="sk-SK"/>
        </w:rPr>
        <w:t xml:space="preserve"> 7</w:t>
      </w:r>
    </w:p>
    <w:p w:rsidR="00871B2B" w:rsidP="00871B2B">
      <w:pPr>
        <w:bidi w:val="0"/>
        <w:ind w:left="426"/>
        <w:jc w:val="both"/>
        <w:rPr>
          <w:b/>
          <w:bCs/>
          <w:lang w:val="sk-SK"/>
        </w:rPr>
      </w:pPr>
    </w:p>
    <w:p w:rsidR="00B379F4" w:rsidRPr="00871B2B" w:rsidP="004C7306">
      <w:pPr>
        <w:pStyle w:val="ListParagraph"/>
        <w:numPr>
          <w:numId w:val="17"/>
        </w:numPr>
        <w:bidi w:val="0"/>
        <w:ind w:left="284" w:hanging="284"/>
        <w:jc w:val="both"/>
        <w:rPr>
          <w:rFonts w:hint="default"/>
          <w:lang w:val="sk-SK"/>
        </w:rPr>
      </w:pPr>
      <w:r w:rsidRPr="00871B2B">
        <w:rPr>
          <w:rFonts w:hint="default"/>
          <w:lang w:val="sk-SK"/>
        </w:rPr>
        <w:t>Č</w:t>
      </w:r>
      <w:r w:rsidRPr="00871B2B">
        <w:rPr>
          <w:rFonts w:hint="default"/>
          <w:lang w:val="sk-SK"/>
        </w:rPr>
        <w:t>lá</w:t>
      </w:r>
      <w:r w:rsidRPr="00871B2B">
        <w:rPr>
          <w:rFonts w:hint="default"/>
          <w:lang w:val="sk-SK"/>
        </w:rPr>
        <w:t>nok 19 ods. 1 zmluvy znie:</w:t>
      </w:r>
    </w:p>
    <w:p w:rsidR="00871B2B" w:rsidP="00871B2B">
      <w:pPr>
        <w:bidi w:val="0"/>
        <w:jc w:val="both"/>
        <w:rPr>
          <w:rFonts w:hint="default"/>
          <w:lang w:val="sk-SK"/>
        </w:rPr>
      </w:pPr>
      <w:r w:rsidRPr="003B2A25" w:rsidR="00B379F4">
        <w:rPr>
          <w:rFonts w:hint="default"/>
          <w:lang w:val="sk-SK"/>
        </w:rPr>
        <w:t>„</w:t>
      </w:r>
      <w:r>
        <w:rPr>
          <w:lang w:val="sk-SK"/>
        </w:rPr>
        <w:t>1.</w:t>
      </w:r>
      <w:r w:rsidR="00B379F4">
        <w:rPr>
          <w:rFonts w:hint="default"/>
          <w:lang w:val="sk-SK"/>
        </w:rPr>
        <w:t xml:space="preserve"> Orgá</w:t>
      </w:r>
      <w:r w:rsidR="00B379F4">
        <w:rPr>
          <w:rFonts w:hint="default"/>
          <w:lang w:val="sk-SK"/>
        </w:rPr>
        <w:t>ny boja proti trestnej č</w:t>
      </w:r>
      <w:r w:rsidR="00B379F4">
        <w:rPr>
          <w:rFonts w:hint="default"/>
          <w:lang w:val="sk-SK"/>
        </w:rPr>
        <w:t>innosti zmluvný</w:t>
      </w:r>
      <w:r w:rsidR="00B379F4">
        <w:rPr>
          <w:rFonts w:hint="default"/>
          <w:lang w:val="sk-SK"/>
        </w:rPr>
        <w:t>ch strá</w:t>
      </w:r>
      <w:r w:rsidR="00B379F4">
        <w:rPr>
          <w:rFonts w:hint="default"/>
          <w:lang w:val="sk-SK"/>
        </w:rPr>
        <w:t>n v </w:t>
      </w:r>
      <w:r w:rsidR="00B379F4">
        <w:rPr>
          <w:rFonts w:hint="default"/>
          <w:lang w:val="sk-SK"/>
        </w:rPr>
        <w:t>zá</w:t>
      </w:r>
      <w:r w:rsidR="00B379F4">
        <w:rPr>
          <w:rFonts w:hint="default"/>
          <w:lang w:val="sk-SK"/>
        </w:rPr>
        <w:t>ujme ochrany verejné</w:t>
      </w:r>
      <w:r w:rsidR="00B379F4">
        <w:rPr>
          <w:rFonts w:hint="default"/>
          <w:lang w:val="sk-SK"/>
        </w:rPr>
        <w:t>ho poriadku a s </w:t>
      </w:r>
      <w:r w:rsidR="00B379F4">
        <w:rPr>
          <w:rFonts w:hint="default"/>
          <w:lang w:val="sk-SK"/>
        </w:rPr>
        <w:t>cieľ</w:t>
      </w:r>
      <w:r w:rsidR="00B379F4">
        <w:rPr>
          <w:rFonts w:hint="default"/>
          <w:lang w:val="sk-SK"/>
        </w:rPr>
        <w:t>om boja proti trestnej č</w:t>
      </w:r>
      <w:r w:rsidR="00B379F4">
        <w:rPr>
          <w:rFonts w:hint="default"/>
          <w:lang w:val="sk-SK"/>
        </w:rPr>
        <w:t>innosti môž</w:t>
      </w:r>
      <w:r w:rsidR="00B379F4">
        <w:rPr>
          <w:rFonts w:hint="default"/>
          <w:lang w:val="sk-SK"/>
        </w:rPr>
        <w:t>u vykoná</w:t>
      </w:r>
      <w:r w:rsidR="00B379F4">
        <w:rPr>
          <w:rFonts w:hint="default"/>
          <w:lang w:val="sk-SK"/>
        </w:rPr>
        <w:t>vať</w:t>
      </w:r>
      <w:r w:rsidR="00B379F4">
        <w:rPr>
          <w:rFonts w:hint="default"/>
          <w:lang w:val="sk-SK"/>
        </w:rPr>
        <w:t xml:space="preserve"> spoloč</w:t>
      </w:r>
      <w:r w:rsidR="00B379F4">
        <w:rPr>
          <w:rFonts w:hint="default"/>
          <w:lang w:val="sk-SK"/>
        </w:rPr>
        <w:t>nú</w:t>
      </w:r>
      <w:r w:rsidR="00B379F4">
        <w:rPr>
          <w:rFonts w:hint="default"/>
          <w:lang w:val="sk-SK"/>
        </w:rPr>
        <w:t xml:space="preserve"> hliadkovú</w:t>
      </w:r>
      <w:r w:rsidR="00B379F4">
        <w:rPr>
          <w:rFonts w:hint="default"/>
          <w:lang w:val="sk-SK"/>
        </w:rPr>
        <w:t xml:space="preserve"> služ</w:t>
      </w:r>
      <w:r w:rsidR="00B379F4">
        <w:rPr>
          <w:rFonts w:hint="default"/>
          <w:lang w:val="sk-SK"/>
        </w:rPr>
        <w:t xml:space="preserve">bu do vzdialenosti </w:t>
      </w:r>
      <w:r w:rsidRPr="008359A5" w:rsidR="00B379F4">
        <w:rPr>
          <w:rFonts w:hint="default"/>
          <w:lang w:val="sk-SK"/>
        </w:rPr>
        <w:t>dvadsať</w:t>
      </w:r>
      <w:r w:rsidRPr="008359A5" w:rsidR="00B379F4">
        <w:rPr>
          <w:rFonts w:hint="default"/>
          <w:lang w:val="sk-SK"/>
        </w:rPr>
        <w:t xml:space="preserve"> (20)</w:t>
      </w:r>
      <w:r w:rsidR="00B379F4">
        <w:rPr>
          <w:rFonts w:hint="default"/>
          <w:lang w:val="sk-SK"/>
        </w:rPr>
        <w:t xml:space="preserve"> kilometrov od spoloč</w:t>
      </w:r>
      <w:r w:rsidR="00B379F4">
        <w:rPr>
          <w:rFonts w:hint="default"/>
          <w:lang w:val="sk-SK"/>
        </w:rPr>
        <w:t>nej š</w:t>
      </w:r>
      <w:r w:rsidR="00B379F4">
        <w:rPr>
          <w:rFonts w:hint="default"/>
          <w:lang w:val="sk-SK"/>
        </w:rPr>
        <w:t>tá</w:t>
      </w:r>
      <w:r w:rsidR="00B379F4">
        <w:rPr>
          <w:rFonts w:hint="default"/>
          <w:lang w:val="sk-SK"/>
        </w:rPr>
        <w:t>tnej hranice v </w:t>
      </w:r>
      <w:r w:rsidR="00B379F4">
        <w:rPr>
          <w:rFonts w:hint="default"/>
          <w:lang w:val="sk-SK"/>
        </w:rPr>
        <w:t>prihranič</w:t>
      </w:r>
      <w:r w:rsidR="00B379F4">
        <w:rPr>
          <w:rFonts w:hint="default"/>
          <w:lang w:val="sk-SK"/>
        </w:rPr>
        <w:t xml:space="preserve">nej oblasti, </w:t>
      </w:r>
      <w:r w:rsidRPr="00B541DA" w:rsidR="00B379F4">
        <w:rPr>
          <w:rFonts w:hint="default"/>
          <w:lang w:val="sk-SK"/>
        </w:rPr>
        <w:t>prí</w:t>
      </w:r>
      <w:r w:rsidRPr="00B541DA" w:rsidR="00B379F4">
        <w:rPr>
          <w:rFonts w:hint="default"/>
          <w:lang w:val="sk-SK"/>
        </w:rPr>
        <w:t>padne po prvé</w:t>
      </w:r>
      <w:r w:rsidRPr="00B541DA" w:rsidR="00B379F4">
        <w:rPr>
          <w:rFonts w:hint="default"/>
          <w:lang w:val="sk-SK"/>
        </w:rPr>
        <w:t xml:space="preserve"> zastavenie vlaku v </w:t>
      </w:r>
      <w:r w:rsidRPr="00B541DA" w:rsidR="00B379F4">
        <w:rPr>
          <w:rFonts w:hint="default"/>
          <w:lang w:val="sk-SK"/>
        </w:rPr>
        <w:t>prvej ž</w:t>
      </w:r>
      <w:r w:rsidRPr="00B541DA" w:rsidR="00B379F4">
        <w:rPr>
          <w:rFonts w:hint="default"/>
          <w:lang w:val="sk-SK"/>
        </w:rPr>
        <w:t>eleznič</w:t>
      </w:r>
      <w:r w:rsidRPr="00B541DA" w:rsidR="00B379F4">
        <w:rPr>
          <w:rFonts w:hint="default"/>
          <w:lang w:val="sk-SK"/>
        </w:rPr>
        <w:t>nej stanici.</w:t>
      </w:r>
      <w:r w:rsidR="00B379F4">
        <w:rPr>
          <w:lang w:val="sk-SK"/>
        </w:rPr>
        <w:t xml:space="preserve"> </w:t>
      </w:r>
      <w:r w:rsidRPr="004409BF" w:rsidR="00B379F4">
        <w:rPr>
          <w:lang w:val="sk-SK"/>
        </w:rPr>
        <w:t>Za </w:t>
      </w:r>
      <w:r w:rsidRPr="004409BF" w:rsidR="00B379F4">
        <w:rPr>
          <w:rFonts w:hint="default"/>
          <w:lang w:val="sk-SK"/>
        </w:rPr>
        <w:t>patriacu do prihranič</w:t>
      </w:r>
      <w:r w:rsidRPr="004409BF" w:rsidR="00B379F4">
        <w:rPr>
          <w:rFonts w:hint="default"/>
          <w:lang w:val="sk-SK"/>
        </w:rPr>
        <w:t>nej oblasti sa považ</w:t>
      </w:r>
      <w:r w:rsidRPr="004409BF" w:rsidR="00B379F4">
        <w:rPr>
          <w:rFonts w:hint="default"/>
          <w:lang w:val="sk-SK"/>
        </w:rPr>
        <w:t>uje aj obec do vzdialenosti dvadsať</w:t>
      </w:r>
      <w:r w:rsidRPr="004409BF" w:rsidR="00B379F4">
        <w:rPr>
          <w:rFonts w:hint="default"/>
          <w:lang w:val="sk-SK"/>
        </w:rPr>
        <w:t xml:space="preserve"> (20)  kilometrov, ktorej administratí</w:t>
      </w:r>
      <w:r w:rsidRPr="004409BF" w:rsidR="00B379F4">
        <w:rPr>
          <w:rFonts w:hint="default"/>
          <w:lang w:val="sk-SK"/>
        </w:rPr>
        <w:t>vne hranice prekrač</w:t>
      </w:r>
      <w:r w:rsidRPr="004409BF" w:rsidR="00B379F4">
        <w:rPr>
          <w:rFonts w:hint="default"/>
          <w:lang w:val="sk-SK"/>
        </w:rPr>
        <w:t>ujú</w:t>
      </w:r>
      <w:r w:rsidRPr="004409BF" w:rsidR="00B379F4">
        <w:rPr>
          <w:rFonts w:hint="default"/>
          <w:lang w:val="sk-SK"/>
        </w:rPr>
        <w:t xml:space="preserve"> tú</w:t>
      </w:r>
      <w:r w:rsidRPr="004409BF" w:rsidR="00B379F4">
        <w:rPr>
          <w:rFonts w:hint="default"/>
          <w:lang w:val="sk-SK"/>
        </w:rPr>
        <w:t>to vzdialenosť.</w:t>
      </w:r>
      <w:r w:rsidR="00B379F4">
        <w:rPr>
          <w:b/>
          <w:lang w:val="sk-SK"/>
        </w:rPr>
        <w:t xml:space="preserve"> </w:t>
      </w:r>
      <w:r w:rsidRPr="007B5977" w:rsidR="00B379F4">
        <w:rPr>
          <w:rFonts w:hint="default"/>
          <w:lang w:val="sk-SK"/>
        </w:rPr>
        <w:t>Spoloč</w:t>
      </w:r>
      <w:r w:rsidRPr="007B5977" w:rsidR="00B379F4">
        <w:rPr>
          <w:rFonts w:hint="default"/>
          <w:lang w:val="sk-SK"/>
        </w:rPr>
        <w:t>nú</w:t>
      </w:r>
      <w:r w:rsidRPr="007B5977" w:rsidR="00B379F4">
        <w:rPr>
          <w:rFonts w:hint="default"/>
          <w:lang w:val="sk-SK"/>
        </w:rPr>
        <w:t xml:space="preserve"> hliadkovú</w:t>
      </w:r>
      <w:r w:rsidRPr="007B5977" w:rsidR="00B379F4">
        <w:rPr>
          <w:rFonts w:hint="default"/>
          <w:lang w:val="sk-SK"/>
        </w:rPr>
        <w:t xml:space="preserve"> služ</w:t>
      </w:r>
      <w:r w:rsidRPr="007B5977" w:rsidR="00B379F4">
        <w:rPr>
          <w:rFonts w:hint="default"/>
          <w:lang w:val="sk-SK"/>
        </w:rPr>
        <w:t>bu mož</w:t>
      </w:r>
      <w:r w:rsidRPr="007B5977" w:rsidR="00B379F4">
        <w:rPr>
          <w:rFonts w:hint="default"/>
          <w:lang w:val="sk-SK"/>
        </w:rPr>
        <w:t>no vykoná</w:t>
      </w:r>
      <w:r w:rsidRPr="007B5977" w:rsidR="00B379F4">
        <w:rPr>
          <w:rFonts w:hint="default"/>
          <w:lang w:val="sk-SK"/>
        </w:rPr>
        <w:t>vať</w:t>
      </w:r>
      <w:r w:rsidRPr="007B5977" w:rsidR="00B379F4">
        <w:rPr>
          <w:rFonts w:hint="default"/>
          <w:lang w:val="sk-SK"/>
        </w:rPr>
        <w:t xml:space="preserve"> aj mimo prihranič</w:t>
      </w:r>
      <w:r w:rsidRPr="007B5977" w:rsidR="00B379F4">
        <w:rPr>
          <w:rFonts w:hint="default"/>
          <w:lang w:val="sk-SK"/>
        </w:rPr>
        <w:t>nej oblasti, ak sa prí</w:t>
      </w:r>
      <w:r w:rsidRPr="007B5977" w:rsidR="00B379F4">
        <w:rPr>
          <w:rFonts w:hint="default"/>
          <w:lang w:val="sk-SK"/>
        </w:rPr>
        <w:t>sluš</w:t>
      </w:r>
      <w:r w:rsidRPr="007B5977" w:rsidR="00B379F4">
        <w:rPr>
          <w:rFonts w:hint="default"/>
          <w:lang w:val="sk-SK"/>
        </w:rPr>
        <w:t>né</w:t>
      </w:r>
      <w:r w:rsidRPr="007B5977" w:rsidR="00B379F4">
        <w:rPr>
          <w:rFonts w:hint="default"/>
          <w:lang w:val="sk-SK"/>
        </w:rPr>
        <w:t xml:space="preserve"> orgá</w:t>
      </w:r>
      <w:r w:rsidRPr="007B5977" w:rsidR="00B379F4">
        <w:rPr>
          <w:rFonts w:hint="default"/>
          <w:lang w:val="sk-SK"/>
        </w:rPr>
        <w:t>ny podľ</w:t>
      </w:r>
      <w:r w:rsidRPr="007B5977" w:rsidR="00B379F4">
        <w:rPr>
          <w:rFonts w:hint="default"/>
          <w:lang w:val="sk-SK"/>
        </w:rPr>
        <w:t>a odseku 5 tohto č</w:t>
      </w:r>
      <w:r w:rsidRPr="007B5977" w:rsidR="00B379F4">
        <w:rPr>
          <w:rFonts w:hint="default"/>
          <w:lang w:val="sk-SK"/>
        </w:rPr>
        <w:t>lá</w:t>
      </w:r>
      <w:r w:rsidRPr="007B5977" w:rsidR="00B379F4">
        <w:rPr>
          <w:rFonts w:hint="default"/>
          <w:lang w:val="sk-SK"/>
        </w:rPr>
        <w:t>nku na tom vzá</w:t>
      </w:r>
      <w:r w:rsidRPr="007B5977" w:rsidR="00B379F4">
        <w:rPr>
          <w:rFonts w:hint="default"/>
          <w:lang w:val="sk-SK"/>
        </w:rPr>
        <w:t>jomne dohodnú</w:t>
      </w:r>
      <w:r w:rsidRPr="007B5977" w:rsidR="00B379F4">
        <w:rPr>
          <w:rFonts w:hint="default"/>
          <w:lang w:val="sk-SK"/>
        </w:rPr>
        <w:t xml:space="preserve"> a </w:t>
      </w:r>
      <w:r w:rsidRPr="007B5977" w:rsidR="00B379F4">
        <w:rPr>
          <w:rFonts w:hint="default"/>
          <w:lang w:val="sk-SK"/>
        </w:rPr>
        <w:t>ak taká</w:t>
      </w:r>
      <w:r w:rsidRPr="007B5977" w:rsidR="00B379F4">
        <w:rPr>
          <w:rFonts w:hint="default"/>
          <w:lang w:val="sk-SK"/>
        </w:rPr>
        <w:t>to hliadková</w:t>
      </w:r>
      <w:r w:rsidRPr="007B5977" w:rsidR="00B379F4">
        <w:rPr>
          <w:rFonts w:hint="default"/>
          <w:lang w:val="sk-SK"/>
        </w:rPr>
        <w:t xml:space="preserve"> služ</w:t>
      </w:r>
      <w:r w:rsidRPr="007B5977" w:rsidR="00B379F4">
        <w:rPr>
          <w:rFonts w:hint="default"/>
          <w:lang w:val="sk-SK"/>
        </w:rPr>
        <w:t>ba nebude mať</w:t>
      </w:r>
      <w:r w:rsidRPr="007B5977" w:rsidR="00B379F4">
        <w:rPr>
          <w:rFonts w:hint="default"/>
          <w:lang w:val="sk-SK"/>
        </w:rPr>
        <w:t xml:space="preserve"> stá</w:t>
      </w:r>
      <w:r w:rsidRPr="007B5977" w:rsidR="00B379F4">
        <w:rPr>
          <w:rFonts w:hint="default"/>
          <w:lang w:val="sk-SK"/>
        </w:rPr>
        <w:t>ly charakter.</w:t>
      </w:r>
      <w:r>
        <w:rPr>
          <w:rFonts w:hint="default"/>
          <w:lang w:val="sk-SK"/>
        </w:rPr>
        <w:t>“</w:t>
      </w:r>
    </w:p>
    <w:p w:rsidR="00871B2B" w:rsidP="00871B2B">
      <w:pPr>
        <w:bidi w:val="0"/>
        <w:jc w:val="both"/>
        <w:rPr>
          <w:rFonts w:hint="default"/>
          <w:lang w:val="sk-SK"/>
        </w:rPr>
      </w:pPr>
    </w:p>
    <w:p w:rsidR="00B379F4" w:rsidRPr="00871B2B" w:rsidP="004C7306">
      <w:pPr>
        <w:pStyle w:val="ListParagraph"/>
        <w:numPr>
          <w:numId w:val="17"/>
        </w:numPr>
        <w:bidi w:val="0"/>
        <w:ind w:left="284" w:hanging="284"/>
        <w:jc w:val="both"/>
        <w:rPr>
          <w:rFonts w:hint="default"/>
          <w:lang w:val="sk-SK"/>
        </w:rPr>
      </w:pPr>
      <w:r w:rsidRPr="00871B2B">
        <w:rPr>
          <w:rFonts w:hint="default"/>
          <w:lang w:val="sk-SK"/>
        </w:rPr>
        <w:t>Č</w:t>
      </w:r>
      <w:r w:rsidRPr="00871B2B">
        <w:rPr>
          <w:rFonts w:hint="default"/>
          <w:lang w:val="sk-SK"/>
        </w:rPr>
        <w:t>lá</w:t>
      </w:r>
      <w:r w:rsidRPr="00871B2B">
        <w:rPr>
          <w:rFonts w:hint="default"/>
          <w:lang w:val="sk-SK"/>
        </w:rPr>
        <w:t>nok 19 ods. 5 zmluvy znie:</w:t>
      </w:r>
    </w:p>
    <w:p w:rsidR="00871B2B" w:rsidP="00871B2B">
      <w:pPr>
        <w:bidi w:val="0"/>
        <w:jc w:val="both"/>
        <w:rPr>
          <w:lang w:val="sk-SK"/>
        </w:rPr>
      </w:pPr>
      <w:r w:rsidRPr="003B2A25" w:rsidR="00B379F4">
        <w:rPr>
          <w:rFonts w:hint="default"/>
          <w:lang w:val="sk-SK"/>
        </w:rPr>
        <w:t>„</w:t>
      </w:r>
      <w:r>
        <w:rPr>
          <w:lang w:val="sk-SK"/>
        </w:rPr>
        <w:t>5.</w:t>
      </w:r>
      <w:r w:rsidR="00B379F4">
        <w:rPr>
          <w:rFonts w:hint="default"/>
          <w:lang w:val="sk-SK"/>
        </w:rPr>
        <w:t xml:space="preserve"> Orgá</w:t>
      </w:r>
      <w:r w:rsidR="00B379F4">
        <w:rPr>
          <w:rFonts w:hint="default"/>
          <w:lang w:val="sk-SK"/>
        </w:rPr>
        <w:t>ny boja</w:t>
      </w:r>
      <w:r w:rsidR="00B379F4">
        <w:rPr>
          <w:rFonts w:hint="default"/>
          <w:lang w:val="sk-SK"/>
        </w:rPr>
        <w:t xml:space="preserve"> proti trestnej č</w:t>
      </w:r>
      <w:r w:rsidR="00B379F4">
        <w:rPr>
          <w:rFonts w:hint="default"/>
          <w:lang w:val="sk-SK"/>
        </w:rPr>
        <w:t>innosti prí</w:t>
      </w:r>
      <w:r w:rsidR="00B379F4">
        <w:rPr>
          <w:rFonts w:hint="default"/>
          <w:lang w:val="sk-SK"/>
        </w:rPr>
        <w:t>sluš</w:t>
      </w:r>
      <w:r w:rsidR="00B379F4">
        <w:rPr>
          <w:rFonts w:hint="default"/>
          <w:lang w:val="sk-SK"/>
        </w:rPr>
        <w:t>né</w:t>
      </w:r>
      <w:r w:rsidR="00B379F4">
        <w:rPr>
          <w:rFonts w:hint="default"/>
          <w:lang w:val="sk-SK"/>
        </w:rPr>
        <w:t xml:space="preserve"> </w:t>
      </w:r>
      <w:r w:rsidR="00B96288">
        <w:rPr>
          <w:rFonts w:hint="default"/>
          <w:lang w:val="sk-SK"/>
        </w:rPr>
        <w:t>na uplatň</w:t>
      </w:r>
      <w:r w:rsidR="00B96288">
        <w:rPr>
          <w:rFonts w:hint="default"/>
          <w:lang w:val="sk-SK"/>
        </w:rPr>
        <w:t>ovanie tohto č</w:t>
      </w:r>
      <w:r w:rsidR="00B96288">
        <w:rPr>
          <w:rFonts w:hint="default"/>
          <w:lang w:val="sk-SK"/>
        </w:rPr>
        <w:t>lá</w:t>
      </w:r>
      <w:r w:rsidR="00B96288">
        <w:rPr>
          <w:rFonts w:hint="default"/>
          <w:lang w:val="sk-SK"/>
        </w:rPr>
        <w:t>nku sú</w:t>
      </w:r>
      <w:r>
        <w:rPr>
          <w:lang w:val="sk-SK"/>
        </w:rPr>
        <w:t>:</w:t>
      </w:r>
    </w:p>
    <w:p w:rsidR="00871B2B" w:rsidP="004C7306">
      <w:pPr>
        <w:pStyle w:val="ListParagraph"/>
        <w:numPr>
          <w:numId w:val="18"/>
        </w:numPr>
        <w:bidi w:val="0"/>
        <w:ind w:left="567" w:hanging="283"/>
        <w:jc w:val="both"/>
        <w:rPr>
          <w:lang w:val="sk-SK"/>
        </w:rPr>
      </w:pPr>
      <w:r w:rsidRPr="00871B2B" w:rsidR="00B379F4">
        <w:rPr>
          <w:lang w:val="sk-SK"/>
        </w:rPr>
        <w:t>na slovenskej zmluvnej strane:</w:t>
      </w:r>
    </w:p>
    <w:p w:rsidR="00871B2B" w:rsidP="004C7306">
      <w:pPr>
        <w:pStyle w:val="ListParagraph"/>
        <w:numPr>
          <w:numId w:val="19"/>
        </w:numPr>
        <w:bidi w:val="0"/>
        <w:ind w:left="851" w:hanging="284"/>
        <w:jc w:val="both"/>
        <w:rPr>
          <w:lang w:val="sk-SK"/>
        </w:rPr>
      </w:pPr>
      <w:r w:rsidRPr="00871B2B" w:rsidR="00B379F4">
        <w:rPr>
          <w:rFonts w:hint="default"/>
          <w:lang w:val="sk-SK"/>
        </w:rPr>
        <w:t>Prezí</w:t>
      </w:r>
      <w:r w:rsidRPr="00871B2B" w:rsidR="00B379F4">
        <w:rPr>
          <w:rFonts w:hint="default"/>
          <w:lang w:val="sk-SK"/>
        </w:rPr>
        <w:t>dium Policajné</w:t>
      </w:r>
      <w:r w:rsidRPr="00871B2B" w:rsidR="00B379F4">
        <w:rPr>
          <w:rFonts w:hint="default"/>
          <w:lang w:val="sk-SK"/>
        </w:rPr>
        <w:t>ho zboru,</w:t>
      </w:r>
    </w:p>
    <w:p w:rsidR="00871B2B" w:rsidP="004C7306">
      <w:pPr>
        <w:pStyle w:val="ListParagraph"/>
        <w:numPr>
          <w:numId w:val="19"/>
        </w:numPr>
        <w:bidi w:val="0"/>
        <w:ind w:left="851" w:hanging="284"/>
        <w:jc w:val="both"/>
        <w:rPr>
          <w:lang w:val="sk-SK"/>
        </w:rPr>
      </w:pPr>
      <w:r w:rsidRPr="00871B2B" w:rsidR="00B379F4">
        <w:rPr>
          <w:rFonts w:hint="default"/>
          <w:lang w:val="sk-SK"/>
        </w:rPr>
        <w:t>prí</w:t>
      </w:r>
      <w:r w:rsidRPr="00871B2B" w:rsidR="00B379F4">
        <w:rPr>
          <w:rFonts w:hint="default"/>
          <w:lang w:val="sk-SK"/>
        </w:rPr>
        <w:t>sluš</w:t>
      </w:r>
      <w:r w:rsidRPr="00871B2B" w:rsidR="00B379F4">
        <w:rPr>
          <w:rFonts w:hint="default"/>
          <w:lang w:val="sk-SK"/>
        </w:rPr>
        <w:t>né</w:t>
      </w:r>
      <w:r w:rsidRPr="00871B2B" w:rsidR="00B379F4">
        <w:rPr>
          <w:rFonts w:hint="default"/>
          <w:lang w:val="sk-SK"/>
        </w:rPr>
        <w:t xml:space="preserve"> krajské</w:t>
      </w:r>
      <w:r w:rsidRPr="00871B2B" w:rsidR="00B379F4">
        <w:rPr>
          <w:rFonts w:hint="default"/>
          <w:lang w:val="sk-SK"/>
        </w:rPr>
        <w:t xml:space="preserve"> riaditeľ</w:t>
      </w:r>
      <w:r w:rsidRPr="00871B2B" w:rsidR="00B379F4">
        <w:rPr>
          <w:rFonts w:hint="default"/>
          <w:lang w:val="sk-SK"/>
        </w:rPr>
        <w:t>stvá</w:t>
      </w:r>
      <w:r w:rsidRPr="00871B2B" w:rsidR="00B379F4">
        <w:rPr>
          <w:rFonts w:hint="default"/>
          <w:lang w:val="sk-SK"/>
        </w:rPr>
        <w:t xml:space="preserve"> Policajné</w:t>
      </w:r>
      <w:r w:rsidRPr="00871B2B" w:rsidR="00B379F4">
        <w:rPr>
          <w:rFonts w:hint="default"/>
          <w:lang w:val="sk-SK"/>
        </w:rPr>
        <w:t>ho zboru,</w:t>
      </w:r>
    </w:p>
    <w:p w:rsidR="00B379F4" w:rsidRPr="00871B2B" w:rsidP="004C7306">
      <w:pPr>
        <w:pStyle w:val="ListParagraph"/>
        <w:numPr>
          <w:numId w:val="19"/>
        </w:numPr>
        <w:bidi w:val="0"/>
        <w:ind w:left="851" w:hanging="284"/>
        <w:jc w:val="both"/>
        <w:rPr>
          <w:rFonts w:hint="default"/>
          <w:lang w:val="sk-SK"/>
        </w:rPr>
      </w:pPr>
      <w:r w:rsidRPr="00871B2B">
        <w:rPr>
          <w:rFonts w:hint="default"/>
          <w:lang w:val="sk-SK"/>
        </w:rPr>
        <w:t>Kriminá</w:t>
      </w:r>
      <w:r w:rsidRPr="00871B2B">
        <w:rPr>
          <w:rFonts w:hint="default"/>
          <w:lang w:val="sk-SK"/>
        </w:rPr>
        <w:t>lny ú</w:t>
      </w:r>
      <w:r w:rsidRPr="00871B2B">
        <w:rPr>
          <w:rFonts w:hint="default"/>
          <w:lang w:val="sk-SK"/>
        </w:rPr>
        <w:t>rad finanč</w:t>
      </w:r>
      <w:r w:rsidRPr="00871B2B">
        <w:rPr>
          <w:rFonts w:hint="default"/>
          <w:lang w:val="sk-SK"/>
        </w:rPr>
        <w:t>nej sprá</w:t>
      </w:r>
      <w:r w:rsidRPr="00871B2B">
        <w:rPr>
          <w:rFonts w:hint="default"/>
          <w:lang w:val="sk-SK"/>
        </w:rPr>
        <w:t>vy;</w:t>
      </w:r>
    </w:p>
    <w:p w:rsidR="00871B2B" w:rsidP="004C7306">
      <w:pPr>
        <w:pStyle w:val="ListParagraph"/>
        <w:numPr>
          <w:numId w:val="18"/>
        </w:numPr>
        <w:bidi w:val="0"/>
        <w:jc w:val="both"/>
        <w:rPr>
          <w:lang w:val="sk-SK"/>
        </w:rPr>
      </w:pPr>
      <w:r w:rsidRPr="00871B2B" w:rsidR="00B379F4">
        <w:rPr>
          <w:rFonts w:hint="default"/>
          <w:lang w:val="sk-SK"/>
        </w:rPr>
        <w:t>na maď</w:t>
      </w:r>
      <w:r w:rsidRPr="00871B2B" w:rsidR="00B379F4">
        <w:rPr>
          <w:rFonts w:hint="default"/>
          <w:lang w:val="sk-SK"/>
        </w:rPr>
        <w:t>arskej zmluvnej strane:</w:t>
      </w:r>
    </w:p>
    <w:p w:rsidR="00871B2B" w:rsidP="004C7306">
      <w:pPr>
        <w:pStyle w:val="ListParagraph"/>
        <w:numPr>
          <w:numId w:val="20"/>
        </w:numPr>
        <w:bidi w:val="0"/>
        <w:ind w:left="851" w:hanging="284"/>
        <w:jc w:val="both"/>
        <w:rPr>
          <w:lang w:val="sk-SK"/>
        </w:rPr>
      </w:pPr>
      <w:r w:rsidRPr="00871B2B" w:rsidR="00B379F4">
        <w:rPr>
          <w:rFonts w:hint="default"/>
          <w:lang w:val="sk-SK"/>
        </w:rPr>
        <w:t>Celoš</w:t>
      </w:r>
      <w:r w:rsidRPr="00871B2B" w:rsidR="00B379F4">
        <w:rPr>
          <w:rFonts w:hint="default"/>
          <w:lang w:val="sk-SK"/>
        </w:rPr>
        <w:t>tá</w:t>
      </w:r>
      <w:r w:rsidRPr="00871B2B" w:rsidR="00B379F4">
        <w:rPr>
          <w:rFonts w:hint="default"/>
          <w:lang w:val="sk-SK"/>
        </w:rPr>
        <w:t>tne veliteľ</w:t>
      </w:r>
      <w:r w:rsidRPr="00871B2B" w:rsidR="00B379F4">
        <w:rPr>
          <w:rFonts w:hint="default"/>
          <w:lang w:val="sk-SK"/>
        </w:rPr>
        <w:t>stvo polí</w:t>
      </w:r>
      <w:r w:rsidRPr="00871B2B" w:rsidR="00B379F4">
        <w:rPr>
          <w:rFonts w:hint="default"/>
          <w:lang w:val="sk-SK"/>
        </w:rPr>
        <w:t>cie a </w:t>
      </w:r>
      <w:r w:rsidRPr="00871B2B" w:rsidR="00B379F4">
        <w:rPr>
          <w:rFonts w:hint="default"/>
          <w:lang w:val="sk-SK"/>
        </w:rPr>
        <w:t>na prihranič</w:t>
      </w:r>
      <w:r w:rsidRPr="00871B2B" w:rsidR="00B379F4">
        <w:rPr>
          <w:rFonts w:hint="default"/>
          <w:lang w:val="sk-SK"/>
        </w:rPr>
        <w:t>nom ú</w:t>
      </w:r>
      <w:r w:rsidRPr="00871B2B" w:rsidR="00B379F4">
        <w:rPr>
          <w:rFonts w:hint="default"/>
          <w:lang w:val="sk-SK"/>
        </w:rPr>
        <w:t>zemí</w:t>
      </w:r>
      <w:r w:rsidRPr="00871B2B" w:rsidR="00B379F4">
        <w:rPr>
          <w:rFonts w:hint="default"/>
          <w:lang w:val="sk-SK"/>
        </w:rPr>
        <w:t xml:space="preserve"> prí</w:t>
      </w:r>
      <w:r w:rsidRPr="00871B2B" w:rsidR="00B379F4">
        <w:rPr>
          <w:rFonts w:hint="default"/>
          <w:lang w:val="sk-SK"/>
        </w:rPr>
        <w:t>sluš</w:t>
      </w:r>
      <w:r w:rsidRPr="00871B2B" w:rsidR="00B379F4">
        <w:rPr>
          <w:rFonts w:hint="default"/>
          <w:lang w:val="sk-SK"/>
        </w:rPr>
        <w:t>né</w:t>
      </w:r>
      <w:r w:rsidRPr="00871B2B" w:rsidR="00B379F4">
        <w:rPr>
          <w:rFonts w:hint="default"/>
          <w:lang w:val="sk-SK"/>
        </w:rPr>
        <w:t xml:space="preserve"> ž</w:t>
      </w:r>
      <w:r w:rsidRPr="00871B2B" w:rsidR="00B379F4">
        <w:rPr>
          <w:rFonts w:hint="default"/>
          <w:lang w:val="sk-SK"/>
        </w:rPr>
        <w:t>upné</w:t>
      </w:r>
      <w:r w:rsidRPr="00871B2B" w:rsidR="00B379F4">
        <w:rPr>
          <w:rFonts w:hint="default"/>
          <w:lang w:val="sk-SK"/>
        </w:rPr>
        <w:t xml:space="preserve"> policajné</w:t>
      </w:r>
      <w:r w:rsidRPr="00871B2B" w:rsidR="00B379F4">
        <w:rPr>
          <w:rFonts w:hint="default"/>
          <w:lang w:val="sk-SK"/>
        </w:rPr>
        <w:t xml:space="preserve"> veliteľ</w:t>
      </w:r>
      <w:r w:rsidRPr="00871B2B" w:rsidR="00B379F4">
        <w:rPr>
          <w:rFonts w:hint="default"/>
          <w:lang w:val="sk-SK"/>
        </w:rPr>
        <w:t>stvá,</w:t>
      </w:r>
    </w:p>
    <w:p w:rsidR="00B379F4" w:rsidRPr="00871B2B" w:rsidP="004C7306">
      <w:pPr>
        <w:pStyle w:val="ListParagraph"/>
        <w:numPr>
          <w:numId w:val="20"/>
        </w:numPr>
        <w:bidi w:val="0"/>
        <w:ind w:left="851" w:hanging="284"/>
        <w:jc w:val="both"/>
        <w:rPr>
          <w:rFonts w:hint="default"/>
          <w:lang w:val="sk-SK"/>
        </w:rPr>
      </w:pPr>
      <w:r w:rsidRPr="00871B2B">
        <w:rPr>
          <w:rFonts w:hint="default"/>
          <w:lang w:val="sk-SK"/>
        </w:rPr>
        <w:t>orgá</w:t>
      </w:r>
      <w:r w:rsidRPr="00871B2B">
        <w:rPr>
          <w:rFonts w:hint="default"/>
          <w:lang w:val="sk-SK"/>
        </w:rPr>
        <w:t>ny boja proti trestnej č</w:t>
      </w:r>
      <w:r w:rsidRPr="00871B2B">
        <w:rPr>
          <w:rFonts w:hint="default"/>
          <w:lang w:val="sk-SK"/>
        </w:rPr>
        <w:t>innosti alebo udrž</w:t>
      </w:r>
      <w:r w:rsidRPr="00871B2B">
        <w:rPr>
          <w:rFonts w:hint="default"/>
          <w:lang w:val="sk-SK"/>
        </w:rPr>
        <w:t>iavania poriadku Ná</w:t>
      </w:r>
      <w:r w:rsidRPr="00871B2B">
        <w:rPr>
          <w:rFonts w:hint="default"/>
          <w:lang w:val="sk-SK"/>
        </w:rPr>
        <w:t>rodné</w:t>
      </w:r>
      <w:r w:rsidRPr="00871B2B">
        <w:rPr>
          <w:rFonts w:hint="default"/>
          <w:lang w:val="sk-SK"/>
        </w:rPr>
        <w:t>ho daň</w:t>
      </w:r>
      <w:r w:rsidRPr="00871B2B">
        <w:rPr>
          <w:rFonts w:hint="default"/>
          <w:lang w:val="sk-SK"/>
        </w:rPr>
        <w:t>ové</w:t>
      </w:r>
      <w:r w:rsidRPr="00871B2B">
        <w:rPr>
          <w:rFonts w:hint="default"/>
          <w:lang w:val="sk-SK"/>
        </w:rPr>
        <w:t>ho a colné</w:t>
      </w:r>
      <w:r w:rsidRPr="00871B2B">
        <w:rPr>
          <w:rFonts w:hint="default"/>
          <w:lang w:val="sk-SK"/>
        </w:rPr>
        <w:t>ho ú</w:t>
      </w:r>
      <w:r w:rsidRPr="00871B2B">
        <w:rPr>
          <w:rFonts w:hint="default"/>
          <w:lang w:val="sk-SK"/>
        </w:rPr>
        <w:t>radu.“</w:t>
      </w:r>
    </w:p>
    <w:p w:rsidR="00B379F4" w:rsidRPr="00B96288" w:rsidP="001D5FA0">
      <w:pPr>
        <w:bidi w:val="0"/>
        <w:jc w:val="both"/>
        <w:rPr>
          <w:lang w:val="sk-SK"/>
        </w:rPr>
      </w:pPr>
    </w:p>
    <w:p w:rsidR="00B379F4" w:rsidRPr="00B96288" w:rsidP="001D5FA0">
      <w:pPr>
        <w:bidi w:val="0"/>
        <w:jc w:val="both"/>
        <w:rPr>
          <w:lang w:val="sk-SK"/>
        </w:rPr>
      </w:pPr>
    </w:p>
    <w:p w:rsidR="003D2357" w:rsidP="00453FEE">
      <w:pPr>
        <w:bidi w:val="0"/>
        <w:jc w:val="center"/>
        <w:rPr>
          <w:b/>
          <w:lang w:val="sk-SK"/>
        </w:rPr>
      </w:pPr>
      <w:r w:rsidR="00453FEE">
        <w:rPr>
          <w:rFonts w:hint="default"/>
          <w:b/>
          <w:lang w:val="sk-SK"/>
        </w:rPr>
        <w:t>Č</w:t>
      </w:r>
      <w:r w:rsidR="00453FEE">
        <w:rPr>
          <w:rFonts w:hint="default"/>
          <w:b/>
          <w:lang w:val="sk-SK"/>
        </w:rPr>
        <w:t>LÁ</w:t>
      </w:r>
      <w:r w:rsidR="00453FEE">
        <w:rPr>
          <w:rFonts w:hint="default"/>
          <w:b/>
          <w:lang w:val="sk-SK"/>
        </w:rPr>
        <w:t>NOK</w:t>
      </w:r>
      <w:r>
        <w:rPr>
          <w:b/>
          <w:lang w:val="sk-SK"/>
        </w:rPr>
        <w:t xml:space="preserve"> 8</w:t>
      </w:r>
    </w:p>
    <w:p w:rsidR="003D2357" w:rsidRPr="003B2A25" w:rsidP="001D5FA0">
      <w:pPr>
        <w:bidi w:val="0"/>
        <w:jc w:val="both"/>
        <w:rPr>
          <w:b/>
          <w:lang w:val="sk-SK"/>
        </w:rPr>
      </w:pPr>
    </w:p>
    <w:p w:rsidR="003D2357" w:rsidP="001D5FA0">
      <w:pPr>
        <w:bidi w:val="0"/>
        <w:jc w:val="both"/>
        <w:rPr>
          <w:rFonts w:hint="default"/>
          <w:lang w:val="sk-SK"/>
        </w:rPr>
      </w:pPr>
      <w:r>
        <w:rPr>
          <w:rFonts w:hint="default"/>
          <w:lang w:val="sk-SK"/>
        </w:rPr>
        <w:t>V č</w:t>
      </w:r>
      <w:r>
        <w:rPr>
          <w:rFonts w:hint="default"/>
          <w:lang w:val="sk-SK"/>
        </w:rPr>
        <w:t>lá</w:t>
      </w:r>
      <w:r>
        <w:rPr>
          <w:rFonts w:hint="default"/>
          <w:lang w:val="sk-SK"/>
        </w:rPr>
        <w:t>nku 24 ods. 2 prvej vete</w:t>
      </w:r>
      <w:r w:rsidRPr="003B2A25">
        <w:rPr>
          <w:lang w:val="sk-SK"/>
        </w:rPr>
        <w:t xml:space="preserve"> zmluvy </w:t>
      </w:r>
      <w:r>
        <w:rPr>
          <w:rFonts w:hint="default"/>
          <w:lang w:val="sk-SK"/>
        </w:rPr>
        <w:t>sa vypúšť</w:t>
      </w:r>
      <w:r>
        <w:rPr>
          <w:rFonts w:hint="default"/>
          <w:lang w:val="sk-SK"/>
        </w:rPr>
        <w:t>a text uvedený</w:t>
      </w:r>
      <w:r>
        <w:rPr>
          <w:rFonts w:hint="default"/>
          <w:lang w:val="sk-SK"/>
        </w:rPr>
        <w:t xml:space="preserve"> v </w:t>
      </w:r>
      <w:r>
        <w:rPr>
          <w:rFonts w:hint="default"/>
          <w:lang w:val="sk-SK"/>
        </w:rPr>
        <w:t>zá</w:t>
      </w:r>
      <w:r>
        <w:rPr>
          <w:rFonts w:hint="default"/>
          <w:lang w:val="sk-SK"/>
        </w:rPr>
        <w:t>tvorká</w:t>
      </w:r>
      <w:r>
        <w:rPr>
          <w:rFonts w:hint="default"/>
          <w:lang w:val="sk-SK"/>
        </w:rPr>
        <w:t>ch.</w:t>
      </w:r>
    </w:p>
    <w:p w:rsidR="00B379F4" w:rsidRPr="00B96288" w:rsidP="001D5FA0">
      <w:pPr>
        <w:bidi w:val="0"/>
        <w:jc w:val="both"/>
        <w:rPr>
          <w:lang w:val="sk-SK"/>
        </w:rPr>
      </w:pPr>
    </w:p>
    <w:p w:rsidR="00B379F4" w:rsidRPr="00B96288" w:rsidP="001D5FA0">
      <w:pPr>
        <w:bidi w:val="0"/>
        <w:jc w:val="both"/>
        <w:rPr>
          <w:lang w:val="sk-SK"/>
        </w:rPr>
      </w:pPr>
    </w:p>
    <w:p w:rsidR="00B379F4" w:rsidRPr="002B4007" w:rsidP="00DF25A0">
      <w:pPr>
        <w:bidi w:val="0"/>
        <w:jc w:val="center"/>
        <w:rPr>
          <w:b/>
          <w:lang w:val="sk-SK"/>
        </w:rPr>
      </w:pPr>
      <w:r w:rsidR="00DF25A0">
        <w:rPr>
          <w:rFonts w:hint="default"/>
          <w:b/>
          <w:lang w:val="sk-SK"/>
        </w:rPr>
        <w:t>Č</w:t>
      </w:r>
      <w:r w:rsidR="00DF25A0">
        <w:rPr>
          <w:rFonts w:hint="default"/>
          <w:b/>
          <w:lang w:val="sk-SK"/>
        </w:rPr>
        <w:t>LÁ</w:t>
      </w:r>
      <w:r w:rsidR="00DF25A0">
        <w:rPr>
          <w:rFonts w:hint="default"/>
          <w:b/>
          <w:lang w:val="sk-SK"/>
        </w:rPr>
        <w:t>NOK</w:t>
      </w:r>
      <w:r w:rsidRPr="002B4007" w:rsidR="003D2357">
        <w:rPr>
          <w:b/>
          <w:lang w:val="sk-SK"/>
        </w:rPr>
        <w:t xml:space="preserve"> 9</w:t>
      </w:r>
    </w:p>
    <w:p w:rsidR="00B379F4" w:rsidRPr="002B4007" w:rsidP="001D5FA0">
      <w:pPr>
        <w:bidi w:val="0"/>
        <w:jc w:val="both"/>
        <w:rPr>
          <w:lang w:val="sk-SK"/>
        </w:rPr>
      </w:pPr>
    </w:p>
    <w:p w:rsidR="003D2357" w:rsidP="001D5FA0">
      <w:pPr>
        <w:bidi w:val="0"/>
        <w:ind w:left="720" w:hanging="720"/>
        <w:jc w:val="both"/>
        <w:rPr>
          <w:bCs/>
          <w:lang w:val="sk-SK"/>
        </w:rPr>
      </w:pPr>
      <w:r>
        <w:rPr>
          <w:rFonts w:hint="default"/>
          <w:bCs/>
          <w:lang w:val="sk-SK"/>
        </w:rPr>
        <w:t>Č</w:t>
      </w:r>
      <w:r>
        <w:rPr>
          <w:rFonts w:hint="default"/>
          <w:bCs/>
          <w:lang w:val="sk-SK"/>
        </w:rPr>
        <w:t>lá</w:t>
      </w:r>
      <w:r>
        <w:rPr>
          <w:rFonts w:hint="default"/>
          <w:bCs/>
          <w:lang w:val="sk-SK"/>
        </w:rPr>
        <w:t>nok 34</w:t>
      </w:r>
      <w:r w:rsidRPr="005104E0">
        <w:rPr>
          <w:bCs/>
          <w:lang w:val="sk-SK"/>
        </w:rPr>
        <w:t xml:space="preserve"> </w:t>
      </w:r>
      <w:r>
        <w:rPr>
          <w:rFonts w:hint="default"/>
          <w:bCs/>
          <w:lang w:val="sk-SK"/>
        </w:rPr>
        <w:t>zmluvy sa dopĺň</w:t>
      </w:r>
      <w:r>
        <w:rPr>
          <w:rFonts w:hint="default"/>
          <w:bCs/>
          <w:lang w:val="sk-SK"/>
        </w:rPr>
        <w:t>a o odsek</w:t>
      </w:r>
      <w:r w:rsidRPr="005104E0">
        <w:rPr>
          <w:bCs/>
          <w:lang w:val="sk-SK"/>
        </w:rPr>
        <w:t xml:space="preserve"> 4 zmluvy</w:t>
      </w:r>
      <w:r>
        <w:rPr>
          <w:rFonts w:hint="default"/>
          <w:bCs/>
          <w:lang w:val="sk-SK"/>
        </w:rPr>
        <w:t>, ktorý</w:t>
      </w:r>
      <w:r w:rsidRPr="005104E0">
        <w:rPr>
          <w:bCs/>
          <w:lang w:val="sk-SK"/>
        </w:rPr>
        <w:t xml:space="preserve"> znie:</w:t>
      </w:r>
    </w:p>
    <w:p w:rsidR="00B379F4" w:rsidRPr="00B96288" w:rsidP="001D5FA0">
      <w:pPr>
        <w:bidi w:val="0"/>
        <w:jc w:val="both"/>
        <w:rPr>
          <w:lang w:val="sk-SK"/>
        </w:rPr>
      </w:pPr>
      <w:r w:rsidR="00DF25A0">
        <w:rPr>
          <w:rFonts w:hint="default"/>
          <w:bCs/>
          <w:lang w:val="sk-SK"/>
        </w:rPr>
        <w:t>„</w:t>
      </w:r>
      <w:r w:rsidR="00DF25A0">
        <w:rPr>
          <w:rFonts w:hint="default"/>
          <w:bCs/>
          <w:lang w:val="sk-SK"/>
        </w:rPr>
        <w:t>4.</w:t>
      </w:r>
      <w:r w:rsidRPr="005104E0" w:rsidR="003D2357">
        <w:rPr>
          <w:bCs/>
          <w:lang w:val="sk-SK"/>
        </w:rPr>
        <w:t xml:space="preserve"> </w:t>
      </w:r>
      <w:r w:rsidRPr="008359A5" w:rsidR="003D2357">
        <w:rPr>
          <w:rFonts w:hint="default"/>
          <w:bCs/>
          <w:lang w:val="sk-SK"/>
        </w:rPr>
        <w:t>Koordiná</w:t>
      </w:r>
      <w:r w:rsidRPr="008359A5" w:rsidR="003D2357">
        <w:rPr>
          <w:rFonts w:hint="default"/>
          <w:bCs/>
          <w:lang w:val="sk-SK"/>
        </w:rPr>
        <w:t>cia, harmonizá</w:t>
      </w:r>
      <w:r w:rsidRPr="008359A5" w:rsidR="003D2357">
        <w:rPr>
          <w:rFonts w:hint="default"/>
          <w:bCs/>
          <w:lang w:val="sk-SK"/>
        </w:rPr>
        <w:t>cia, ako aj posudzovanie a </w:t>
      </w:r>
      <w:r w:rsidRPr="008359A5" w:rsidR="003D2357">
        <w:rPr>
          <w:rFonts w:hint="default"/>
          <w:bCs/>
          <w:lang w:val="sk-SK"/>
        </w:rPr>
        <w:t>hodnotenie konkré</w:t>
      </w:r>
      <w:r w:rsidRPr="008359A5" w:rsidR="003D2357">
        <w:rPr>
          <w:rFonts w:hint="default"/>
          <w:bCs/>
          <w:lang w:val="sk-SK"/>
        </w:rPr>
        <w:t>tnych ú</w:t>
      </w:r>
      <w:r w:rsidRPr="008359A5" w:rsidR="003D2357">
        <w:rPr>
          <w:rFonts w:hint="default"/>
          <w:bCs/>
          <w:lang w:val="sk-SK"/>
        </w:rPr>
        <w:t>loh ustanovený</w:t>
      </w:r>
      <w:r w:rsidRPr="008359A5" w:rsidR="003D2357">
        <w:rPr>
          <w:rFonts w:hint="default"/>
          <w:bCs/>
          <w:lang w:val="sk-SK"/>
        </w:rPr>
        <w:t>ch v </w:t>
      </w:r>
      <w:r w:rsidRPr="008359A5" w:rsidR="003D2357">
        <w:rPr>
          <w:rFonts w:hint="default"/>
          <w:bCs/>
          <w:lang w:val="sk-SK"/>
        </w:rPr>
        <w:t>tejto zmluve, ktoré</w:t>
      </w:r>
      <w:r w:rsidRPr="008359A5" w:rsidR="003D2357">
        <w:rPr>
          <w:rFonts w:hint="default"/>
          <w:bCs/>
          <w:lang w:val="sk-SK"/>
        </w:rPr>
        <w:t xml:space="preserve"> môž</w:t>
      </w:r>
      <w:r w:rsidRPr="008359A5" w:rsidR="003D2357">
        <w:rPr>
          <w:rFonts w:hint="default"/>
          <w:bCs/>
          <w:lang w:val="sk-SK"/>
        </w:rPr>
        <w:t>u vzniknúť</w:t>
      </w:r>
      <w:r w:rsidRPr="008359A5" w:rsidR="003D2357">
        <w:rPr>
          <w:rFonts w:hint="default"/>
          <w:bCs/>
          <w:lang w:val="sk-SK"/>
        </w:rPr>
        <w:t xml:space="preserve"> </w:t>
      </w:r>
      <w:r w:rsidR="003D2357">
        <w:rPr>
          <w:rFonts w:hint="default"/>
          <w:bCs/>
          <w:lang w:val="sk-SK"/>
        </w:rPr>
        <w:t>na ú</w:t>
      </w:r>
      <w:r w:rsidR="003D2357">
        <w:rPr>
          <w:rFonts w:hint="default"/>
          <w:bCs/>
          <w:lang w:val="sk-SK"/>
        </w:rPr>
        <w:t>zemnej (regioná</w:t>
      </w:r>
      <w:r w:rsidR="003D2357">
        <w:rPr>
          <w:rFonts w:hint="default"/>
          <w:bCs/>
          <w:lang w:val="sk-SK"/>
        </w:rPr>
        <w:t>lnej) ú</w:t>
      </w:r>
      <w:r w:rsidR="003D2357">
        <w:rPr>
          <w:rFonts w:hint="default"/>
          <w:bCs/>
          <w:lang w:val="sk-SK"/>
        </w:rPr>
        <w:t>ro</w:t>
      </w:r>
      <w:r w:rsidR="003D2357">
        <w:rPr>
          <w:rFonts w:hint="default"/>
          <w:bCs/>
          <w:lang w:val="sk-SK"/>
        </w:rPr>
        <w:t xml:space="preserve">vni </w:t>
      </w:r>
      <w:r w:rsidRPr="00EC7F98" w:rsidR="003D2357">
        <w:rPr>
          <w:bCs/>
          <w:lang w:val="sk-SK"/>
        </w:rPr>
        <w:t>sa</w:t>
      </w:r>
      <w:r w:rsidR="003D2357">
        <w:rPr>
          <w:rFonts w:hint="default"/>
          <w:bCs/>
          <w:lang w:val="sk-SK"/>
        </w:rPr>
        <w:t xml:space="preserve"> rieš</w:t>
      </w:r>
      <w:r w:rsidR="003D2357">
        <w:rPr>
          <w:rFonts w:hint="default"/>
          <w:bCs/>
          <w:lang w:val="sk-SK"/>
        </w:rPr>
        <w:t>ia na</w:t>
      </w:r>
      <w:r w:rsidRPr="00EC7F98" w:rsidR="003D2357">
        <w:rPr>
          <w:rFonts w:hint="default"/>
          <w:bCs/>
          <w:lang w:val="sk-SK"/>
        </w:rPr>
        <w:t xml:space="preserve"> zasadnutí</w:t>
      </w:r>
      <w:r w:rsidRPr="00EC7F98" w:rsidR="003D2357">
        <w:rPr>
          <w:rFonts w:hint="default"/>
          <w:bCs/>
          <w:lang w:val="sk-SK"/>
        </w:rPr>
        <w:t xml:space="preserve"> zmieš</w:t>
      </w:r>
      <w:r w:rsidRPr="00EC7F98" w:rsidR="003D2357">
        <w:rPr>
          <w:rFonts w:hint="default"/>
          <w:bCs/>
          <w:lang w:val="sk-SK"/>
        </w:rPr>
        <w:t>anej komisie.“</w:t>
      </w:r>
    </w:p>
    <w:p w:rsidR="00B379F4" w:rsidRPr="00B96288" w:rsidP="001D5FA0">
      <w:pPr>
        <w:bidi w:val="0"/>
        <w:jc w:val="both"/>
        <w:rPr>
          <w:lang w:val="sk-SK"/>
        </w:rPr>
      </w:pPr>
    </w:p>
    <w:p w:rsidR="00B379F4" w:rsidRPr="00B96288" w:rsidP="001D5FA0">
      <w:pPr>
        <w:bidi w:val="0"/>
        <w:jc w:val="both"/>
        <w:rPr>
          <w:lang w:val="sk-SK"/>
        </w:rPr>
      </w:pPr>
    </w:p>
    <w:p w:rsidR="003D2357" w:rsidP="00DF25A0">
      <w:pPr>
        <w:bidi w:val="0"/>
        <w:jc w:val="center"/>
        <w:rPr>
          <w:b/>
          <w:bCs/>
          <w:lang w:val="sk-SK"/>
        </w:rPr>
      </w:pPr>
      <w:r w:rsidR="00DF25A0">
        <w:rPr>
          <w:rFonts w:hint="default"/>
          <w:b/>
          <w:bCs/>
          <w:lang w:val="sk-SK"/>
        </w:rPr>
        <w:t>Č</w:t>
      </w:r>
      <w:r w:rsidR="00DF25A0">
        <w:rPr>
          <w:rFonts w:hint="default"/>
          <w:b/>
          <w:bCs/>
          <w:lang w:val="sk-SK"/>
        </w:rPr>
        <w:t>LÁ</w:t>
      </w:r>
      <w:r w:rsidR="00DF25A0">
        <w:rPr>
          <w:rFonts w:hint="default"/>
          <w:b/>
          <w:bCs/>
          <w:lang w:val="sk-SK"/>
        </w:rPr>
        <w:t>NOK</w:t>
      </w:r>
      <w:r w:rsidRPr="00EB241B">
        <w:rPr>
          <w:b/>
          <w:bCs/>
          <w:lang w:val="sk-SK"/>
        </w:rPr>
        <w:t xml:space="preserve"> </w:t>
      </w:r>
      <w:r>
        <w:rPr>
          <w:b/>
          <w:bCs/>
          <w:lang w:val="sk-SK"/>
        </w:rPr>
        <w:t>10</w:t>
      </w:r>
    </w:p>
    <w:p w:rsidR="00DF25A0" w:rsidP="00DF25A0">
      <w:pPr>
        <w:bidi w:val="0"/>
        <w:ind w:left="426"/>
        <w:jc w:val="both"/>
        <w:rPr>
          <w:b/>
          <w:bCs/>
          <w:lang w:val="sk-SK"/>
        </w:rPr>
      </w:pPr>
    </w:p>
    <w:p w:rsidR="00DF25A0" w:rsidRPr="00DF25A0" w:rsidP="004C7306">
      <w:pPr>
        <w:pStyle w:val="ListParagraph"/>
        <w:numPr>
          <w:numId w:val="21"/>
        </w:numPr>
        <w:bidi w:val="0"/>
        <w:ind w:left="284" w:hanging="284"/>
        <w:jc w:val="both"/>
        <w:rPr>
          <w:b/>
          <w:bCs/>
          <w:lang w:val="sk-SK"/>
        </w:rPr>
      </w:pPr>
      <w:r w:rsidRPr="00DF25A0" w:rsidR="003D2357">
        <w:rPr>
          <w:rFonts w:hint="default"/>
          <w:bCs/>
          <w:lang w:val="sk-SK"/>
        </w:rPr>
        <w:t>Č</w:t>
      </w:r>
      <w:r w:rsidRPr="00DF25A0" w:rsidR="003D2357">
        <w:rPr>
          <w:rFonts w:hint="default"/>
          <w:bCs/>
          <w:lang w:val="sk-SK"/>
        </w:rPr>
        <w:t>lá</w:t>
      </w:r>
      <w:r w:rsidRPr="00DF25A0" w:rsidR="003D2357">
        <w:rPr>
          <w:rFonts w:hint="default"/>
          <w:bCs/>
          <w:lang w:val="sk-SK"/>
        </w:rPr>
        <w:t>nok 38 ods. 3 zmluvy sa vypúšť</w:t>
      </w:r>
      <w:r w:rsidRPr="00DF25A0" w:rsidR="003D2357">
        <w:rPr>
          <w:rFonts w:hint="default"/>
          <w:bCs/>
          <w:lang w:val="sk-SK"/>
        </w:rPr>
        <w:t>a.</w:t>
      </w:r>
    </w:p>
    <w:p w:rsidR="00DF25A0" w:rsidRPr="00DF25A0" w:rsidP="00DF25A0">
      <w:pPr>
        <w:pStyle w:val="ListParagraph"/>
        <w:bidi w:val="0"/>
        <w:ind w:left="284"/>
        <w:jc w:val="both"/>
        <w:rPr>
          <w:b/>
          <w:bCs/>
          <w:lang w:val="sk-SK"/>
        </w:rPr>
      </w:pPr>
    </w:p>
    <w:p w:rsidR="003D2357" w:rsidRPr="00DF25A0" w:rsidP="004C7306">
      <w:pPr>
        <w:pStyle w:val="ListParagraph"/>
        <w:numPr>
          <w:numId w:val="21"/>
        </w:numPr>
        <w:bidi w:val="0"/>
        <w:ind w:left="284" w:hanging="284"/>
        <w:jc w:val="both"/>
        <w:rPr>
          <w:b/>
          <w:bCs/>
          <w:lang w:val="sk-SK"/>
        </w:rPr>
      </w:pPr>
      <w:r w:rsidRPr="00DF25A0">
        <w:rPr>
          <w:rFonts w:hint="default"/>
          <w:bCs/>
          <w:lang w:val="sk-SK"/>
        </w:rPr>
        <w:t>Č</w:t>
      </w:r>
      <w:r w:rsidRPr="00DF25A0">
        <w:rPr>
          <w:rFonts w:hint="default"/>
          <w:bCs/>
          <w:lang w:val="sk-SK"/>
        </w:rPr>
        <w:t>lá</w:t>
      </w:r>
      <w:r w:rsidRPr="00DF25A0">
        <w:rPr>
          <w:rFonts w:hint="default"/>
          <w:bCs/>
          <w:lang w:val="sk-SK"/>
        </w:rPr>
        <w:t>nok 38 ods. 4 zmluvy znie:</w:t>
      </w:r>
    </w:p>
    <w:p w:rsidR="00B379F4" w:rsidRPr="00B96288" w:rsidP="001D5FA0">
      <w:pPr>
        <w:bidi w:val="0"/>
        <w:jc w:val="both"/>
        <w:rPr>
          <w:lang w:val="sk-SK"/>
        </w:rPr>
      </w:pPr>
      <w:r w:rsidR="00DF25A0">
        <w:rPr>
          <w:rFonts w:hint="default"/>
          <w:bCs/>
          <w:lang w:val="sk-SK"/>
        </w:rPr>
        <w:t xml:space="preserve"> „</w:t>
      </w:r>
      <w:r w:rsidR="00DF25A0">
        <w:rPr>
          <w:rFonts w:hint="default"/>
          <w:bCs/>
          <w:lang w:val="sk-SK"/>
        </w:rPr>
        <w:t>4.</w:t>
      </w:r>
      <w:r w:rsidRPr="00061136" w:rsidR="003D2357">
        <w:rPr>
          <w:bCs/>
          <w:lang w:val="sk-SK"/>
        </w:rPr>
        <w:t xml:space="preserve"> </w:t>
      </w:r>
      <w:r w:rsidR="003D2357">
        <w:rPr>
          <w:rFonts w:hint="default"/>
          <w:bCs/>
          <w:lang w:val="sk-SK"/>
        </w:rPr>
        <w:t>Odo dň</w:t>
      </w:r>
      <w:r w:rsidR="003D2357">
        <w:rPr>
          <w:rFonts w:hint="default"/>
          <w:bCs/>
          <w:lang w:val="sk-SK"/>
        </w:rPr>
        <w:t>a uvedené</w:t>
      </w:r>
      <w:r w:rsidR="003D2357">
        <w:rPr>
          <w:rFonts w:hint="default"/>
          <w:bCs/>
          <w:lang w:val="sk-SK"/>
        </w:rPr>
        <w:t xml:space="preserve">ho v odseku 2 sa ustanovenia </w:t>
      </w:r>
      <w:r w:rsidRPr="002E59CA" w:rsidR="003D2357">
        <w:rPr>
          <w:rFonts w:hint="default"/>
          <w:bCs/>
          <w:lang w:val="sk-SK"/>
        </w:rPr>
        <w:t>tejto zmluvy tý</w:t>
      </w:r>
      <w:r w:rsidRPr="002E59CA" w:rsidR="003D2357">
        <w:rPr>
          <w:rFonts w:hint="default"/>
          <w:bCs/>
          <w:lang w:val="sk-SK"/>
        </w:rPr>
        <w:t>kajú</w:t>
      </w:r>
      <w:r w:rsidRPr="002E59CA" w:rsidR="003D2357">
        <w:rPr>
          <w:rFonts w:hint="default"/>
          <w:bCs/>
          <w:lang w:val="sk-SK"/>
        </w:rPr>
        <w:t>ce sa prekroč</w:t>
      </w:r>
      <w:r w:rsidRPr="002E59CA" w:rsidR="003D2357">
        <w:rPr>
          <w:rFonts w:hint="default"/>
          <w:bCs/>
          <w:lang w:val="sk-SK"/>
        </w:rPr>
        <w:t>enia spoloč</w:t>
      </w:r>
      <w:r w:rsidRPr="002E59CA" w:rsidR="003D2357">
        <w:rPr>
          <w:rFonts w:hint="default"/>
          <w:bCs/>
          <w:lang w:val="sk-SK"/>
        </w:rPr>
        <w:t>nej š</w:t>
      </w:r>
      <w:r w:rsidRPr="002E59CA" w:rsidR="003D2357">
        <w:rPr>
          <w:rFonts w:hint="default"/>
          <w:bCs/>
          <w:lang w:val="sk-SK"/>
        </w:rPr>
        <w:t>tá</w:t>
      </w:r>
      <w:r w:rsidRPr="002E59CA" w:rsidR="003D2357">
        <w:rPr>
          <w:rFonts w:hint="default"/>
          <w:bCs/>
          <w:lang w:val="sk-SK"/>
        </w:rPr>
        <w:t>tnej hranice zmluvný</w:t>
      </w:r>
      <w:r w:rsidRPr="002E59CA" w:rsidR="003D2357">
        <w:rPr>
          <w:rFonts w:hint="default"/>
          <w:bCs/>
          <w:lang w:val="sk-SK"/>
        </w:rPr>
        <w:t>ch strá</w:t>
      </w:r>
      <w:r w:rsidRPr="002E59CA" w:rsidR="003D2357">
        <w:rPr>
          <w:rFonts w:hint="default"/>
          <w:bCs/>
          <w:lang w:val="sk-SK"/>
        </w:rPr>
        <w:t>n mimo hranič</w:t>
      </w:r>
      <w:r w:rsidRPr="002E59CA" w:rsidR="003D2357">
        <w:rPr>
          <w:rFonts w:hint="default"/>
          <w:bCs/>
          <w:lang w:val="sk-SK"/>
        </w:rPr>
        <w:t>ný</w:t>
      </w:r>
      <w:r w:rsidRPr="002E59CA" w:rsidR="003D2357">
        <w:rPr>
          <w:rFonts w:hint="default"/>
          <w:bCs/>
          <w:lang w:val="sk-SK"/>
        </w:rPr>
        <w:t>ch priechodov a </w:t>
      </w:r>
      <w:r w:rsidRPr="002E59CA" w:rsidR="003D2357">
        <w:rPr>
          <w:rFonts w:hint="default"/>
          <w:bCs/>
          <w:lang w:val="sk-SK"/>
        </w:rPr>
        <w:t>mimo prevá</w:t>
      </w:r>
      <w:r w:rsidRPr="002E59CA" w:rsidR="003D2357">
        <w:rPr>
          <w:rFonts w:hint="default"/>
          <w:bCs/>
          <w:lang w:val="sk-SK"/>
        </w:rPr>
        <w:t>dzkové</w:t>
      </w:r>
      <w:r w:rsidRPr="002E59CA" w:rsidR="003D2357">
        <w:rPr>
          <w:rFonts w:hint="default"/>
          <w:bCs/>
          <w:lang w:val="sk-SK"/>
        </w:rPr>
        <w:t>ho č</w:t>
      </w:r>
      <w:r w:rsidRPr="002E59CA" w:rsidR="003D2357">
        <w:rPr>
          <w:rFonts w:hint="default"/>
          <w:bCs/>
          <w:lang w:val="sk-SK"/>
        </w:rPr>
        <w:t>asu pri cezhranič</w:t>
      </w:r>
      <w:r w:rsidRPr="002E59CA" w:rsidR="003D2357">
        <w:rPr>
          <w:rFonts w:hint="default"/>
          <w:bCs/>
          <w:lang w:val="sk-SK"/>
        </w:rPr>
        <w:t>nom sledovaní</w:t>
      </w:r>
      <w:r w:rsidRPr="002E59CA" w:rsidR="003D2357">
        <w:rPr>
          <w:rFonts w:hint="default"/>
          <w:bCs/>
          <w:lang w:val="sk-SK"/>
        </w:rPr>
        <w:t xml:space="preserve"> a vykoná</w:t>
      </w:r>
      <w:r w:rsidRPr="002E59CA" w:rsidR="003D2357">
        <w:rPr>
          <w:rFonts w:hint="default"/>
          <w:bCs/>
          <w:lang w:val="sk-SK"/>
        </w:rPr>
        <w:t>vania spoloč</w:t>
      </w:r>
      <w:r w:rsidRPr="002E59CA" w:rsidR="003D2357">
        <w:rPr>
          <w:rFonts w:hint="default"/>
          <w:bCs/>
          <w:lang w:val="sk-SK"/>
        </w:rPr>
        <w:t>nej hliadkovej č</w:t>
      </w:r>
      <w:r w:rsidRPr="002E59CA" w:rsidR="003D2357">
        <w:rPr>
          <w:rFonts w:hint="default"/>
          <w:bCs/>
          <w:lang w:val="sk-SK"/>
        </w:rPr>
        <w:t>innosti pri dohľ</w:t>
      </w:r>
      <w:r w:rsidRPr="002E59CA" w:rsidR="003D2357">
        <w:rPr>
          <w:rFonts w:hint="default"/>
          <w:bCs/>
          <w:lang w:val="sk-SK"/>
        </w:rPr>
        <w:t>ade na spoloč</w:t>
      </w:r>
      <w:r w:rsidRPr="002E59CA" w:rsidR="003D2357">
        <w:rPr>
          <w:rFonts w:hint="default"/>
          <w:bCs/>
          <w:lang w:val="sk-SK"/>
        </w:rPr>
        <w:t>nej š</w:t>
      </w:r>
      <w:r w:rsidRPr="002E59CA" w:rsidR="003D2357">
        <w:rPr>
          <w:rFonts w:hint="default"/>
          <w:bCs/>
          <w:lang w:val="sk-SK"/>
        </w:rPr>
        <w:t>tá</w:t>
      </w:r>
      <w:r w:rsidRPr="002E59CA" w:rsidR="003D2357">
        <w:rPr>
          <w:rFonts w:hint="default"/>
          <w:bCs/>
          <w:lang w:val="sk-SK"/>
        </w:rPr>
        <w:t>tnej hranici môž</w:t>
      </w:r>
      <w:r w:rsidRPr="002E59CA" w:rsidR="003D2357">
        <w:rPr>
          <w:rFonts w:hint="default"/>
          <w:bCs/>
          <w:lang w:val="sk-SK"/>
        </w:rPr>
        <w:t>u použ</w:t>
      </w:r>
      <w:r w:rsidRPr="002E59CA" w:rsidR="003D2357">
        <w:rPr>
          <w:rFonts w:hint="default"/>
          <w:bCs/>
          <w:lang w:val="sk-SK"/>
        </w:rPr>
        <w:t>iť</w:t>
      </w:r>
      <w:r w:rsidRPr="002E59CA" w:rsidR="003D2357">
        <w:rPr>
          <w:rFonts w:hint="default"/>
          <w:bCs/>
          <w:lang w:val="sk-SK"/>
        </w:rPr>
        <w:t xml:space="preserve"> vý</w:t>
      </w:r>
      <w:r w:rsidRPr="002E59CA" w:rsidR="003D2357">
        <w:rPr>
          <w:rFonts w:hint="default"/>
          <w:bCs/>
          <w:lang w:val="sk-SK"/>
        </w:rPr>
        <w:t>luč</w:t>
      </w:r>
      <w:r w:rsidRPr="002E59CA" w:rsidR="003D2357">
        <w:rPr>
          <w:rFonts w:hint="default"/>
          <w:bCs/>
          <w:lang w:val="sk-SK"/>
        </w:rPr>
        <w:t>ne v prí</w:t>
      </w:r>
      <w:r w:rsidRPr="002E59CA" w:rsidR="003D2357">
        <w:rPr>
          <w:rFonts w:hint="default"/>
          <w:bCs/>
          <w:lang w:val="sk-SK"/>
        </w:rPr>
        <w:t>pade  opatrení</w:t>
      </w:r>
      <w:r w:rsidRPr="002E59CA" w:rsidR="003D2357">
        <w:rPr>
          <w:rFonts w:hint="default"/>
          <w:bCs/>
          <w:lang w:val="sk-SK"/>
        </w:rPr>
        <w:t xml:space="preserve"> podľ</w:t>
      </w:r>
      <w:r w:rsidRPr="002E59CA" w:rsidR="003D2357">
        <w:rPr>
          <w:rFonts w:hint="default"/>
          <w:bCs/>
          <w:lang w:val="sk-SK"/>
        </w:rPr>
        <w:t>a č</w:t>
      </w:r>
      <w:r w:rsidRPr="002E59CA" w:rsidR="003D2357">
        <w:rPr>
          <w:rFonts w:hint="default"/>
          <w:bCs/>
          <w:lang w:val="sk-SK"/>
        </w:rPr>
        <w:t>lá</w:t>
      </w:r>
      <w:r w:rsidRPr="002E59CA" w:rsidR="003D2357">
        <w:rPr>
          <w:rFonts w:hint="default"/>
          <w:bCs/>
          <w:lang w:val="sk-SK"/>
        </w:rPr>
        <w:t>nku 23 a nasl.</w:t>
      </w:r>
      <w:r w:rsidRPr="002E59CA" w:rsidR="003D2357">
        <w:rPr>
          <w:lang w:val="sk-SK" w:eastAsia="sk-SK"/>
        </w:rPr>
        <w:t xml:space="preserve"> </w:t>
      </w:r>
      <w:r w:rsidRPr="002E59CA" w:rsidR="003D2357">
        <w:rPr>
          <w:rFonts w:hint="default"/>
          <w:bCs/>
          <w:lang w:val="sk-SK"/>
        </w:rPr>
        <w:t>nariadenia Euró</w:t>
      </w:r>
      <w:r w:rsidRPr="002E59CA" w:rsidR="003D2357">
        <w:rPr>
          <w:rFonts w:hint="default"/>
          <w:bCs/>
          <w:lang w:val="sk-SK"/>
        </w:rPr>
        <w:t>psk</w:t>
      </w:r>
      <w:r w:rsidRPr="002E59CA" w:rsidR="003D2357">
        <w:rPr>
          <w:rFonts w:hint="default"/>
          <w:bCs/>
          <w:lang w:val="sk-SK"/>
        </w:rPr>
        <w:t>eho parlamentu a </w:t>
      </w:r>
      <w:r w:rsidRPr="002E59CA" w:rsidR="003D2357">
        <w:rPr>
          <w:rFonts w:hint="default"/>
          <w:bCs/>
          <w:lang w:val="sk-SK"/>
        </w:rPr>
        <w:t>Rady (ES) č. </w:t>
      </w:r>
      <w:r w:rsidRPr="002E59CA" w:rsidR="003D2357">
        <w:rPr>
          <w:rFonts w:hint="default"/>
          <w:bCs/>
          <w:lang w:val="sk-SK"/>
        </w:rPr>
        <w:t>562/2006 z </w:t>
      </w:r>
      <w:r w:rsidRPr="002E59CA" w:rsidR="003D2357">
        <w:rPr>
          <w:rFonts w:hint="default"/>
          <w:bCs/>
          <w:lang w:val="sk-SK"/>
        </w:rPr>
        <w:t>15. marca 2006, ktorý</w:t>
      </w:r>
      <w:r w:rsidRPr="002E59CA" w:rsidR="003D2357">
        <w:rPr>
          <w:rFonts w:hint="default"/>
          <w:bCs/>
          <w:lang w:val="sk-SK"/>
        </w:rPr>
        <w:t>m sa ustanovuje kó</w:t>
      </w:r>
      <w:r w:rsidRPr="002E59CA" w:rsidR="003D2357">
        <w:rPr>
          <w:rFonts w:hint="default"/>
          <w:bCs/>
          <w:lang w:val="sk-SK"/>
        </w:rPr>
        <w:t>dex Spoloč</w:t>
      </w:r>
      <w:r w:rsidRPr="002E59CA" w:rsidR="003D2357">
        <w:rPr>
          <w:rFonts w:hint="default"/>
          <w:bCs/>
          <w:lang w:val="sk-SK"/>
        </w:rPr>
        <w:t>enstva o </w:t>
      </w:r>
      <w:r w:rsidRPr="002E59CA" w:rsidR="003D2357">
        <w:rPr>
          <w:rFonts w:hint="default"/>
          <w:bCs/>
          <w:lang w:val="sk-SK"/>
        </w:rPr>
        <w:t>pravidlá</w:t>
      </w:r>
      <w:r w:rsidRPr="002E59CA" w:rsidR="003D2357">
        <w:rPr>
          <w:rFonts w:hint="default"/>
          <w:bCs/>
          <w:lang w:val="sk-SK"/>
        </w:rPr>
        <w:t>ch upravujú</w:t>
      </w:r>
      <w:r w:rsidRPr="002E59CA" w:rsidR="003D2357">
        <w:rPr>
          <w:rFonts w:hint="default"/>
          <w:bCs/>
          <w:lang w:val="sk-SK"/>
        </w:rPr>
        <w:t>cich pohyb osô</w:t>
      </w:r>
      <w:r w:rsidRPr="002E59CA" w:rsidR="003D2357">
        <w:rPr>
          <w:rFonts w:hint="default"/>
          <w:bCs/>
          <w:lang w:val="sk-SK"/>
        </w:rPr>
        <w:t>b cez hranice (Kó</w:t>
      </w:r>
      <w:r w:rsidRPr="002E59CA" w:rsidR="003D2357">
        <w:rPr>
          <w:rFonts w:hint="default"/>
          <w:bCs/>
          <w:lang w:val="sk-SK"/>
        </w:rPr>
        <w:t>dex schengenský</w:t>
      </w:r>
      <w:r w:rsidRPr="002E59CA" w:rsidR="003D2357">
        <w:rPr>
          <w:rFonts w:hint="default"/>
          <w:bCs/>
          <w:lang w:val="sk-SK"/>
        </w:rPr>
        <w:t>ch hraní</w:t>
      </w:r>
      <w:r w:rsidRPr="002E59CA" w:rsidR="003D2357">
        <w:rPr>
          <w:rFonts w:hint="default"/>
          <w:bCs/>
          <w:lang w:val="sk-SK"/>
        </w:rPr>
        <w:t>c).“</w:t>
      </w:r>
    </w:p>
    <w:p w:rsidR="00127187" w:rsidRPr="00B96288" w:rsidP="001D5FA0">
      <w:pPr>
        <w:bidi w:val="0"/>
        <w:jc w:val="both"/>
        <w:rPr>
          <w:lang w:val="sk-SK"/>
        </w:rPr>
      </w:pPr>
    </w:p>
    <w:p w:rsidR="00127187" w:rsidRPr="00B96288" w:rsidP="001D5FA0">
      <w:pPr>
        <w:bidi w:val="0"/>
        <w:jc w:val="both"/>
        <w:rPr>
          <w:lang w:val="sk-SK"/>
        </w:rPr>
      </w:pPr>
    </w:p>
    <w:p w:rsidR="003D2357" w:rsidP="00DF25A0">
      <w:pPr>
        <w:bidi w:val="0"/>
        <w:jc w:val="center"/>
        <w:rPr>
          <w:b/>
          <w:bCs/>
          <w:lang w:val="sk-SK"/>
        </w:rPr>
      </w:pPr>
      <w:r w:rsidR="00DF25A0">
        <w:rPr>
          <w:rFonts w:hint="default"/>
          <w:b/>
          <w:bCs/>
          <w:lang w:val="sk-SK"/>
        </w:rPr>
        <w:t>Č</w:t>
      </w:r>
      <w:r w:rsidR="00DF25A0">
        <w:rPr>
          <w:rFonts w:hint="default"/>
          <w:b/>
          <w:bCs/>
          <w:lang w:val="sk-SK"/>
        </w:rPr>
        <w:t>LÁ</w:t>
      </w:r>
      <w:r w:rsidR="00DF25A0">
        <w:rPr>
          <w:rFonts w:hint="default"/>
          <w:b/>
          <w:bCs/>
          <w:lang w:val="sk-SK"/>
        </w:rPr>
        <w:t>NOK</w:t>
      </w:r>
      <w:r>
        <w:rPr>
          <w:b/>
          <w:bCs/>
          <w:lang w:val="sk-SK"/>
        </w:rPr>
        <w:t xml:space="preserve"> 11</w:t>
      </w:r>
    </w:p>
    <w:p w:rsidR="00DF25A0" w:rsidP="00DF25A0">
      <w:pPr>
        <w:bidi w:val="0"/>
        <w:ind w:left="360"/>
        <w:jc w:val="both"/>
        <w:rPr>
          <w:b/>
          <w:bCs/>
          <w:lang w:val="sk-SK"/>
        </w:rPr>
      </w:pPr>
    </w:p>
    <w:p w:rsidR="00DF25A0" w:rsidRPr="00DF25A0" w:rsidP="004C7306">
      <w:pPr>
        <w:pStyle w:val="ListParagraph"/>
        <w:numPr>
          <w:numId w:val="22"/>
        </w:numPr>
        <w:bidi w:val="0"/>
        <w:ind w:left="284" w:hanging="284"/>
        <w:jc w:val="both"/>
        <w:rPr>
          <w:vertAlign w:val="superscript"/>
          <w:lang w:val="sk-SK"/>
        </w:rPr>
      </w:pPr>
      <w:r w:rsidRPr="00DF25A0" w:rsidR="003D2357">
        <w:rPr>
          <w:rFonts w:hint="default"/>
          <w:lang w:val="sk-SK"/>
        </w:rPr>
        <w:t>Tá</w:t>
      </w:r>
      <w:r w:rsidRPr="00DF25A0" w:rsidR="003D2357">
        <w:rPr>
          <w:rFonts w:hint="default"/>
          <w:lang w:val="sk-SK"/>
        </w:rPr>
        <w:t>to zmluva podlieha ratifiká</w:t>
      </w:r>
      <w:r w:rsidRPr="00DF25A0" w:rsidR="003D2357">
        <w:rPr>
          <w:rFonts w:hint="default"/>
          <w:lang w:val="sk-SK"/>
        </w:rPr>
        <w:t>cii. Ratifikač</w:t>
      </w:r>
      <w:r w:rsidRPr="00DF25A0" w:rsidR="003D2357">
        <w:rPr>
          <w:rFonts w:hint="default"/>
          <w:lang w:val="sk-SK"/>
        </w:rPr>
        <w:t>né</w:t>
      </w:r>
      <w:r w:rsidRPr="00DF25A0" w:rsidR="003D2357">
        <w:rPr>
          <w:rFonts w:hint="default"/>
          <w:lang w:val="sk-SK"/>
        </w:rPr>
        <w:t xml:space="preserve"> listiny sa vymeni</w:t>
      </w:r>
      <w:r w:rsidRPr="00DF25A0" w:rsidR="003D2357">
        <w:rPr>
          <w:rFonts w:hint="default"/>
          <w:lang w:val="sk-SK"/>
        </w:rPr>
        <w:t>a v ..............</w:t>
      </w:r>
      <w:r w:rsidR="007D5759">
        <w:rPr>
          <w:lang w:val="sk-SK"/>
        </w:rPr>
        <w:t>.............</w:t>
      </w:r>
      <w:r w:rsidRPr="00DF25A0" w:rsidR="003D2357">
        <w:rPr>
          <w:rFonts w:hint="default"/>
          <w:lang w:val="sk-SK"/>
        </w:rPr>
        <w:t>........... . Zmluva nadobudne platnosť</w:t>
      </w:r>
      <w:r w:rsidRPr="00DF25A0" w:rsidR="003D2357">
        <w:rPr>
          <w:rFonts w:hint="default"/>
          <w:lang w:val="sk-SK"/>
        </w:rPr>
        <w:t xml:space="preserve"> prvý</w:t>
      </w:r>
      <w:r w:rsidRPr="00DF25A0" w:rsidR="003D2357">
        <w:rPr>
          <w:rFonts w:hint="default"/>
          <w:lang w:val="sk-SK"/>
        </w:rPr>
        <w:t>m dň</w:t>
      </w:r>
      <w:r w:rsidRPr="00DF25A0" w:rsidR="003D2357">
        <w:rPr>
          <w:rFonts w:hint="default"/>
          <w:lang w:val="sk-SK"/>
        </w:rPr>
        <w:t>om mesiaca nasledujú</w:t>
      </w:r>
      <w:r w:rsidRPr="00DF25A0" w:rsidR="003D2357">
        <w:rPr>
          <w:rFonts w:hint="default"/>
          <w:lang w:val="sk-SK"/>
        </w:rPr>
        <w:t xml:space="preserve">ceho </w:t>
      </w:r>
      <w:r>
        <w:rPr>
          <w:rFonts w:hint="default"/>
          <w:lang w:val="sk-SK"/>
        </w:rPr>
        <w:t>po vý</w:t>
      </w:r>
      <w:r>
        <w:rPr>
          <w:rFonts w:hint="default"/>
          <w:lang w:val="sk-SK"/>
        </w:rPr>
        <w:t>mene ratifikač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>ch listí</w:t>
      </w:r>
      <w:r>
        <w:rPr>
          <w:rFonts w:hint="default"/>
          <w:lang w:val="sk-SK"/>
        </w:rPr>
        <w:t>n.</w:t>
      </w:r>
    </w:p>
    <w:p w:rsidR="00DF25A0" w:rsidRPr="00DF25A0" w:rsidP="00DF25A0">
      <w:pPr>
        <w:pStyle w:val="ListParagraph"/>
        <w:bidi w:val="0"/>
        <w:ind w:left="284"/>
        <w:jc w:val="both"/>
        <w:rPr>
          <w:vertAlign w:val="superscript"/>
          <w:lang w:val="sk-SK"/>
        </w:rPr>
      </w:pPr>
    </w:p>
    <w:p w:rsidR="003D2357" w:rsidRPr="00DF25A0" w:rsidP="004C7306">
      <w:pPr>
        <w:pStyle w:val="ListParagraph"/>
        <w:numPr>
          <w:numId w:val="22"/>
        </w:numPr>
        <w:bidi w:val="0"/>
        <w:ind w:left="284" w:hanging="284"/>
        <w:jc w:val="both"/>
        <w:rPr>
          <w:vertAlign w:val="superscript"/>
          <w:lang w:val="sk-SK"/>
        </w:rPr>
      </w:pPr>
      <w:r w:rsidRPr="00DF25A0">
        <w:rPr>
          <w:rFonts w:hint="default"/>
          <w:lang w:val="sk-SK"/>
        </w:rPr>
        <w:t>Tá</w:t>
      </w:r>
      <w:r w:rsidRPr="00DF25A0">
        <w:rPr>
          <w:rFonts w:hint="default"/>
          <w:lang w:val="sk-SK"/>
        </w:rPr>
        <w:t>to zmluva sa uzatvá</w:t>
      </w:r>
      <w:r w:rsidRPr="00DF25A0">
        <w:rPr>
          <w:rFonts w:hint="default"/>
          <w:lang w:val="sk-SK"/>
        </w:rPr>
        <w:t>ra na neurč</w:t>
      </w:r>
      <w:r w:rsidRPr="00DF25A0">
        <w:rPr>
          <w:rFonts w:hint="default"/>
          <w:lang w:val="sk-SK"/>
        </w:rPr>
        <w:t>itý</w:t>
      </w:r>
      <w:r w:rsidRPr="00DF25A0">
        <w:rPr>
          <w:rFonts w:hint="default"/>
          <w:lang w:val="sk-SK"/>
        </w:rPr>
        <w:t xml:space="preserve"> č</w:t>
      </w:r>
      <w:r w:rsidRPr="00DF25A0">
        <w:rPr>
          <w:rFonts w:hint="default"/>
          <w:lang w:val="sk-SK"/>
        </w:rPr>
        <w:t>as a </w:t>
      </w:r>
      <w:r w:rsidRPr="00DF25A0">
        <w:rPr>
          <w:rFonts w:hint="default"/>
          <w:lang w:val="sk-SK"/>
        </w:rPr>
        <w:t>jej platnosť</w:t>
      </w:r>
      <w:r w:rsidRPr="00DF25A0">
        <w:rPr>
          <w:rFonts w:hint="default"/>
          <w:lang w:val="sk-SK"/>
        </w:rPr>
        <w:t xml:space="preserve"> sa skončí</w:t>
      </w:r>
      <w:r w:rsidRPr="00DF25A0">
        <w:rPr>
          <w:rFonts w:hint="default"/>
          <w:lang w:val="sk-SK"/>
        </w:rPr>
        <w:t xml:space="preserve"> spolu so skonč</w:t>
      </w:r>
      <w:r w:rsidRPr="00DF25A0">
        <w:rPr>
          <w:rFonts w:hint="default"/>
          <w:lang w:val="sk-SK"/>
        </w:rPr>
        <w:t>ení</w:t>
      </w:r>
      <w:r w:rsidRPr="00DF25A0">
        <w:rPr>
          <w:rFonts w:hint="default"/>
          <w:lang w:val="sk-SK"/>
        </w:rPr>
        <w:t>m platnosti Zmluvy medzi Slovensko</w:t>
      </w:r>
      <w:r w:rsidRPr="00DF25A0">
        <w:rPr>
          <w:rFonts w:hint="default"/>
          <w:lang w:val="sk-SK"/>
        </w:rPr>
        <w:t>u republikou a </w:t>
      </w:r>
      <w:r w:rsidRPr="00DF25A0">
        <w:rPr>
          <w:rFonts w:hint="default"/>
          <w:lang w:val="sk-SK"/>
        </w:rPr>
        <w:t>Maď</w:t>
      </w:r>
      <w:r w:rsidRPr="00DF25A0">
        <w:rPr>
          <w:rFonts w:hint="default"/>
          <w:lang w:val="sk-SK"/>
        </w:rPr>
        <w:t xml:space="preserve">arskou republikou o </w:t>
      </w:r>
      <w:r w:rsidRPr="00DF25A0">
        <w:rPr>
          <w:rFonts w:hint="default"/>
          <w:bCs/>
          <w:lang w:val="sk-SK"/>
        </w:rPr>
        <w:t>spoluprá</w:t>
      </w:r>
      <w:r w:rsidRPr="00DF25A0">
        <w:rPr>
          <w:rFonts w:hint="default"/>
          <w:bCs/>
          <w:lang w:val="sk-SK"/>
        </w:rPr>
        <w:t>ci pri predchá</w:t>
      </w:r>
      <w:r w:rsidRPr="00DF25A0">
        <w:rPr>
          <w:rFonts w:hint="default"/>
          <w:bCs/>
          <w:lang w:val="sk-SK"/>
        </w:rPr>
        <w:t>dzaní</w:t>
      </w:r>
      <w:r w:rsidRPr="00DF25A0">
        <w:rPr>
          <w:rFonts w:hint="default"/>
          <w:bCs/>
          <w:lang w:val="sk-SK"/>
        </w:rPr>
        <w:t xml:space="preserve"> cezhranič</w:t>
      </w:r>
      <w:r w:rsidRPr="00DF25A0">
        <w:rPr>
          <w:rFonts w:hint="default"/>
          <w:bCs/>
          <w:lang w:val="sk-SK"/>
        </w:rPr>
        <w:t>nej trestnej č</w:t>
      </w:r>
      <w:r w:rsidRPr="00DF25A0">
        <w:rPr>
          <w:rFonts w:hint="default"/>
          <w:bCs/>
          <w:lang w:val="sk-SK"/>
        </w:rPr>
        <w:t>innosti a v </w:t>
      </w:r>
      <w:r w:rsidRPr="00DF25A0">
        <w:rPr>
          <w:rFonts w:hint="default"/>
          <w:bCs/>
          <w:lang w:val="sk-SK"/>
        </w:rPr>
        <w:t>boji proti organizovanej trestnej č</w:t>
      </w:r>
      <w:r w:rsidRPr="00DF25A0">
        <w:rPr>
          <w:rFonts w:hint="default"/>
          <w:bCs/>
          <w:lang w:val="sk-SK"/>
        </w:rPr>
        <w:t>innosti podpí</w:t>
      </w:r>
      <w:r w:rsidRPr="00DF25A0">
        <w:rPr>
          <w:rFonts w:hint="default"/>
          <w:bCs/>
          <w:lang w:val="sk-SK"/>
        </w:rPr>
        <w:t>sanej 2. októ</w:t>
      </w:r>
      <w:r w:rsidRPr="00DF25A0">
        <w:rPr>
          <w:rFonts w:hint="default"/>
          <w:bCs/>
          <w:lang w:val="sk-SK"/>
        </w:rPr>
        <w:t>bra 2006 v Bratislave.</w:t>
      </w:r>
    </w:p>
    <w:p w:rsidR="003D2357" w:rsidP="001D5FA0">
      <w:pPr>
        <w:bidi w:val="0"/>
        <w:jc w:val="both"/>
        <w:rPr>
          <w:lang w:val="sk-SK"/>
        </w:rPr>
      </w:pPr>
    </w:p>
    <w:p w:rsidR="00DF25A0" w:rsidRPr="00B96288" w:rsidP="001D5FA0">
      <w:pPr>
        <w:bidi w:val="0"/>
        <w:jc w:val="both"/>
        <w:rPr>
          <w:lang w:val="sk-SK"/>
        </w:rPr>
      </w:pPr>
    </w:p>
    <w:p w:rsidR="003D2357" w:rsidRPr="00B96288" w:rsidP="001D5FA0">
      <w:pPr>
        <w:bidi w:val="0"/>
        <w:jc w:val="both"/>
        <w:rPr>
          <w:lang w:val="sk-SK"/>
        </w:rPr>
      </w:pPr>
      <w:r w:rsidR="007D5759">
        <w:rPr>
          <w:rFonts w:hint="default"/>
          <w:lang w:val="sk-SK"/>
        </w:rPr>
        <w:t>Dané</w:t>
      </w:r>
      <w:r w:rsidR="007D5759">
        <w:rPr>
          <w:rFonts w:hint="default"/>
          <w:lang w:val="sk-SK"/>
        </w:rPr>
        <w:t xml:space="preserve"> v Bruseli</w:t>
      </w:r>
      <w:r w:rsidRPr="003B2A25">
        <w:rPr>
          <w:rFonts w:hint="default"/>
          <w:lang w:val="sk-SK"/>
        </w:rPr>
        <w:t>, dň</w:t>
      </w:r>
      <w:r w:rsidR="007D5759">
        <w:rPr>
          <w:lang w:val="sk-SK"/>
        </w:rPr>
        <w:t xml:space="preserve">a 5. decembra 2014 </w:t>
      </w:r>
      <w:r w:rsidRPr="003B2A25">
        <w:rPr>
          <w:lang w:val="sk-SK"/>
        </w:rPr>
        <w:t>v</w:t>
      </w:r>
      <w:r>
        <w:rPr>
          <w:lang w:val="sk-SK"/>
        </w:rPr>
        <w:t> </w:t>
      </w:r>
      <w:r w:rsidRPr="003B2A25">
        <w:rPr>
          <w:lang w:val="sk-SK"/>
        </w:rPr>
        <w:t xml:space="preserve">dvoch </w:t>
      </w:r>
      <w:r w:rsidRPr="007707BC">
        <w:rPr>
          <w:rFonts w:hint="default"/>
          <w:lang w:val="sk-SK"/>
        </w:rPr>
        <w:t>pô</w:t>
      </w:r>
      <w:r w:rsidRPr="007707BC">
        <w:rPr>
          <w:rFonts w:hint="default"/>
          <w:lang w:val="sk-SK"/>
        </w:rPr>
        <w:t>vodný</w:t>
      </w:r>
      <w:r w:rsidRPr="007707BC">
        <w:rPr>
          <w:rFonts w:hint="default"/>
          <w:lang w:val="sk-SK"/>
        </w:rPr>
        <w:t>ch</w:t>
      </w:r>
      <w:r w:rsidRPr="003B2A25">
        <w:rPr>
          <w:lang w:val="sk-SK"/>
        </w:rPr>
        <w:t xml:space="preserve"> vyhotoveniach v</w:t>
      </w:r>
      <w:r>
        <w:rPr>
          <w:lang w:val="sk-SK"/>
        </w:rPr>
        <w:t> </w:t>
      </w:r>
      <w:r w:rsidRPr="003B2A25">
        <w:rPr>
          <w:lang w:val="sk-SK"/>
        </w:rPr>
        <w:t>slovenskom jazyku a</w:t>
      </w:r>
      <w:r>
        <w:rPr>
          <w:lang w:val="sk-SK"/>
        </w:rPr>
        <w:t> </w:t>
      </w:r>
      <w:r w:rsidRPr="003B2A25">
        <w:rPr>
          <w:lang w:val="sk-SK"/>
        </w:rPr>
        <w:t>v</w:t>
      </w:r>
      <w:r>
        <w:rPr>
          <w:lang w:val="sk-SK"/>
        </w:rPr>
        <w:t> </w:t>
      </w:r>
      <w:r>
        <w:rPr>
          <w:rFonts w:hint="default"/>
          <w:lang w:val="sk-SK"/>
        </w:rPr>
        <w:t>maď</w:t>
      </w:r>
      <w:r>
        <w:rPr>
          <w:rFonts w:hint="default"/>
          <w:lang w:val="sk-SK"/>
        </w:rPr>
        <w:t>arskom</w:t>
      </w:r>
      <w:r w:rsidRPr="003B2A25">
        <w:rPr>
          <w:rFonts w:hint="default"/>
          <w:lang w:val="sk-SK"/>
        </w:rPr>
        <w:t xml:space="preserve"> jazyku, prič</w:t>
      </w:r>
      <w:r w:rsidRPr="003B2A25">
        <w:rPr>
          <w:rFonts w:hint="default"/>
          <w:lang w:val="sk-SK"/>
        </w:rPr>
        <w:t>om obe znenia majú</w:t>
      </w:r>
      <w:r w:rsidRPr="003B2A25">
        <w:rPr>
          <w:rFonts w:hint="default"/>
          <w:lang w:val="sk-SK"/>
        </w:rPr>
        <w:t xml:space="preserve"> rovnakú</w:t>
      </w:r>
      <w:r w:rsidRPr="003B2A25">
        <w:rPr>
          <w:rFonts w:hint="default"/>
          <w:lang w:val="sk-SK"/>
        </w:rPr>
        <w:t xml:space="preserve"> platnosť.</w:t>
      </w:r>
    </w:p>
    <w:p w:rsidR="003D2357" w:rsidP="001D5FA0">
      <w:pPr>
        <w:bidi w:val="0"/>
        <w:jc w:val="both"/>
        <w:rPr>
          <w:lang w:val="sk-SK"/>
        </w:rPr>
      </w:pPr>
    </w:p>
    <w:p w:rsidR="00DF25A0" w:rsidP="001D5FA0">
      <w:pPr>
        <w:bidi w:val="0"/>
        <w:jc w:val="both"/>
        <w:rPr>
          <w:lang w:val="sk-SK"/>
        </w:rPr>
      </w:pPr>
    </w:p>
    <w:p w:rsidR="00DF25A0" w:rsidP="001D5FA0">
      <w:pPr>
        <w:bidi w:val="0"/>
        <w:jc w:val="both"/>
        <w:rPr>
          <w:lang w:val="sk-SK"/>
        </w:rPr>
      </w:pPr>
    </w:p>
    <w:p w:rsidR="00D92E04" w:rsidRPr="003D2357" w:rsidP="001D5FA0">
      <w:pPr>
        <w:bidi w:val="0"/>
        <w:jc w:val="both"/>
        <w:rPr>
          <w:lang w:val="sk-SK"/>
        </w:rPr>
      </w:pPr>
      <w:r w:rsidR="00906C87">
        <w:rPr>
          <w:lang w:val="sk-SK"/>
        </w:rPr>
        <w:tab/>
        <w:tab/>
      </w:r>
      <w:r w:rsidR="00906C87">
        <w:rPr>
          <w:rFonts w:hint="default"/>
          <w:lang w:val="sk-SK"/>
        </w:rPr>
        <w:t>Mariá</w:t>
      </w:r>
      <w:r w:rsidR="00906C87">
        <w:rPr>
          <w:rFonts w:hint="default"/>
          <w:lang w:val="sk-SK"/>
        </w:rPr>
        <w:t>n Saloň</w:t>
      </w:r>
      <w:r w:rsidR="00906C87">
        <w:rPr>
          <w:rFonts w:hint="default"/>
          <w:lang w:val="sk-SK"/>
        </w:rPr>
        <w:t xml:space="preserve"> v. r.</w:t>
        <w:tab/>
        <w:tab/>
        <w:tab/>
        <w:tab/>
      </w:r>
      <w:r w:rsidR="00906C87">
        <w:rPr>
          <w:rFonts w:hint="default"/>
          <w:lang w:val="sk-SK"/>
        </w:rPr>
        <w:t>Ká</w:t>
      </w:r>
      <w:r w:rsidR="00906C87">
        <w:rPr>
          <w:rFonts w:hint="default"/>
          <w:lang w:val="sk-SK"/>
        </w:rPr>
        <w:t>roly Kontrá</w:t>
      </w:r>
      <w:r w:rsidR="00906C87">
        <w:rPr>
          <w:rFonts w:hint="default"/>
          <w:lang w:val="sk-SK"/>
        </w:rPr>
        <w:t>t v. r.</w:t>
      </w:r>
    </w:p>
    <w:p w:rsidR="003D2357" w:rsidRPr="00906C87" w:rsidP="001D5FA0">
      <w:pPr>
        <w:bidi w:val="0"/>
        <w:jc w:val="both"/>
        <w:rPr>
          <w:b/>
          <w:lang w:val="sk-SK"/>
        </w:rPr>
      </w:pPr>
      <w:r w:rsidRPr="007D5759" w:rsidR="00DF25A0">
        <w:rPr>
          <w:b/>
          <w:lang w:val="sk-SK"/>
        </w:rPr>
        <w:tab/>
        <w:tab/>
        <w:tab/>
      </w:r>
      <w:r w:rsidRPr="00906C87" w:rsidR="00DF25A0">
        <w:rPr>
          <w:b/>
          <w:lang w:val="sk-SK"/>
        </w:rPr>
        <w:t>ZA</w:t>
        <w:tab/>
        <w:tab/>
        <w:tab/>
        <w:tab/>
        <w:tab/>
        <w:tab/>
        <w:t>ZA</w:t>
      </w:r>
    </w:p>
    <w:p w:rsidR="00DF25A0" w:rsidRPr="00906C87" w:rsidP="001D5FA0">
      <w:pPr>
        <w:bidi w:val="0"/>
        <w:jc w:val="both"/>
        <w:rPr>
          <w:rFonts w:hint="default"/>
          <w:b/>
          <w:lang w:val="sk-SK"/>
        </w:rPr>
      </w:pPr>
      <w:r w:rsidRPr="00906C87">
        <w:rPr>
          <w:b/>
          <w:lang w:val="sk-SK"/>
        </w:rPr>
        <w:tab/>
      </w:r>
      <w:r w:rsidRPr="00906C87">
        <w:rPr>
          <w:rFonts w:hint="default"/>
          <w:b/>
          <w:lang w:val="sk-SK"/>
        </w:rPr>
        <w:t>SLOVENSKÚ</w:t>
      </w:r>
      <w:r w:rsidRPr="00906C87">
        <w:rPr>
          <w:rFonts w:hint="default"/>
          <w:b/>
          <w:lang w:val="sk-SK"/>
        </w:rPr>
        <w:t xml:space="preserve"> REPUBLIKU</w:t>
        <w:tab/>
        <w:tab/>
        <w:tab/>
      </w:r>
      <w:r w:rsidRPr="00906C87">
        <w:rPr>
          <w:rFonts w:hint="default"/>
          <w:b/>
          <w:lang w:val="sk-SK"/>
        </w:rPr>
        <w:t>MAĎ</w:t>
      </w:r>
      <w:r w:rsidRPr="00906C87">
        <w:rPr>
          <w:rFonts w:hint="default"/>
          <w:b/>
          <w:lang w:val="sk-SK"/>
        </w:rPr>
        <w:t>ARSKO</w:t>
      </w:r>
    </w:p>
    <w:p w:rsidR="003D2357" w:rsidRPr="00906C87" w:rsidP="001D5FA0">
      <w:pPr>
        <w:bidi w:val="0"/>
        <w:jc w:val="both"/>
        <w:rPr>
          <w:b/>
          <w:lang w:val="sk-SK"/>
        </w:rPr>
      </w:pPr>
    </w:p>
    <w:sectPr w:rsidSect="0059120B">
      <w:headerReference w:type="default" r:id="rId5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187" w:rsidRPr="00127187" w:rsidP="00127187">
    <w:pPr>
      <w:pStyle w:val="Header"/>
      <w:tabs>
        <w:tab w:val="right" w:pos="9070"/>
        <w:tab w:val="clear" w:pos="9072"/>
      </w:tabs>
      <w:bidi w:val="0"/>
      <w:rPr>
        <w:i/>
      </w:rPr>
    </w:pPr>
    <w:r>
      <w:tab/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A66"/>
    <w:multiLevelType w:val="hybridMultilevel"/>
    <w:tmpl w:val="A0AC7E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0A48F4"/>
    <w:multiLevelType w:val="hybridMultilevel"/>
    <w:tmpl w:val="B9C2D77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AB6333"/>
    <w:multiLevelType w:val="hybridMultilevel"/>
    <w:tmpl w:val="CFFCA3D8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i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4F0E2B"/>
    <w:multiLevelType w:val="hybridMultilevel"/>
    <w:tmpl w:val="CDC805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03159"/>
    <w:multiLevelType w:val="hybridMultilevel"/>
    <w:tmpl w:val="D1F4F346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0A1C2A"/>
    <w:multiLevelType w:val="hybridMultilevel"/>
    <w:tmpl w:val="4A9CD922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A72300"/>
    <w:multiLevelType w:val="hybridMultilevel"/>
    <w:tmpl w:val="29D89D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8B13B6"/>
    <w:multiLevelType w:val="hybridMultilevel"/>
    <w:tmpl w:val="DC16D41A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91839A0"/>
    <w:multiLevelType w:val="hybridMultilevel"/>
    <w:tmpl w:val="DDBC0A8E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i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645C9B"/>
    <w:multiLevelType w:val="hybridMultilevel"/>
    <w:tmpl w:val="0BE6BA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09F7967"/>
    <w:multiLevelType w:val="hybridMultilevel"/>
    <w:tmpl w:val="29D89D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872565"/>
    <w:multiLevelType w:val="hybridMultilevel"/>
    <w:tmpl w:val="0686C5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D0E0BD8"/>
    <w:multiLevelType w:val="hybridMultilevel"/>
    <w:tmpl w:val="22B8379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4F00105"/>
    <w:multiLevelType w:val="hybridMultilevel"/>
    <w:tmpl w:val="C6D446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6CF38A4"/>
    <w:multiLevelType w:val="hybridMultilevel"/>
    <w:tmpl w:val="8B884B14"/>
    <w:lvl w:ilvl="0">
      <w:start w:val="1"/>
      <w:numFmt w:val="lowerLetter"/>
      <w:lvlText w:val="%1)"/>
      <w:lvlJc w:val="left"/>
      <w:pPr>
        <w:ind w:left="100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5">
    <w:nsid w:val="4F385E9A"/>
    <w:multiLevelType w:val="hybridMultilevel"/>
    <w:tmpl w:val="0AA24362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i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5950574"/>
    <w:multiLevelType w:val="hybridMultilevel"/>
    <w:tmpl w:val="3162CD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8C67E04"/>
    <w:multiLevelType w:val="hybridMultilevel"/>
    <w:tmpl w:val="E864F5A4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2A2FF4"/>
    <w:multiLevelType w:val="hybridMultilevel"/>
    <w:tmpl w:val="4C722E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DA728A"/>
    <w:multiLevelType w:val="hybridMultilevel"/>
    <w:tmpl w:val="ED8A69A2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A9E51E5"/>
    <w:multiLevelType w:val="hybridMultilevel"/>
    <w:tmpl w:val="129A1152"/>
    <w:lvl w:ilvl="0">
      <w:start w:val="1"/>
      <w:numFmt w:val="lowerLetter"/>
      <w:lvlText w:val="%1)"/>
      <w:lvlJc w:val="left"/>
      <w:pPr>
        <w:ind w:left="157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cs="Times New Roman"/>
        <w:rtl w:val="0"/>
        <w:cs w:val="0"/>
      </w:rPr>
    </w:lvl>
  </w:abstractNum>
  <w:abstractNum w:abstractNumId="21">
    <w:nsid w:val="7C8377B3"/>
    <w:multiLevelType w:val="hybridMultilevel"/>
    <w:tmpl w:val="0686C5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20"/>
  </w:num>
  <w:num w:numId="5">
    <w:abstractNumId w:val="12"/>
  </w:num>
  <w:num w:numId="6">
    <w:abstractNumId w:val="14"/>
  </w:num>
  <w:num w:numId="7">
    <w:abstractNumId w:val="21"/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9"/>
  </w:num>
  <w:num w:numId="13">
    <w:abstractNumId w:val="0"/>
  </w:num>
  <w:num w:numId="14">
    <w:abstractNumId w:val="1"/>
  </w:num>
  <w:num w:numId="15">
    <w:abstractNumId w:val="15"/>
  </w:num>
  <w:num w:numId="16">
    <w:abstractNumId w:val="8"/>
  </w:num>
  <w:num w:numId="17">
    <w:abstractNumId w:val="6"/>
  </w:num>
  <w:num w:numId="18">
    <w:abstractNumId w:val="3"/>
  </w:num>
  <w:num w:numId="19">
    <w:abstractNumId w:val="7"/>
  </w:num>
  <w:num w:numId="20">
    <w:abstractNumId w:val="2"/>
  </w:num>
  <w:num w:numId="21">
    <w:abstractNumId w:val="1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noPunctuationKerning/>
  <w:characterSpacingControl w:val="doNotCompress"/>
  <w:compat>
    <w:useFELayout/>
  </w:compat>
  <w:rsids>
    <w:rsidRoot w:val="00234FB0"/>
    <w:rsid w:val="00013194"/>
    <w:rsid w:val="000153A0"/>
    <w:rsid w:val="0001581F"/>
    <w:rsid w:val="00021EF4"/>
    <w:rsid w:val="00022191"/>
    <w:rsid w:val="00024BF5"/>
    <w:rsid w:val="00031FAF"/>
    <w:rsid w:val="00050E50"/>
    <w:rsid w:val="000512D0"/>
    <w:rsid w:val="0005634E"/>
    <w:rsid w:val="0005744C"/>
    <w:rsid w:val="00057BEC"/>
    <w:rsid w:val="00061136"/>
    <w:rsid w:val="000711BF"/>
    <w:rsid w:val="00073D2F"/>
    <w:rsid w:val="000763DA"/>
    <w:rsid w:val="00076F7D"/>
    <w:rsid w:val="00093699"/>
    <w:rsid w:val="00094DEB"/>
    <w:rsid w:val="000961F1"/>
    <w:rsid w:val="00096286"/>
    <w:rsid w:val="000A1D41"/>
    <w:rsid w:val="000B4B98"/>
    <w:rsid w:val="000B6396"/>
    <w:rsid w:val="000C46BE"/>
    <w:rsid w:val="000C7AE2"/>
    <w:rsid w:val="000D7101"/>
    <w:rsid w:val="000D7FA7"/>
    <w:rsid w:val="000E4C3F"/>
    <w:rsid w:val="000E656E"/>
    <w:rsid w:val="000F5344"/>
    <w:rsid w:val="000F7A06"/>
    <w:rsid w:val="000F7E3E"/>
    <w:rsid w:val="00100C3D"/>
    <w:rsid w:val="00102891"/>
    <w:rsid w:val="00102F03"/>
    <w:rsid w:val="00112616"/>
    <w:rsid w:val="00120B0D"/>
    <w:rsid w:val="0012454B"/>
    <w:rsid w:val="001254BF"/>
    <w:rsid w:val="00125A16"/>
    <w:rsid w:val="00127187"/>
    <w:rsid w:val="001307C0"/>
    <w:rsid w:val="00137896"/>
    <w:rsid w:val="00137F4F"/>
    <w:rsid w:val="00140C96"/>
    <w:rsid w:val="00144E13"/>
    <w:rsid w:val="00151136"/>
    <w:rsid w:val="00155566"/>
    <w:rsid w:val="00157618"/>
    <w:rsid w:val="001611E1"/>
    <w:rsid w:val="001750F3"/>
    <w:rsid w:val="00177036"/>
    <w:rsid w:val="00177C11"/>
    <w:rsid w:val="001818E8"/>
    <w:rsid w:val="001864C5"/>
    <w:rsid w:val="001868EE"/>
    <w:rsid w:val="00195E71"/>
    <w:rsid w:val="001962CF"/>
    <w:rsid w:val="00196C04"/>
    <w:rsid w:val="00197543"/>
    <w:rsid w:val="001A1274"/>
    <w:rsid w:val="001A7773"/>
    <w:rsid w:val="001B1443"/>
    <w:rsid w:val="001B4644"/>
    <w:rsid w:val="001B7835"/>
    <w:rsid w:val="001C2B58"/>
    <w:rsid w:val="001C3FA1"/>
    <w:rsid w:val="001C7465"/>
    <w:rsid w:val="001D5B67"/>
    <w:rsid w:val="001D5FA0"/>
    <w:rsid w:val="001D6C11"/>
    <w:rsid w:val="001D7A25"/>
    <w:rsid w:val="001E444B"/>
    <w:rsid w:val="001E66CE"/>
    <w:rsid w:val="001F0306"/>
    <w:rsid w:val="0020310F"/>
    <w:rsid w:val="002049D3"/>
    <w:rsid w:val="0020754F"/>
    <w:rsid w:val="00214DC2"/>
    <w:rsid w:val="00216C80"/>
    <w:rsid w:val="002303E0"/>
    <w:rsid w:val="002345CA"/>
    <w:rsid w:val="00234D40"/>
    <w:rsid w:val="00234FB0"/>
    <w:rsid w:val="00235896"/>
    <w:rsid w:val="00240F65"/>
    <w:rsid w:val="00241EF9"/>
    <w:rsid w:val="002427B6"/>
    <w:rsid w:val="00244841"/>
    <w:rsid w:val="00245C5F"/>
    <w:rsid w:val="00246C88"/>
    <w:rsid w:val="00254194"/>
    <w:rsid w:val="00254B86"/>
    <w:rsid w:val="00261D86"/>
    <w:rsid w:val="00262A15"/>
    <w:rsid w:val="00264ECE"/>
    <w:rsid w:val="00266B84"/>
    <w:rsid w:val="0026741C"/>
    <w:rsid w:val="00273B51"/>
    <w:rsid w:val="002802BD"/>
    <w:rsid w:val="002817F2"/>
    <w:rsid w:val="002824DD"/>
    <w:rsid w:val="00283AEB"/>
    <w:rsid w:val="00285093"/>
    <w:rsid w:val="00287036"/>
    <w:rsid w:val="00290592"/>
    <w:rsid w:val="002968C2"/>
    <w:rsid w:val="002B4007"/>
    <w:rsid w:val="002B4A2D"/>
    <w:rsid w:val="002B6C96"/>
    <w:rsid w:val="002B7F62"/>
    <w:rsid w:val="002C590A"/>
    <w:rsid w:val="002C7F35"/>
    <w:rsid w:val="002D208F"/>
    <w:rsid w:val="002E1984"/>
    <w:rsid w:val="002E45A6"/>
    <w:rsid w:val="002E59CA"/>
    <w:rsid w:val="002F0526"/>
    <w:rsid w:val="002F479E"/>
    <w:rsid w:val="00302EA0"/>
    <w:rsid w:val="00303366"/>
    <w:rsid w:val="003171F0"/>
    <w:rsid w:val="003209F1"/>
    <w:rsid w:val="003221B4"/>
    <w:rsid w:val="003245D8"/>
    <w:rsid w:val="0033210E"/>
    <w:rsid w:val="00332367"/>
    <w:rsid w:val="00332808"/>
    <w:rsid w:val="00341DCB"/>
    <w:rsid w:val="0034655C"/>
    <w:rsid w:val="00360092"/>
    <w:rsid w:val="00361C8A"/>
    <w:rsid w:val="00362CF4"/>
    <w:rsid w:val="00364954"/>
    <w:rsid w:val="00364DAA"/>
    <w:rsid w:val="00370CBA"/>
    <w:rsid w:val="00371E01"/>
    <w:rsid w:val="00372AFB"/>
    <w:rsid w:val="00376E39"/>
    <w:rsid w:val="003772DA"/>
    <w:rsid w:val="003802E1"/>
    <w:rsid w:val="00386E70"/>
    <w:rsid w:val="00387ED5"/>
    <w:rsid w:val="00394963"/>
    <w:rsid w:val="003A305C"/>
    <w:rsid w:val="003A4AA5"/>
    <w:rsid w:val="003A7690"/>
    <w:rsid w:val="003B0097"/>
    <w:rsid w:val="003B115B"/>
    <w:rsid w:val="003B2587"/>
    <w:rsid w:val="003B2A25"/>
    <w:rsid w:val="003B39FE"/>
    <w:rsid w:val="003B5E74"/>
    <w:rsid w:val="003B6511"/>
    <w:rsid w:val="003B76E9"/>
    <w:rsid w:val="003D1818"/>
    <w:rsid w:val="003D2357"/>
    <w:rsid w:val="003D5168"/>
    <w:rsid w:val="003E30F2"/>
    <w:rsid w:val="003E326D"/>
    <w:rsid w:val="003F09EC"/>
    <w:rsid w:val="003F22E8"/>
    <w:rsid w:val="003F24AB"/>
    <w:rsid w:val="003F5BF5"/>
    <w:rsid w:val="003F5FB7"/>
    <w:rsid w:val="00402345"/>
    <w:rsid w:val="004074ED"/>
    <w:rsid w:val="00407520"/>
    <w:rsid w:val="004119AD"/>
    <w:rsid w:val="0041458C"/>
    <w:rsid w:val="00414A3C"/>
    <w:rsid w:val="00422410"/>
    <w:rsid w:val="0042472C"/>
    <w:rsid w:val="00426E2E"/>
    <w:rsid w:val="00431B56"/>
    <w:rsid w:val="004409BF"/>
    <w:rsid w:val="00453FEE"/>
    <w:rsid w:val="00457E53"/>
    <w:rsid w:val="0046264C"/>
    <w:rsid w:val="00464BEC"/>
    <w:rsid w:val="00472D35"/>
    <w:rsid w:val="00484C8B"/>
    <w:rsid w:val="00487A8E"/>
    <w:rsid w:val="004906D5"/>
    <w:rsid w:val="00491004"/>
    <w:rsid w:val="00491BBC"/>
    <w:rsid w:val="0049399A"/>
    <w:rsid w:val="004A0C47"/>
    <w:rsid w:val="004A29DF"/>
    <w:rsid w:val="004A3922"/>
    <w:rsid w:val="004A6837"/>
    <w:rsid w:val="004A7A05"/>
    <w:rsid w:val="004B65D0"/>
    <w:rsid w:val="004B6ED2"/>
    <w:rsid w:val="004B7302"/>
    <w:rsid w:val="004B74B2"/>
    <w:rsid w:val="004C08D9"/>
    <w:rsid w:val="004C7267"/>
    <w:rsid w:val="004C7306"/>
    <w:rsid w:val="004D2056"/>
    <w:rsid w:val="004D446F"/>
    <w:rsid w:val="004D77AB"/>
    <w:rsid w:val="004E0E5A"/>
    <w:rsid w:val="004E3768"/>
    <w:rsid w:val="004E3C21"/>
    <w:rsid w:val="004E3D99"/>
    <w:rsid w:val="004E5E0A"/>
    <w:rsid w:val="004F127F"/>
    <w:rsid w:val="004F1326"/>
    <w:rsid w:val="004F740C"/>
    <w:rsid w:val="00502A65"/>
    <w:rsid w:val="00504A76"/>
    <w:rsid w:val="005104E0"/>
    <w:rsid w:val="0052075A"/>
    <w:rsid w:val="00521955"/>
    <w:rsid w:val="00532393"/>
    <w:rsid w:val="00543AEF"/>
    <w:rsid w:val="00546A13"/>
    <w:rsid w:val="00547EEF"/>
    <w:rsid w:val="00551C8B"/>
    <w:rsid w:val="00551FD5"/>
    <w:rsid w:val="00556F08"/>
    <w:rsid w:val="00566589"/>
    <w:rsid w:val="00567B28"/>
    <w:rsid w:val="0057270E"/>
    <w:rsid w:val="00573D7A"/>
    <w:rsid w:val="0058410A"/>
    <w:rsid w:val="00586F15"/>
    <w:rsid w:val="00587D13"/>
    <w:rsid w:val="0059120B"/>
    <w:rsid w:val="0059347D"/>
    <w:rsid w:val="005A0335"/>
    <w:rsid w:val="005A4972"/>
    <w:rsid w:val="005B42E5"/>
    <w:rsid w:val="005B5336"/>
    <w:rsid w:val="005B5A6F"/>
    <w:rsid w:val="005B61B2"/>
    <w:rsid w:val="005C23D9"/>
    <w:rsid w:val="005C3219"/>
    <w:rsid w:val="005C7DD7"/>
    <w:rsid w:val="005D14C1"/>
    <w:rsid w:val="005D1EBD"/>
    <w:rsid w:val="005D3E73"/>
    <w:rsid w:val="005D4677"/>
    <w:rsid w:val="005D7EC7"/>
    <w:rsid w:val="005E0840"/>
    <w:rsid w:val="005E1123"/>
    <w:rsid w:val="005E708A"/>
    <w:rsid w:val="005F089D"/>
    <w:rsid w:val="005F202A"/>
    <w:rsid w:val="005F2A12"/>
    <w:rsid w:val="005F5EF9"/>
    <w:rsid w:val="005F7582"/>
    <w:rsid w:val="00602946"/>
    <w:rsid w:val="006033E9"/>
    <w:rsid w:val="00606069"/>
    <w:rsid w:val="006061FD"/>
    <w:rsid w:val="00612CDD"/>
    <w:rsid w:val="00615C57"/>
    <w:rsid w:val="006168B4"/>
    <w:rsid w:val="00617491"/>
    <w:rsid w:val="006213B8"/>
    <w:rsid w:val="00633440"/>
    <w:rsid w:val="00633CF4"/>
    <w:rsid w:val="00637140"/>
    <w:rsid w:val="00637D75"/>
    <w:rsid w:val="00653151"/>
    <w:rsid w:val="00653A6C"/>
    <w:rsid w:val="00656D93"/>
    <w:rsid w:val="00657E3F"/>
    <w:rsid w:val="00660133"/>
    <w:rsid w:val="00660C5C"/>
    <w:rsid w:val="006664FE"/>
    <w:rsid w:val="0066722F"/>
    <w:rsid w:val="00674E8A"/>
    <w:rsid w:val="006842E4"/>
    <w:rsid w:val="0068506D"/>
    <w:rsid w:val="006860C2"/>
    <w:rsid w:val="0068741E"/>
    <w:rsid w:val="006906B9"/>
    <w:rsid w:val="00692859"/>
    <w:rsid w:val="00692D7D"/>
    <w:rsid w:val="0069497F"/>
    <w:rsid w:val="00697FC7"/>
    <w:rsid w:val="006A300C"/>
    <w:rsid w:val="006B3560"/>
    <w:rsid w:val="006B43D8"/>
    <w:rsid w:val="006B50B8"/>
    <w:rsid w:val="006B643B"/>
    <w:rsid w:val="006B7484"/>
    <w:rsid w:val="006B7E6D"/>
    <w:rsid w:val="006C5FA6"/>
    <w:rsid w:val="006D1754"/>
    <w:rsid w:val="006E0413"/>
    <w:rsid w:val="006E3550"/>
    <w:rsid w:val="006E7B60"/>
    <w:rsid w:val="006E7DB9"/>
    <w:rsid w:val="006F236E"/>
    <w:rsid w:val="00702019"/>
    <w:rsid w:val="00704E70"/>
    <w:rsid w:val="007050F9"/>
    <w:rsid w:val="00710C76"/>
    <w:rsid w:val="00711E5D"/>
    <w:rsid w:val="007121F1"/>
    <w:rsid w:val="00713135"/>
    <w:rsid w:val="00721603"/>
    <w:rsid w:val="007316CC"/>
    <w:rsid w:val="00732E11"/>
    <w:rsid w:val="00735C71"/>
    <w:rsid w:val="00740005"/>
    <w:rsid w:val="00740579"/>
    <w:rsid w:val="00750A9C"/>
    <w:rsid w:val="00755D9E"/>
    <w:rsid w:val="00757483"/>
    <w:rsid w:val="00757CBE"/>
    <w:rsid w:val="00764653"/>
    <w:rsid w:val="007707BC"/>
    <w:rsid w:val="0077406E"/>
    <w:rsid w:val="007748CA"/>
    <w:rsid w:val="0078231E"/>
    <w:rsid w:val="0078500D"/>
    <w:rsid w:val="0079669C"/>
    <w:rsid w:val="007A7BC3"/>
    <w:rsid w:val="007B228C"/>
    <w:rsid w:val="007B3CAB"/>
    <w:rsid w:val="007B3F92"/>
    <w:rsid w:val="007B5977"/>
    <w:rsid w:val="007C1995"/>
    <w:rsid w:val="007C295C"/>
    <w:rsid w:val="007C4D25"/>
    <w:rsid w:val="007D0302"/>
    <w:rsid w:val="007D5759"/>
    <w:rsid w:val="007D7C1C"/>
    <w:rsid w:val="007E0AB3"/>
    <w:rsid w:val="007E3DD2"/>
    <w:rsid w:val="007E762C"/>
    <w:rsid w:val="007F3D79"/>
    <w:rsid w:val="007F41A9"/>
    <w:rsid w:val="007F5ACD"/>
    <w:rsid w:val="007F6151"/>
    <w:rsid w:val="007F78C0"/>
    <w:rsid w:val="00802FF6"/>
    <w:rsid w:val="00803668"/>
    <w:rsid w:val="00804252"/>
    <w:rsid w:val="0080475B"/>
    <w:rsid w:val="00807F5C"/>
    <w:rsid w:val="00817C16"/>
    <w:rsid w:val="00823EC0"/>
    <w:rsid w:val="008318F0"/>
    <w:rsid w:val="008359A5"/>
    <w:rsid w:val="0084044A"/>
    <w:rsid w:val="00846B51"/>
    <w:rsid w:val="00853446"/>
    <w:rsid w:val="008569E4"/>
    <w:rsid w:val="008629AD"/>
    <w:rsid w:val="00864CD9"/>
    <w:rsid w:val="00871B2B"/>
    <w:rsid w:val="0088002E"/>
    <w:rsid w:val="00882B4A"/>
    <w:rsid w:val="00893DE3"/>
    <w:rsid w:val="0089526E"/>
    <w:rsid w:val="008956AD"/>
    <w:rsid w:val="00895D49"/>
    <w:rsid w:val="008973A6"/>
    <w:rsid w:val="008A19D1"/>
    <w:rsid w:val="008B2E5C"/>
    <w:rsid w:val="008B5123"/>
    <w:rsid w:val="008B5680"/>
    <w:rsid w:val="008D01CE"/>
    <w:rsid w:val="008D0412"/>
    <w:rsid w:val="008D256D"/>
    <w:rsid w:val="008E1252"/>
    <w:rsid w:val="008E4E39"/>
    <w:rsid w:val="008E5F5D"/>
    <w:rsid w:val="008E627D"/>
    <w:rsid w:val="008E76FD"/>
    <w:rsid w:val="008F46FC"/>
    <w:rsid w:val="008F585B"/>
    <w:rsid w:val="00902006"/>
    <w:rsid w:val="00906C87"/>
    <w:rsid w:val="00907279"/>
    <w:rsid w:val="00911C3B"/>
    <w:rsid w:val="009140B5"/>
    <w:rsid w:val="0091664C"/>
    <w:rsid w:val="009175FF"/>
    <w:rsid w:val="00920829"/>
    <w:rsid w:val="00933F07"/>
    <w:rsid w:val="00937F6B"/>
    <w:rsid w:val="0094499D"/>
    <w:rsid w:val="00946683"/>
    <w:rsid w:val="0096303D"/>
    <w:rsid w:val="0096356C"/>
    <w:rsid w:val="00966257"/>
    <w:rsid w:val="00967020"/>
    <w:rsid w:val="009819B9"/>
    <w:rsid w:val="00982D6D"/>
    <w:rsid w:val="00985F62"/>
    <w:rsid w:val="00993CE4"/>
    <w:rsid w:val="0099736A"/>
    <w:rsid w:val="00997BFA"/>
    <w:rsid w:val="009A068D"/>
    <w:rsid w:val="009A5A3D"/>
    <w:rsid w:val="009B2323"/>
    <w:rsid w:val="009B24FD"/>
    <w:rsid w:val="009B321B"/>
    <w:rsid w:val="009B59D8"/>
    <w:rsid w:val="009C27F7"/>
    <w:rsid w:val="009C2FA1"/>
    <w:rsid w:val="009C6326"/>
    <w:rsid w:val="009C6340"/>
    <w:rsid w:val="009D2B29"/>
    <w:rsid w:val="009D3E26"/>
    <w:rsid w:val="009D6A1D"/>
    <w:rsid w:val="009E795B"/>
    <w:rsid w:val="009F1666"/>
    <w:rsid w:val="009F1C67"/>
    <w:rsid w:val="009F46C3"/>
    <w:rsid w:val="00A00D19"/>
    <w:rsid w:val="00A011C9"/>
    <w:rsid w:val="00A013D0"/>
    <w:rsid w:val="00A038AC"/>
    <w:rsid w:val="00A053ED"/>
    <w:rsid w:val="00A05FD7"/>
    <w:rsid w:val="00A0689A"/>
    <w:rsid w:val="00A10442"/>
    <w:rsid w:val="00A116CD"/>
    <w:rsid w:val="00A169F3"/>
    <w:rsid w:val="00A20632"/>
    <w:rsid w:val="00A21CFD"/>
    <w:rsid w:val="00A224ED"/>
    <w:rsid w:val="00A24A8C"/>
    <w:rsid w:val="00A25C2A"/>
    <w:rsid w:val="00A31844"/>
    <w:rsid w:val="00A33DB2"/>
    <w:rsid w:val="00A363D6"/>
    <w:rsid w:val="00A37D0B"/>
    <w:rsid w:val="00A42C1C"/>
    <w:rsid w:val="00A43692"/>
    <w:rsid w:val="00A52B84"/>
    <w:rsid w:val="00A534F7"/>
    <w:rsid w:val="00A54D29"/>
    <w:rsid w:val="00A54D5A"/>
    <w:rsid w:val="00A5776B"/>
    <w:rsid w:val="00A62EAE"/>
    <w:rsid w:val="00A641D3"/>
    <w:rsid w:val="00A654B7"/>
    <w:rsid w:val="00A75B9B"/>
    <w:rsid w:val="00A772D3"/>
    <w:rsid w:val="00A77E04"/>
    <w:rsid w:val="00A84869"/>
    <w:rsid w:val="00A909E8"/>
    <w:rsid w:val="00A92AA6"/>
    <w:rsid w:val="00A93C95"/>
    <w:rsid w:val="00AA4F49"/>
    <w:rsid w:val="00AA4F5A"/>
    <w:rsid w:val="00AA512B"/>
    <w:rsid w:val="00AB03B8"/>
    <w:rsid w:val="00AB1F9C"/>
    <w:rsid w:val="00AB4D90"/>
    <w:rsid w:val="00AB57B0"/>
    <w:rsid w:val="00AB7A7A"/>
    <w:rsid w:val="00AC642B"/>
    <w:rsid w:val="00AC6581"/>
    <w:rsid w:val="00AC7206"/>
    <w:rsid w:val="00AD54F8"/>
    <w:rsid w:val="00AE082B"/>
    <w:rsid w:val="00AE42D7"/>
    <w:rsid w:val="00AF023C"/>
    <w:rsid w:val="00AF5E1E"/>
    <w:rsid w:val="00AF7EC3"/>
    <w:rsid w:val="00B00125"/>
    <w:rsid w:val="00B016FD"/>
    <w:rsid w:val="00B01A35"/>
    <w:rsid w:val="00B020FD"/>
    <w:rsid w:val="00B05D1C"/>
    <w:rsid w:val="00B103CC"/>
    <w:rsid w:val="00B20C26"/>
    <w:rsid w:val="00B312EC"/>
    <w:rsid w:val="00B32AA0"/>
    <w:rsid w:val="00B330E1"/>
    <w:rsid w:val="00B336A7"/>
    <w:rsid w:val="00B35149"/>
    <w:rsid w:val="00B379F4"/>
    <w:rsid w:val="00B455CE"/>
    <w:rsid w:val="00B46D81"/>
    <w:rsid w:val="00B4722C"/>
    <w:rsid w:val="00B5013C"/>
    <w:rsid w:val="00B5364C"/>
    <w:rsid w:val="00B541DA"/>
    <w:rsid w:val="00B55036"/>
    <w:rsid w:val="00B60DDB"/>
    <w:rsid w:val="00B6313A"/>
    <w:rsid w:val="00B63CE1"/>
    <w:rsid w:val="00B64F21"/>
    <w:rsid w:val="00B70568"/>
    <w:rsid w:val="00B74A78"/>
    <w:rsid w:val="00B80AC0"/>
    <w:rsid w:val="00B83712"/>
    <w:rsid w:val="00B8638F"/>
    <w:rsid w:val="00B87A8F"/>
    <w:rsid w:val="00B9104E"/>
    <w:rsid w:val="00B95D30"/>
    <w:rsid w:val="00B96288"/>
    <w:rsid w:val="00B96D2E"/>
    <w:rsid w:val="00BA39D4"/>
    <w:rsid w:val="00BB16F0"/>
    <w:rsid w:val="00BC3381"/>
    <w:rsid w:val="00BC41FD"/>
    <w:rsid w:val="00BC7B61"/>
    <w:rsid w:val="00BD0801"/>
    <w:rsid w:val="00BE4F83"/>
    <w:rsid w:val="00BE70A7"/>
    <w:rsid w:val="00BF58FD"/>
    <w:rsid w:val="00C0001E"/>
    <w:rsid w:val="00C10A8E"/>
    <w:rsid w:val="00C10D98"/>
    <w:rsid w:val="00C111C5"/>
    <w:rsid w:val="00C2147A"/>
    <w:rsid w:val="00C30A9D"/>
    <w:rsid w:val="00C33650"/>
    <w:rsid w:val="00C35728"/>
    <w:rsid w:val="00C379BE"/>
    <w:rsid w:val="00C42A50"/>
    <w:rsid w:val="00C54787"/>
    <w:rsid w:val="00C73F72"/>
    <w:rsid w:val="00C757BA"/>
    <w:rsid w:val="00C77E42"/>
    <w:rsid w:val="00C9188A"/>
    <w:rsid w:val="00CA1F81"/>
    <w:rsid w:val="00CA5213"/>
    <w:rsid w:val="00CA5C0B"/>
    <w:rsid w:val="00CB0E00"/>
    <w:rsid w:val="00CB1894"/>
    <w:rsid w:val="00CB3480"/>
    <w:rsid w:val="00CB6632"/>
    <w:rsid w:val="00CC0290"/>
    <w:rsid w:val="00CC1239"/>
    <w:rsid w:val="00CC1A07"/>
    <w:rsid w:val="00CC421A"/>
    <w:rsid w:val="00CC4ED1"/>
    <w:rsid w:val="00CD460D"/>
    <w:rsid w:val="00CD5ED8"/>
    <w:rsid w:val="00CE3956"/>
    <w:rsid w:val="00CE58FE"/>
    <w:rsid w:val="00CE5968"/>
    <w:rsid w:val="00CE7776"/>
    <w:rsid w:val="00CE7EB7"/>
    <w:rsid w:val="00D12741"/>
    <w:rsid w:val="00D13E55"/>
    <w:rsid w:val="00D152F8"/>
    <w:rsid w:val="00D22B29"/>
    <w:rsid w:val="00D3225F"/>
    <w:rsid w:val="00D334C0"/>
    <w:rsid w:val="00D4365B"/>
    <w:rsid w:val="00D45727"/>
    <w:rsid w:val="00D45F76"/>
    <w:rsid w:val="00D4694A"/>
    <w:rsid w:val="00D5024D"/>
    <w:rsid w:val="00D520FE"/>
    <w:rsid w:val="00D53E17"/>
    <w:rsid w:val="00D63E50"/>
    <w:rsid w:val="00D6572D"/>
    <w:rsid w:val="00D65960"/>
    <w:rsid w:val="00D82FD5"/>
    <w:rsid w:val="00D84872"/>
    <w:rsid w:val="00D850E4"/>
    <w:rsid w:val="00D869F8"/>
    <w:rsid w:val="00D86F72"/>
    <w:rsid w:val="00D92E04"/>
    <w:rsid w:val="00D963A9"/>
    <w:rsid w:val="00DA2227"/>
    <w:rsid w:val="00DA3B39"/>
    <w:rsid w:val="00DA424B"/>
    <w:rsid w:val="00DB0881"/>
    <w:rsid w:val="00DB103F"/>
    <w:rsid w:val="00DB1925"/>
    <w:rsid w:val="00DB310C"/>
    <w:rsid w:val="00DB34D7"/>
    <w:rsid w:val="00DB5A77"/>
    <w:rsid w:val="00DC236F"/>
    <w:rsid w:val="00DC24E1"/>
    <w:rsid w:val="00DC482C"/>
    <w:rsid w:val="00DC747B"/>
    <w:rsid w:val="00DD2E34"/>
    <w:rsid w:val="00DE2CB4"/>
    <w:rsid w:val="00DE3D6A"/>
    <w:rsid w:val="00DF25A0"/>
    <w:rsid w:val="00DF4EB4"/>
    <w:rsid w:val="00E02957"/>
    <w:rsid w:val="00E04A2F"/>
    <w:rsid w:val="00E10EA8"/>
    <w:rsid w:val="00E130D6"/>
    <w:rsid w:val="00E1557C"/>
    <w:rsid w:val="00E15A3D"/>
    <w:rsid w:val="00E21754"/>
    <w:rsid w:val="00E241C8"/>
    <w:rsid w:val="00E25715"/>
    <w:rsid w:val="00E32CFA"/>
    <w:rsid w:val="00E43988"/>
    <w:rsid w:val="00E4420A"/>
    <w:rsid w:val="00E61DEC"/>
    <w:rsid w:val="00E64077"/>
    <w:rsid w:val="00E71212"/>
    <w:rsid w:val="00E7704A"/>
    <w:rsid w:val="00E77B1B"/>
    <w:rsid w:val="00E83171"/>
    <w:rsid w:val="00E8636B"/>
    <w:rsid w:val="00E92BBB"/>
    <w:rsid w:val="00E93687"/>
    <w:rsid w:val="00E93D2D"/>
    <w:rsid w:val="00EA4CEB"/>
    <w:rsid w:val="00EA4F7D"/>
    <w:rsid w:val="00EA6E4D"/>
    <w:rsid w:val="00EA6E9A"/>
    <w:rsid w:val="00EB08E5"/>
    <w:rsid w:val="00EB241B"/>
    <w:rsid w:val="00EC7F98"/>
    <w:rsid w:val="00ED01A0"/>
    <w:rsid w:val="00ED4DCE"/>
    <w:rsid w:val="00ED7060"/>
    <w:rsid w:val="00EE3053"/>
    <w:rsid w:val="00EE614D"/>
    <w:rsid w:val="00EF0096"/>
    <w:rsid w:val="00EF3433"/>
    <w:rsid w:val="00EF7B91"/>
    <w:rsid w:val="00F0241B"/>
    <w:rsid w:val="00F033DE"/>
    <w:rsid w:val="00F05836"/>
    <w:rsid w:val="00F05D30"/>
    <w:rsid w:val="00F071C0"/>
    <w:rsid w:val="00F10848"/>
    <w:rsid w:val="00F1739C"/>
    <w:rsid w:val="00F17496"/>
    <w:rsid w:val="00F1789F"/>
    <w:rsid w:val="00F255D1"/>
    <w:rsid w:val="00F256FB"/>
    <w:rsid w:val="00F31550"/>
    <w:rsid w:val="00F31DED"/>
    <w:rsid w:val="00F32E0E"/>
    <w:rsid w:val="00F3468B"/>
    <w:rsid w:val="00F43083"/>
    <w:rsid w:val="00F460B5"/>
    <w:rsid w:val="00F522EA"/>
    <w:rsid w:val="00F55143"/>
    <w:rsid w:val="00F57912"/>
    <w:rsid w:val="00F614BD"/>
    <w:rsid w:val="00F63E37"/>
    <w:rsid w:val="00F65572"/>
    <w:rsid w:val="00F670FC"/>
    <w:rsid w:val="00F72447"/>
    <w:rsid w:val="00F801FC"/>
    <w:rsid w:val="00F80FEC"/>
    <w:rsid w:val="00F909AB"/>
    <w:rsid w:val="00F937E0"/>
    <w:rsid w:val="00F93943"/>
    <w:rsid w:val="00FA069E"/>
    <w:rsid w:val="00FA7AC2"/>
    <w:rsid w:val="00FB2025"/>
    <w:rsid w:val="00FB39DF"/>
    <w:rsid w:val="00FB706F"/>
    <w:rsid w:val="00FC2D19"/>
    <w:rsid w:val="00FC6869"/>
    <w:rsid w:val="00FD401D"/>
    <w:rsid w:val="00FD642F"/>
    <w:rsid w:val="00FD72A0"/>
    <w:rsid w:val="00FE6EA8"/>
    <w:rsid w:val="00FE7A2A"/>
    <w:rsid w:val="00FF2D46"/>
    <w:rsid w:val="00FF4BCE"/>
    <w:rsid w:val="00FF502E"/>
  </w:rsids>
  <m:mathPr>
    <m:mathFont m:val="Cambria Math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D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de-AT" w:eastAsia="de-A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E42D7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">
    <w:name w:val="Char Char Char Char Char Char Char Char"/>
    <w:basedOn w:val="Normal"/>
    <w:rsid w:val="00AE42D7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FootnoteText">
    <w:name w:val="footnote text"/>
    <w:basedOn w:val="Normal"/>
    <w:link w:val="TextpoznmkypodiarouChar"/>
    <w:uiPriority w:val="99"/>
    <w:semiHidden/>
    <w:rsid w:val="00AE42D7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de-AT" w:eastAsia="de-AT"/>
    </w:rPr>
  </w:style>
  <w:style w:type="character" w:styleId="FootnoteReference">
    <w:name w:val="footnote reference"/>
    <w:basedOn w:val="DefaultParagraphFont"/>
    <w:uiPriority w:val="99"/>
    <w:semiHidden/>
    <w:rsid w:val="00AE42D7"/>
    <w:rPr>
      <w:rFonts w:cs="Times New Roman"/>
      <w:vertAlign w:val="superscript"/>
      <w:rtl w:val="0"/>
      <w:cs w:val="0"/>
    </w:rPr>
  </w:style>
  <w:style w:type="paragraph" w:customStyle="1" w:styleId="CharCharCharCharChar">
    <w:name w:val="Char Char Char Char Char"/>
    <w:basedOn w:val="Normal"/>
    <w:rsid w:val="00287036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92A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92AA6"/>
    <w:rPr>
      <w:rFonts w:ascii="Tahoma" w:hAnsi="Tahoma" w:cs="Times New Roman"/>
      <w:sz w:val="16"/>
      <w:rtl w:val="0"/>
      <w:cs w:val="0"/>
      <w:lang w:val="de-AT" w:eastAsia="de-AT"/>
    </w:rPr>
  </w:style>
  <w:style w:type="paragraph" w:styleId="ListParagraph">
    <w:name w:val="List Paragraph"/>
    <w:basedOn w:val="Normal"/>
    <w:uiPriority w:val="34"/>
    <w:qFormat/>
    <w:rsid w:val="008D01CE"/>
    <w:pPr>
      <w:ind w:left="708"/>
      <w:jc w:val="left"/>
    </w:pPr>
  </w:style>
  <w:style w:type="paragraph" w:customStyle="1" w:styleId="ZchnZchn1CharChar">
    <w:name w:val="Zchn Zchn1 Char Char"/>
    <w:basedOn w:val="Normal"/>
    <w:rsid w:val="00AF7EC3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1">
    <w:name w:val="Char Char Char Char Char1"/>
    <w:basedOn w:val="Normal"/>
    <w:next w:val="Normal"/>
    <w:rsid w:val="008E5F5D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paragraph" w:customStyle="1" w:styleId="Text1">
    <w:name w:val="Text 1"/>
    <w:basedOn w:val="Normal"/>
    <w:qFormat/>
    <w:rsid w:val="008E5F5D"/>
    <w:pPr>
      <w:spacing w:before="240" w:after="120"/>
      <w:ind w:firstLine="709"/>
      <w:jc w:val="both"/>
    </w:pPr>
    <w:rPr>
      <w:lang w:val="sk-SK" w:eastAsia="en-US"/>
    </w:rPr>
  </w:style>
  <w:style w:type="character" w:styleId="Hyperlink">
    <w:name w:val="Hyperlink"/>
    <w:basedOn w:val="DefaultParagraphFont"/>
    <w:uiPriority w:val="99"/>
    <w:unhideWhenUsed/>
    <w:rsid w:val="001962CF"/>
    <w:rPr>
      <w:rFonts w:cs="Times New Roman"/>
      <w:color w:val="0000FF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12718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27187"/>
    <w:rPr>
      <w:rFonts w:cs="Times New Roman"/>
      <w:sz w:val="24"/>
      <w:rtl w:val="0"/>
      <w:cs w:val="0"/>
      <w:lang w:val="de-AT" w:eastAsia="de-AT"/>
    </w:rPr>
  </w:style>
  <w:style w:type="paragraph" w:styleId="Footer">
    <w:name w:val="footer"/>
    <w:basedOn w:val="Normal"/>
    <w:link w:val="PtaChar"/>
    <w:uiPriority w:val="99"/>
    <w:unhideWhenUsed/>
    <w:rsid w:val="0012718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27187"/>
    <w:rPr>
      <w:rFonts w:cs="Times New Roman"/>
      <w:sz w:val="24"/>
      <w:rtl w:val="0"/>
      <w:cs w:val="0"/>
      <w:lang w:val="de-AT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BB13-ABB3-462F-88B7-221BEC15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1427</Words>
  <Characters>8140</Characters>
  <Application>Microsoft Office Word</Application>
  <DocSecurity>0</DocSecurity>
  <Lines>0</Lines>
  <Paragraphs>0</Paragraphs>
  <ScaleCrop>false</ScaleCrop>
  <Company>MV SR</Company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medzi Slovenskou republikou a Rakúskou republikou, ktorou sa mení a dopĺňa Zmluva medzi Slovenskou republikou a Rakúsko</dc:title>
  <dc:creator>Mária Mikócziová</dc:creator>
  <cp:lastModifiedBy>Nataša Wiedemannová</cp:lastModifiedBy>
  <cp:revision>2</cp:revision>
  <cp:lastPrinted>2013-08-27T09:43:00Z</cp:lastPrinted>
  <dcterms:created xsi:type="dcterms:W3CDTF">2015-05-25T10:10:00Z</dcterms:created>
  <dcterms:modified xsi:type="dcterms:W3CDTF">2015-05-25T10:10:00Z</dcterms:modified>
</cp:coreProperties>
</file>