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4C1B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824C1B" w:rsidRPr="00824C1B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</w:pP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hint="default"/>
          <w:b/>
          <w:bCs/>
        </w:rPr>
      </w:pPr>
      <w:r w:rsidRPr="000C3D4D">
        <w:rPr>
          <w:rFonts w:hint="default"/>
          <w:b/>
          <w:bCs/>
        </w:rPr>
        <w:t>(Ná</w:t>
      </w:r>
      <w:r w:rsidRPr="000C3D4D">
        <w:rPr>
          <w:rFonts w:hint="default"/>
          <w:b/>
          <w:bCs/>
        </w:rPr>
        <w:t>vrh)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hint="default"/>
          <w:b/>
          <w:bCs/>
        </w:rPr>
      </w:pP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</w:pPr>
      <w:r w:rsidRPr="000C3D4D">
        <w:rPr>
          <w:rFonts w:hint="default"/>
          <w:b/>
          <w:bCs/>
        </w:rPr>
        <w:t>Vyhláš</w:t>
      </w:r>
      <w:r w:rsidRPr="000C3D4D">
        <w:rPr>
          <w:rFonts w:hint="default"/>
          <w:b/>
          <w:bCs/>
        </w:rPr>
        <w:t>ka, ktorou sa mení</w:t>
      </w:r>
      <w:r w:rsidRPr="000C3D4D">
        <w:rPr>
          <w:rFonts w:hint="default"/>
          <w:b/>
          <w:bCs/>
        </w:rPr>
        <w:t xml:space="preserve"> a </w:t>
      </w:r>
      <w:r w:rsidRPr="000C3D4D">
        <w:rPr>
          <w:rFonts w:hint="default"/>
          <w:b/>
          <w:bCs/>
        </w:rPr>
        <w:t>dopĺň</w:t>
      </w:r>
      <w:r w:rsidRPr="000C3D4D">
        <w:rPr>
          <w:rFonts w:hint="default"/>
          <w:b/>
          <w:bCs/>
        </w:rPr>
        <w:t>a vyhláš</w:t>
      </w:r>
      <w:r w:rsidRPr="000C3D4D">
        <w:rPr>
          <w:rFonts w:hint="default"/>
          <w:b/>
          <w:bCs/>
        </w:rPr>
        <w:t>ka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b/>
        </w:rPr>
      </w:pPr>
      <w:r w:rsidRPr="000C3D4D">
        <w:rPr>
          <w:rFonts w:hint="default"/>
          <w:b/>
          <w:bCs/>
        </w:rPr>
        <w:t>Ministerstva ž</w:t>
      </w:r>
      <w:r w:rsidRPr="000C3D4D">
        <w:rPr>
          <w:rFonts w:hint="default"/>
          <w:b/>
          <w:bCs/>
        </w:rPr>
        <w:t>ivotné</w:t>
      </w:r>
      <w:r w:rsidRPr="000C3D4D">
        <w:rPr>
          <w:rFonts w:hint="default"/>
          <w:b/>
          <w:bCs/>
        </w:rPr>
        <w:t>ho prostredia Slovenskej republiky č</w:t>
      </w:r>
      <w:r w:rsidRPr="000C3D4D">
        <w:rPr>
          <w:rFonts w:hint="default"/>
          <w:b/>
          <w:bCs/>
        </w:rPr>
        <w:t xml:space="preserve">. </w:t>
      </w:r>
      <w:r w:rsidRPr="000C3D4D">
        <w:t xml:space="preserve"> </w:t>
      </w:r>
      <w:r w:rsidRPr="000C3D4D">
        <w:rPr>
          <w:b/>
        </w:rPr>
        <w:t>183/2013 Z. z.,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hint="default"/>
          <w:b/>
          <w:bCs/>
        </w:rPr>
      </w:pPr>
      <w:r w:rsidRPr="000C3D4D">
        <w:rPr>
          <w:rFonts w:hint="default"/>
          <w:b/>
          <w:bCs/>
        </w:rPr>
        <w:t>ktorou sa vykoná</w:t>
      </w:r>
      <w:r w:rsidRPr="000C3D4D">
        <w:rPr>
          <w:rFonts w:hint="default"/>
          <w:b/>
          <w:bCs/>
        </w:rPr>
        <w:t>va zá</w:t>
      </w:r>
      <w:r w:rsidRPr="000C3D4D">
        <w:rPr>
          <w:rFonts w:hint="default"/>
          <w:b/>
          <w:bCs/>
        </w:rPr>
        <w:t>kon č</w:t>
      </w:r>
      <w:r w:rsidRPr="000C3D4D">
        <w:rPr>
          <w:rFonts w:hint="default"/>
          <w:b/>
          <w:bCs/>
        </w:rPr>
        <w:t xml:space="preserve">. </w:t>
      </w:r>
      <w:hyperlink r:id="rId4" w:history="1">
        <w:r w:rsidRPr="000C3D4D">
          <w:rPr>
            <w:b/>
            <w:bCs/>
          </w:rPr>
          <w:t>39/2013 Z. z.</w:t>
        </w:r>
      </w:hyperlink>
      <w:r w:rsidRPr="000C3D4D">
        <w:rPr>
          <w:rFonts w:hint="default"/>
          <w:b/>
          <w:bCs/>
        </w:rPr>
        <w:t xml:space="preserve"> o integrovanej prevencii a kontrole zneč</w:t>
      </w:r>
      <w:r w:rsidRPr="000C3D4D">
        <w:rPr>
          <w:rFonts w:hint="default"/>
          <w:b/>
          <w:bCs/>
        </w:rPr>
        <w:t>isť</w:t>
      </w:r>
      <w:r w:rsidRPr="000C3D4D">
        <w:rPr>
          <w:rFonts w:hint="default"/>
          <w:b/>
          <w:bCs/>
        </w:rPr>
        <w:t>ovania ž</w:t>
      </w:r>
      <w:r w:rsidRPr="000C3D4D">
        <w:rPr>
          <w:rFonts w:hint="default"/>
          <w:b/>
          <w:bCs/>
        </w:rPr>
        <w:t>ivotné</w:t>
      </w:r>
      <w:r w:rsidRPr="000C3D4D">
        <w:rPr>
          <w:rFonts w:hint="default"/>
          <w:b/>
          <w:bCs/>
        </w:rPr>
        <w:t>ho prostredia a o zmene a doplnení</w:t>
      </w:r>
      <w:r w:rsidRPr="000C3D4D">
        <w:rPr>
          <w:rFonts w:hint="default"/>
          <w:b/>
          <w:bCs/>
        </w:rPr>
        <w:t xml:space="preserve"> niektorý</w:t>
      </w:r>
      <w:r w:rsidRPr="000C3D4D">
        <w:rPr>
          <w:rFonts w:hint="default"/>
          <w:b/>
          <w:bCs/>
        </w:rPr>
        <w:t>ch zá</w:t>
      </w:r>
      <w:r w:rsidRPr="000C3D4D">
        <w:rPr>
          <w:rFonts w:hint="default"/>
          <w:b/>
          <w:bCs/>
        </w:rPr>
        <w:t xml:space="preserve">konov 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rPr>
          <w:b/>
          <w:bCs/>
          <w:sz w:val="16"/>
          <w:szCs w:val="16"/>
        </w:rPr>
      </w:pP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both"/>
      </w:pPr>
      <w:r w:rsidRPr="000C3D4D">
        <w:rPr>
          <w:sz w:val="16"/>
          <w:szCs w:val="16"/>
        </w:rPr>
        <w:tab/>
      </w:r>
      <w:r w:rsidRPr="000C3D4D">
        <w:rPr>
          <w:rFonts w:hint="default"/>
        </w:rPr>
        <w:t>Ministerstvo ž</w:t>
      </w:r>
      <w:r w:rsidRPr="000C3D4D">
        <w:rPr>
          <w:rFonts w:hint="default"/>
        </w:rPr>
        <w:t>ivotné</w:t>
      </w:r>
      <w:r w:rsidRPr="000C3D4D">
        <w:rPr>
          <w:rFonts w:hint="default"/>
        </w:rPr>
        <w:t>ho prostredia Slovenskej republiky (ď</w:t>
      </w:r>
      <w:r w:rsidRPr="000C3D4D">
        <w:rPr>
          <w:rFonts w:hint="default"/>
        </w:rPr>
        <w:t>a</w:t>
      </w:r>
      <w:r w:rsidRPr="000C3D4D">
        <w:rPr>
          <w:rFonts w:hint="default"/>
        </w:rPr>
        <w:t>lej len "ministerstvo") podľ</w:t>
      </w:r>
      <w:r w:rsidRPr="000C3D4D">
        <w:rPr>
          <w:rFonts w:hint="default"/>
        </w:rPr>
        <w:t xml:space="preserve">a </w:t>
      </w:r>
      <w:hyperlink r:id="rId4" w:history="1">
        <w:r w:rsidRPr="000C3D4D">
          <w:rPr>
            <w:rFonts w:hint="default"/>
          </w:rPr>
          <w:t>§</w:t>
        </w:r>
        <w:r w:rsidRPr="000C3D4D">
          <w:rPr>
            <w:rFonts w:hint="default"/>
          </w:rPr>
          <w:t xml:space="preserve"> 31 ods.</w:t>
        </w:r>
        <w:r w:rsidRPr="000C3D4D">
          <w:rPr>
            <w:rFonts w:hint="default"/>
          </w:rPr>
          <w:t xml:space="preserve"> 3 pí</w:t>
        </w:r>
        <w:r w:rsidRPr="000C3D4D">
          <w:rPr>
            <w:rFonts w:hint="default"/>
          </w:rPr>
          <w:t>sm. a)</w:t>
        </w:r>
      </w:hyperlink>
      <w:r w:rsidRPr="000C3D4D">
        <w:t xml:space="preserve"> a </w:t>
      </w:r>
      <w:hyperlink r:id="rId4" w:history="1">
        <w:r w:rsidRPr="000C3D4D">
          <w:rPr>
            <w:rFonts w:hint="default"/>
          </w:rPr>
          <w:t>c) zá</w:t>
        </w:r>
        <w:r w:rsidRPr="000C3D4D">
          <w:rPr>
            <w:rFonts w:hint="default"/>
          </w:rPr>
          <w:t>kona č</w:t>
        </w:r>
        <w:r w:rsidRPr="000C3D4D">
          <w:rPr>
            <w:rFonts w:hint="default"/>
          </w:rPr>
          <w:t>. 39/2013 Z.</w:t>
        </w:r>
        <w:r w:rsidRPr="000C3D4D" w:rsidR="000C3D4D">
          <w:t xml:space="preserve"> </w:t>
        </w:r>
        <w:r w:rsidRPr="000C3D4D">
          <w:t>z.</w:t>
        </w:r>
      </w:hyperlink>
      <w:r w:rsidRPr="000C3D4D">
        <w:rPr>
          <w:rFonts w:hint="default"/>
        </w:rPr>
        <w:t xml:space="preserve"> o integrovanej prevencii a kontrole zneč</w:t>
      </w:r>
      <w:r w:rsidRPr="000C3D4D">
        <w:rPr>
          <w:rFonts w:hint="default"/>
        </w:rPr>
        <w:t>isť</w:t>
      </w:r>
      <w:r w:rsidRPr="000C3D4D">
        <w:rPr>
          <w:rFonts w:hint="default"/>
        </w:rPr>
        <w:t>ovania ž</w:t>
      </w:r>
      <w:r w:rsidRPr="000C3D4D">
        <w:rPr>
          <w:rFonts w:hint="default"/>
        </w:rPr>
        <w:t>ivotné</w:t>
      </w:r>
      <w:r w:rsidRPr="000C3D4D">
        <w:rPr>
          <w:rFonts w:hint="default"/>
        </w:rPr>
        <w:t>ho prostredia a o zmene a dopl</w:t>
      </w:r>
      <w:r w:rsidRPr="000C3D4D">
        <w:rPr>
          <w:rFonts w:hint="default"/>
        </w:rPr>
        <w:t>není</w:t>
      </w:r>
      <w:r w:rsidRPr="000C3D4D">
        <w:rPr>
          <w:rFonts w:hint="default"/>
        </w:rPr>
        <w:t xml:space="preserve"> niektorý</w:t>
      </w:r>
      <w:r w:rsidRPr="000C3D4D">
        <w:rPr>
          <w:rFonts w:hint="default"/>
        </w:rPr>
        <w:t>ch zá</w:t>
      </w:r>
      <w:r w:rsidRPr="000C3D4D">
        <w:rPr>
          <w:rFonts w:hint="default"/>
        </w:rPr>
        <w:t>konov (ď</w:t>
      </w:r>
      <w:r w:rsidRPr="000C3D4D">
        <w:rPr>
          <w:rFonts w:hint="default"/>
        </w:rPr>
        <w:t xml:space="preserve">alej len </w:t>
      </w:r>
      <w:r w:rsidR="000C3D4D">
        <w:rPr>
          <w:rFonts w:hint="default"/>
        </w:rPr>
        <w:t>„</w:t>
      </w:r>
      <w:r w:rsidRPr="000C3D4D">
        <w:rPr>
          <w:rFonts w:hint="default"/>
        </w:rPr>
        <w:t>zá</w:t>
      </w:r>
      <w:r w:rsidRPr="000C3D4D">
        <w:rPr>
          <w:rFonts w:hint="default"/>
        </w:rPr>
        <w:t>kon</w:t>
      </w:r>
      <w:r w:rsidR="000C3D4D">
        <w:rPr>
          <w:rFonts w:hint="default"/>
        </w:rPr>
        <w:t>“</w:t>
      </w:r>
      <w:r w:rsidRPr="000C3D4D">
        <w:t xml:space="preserve">) ustanovuje: 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both"/>
      </w:pP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hint="default"/>
        </w:rPr>
      </w:pPr>
      <w:r w:rsidRPr="000C3D4D">
        <w:rPr>
          <w:rFonts w:hint="default"/>
        </w:rPr>
        <w:t>Č</w:t>
      </w:r>
      <w:r w:rsidRPr="000C3D4D">
        <w:rPr>
          <w:rFonts w:hint="default"/>
        </w:rPr>
        <w:t>l. I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</w:pPr>
    </w:p>
    <w:p w:rsidR="00824C1B" w:rsidP="00824C1B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before="0" w:beforeAutospacing="0" w:after="0" w:afterAutospacing="0"/>
      </w:pPr>
      <w:r w:rsidR="000C3D4D">
        <w:t xml:space="preserve">Za </w:t>
      </w:r>
      <w:r w:rsidRPr="000C3D4D">
        <w:rPr>
          <w:rFonts w:hint="default"/>
        </w:rPr>
        <w:t>§</w:t>
      </w:r>
      <w:r w:rsidRPr="000C3D4D">
        <w:rPr>
          <w:rFonts w:hint="default"/>
        </w:rPr>
        <w:t xml:space="preserve"> 4 </w:t>
      </w:r>
      <w:r w:rsidR="000C3D4D">
        <w:rPr>
          <w:rFonts w:hint="default"/>
        </w:rPr>
        <w:t>sa vkladajú</w:t>
      </w:r>
      <w:r w:rsidR="000C3D4D">
        <w:rPr>
          <w:rFonts w:hint="default"/>
        </w:rPr>
        <w:t xml:space="preserve"> §</w:t>
      </w:r>
      <w:r w:rsidR="000C3D4D">
        <w:rPr>
          <w:rFonts w:hint="default"/>
        </w:rPr>
        <w:t>4a a </w:t>
      </w:r>
      <w:r w:rsidR="000C3D4D">
        <w:rPr>
          <w:rFonts w:hint="default"/>
        </w:rPr>
        <w:t>4b, ktoré</w:t>
      </w:r>
      <w:r w:rsidRPr="000C3D4D">
        <w:rPr>
          <w:rFonts w:hint="default"/>
        </w:rPr>
        <w:t xml:space="preserve"> znejú</w:t>
      </w:r>
      <w:r w:rsidRPr="000C3D4D">
        <w:rPr>
          <w:rFonts w:hint="default"/>
        </w:rPr>
        <w:t>:</w:t>
      </w:r>
    </w:p>
    <w:p w:rsidR="000C3D4D" w:rsidRPr="000C3D4D" w:rsidP="000C3D4D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left="360"/>
      </w:pP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</w:pPr>
      <w:r w:rsidRPr="000C3D4D">
        <w:rPr>
          <w:rFonts w:hint="default"/>
        </w:rPr>
        <w:t>„§</w:t>
      </w:r>
      <w:r w:rsidRPr="000C3D4D">
        <w:rPr>
          <w:rFonts w:hint="default"/>
        </w:rPr>
        <w:t xml:space="preserve"> 4</w:t>
      </w:r>
      <w:r w:rsidR="000C3D4D">
        <w:t>a</w:t>
      </w:r>
      <w:r w:rsidRPr="000C3D4D">
        <w:t xml:space="preserve"> 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hint="default"/>
        </w:rPr>
      </w:pPr>
      <w:r w:rsidRPr="000C3D4D">
        <w:rPr>
          <w:rFonts w:hint="default"/>
        </w:rPr>
        <w:t>Fá</w:t>
      </w:r>
      <w:r w:rsidRPr="000C3D4D">
        <w:rPr>
          <w:rFonts w:hint="default"/>
        </w:rPr>
        <w:t>zy vypracovania vý</w:t>
      </w:r>
      <w:r w:rsidRPr="000C3D4D">
        <w:rPr>
          <w:rFonts w:hint="default"/>
        </w:rPr>
        <w:t>chodiskovej sprá</w:t>
      </w:r>
      <w:r w:rsidRPr="000C3D4D">
        <w:rPr>
          <w:rFonts w:hint="default"/>
        </w:rPr>
        <w:t>vy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</w:pP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</w:pPr>
    </w:p>
    <w:p w:rsidR="00824C1B" w:rsidRPr="000C3D4D" w:rsidP="00824C1B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0" w:beforeAutospacing="0" w:after="0" w:afterAutospacing="0"/>
        <w:rPr>
          <w:rFonts w:hint="default"/>
        </w:rPr>
      </w:pPr>
      <w:r w:rsidRPr="000C3D4D">
        <w:rPr>
          <w:rFonts w:hint="default"/>
        </w:rPr>
        <w:t>Na urč</w:t>
      </w:r>
      <w:r w:rsidRPr="000C3D4D">
        <w:rPr>
          <w:rFonts w:hint="default"/>
        </w:rPr>
        <w:t>enie, č</w:t>
      </w:r>
      <w:r w:rsidRPr="000C3D4D">
        <w:rPr>
          <w:rFonts w:hint="default"/>
        </w:rPr>
        <w:t>i je potrebné</w:t>
      </w:r>
      <w:r w:rsidRPr="000C3D4D">
        <w:rPr>
          <w:rFonts w:hint="default"/>
        </w:rPr>
        <w:t xml:space="preserve"> vypracovať</w:t>
      </w:r>
      <w:r w:rsidRPr="000C3D4D">
        <w:rPr>
          <w:rFonts w:hint="default"/>
        </w:rPr>
        <w:t xml:space="preserve"> vý</w:t>
      </w:r>
      <w:r w:rsidRPr="000C3D4D">
        <w:rPr>
          <w:rFonts w:hint="default"/>
        </w:rPr>
        <w:t>chodiskovú</w:t>
      </w:r>
      <w:r w:rsidRPr="000C3D4D">
        <w:rPr>
          <w:rFonts w:hint="default"/>
        </w:rPr>
        <w:t xml:space="preserve"> sprá</w:t>
      </w:r>
      <w:r w:rsidRPr="000C3D4D">
        <w:rPr>
          <w:rFonts w:hint="default"/>
        </w:rPr>
        <w:t>vu pre konkré</w:t>
      </w:r>
      <w:r w:rsidRPr="000C3D4D">
        <w:rPr>
          <w:rFonts w:hint="default"/>
        </w:rPr>
        <w:t>tnu situá</w:t>
      </w:r>
      <w:r w:rsidRPr="000C3D4D">
        <w:rPr>
          <w:rFonts w:hint="default"/>
        </w:rPr>
        <w:t>ciu, ako aj na vypracovanie samotnej vý</w:t>
      </w:r>
      <w:r w:rsidRPr="000C3D4D">
        <w:rPr>
          <w:rFonts w:hint="default"/>
        </w:rPr>
        <w:t>chodiskovej sprá</w:t>
      </w:r>
      <w:r w:rsidRPr="000C3D4D">
        <w:rPr>
          <w:rFonts w:hint="default"/>
        </w:rPr>
        <w:t>vy je potrebné</w:t>
      </w:r>
      <w:r w:rsidRPr="000C3D4D">
        <w:rPr>
          <w:rFonts w:hint="default"/>
        </w:rPr>
        <w:t xml:space="preserve"> vykonať</w:t>
      </w:r>
      <w:r w:rsidRPr="000C3D4D">
        <w:rPr>
          <w:rFonts w:hint="default"/>
        </w:rPr>
        <w:t xml:space="preserve"> niekoľ</w:t>
      </w:r>
      <w:r w:rsidRPr="000C3D4D">
        <w:rPr>
          <w:rFonts w:hint="default"/>
        </w:rPr>
        <w:t>ko ú</w:t>
      </w:r>
      <w:r w:rsidRPr="000C3D4D">
        <w:rPr>
          <w:rFonts w:hint="default"/>
        </w:rPr>
        <w:t>loh.</w:t>
      </w:r>
    </w:p>
    <w:p w:rsidR="00824C1B" w:rsidRPr="000C3D4D" w:rsidP="00824C1B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0" w:beforeAutospacing="0" w:after="0" w:afterAutospacing="0"/>
      </w:pPr>
      <w:r w:rsidRPr="000C3D4D">
        <w:rPr>
          <w:rFonts w:hint="default"/>
        </w:rPr>
        <w:t>V rá</w:t>
      </w:r>
      <w:r w:rsidRPr="000C3D4D">
        <w:rPr>
          <w:rFonts w:hint="default"/>
        </w:rPr>
        <w:t>mci vy</w:t>
      </w:r>
      <w:r w:rsidR="00D839E6">
        <w:rPr>
          <w:rFonts w:hint="default"/>
        </w:rPr>
        <w:t>pracovanie vý</w:t>
      </w:r>
      <w:r w:rsidR="00D839E6">
        <w:rPr>
          <w:rFonts w:hint="default"/>
        </w:rPr>
        <w:t>chodiskovej sprá</w:t>
      </w:r>
      <w:r w:rsidR="00D839E6">
        <w:rPr>
          <w:rFonts w:hint="default"/>
        </w:rPr>
        <w:t>vy je</w:t>
      </w:r>
      <w:r w:rsidRPr="000C3D4D">
        <w:rPr>
          <w:rFonts w:hint="default"/>
        </w:rPr>
        <w:t xml:space="preserve"> urč</w:t>
      </w:r>
      <w:r w:rsidRPr="000C3D4D">
        <w:rPr>
          <w:rFonts w:hint="default"/>
        </w:rPr>
        <w:t>ený</w:t>
      </w:r>
      <w:r w:rsidRPr="000C3D4D">
        <w:rPr>
          <w:rFonts w:hint="default"/>
        </w:rPr>
        <w:t xml:space="preserve">ch osem </w:t>
      </w:r>
      <w:r w:rsidR="00D839E6">
        <w:rPr>
          <w:rFonts w:hint="default"/>
        </w:rPr>
        <w:t>hlavný</w:t>
      </w:r>
      <w:r w:rsidR="00D839E6">
        <w:rPr>
          <w:rFonts w:hint="default"/>
        </w:rPr>
        <w:t xml:space="preserve">ch </w:t>
      </w:r>
      <w:r w:rsidRPr="000C3D4D">
        <w:rPr>
          <w:rFonts w:hint="default"/>
        </w:rPr>
        <w:t>fá</w:t>
      </w:r>
      <w:r w:rsidRPr="000C3D4D">
        <w:rPr>
          <w:rFonts w:hint="default"/>
        </w:rPr>
        <w:t>z</w:t>
      </w:r>
      <w:r w:rsidR="00D839E6">
        <w:t xml:space="preserve"> </w:t>
      </w:r>
      <w:r w:rsidRPr="000C3D4D">
        <w:t>:</w:t>
      </w:r>
    </w:p>
    <w:p w:rsidR="00824C1B" w:rsidRPr="000C3D4D" w:rsidP="00824C1B">
      <w:pPr>
        <w:widowControl w:val="0"/>
        <w:numPr>
          <w:numId w:val="2"/>
        </w:numPr>
        <w:autoSpaceDE w:val="0"/>
        <w:autoSpaceDN w:val="0"/>
        <w:bidi w:val="0"/>
        <w:adjustRightInd w:val="0"/>
        <w:spacing w:before="0" w:beforeAutospacing="0" w:after="0" w:afterAutospacing="0"/>
        <w:rPr>
          <w:rFonts w:hint="default"/>
        </w:rPr>
      </w:pPr>
      <w:r w:rsidRPr="000C3D4D">
        <w:rPr>
          <w:rFonts w:hint="default"/>
        </w:rPr>
        <w:t>Fá</w:t>
      </w:r>
      <w:r w:rsidRPr="000C3D4D">
        <w:rPr>
          <w:rFonts w:hint="default"/>
        </w:rPr>
        <w:t xml:space="preserve">zy 1 </w:t>
      </w:r>
      <w:r w:rsidRPr="000C3D4D">
        <w:rPr>
          <w:rFonts w:hint="default"/>
        </w:rPr>
        <w:t>–</w:t>
      </w:r>
      <w:r w:rsidRPr="000C3D4D">
        <w:rPr>
          <w:rFonts w:hint="default"/>
        </w:rPr>
        <w:t xml:space="preserve"> 3, poč</w:t>
      </w:r>
      <w:r w:rsidRPr="000C3D4D">
        <w:rPr>
          <w:rFonts w:hint="default"/>
        </w:rPr>
        <w:t>as ktorý</w:t>
      </w:r>
      <w:r w:rsidRPr="000C3D4D">
        <w:rPr>
          <w:rFonts w:hint="default"/>
        </w:rPr>
        <w:t>ch sa má</w:t>
      </w:r>
      <w:r w:rsidRPr="000C3D4D">
        <w:rPr>
          <w:rFonts w:hint="default"/>
        </w:rPr>
        <w:t xml:space="preserve"> rozhodnúť</w:t>
      </w:r>
      <w:r w:rsidRPr="000C3D4D">
        <w:rPr>
          <w:rFonts w:hint="default"/>
        </w:rPr>
        <w:t>, č</w:t>
      </w:r>
      <w:r w:rsidRPr="000C3D4D">
        <w:rPr>
          <w:rFonts w:hint="default"/>
        </w:rPr>
        <w:t>i je vý</w:t>
      </w:r>
      <w:r w:rsidRPr="000C3D4D">
        <w:rPr>
          <w:rFonts w:hint="default"/>
        </w:rPr>
        <w:t>chodisková</w:t>
      </w:r>
      <w:r w:rsidRPr="000C3D4D">
        <w:rPr>
          <w:rFonts w:hint="default"/>
        </w:rPr>
        <w:t xml:space="preserve"> sprá</w:t>
      </w:r>
      <w:r w:rsidRPr="000C3D4D">
        <w:rPr>
          <w:rFonts w:hint="default"/>
        </w:rPr>
        <w:t>va potrebná,</w:t>
      </w:r>
    </w:p>
    <w:p w:rsidR="00824C1B" w:rsidRPr="000C3D4D" w:rsidP="00824C1B">
      <w:pPr>
        <w:widowControl w:val="0"/>
        <w:numPr>
          <w:numId w:val="2"/>
        </w:numPr>
        <w:autoSpaceDE w:val="0"/>
        <w:autoSpaceDN w:val="0"/>
        <w:bidi w:val="0"/>
        <w:adjustRightInd w:val="0"/>
        <w:spacing w:before="0" w:beforeAutospacing="0" w:after="0" w:afterAutospacing="0"/>
        <w:rPr>
          <w:rFonts w:hint="default"/>
        </w:rPr>
      </w:pPr>
      <w:r w:rsidRPr="000C3D4D">
        <w:rPr>
          <w:rFonts w:hint="default"/>
        </w:rPr>
        <w:t>Fá</w:t>
      </w:r>
      <w:r w:rsidRPr="000C3D4D">
        <w:rPr>
          <w:rFonts w:hint="default"/>
        </w:rPr>
        <w:t xml:space="preserve">zy 4 </w:t>
      </w:r>
      <w:r w:rsidRPr="000C3D4D">
        <w:rPr>
          <w:rFonts w:hint="default"/>
        </w:rPr>
        <w:t>–</w:t>
      </w:r>
      <w:r w:rsidRPr="000C3D4D">
        <w:rPr>
          <w:rFonts w:hint="default"/>
        </w:rPr>
        <w:t xml:space="preserve"> 7 poč</w:t>
      </w:r>
      <w:r w:rsidRPr="000C3D4D">
        <w:rPr>
          <w:rFonts w:hint="default"/>
        </w:rPr>
        <w:t>as ktorý</w:t>
      </w:r>
      <w:r w:rsidRPr="000C3D4D">
        <w:rPr>
          <w:rFonts w:hint="default"/>
        </w:rPr>
        <w:t>ch sa má</w:t>
      </w:r>
      <w:r w:rsidRPr="000C3D4D">
        <w:rPr>
          <w:rFonts w:hint="default"/>
        </w:rPr>
        <w:t xml:space="preserve"> urč</w:t>
      </w:r>
      <w:r w:rsidRPr="000C3D4D">
        <w:rPr>
          <w:rFonts w:hint="default"/>
        </w:rPr>
        <w:t>iť</w:t>
      </w:r>
      <w:r w:rsidRPr="000C3D4D">
        <w:rPr>
          <w:rFonts w:hint="default"/>
        </w:rPr>
        <w:t>, ako má</w:t>
      </w:r>
      <w:r w:rsidRPr="000C3D4D">
        <w:rPr>
          <w:rFonts w:hint="default"/>
        </w:rPr>
        <w:t xml:space="preserve"> byť</w:t>
      </w:r>
      <w:r w:rsidRPr="000C3D4D">
        <w:rPr>
          <w:rFonts w:hint="default"/>
        </w:rPr>
        <w:t xml:space="preserve"> vý</w:t>
      </w:r>
      <w:r w:rsidRPr="000C3D4D">
        <w:rPr>
          <w:rFonts w:hint="default"/>
        </w:rPr>
        <w:t>chodisková</w:t>
      </w:r>
      <w:r w:rsidRPr="000C3D4D">
        <w:rPr>
          <w:rFonts w:hint="default"/>
        </w:rPr>
        <w:t xml:space="preserve"> sprá</w:t>
      </w:r>
      <w:r w:rsidRPr="000C3D4D">
        <w:rPr>
          <w:rFonts w:hint="default"/>
        </w:rPr>
        <w:t>va vypracovaná,</w:t>
      </w:r>
    </w:p>
    <w:p w:rsidR="00824C1B" w:rsidP="00824C1B">
      <w:pPr>
        <w:widowControl w:val="0"/>
        <w:numPr>
          <w:numId w:val="2"/>
        </w:numPr>
        <w:autoSpaceDE w:val="0"/>
        <w:autoSpaceDN w:val="0"/>
        <w:bidi w:val="0"/>
        <w:adjustRightInd w:val="0"/>
        <w:spacing w:before="0" w:beforeAutospacing="0" w:after="0" w:afterAutospacing="0"/>
      </w:pPr>
      <w:r w:rsidRPr="000C3D4D">
        <w:rPr>
          <w:rFonts w:hint="default"/>
        </w:rPr>
        <w:t>Fá</w:t>
      </w:r>
      <w:r w:rsidRPr="000C3D4D">
        <w:rPr>
          <w:rFonts w:hint="default"/>
        </w:rPr>
        <w:t>za 8, poč</w:t>
      </w:r>
      <w:r w:rsidRPr="000C3D4D">
        <w:rPr>
          <w:rFonts w:hint="default"/>
        </w:rPr>
        <w:t>as ktorej sa určí</w:t>
      </w:r>
      <w:r w:rsidRPr="000C3D4D">
        <w:rPr>
          <w:rFonts w:hint="default"/>
        </w:rPr>
        <w:t xml:space="preserve"> obsah sprá</w:t>
      </w:r>
      <w:r w:rsidRPr="000C3D4D">
        <w:rPr>
          <w:rFonts w:hint="default"/>
        </w:rPr>
        <w:t>vy.</w:t>
      </w:r>
    </w:p>
    <w:p w:rsidR="00D839E6" w:rsidP="00D839E6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</w:pPr>
    </w:p>
    <w:p w:rsidR="00D839E6" w:rsidRPr="000C3D4D" w:rsidP="00D839E6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spacing w:before="0" w:beforeAutospacing="0" w:after="0" w:afterAutospacing="0"/>
      </w:pPr>
      <w:r>
        <w:rPr>
          <w:rFonts w:hint="default"/>
        </w:rPr>
        <w:t>Popis hlavný</w:t>
      </w:r>
      <w:r>
        <w:rPr>
          <w:rFonts w:hint="default"/>
        </w:rPr>
        <w:t>ch fá</w:t>
      </w:r>
      <w:r>
        <w:rPr>
          <w:rFonts w:hint="default"/>
        </w:rPr>
        <w:t>z vypracovania vý</w:t>
      </w:r>
      <w:r>
        <w:rPr>
          <w:rFonts w:hint="default"/>
        </w:rPr>
        <w:t>chodiskovej sprá</w:t>
      </w:r>
      <w:r>
        <w:rPr>
          <w:rFonts w:hint="default"/>
        </w:rPr>
        <w:t>vy je uvedený</w:t>
      </w:r>
      <w:r>
        <w:rPr>
          <w:rFonts w:hint="default"/>
        </w:rPr>
        <w:t xml:space="preserve"> v </w:t>
      </w:r>
      <w:r>
        <w:rPr>
          <w:rFonts w:hint="default"/>
        </w:rPr>
        <w:t>prí</w:t>
      </w:r>
      <w:r>
        <w:rPr>
          <w:rFonts w:hint="default"/>
        </w:rPr>
        <w:t>lohe č</w:t>
      </w:r>
      <w:r>
        <w:rPr>
          <w:rFonts w:hint="default"/>
        </w:rPr>
        <w:t>. 2.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highlight w:val="yellow"/>
        </w:rPr>
      </w:pP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highlight w:val="yellow"/>
        </w:rPr>
      </w:pP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both"/>
      </w:pP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</w:pPr>
      <w:r w:rsidRPr="000C3D4D">
        <w:rPr>
          <w:rFonts w:hint="default"/>
        </w:rPr>
        <w:t>§</w:t>
      </w:r>
      <w:r w:rsidRPr="000C3D4D">
        <w:rPr>
          <w:rFonts w:hint="default"/>
        </w:rPr>
        <w:t xml:space="preserve"> </w:t>
      </w:r>
      <w:r w:rsidR="000C3D4D">
        <w:t>4b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both"/>
      </w:pPr>
    </w:p>
    <w:p w:rsidR="00824C1B" w:rsidP="000C3D4D">
      <w:pPr>
        <w:bidi w:val="0"/>
        <w:spacing w:before="0" w:beforeAutospacing="0" w:after="160" w:afterAutospacing="0" w:line="259" w:lineRule="auto"/>
        <w:ind w:firstLine="708"/>
      </w:pPr>
      <w:r w:rsidRPr="000C3D4D">
        <w:rPr>
          <w:rFonts w:hint="default"/>
        </w:rPr>
        <w:t>Ná</w:t>
      </w:r>
      <w:r w:rsidRPr="000C3D4D">
        <w:rPr>
          <w:rFonts w:hint="default"/>
        </w:rPr>
        <w:t>lež</w:t>
      </w:r>
      <w:r w:rsidRPr="000C3D4D">
        <w:rPr>
          <w:rFonts w:hint="default"/>
        </w:rPr>
        <w:t>itosti prí</w:t>
      </w:r>
      <w:r w:rsidRPr="000C3D4D">
        <w:rPr>
          <w:rFonts w:hint="default"/>
        </w:rPr>
        <w:t>lohy ž</w:t>
      </w:r>
      <w:r w:rsidRPr="000C3D4D">
        <w:rPr>
          <w:rFonts w:hint="default"/>
        </w:rPr>
        <w:t>iadosti podľ</w:t>
      </w:r>
      <w:r w:rsidRPr="000C3D4D">
        <w:rPr>
          <w:rFonts w:hint="default"/>
        </w:rPr>
        <w:t>a</w:t>
      </w:r>
      <w:r w:rsidRPr="000C3D4D">
        <w:rPr>
          <w:rFonts w:hint="default"/>
        </w:rPr>
        <w:t xml:space="preserve"> §</w:t>
      </w:r>
      <w:r w:rsidRPr="000C3D4D">
        <w:rPr>
          <w:rFonts w:hint="default"/>
        </w:rPr>
        <w:t xml:space="preserve"> 22 ods. 6 zá</w:t>
      </w:r>
      <w:r w:rsidRPr="000C3D4D">
        <w:rPr>
          <w:rFonts w:hint="default"/>
        </w:rPr>
        <w:t>kona, o </w:t>
      </w:r>
      <w:r w:rsidRPr="000C3D4D">
        <w:rPr>
          <w:rFonts w:hint="default"/>
        </w:rPr>
        <w:t>urč</w:t>
      </w:r>
      <w:r w:rsidRPr="000C3D4D">
        <w:rPr>
          <w:rFonts w:hint="default"/>
        </w:rPr>
        <w:t>enie emisný</w:t>
      </w:r>
      <w:r w:rsidRPr="000C3D4D">
        <w:rPr>
          <w:rFonts w:hint="default"/>
        </w:rPr>
        <w:t>ch limitov, ktorý</w:t>
      </w:r>
      <w:r w:rsidRPr="000C3D4D">
        <w:rPr>
          <w:rFonts w:hint="default"/>
        </w:rPr>
        <w:t>ch hodnoty sú</w:t>
      </w:r>
      <w:r w:rsidRPr="000C3D4D">
        <w:rPr>
          <w:rFonts w:hint="default"/>
        </w:rPr>
        <w:t xml:space="preserve"> odchylné</w:t>
      </w:r>
      <w:r w:rsidRPr="000C3D4D">
        <w:rPr>
          <w:rFonts w:hint="default"/>
        </w:rPr>
        <w:t xml:space="preserve"> od emisný</w:t>
      </w:r>
      <w:r w:rsidRPr="000C3D4D">
        <w:rPr>
          <w:rFonts w:hint="default"/>
        </w:rPr>
        <w:t>ch ú</w:t>
      </w:r>
      <w:r w:rsidRPr="000C3D4D">
        <w:rPr>
          <w:rFonts w:hint="default"/>
        </w:rPr>
        <w:t>rovní</w:t>
      </w:r>
      <w:r w:rsidRPr="000C3D4D">
        <w:rPr>
          <w:rFonts w:hint="default"/>
        </w:rPr>
        <w:t xml:space="preserve"> zodpovedajú</w:t>
      </w:r>
      <w:r w:rsidRPr="000C3D4D">
        <w:rPr>
          <w:rFonts w:hint="default"/>
        </w:rPr>
        <w:t>cich </w:t>
      </w:r>
      <w:r w:rsidRPr="000C3D4D">
        <w:rPr>
          <w:rFonts w:hint="default"/>
        </w:rPr>
        <w:t xml:space="preserve"> najlepší</w:t>
      </w:r>
      <w:r w:rsidRPr="000C3D4D">
        <w:rPr>
          <w:rFonts w:hint="default"/>
        </w:rPr>
        <w:t>m dostupný</w:t>
      </w:r>
      <w:r w:rsidRPr="000C3D4D">
        <w:rPr>
          <w:rFonts w:hint="default"/>
        </w:rPr>
        <w:t>m techniká</w:t>
      </w:r>
      <w:r w:rsidRPr="000C3D4D">
        <w:rPr>
          <w:rFonts w:hint="default"/>
        </w:rPr>
        <w:t>m  sú</w:t>
      </w:r>
      <w:r w:rsidRPr="000C3D4D">
        <w:rPr>
          <w:rFonts w:hint="default"/>
        </w:rPr>
        <w:t xml:space="preserve">  uvedené</w:t>
      </w:r>
      <w:r w:rsidRPr="000C3D4D">
        <w:rPr>
          <w:rFonts w:hint="default"/>
        </w:rPr>
        <w:t xml:space="preserve"> v </w:t>
      </w:r>
      <w:r w:rsidRPr="000C3D4D">
        <w:rPr>
          <w:rFonts w:hint="default"/>
        </w:rPr>
        <w:t>prí</w:t>
      </w:r>
      <w:r w:rsidRPr="000C3D4D">
        <w:rPr>
          <w:rFonts w:hint="default"/>
        </w:rPr>
        <w:t>lohe č</w:t>
      </w:r>
      <w:r w:rsidRPr="000C3D4D">
        <w:rPr>
          <w:rFonts w:hint="default"/>
        </w:rPr>
        <w:t xml:space="preserve">. </w:t>
      </w:r>
      <w:r w:rsidR="00D839E6">
        <w:t>3</w:t>
      </w:r>
      <w:r w:rsidRPr="000C3D4D">
        <w:t>.</w:t>
      </w:r>
      <w:r w:rsidR="000C3D4D">
        <w:rPr>
          <w:rFonts w:hint="default"/>
        </w:rPr>
        <w:t>“.</w:t>
      </w:r>
      <w:r w:rsidRPr="000C3D4D">
        <w:t xml:space="preserve">  </w:t>
      </w:r>
    </w:p>
    <w:p w:rsidR="000C3D4D" w:rsidRPr="000C3D4D" w:rsidP="00824C1B">
      <w:pPr>
        <w:bidi w:val="0"/>
        <w:spacing w:before="0" w:beforeAutospacing="0" w:after="160" w:afterAutospacing="0" w:line="259" w:lineRule="auto"/>
      </w:pPr>
    </w:p>
    <w:p w:rsidR="00824C1B" w:rsidRPr="000C3D4D" w:rsidP="000C3D4D">
      <w:pPr>
        <w:pStyle w:val="ListParagraph"/>
        <w:numPr>
          <w:numId w:val="3"/>
        </w:numPr>
        <w:bidi w:val="0"/>
        <w:spacing w:before="0" w:beforeAutospacing="0" w:after="160" w:afterAutospacing="0" w:line="259" w:lineRule="auto"/>
      </w:pPr>
      <w:r w:rsidR="000C3D4D">
        <w:rPr>
          <w:rFonts w:hint="default"/>
        </w:rPr>
        <w:t>Doterajš</w:t>
      </w:r>
      <w:r w:rsidR="000C3D4D">
        <w:rPr>
          <w:rFonts w:hint="default"/>
        </w:rPr>
        <w:t>ia prí</w:t>
      </w:r>
      <w:r w:rsidR="000C3D4D">
        <w:rPr>
          <w:rFonts w:hint="default"/>
        </w:rPr>
        <w:t>loha sa označ</w:t>
      </w:r>
      <w:r w:rsidR="000C3D4D">
        <w:rPr>
          <w:rFonts w:hint="default"/>
        </w:rPr>
        <w:t>uje ako prí</w:t>
      </w:r>
      <w:r w:rsidR="000C3D4D">
        <w:rPr>
          <w:rFonts w:hint="default"/>
        </w:rPr>
        <w:t>loha č</w:t>
      </w:r>
      <w:r w:rsidR="000C3D4D">
        <w:rPr>
          <w:rFonts w:hint="default"/>
        </w:rPr>
        <w:t>. 1. Za prí</w:t>
      </w:r>
      <w:r w:rsidR="000C3D4D">
        <w:rPr>
          <w:rFonts w:hint="default"/>
        </w:rPr>
        <w:t>lohu č</w:t>
      </w:r>
      <w:r w:rsidR="000C3D4D">
        <w:rPr>
          <w:rFonts w:hint="default"/>
        </w:rPr>
        <w:t>. 1 sa vklad</w:t>
      </w:r>
      <w:r w:rsidR="00D839E6">
        <w:rPr>
          <w:rFonts w:hint="default"/>
        </w:rPr>
        <w:t>ajú</w:t>
      </w:r>
      <w:r w:rsidR="000C3D4D">
        <w:rPr>
          <w:rFonts w:hint="default"/>
        </w:rPr>
        <w:t xml:space="preserve"> prí</w:t>
      </w:r>
      <w:r w:rsidR="000C3D4D">
        <w:rPr>
          <w:rFonts w:hint="default"/>
        </w:rPr>
        <w:t>loh</w:t>
      </w:r>
      <w:r w:rsidR="00D839E6">
        <w:t>y</w:t>
      </w:r>
      <w:r w:rsidR="000C3D4D">
        <w:rPr>
          <w:rFonts w:hint="default"/>
        </w:rPr>
        <w:t xml:space="preserve"> č</w:t>
      </w:r>
      <w:r w:rsidR="000C3D4D">
        <w:rPr>
          <w:rFonts w:hint="default"/>
        </w:rPr>
        <w:t>. 2</w:t>
      </w:r>
      <w:r w:rsidR="00D839E6">
        <w:t xml:space="preserve"> a 3</w:t>
      </w:r>
      <w:r w:rsidR="000C3D4D">
        <w:t>, ktor</w:t>
      </w:r>
      <w:r w:rsidR="00D839E6">
        <w:rPr>
          <w:rFonts w:hint="default"/>
        </w:rPr>
        <w:t>é</w:t>
      </w:r>
      <w:r w:rsidR="000C3D4D">
        <w:t xml:space="preserve"> zne</w:t>
      </w:r>
      <w:r w:rsidR="00D839E6">
        <w:rPr>
          <w:rFonts w:hint="default"/>
        </w:rPr>
        <w:t>jú</w:t>
      </w:r>
      <w:r w:rsidR="000C3D4D">
        <w:t>:</w:t>
      </w:r>
    </w:p>
    <w:p w:rsidR="00824C1B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824C1B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824C1B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824C1B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824C1B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824C1B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824C1B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824C1B" w:rsidRPr="00353D32" w:rsidP="00824C1B">
      <w:pPr>
        <w:bidi w:val="0"/>
        <w:spacing w:before="0" w:beforeAutospacing="0" w:after="160" w:afterAutospacing="0" w:line="259" w:lineRule="auto"/>
        <w:rPr>
          <w:rFonts w:ascii="Arial" w:hAnsi="Arial" w:cs="Arial"/>
          <w:sz w:val="16"/>
          <w:szCs w:val="16"/>
        </w:rPr>
      </w:pPr>
    </w:p>
    <w:p w:rsidR="00D839E6" w:rsidRPr="00D839E6" w:rsidP="00D839E6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right"/>
        <w:rPr>
          <w:rFonts w:hint="default"/>
          <w:b/>
        </w:rPr>
      </w:pPr>
      <w:r>
        <w:rPr>
          <w:rFonts w:hint="default"/>
          <w:b/>
        </w:rPr>
        <w:t>„</w:t>
      </w:r>
      <w:r w:rsidRPr="00D839E6">
        <w:rPr>
          <w:rFonts w:hint="default"/>
          <w:b/>
        </w:rPr>
        <w:t>Prí</w:t>
      </w:r>
      <w:r w:rsidRPr="00D839E6">
        <w:rPr>
          <w:rFonts w:hint="default"/>
          <w:b/>
        </w:rPr>
        <w:t>loha č</w:t>
      </w:r>
      <w:r w:rsidRPr="00D839E6">
        <w:rPr>
          <w:rFonts w:hint="default"/>
          <w:b/>
        </w:rPr>
        <w:t xml:space="preserve">.  2 </w:t>
      </w:r>
    </w:p>
    <w:p w:rsidR="00D839E6" w:rsidRPr="00D839E6" w:rsidP="00D839E6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right"/>
        <w:rPr>
          <w:rFonts w:hint="default"/>
          <w:b/>
        </w:rPr>
      </w:pPr>
      <w:r w:rsidRPr="00D839E6">
        <w:rPr>
          <w:rFonts w:hint="default"/>
          <w:b/>
        </w:rPr>
        <w:t>K </w:t>
      </w:r>
      <w:r w:rsidRPr="00D839E6">
        <w:rPr>
          <w:rFonts w:hint="default"/>
          <w:b/>
        </w:rPr>
        <w:t>vyhláš</w:t>
      </w:r>
      <w:r w:rsidRPr="00D839E6">
        <w:rPr>
          <w:rFonts w:hint="default"/>
          <w:b/>
        </w:rPr>
        <w:t>ke MŽ</w:t>
      </w:r>
      <w:r w:rsidRPr="00D839E6">
        <w:rPr>
          <w:rFonts w:hint="default"/>
          <w:b/>
        </w:rPr>
        <w:t>P SR č</w:t>
      </w:r>
      <w:r w:rsidRPr="00D839E6">
        <w:rPr>
          <w:rFonts w:hint="default"/>
          <w:b/>
        </w:rPr>
        <w:t>. 183/2013 Z. z.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rPr>
          <w:rFonts w:hint="default"/>
          <w:b/>
        </w:rPr>
      </w:pPr>
      <w:r w:rsidRPr="000C3D4D">
        <w:rPr>
          <w:rFonts w:hint="default"/>
          <w:b/>
        </w:rPr>
        <w:t>Hlavné</w:t>
      </w:r>
      <w:r w:rsidRPr="000C3D4D">
        <w:rPr>
          <w:rFonts w:hint="default"/>
          <w:b/>
        </w:rPr>
        <w:t xml:space="preserve"> fá</w:t>
      </w:r>
      <w:r w:rsidRPr="000C3D4D">
        <w:rPr>
          <w:rFonts w:hint="default"/>
          <w:b/>
        </w:rPr>
        <w:t>zy vypracovania vý</w:t>
      </w:r>
      <w:r w:rsidRPr="000C3D4D">
        <w:rPr>
          <w:rFonts w:hint="default"/>
          <w:b/>
        </w:rPr>
        <w:t>chodiskovej sprá</w:t>
      </w:r>
      <w:r w:rsidRPr="000C3D4D">
        <w:rPr>
          <w:rFonts w:hint="default"/>
          <w:b/>
        </w:rPr>
        <w:t xml:space="preserve">vy </w:t>
      </w:r>
    </w:p>
    <w:p w:rsidR="00824C1B" w:rsidRPr="000C3D4D" w:rsidP="00824C1B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both"/>
      </w:pPr>
    </w:p>
    <w:tbl>
      <w:tblPr>
        <w:tblStyle w:val="TableNormal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"/>
        <w:gridCol w:w="4694"/>
        <w:gridCol w:w="4198"/>
      </w:tblGrid>
      <w:tr>
        <w:tblPrEx>
          <w:tblW w:w="5000" w:type="pct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Č</w:t>
            </w:r>
            <w:r w:rsidRPr="000C3D4D">
              <w:rPr>
                <w:rFonts w:hint="default"/>
              </w:rPr>
              <w:t>innosť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</w:p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Cieľ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  <w:r w:rsidRPr="000C3D4D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Urč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>, ktoré</w:t>
            </w:r>
            <w:r w:rsidRPr="000C3D4D">
              <w:rPr>
                <w:rFonts w:hint="default"/>
              </w:rPr>
              <w:t xml:space="preserve"> nebezpeč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lá</w:t>
            </w:r>
            <w:r w:rsidRPr="000C3D4D">
              <w:rPr>
                <w:rFonts w:hint="default"/>
              </w:rPr>
              <w:t>tky dané</w:t>
            </w:r>
            <w:r w:rsidRPr="000C3D4D">
              <w:rPr>
                <w:rFonts w:hint="default"/>
              </w:rPr>
              <w:t xml:space="preserve"> zariadenie použí</w:t>
            </w:r>
            <w:r w:rsidRPr="000C3D4D">
              <w:rPr>
                <w:rFonts w:hint="default"/>
              </w:rPr>
              <w:t>va, vyrá</w:t>
            </w:r>
            <w:r w:rsidRPr="000C3D4D">
              <w:rPr>
                <w:rFonts w:hint="default"/>
              </w:rPr>
              <w:t>ba alebo vypúšť</w:t>
            </w:r>
            <w:r w:rsidRPr="000C3D4D">
              <w:rPr>
                <w:rFonts w:hint="default"/>
              </w:rPr>
              <w:t>a, a vypracovať</w:t>
            </w:r>
            <w:r w:rsidRPr="000C3D4D">
              <w:rPr>
                <w:rFonts w:hint="default"/>
              </w:rPr>
              <w:t xml:space="preserve"> zoznam tý</w:t>
            </w:r>
            <w:r w:rsidRPr="000C3D4D">
              <w:rPr>
                <w:rFonts w:hint="default"/>
              </w:rPr>
              <w:t>chto nebezpeč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ch lá</w:t>
            </w:r>
            <w:r w:rsidRPr="000C3D4D">
              <w:rPr>
                <w:rFonts w:hint="default"/>
              </w:rPr>
              <w:t>tok.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Zistiť</w:t>
            </w:r>
            <w:r w:rsidRPr="000C3D4D">
              <w:rPr>
                <w:rFonts w:hint="default"/>
              </w:rPr>
              <w:t>, č</w:t>
            </w:r>
            <w:r w:rsidRPr="000C3D4D">
              <w:rPr>
                <w:rFonts w:hint="default"/>
              </w:rPr>
              <w:t>i sú</w:t>
            </w:r>
            <w:r w:rsidRPr="000C3D4D">
              <w:rPr>
                <w:rFonts w:hint="default"/>
              </w:rPr>
              <w:t xml:space="preserve"> alebo nie sú</w:t>
            </w:r>
            <w:r w:rsidRPr="000C3D4D">
              <w:rPr>
                <w:rFonts w:hint="default"/>
              </w:rPr>
              <w:t xml:space="preserve"> použí</w:t>
            </w:r>
            <w:r w:rsidRPr="000C3D4D">
              <w:rPr>
                <w:rFonts w:hint="default"/>
              </w:rPr>
              <w:t>vané</w:t>
            </w:r>
            <w:r w:rsidRPr="000C3D4D">
              <w:rPr>
                <w:rFonts w:hint="default"/>
              </w:rPr>
              <w:t>, vyrá</w:t>
            </w:r>
            <w:r w:rsidRPr="000C3D4D">
              <w:rPr>
                <w:rFonts w:hint="default"/>
              </w:rPr>
              <w:t>bané</w:t>
            </w:r>
            <w:r w:rsidRPr="000C3D4D">
              <w:rPr>
                <w:rFonts w:hint="default"/>
              </w:rPr>
              <w:t xml:space="preserve"> alebo vypúšť</w:t>
            </w:r>
            <w:r w:rsidRPr="000C3D4D">
              <w:rPr>
                <w:rFonts w:hint="default"/>
              </w:rPr>
              <w:t>ané</w:t>
            </w:r>
            <w:r w:rsidRPr="000C3D4D">
              <w:rPr>
                <w:rFonts w:hint="default"/>
              </w:rPr>
              <w:t xml:space="preserve"> nebezpeč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lá</w:t>
            </w:r>
            <w:r w:rsidRPr="000C3D4D">
              <w:rPr>
                <w:rFonts w:hint="default"/>
              </w:rPr>
              <w:t>tky z hľ</w:t>
            </w:r>
            <w:r w:rsidRPr="000C3D4D">
              <w:rPr>
                <w:rFonts w:hint="default"/>
              </w:rPr>
              <w:t>adiska rozhodovania o potrebe vypracovať</w:t>
            </w:r>
            <w:r w:rsidRPr="000C3D4D">
              <w:rPr>
                <w:rFonts w:hint="default"/>
              </w:rPr>
              <w:t xml:space="preserve"> a predlož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vý</w:t>
            </w:r>
            <w:r w:rsidRPr="000C3D4D">
              <w:rPr>
                <w:rFonts w:hint="default"/>
              </w:rPr>
              <w:t>chodiskovú</w:t>
            </w:r>
            <w:r w:rsidRPr="000C3D4D">
              <w:rPr>
                <w:rFonts w:hint="default"/>
              </w:rPr>
              <w:t xml:space="preserve"> sprá</w:t>
            </w:r>
            <w:r w:rsidRPr="000C3D4D">
              <w:rPr>
                <w:rFonts w:hint="default"/>
              </w:rPr>
              <w:t>vu.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  <w:r w:rsidRPr="000C3D4D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Urč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>, ktoré</w:t>
            </w:r>
            <w:r w:rsidRPr="000C3D4D">
              <w:rPr>
                <w:rFonts w:hint="default"/>
              </w:rPr>
              <w:t xml:space="preserve"> z nebezpeč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ch lá</w:t>
            </w:r>
            <w:r w:rsidRPr="000C3D4D">
              <w:rPr>
                <w:rFonts w:hint="default"/>
              </w:rPr>
              <w:t>tok z fá</w:t>
            </w:r>
            <w:r w:rsidRPr="000C3D4D">
              <w:rPr>
                <w:rFonts w:hint="default"/>
              </w:rPr>
              <w:t>zy 1 sú</w:t>
            </w:r>
            <w:r w:rsidRPr="000C3D4D">
              <w:rPr>
                <w:rFonts w:hint="default"/>
              </w:rPr>
              <w:t xml:space="preserve"> „</w:t>
            </w:r>
            <w:r w:rsidRPr="000C3D4D">
              <w:rPr>
                <w:rFonts w:hint="default"/>
              </w:rPr>
              <w:t>prí</w:t>
            </w:r>
            <w:r w:rsidRPr="000C3D4D">
              <w:rPr>
                <w:rFonts w:hint="default"/>
              </w:rPr>
              <w:t>sluš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ne</w:t>
            </w:r>
            <w:r w:rsidRPr="000C3D4D">
              <w:rPr>
                <w:rFonts w:hint="default"/>
              </w:rPr>
              <w:t>bezpeč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lá</w:t>
            </w:r>
            <w:r w:rsidRPr="000C3D4D">
              <w:rPr>
                <w:rFonts w:hint="default"/>
              </w:rPr>
              <w:t>tky“</w:t>
            </w:r>
            <w:r w:rsidRPr="000C3D4D">
              <w:rPr>
                <w:rFonts w:hint="default"/>
              </w:rPr>
              <w:t xml:space="preserve"> (pozri oddiel 4.2).</w:t>
            </w:r>
          </w:p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Vyradiť</w:t>
            </w:r>
            <w:r w:rsidRPr="000C3D4D">
              <w:rPr>
                <w:rFonts w:hint="default"/>
              </w:rPr>
              <w:t xml:space="preserve"> tie nebezpeč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lá</w:t>
            </w:r>
            <w:r w:rsidRPr="000C3D4D">
              <w:rPr>
                <w:rFonts w:hint="default"/>
              </w:rPr>
              <w:t>tky, ktoré</w:t>
            </w:r>
            <w:r w:rsidRPr="000C3D4D">
              <w:rPr>
                <w:rFonts w:hint="default"/>
              </w:rPr>
              <w:t xml:space="preserve"> nespô</w:t>
            </w:r>
            <w:r w:rsidRPr="000C3D4D">
              <w:rPr>
                <w:rFonts w:hint="default"/>
              </w:rPr>
              <w:t>sobujú</w:t>
            </w:r>
            <w:r w:rsidRPr="000C3D4D">
              <w:rPr>
                <w:rFonts w:hint="default"/>
              </w:rPr>
              <w:t xml:space="preserve"> kontaminá</w:t>
            </w:r>
            <w:r w:rsidRPr="000C3D4D">
              <w:rPr>
                <w:rFonts w:hint="default"/>
              </w:rPr>
              <w:t>ciu pô</w:t>
            </w:r>
            <w:r w:rsidRPr="000C3D4D">
              <w:rPr>
                <w:rFonts w:hint="default"/>
              </w:rPr>
              <w:t>dy alebo podzemný</w:t>
            </w:r>
            <w:r w:rsidRPr="000C3D4D">
              <w:rPr>
                <w:rFonts w:hint="default"/>
              </w:rPr>
              <w:t>ch vô</w:t>
            </w:r>
            <w:r w:rsidRPr="000C3D4D">
              <w:rPr>
                <w:rFonts w:hint="default"/>
              </w:rPr>
              <w:t>d. Zdô</w:t>
            </w:r>
            <w:r w:rsidRPr="000C3D4D">
              <w:rPr>
                <w:rFonts w:hint="default"/>
              </w:rPr>
              <w:t>vodniť</w:t>
            </w:r>
            <w:r w:rsidRPr="000C3D4D">
              <w:rPr>
                <w:rFonts w:hint="default"/>
              </w:rPr>
              <w:t xml:space="preserve"> a zaznamenať</w:t>
            </w:r>
            <w:r w:rsidRPr="000C3D4D">
              <w:rPr>
                <w:rFonts w:hint="default"/>
              </w:rPr>
              <w:t xml:space="preserve"> rozhodnutie o vyradení</w:t>
            </w:r>
            <w:r w:rsidRPr="000C3D4D">
              <w:rPr>
                <w:rFonts w:hint="default"/>
              </w:rPr>
              <w:t xml:space="preserve"> urč</w:t>
            </w:r>
            <w:r w:rsidRPr="000C3D4D">
              <w:rPr>
                <w:rFonts w:hint="default"/>
              </w:rPr>
              <w:t>itý</w:t>
            </w:r>
            <w:r w:rsidRPr="000C3D4D">
              <w:rPr>
                <w:rFonts w:hint="default"/>
              </w:rPr>
              <w:t>ch nebezpeč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ch lá</w:t>
            </w:r>
            <w:r w:rsidRPr="000C3D4D">
              <w:rPr>
                <w:rFonts w:hint="default"/>
              </w:rPr>
              <w:t>tok.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Obmedziť</w:t>
            </w:r>
            <w:r w:rsidRPr="000C3D4D">
              <w:rPr>
                <w:rFonts w:hint="default"/>
              </w:rPr>
              <w:t xml:space="preserve"> ď</w:t>
            </w:r>
            <w:r w:rsidRPr="000C3D4D">
              <w:rPr>
                <w:rFonts w:hint="default"/>
              </w:rPr>
              <w:t>alš</w:t>
            </w:r>
            <w:r w:rsidRPr="000C3D4D">
              <w:rPr>
                <w:rFonts w:hint="default"/>
              </w:rPr>
              <w:t>ie zvaž</w:t>
            </w:r>
            <w:r w:rsidRPr="000C3D4D">
              <w:rPr>
                <w:rFonts w:hint="default"/>
              </w:rPr>
              <w:t>ovanie len na prí</w:t>
            </w:r>
            <w:r w:rsidRPr="000C3D4D">
              <w:rPr>
                <w:rFonts w:hint="default"/>
              </w:rPr>
              <w:t>sluš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nebezpeč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lá</w:t>
            </w:r>
            <w:r w:rsidRPr="000C3D4D">
              <w:rPr>
                <w:rFonts w:hint="default"/>
              </w:rPr>
              <w:t>tky z hľ</w:t>
            </w:r>
            <w:r w:rsidRPr="000C3D4D">
              <w:rPr>
                <w:rFonts w:hint="default"/>
              </w:rPr>
              <w:t>adiska rozhodovania o potrebe vypracovať</w:t>
            </w:r>
            <w:r w:rsidRPr="000C3D4D">
              <w:rPr>
                <w:rFonts w:hint="default"/>
              </w:rPr>
              <w:t xml:space="preserve"> a predlož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vý</w:t>
            </w:r>
            <w:r w:rsidRPr="000C3D4D">
              <w:rPr>
                <w:rFonts w:hint="default"/>
              </w:rPr>
              <w:t>chodiskovú</w:t>
            </w:r>
            <w:r w:rsidRPr="000C3D4D">
              <w:rPr>
                <w:rFonts w:hint="default"/>
              </w:rPr>
              <w:t xml:space="preserve"> sprá</w:t>
            </w:r>
            <w:r w:rsidRPr="000C3D4D">
              <w:rPr>
                <w:rFonts w:hint="default"/>
              </w:rPr>
              <w:t>vu.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  <w:r w:rsidRPr="000C3D4D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Pre kaž</w:t>
            </w:r>
            <w:r w:rsidRPr="000C3D4D">
              <w:rPr>
                <w:rFonts w:hint="default"/>
              </w:rPr>
              <w:t>dú</w:t>
            </w:r>
            <w:r w:rsidRPr="000C3D4D">
              <w:rPr>
                <w:rFonts w:hint="default"/>
              </w:rPr>
              <w:t xml:space="preserve"> prí</w:t>
            </w:r>
            <w:r w:rsidRPr="000C3D4D">
              <w:rPr>
                <w:rFonts w:hint="default"/>
              </w:rPr>
              <w:t>sluš</w:t>
            </w:r>
            <w:r w:rsidRPr="000C3D4D">
              <w:rPr>
                <w:rFonts w:hint="default"/>
              </w:rPr>
              <w:t>nú</w:t>
            </w:r>
            <w:r w:rsidRPr="000C3D4D">
              <w:rPr>
                <w:rFonts w:hint="default"/>
              </w:rPr>
              <w:t xml:space="preserve"> nebezpeč</w:t>
            </w:r>
            <w:r w:rsidRPr="000C3D4D">
              <w:rPr>
                <w:rFonts w:hint="default"/>
              </w:rPr>
              <w:t>nú</w:t>
            </w:r>
            <w:r w:rsidRPr="000C3D4D">
              <w:rPr>
                <w:rFonts w:hint="default"/>
              </w:rPr>
              <w:t xml:space="preserve"> lá</w:t>
            </w:r>
            <w:r w:rsidRPr="000C3D4D">
              <w:rPr>
                <w:rFonts w:hint="default"/>
              </w:rPr>
              <w:t>tku, ktorá</w:t>
            </w:r>
            <w:r w:rsidRPr="000C3D4D">
              <w:rPr>
                <w:rFonts w:hint="default"/>
              </w:rPr>
              <w:t xml:space="preserve"> postú</w:t>
            </w:r>
            <w:r w:rsidRPr="000C3D4D">
              <w:rPr>
                <w:rFonts w:hint="default"/>
              </w:rPr>
              <w:t>pila z fá</w:t>
            </w:r>
            <w:r w:rsidRPr="000C3D4D">
              <w:rPr>
                <w:rFonts w:hint="default"/>
              </w:rPr>
              <w:t>zy 2, urč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skutoč</w:t>
            </w:r>
            <w:r w:rsidRPr="000C3D4D">
              <w:rPr>
                <w:rFonts w:hint="default"/>
              </w:rPr>
              <w:t>nú</w:t>
            </w:r>
            <w:r w:rsidRPr="000C3D4D">
              <w:rPr>
                <w:rFonts w:hint="default"/>
              </w:rPr>
              <w:t xml:space="preserve"> mož</w:t>
            </w:r>
            <w:r w:rsidRPr="000C3D4D">
              <w:rPr>
                <w:rFonts w:hint="default"/>
              </w:rPr>
              <w:t>nosť</w:t>
            </w:r>
            <w:r w:rsidRPr="000C3D4D">
              <w:rPr>
                <w:rFonts w:hint="default"/>
              </w:rPr>
              <w:t xml:space="preserve"> kontaminá</w:t>
            </w:r>
            <w:r w:rsidRPr="000C3D4D">
              <w:rPr>
                <w:rFonts w:hint="default"/>
              </w:rPr>
              <w:t>cie pô</w:t>
            </w:r>
            <w:r w:rsidRPr="000C3D4D">
              <w:rPr>
                <w:rFonts w:hint="default"/>
              </w:rPr>
              <w:t>dy a podzemný</w:t>
            </w:r>
            <w:r w:rsidRPr="000C3D4D">
              <w:rPr>
                <w:rFonts w:hint="default"/>
              </w:rPr>
              <w:t>ch vô</w:t>
            </w:r>
            <w:r w:rsidRPr="000C3D4D">
              <w:rPr>
                <w:rFonts w:hint="default"/>
              </w:rPr>
              <w:t>d v lokalite zariadenia vrá</w:t>
            </w:r>
            <w:r w:rsidRPr="000C3D4D">
              <w:rPr>
                <w:rFonts w:hint="default"/>
              </w:rPr>
              <w:t>tane pravdepodobnosti j</w:t>
            </w:r>
            <w:r w:rsidRPr="000C3D4D">
              <w:rPr>
                <w:rFonts w:hint="default"/>
              </w:rPr>
              <w:t>ej vypustenia a dô</w:t>
            </w:r>
            <w:r w:rsidRPr="000C3D4D">
              <w:rPr>
                <w:rFonts w:hint="default"/>
              </w:rPr>
              <w:t>sledkov také</w:t>
            </w:r>
            <w:r w:rsidRPr="000C3D4D">
              <w:rPr>
                <w:rFonts w:hint="default"/>
              </w:rPr>
              <w:t>ho vypustenia s osobitný</w:t>
            </w:r>
            <w:r w:rsidRPr="000C3D4D">
              <w:rPr>
                <w:rFonts w:hint="default"/>
              </w:rPr>
              <w:t>m ohľ</w:t>
            </w:r>
            <w:r w:rsidRPr="000C3D4D">
              <w:rPr>
                <w:rFonts w:hint="default"/>
              </w:rPr>
              <w:t>adom na:</w:t>
            </w: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374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 xml:space="preserve">3.1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Pr="000C3D4D">
                    <w:rPr>
                      <w:rFonts w:hint="default"/>
                    </w:rPr>
                    <w:t>množ</w:t>
                  </w:r>
                  <w:r w:rsidRPr="000C3D4D">
                    <w:rPr>
                      <w:rFonts w:hint="default"/>
                    </w:rPr>
                    <w:t>stvo kaž</w:t>
                  </w:r>
                  <w:r w:rsidRPr="000C3D4D">
                    <w:rPr>
                      <w:rFonts w:hint="default"/>
                    </w:rPr>
                    <w:t>dej dotknutej nebezpeč</w:t>
                  </w:r>
                  <w:r w:rsidRPr="000C3D4D">
                    <w:rPr>
                      <w:rFonts w:hint="default"/>
                    </w:rPr>
                    <w:t>nej lá</w:t>
                  </w:r>
                  <w:r w:rsidRPr="000C3D4D">
                    <w:rPr>
                      <w:rFonts w:hint="default"/>
                    </w:rPr>
                    <w:t>tky alebo skupiny podobný</w:t>
                  </w:r>
                  <w:r w:rsidRPr="000C3D4D">
                    <w:rPr>
                      <w:rFonts w:hint="default"/>
                    </w:rPr>
                    <w:t>ch nebezpeč</w:t>
                  </w:r>
                  <w:r w:rsidRPr="000C3D4D">
                    <w:rPr>
                      <w:rFonts w:hint="default"/>
                    </w:rPr>
                    <w:t>ný</w:t>
                  </w:r>
                  <w:r w:rsidRPr="000C3D4D">
                    <w:rPr>
                      <w:rFonts w:hint="default"/>
                    </w:rPr>
                    <w:t>ch lá</w:t>
                  </w:r>
                  <w:r w:rsidRPr="000C3D4D">
                    <w:rPr>
                      <w:rFonts w:hint="default"/>
                    </w:rPr>
                    <w:t>tok,</w:t>
                  </w:r>
                </w:p>
              </w:tc>
            </w:tr>
          </w:tbl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374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>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Pr="000C3D4D">
                    <w:rPr>
                      <w:rFonts w:hint="default"/>
                    </w:rPr>
                    <w:t>spô</w:t>
                  </w:r>
                  <w:r w:rsidRPr="000C3D4D">
                    <w:rPr>
                      <w:rFonts w:hint="default"/>
                    </w:rPr>
                    <w:t>sob a miesto skladovania, použí</w:t>
                  </w:r>
                  <w:r w:rsidRPr="000C3D4D">
                    <w:rPr>
                      <w:rFonts w:hint="default"/>
                    </w:rPr>
                    <w:t>vania a prepravy nebezpeč</w:t>
                  </w:r>
                  <w:r w:rsidRPr="000C3D4D">
                    <w:rPr>
                      <w:rFonts w:hint="default"/>
                    </w:rPr>
                    <w:t>ný</w:t>
                  </w:r>
                  <w:r w:rsidRPr="000C3D4D">
                    <w:rPr>
                      <w:rFonts w:hint="default"/>
                    </w:rPr>
                    <w:t>ch lá</w:t>
                  </w:r>
                  <w:r w:rsidRPr="000C3D4D">
                    <w:rPr>
                      <w:rFonts w:hint="default"/>
                    </w:rPr>
                    <w:t>tok v rá</w:t>
                  </w:r>
                  <w:r w:rsidRPr="000C3D4D">
                    <w:rPr>
                      <w:rFonts w:hint="default"/>
                    </w:rPr>
                    <w:t>mci zariadenia,</w:t>
                  </w:r>
                </w:p>
              </w:tc>
            </w:tr>
          </w:tbl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7"/>
              <w:gridCol w:w="4317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>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Pr="000C3D4D">
                    <w:rPr>
                      <w:rFonts w:hint="default"/>
                    </w:rPr>
                    <w:t>vš</w:t>
                  </w:r>
                  <w:r w:rsidRPr="000C3D4D">
                    <w:rPr>
                      <w:rFonts w:hint="default"/>
                    </w:rPr>
                    <w:t>ade tam, kde hrozí</w:t>
                  </w:r>
                  <w:r w:rsidRPr="000C3D4D">
                    <w:rPr>
                      <w:rFonts w:hint="default"/>
                    </w:rPr>
                    <w:t xml:space="preserve"> riziko ich ú</w:t>
                  </w:r>
                  <w:r w:rsidRPr="000C3D4D">
                    <w:rPr>
                      <w:rFonts w:hint="default"/>
                    </w:rPr>
                    <w:t>niku,</w:t>
                  </w:r>
                </w:p>
              </w:tc>
            </w:tr>
          </w:tbl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374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>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Pr="000C3D4D">
                    <w:rPr>
                      <w:rFonts w:hint="default"/>
                    </w:rPr>
                    <w:t>v prí</w:t>
                  </w:r>
                  <w:r w:rsidRPr="000C3D4D">
                    <w:rPr>
                      <w:rFonts w:hint="default"/>
                    </w:rPr>
                    <w:t>pade existujú</w:t>
                  </w:r>
                  <w:r w:rsidRPr="000C3D4D">
                    <w:rPr>
                      <w:rFonts w:hint="default"/>
                    </w:rPr>
                    <w:t>cich zariadení</w:t>
                  </w:r>
                  <w:r w:rsidRPr="000C3D4D">
                    <w:rPr>
                      <w:rFonts w:hint="default"/>
                    </w:rPr>
                    <w:t xml:space="preserve"> aj s ohľ</w:t>
                  </w:r>
                  <w:r w:rsidRPr="000C3D4D">
                    <w:rPr>
                      <w:rFonts w:hint="default"/>
                    </w:rPr>
                    <w:t>adom na opatrenia prijaté</w:t>
                  </w:r>
                  <w:r w:rsidRPr="000C3D4D">
                    <w:rPr>
                      <w:rFonts w:hint="default"/>
                    </w:rPr>
                    <w:t xml:space="preserve"> na zabezpeč</w:t>
                  </w:r>
                  <w:r w:rsidRPr="000C3D4D">
                    <w:rPr>
                      <w:rFonts w:hint="default"/>
                    </w:rPr>
                    <w:t>enie toho, aby kontaminá</w:t>
                  </w:r>
                  <w:r w:rsidRPr="000C3D4D">
                    <w:rPr>
                      <w:rFonts w:hint="default"/>
                    </w:rPr>
                    <w:t>cia pô</w:t>
                  </w:r>
                  <w:r w:rsidRPr="000C3D4D">
                    <w:rPr>
                      <w:rFonts w:hint="default"/>
                    </w:rPr>
                    <w:t>dy alebo podzemný</w:t>
                  </w:r>
                  <w:r w:rsidRPr="000C3D4D">
                    <w:rPr>
                      <w:rFonts w:hint="default"/>
                    </w:rPr>
                    <w:t>ch vô</w:t>
                  </w:r>
                  <w:r w:rsidRPr="000C3D4D">
                    <w:rPr>
                      <w:rFonts w:hint="default"/>
                    </w:rPr>
                    <w:t>d prakticky nebola mož</w:t>
                  </w:r>
                  <w:r w:rsidRPr="000C3D4D">
                    <w:rPr>
                      <w:rFonts w:hint="default"/>
                    </w:rPr>
                    <w:t>ná.</w:t>
                  </w:r>
                </w:p>
              </w:tc>
            </w:tr>
          </w:tbl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Urč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>, ktoré</w:t>
            </w:r>
            <w:r w:rsidRPr="000C3D4D">
              <w:rPr>
                <w:rFonts w:hint="default"/>
              </w:rPr>
              <w:t xml:space="preserve"> z prí</w:t>
            </w:r>
            <w:r w:rsidRPr="000C3D4D">
              <w:rPr>
                <w:rFonts w:hint="default"/>
              </w:rPr>
              <w:t>sluš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ch nebezpeč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ch lá</w:t>
            </w:r>
            <w:r w:rsidRPr="000C3D4D">
              <w:rPr>
                <w:rFonts w:hint="default"/>
              </w:rPr>
              <w:t>tok predstavujú</w:t>
            </w:r>
            <w:r w:rsidRPr="000C3D4D">
              <w:rPr>
                <w:rFonts w:hint="default"/>
              </w:rPr>
              <w:t xml:space="preserve"> potenciá</w:t>
            </w:r>
            <w:r w:rsidRPr="000C3D4D">
              <w:rPr>
                <w:rFonts w:hint="default"/>
              </w:rPr>
              <w:t>lne riziko zneč</w:t>
            </w:r>
            <w:r w:rsidRPr="000C3D4D">
              <w:rPr>
                <w:rFonts w:hint="default"/>
              </w:rPr>
              <w:t>istenia v danej lokalite na zá</w:t>
            </w:r>
            <w:r w:rsidRPr="000C3D4D">
              <w:rPr>
                <w:rFonts w:hint="default"/>
              </w:rPr>
              <w:t>klade pravdepodobnosti ú</w:t>
            </w:r>
            <w:r w:rsidRPr="000C3D4D">
              <w:rPr>
                <w:rFonts w:hint="default"/>
              </w:rPr>
              <w:t>niku tý</w:t>
            </w:r>
            <w:r w:rsidRPr="000C3D4D">
              <w:rPr>
                <w:rFonts w:hint="default"/>
              </w:rPr>
              <w:t>chto lá</w:t>
            </w:r>
            <w:r w:rsidRPr="000C3D4D">
              <w:rPr>
                <w:rFonts w:hint="default"/>
              </w:rPr>
              <w:t>tok.</w:t>
            </w:r>
          </w:p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Informá</w:t>
            </w:r>
            <w:r w:rsidRPr="000C3D4D">
              <w:rPr>
                <w:rFonts w:hint="default"/>
              </w:rPr>
              <w:t>cie o tý</w:t>
            </w:r>
            <w:r w:rsidRPr="000C3D4D">
              <w:rPr>
                <w:rFonts w:hint="default"/>
              </w:rPr>
              <w:t>chto lá</w:t>
            </w:r>
            <w:r w:rsidRPr="000C3D4D">
              <w:rPr>
                <w:rFonts w:hint="default"/>
              </w:rPr>
              <w:t>tkach musia byť</w:t>
            </w:r>
            <w:r w:rsidRPr="000C3D4D">
              <w:rPr>
                <w:rFonts w:hint="default"/>
              </w:rPr>
              <w:t xml:space="preserve"> uvedené</w:t>
            </w:r>
            <w:r w:rsidRPr="000C3D4D">
              <w:rPr>
                <w:rFonts w:hint="default"/>
              </w:rPr>
              <w:t xml:space="preserve"> vo vý</w:t>
            </w:r>
            <w:r w:rsidRPr="000C3D4D">
              <w:rPr>
                <w:rFonts w:hint="default"/>
              </w:rPr>
              <w:t>chodiskovej sprá</w:t>
            </w:r>
            <w:r w:rsidRPr="000C3D4D">
              <w:rPr>
                <w:rFonts w:hint="default"/>
              </w:rPr>
              <w:t>ve.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  <w:r w:rsidRPr="000C3D4D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Poskytnúť</w:t>
            </w:r>
            <w:r w:rsidRPr="000C3D4D">
              <w:rPr>
                <w:rFonts w:hint="default"/>
              </w:rPr>
              <w:t xml:space="preserve"> prehľ</w:t>
            </w:r>
            <w:r w:rsidRPr="000C3D4D">
              <w:rPr>
                <w:rFonts w:hint="default"/>
              </w:rPr>
              <w:t>ad o histó</w:t>
            </w:r>
            <w:r w:rsidRPr="000C3D4D">
              <w:rPr>
                <w:rFonts w:hint="default"/>
              </w:rPr>
              <w:t>rii lokality. Zváž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dostupné</w:t>
            </w:r>
            <w:r w:rsidRPr="000C3D4D">
              <w:rPr>
                <w:rFonts w:hint="default"/>
              </w:rPr>
              <w:t xml:space="preserve"> ú</w:t>
            </w:r>
            <w:r w:rsidRPr="000C3D4D">
              <w:rPr>
                <w:rFonts w:hint="default"/>
              </w:rPr>
              <w:t>daje a inform</w:t>
            </w:r>
            <w:r w:rsidRPr="000C3D4D">
              <w:rPr>
                <w:rFonts w:hint="default"/>
              </w:rPr>
              <w:t>á</w:t>
            </w:r>
            <w:r w:rsidRPr="000C3D4D">
              <w:rPr>
                <w:rFonts w:hint="default"/>
              </w:rPr>
              <w:t>cie:</w:t>
            </w: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374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 xml:space="preserve">4.1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="000C3D4D">
                    <w:t xml:space="preserve"> </w:t>
                  </w:r>
                  <w:r w:rsidRPr="000C3D4D">
                    <w:rPr>
                      <w:rFonts w:hint="default"/>
                    </w:rPr>
                    <w:t>vo vzť</w:t>
                  </w:r>
                  <w:r w:rsidRPr="000C3D4D">
                    <w:rPr>
                      <w:rFonts w:hint="default"/>
                    </w:rPr>
                    <w:t>ahu k súč</w:t>
                  </w:r>
                  <w:r w:rsidRPr="000C3D4D">
                    <w:rPr>
                      <w:rFonts w:hint="default"/>
                    </w:rPr>
                    <w:t>asné</w:t>
                  </w:r>
                  <w:r w:rsidRPr="000C3D4D">
                    <w:rPr>
                      <w:rFonts w:hint="default"/>
                    </w:rPr>
                    <w:t>mu využí</w:t>
                  </w:r>
                  <w:r w:rsidRPr="000C3D4D">
                    <w:rPr>
                      <w:rFonts w:hint="default"/>
                    </w:rPr>
                    <w:t>vaniu danej lokality a o emisiá</w:t>
                  </w:r>
                  <w:r w:rsidRPr="000C3D4D">
                    <w:rPr>
                      <w:rFonts w:hint="default"/>
                    </w:rPr>
                    <w:t>ch nebezpeč</w:t>
                  </w:r>
                  <w:r w:rsidRPr="000C3D4D">
                    <w:rPr>
                      <w:rFonts w:hint="default"/>
                    </w:rPr>
                    <w:t>ný</w:t>
                  </w:r>
                  <w:r w:rsidRPr="000C3D4D">
                    <w:rPr>
                      <w:rFonts w:hint="default"/>
                    </w:rPr>
                    <w:t>ch lá</w:t>
                  </w:r>
                  <w:r w:rsidRPr="000C3D4D">
                    <w:rPr>
                      <w:rFonts w:hint="default"/>
                    </w:rPr>
                    <w:t>tok, ktoré</w:t>
                  </w:r>
                  <w:r w:rsidRPr="000C3D4D">
                    <w:rPr>
                      <w:rFonts w:hint="default"/>
                    </w:rPr>
                    <w:t xml:space="preserve"> sa vyskytli a ktoré</w:t>
                  </w:r>
                  <w:r w:rsidRPr="000C3D4D">
                    <w:rPr>
                      <w:rFonts w:hint="default"/>
                    </w:rPr>
                    <w:t xml:space="preserve"> môž</w:t>
                  </w:r>
                  <w:r w:rsidRPr="000C3D4D">
                    <w:rPr>
                      <w:rFonts w:hint="default"/>
                    </w:rPr>
                    <w:t>u viesť</w:t>
                  </w:r>
                  <w:r w:rsidRPr="000C3D4D">
                    <w:rPr>
                      <w:rFonts w:hint="default"/>
                    </w:rPr>
                    <w:t xml:space="preserve"> k zneč</w:t>
                  </w:r>
                  <w:r w:rsidRPr="000C3D4D">
                    <w:rPr>
                      <w:rFonts w:hint="default"/>
                    </w:rPr>
                    <w:t>isteniu. Zváž</w:t>
                  </w:r>
                  <w:r w:rsidRPr="000C3D4D">
                    <w:rPr>
                      <w:rFonts w:hint="default"/>
                    </w:rPr>
                    <w:t>iť</w:t>
                  </w:r>
                  <w:r w:rsidRPr="000C3D4D">
                    <w:rPr>
                      <w:rFonts w:hint="default"/>
                    </w:rPr>
                    <w:t xml:space="preserve"> najmä</w:t>
                  </w:r>
                  <w:r w:rsidRPr="000C3D4D">
                    <w:rPr>
                      <w:rFonts w:hint="default"/>
                    </w:rPr>
                    <w:t xml:space="preserve"> nehody alebo mimoriadne udalosti, presiaknuté</w:t>
                  </w:r>
                  <w:r w:rsidRPr="000C3D4D">
                    <w:rPr>
                      <w:rFonts w:hint="default"/>
                    </w:rPr>
                    <w:t xml:space="preserve"> alebo rozliate š</w:t>
                  </w:r>
                  <w:r w:rsidRPr="000C3D4D">
                    <w:rPr>
                      <w:rFonts w:hint="default"/>
                    </w:rPr>
                    <w:t>kvrny z bež</w:t>
                  </w:r>
                  <w:r w:rsidRPr="000C3D4D">
                    <w:rPr>
                      <w:rFonts w:hint="default"/>
                    </w:rPr>
                    <w:t>nej prevá</w:t>
                  </w:r>
                  <w:r w:rsidRPr="000C3D4D">
                    <w:rPr>
                      <w:rFonts w:hint="default"/>
                    </w:rPr>
                    <w:t>dzky, zmeny prev</w:t>
                  </w:r>
                  <w:r w:rsidRPr="000C3D4D">
                    <w:rPr>
                      <w:rFonts w:hint="default"/>
                    </w:rPr>
                    <w:t>á</w:t>
                  </w:r>
                  <w:r w:rsidRPr="000C3D4D">
                    <w:rPr>
                      <w:rFonts w:hint="default"/>
                    </w:rPr>
                    <w:t>dzkovej praxe, povrchovú</w:t>
                  </w:r>
                  <w:r w:rsidRPr="000C3D4D">
                    <w:rPr>
                      <w:rFonts w:hint="default"/>
                    </w:rPr>
                    <w:t xml:space="preserve"> ú</w:t>
                  </w:r>
                  <w:r w:rsidRPr="000C3D4D">
                    <w:rPr>
                      <w:rFonts w:hint="default"/>
                    </w:rPr>
                    <w:t>pravu v danej lokalite, zmeny použí</w:t>
                  </w:r>
                  <w:r w:rsidRPr="000C3D4D">
                    <w:rPr>
                      <w:rFonts w:hint="default"/>
                    </w:rPr>
                    <w:t>vaný</w:t>
                  </w:r>
                  <w:r w:rsidRPr="000C3D4D">
                    <w:rPr>
                      <w:rFonts w:hint="default"/>
                    </w:rPr>
                    <w:t>ch nebezpeč</w:t>
                  </w:r>
                  <w:r w:rsidRPr="000C3D4D">
                    <w:rPr>
                      <w:rFonts w:hint="default"/>
                    </w:rPr>
                    <w:t>ný</w:t>
                  </w:r>
                  <w:r w:rsidRPr="000C3D4D">
                    <w:rPr>
                      <w:rFonts w:hint="default"/>
                    </w:rPr>
                    <w:t>ch lá</w:t>
                  </w:r>
                  <w:r w:rsidRPr="000C3D4D">
                    <w:rPr>
                      <w:rFonts w:hint="default"/>
                    </w:rPr>
                    <w:t>tok.</w:t>
                  </w:r>
                </w:p>
              </w:tc>
            </w:tr>
          </w:tbl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374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 xml:space="preserve">4.2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="000C3D4D">
                    <w:t xml:space="preserve"> </w:t>
                  </w:r>
                  <w:r w:rsidRPr="000C3D4D">
                    <w:rPr>
                      <w:rFonts w:hint="default"/>
                    </w:rPr>
                    <w:t>Predchá</w:t>
                  </w:r>
                  <w:r w:rsidRPr="000C3D4D">
                    <w:rPr>
                      <w:rFonts w:hint="default"/>
                    </w:rPr>
                    <w:t>dzajú</w:t>
                  </w:r>
                  <w:r w:rsidRPr="000C3D4D">
                    <w:rPr>
                      <w:rFonts w:hint="default"/>
                    </w:rPr>
                    <w:t>ce využí</w:t>
                  </w:r>
                  <w:r w:rsidRPr="000C3D4D">
                    <w:rPr>
                      <w:rFonts w:hint="default"/>
                    </w:rPr>
                    <w:t>vanie lokality, ktoré</w:t>
                  </w:r>
                  <w:r w:rsidRPr="000C3D4D">
                    <w:rPr>
                      <w:rFonts w:hint="default"/>
                    </w:rPr>
                    <w:t xml:space="preserve"> mohlo spô</w:t>
                  </w:r>
                  <w:r w:rsidRPr="000C3D4D">
                    <w:rPr>
                      <w:rFonts w:hint="default"/>
                    </w:rPr>
                    <w:t>sobovať</w:t>
                  </w:r>
                  <w:r w:rsidRPr="000C3D4D">
                    <w:rPr>
                      <w:rFonts w:hint="default"/>
                    </w:rPr>
                    <w:t xml:space="preserve"> ú</w:t>
                  </w:r>
                  <w:r w:rsidRPr="000C3D4D">
                    <w:rPr>
                      <w:rFonts w:hint="default"/>
                    </w:rPr>
                    <w:t>nik nebezpeč</w:t>
                  </w:r>
                  <w:r w:rsidRPr="000C3D4D">
                    <w:rPr>
                      <w:rFonts w:hint="default"/>
                    </w:rPr>
                    <w:t>ný</w:t>
                  </w:r>
                  <w:r w:rsidRPr="000C3D4D">
                    <w:rPr>
                      <w:rFonts w:hint="default"/>
                    </w:rPr>
                    <w:t>ch lá</w:t>
                  </w:r>
                  <w:r w:rsidRPr="000C3D4D">
                    <w:rPr>
                      <w:rFonts w:hint="default"/>
                    </w:rPr>
                    <w:t>tok, č</w:t>
                  </w:r>
                  <w:r w:rsidRPr="000C3D4D">
                    <w:rPr>
                      <w:rFonts w:hint="default"/>
                    </w:rPr>
                    <w:t>i už</w:t>
                  </w:r>
                  <w:r w:rsidRPr="000C3D4D">
                    <w:rPr>
                      <w:rFonts w:hint="default"/>
                    </w:rPr>
                    <w:t xml:space="preserve"> rovnaký</w:t>
                  </w:r>
                  <w:r w:rsidRPr="000C3D4D">
                    <w:rPr>
                      <w:rFonts w:hint="default"/>
                    </w:rPr>
                    <w:t>ch, ako sú</w:t>
                  </w:r>
                  <w:r w:rsidRPr="000C3D4D">
                    <w:rPr>
                      <w:rFonts w:hint="default"/>
                    </w:rPr>
                    <w:t xml:space="preserve"> lá</w:t>
                  </w:r>
                  <w:r w:rsidRPr="000C3D4D">
                    <w:rPr>
                      <w:rFonts w:hint="default"/>
                    </w:rPr>
                    <w:t>tky, ktoré</w:t>
                  </w:r>
                  <w:r w:rsidRPr="000C3D4D">
                    <w:rPr>
                      <w:rFonts w:hint="default"/>
                    </w:rPr>
                    <w:t xml:space="preserve"> použí</w:t>
                  </w:r>
                  <w:r w:rsidRPr="000C3D4D">
                    <w:rPr>
                      <w:rFonts w:hint="default"/>
                    </w:rPr>
                    <w:t>va, vyrá</w:t>
                  </w:r>
                  <w:r w:rsidRPr="000C3D4D">
                    <w:rPr>
                      <w:rFonts w:hint="default"/>
                    </w:rPr>
                    <w:t>ba alebo vypúšť</w:t>
                  </w:r>
                  <w:r w:rsidRPr="000C3D4D">
                    <w:rPr>
                      <w:rFonts w:hint="default"/>
                    </w:rPr>
                    <w:t>a existuj</w:t>
                  </w:r>
                  <w:r w:rsidRPr="000C3D4D">
                    <w:rPr>
                      <w:rFonts w:hint="default"/>
                    </w:rPr>
                    <w:t>ú</w:t>
                  </w:r>
                  <w:r w:rsidRPr="000C3D4D">
                    <w:rPr>
                      <w:rFonts w:hint="default"/>
                    </w:rPr>
                    <w:t>ce zariadenie, alebo iný</w:t>
                  </w:r>
                  <w:r w:rsidRPr="000C3D4D">
                    <w:rPr>
                      <w:rFonts w:hint="default"/>
                    </w:rPr>
                    <w:t>ch nebezpeč</w:t>
                  </w:r>
                  <w:r w:rsidRPr="000C3D4D">
                    <w:rPr>
                      <w:rFonts w:hint="default"/>
                    </w:rPr>
                    <w:t>ný</w:t>
                  </w:r>
                  <w:r w:rsidRPr="000C3D4D">
                    <w:rPr>
                      <w:rFonts w:hint="default"/>
                    </w:rPr>
                    <w:t>ch lá</w:t>
                  </w:r>
                  <w:r w:rsidRPr="000C3D4D">
                    <w:rPr>
                      <w:rFonts w:hint="default"/>
                    </w:rPr>
                    <w:t>tok.</w:t>
                  </w:r>
                </w:p>
              </w:tc>
            </w:tr>
          </w:tbl>
          <w:p w:rsid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  <w:p w:rsidR="00824C1B" w:rsidRPr="000C3D4D" w:rsidP="000C3D4D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="000C3D4D">
              <w:t xml:space="preserve">4.3 </w:t>
            </w:r>
            <w:r w:rsidRPr="000C3D4D">
              <w:rPr>
                <w:rFonts w:hint="default"/>
              </w:rPr>
              <w:t>Pri zostavovaní</w:t>
            </w:r>
            <w:r w:rsidRPr="000C3D4D">
              <w:rPr>
                <w:rFonts w:hint="default"/>
              </w:rPr>
              <w:t xml:space="preserve"> tý</w:t>
            </w:r>
            <w:r w:rsidRPr="000C3D4D">
              <w:rPr>
                <w:rFonts w:hint="default"/>
              </w:rPr>
              <w:t>chto ú</w:t>
            </w:r>
            <w:r w:rsidRPr="000C3D4D">
              <w:rPr>
                <w:rFonts w:hint="default"/>
              </w:rPr>
              <w:t>dajov môž</w:t>
            </w:r>
            <w:r w:rsidRPr="000C3D4D">
              <w:rPr>
                <w:rFonts w:hint="default"/>
              </w:rPr>
              <w:t>e pomô</w:t>
            </w:r>
            <w:r w:rsidRPr="000C3D4D">
              <w:rPr>
                <w:rFonts w:hint="default"/>
              </w:rPr>
              <w:t>cť</w:t>
            </w:r>
            <w:r w:rsidRPr="000C3D4D">
              <w:rPr>
                <w:rFonts w:hint="default"/>
              </w:rPr>
              <w:t xml:space="preserve"> preš</w:t>
            </w:r>
            <w:r w:rsidRPr="000C3D4D">
              <w:rPr>
                <w:rFonts w:hint="default"/>
              </w:rPr>
              <w:t>tudovanie predchá</w:t>
            </w:r>
            <w:r w:rsidRPr="000C3D4D">
              <w:rPr>
                <w:rFonts w:hint="default"/>
              </w:rPr>
              <w:t>dzajú</w:t>
            </w:r>
            <w:r w:rsidRPr="000C3D4D">
              <w:rPr>
                <w:rFonts w:hint="default"/>
              </w:rPr>
              <w:t>cich sprá</w:t>
            </w:r>
            <w:r w:rsidRPr="000C3D4D">
              <w:rPr>
                <w:rFonts w:hint="default"/>
              </w:rPr>
              <w:t>v o prieskume.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Urč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potenciá</w:t>
            </w:r>
            <w:r w:rsidRPr="000C3D4D">
              <w:rPr>
                <w:rFonts w:hint="default"/>
              </w:rPr>
              <w:t>lne zdroje, ktoré</w:t>
            </w:r>
            <w:r w:rsidRPr="000C3D4D">
              <w:rPr>
                <w:rFonts w:hint="default"/>
              </w:rPr>
              <w:t xml:space="preserve"> mohli spô</w:t>
            </w:r>
            <w:r w:rsidRPr="000C3D4D">
              <w:rPr>
                <w:rFonts w:hint="default"/>
              </w:rPr>
              <w:t>sobiť</w:t>
            </w:r>
            <w:r w:rsidRPr="000C3D4D">
              <w:rPr>
                <w:rFonts w:hint="default"/>
              </w:rPr>
              <w:t xml:space="preserve"> prí</w:t>
            </w:r>
            <w:r w:rsidRPr="000C3D4D">
              <w:rPr>
                <w:rFonts w:hint="default"/>
              </w:rPr>
              <w:t>tomnosť</w:t>
            </w:r>
            <w:r w:rsidRPr="000C3D4D">
              <w:rPr>
                <w:rFonts w:hint="default"/>
              </w:rPr>
              <w:t xml:space="preserve"> nebezpeč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ch lá</w:t>
            </w:r>
            <w:r w:rsidRPr="000C3D4D">
              <w:rPr>
                <w:rFonts w:hint="default"/>
              </w:rPr>
              <w:t>tok zistený</w:t>
            </w:r>
            <w:r w:rsidRPr="000C3D4D">
              <w:rPr>
                <w:rFonts w:hint="default"/>
              </w:rPr>
              <w:t>ch vo fá</w:t>
            </w:r>
            <w:r w:rsidRPr="000C3D4D">
              <w:rPr>
                <w:rFonts w:hint="default"/>
              </w:rPr>
              <w:t>ze 3 v lokalite za</w:t>
            </w:r>
            <w:r w:rsidRPr="000C3D4D">
              <w:rPr>
                <w:rFonts w:hint="default"/>
              </w:rPr>
              <w:t>riadenia.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  <w:r w:rsidRPr="000C3D4D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Urč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environmentá</w:t>
            </w:r>
            <w:r w:rsidRPr="000C3D4D">
              <w:rPr>
                <w:rFonts w:hint="default"/>
              </w:rPr>
              <w:t>lny stav danej lokality vrá</w:t>
            </w:r>
            <w:r w:rsidRPr="000C3D4D">
              <w:rPr>
                <w:rFonts w:hint="default"/>
              </w:rPr>
              <w:t>tane:</w:t>
            </w: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6"/>
              <w:gridCol w:w="3478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>5.1.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Pr="000C3D4D">
                    <w:t>topografie,</w:t>
                  </w:r>
                </w:p>
              </w:tc>
            </w:tr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>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Pr="000C3D4D">
                    <w:rPr>
                      <w:rFonts w:hint="default"/>
                    </w:rPr>
                    <w:t>geoló</w:t>
                  </w:r>
                  <w:r w:rsidRPr="000C3D4D">
                    <w:rPr>
                      <w:rFonts w:hint="default"/>
                    </w:rPr>
                    <w:t>gie,</w:t>
                  </w:r>
                </w:p>
              </w:tc>
            </w:tr>
          </w:tbl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5"/>
              <w:gridCol w:w="4279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>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Pr="000C3D4D">
                    <w:rPr>
                      <w:rFonts w:hint="default"/>
                    </w:rPr>
                    <w:t>smeru prú</w:t>
                  </w:r>
                  <w:r w:rsidRPr="000C3D4D">
                    <w:rPr>
                      <w:rFonts w:hint="default"/>
                    </w:rPr>
                    <w:t>denia podzemný</w:t>
                  </w:r>
                  <w:r w:rsidRPr="000C3D4D">
                    <w:rPr>
                      <w:rFonts w:hint="default"/>
                    </w:rPr>
                    <w:t>ch vô</w:t>
                  </w:r>
                  <w:r w:rsidRPr="000C3D4D">
                    <w:rPr>
                      <w:rFonts w:hint="default"/>
                    </w:rPr>
                    <w:t>d,</w:t>
                  </w:r>
                </w:p>
              </w:tc>
            </w:tr>
          </w:tbl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374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>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="000C3D4D">
                    <w:t xml:space="preserve"> </w:t>
                  </w:r>
                  <w:r w:rsidRPr="000C3D4D">
                    <w:rPr>
                      <w:rFonts w:hint="default"/>
                    </w:rPr>
                    <w:t>ď</w:t>
                  </w:r>
                  <w:r w:rsidRPr="000C3D4D">
                    <w:rPr>
                      <w:rFonts w:hint="default"/>
                    </w:rPr>
                    <w:t>alší</w:t>
                  </w:r>
                  <w:r w:rsidRPr="000C3D4D">
                    <w:rPr>
                      <w:rFonts w:hint="default"/>
                    </w:rPr>
                    <w:t>ch potenciá</w:t>
                  </w:r>
                  <w:r w:rsidRPr="000C3D4D">
                    <w:rPr>
                      <w:rFonts w:hint="default"/>
                    </w:rPr>
                    <w:t>lnych migrač</w:t>
                  </w:r>
                  <w:r w:rsidRPr="000C3D4D">
                    <w:rPr>
                      <w:rFonts w:hint="default"/>
                    </w:rPr>
                    <w:t>ný</w:t>
                  </w:r>
                  <w:r w:rsidRPr="000C3D4D">
                    <w:rPr>
                      <w:rFonts w:hint="default"/>
                    </w:rPr>
                    <w:t>ch ciest, ako sú</w:t>
                  </w:r>
                  <w:r w:rsidRPr="000C3D4D">
                    <w:rPr>
                      <w:rFonts w:hint="default"/>
                    </w:rPr>
                    <w:t xml:space="preserve"> odtoky a obsluž</w:t>
                  </w:r>
                  <w:r w:rsidRPr="000C3D4D">
                    <w:rPr>
                      <w:rFonts w:hint="default"/>
                    </w:rPr>
                    <w:t>né</w:t>
                  </w:r>
                  <w:r w:rsidRPr="000C3D4D">
                    <w:rPr>
                      <w:rFonts w:hint="default"/>
                    </w:rPr>
                    <w:t xml:space="preserve"> kaná</w:t>
                  </w:r>
                  <w:r w:rsidRPr="000C3D4D">
                    <w:rPr>
                      <w:rFonts w:hint="default"/>
                    </w:rPr>
                    <w:t>ly,</w:t>
                  </w:r>
                </w:p>
              </w:tc>
            </w:tr>
          </w:tbl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  <w:tbl>
            <w:tblPr>
              <w:tblStyle w:val="TableNormal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4374"/>
            </w:tblGrid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>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="000C3D4D">
                    <w:t xml:space="preserve"> </w:t>
                  </w:r>
                  <w:r w:rsidRPr="000C3D4D">
                    <w:rPr>
                      <w:rFonts w:hint="default"/>
                    </w:rPr>
                    <w:t>environmentá</w:t>
                  </w:r>
                  <w:r w:rsidRPr="000C3D4D">
                    <w:rPr>
                      <w:rFonts w:hint="default"/>
                    </w:rPr>
                    <w:t>lnych aspektov (nap</w:t>
                  </w:r>
                  <w:r w:rsidRPr="000C3D4D">
                    <w:rPr>
                      <w:rFonts w:hint="default"/>
                    </w:rPr>
                    <w:t>r. konkré</w:t>
                  </w:r>
                  <w:r w:rsidRPr="000C3D4D">
                    <w:rPr>
                      <w:rFonts w:hint="default"/>
                    </w:rPr>
                    <w:t>tnych biotopov, druhov, chrá</w:t>
                  </w:r>
                  <w:r w:rsidRPr="000C3D4D">
                    <w:rPr>
                      <w:rFonts w:hint="default"/>
                    </w:rPr>
                    <w:t>nený</w:t>
                  </w:r>
                  <w:r w:rsidRPr="000C3D4D">
                    <w:rPr>
                      <w:rFonts w:hint="default"/>
                    </w:rPr>
                    <w:t>ch oblastí</w:t>
                  </w:r>
                  <w:r w:rsidRPr="000C3D4D">
                    <w:rPr>
                      <w:rFonts w:hint="default"/>
                    </w:rPr>
                    <w:t xml:space="preserve"> a pod.), a</w:t>
                  </w:r>
                </w:p>
              </w:tc>
            </w:tr>
            <w:tr>
              <w:tblPrEx>
                <w:tblW w:w="5000" w:type="pct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0C3D4D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</w:pPr>
                  <w:r w:rsidR="000C3D4D">
                    <w:t>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24C1B" w:rsidRPr="000C3D4D" w:rsidP="009A13E0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0" w:beforeAutospacing="0" w:after="0" w:afterAutospacing="0" w:line="240" w:lineRule="auto"/>
                    <w:rPr>
                      <w:rFonts w:hint="default"/>
                    </w:rPr>
                  </w:pPr>
                  <w:r w:rsidR="000C3D4D">
                    <w:t xml:space="preserve"> </w:t>
                  </w:r>
                  <w:r w:rsidRPr="000C3D4D">
                    <w:rPr>
                      <w:rFonts w:hint="default"/>
                    </w:rPr>
                    <w:t>využí</w:t>
                  </w:r>
                  <w:r w:rsidRPr="000C3D4D">
                    <w:rPr>
                      <w:rFonts w:hint="default"/>
                    </w:rPr>
                    <w:t>vania okolitý</w:t>
                  </w:r>
                  <w:r w:rsidRPr="000C3D4D">
                    <w:rPr>
                      <w:rFonts w:hint="default"/>
                    </w:rPr>
                    <w:t>ch pozemkov.</w:t>
                  </w:r>
                </w:p>
              </w:tc>
            </w:tr>
          </w:tbl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Zistiť</w:t>
            </w:r>
            <w:r w:rsidRPr="000C3D4D">
              <w:rPr>
                <w:rFonts w:hint="default"/>
              </w:rPr>
              <w:t>, kam môž</w:t>
            </w:r>
            <w:r w:rsidRPr="000C3D4D">
              <w:rPr>
                <w:rFonts w:hint="default"/>
              </w:rPr>
              <w:t>u prenikať</w:t>
            </w:r>
            <w:r w:rsidRPr="000C3D4D">
              <w:rPr>
                <w:rFonts w:hint="default"/>
              </w:rPr>
              <w:t xml:space="preserve"> nebezpeč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lá</w:t>
            </w:r>
            <w:r w:rsidRPr="000C3D4D">
              <w:rPr>
                <w:rFonts w:hint="default"/>
              </w:rPr>
              <w:t>tky v prí</w:t>
            </w:r>
            <w:r w:rsidRPr="000C3D4D">
              <w:rPr>
                <w:rFonts w:hint="default"/>
              </w:rPr>
              <w:t>pade ú</w:t>
            </w:r>
            <w:r w:rsidRPr="000C3D4D">
              <w:rPr>
                <w:rFonts w:hint="default"/>
              </w:rPr>
              <w:t>niku a kde ich treba hľ</w:t>
            </w:r>
            <w:r w:rsidRPr="000C3D4D">
              <w:rPr>
                <w:rFonts w:hint="default"/>
              </w:rPr>
              <w:t>adať</w:t>
            </w:r>
            <w:r w:rsidRPr="000C3D4D">
              <w:rPr>
                <w:rFonts w:hint="default"/>
              </w:rPr>
              <w:t>. Urč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environmentá</w:t>
            </w:r>
            <w:r w:rsidRPr="000C3D4D">
              <w:rPr>
                <w:rFonts w:hint="default"/>
              </w:rPr>
              <w:t>lne mé</w:t>
            </w:r>
            <w:r w:rsidRPr="000C3D4D">
              <w:rPr>
                <w:rFonts w:hint="default"/>
              </w:rPr>
              <w:t>diá</w:t>
            </w:r>
            <w:r w:rsidRPr="000C3D4D">
              <w:rPr>
                <w:rFonts w:hint="default"/>
              </w:rPr>
              <w:t xml:space="preserve"> a receptory, ktoré</w:t>
            </w:r>
            <w:r w:rsidRPr="000C3D4D">
              <w:rPr>
                <w:rFonts w:hint="default"/>
              </w:rPr>
              <w:t xml:space="preserve"> sú</w:t>
            </w:r>
            <w:r w:rsidRPr="000C3D4D">
              <w:rPr>
                <w:rFonts w:hint="default"/>
              </w:rPr>
              <w:t xml:space="preserve"> potenciá</w:t>
            </w:r>
            <w:r w:rsidRPr="000C3D4D">
              <w:rPr>
                <w:rFonts w:hint="default"/>
              </w:rPr>
              <w:t>lne ohrozené</w:t>
            </w:r>
            <w:r w:rsidRPr="000C3D4D">
              <w:rPr>
                <w:rFonts w:hint="default"/>
              </w:rPr>
              <w:t>, a tiež</w:t>
            </w:r>
            <w:r w:rsidRPr="000C3D4D">
              <w:rPr>
                <w:rFonts w:hint="default"/>
              </w:rPr>
              <w:t xml:space="preserve"> kde sú</w:t>
            </w:r>
            <w:r w:rsidRPr="000C3D4D">
              <w:rPr>
                <w:rFonts w:hint="default"/>
              </w:rPr>
              <w:t xml:space="preserve"> v danej oblasti ď</w:t>
            </w:r>
            <w:r w:rsidRPr="000C3D4D">
              <w:rPr>
                <w:rFonts w:hint="default"/>
              </w:rPr>
              <w:t>alš</w:t>
            </w:r>
            <w:r w:rsidRPr="000C3D4D">
              <w:rPr>
                <w:rFonts w:hint="default"/>
              </w:rPr>
              <w:t>ie č</w:t>
            </w:r>
            <w:r w:rsidRPr="000C3D4D">
              <w:rPr>
                <w:rFonts w:hint="default"/>
              </w:rPr>
              <w:t>innosti, pri ktorý</w:t>
            </w:r>
            <w:r w:rsidRPr="000C3D4D">
              <w:rPr>
                <w:rFonts w:hint="default"/>
              </w:rPr>
              <w:t>ch sú</w:t>
            </w:r>
            <w:r w:rsidRPr="000C3D4D">
              <w:rPr>
                <w:rFonts w:hint="default"/>
              </w:rPr>
              <w:t xml:space="preserve"> vypúšť</w:t>
            </w:r>
            <w:r w:rsidRPr="000C3D4D">
              <w:rPr>
                <w:rFonts w:hint="default"/>
              </w:rPr>
              <w:t>ané</w:t>
            </w:r>
            <w:r w:rsidRPr="000C3D4D">
              <w:rPr>
                <w:rFonts w:hint="default"/>
              </w:rPr>
              <w:t xml:space="preserve"> rovnaké</w:t>
            </w:r>
            <w:r w:rsidRPr="000C3D4D">
              <w:rPr>
                <w:rFonts w:hint="default"/>
              </w:rPr>
              <w:t xml:space="preserve"> nebezpeč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lá</w:t>
            </w:r>
            <w:r w:rsidRPr="000C3D4D">
              <w:rPr>
                <w:rFonts w:hint="default"/>
              </w:rPr>
              <w:t>tky a ktoré</w:t>
            </w:r>
            <w:r w:rsidRPr="000C3D4D">
              <w:rPr>
                <w:rFonts w:hint="default"/>
              </w:rPr>
              <w:t xml:space="preserve"> môž</w:t>
            </w:r>
            <w:r w:rsidRPr="000C3D4D">
              <w:rPr>
                <w:rFonts w:hint="default"/>
              </w:rPr>
              <w:t>u spô</w:t>
            </w:r>
            <w:r w:rsidRPr="000C3D4D">
              <w:rPr>
                <w:rFonts w:hint="default"/>
              </w:rPr>
              <w:t>sobiť</w:t>
            </w:r>
            <w:r w:rsidRPr="000C3D4D">
              <w:rPr>
                <w:rFonts w:hint="default"/>
              </w:rPr>
              <w:t xml:space="preserve"> migrá</w:t>
            </w:r>
            <w:r w:rsidRPr="000C3D4D">
              <w:rPr>
                <w:rFonts w:hint="default"/>
              </w:rPr>
              <w:t>ciu tý</w:t>
            </w:r>
            <w:r w:rsidRPr="000C3D4D">
              <w:rPr>
                <w:rFonts w:hint="default"/>
              </w:rPr>
              <w:t>chto lá</w:t>
            </w:r>
            <w:r w:rsidRPr="000C3D4D">
              <w:rPr>
                <w:rFonts w:hint="default"/>
              </w:rPr>
              <w:t>tok do danej lokality.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  <w:r w:rsidRPr="000C3D4D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Použ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vý</w:t>
            </w:r>
            <w:r w:rsidRPr="000C3D4D">
              <w:rPr>
                <w:rFonts w:hint="default"/>
              </w:rPr>
              <w:t>sledky fá</w:t>
            </w:r>
            <w:r w:rsidRPr="000C3D4D">
              <w:rPr>
                <w:rFonts w:hint="default"/>
              </w:rPr>
              <w:t>z 3 až</w:t>
            </w:r>
            <w:r w:rsidRPr="000C3D4D">
              <w:rPr>
                <w:rFonts w:hint="default"/>
              </w:rPr>
              <w:t xml:space="preserve"> 5 na popis lokality, najmä</w:t>
            </w:r>
            <w:r w:rsidRPr="000C3D4D">
              <w:rPr>
                <w:rFonts w:hint="default"/>
              </w:rPr>
              <w:t xml:space="preserve"> na preuká</w:t>
            </w:r>
            <w:r w:rsidRPr="000C3D4D">
              <w:rPr>
                <w:rFonts w:hint="default"/>
              </w:rPr>
              <w:t>zanie umiestnenia, typu, rozs</w:t>
            </w:r>
            <w:r w:rsidRPr="000C3D4D">
              <w:rPr>
                <w:rFonts w:hint="default"/>
              </w:rPr>
              <w:t>ahu a množ</w:t>
            </w:r>
            <w:r w:rsidRPr="000C3D4D">
              <w:rPr>
                <w:rFonts w:hint="default"/>
              </w:rPr>
              <w:t>stva historické</w:t>
            </w:r>
            <w:r w:rsidRPr="000C3D4D">
              <w:rPr>
                <w:rFonts w:hint="default"/>
              </w:rPr>
              <w:t>ho zneč</w:t>
            </w:r>
            <w:r w:rsidRPr="000C3D4D">
              <w:rPr>
                <w:rFonts w:hint="default"/>
              </w:rPr>
              <w:t>istenia a mož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ch budú</w:t>
            </w:r>
            <w:r w:rsidRPr="000C3D4D">
              <w:rPr>
                <w:rFonts w:hint="default"/>
              </w:rPr>
              <w:t>cich zdrojov emisií</w:t>
            </w:r>
            <w:r w:rsidRPr="000C3D4D">
              <w:rPr>
                <w:rFonts w:hint="default"/>
              </w:rPr>
              <w:t>, s uvedení</w:t>
            </w:r>
            <w:r w:rsidRPr="000C3D4D">
              <w:rPr>
                <w:rFonts w:hint="default"/>
              </w:rPr>
              <w:t>m vrstiev a podzemný</w:t>
            </w:r>
            <w:r w:rsidRPr="000C3D4D">
              <w:rPr>
                <w:rFonts w:hint="default"/>
              </w:rPr>
              <w:t>ch vô</w:t>
            </w:r>
            <w:r w:rsidRPr="000C3D4D">
              <w:rPr>
                <w:rFonts w:hint="default"/>
              </w:rPr>
              <w:t>d, ktoré</w:t>
            </w:r>
            <w:r w:rsidRPr="000C3D4D">
              <w:rPr>
                <w:rFonts w:hint="default"/>
              </w:rPr>
              <w:t xml:space="preserve"> by mohli byť</w:t>
            </w:r>
            <w:r w:rsidRPr="000C3D4D">
              <w:rPr>
                <w:rFonts w:hint="default"/>
              </w:rPr>
              <w:t xml:space="preserve"> tý</w:t>
            </w:r>
            <w:r w:rsidRPr="000C3D4D">
              <w:rPr>
                <w:rFonts w:hint="default"/>
              </w:rPr>
              <w:t>mito emisiami zasiahnuté</w:t>
            </w:r>
            <w:r w:rsidRPr="000C3D4D">
              <w:rPr>
                <w:rFonts w:hint="default"/>
              </w:rPr>
              <w:t xml:space="preserve"> </w:t>
            </w:r>
            <w:r w:rsidRPr="000C3D4D">
              <w:rPr>
                <w:rFonts w:hint="default"/>
              </w:rPr>
              <w:t>–</w:t>
            </w:r>
            <w:r w:rsidRPr="000C3D4D">
              <w:rPr>
                <w:rFonts w:hint="default"/>
              </w:rPr>
              <w:t xml:space="preserve"> vytvorenie spojení</w:t>
            </w:r>
            <w:r w:rsidRPr="000C3D4D">
              <w:rPr>
                <w:rFonts w:hint="default"/>
              </w:rPr>
              <w:t xml:space="preserve"> medzi zdrojmi emisií</w:t>
            </w:r>
            <w:r w:rsidRPr="000C3D4D">
              <w:rPr>
                <w:rFonts w:hint="default"/>
              </w:rPr>
              <w:t>, cestami, ktorý</w:t>
            </w:r>
            <w:r w:rsidRPr="000C3D4D">
              <w:rPr>
                <w:rFonts w:hint="default"/>
              </w:rPr>
              <w:t>mi sa zneč</w:t>
            </w:r>
            <w:r w:rsidRPr="000C3D4D">
              <w:rPr>
                <w:rFonts w:hint="default"/>
              </w:rPr>
              <w:t>istenie môž</w:t>
            </w:r>
            <w:r w:rsidRPr="000C3D4D">
              <w:rPr>
                <w:rFonts w:hint="default"/>
              </w:rPr>
              <w:t>e ší</w:t>
            </w:r>
            <w:r w:rsidRPr="000C3D4D">
              <w:rPr>
                <w:rFonts w:hint="default"/>
              </w:rPr>
              <w:t>riť</w:t>
            </w:r>
            <w:r w:rsidRPr="000C3D4D">
              <w:rPr>
                <w:rFonts w:hint="default"/>
              </w:rPr>
              <w:t>, a receptor</w:t>
            </w:r>
            <w:r w:rsidRPr="000C3D4D">
              <w:rPr>
                <w:rFonts w:hint="default"/>
              </w:rPr>
              <w:t>m</w:t>
            </w:r>
            <w:r w:rsidRPr="000C3D4D">
              <w:rPr>
                <w:rFonts w:hint="default"/>
              </w:rPr>
              <w:t>i, ktoré</w:t>
            </w:r>
            <w:r w:rsidRPr="000C3D4D">
              <w:rPr>
                <w:rFonts w:hint="default"/>
              </w:rPr>
              <w:t xml:space="preserve"> by mohli byť</w:t>
            </w:r>
            <w:r w:rsidRPr="000C3D4D">
              <w:rPr>
                <w:rFonts w:hint="default"/>
              </w:rPr>
              <w:t xml:space="preserve"> zasiahnuté.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Urč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umiestnenie, povahu a rozsah existujú</w:t>
            </w:r>
            <w:r w:rsidRPr="000C3D4D">
              <w:rPr>
                <w:rFonts w:hint="default"/>
              </w:rPr>
              <w:t>ceho zneč</w:t>
            </w:r>
            <w:r w:rsidRPr="000C3D4D">
              <w:rPr>
                <w:rFonts w:hint="default"/>
              </w:rPr>
              <w:t>istenia v danej lokalite a stanoviť</w:t>
            </w:r>
            <w:r w:rsidRPr="000C3D4D">
              <w:rPr>
                <w:rFonts w:hint="default"/>
              </w:rPr>
              <w:t>, ktoré</w:t>
            </w:r>
            <w:r w:rsidRPr="000C3D4D">
              <w:rPr>
                <w:rFonts w:hint="default"/>
              </w:rPr>
              <w:t xml:space="preserve"> vrstvy a podzemné</w:t>
            </w:r>
            <w:r w:rsidRPr="000C3D4D">
              <w:rPr>
                <w:rFonts w:hint="default"/>
              </w:rPr>
              <w:t xml:space="preserve"> vody by mohli byť</w:t>
            </w:r>
            <w:r w:rsidRPr="000C3D4D">
              <w:rPr>
                <w:rFonts w:hint="default"/>
              </w:rPr>
              <w:t xml:space="preserve"> tý</w:t>
            </w:r>
            <w:r w:rsidRPr="000C3D4D">
              <w:rPr>
                <w:rFonts w:hint="default"/>
              </w:rPr>
              <w:t>mto zneč</w:t>
            </w:r>
            <w:r w:rsidRPr="000C3D4D">
              <w:rPr>
                <w:rFonts w:hint="default"/>
              </w:rPr>
              <w:t>istení</w:t>
            </w:r>
            <w:r w:rsidRPr="000C3D4D">
              <w:rPr>
                <w:rFonts w:hint="default"/>
              </w:rPr>
              <w:t>m zasiahnuté</w:t>
            </w:r>
            <w:r w:rsidRPr="000C3D4D">
              <w:rPr>
                <w:rFonts w:hint="default"/>
              </w:rPr>
              <w:t>. Porovnať</w:t>
            </w:r>
            <w:r w:rsidRPr="000C3D4D">
              <w:rPr>
                <w:rFonts w:hint="default"/>
              </w:rPr>
              <w:t xml:space="preserve"> s potenciá</w:t>
            </w:r>
            <w:r w:rsidRPr="000C3D4D">
              <w:rPr>
                <w:rFonts w:hint="default"/>
              </w:rPr>
              <w:t>lnymi budú</w:t>
            </w:r>
            <w:r w:rsidRPr="000C3D4D">
              <w:rPr>
                <w:rFonts w:hint="default"/>
              </w:rPr>
              <w:t>cimi emisiami a zistiť</w:t>
            </w:r>
            <w:r w:rsidRPr="000C3D4D">
              <w:rPr>
                <w:rFonts w:hint="default"/>
              </w:rPr>
              <w:t>, č</w:t>
            </w:r>
            <w:r w:rsidRPr="000C3D4D">
              <w:rPr>
                <w:rFonts w:hint="default"/>
              </w:rPr>
              <w:t>i sa da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oblasti zhodujú.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  <w:r w:rsidRPr="000C3D4D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Ak sú</w:t>
            </w:r>
            <w:r w:rsidRPr="000C3D4D">
              <w:rPr>
                <w:rFonts w:hint="default"/>
              </w:rPr>
              <w:t xml:space="preserve"> k dispozí</w:t>
            </w:r>
            <w:r w:rsidRPr="000C3D4D">
              <w:rPr>
                <w:rFonts w:hint="default"/>
              </w:rPr>
              <w:t>cii dostatoč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informá</w:t>
            </w:r>
            <w:r w:rsidRPr="000C3D4D">
              <w:rPr>
                <w:rFonts w:hint="default"/>
              </w:rPr>
              <w:t>cie na kvantifiká</w:t>
            </w:r>
            <w:r w:rsidRPr="000C3D4D">
              <w:rPr>
                <w:rFonts w:hint="default"/>
              </w:rPr>
              <w:t>ciu zneč</w:t>
            </w:r>
            <w:r w:rsidRPr="000C3D4D">
              <w:rPr>
                <w:rFonts w:hint="default"/>
              </w:rPr>
              <w:t>istenia pô</w:t>
            </w:r>
            <w:r w:rsidRPr="000C3D4D">
              <w:rPr>
                <w:rFonts w:hint="default"/>
              </w:rPr>
              <w:t>dy a podzemný</w:t>
            </w:r>
            <w:r w:rsidRPr="000C3D4D">
              <w:rPr>
                <w:rFonts w:hint="default"/>
              </w:rPr>
              <w:t>ch vô</w:t>
            </w:r>
            <w:r w:rsidRPr="000C3D4D">
              <w:rPr>
                <w:rFonts w:hint="default"/>
              </w:rPr>
              <w:t>d prí</w:t>
            </w:r>
            <w:r w:rsidRPr="000C3D4D">
              <w:rPr>
                <w:rFonts w:hint="default"/>
              </w:rPr>
              <w:t>sluš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mi nebezpeč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mi lá</w:t>
            </w:r>
            <w:r w:rsidRPr="000C3D4D">
              <w:rPr>
                <w:rFonts w:hint="default"/>
              </w:rPr>
              <w:t>tkami na zá</w:t>
            </w:r>
            <w:r w:rsidRPr="000C3D4D">
              <w:rPr>
                <w:rFonts w:hint="default"/>
              </w:rPr>
              <w:t>klade fá</w:t>
            </w:r>
            <w:r w:rsidRPr="000C3D4D">
              <w:rPr>
                <w:rFonts w:hint="default"/>
              </w:rPr>
              <w:t>z 1 až</w:t>
            </w:r>
            <w:r w:rsidRPr="000C3D4D">
              <w:rPr>
                <w:rFonts w:hint="default"/>
              </w:rPr>
              <w:t xml:space="preserve"> 6, prejdite priamo k fá</w:t>
            </w:r>
            <w:r w:rsidRPr="000C3D4D">
              <w:rPr>
                <w:rFonts w:hint="default"/>
              </w:rPr>
              <w:t>ze 8. Ak sú</w:t>
            </w:r>
            <w:r w:rsidRPr="000C3D4D">
              <w:rPr>
                <w:rFonts w:hint="default"/>
              </w:rPr>
              <w:t xml:space="preserve"> tieto informá</w:t>
            </w:r>
            <w:r w:rsidRPr="000C3D4D">
              <w:rPr>
                <w:rFonts w:hint="default"/>
              </w:rPr>
              <w:t>cie nedostatoč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>, na zí</w:t>
            </w:r>
            <w:r w:rsidRPr="000C3D4D">
              <w:rPr>
                <w:rFonts w:hint="default"/>
              </w:rPr>
              <w:t>skanie taký</w:t>
            </w:r>
            <w:r w:rsidRPr="000C3D4D">
              <w:rPr>
                <w:rFonts w:hint="default"/>
              </w:rPr>
              <w:t xml:space="preserve">chto </w:t>
            </w:r>
            <w:r w:rsidRPr="000C3D4D">
              <w:rPr>
                <w:rFonts w:hint="default"/>
              </w:rPr>
              <w:t>informá</w:t>
            </w:r>
            <w:r w:rsidRPr="000C3D4D">
              <w:rPr>
                <w:rFonts w:hint="default"/>
              </w:rPr>
              <w:t>cií</w:t>
            </w:r>
            <w:r w:rsidRPr="000C3D4D">
              <w:rPr>
                <w:rFonts w:hint="default"/>
              </w:rPr>
              <w:t xml:space="preserve"> bude potrebný</w:t>
            </w:r>
            <w:r w:rsidRPr="000C3D4D">
              <w:rPr>
                <w:rFonts w:hint="default"/>
              </w:rPr>
              <w:t xml:space="preserve"> intruzí</w:t>
            </w:r>
            <w:r w:rsidRPr="000C3D4D">
              <w:rPr>
                <w:rFonts w:hint="default"/>
              </w:rPr>
              <w:t>vny prieskum danej lokality. Podrobné</w:t>
            </w:r>
            <w:r w:rsidRPr="000C3D4D">
              <w:rPr>
                <w:rFonts w:hint="default"/>
              </w:rPr>
              <w:t xml:space="preserve"> informá</w:t>
            </w:r>
            <w:r w:rsidRPr="000C3D4D">
              <w:rPr>
                <w:rFonts w:hint="default"/>
              </w:rPr>
              <w:t>cie z tohto prieskumu by mali byť</w:t>
            </w:r>
            <w:r w:rsidRPr="000C3D4D">
              <w:rPr>
                <w:rFonts w:hint="default"/>
              </w:rPr>
              <w:t xml:space="preserve"> objasnené</w:t>
            </w:r>
            <w:r w:rsidRPr="000C3D4D">
              <w:rPr>
                <w:rFonts w:hint="default"/>
              </w:rPr>
              <w:t xml:space="preserve"> prí</w:t>
            </w:r>
            <w:r w:rsidRPr="000C3D4D">
              <w:rPr>
                <w:rFonts w:hint="default"/>
              </w:rPr>
              <w:t>sluš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>mu orgá</w:t>
            </w:r>
            <w:r w:rsidRPr="000C3D4D">
              <w:rPr>
                <w:rFonts w:hint="default"/>
              </w:rPr>
              <w:t>nu.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Zhromaž</w:t>
            </w:r>
            <w:r w:rsidRPr="000C3D4D">
              <w:rPr>
                <w:rFonts w:hint="default"/>
              </w:rPr>
              <w:t>diť</w:t>
            </w:r>
            <w:r w:rsidRPr="000C3D4D">
              <w:rPr>
                <w:rFonts w:hint="default"/>
              </w:rPr>
              <w:t xml:space="preserve"> ď</w:t>
            </w:r>
            <w:r w:rsidRPr="000C3D4D">
              <w:rPr>
                <w:rFonts w:hint="default"/>
              </w:rPr>
              <w:t>alš</w:t>
            </w:r>
            <w:r w:rsidRPr="000C3D4D">
              <w:rPr>
                <w:rFonts w:hint="default"/>
              </w:rPr>
              <w:t>ie informá</w:t>
            </w:r>
            <w:r w:rsidRPr="000C3D4D">
              <w:rPr>
                <w:rFonts w:hint="default"/>
              </w:rPr>
              <w:t>cie potrebné</w:t>
            </w:r>
            <w:r w:rsidRPr="000C3D4D">
              <w:rPr>
                <w:rFonts w:hint="default"/>
              </w:rPr>
              <w:t xml:space="preserve"> na umož</w:t>
            </w:r>
            <w:r w:rsidRPr="000C3D4D">
              <w:rPr>
                <w:rFonts w:hint="default"/>
              </w:rPr>
              <w:t>nenie kvantifikované</w:t>
            </w:r>
            <w:r w:rsidRPr="000C3D4D">
              <w:rPr>
                <w:rFonts w:hint="default"/>
              </w:rPr>
              <w:t>ho posú</w:t>
            </w:r>
            <w:r w:rsidRPr="000C3D4D">
              <w:rPr>
                <w:rFonts w:hint="default"/>
              </w:rPr>
              <w:t>denia zneč</w:t>
            </w:r>
            <w:r w:rsidRPr="000C3D4D">
              <w:rPr>
                <w:rFonts w:hint="default"/>
              </w:rPr>
              <w:t>istenia pô</w:t>
            </w:r>
            <w:r w:rsidRPr="000C3D4D">
              <w:rPr>
                <w:rFonts w:hint="default"/>
              </w:rPr>
              <w:t>dy a podzemný</w:t>
            </w:r>
            <w:r w:rsidRPr="000C3D4D">
              <w:rPr>
                <w:rFonts w:hint="default"/>
              </w:rPr>
              <w:t>ch vô</w:t>
            </w:r>
            <w:r w:rsidRPr="000C3D4D">
              <w:rPr>
                <w:rFonts w:hint="default"/>
              </w:rPr>
              <w:t>d prí</w:t>
            </w:r>
            <w:r w:rsidRPr="000C3D4D">
              <w:rPr>
                <w:rFonts w:hint="default"/>
              </w:rPr>
              <w:t>sluš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mi nebezpeč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mi lá</w:t>
            </w:r>
            <w:r w:rsidRPr="000C3D4D">
              <w:rPr>
                <w:rFonts w:hint="default"/>
              </w:rPr>
              <w:t>tkami.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</w:pPr>
            <w:r w:rsidRPr="000C3D4D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Vypracovať</w:t>
            </w:r>
            <w:r w:rsidRPr="000C3D4D">
              <w:rPr>
                <w:rFonts w:hint="default"/>
              </w:rPr>
              <w:t xml:space="preserve"> vý</w:t>
            </w:r>
            <w:r w:rsidRPr="000C3D4D">
              <w:rPr>
                <w:rFonts w:hint="default"/>
              </w:rPr>
              <w:t>chodiskovú</w:t>
            </w:r>
            <w:r w:rsidRPr="000C3D4D">
              <w:rPr>
                <w:rFonts w:hint="default"/>
              </w:rPr>
              <w:t xml:space="preserve"> sprá</w:t>
            </w:r>
            <w:r w:rsidRPr="000C3D4D">
              <w:rPr>
                <w:rFonts w:hint="default"/>
              </w:rPr>
              <w:t>vu pre dané</w:t>
            </w:r>
            <w:r w:rsidRPr="000C3D4D">
              <w:rPr>
                <w:rFonts w:hint="default"/>
              </w:rPr>
              <w:t xml:space="preserve"> zariadenie, v ktorej je kvantifikovaný</w:t>
            </w:r>
            <w:r w:rsidRPr="000C3D4D">
              <w:rPr>
                <w:rFonts w:hint="default"/>
              </w:rPr>
              <w:t xml:space="preserve"> stav zneč</w:t>
            </w:r>
            <w:r w:rsidRPr="000C3D4D">
              <w:rPr>
                <w:rFonts w:hint="default"/>
              </w:rPr>
              <w:t>istenia pô</w:t>
            </w:r>
            <w:r w:rsidRPr="000C3D4D">
              <w:rPr>
                <w:rFonts w:hint="default"/>
              </w:rPr>
              <w:t>dy a podzemný</w:t>
            </w:r>
            <w:r w:rsidRPr="000C3D4D">
              <w:rPr>
                <w:rFonts w:hint="default"/>
              </w:rPr>
              <w:t>ch vô</w:t>
            </w:r>
            <w:r w:rsidRPr="000C3D4D">
              <w:rPr>
                <w:rFonts w:hint="default"/>
              </w:rPr>
              <w:t>d prí</w:t>
            </w:r>
            <w:r w:rsidRPr="000C3D4D">
              <w:rPr>
                <w:rFonts w:hint="default"/>
              </w:rPr>
              <w:t>sluš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mi nebezpeč</w:t>
            </w:r>
            <w:r w:rsidRPr="000C3D4D">
              <w:rPr>
                <w:rFonts w:hint="default"/>
              </w:rPr>
              <w:t>ný</w:t>
            </w:r>
            <w:r w:rsidRPr="000C3D4D">
              <w:rPr>
                <w:rFonts w:hint="default"/>
              </w:rPr>
              <w:t>mi lá</w:t>
            </w:r>
            <w:r w:rsidRPr="000C3D4D">
              <w:rPr>
                <w:rFonts w:hint="default"/>
              </w:rPr>
              <w:t>tkami.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24C1B" w:rsidRPr="000C3D4D" w:rsidP="009A13E0">
            <w:pPr>
              <w:widowControl w:val="0"/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hint="default"/>
              </w:rPr>
            </w:pPr>
            <w:r w:rsidRPr="000C3D4D">
              <w:rPr>
                <w:rFonts w:hint="default"/>
              </w:rPr>
              <w:t>Predlož</w:t>
            </w:r>
            <w:r w:rsidRPr="000C3D4D">
              <w:rPr>
                <w:rFonts w:hint="default"/>
              </w:rPr>
              <w:t>iť</w:t>
            </w:r>
            <w:r w:rsidRPr="000C3D4D">
              <w:rPr>
                <w:rFonts w:hint="default"/>
              </w:rPr>
              <w:t xml:space="preserve"> vý</w:t>
            </w:r>
            <w:r w:rsidRPr="000C3D4D">
              <w:rPr>
                <w:rFonts w:hint="default"/>
              </w:rPr>
              <w:t>chodiskovú</w:t>
            </w:r>
            <w:r w:rsidRPr="000C3D4D">
              <w:rPr>
                <w:rFonts w:hint="default"/>
              </w:rPr>
              <w:t xml:space="preserve"> sprá</w:t>
            </w:r>
            <w:r w:rsidRPr="000C3D4D">
              <w:rPr>
                <w:rFonts w:hint="default"/>
              </w:rPr>
              <w:t>vu v sú</w:t>
            </w:r>
            <w:r w:rsidRPr="000C3D4D">
              <w:rPr>
                <w:rFonts w:hint="default"/>
              </w:rPr>
              <w:t>lade so smernicou o priemyselný</w:t>
            </w:r>
            <w:r w:rsidRPr="000C3D4D">
              <w:rPr>
                <w:rFonts w:hint="default"/>
              </w:rPr>
              <w:t>ch e</w:t>
            </w:r>
            <w:r w:rsidRPr="000C3D4D">
              <w:rPr>
                <w:rFonts w:hint="default"/>
              </w:rPr>
              <w:t>misiá</w:t>
            </w:r>
            <w:r w:rsidRPr="000C3D4D">
              <w:rPr>
                <w:rFonts w:hint="default"/>
              </w:rPr>
              <w:t>ch.</w:t>
            </w:r>
          </w:p>
        </w:tc>
      </w:tr>
    </w:tbl>
    <w:p w:rsidR="00DA38BD" w:rsidP="00D839E6">
      <w:pPr>
        <w:bidi w:val="0"/>
        <w:spacing w:before="0" w:beforeAutospacing="0" w:after="0" w:afterAutospacing="0" w:line="259" w:lineRule="auto"/>
        <w:jc w:val="right"/>
        <w:rPr>
          <w:b/>
        </w:rPr>
      </w:pPr>
    </w:p>
    <w:p w:rsidR="00D839E6" w:rsidRPr="00D839E6" w:rsidP="00D839E6">
      <w:pPr>
        <w:bidi w:val="0"/>
        <w:spacing w:before="0" w:beforeAutospacing="0" w:after="0" w:afterAutospacing="0" w:line="259" w:lineRule="auto"/>
        <w:jc w:val="right"/>
        <w:rPr>
          <w:b/>
        </w:rPr>
      </w:pPr>
      <w:r w:rsidRPr="00D839E6">
        <w:rPr>
          <w:rFonts w:hint="default"/>
          <w:b/>
        </w:rPr>
        <w:t>Prí</w:t>
      </w:r>
      <w:r w:rsidRPr="00D839E6">
        <w:rPr>
          <w:rFonts w:hint="default"/>
          <w:b/>
        </w:rPr>
        <w:t>loha č</w:t>
      </w:r>
      <w:r w:rsidRPr="00D839E6">
        <w:rPr>
          <w:rFonts w:hint="default"/>
          <w:b/>
        </w:rPr>
        <w:t xml:space="preserve">.  </w:t>
      </w:r>
      <w:r>
        <w:rPr>
          <w:b/>
        </w:rPr>
        <w:t>3</w:t>
      </w:r>
      <w:r w:rsidRPr="00D839E6">
        <w:rPr>
          <w:b/>
        </w:rPr>
        <w:t xml:space="preserve"> </w:t>
      </w:r>
    </w:p>
    <w:p w:rsidR="00D839E6" w:rsidRPr="00D839E6" w:rsidP="00D839E6">
      <w:pPr>
        <w:bidi w:val="0"/>
        <w:spacing w:before="0" w:beforeAutospacing="0" w:after="0" w:afterAutospacing="0" w:line="259" w:lineRule="auto"/>
        <w:jc w:val="right"/>
        <w:rPr>
          <w:rFonts w:hint="default"/>
          <w:b/>
        </w:rPr>
      </w:pPr>
      <w:r w:rsidRPr="00D839E6">
        <w:rPr>
          <w:b/>
        </w:rPr>
        <w:t>K </w:t>
      </w:r>
      <w:r w:rsidRPr="00D839E6">
        <w:rPr>
          <w:rFonts w:hint="default"/>
          <w:b/>
        </w:rPr>
        <w:t>vyhláš</w:t>
      </w:r>
      <w:r w:rsidRPr="00D839E6">
        <w:rPr>
          <w:rFonts w:hint="default"/>
          <w:b/>
        </w:rPr>
        <w:t>ke MŽ</w:t>
      </w:r>
      <w:r w:rsidRPr="00D839E6">
        <w:rPr>
          <w:rFonts w:hint="default"/>
          <w:b/>
        </w:rPr>
        <w:t>P SR č</w:t>
      </w:r>
      <w:r w:rsidRPr="00D839E6">
        <w:rPr>
          <w:rFonts w:hint="default"/>
          <w:b/>
        </w:rPr>
        <w:t>. 183/2013 Z. z.</w:t>
      </w:r>
    </w:p>
    <w:p w:rsidR="00D839E6" w:rsidRPr="000C3D4D" w:rsidP="00D839E6">
      <w:pPr>
        <w:bidi w:val="0"/>
        <w:spacing w:before="0" w:beforeAutospacing="0" w:after="160" w:afterAutospacing="0" w:line="259" w:lineRule="auto"/>
      </w:pPr>
    </w:p>
    <w:p w:rsidR="00D839E6" w:rsidRPr="000C3D4D" w:rsidP="00D839E6">
      <w:pPr>
        <w:bidi w:val="0"/>
        <w:spacing w:before="0" w:beforeAutospacing="0" w:after="160" w:afterAutospacing="0" w:line="259" w:lineRule="auto"/>
        <w:jc w:val="center"/>
        <w:rPr>
          <w:rFonts w:hint="default"/>
        </w:rPr>
      </w:pPr>
      <w:r w:rsidRPr="000C3D4D">
        <w:rPr>
          <w:rFonts w:hint="default"/>
        </w:rPr>
        <w:t>Prí</w:t>
      </w:r>
      <w:r w:rsidRPr="000C3D4D">
        <w:rPr>
          <w:rFonts w:hint="default"/>
        </w:rPr>
        <w:t>loha k </w:t>
      </w:r>
      <w:r w:rsidRPr="000C3D4D">
        <w:rPr>
          <w:rFonts w:hint="default"/>
        </w:rPr>
        <w:t>ž</w:t>
      </w:r>
      <w:r w:rsidRPr="000C3D4D">
        <w:rPr>
          <w:rFonts w:hint="default"/>
        </w:rPr>
        <w:t>iadosti o k </w:t>
      </w:r>
      <w:r w:rsidRPr="000C3D4D">
        <w:rPr>
          <w:rFonts w:hint="default"/>
        </w:rPr>
        <w:t>urč</w:t>
      </w:r>
      <w:r w:rsidRPr="000C3D4D">
        <w:rPr>
          <w:rFonts w:hint="default"/>
        </w:rPr>
        <w:t>eniu emisný</w:t>
      </w:r>
      <w:r w:rsidRPr="000C3D4D">
        <w:rPr>
          <w:rFonts w:hint="default"/>
        </w:rPr>
        <w:t>ch limitov odchý</w:t>
      </w:r>
      <w:r w:rsidRPr="000C3D4D">
        <w:rPr>
          <w:rFonts w:hint="default"/>
        </w:rPr>
        <w:t>lnych od ú</w:t>
      </w:r>
      <w:r w:rsidRPr="000C3D4D">
        <w:rPr>
          <w:rFonts w:hint="default"/>
        </w:rPr>
        <w:t>rovní</w:t>
      </w:r>
      <w:r w:rsidRPr="000C3D4D">
        <w:rPr>
          <w:rFonts w:hint="default"/>
        </w:rPr>
        <w:t xml:space="preserve"> emisný</w:t>
      </w:r>
      <w:r w:rsidRPr="000C3D4D">
        <w:rPr>
          <w:rFonts w:hint="default"/>
        </w:rPr>
        <w:t>ch ú</w:t>
      </w:r>
      <w:r w:rsidRPr="000C3D4D">
        <w:rPr>
          <w:rFonts w:hint="default"/>
        </w:rPr>
        <w:t>rovní</w:t>
      </w:r>
      <w:r w:rsidRPr="000C3D4D">
        <w:rPr>
          <w:rFonts w:hint="default"/>
        </w:rPr>
        <w:t xml:space="preserve"> spojený</w:t>
      </w:r>
      <w:r w:rsidRPr="000C3D4D">
        <w:rPr>
          <w:rFonts w:hint="default"/>
        </w:rPr>
        <w:t>ch s </w:t>
      </w:r>
      <w:r w:rsidRPr="000C3D4D">
        <w:rPr>
          <w:rFonts w:hint="default"/>
        </w:rPr>
        <w:t>najlepší</w:t>
      </w:r>
      <w:r w:rsidRPr="000C3D4D">
        <w:rPr>
          <w:rFonts w:hint="default"/>
        </w:rPr>
        <w:t>mi dostupný</w:t>
      </w:r>
      <w:r w:rsidRPr="000C3D4D">
        <w:rPr>
          <w:rFonts w:hint="default"/>
        </w:rPr>
        <w:t>mi technikami</w:t>
      </w:r>
    </w:p>
    <w:p w:rsidR="00D839E6" w:rsidRPr="000C3D4D" w:rsidP="00D839E6">
      <w:pPr>
        <w:bidi w:val="0"/>
        <w:spacing w:before="0" w:beforeAutospacing="0" w:after="160" w:afterAutospacing="0" w:line="259" w:lineRule="auto"/>
      </w:pPr>
    </w:p>
    <w:tbl>
      <w:tblPr>
        <w:tblStyle w:val="TableGrid"/>
        <w:tblW w:w="0" w:type="auto"/>
        <w:tblInd w:w="709" w:type="dxa"/>
        <w:tblLook w:val="04A0"/>
      </w:tblPr>
      <w:tblGrid>
        <w:gridCol w:w="1870"/>
        <w:gridCol w:w="1337"/>
        <w:gridCol w:w="1403"/>
        <w:gridCol w:w="1444"/>
        <w:gridCol w:w="454"/>
        <w:gridCol w:w="855"/>
        <w:gridCol w:w="1216"/>
      </w:tblGrid>
      <w:tr>
        <w:tblPrEx>
          <w:tblW w:w="0" w:type="auto"/>
          <w:tblInd w:w="709" w:type="dxa"/>
          <w:tblLook w:val="04A0"/>
        </w:tblPrEx>
        <w:tc>
          <w:tcPr>
            <w:tcW w:w="8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  <w:r w:rsidRPr="000C3D4D">
              <w:rPr>
                <w:rFonts w:hint="default"/>
              </w:rPr>
              <w:t>Č</w:t>
            </w:r>
            <w:r w:rsidRPr="000C3D4D">
              <w:rPr>
                <w:rFonts w:hint="default"/>
              </w:rPr>
              <w:t>asť</w:t>
            </w:r>
            <w:r w:rsidRPr="000C3D4D">
              <w:rPr>
                <w:rFonts w:hint="default"/>
              </w:rPr>
              <w:t xml:space="preserve"> prevá</w:t>
            </w:r>
            <w:r w:rsidRPr="000C3D4D">
              <w:rPr>
                <w:rFonts w:hint="default"/>
              </w:rPr>
              <w:t>dzky (zariadenie)</w:t>
            </w:r>
          </w:p>
        </w:tc>
      </w:tr>
      <w:tr>
        <w:tblPrEx>
          <w:tblW w:w="0" w:type="auto"/>
          <w:tblInd w:w="709" w:type="dxa"/>
          <w:tblLook w:val="04A0"/>
        </w:tblPrEx>
        <w:tc>
          <w:tcPr>
            <w:tcW w:w="8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</w:tr>
      <w:tr>
        <w:tblPrEx>
          <w:tblW w:w="0" w:type="auto"/>
          <w:tblInd w:w="709" w:type="dxa"/>
          <w:tblLook w:val="04A0"/>
        </w:tblPrEx>
        <w:trPr>
          <w:trHeight w:val="419"/>
        </w:trPr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  <w:r w:rsidRPr="000C3D4D">
              <w:rPr>
                <w:rFonts w:hint="default"/>
              </w:rPr>
              <w:t>Zá</w:t>
            </w:r>
            <w:r w:rsidRPr="000C3D4D">
              <w:rPr>
                <w:rFonts w:hint="default"/>
              </w:rPr>
              <w:t>very o </w:t>
            </w:r>
            <w:r w:rsidRPr="000C3D4D">
              <w:rPr>
                <w:rFonts w:hint="default"/>
              </w:rPr>
              <w:t>najlepší</w:t>
            </w:r>
            <w:r w:rsidRPr="000C3D4D">
              <w:rPr>
                <w:rFonts w:hint="default"/>
              </w:rPr>
              <w:t>ch techniká</w:t>
            </w:r>
            <w:r w:rsidRPr="000C3D4D">
              <w:rPr>
                <w:rFonts w:hint="default"/>
              </w:rPr>
              <w:t xml:space="preserve">ch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  <w:r w:rsidRPr="000C3D4D">
              <w:rPr>
                <w:rFonts w:hint="default"/>
              </w:rPr>
              <w:t>Č</w:t>
            </w:r>
            <w:r w:rsidRPr="000C3D4D">
              <w:rPr>
                <w:rFonts w:hint="default"/>
              </w:rPr>
              <w:t>. zá</w:t>
            </w:r>
            <w:r w:rsidRPr="000C3D4D">
              <w:rPr>
                <w:rFonts w:hint="default"/>
              </w:rPr>
              <w:t>veru o BAT</w:t>
            </w:r>
          </w:p>
        </w:tc>
      </w:tr>
      <w:tr>
        <w:tblPrEx>
          <w:tblW w:w="0" w:type="auto"/>
          <w:tblInd w:w="709" w:type="dxa"/>
          <w:tblLook w:val="04A0"/>
        </w:tblPrEx>
        <w:trPr>
          <w:trHeight w:val="418"/>
        </w:trPr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</w:tr>
      <w:tr>
        <w:tblPrEx>
          <w:tblW w:w="0" w:type="auto"/>
          <w:tblInd w:w="709" w:type="dxa"/>
          <w:tblLook w:val="04A0"/>
        </w:tblPrEx>
        <w:tc>
          <w:tcPr>
            <w:tcW w:w="8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  <w:r w:rsidRPr="000C3D4D">
              <w:t>Porovnanie s </w:t>
            </w:r>
            <w:r w:rsidRPr="000C3D4D">
              <w:rPr>
                <w:rFonts w:hint="default"/>
              </w:rPr>
              <w:t>ú</w:t>
            </w:r>
            <w:r w:rsidRPr="000C3D4D">
              <w:rPr>
                <w:rFonts w:hint="default"/>
              </w:rPr>
              <w:t>rovň</w:t>
            </w:r>
            <w:r w:rsidRPr="000C3D4D">
              <w:rPr>
                <w:rFonts w:hint="default"/>
              </w:rPr>
              <w:t>ami  emisií</w:t>
            </w:r>
            <w:r w:rsidRPr="000C3D4D">
              <w:rPr>
                <w:rFonts w:hint="default"/>
              </w:rPr>
              <w:t xml:space="preserve"> spojený</w:t>
            </w:r>
            <w:r w:rsidRPr="000C3D4D">
              <w:rPr>
                <w:rFonts w:hint="default"/>
              </w:rPr>
              <w:t>mi s </w:t>
            </w:r>
            <w:r w:rsidRPr="000C3D4D">
              <w:rPr>
                <w:rFonts w:hint="default"/>
              </w:rPr>
              <w:t>najlepší</w:t>
            </w:r>
            <w:r w:rsidRPr="000C3D4D">
              <w:rPr>
                <w:rFonts w:hint="default"/>
              </w:rPr>
              <w:t>mi  dostupný</w:t>
            </w:r>
            <w:r w:rsidRPr="000C3D4D">
              <w:rPr>
                <w:rFonts w:hint="default"/>
              </w:rPr>
              <w:t>mi technikami</w:t>
            </w:r>
          </w:p>
        </w:tc>
      </w:tr>
      <w:tr>
        <w:tblPrEx>
          <w:tblW w:w="0" w:type="auto"/>
          <w:tblInd w:w="709" w:type="dxa"/>
          <w:tblLook w:val="04A0"/>
        </w:tblPrEx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  <w:r w:rsidRPr="000C3D4D">
              <w:rPr>
                <w:rFonts w:hint="default"/>
              </w:rPr>
              <w:t>Zneč</w:t>
            </w:r>
            <w:r w:rsidRPr="000C3D4D">
              <w:rPr>
                <w:rFonts w:hint="default"/>
              </w:rPr>
              <w:t>isť</w:t>
            </w:r>
            <w:r w:rsidRPr="000C3D4D">
              <w:rPr>
                <w:rFonts w:hint="default"/>
              </w:rPr>
              <w:t>ujú</w:t>
            </w:r>
            <w:r w:rsidRPr="000C3D4D">
              <w:rPr>
                <w:rFonts w:hint="default"/>
              </w:rPr>
              <w:t>ca lá</w:t>
            </w:r>
            <w:r w:rsidRPr="000C3D4D">
              <w:rPr>
                <w:rFonts w:hint="default"/>
              </w:rPr>
              <w:t>tka/ Skupina zneč</w:t>
            </w:r>
            <w:r w:rsidRPr="000C3D4D">
              <w:rPr>
                <w:rFonts w:hint="default"/>
              </w:rPr>
              <w:t>. lá</w:t>
            </w:r>
            <w:r w:rsidRPr="000C3D4D">
              <w:rPr>
                <w:rFonts w:hint="default"/>
              </w:rPr>
              <w:t>tok/ Ukazovateľ</w:t>
            </w:r>
            <w:r w:rsidRPr="000C3D4D">
              <w:rPr>
                <w:rFonts w:hint="default"/>
              </w:rPr>
              <w:t xml:space="preserve"> </w:t>
            </w:r>
          </w:p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ind w:right="-136"/>
              <w:rPr>
                <w:rFonts w:hint="default"/>
              </w:rPr>
            </w:pPr>
            <w:r w:rsidRPr="000C3D4D">
              <w:rPr>
                <w:rFonts w:hint="default"/>
              </w:rPr>
              <w:t>Ú</w:t>
            </w:r>
            <w:r w:rsidRPr="000C3D4D">
              <w:rPr>
                <w:rFonts w:hint="default"/>
              </w:rPr>
              <w:t>roveň</w:t>
            </w:r>
            <w:r w:rsidRPr="000C3D4D">
              <w:rPr>
                <w:rFonts w:hint="default"/>
              </w:rPr>
              <w:t xml:space="preserve"> emisií</w:t>
            </w:r>
            <w:r w:rsidRPr="000C3D4D">
              <w:rPr>
                <w:rFonts w:hint="default"/>
              </w:rPr>
              <w:t xml:space="preserve">  spojená</w:t>
            </w:r>
            <w:r w:rsidRPr="000C3D4D">
              <w:rPr>
                <w:rFonts w:hint="default"/>
              </w:rPr>
              <w:t xml:space="preserve">  s BAT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  <w:r w:rsidRPr="000C3D4D">
              <w:rPr>
                <w:rFonts w:hint="default"/>
              </w:rPr>
              <w:t>Navrhovaný</w:t>
            </w:r>
            <w:r w:rsidRPr="000C3D4D">
              <w:rPr>
                <w:rFonts w:hint="default"/>
              </w:rPr>
              <w:t xml:space="preserve">  emisný</w:t>
            </w:r>
            <w:r w:rsidRPr="000C3D4D">
              <w:rPr>
                <w:rFonts w:hint="default"/>
              </w:rPr>
              <w:t xml:space="preserve"> limit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  <w:r w:rsidRPr="000C3D4D">
              <w:rPr>
                <w:rFonts w:hint="default"/>
              </w:rPr>
              <w:t>Emisný</w:t>
            </w:r>
            <w:r w:rsidRPr="000C3D4D">
              <w:rPr>
                <w:rFonts w:hint="default"/>
              </w:rPr>
              <w:t xml:space="preserve"> limit ako minimá</w:t>
            </w:r>
            <w:r w:rsidRPr="000C3D4D">
              <w:rPr>
                <w:rFonts w:hint="default"/>
              </w:rPr>
              <w:t>lna pož</w:t>
            </w:r>
            <w:r w:rsidRPr="000C3D4D">
              <w:rPr>
                <w:rFonts w:hint="default"/>
              </w:rPr>
              <w:t>iadavka  podľ</w:t>
            </w:r>
            <w:r w:rsidRPr="000C3D4D">
              <w:rPr>
                <w:rFonts w:hint="default"/>
              </w:rPr>
              <w:t>a osobitné</w:t>
            </w:r>
            <w:r w:rsidRPr="000C3D4D">
              <w:rPr>
                <w:rFonts w:hint="default"/>
              </w:rPr>
              <w:t xml:space="preserve">ho predpisu 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  <w:r w:rsidRPr="000C3D4D">
              <w:rPr>
                <w:rFonts w:hint="default"/>
              </w:rPr>
              <w:t>Referenč</w:t>
            </w:r>
            <w:r w:rsidRPr="000C3D4D">
              <w:rPr>
                <w:rFonts w:hint="default"/>
              </w:rPr>
              <w:t>né</w:t>
            </w:r>
            <w:r w:rsidRPr="000C3D4D">
              <w:rPr>
                <w:rFonts w:hint="default"/>
              </w:rPr>
              <w:t xml:space="preserve"> podmienky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  <w:rPr>
                <w:rFonts w:hint="default"/>
              </w:rPr>
            </w:pPr>
            <w:r w:rsidRPr="000C3D4D">
              <w:rPr>
                <w:rFonts w:hint="default"/>
              </w:rPr>
              <w:t>Pozná</w:t>
            </w:r>
            <w:r w:rsidRPr="000C3D4D">
              <w:rPr>
                <w:rFonts w:hint="default"/>
              </w:rPr>
              <w:t>mka</w:t>
            </w:r>
          </w:p>
        </w:tc>
      </w:tr>
      <w:tr>
        <w:tblPrEx>
          <w:tblW w:w="0" w:type="auto"/>
          <w:tblInd w:w="709" w:type="dxa"/>
          <w:tblLook w:val="04A0"/>
        </w:tblPrEx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</w:tr>
      <w:tr>
        <w:tblPrEx>
          <w:tblW w:w="0" w:type="auto"/>
          <w:tblInd w:w="709" w:type="dxa"/>
          <w:tblLook w:val="04A0"/>
        </w:tblPrEx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9E6" w:rsidRPr="000C3D4D" w:rsidP="009A13E0">
            <w:pPr>
              <w:bidi w:val="0"/>
              <w:spacing w:before="0" w:beforeAutospacing="0" w:after="0" w:afterAutospacing="0"/>
            </w:pPr>
          </w:p>
        </w:tc>
      </w:tr>
    </w:tbl>
    <w:p w:rsidR="00D839E6">
      <w:pPr>
        <w:bidi w:val="0"/>
        <w:rPr>
          <w:rFonts w:hint="default"/>
        </w:rPr>
      </w:pPr>
      <w:r>
        <w:rPr>
          <w:rFonts w:hint="default"/>
        </w:rPr>
        <w:t>„.</w:t>
      </w:r>
    </w:p>
    <w:p w:rsidR="00D839E6">
      <w:pPr>
        <w:bidi w:val="0"/>
        <w:rPr>
          <w:rFonts w:hint="default"/>
        </w:rPr>
      </w:pPr>
    </w:p>
    <w:p w:rsidR="00D839E6" w:rsidRPr="00D839E6" w:rsidP="00D839E6">
      <w:pPr>
        <w:bidi w:val="0"/>
        <w:jc w:val="center"/>
        <w:rPr>
          <w:rFonts w:hint="default"/>
          <w:b/>
        </w:rPr>
      </w:pPr>
      <w:r w:rsidRPr="00D839E6">
        <w:rPr>
          <w:rFonts w:hint="default"/>
          <w:b/>
        </w:rPr>
        <w:t>Č</w:t>
      </w:r>
      <w:r w:rsidRPr="00D839E6">
        <w:rPr>
          <w:rFonts w:hint="default"/>
          <w:b/>
        </w:rPr>
        <w:t>l. II</w:t>
      </w:r>
    </w:p>
    <w:p w:rsidR="00D839E6" w:rsidRPr="000C3D4D">
      <w:pPr>
        <w:bidi w:val="0"/>
      </w:pPr>
      <w:r>
        <w:rPr>
          <w:rFonts w:hint="default"/>
        </w:rPr>
        <w:t>Tá</w:t>
      </w:r>
      <w:r>
        <w:rPr>
          <w:rFonts w:hint="default"/>
        </w:rPr>
        <w:t>to vyhláš</w:t>
      </w:r>
      <w:r>
        <w:rPr>
          <w:rFonts w:hint="default"/>
        </w:rPr>
        <w:t>ka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augusta 2015.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1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537949">
      <w:rPr>
        <w:noProof/>
      </w:rPr>
      <w:t>4</w:t>
    </w:r>
    <w:r>
      <w:fldChar w:fldCharType="end"/>
    </w:r>
  </w:p>
  <w:p w:rsidR="00824C1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5C94"/>
    <w:multiLevelType w:val="hybridMultilevel"/>
    <w:tmpl w:val="04F442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4DA6985"/>
    <w:multiLevelType w:val="hybridMultilevel"/>
    <w:tmpl w:val="43CC6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351012"/>
    <w:multiLevelType w:val="hybridMultilevel"/>
    <w:tmpl w:val="A888F4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oNotTrackMoves/>
  <w:defaultTabStop w:val="708"/>
  <w:hyphenationZone w:val="425"/>
  <w:characterSpacingControl w:val="doNotCompress"/>
  <w:compat/>
  <w:rsids>
    <w:rsidRoot w:val="00824C1B"/>
    <w:rsid w:val="000C3D4D"/>
    <w:rsid w:val="000F6C0E"/>
    <w:rsid w:val="002A3ABF"/>
    <w:rsid w:val="00353D32"/>
    <w:rsid w:val="003A1D9A"/>
    <w:rsid w:val="00537949"/>
    <w:rsid w:val="00765213"/>
    <w:rsid w:val="00824C1B"/>
    <w:rsid w:val="00846FE6"/>
    <w:rsid w:val="009A13E0"/>
    <w:rsid w:val="00BF5776"/>
    <w:rsid w:val="00D839E6"/>
    <w:rsid w:val="00DA38B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4C1B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4C1B"/>
    <w:pPr>
      <w:spacing w:after="0" w:line="240" w:lineRule="auto"/>
    </w:pPr>
    <w:rPr>
      <w:rFonts w:ascii="Calibri" w:hAnsi="Calibri" w:eastAsiaTheme="minorEastAs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C1B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24C1B"/>
    <w:pPr>
      <w:tabs>
        <w:tab w:val="center" w:pos="4536"/>
        <w:tab w:val="right" w:pos="9072"/>
      </w:tabs>
      <w:spacing w:before="0" w:after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24C1B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24C1B"/>
    <w:pPr>
      <w:tabs>
        <w:tab w:val="center" w:pos="4536"/>
        <w:tab w:val="right" w:pos="9072"/>
      </w:tabs>
      <w:spacing w:before="0" w:after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24C1B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39/2013 Z.z.'&amp;ucin-k-dni='30.12.9999'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1039</Words>
  <Characters>5924</Characters>
  <Application>Microsoft Office Word</Application>
  <DocSecurity>0</DocSecurity>
  <Lines>0</Lines>
  <Paragraphs>0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Katrlík Radovan</cp:lastModifiedBy>
  <cp:revision>2</cp:revision>
  <cp:lastPrinted>2015-05-26T12:19:00Z</cp:lastPrinted>
  <dcterms:created xsi:type="dcterms:W3CDTF">2015-05-28T08:42:00Z</dcterms:created>
  <dcterms:modified xsi:type="dcterms:W3CDTF">2015-05-28T08:42:00Z</dcterms:modified>
</cp:coreProperties>
</file>