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6973" w:rsidRPr="00992865" w:rsidP="005E69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Doložka</w:t>
      </w:r>
    </w:p>
    <w:p w:rsidR="005E6973" w:rsidP="005E69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vybraných vplyvo</w:t>
      </w:r>
      <w:r>
        <w:rPr>
          <w:rFonts w:ascii="Times New Roman" w:hAnsi="Times New Roman"/>
          <w:b/>
          <w:bCs/>
        </w:rPr>
        <w:t>v</w:t>
      </w:r>
    </w:p>
    <w:p w:rsidR="005E6973" w:rsidRPr="00992865" w:rsidP="005E69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5E6973" w:rsidRPr="00992865" w:rsidP="005E69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5E6973" w:rsidP="005E6973">
      <w:pPr>
        <w:bidi w:val="0"/>
        <w:spacing w:line="360" w:lineRule="auto"/>
        <w:contextualSpacing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 xml:space="preserve">A.1. Názov materiálu: </w:t>
      </w:r>
    </w:p>
    <w:p w:rsidR="005E6973" w:rsidRPr="000A2017" w:rsidP="005E6973">
      <w:pPr>
        <w:widowControl w:val="0"/>
        <w:pBdr>
          <w:bottom w:val="single" w:sz="4" w:space="1" w:color="auto"/>
        </w:pBdr>
        <w:tabs>
          <w:tab w:val="left" w:leader="dot" w:pos="8902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A2017">
        <w:rPr>
          <w:rFonts w:ascii="Times New Roman" w:hAnsi="Times New Roman"/>
        </w:rPr>
        <w:t>ktorým sa mení a dopĺňa zákon č. 577/2004 Z. z. o rozsahu zdravotnej starostlivosti uhrádzanej na základe verejného zdravotného poistenia a o úhradách za služby súvisiace s poskytovaním zdravotnej starostlivosti v znení neskorších predpisov a ktorým sa menia a dopĺňajú niektoré zákony</w:t>
      </w:r>
    </w:p>
    <w:p w:rsidR="005E6973" w:rsidRPr="002F0CB9" w:rsidP="005E6973">
      <w:pPr>
        <w:bidi w:val="0"/>
        <w:spacing w:before="1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E6973" w:rsidRPr="00634D55" w:rsidP="005E6973">
      <w:pPr>
        <w:bidi w:val="0"/>
        <w:contextualSpacing/>
        <w:jc w:val="both"/>
        <w:rPr>
          <w:rFonts w:ascii="Times New Roman" w:hAnsi="Times New Roman"/>
        </w:rPr>
      </w:pP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0A2017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x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E6973" w:rsidRPr="00992865" w:rsidP="005B2AB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</w:tbl>
    <w:p w:rsidR="005E6973" w:rsidRPr="00992865" w:rsidP="005E69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A.3. Poznámky</w:t>
      </w: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1D3E">
        <w:rPr>
          <w:rFonts w:ascii="Times New Roman" w:hAnsi="Times New Roman"/>
        </w:rPr>
        <w:t xml:space="preserve">Návrh zákona </w:t>
      </w:r>
      <w:r>
        <w:rPr>
          <w:rFonts w:ascii="Times New Roman" w:hAnsi="Times New Roman"/>
        </w:rPr>
        <w:t>ne</w:t>
      </w:r>
      <w:r w:rsidRPr="00651D3E">
        <w:rPr>
          <w:rFonts w:ascii="Times New Roman" w:hAnsi="Times New Roman"/>
        </w:rPr>
        <w:t xml:space="preserve">má vplyv na výdavky verejných financií. </w:t>
      </w:r>
      <w:r>
        <w:rPr>
          <w:rFonts w:ascii="Times New Roman" w:hAnsi="Times New Roman"/>
        </w:rPr>
        <w:t>Cieľom návrhu tohto zákona je zmiernenie dopadov na každoročné zvyšovanie finančnej záťaže osôb s ťažkým zdravotným postihnutím a poberateľov invalidného alebo starobného dôchodku a stanoviť limit na výšku poplatkov súvisiacich so službami pri poskytovaní zdravotnej starostlivosti.</w:t>
      </w: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návrh zákona mierne zaťaží podnikateľské prostredie zvýšenou administratívou, ale zároveň pozitívne ovplyvní hospodárenie obyvateľstva.</w:t>
      </w: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návrh zákona nemá žiadny vplyv na životné prostredie ani na informatizáciu spoločnosti. </w:t>
      </w:r>
    </w:p>
    <w:p w:rsidR="005E6973" w:rsidRPr="00651D3E" w:rsidP="005E6973">
      <w:pPr>
        <w:bidi w:val="0"/>
        <w:jc w:val="both"/>
        <w:rPr>
          <w:rFonts w:ascii="Times New Roman" w:hAnsi="Times New Roman"/>
        </w:rPr>
      </w:pP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A.4. Alternatívne riešenia</w:t>
      </w: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5E6973" w:rsidRPr="00992865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A.5. Stanovisko gestoro</w:t>
      </w:r>
      <w:r>
        <w:rPr>
          <w:rFonts w:ascii="Times New Roman" w:hAnsi="Times New Roman"/>
          <w:b/>
          <w:bCs/>
        </w:rPr>
        <w:t>v</w:t>
      </w:r>
    </w:p>
    <w:p w:rsidR="005E6973" w:rsidP="005E69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1D3E">
        <w:rPr>
          <w:rFonts w:ascii="Times New Roman" w:hAnsi="Times New Roman"/>
          <w:bCs/>
        </w:rPr>
        <w:t>Bezpredmetné</w:t>
      </w:r>
    </w:p>
    <w:p w:rsidR="00202376">
      <w:pPr>
        <w:bidi w:val="0"/>
        <w:rPr>
          <w:rFonts w:ascii="Times New Roman" w:hAnsi="Times New Roman"/>
        </w:rPr>
      </w:pPr>
    </w:p>
    <w:sectPr w:rsidSect="004E443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E6973"/>
    <w:rsid w:val="000A2017"/>
    <w:rsid w:val="00202376"/>
    <w:rsid w:val="002F0CB9"/>
    <w:rsid w:val="003470EB"/>
    <w:rsid w:val="005B2ABB"/>
    <w:rsid w:val="005E6973"/>
    <w:rsid w:val="00634D55"/>
    <w:rsid w:val="00651D3E"/>
    <w:rsid w:val="009928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E697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217</Words>
  <Characters>1243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Uhliarik, Ivan (asistent)</dc:creator>
  <cp:lastModifiedBy>Gašparíková, Jarmila</cp:lastModifiedBy>
  <cp:revision>2</cp:revision>
  <dcterms:created xsi:type="dcterms:W3CDTF">2015-05-28T15:37:00Z</dcterms:created>
  <dcterms:modified xsi:type="dcterms:W3CDTF">2015-05-28T15:37:00Z</dcterms:modified>
</cp:coreProperties>
</file>