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D0ADB" w:rsidRPr="00CE4DBB" w:rsidP="00AD0ADB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E4DBB">
        <w:rPr>
          <w:rFonts w:ascii="Times New Roman" w:hAnsi="Times New Roman"/>
          <w:b/>
          <w:bCs/>
          <w:sz w:val="24"/>
          <w:szCs w:val="24"/>
        </w:rPr>
        <w:t>Národná rada Slovenskej republiky</w:t>
      </w:r>
    </w:p>
    <w:p w:rsidR="00AD0ADB" w:rsidRPr="00CE4DBB" w:rsidP="00AD0ADB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E4DBB">
        <w:rPr>
          <w:rFonts w:ascii="Times New Roman" w:hAnsi="Times New Roman"/>
          <w:b/>
          <w:bCs/>
          <w:sz w:val="24"/>
          <w:szCs w:val="24"/>
        </w:rPr>
        <w:t>VI. volebné obdobie</w:t>
      </w:r>
    </w:p>
    <w:p w:rsidR="00AD0ADB" w:rsidRPr="00CE4DBB" w:rsidP="00AD0ADB">
      <w:pPr>
        <w:pStyle w:val="Heading2"/>
        <w:bidi w:val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AD0ADB" w:rsidRPr="00CE4DBB" w:rsidP="00D26694">
      <w:pPr>
        <w:pStyle w:val="Heading2"/>
        <w:bidi w:val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D26694" w:rsidRPr="00CE4DBB" w:rsidP="00D26694">
      <w:pPr>
        <w:pStyle w:val="Heading2"/>
        <w:bidi w:val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CE4DB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Návrh</w:t>
      </w:r>
    </w:p>
    <w:p w:rsidR="00D26694" w:rsidRPr="00CE4DBB" w:rsidP="00D26694">
      <w:pPr>
        <w:pStyle w:val="Heading2"/>
        <w:bidi w:val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E4DBB">
        <w:rPr>
          <w:rFonts w:ascii="Times New Roman" w:hAnsi="Times New Roman" w:cs="Times New Roman"/>
          <w:i w:val="0"/>
          <w:iCs w:val="0"/>
          <w:sz w:val="24"/>
          <w:szCs w:val="24"/>
        </w:rPr>
        <w:t>Zákon</w:t>
      </w:r>
    </w:p>
    <w:p w:rsidR="00D26694" w:rsidRPr="00CE4DBB" w:rsidP="00D26694">
      <w:pPr>
        <w:bidi w:val="0"/>
        <w:rPr>
          <w:rFonts w:ascii="Times New Roman" w:hAnsi="Times New Roman"/>
          <w:sz w:val="24"/>
          <w:szCs w:val="24"/>
          <w:lang w:eastAsia="sk-SK"/>
        </w:rPr>
      </w:pPr>
    </w:p>
    <w:p w:rsidR="00D26694" w:rsidRPr="00CE4DBB" w:rsidP="00D26694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CE4DBB">
        <w:rPr>
          <w:rFonts w:ascii="Times New Roman" w:hAnsi="Times New Roman"/>
          <w:sz w:val="24"/>
          <w:szCs w:val="24"/>
        </w:rPr>
        <w:t>z ...................2015,</w:t>
      </w:r>
    </w:p>
    <w:p w:rsidR="00D26694" w:rsidRPr="00CE4DBB" w:rsidP="00D2669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26694" w:rsidRPr="00CE4DBB" w:rsidP="00D2669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26694" w:rsidRPr="00CE4DBB" w:rsidP="00D2669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E4DBB">
        <w:rPr>
          <w:rFonts w:ascii="Times New Roman" w:hAnsi="Times New Roman"/>
          <w:b/>
          <w:bCs/>
          <w:sz w:val="24"/>
          <w:szCs w:val="24"/>
        </w:rPr>
        <w:t xml:space="preserve">ktorým sa dopĺňa zákon č. </w:t>
      </w:r>
      <w:r w:rsidRPr="00CE4DBB" w:rsidR="00AD0ADB">
        <w:rPr>
          <w:rFonts w:ascii="Times New Roman" w:hAnsi="Times New Roman"/>
          <w:b/>
          <w:bCs/>
          <w:sz w:val="24"/>
          <w:szCs w:val="24"/>
        </w:rPr>
        <w:t>z</w:t>
      </w:r>
      <w:r w:rsidRPr="00CE4DBB" w:rsidR="00AD0ADB">
        <w:rPr>
          <w:rFonts w:ascii="Times New Roman" w:hAnsi="Times New Roman"/>
          <w:b/>
          <w:sz w:val="24"/>
          <w:szCs w:val="24"/>
        </w:rPr>
        <w:t>ákon č. 8/2005 Z. z. o správcoch a o zmene a doplnení niektorých zákonov v znení neskorších predpisov</w:t>
      </w:r>
    </w:p>
    <w:p w:rsidR="00D26694" w:rsidRPr="00CE4DBB" w:rsidP="00D26694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26694" w:rsidRPr="00CE4DBB" w:rsidP="00D26694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6694" w:rsidRPr="00CE4DBB" w:rsidP="00D26694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E4DBB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D26694" w:rsidRPr="00CE4DBB" w:rsidP="00D26694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6694" w:rsidRPr="00CE4DBB" w:rsidP="00D26694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E4DBB">
        <w:rPr>
          <w:rFonts w:ascii="Times New Roman" w:hAnsi="Times New Roman"/>
          <w:b/>
          <w:bCs/>
          <w:sz w:val="24"/>
          <w:szCs w:val="24"/>
        </w:rPr>
        <w:t>Čl. I</w:t>
      </w:r>
    </w:p>
    <w:p w:rsidR="00A03173" w:rsidRPr="00CE4DBB" w:rsidP="00711A68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11A68" w:rsidRPr="00CE4DBB" w:rsidP="00711A68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E4DBB">
        <w:rPr>
          <w:rFonts w:ascii="Times New Roman" w:hAnsi="Times New Roman"/>
          <w:sz w:val="24"/>
          <w:szCs w:val="24"/>
        </w:rPr>
        <w:t>Zákon č. 8/2005 Z. z. o správcoch a o zmene a doplnení niektorých zákonov v znení zákona č. 330/2007 Z. z., zákona č. 297/2008 Z. z., zákona č. 477/2008 Z. z., zákona č. 136/2010 Z. z. a zákona č. 72/2013 Z. z. sa dopĺňa takto:</w:t>
      </w:r>
    </w:p>
    <w:p w:rsidR="006F5571" w:rsidRPr="00CE4DBB" w:rsidP="006F5571">
      <w:pPr>
        <w:pStyle w:val="NormalWeb"/>
        <w:shd w:val="clear" w:color="auto" w:fill="FFFFFF"/>
        <w:bidi w:val="0"/>
        <w:rPr>
          <w:rFonts w:ascii="Times New Roman" w:hAnsi="Times New Roman"/>
        </w:rPr>
      </w:pPr>
      <w:r w:rsidRPr="00CE4DBB">
        <w:rPr>
          <w:rFonts w:ascii="Times New Roman" w:hAnsi="Times New Roman"/>
        </w:rPr>
        <w:t xml:space="preserve">1. § 20 ods. </w:t>
      </w:r>
      <w:r w:rsidRPr="00CE4DBB" w:rsidR="005827A2">
        <w:rPr>
          <w:rFonts w:ascii="Times New Roman" w:hAnsi="Times New Roman"/>
        </w:rPr>
        <w:t>3</w:t>
      </w:r>
      <w:r w:rsidRPr="00CE4DBB">
        <w:rPr>
          <w:rFonts w:ascii="Times New Roman" w:hAnsi="Times New Roman"/>
        </w:rPr>
        <w:t xml:space="preserve"> sa dopĺňa písmenami g) až i), ktoré znejú:</w:t>
      </w:r>
    </w:p>
    <w:p w:rsidR="006F5571" w:rsidRPr="00CE4DBB" w:rsidP="006F5571">
      <w:pPr>
        <w:pStyle w:val="NormalWeb"/>
        <w:shd w:val="clear" w:color="auto" w:fill="FFFFFF"/>
        <w:bidi w:val="0"/>
        <w:jc w:val="both"/>
        <w:rPr>
          <w:rFonts w:ascii="Times New Roman" w:hAnsi="Times New Roman"/>
        </w:rPr>
      </w:pPr>
      <w:r w:rsidRPr="00CE4DBB">
        <w:rPr>
          <w:rFonts w:ascii="Times New Roman" w:hAnsi="Times New Roman"/>
        </w:rPr>
        <w:t xml:space="preserve">„g) </w:t>
      </w:r>
      <w:r w:rsidRPr="00CE4DBB">
        <w:rPr>
          <w:rStyle w:val="apple-converted-space"/>
          <w:rFonts w:ascii="Times New Roman" w:hAnsi="Times New Roman"/>
        </w:rPr>
        <w:t xml:space="preserve"> percentuálna </w:t>
      </w:r>
      <w:r w:rsidRPr="00CE4DBB">
        <w:rPr>
          <w:rFonts w:ascii="Times New Roman" w:hAnsi="Times New Roman"/>
        </w:rPr>
        <w:t xml:space="preserve">miera uspokojenia zabezpečených veriteľov a osobitne nezabezpečených veriteľov v jednotlivých </w:t>
      </w:r>
      <w:r w:rsidRPr="00CE4DBB" w:rsidR="00997641">
        <w:rPr>
          <w:rFonts w:ascii="Times New Roman" w:hAnsi="Times New Roman"/>
        </w:rPr>
        <w:t xml:space="preserve">ukončených </w:t>
      </w:r>
      <w:r w:rsidRPr="00CE4DBB">
        <w:rPr>
          <w:rFonts w:ascii="Times New Roman" w:hAnsi="Times New Roman"/>
        </w:rPr>
        <w:t xml:space="preserve">konkurzných konaniach a v jednotlivých </w:t>
      </w:r>
      <w:r w:rsidRPr="00CE4DBB" w:rsidR="00997641">
        <w:rPr>
          <w:rFonts w:ascii="Times New Roman" w:hAnsi="Times New Roman"/>
        </w:rPr>
        <w:t xml:space="preserve">ukončených </w:t>
      </w:r>
      <w:r w:rsidRPr="00CE4DBB">
        <w:rPr>
          <w:rFonts w:ascii="Times New Roman" w:hAnsi="Times New Roman"/>
        </w:rPr>
        <w:t>reštrukturalizačných konaniach podľa správcov od 1. januára 2009</w:t>
      </w:r>
      <w:r w:rsidRPr="00CE4DBB" w:rsidR="006C5C79">
        <w:rPr>
          <w:rFonts w:ascii="Times New Roman" w:hAnsi="Times New Roman"/>
        </w:rPr>
        <w:t>; údaje sa aktualizujú podľa stavu k 31.</w:t>
      </w:r>
      <w:r w:rsidRPr="00CE4DBB" w:rsidR="00D02D69">
        <w:rPr>
          <w:rFonts w:ascii="Times New Roman" w:hAnsi="Times New Roman"/>
        </w:rPr>
        <w:t xml:space="preserve"> </w:t>
      </w:r>
      <w:r w:rsidRPr="00CE4DBB" w:rsidR="006C5C79">
        <w:rPr>
          <w:rFonts w:ascii="Times New Roman" w:hAnsi="Times New Roman"/>
        </w:rPr>
        <w:t>decembru uplynulého kalendárneho roka a to do 28. februára bežného roka</w:t>
      </w:r>
      <w:r w:rsidRPr="00CE4DBB">
        <w:rPr>
          <w:rFonts w:ascii="Times New Roman" w:hAnsi="Times New Roman"/>
        </w:rPr>
        <w:t>,</w:t>
      </w:r>
    </w:p>
    <w:p w:rsidR="006F5571" w:rsidRPr="00CE4DBB" w:rsidP="006F5571">
      <w:pPr>
        <w:pStyle w:val="NormalWeb"/>
        <w:shd w:val="clear" w:color="auto" w:fill="FFFFFF"/>
        <w:bidi w:val="0"/>
        <w:jc w:val="both"/>
        <w:rPr>
          <w:rFonts w:ascii="Times New Roman" w:hAnsi="Times New Roman"/>
        </w:rPr>
      </w:pPr>
      <w:r w:rsidRPr="00CE4DBB">
        <w:rPr>
          <w:rFonts w:ascii="Times New Roman" w:hAnsi="Times New Roman"/>
        </w:rPr>
        <w:t>h) </w:t>
      </w:r>
      <w:r w:rsidRPr="00CE4DBB">
        <w:rPr>
          <w:rStyle w:val="apple-converted-space"/>
          <w:rFonts w:ascii="Times New Roman" w:hAnsi="Times New Roman"/>
        </w:rPr>
        <w:t> d</w:t>
      </w:r>
      <w:r w:rsidRPr="00CE4DBB">
        <w:rPr>
          <w:rFonts w:ascii="Times New Roman" w:hAnsi="Times New Roman"/>
        </w:rPr>
        <w:t xml:space="preserve">ĺžka jednotlivých </w:t>
      </w:r>
      <w:r w:rsidRPr="00CE4DBB" w:rsidR="00997641">
        <w:rPr>
          <w:rFonts w:ascii="Times New Roman" w:hAnsi="Times New Roman"/>
        </w:rPr>
        <w:t xml:space="preserve">ukončených </w:t>
      </w:r>
      <w:r w:rsidRPr="00CE4DBB">
        <w:rPr>
          <w:rFonts w:ascii="Times New Roman" w:hAnsi="Times New Roman"/>
        </w:rPr>
        <w:t xml:space="preserve">konkurzných konaní a dĺžka jednotlivých </w:t>
      </w:r>
      <w:r w:rsidRPr="00CE4DBB" w:rsidR="00997641">
        <w:rPr>
          <w:rFonts w:ascii="Times New Roman" w:hAnsi="Times New Roman"/>
        </w:rPr>
        <w:t xml:space="preserve">ukončených </w:t>
      </w:r>
      <w:r w:rsidRPr="00CE4DBB">
        <w:rPr>
          <w:rFonts w:ascii="Times New Roman" w:hAnsi="Times New Roman"/>
        </w:rPr>
        <w:t>reštrukturalizačných konaní v mesiacoch podľa správcov od 1. januára 2009</w:t>
      </w:r>
      <w:r w:rsidRPr="00CE4DBB" w:rsidR="00D02D69">
        <w:rPr>
          <w:rFonts w:ascii="Times New Roman" w:hAnsi="Times New Roman"/>
        </w:rPr>
        <w:t>; údaje sa aktualizujú podľa stavu k 31. decembru uplynulého kalendárneho roka a to do 28. februára bežného roka</w:t>
      </w:r>
      <w:r w:rsidRPr="00CE4DBB">
        <w:rPr>
          <w:rFonts w:ascii="Times New Roman" w:hAnsi="Times New Roman"/>
        </w:rPr>
        <w:t>,</w:t>
      </w:r>
    </w:p>
    <w:p w:rsidR="006F5571" w:rsidRPr="00CE4DBB" w:rsidP="006F5571">
      <w:pPr>
        <w:pStyle w:val="NormalWeb"/>
        <w:shd w:val="clear" w:color="auto" w:fill="FFFFFF"/>
        <w:bidi w:val="0"/>
        <w:jc w:val="both"/>
        <w:rPr>
          <w:rFonts w:ascii="Times New Roman" w:hAnsi="Times New Roman"/>
        </w:rPr>
      </w:pPr>
      <w:r w:rsidRPr="00CE4DBB">
        <w:rPr>
          <w:rFonts w:ascii="Times New Roman" w:hAnsi="Times New Roman"/>
        </w:rPr>
        <w:t xml:space="preserve">i) </w:t>
      </w:r>
      <w:r w:rsidRPr="00CE4DBB">
        <w:rPr>
          <w:rStyle w:val="apple-converted-space"/>
          <w:rFonts w:ascii="Times New Roman" w:hAnsi="Times New Roman"/>
        </w:rPr>
        <w:t> n</w:t>
      </w:r>
      <w:r w:rsidRPr="00CE4DBB">
        <w:rPr>
          <w:rFonts w:ascii="Times New Roman" w:hAnsi="Times New Roman"/>
        </w:rPr>
        <w:t xml:space="preserve">áklady jednotlivých </w:t>
      </w:r>
      <w:r w:rsidRPr="00CE4DBB" w:rsidR="00997641">
        <w:rPr>
          <w:rFonts w:ascii="Times New Roman" w:hAnsi="Times New Roman"/>
        </w:rPr>
        <w:t xml:space="preserve">ukončených </w:t>
      </w:r>
      <w:r w:rsidRPr="00CE4DBB">
        <w:rPr>
          <w:rFonts w:ascii="Times New Roman" w:hAnsi="Times New Roman"/>
        </w:rPr>
        <w:t xml:space="preserve">konkurzných konaní ako podiel z majetku úpadcu a náklady jednotlivých </w:t>
      </w:r>
      <w:r w:rsidRPr="00CE4DBB" w:rsidR="00997641">
        <w:rPr>
          <w:rFonts w:ascii="Times New Roman" w:hAnsi="Times New Roman"/>
        </w:rPr>
        <w:t xml:space="preserve">ukončených </w:t>
      </w:r>
      <w:r w:rsidRPr="00CE4DBB">
        <w:rPr>
          <w:rFonts w:ascii="Times New Roman" w:hAnsi="Times New Roman"/>
        </w:rPr>
        <w:t xml:space="preserve">reštrukturalizačných konaní ako podiel z majetku dlžníka podľa </w:t>
      </w:r>
      <w:r w:rsidRPr="00CE4DBB" w:rsidR="005827A2">
        <w:rPr>
          <w:rFonts w:ascii="Times New Roman" w:hAnsi="Times New Roman"/>
        </w:rPr>
        <w:t>správcov od 1. januára 2009</w:t>
      </w:r>
      <w:r w:rsidRPr="00CE4DBB" w:rsidR="00D02D69">
        <w:rPr>
          <w:rFonts w:ascii="Times New Roman" w:hAnsi="Times New Roman"/>
        </w:rPr>
        <w:t>; údaje sa aktualizujú podľa stavu k 31. decembru uplynulého kalendárneho roka a to do 28. februára bežného roka</w:t>
      </w:r>
      <w:r w:rsidRPr="00CE4DBB" w:rsidR="005827A2">
        <w:rPr>
          <w:rFonts w:ascii="Times New Roman" w:hAnsi="Times New Roman"/>
        </w:rPr>
        <w:t>“.</w:t>
      </w:r>
    </w:p>
    <w:p w:rsidR="00C96874" w:rsidRPr="00CE4DBB" w:rsidP="00C96874">
      <w:pPr>
        <w:pStyle w:val="NormalWeb"/>
        <w:shd w:val="clear" w:color="auto" w:fill="FFFFFF"/>
        <w:bidi w:val="0"/>
        <w:rPr>
          <w:rFonts w:ascii="Times New Roman" w:hAnsi="Times New Roman"/>
        </w:rPr>
      </w:pPr>
      <w:r w:rsidRPr="00CE4DBB" w:rsidR="006F5571">
        <w:rPr>
          <w:rFonts w:ascii="Times New Roman" w:hAnsi="Times New Roman"/>
        </w:rPr>
        <w:t>2</w:t>
      </w:r>
      <w:r w:rsidRPr="00CE4DBB">
        <w:rPr>
          <w:rFonts w:ascii="Times New Roman" w:hAnsi="Times New Roman"/>
        </w:rPr>
        <w:t xml:space="preserve">. § 20 ods. </w:t>
      </w:r>
      <w:r w:rsidRPr="00CE4DBB" w:rsidR="006F5571">
        <w:rPr>
          <w:rFonts w:ascii="Times New Roman" w:hAnsi="Times New Roman"/>
        </w:rPr>
        <w:t>4</w:t>
      </w:r>
      <w:r w:rsidRPr="00CE4DBB">
        <w:rPr>
          <w:rFonts w:ascii="Times New Roman" w:hAnsi="Times New Roman"/>
        </w:rPr>
        <w:t xml:space="preserve"> sa dopĺňa písmenami j) až l), ktoré znejú:</w:t>
      </w:r>
    </w:p>
    <w:p w:rsidR="00C96874" w:rsidRPr="00CE4DBB" w:rsidP="00C96874">
      <w:pPr>
        <w:pStyle w:val="NormalWeb"/>
        <w:shd w:val="clear" w:color="auto" w:fill="FFFFFF"/>
        <w:bidi w:val="0"/>
        <w:jc w:val="both"/>
        <w:rPr>
          <w:rFonts w:ascii="Times New Roman" w:hAnsi="Times New Roman"/>
        </w:rPr>
      </w:pPr>
      <w:r w:rsidRPr="00CE4DBB">
        <w:rPr>
          <w:rFonts w:ascii="Times New Roman" w:hAnsi="Times New Roman"/>
        </w:rPr>
        <w:t xml:space="preserve">„j) </w:t>
      </w:r>
      <w:r w:rsidRPr="00CE4DBB">
        <w:rPr>
          <w:rStyle w:val="apple-converted-space"/>
          <w:rFonts w:ascii="Times New Roman" w:hAnsi="Times New Roman"/>
        </w:rPr>
        <w:t xml:space="preserve"> percentuálna </w:t>
      </w:r>
      <w:r w:rsidRPr="00CE4DBB">
        <w:rPr>
          <w:rFonts w:ascii="Times New Roman" w:hAnsi="Times New Roman"/>
        </w:rPr>
        <w:t xml:space="preserve">miera uspokojenia zabezpečených veriteľov a osobitne nezabezpečených veriteľov v jednotlivých </w:t>
      </w:r>
      <w:r w:rsidRPr="00CE4DBB" w:rsidR="00997641">
        <w:rPr>
          <w:rFonts w:ascii="Times New Roman" w:hAnsi="Times New Roman"/>
        </w:rPr>
        <w:t xml:space="preserve">ukončených </w:t>
      </w:r>
      <w:r w:rsidRPr="00CE4DBB">
        <w:rPr>
          <w:rFonts w:ascii="Times New Roman" w:hAnsi="Times New Roman"/>
        </w:rPr>
        <w:t xml:space="preserve">konkurzných konaniach a v jednotlivých </w:t>
      </w:r>
      <w:r w:rsidRPr="00CE4DBB" w:rsidR="00997641">
        <w:rPr>
          <w:rFonts w:ascii="Times New Roman" w:hAnsi="Times New Roman"/>
        </w:rPr>
        <w:t xml:space="preserve">ukončených </w:t>
      </w:r>
      <w:r w:rsidRPr="00CE4DBB">
        <w:rPr>
          <w:rFonts w:ascii="Times New Roman" w:hAnsi="Times New Roman"/>
        </w:rPr>
        <w:t>reštrukturalizačných konaniach podľa správcov od 1. januára 2009</w:t>
      </w:r>
      <w:r w:rsidRPr="00CE4DBB" w:rsidR="00D02D69">
        <w:rPr>
          <w:rFonts w:ascii="Times New Roman" w:hAnsi="Times New Roman"/>
        </w:rPr>
        <w:t>; údaje sa aktualizujú podľa stavu k 31. decembru uplynulého kalendárneho roka a to do 28. februára bežného roka</w:t>
      </w:r>
      <w:r w:rsidRPr="00CE4DBB">
        <w:rPr>
          <w:rFonts w:ascii="Times New Roman" w:hAnsi="Times New Roman"/>
        </w:rPr>
        <w:t>,</w:t>
      </w:r>
    </w:p>
    <w:p w:rsidR="00C96874" w:rsidRPr="00CE4DBB" w:rsidP="00C96874">
      <w:pPr>
        <w:pStyle w:val="NormalWeb"/>
        <w:shd w:val="clear" w:color="auto" w:fill="FFFFFF"/>
        <w:bidi w:val="0"/>
        <w:jc w:val="both"/>
        <w:rPr>
          <w:rFonts w:ascii="Times New Roman" w:hAnsi="Times New Roman"/>
        </w:rPr>
      </w:pPr>
      <w:r w:rsidRPr="00CE4DBB">
        <w:rPr>
          <w:rFonts w:ascii="Times New Roman" w:hAnsi="Times New Roman"/>
        </w:rPr>
        <w:t>k) </w:t>
      </w:r>
      <w:r w:rsidRPr="00CE4DBB">
        <w:rPr>
          <w:rStyle w:val="apple-converted-space"/>
          <w:rFonts w:ascii="Times New Roman" w:hAnsi="Times New Roman"/>
        </w:rPr>
        <w:t> d</w:t>
      </w:r>
      <w:r w:rsidRPr="00CE4DBB">
        <w:rPr>
          <w:rFonts w:ascii="Times New Roman" w:hAnsi="Times New Roman"/>
        </w:rPr>
        <w:t xml:space="preserve">ĺžka jednotlivých </w:t>
      </w:r>
      <w:r w:rsidRPr="00CE4DBB" w:rsidR="00997641">
        <w:rPr>
          <w:rFonts w:ascii="Times New Roman" w:hAnsi="Times New Roman"/>
        </w:rPr>
        <w:t xml:space="preserve">ukončených </w:t>
      </w:r>
      <w:r w:rsidRPr="00CE4DBB">
        <w:rPr>
          <w:rFonts w:ascii="Times New Roman" w:hAnsi="Times New Roman"/>
        </w:rPr>
        <w:t xml:space="preserve">konkurzných konaní a dĺžka jednotlivých </w:t>
      </w:r>
      <w:r w:rsidRPr="00CE4DBB" w:rsidR="00997641">
        <w:rPr>
          <w:rFonts w:ascii="Times New Roman" w:hAnsi="Times New Roman"/>
        </w:rPr>
        <w:t xml:space="preserve">ukončených </w:t>
      </w:r>
      <w:r w:rsidRPr="00CE4DBB">
        <w:rPr>
          <w:rFonts w:ascii="Times New Roman" w:hAnsi="Times New Roman"/>
        </w:rPr>
        <w:t>reštrukturalizačných konaní v mesiacoch  podľa správcov od 1. januára 2009</w:t>
      </w:r>
      <w:r w:rsidRPr="00CE4DBB" w:rsidR="00D02D69">
        <w:rPr>
          <w:rFonts w:ascii="Times New Roman" w:hAnsi="Times New Roman"/>
        </w:rPr>
        <w:t>; údaje sa aktualizujú podľa stavu k 31. decembru uplynulého kalendárneho roka a to do 28. februára bežného roka</w:t>
      </w:r>
      <w:r w:rsidRPr="00CE4DBB">
        <w:rPr>
          <w:rFonts w:ascii="Times New Roman" w:hAnsi="Times New Roman"/>
        </w:rPr>
        <w:t>,</w:t>
      </w:r>
    </w:p>
    <w:p w:rsidR="00C96874" w:rsidRPr="00CE4DBB" w:rsidP="00C96874">
      <w:pPr>
        <w:pStyle w:val="NormalWeb"/>
        <w:shd w:val="clear" w:color="auto" w:fill="FFFFFF"/>
        <w:bidi w:val="0"/>
        <w:jc w:val="both"/>
        <w:rPr>
          <w:rFonts w:ascii="Times New Roman" w:hAnsi="Times New Roman"/>
        </w:rPr>
      </w:pPr>
      <w:r w:rsidRPr="00CE4DBB">
        <w:rPr>
          <w:rFonts w:ascii="Times New Roman" w:hAnsi="Times New Roman"/>
        </w:rPr>
        <w:t xml:space="preserve">l) </w:t>
      </w:r>
      <w:r w:rsidRPr="00CE4DBB">
        <w:rPr>
          <w:rStyle w:val="apple-converted-space"/>
          <w:rFonts w:ascii="Times New Roman" w:hAnsi="Times New Roman"/>
        </w:rPr>
        <w:t> n</w:t>
      </w:r>
      <w:r w:rsidRPr="00CE4DBB">
        <w:rPr>
          <w:rFonts w:ascii="Times New Roman" w:hAnsi="Times New Roman"/>
        </w:rPr>
        <w:t xml:space="preserve">áklady jednotlivých </w:t>
      </w:r>
      <w:r w:rsidRPr="00CE4DBB" w:rsidR="00997641">
        <w:rPr>
          <w:rFonts w:ascii="Times New Roman" w:hAnsi="Times New Roman"/>
        </w:rPr>
        <w:t xml:space="preserve">ukončených </w:t>
      </w:r>
      <w:r w:rsidRPr="00CE4DBB">
        <w:rPr>
          <w:rFonts w:ascii="Times New Roman" w:hAnsi="Times New Roman"/>
        </w:rPr>
        <w:t xml:space="preserve">konkurzných konaní ako podiel z majetku úpadcu a náklady jednotlivých </w:t>
      </w:r>
      <w:r w:rsidRPr="00CE4DBB" w:rsidR="00997641">
        <w:rPr>
          <w:rFonts w:ascii="Times New Roman" w:hAnsi="Times New Roman"/>
        </w:rPr>
        <w:t xml:space="preserve">ukončených </w:t>
      </w:r>
      <w:r w:rsidRPr="00CE4DBB">
        <w:rPr>
          <w:rFonts w:ascii="Times New Roman" w:hAnsi="Times New Roman"/>
        </w:rPr>
        <w:t xml:space="preserve">reštrukturalizačných konaní ako podiel z majetku dlžníka podľa </w:t>
      </w:r>
      <w:r w:rsidRPr="00CE4DBB" w:rsidR="005827A2">
        <w:rPr>
          <w:rFonts w:ascii="Times New Roman" w:hAnsi="Times New Roman"/>
        </w:rPr>
        <w:t>správcov od 1. januára 2009</w:t>
      </w:r>
      <w:r w:rsidRPr="00CE4DBB" w:rsidR="00D02D69">
        <w:rPr>
          <w:rFonts w:ascii="Times New Roman" w:hAnsi="Times New Roman"/>
        </w:rPr>
        <w:t>; údaje sa aktualizujú podľa stavu k 31. decembru uplynulého kalendárneho roka a to do 28. februára bežného roka</w:t>
      </w:r>
      <w:r w:rsidRPr="00CE4DBB" w:rsidR="005827A2">
        <w:rPr>
          <w:rFonts w:ascii="Times New Roman" w:hAnsi="Times New Roman"/>
        </w:rPr>
        <w:t>“.</w:t>
      </w:r>
    </w:p>
    <w:p w:rsidR="00C96874" w:rsidRPr="00CE4DBB" w:rsidP="00C96874">
      <w:pPr>
        <w:pStyle w:val="BodyText"/>
        <w:bidi w:val="0"/>
        <w:ind w:firstLine="708"/>
        <w:rPr>
          <w:rFonts w:ascii="Times New Roman" w:hAnsi="Times New Roman"/>
        </w:rPr>
      </w:pPr>
      <w:r w:rsidRPr="00CE4DBB" w:rsidR="006F5571">
        <w:rPr>
          <w:rFonts w:ascii="Times New Roman" w:hAnsi="Times New Roman"/>
        </w:rPr>
        <w:t>Čl. II</w:t>
      </w:r>
    </w:p>
    <w:p w:rsidR="006F5571" w:rsidRPr="00CE4DBB" w:rsidP="00C96874">
      <w:pPr>
        <w:pStyle w:val="BodyText"/>
        <w:bidi w:val="0"/>
        <w:ind w:firstLine="708"/>
        <w:rPr>
          <w:rFonts w:ascii="Times New Roman" w:hAnsi="Times New Roman"/>
          <w:b w:val="0"/>
        </w:rPr>
      </w:pPr>
    </w:p>
    <w:p w:rsidR="006F5571" w:rsidRPr="00CE4DBB" w:rsidP="006F5571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CE4DBB">
        <w:rPr>
          <w:rFonts w:ascii="Times New Roman" w:hAnsi="Times New Roman"/>
          <w:sz w:val="24"/>
          <w:szCs w:val="24"/>
        </w:rPr>
        <w:t>Tento zákon nadobúda účinnosť 1. januára 2016.</w:t>
      </w:r>
    </w:p>
    <w:p w:rsidR="006F5571" w:rsidRPr="00CE4DBB" w:rsidP="006F5571">
      <w:pPr>
        <w:pStyle w:val="NormalWeb"/>
        <w:shd w:val="clear" w:color="auto" w:fill="FFFFFF"/>
        <w:bidi w:val="0"/>
        <w:ind w:firstLine="708"/>
        <w:rPr>
          <w:rFonts w:ascii="Times New Roman" w:hAnsi="Times New Roman"/>
          <w:i/>
        </w:rPr>
      </w:pPr>
    </w:p>
    <w:p w:rsidR="001D47E1" w:rsidRPr="00CE4DBB" w:rsidP="006F5571">
      <w:pPr>
        <w:pStyle w:val="NormalWeb"/>
        <w:shd w:val="clear" w:color="auto" w:fill="FFFFFF"/>
        <w:bidi w:val="0"/>
        <w:ind w:firstLine="708"/>
        <w:rPr>
          <w:rFonts w:ascii="Times New Roman" w:hAnsi="Times New Roman"/>
          <w:i/>
        </w:rPr>
      </w:pPr>
    </w:p>
    <w:p w:rsidR="001D47E1" w:rsidRPr="00CE4DBB" w:rsidP="006F5571">
      <w:pPr>
        <w:pStyle w:val="NormalWeb"/>
        <w:shd w:val="clear" w:color="auto" w:fill="FFFFFF"/>
        <w:bidi w:val="0"/>
        <w:ind w:firstLine="708"/>
        <w:rPr>
          <w:rFonts w:ascii="Times New Roman" w:hAnsi="Times New Roman"/>
          <w:i/>
        </w:rPr>
      </w:pPr>
    </w:p>
    <w:p w:rsidR="001D47E1" w:rsidRPr="00CE4DBB" w:rsidP="006F5571">
      <w:pPr>
        <w:pStyle w:val="NormalWeb"/>
        <w:shd w:val="clear" w:color="auto" w:fill="FFFFFF"/>
        <w:bidi w:val="0"/>
        <w:ind w:firstLine="708"/>
        <w:rPr>
          <w:rFonts w:ascii="Times New Roman" w:hAnsi="Times New Roman"/>
          <w:i/>
        </w:rPr>
      </w:pPr>
    </w:p>
    <w:p w:rsidR="001D47E1" w:rsidRPr="00CE4DBB" w:rsidP="006F5571">
      <w:pPr>
        <w:pStyle w:val="NormalWeb"/>
        <w:shd w:val="clear" w:color="auto" w:fill="FFFFFF"/>
        <w:bidi w:val="0"/>
        <w:ind w:firstLine="708"/>
        <w:rPr>
          <w:rFonts w:ascii="Times New Roman" w:hAnsi="Times New Roman"/>
          <w:i/>
        </w:rPr>
      </w:pPr>
    </w:p>
    <w:p w:rsidR="001D47E1" w:rsidRPr="00CE4DBB" w:rsidP="006F5571">
      <w:pPr>
        <w:pStyle w:val="NormalWeb"/>
        <w:shd w:val="clear" w:color="auto" w:fill="FFFFFF"/>
        <w:bidi w:val="0"/>
        <w:ind w:firstLine="708"/>
        <w:rPr>
          <w:rFonts w:ascii="Times New Roman" w:hAnsi="Times New Roman"/>
          <w:i/>
        </w:rPr>
      </w:pPr>
    </w:p>
    <w:p w:rsidR="001D47E1" w:rsidRPr="00CE4DBB" w:rsidP="006F5571">
      <w:pPr>
        <w:pStyle w:val="NormalWeb"/>
        <w:shd w:val="clear" w:color="auto" w:fill="FFFFFF"/>
        <w:bidi w:val="0"/>
        <w:ind w:firstLine="708"/>
        <w:rPr>
          <w:rFonts w:ascii="Times New Roman" w:hAnsi="Times New Roman"/>
          <w:i/>
        </w:rPr>
      </w:pPr>
    </w:p>
    <w:p w:rsidR="001D47E1" w:rsidRPr="00CE4DBB" w:rsidP="006F5571">
      <w:pPr>
        <w:pStyle w:val="NormalWeb"/>
        <w:shd w:val="clear" w:color="auto" w:fill="FFFFFF"/>
        <w:bidi w:val="0"/>
        <w:ind w:firstLine="708"/>
        <w:rPr>
          <w:rFonts w:ascii="Times New Roman" w:hAnsi="Times New Roman"/>
          <w:i/>
        </w:rPr>
      </w:pPr>
    </w:p>
    <w:p w:rsidR="001D47E1" w:rsidRPr="00CE4DBB" w:rsidP="006F5571">
      <w:pPr>
        <w:pStyle w:val="NormalWeb"/>
        <w:shd w:val="clear" w:color="auto" w:fill="FFFFFF"/>
        <w:bidi w:val="0"/>
        <w:ind w:firstLine="708"/>
        <w:rPr>
          <w:rFonts w:ascii="Times New Roman" w:hAnsi="Times New Roman"/>
          <w:i/>
        </w:rPr>
      </w:pPr>
    </w:p>
    <w:p w:rsidR="001D47E1" w:rsidRPr="00CE4DBB" w:rsidP="006F5571">
      <w:pPr>
        <w:pStyle w:val="NormalWeb"/>
        <w:shd w:val="clear" w:color="auto" w:fill="FFFFFF"/>
        <w:bidi w:val="0"/>
        <w:ind w:firstLine="708"/>
        <w:rPr>
          <w:rFonts w:ascii="Times New Roman" w:hAnsi="Times New Roman"/>
          <w:i/>
        </w:rPr>
      </w:pPr>
    </w:p>
    <w:p w:rsidR="001D47E1" w:rsidRPr="00CE4DBB" w:rsidP="006F5571">
      <w:pPr>
        <w:pStyle w:val="NormalWeb"/>
        <w:shd w:val="clear" w:color="auto" w:fill="FFFFFF"/>
        <w:bidi w:val="0"/>
        <w:ind w:firstLine="708"/>
        <w:rPr>
          <w:rFonts w:ascii="Times New Roman" w:hAnsi="Times New Roman"/>
          <w:i/>
        </w:rPr>
      </w:pPr>
    </w:p>
    <w:p w:rsidR="001D47E1" w:rsidRPr="00CE4DBB" w:rsidP="006F5571">
      <w:pPr>
        <w:pStyle w:val="NormalWeb"/>
        <w:shd w:val="clear" w:color="auto" w:fill="FFFFFF"/>
        <w:bidi w:val="0"/>
        <w:ind w:firstLine="708"/>
        <w:rPr>
          <w:rFonts w:ascii="Times New Roman" w:hAnsi="Times New Roman"/>
          <w:i/>
        </w:rPr>
      </w:pPr>
    </w:p>
    <w:p w:rsidR="001D47E1" w:rsidRPr="00CE4DBB" w:rsidP="006F5571">
      <w:pPr>
        <w:pStyle w:val="NormalWeb"/>
        <w:shd w:val="clear" w:color="auto" w:fill="FFFFFF"/>
        <w:bidi w:val="0"/>
        <w:ind w:firstLine="708"/>
        <w:rPr>
          <w:rFonts w:ascii="Times New Roman" w:hAnsi="Times New Roman"/>
          <w:i/>
        </w:rPr>
      </w:pPr>
    </w:p>
    <w:p w:rsidR="001D47E1" w:rsidRPr="00CE4DBB" w:rsidP="006F5571">
      <w:pPr>
        <w:pStyle w:val="NormalWeb"/>
        <w:shd w:val="clear" w:color="auto" w:fill="FFFFFF"/>
        <w:bidi w:val="0"/>
        <w:ind w:firstLine="708"/>
        <w:rPr>
          <w:rFonts w:ascii="Times New Roman" w:hAnsi="Times New Roman"/>
          <w:i/>
        </w:rPr>
      </w:pPr>
    </w:p>
    <w:p w:rsidR="001D47E1" w:rsidRPr="00CE4DBB" w:rsidP="006F5571">
      <w:pPr>
        <w:pStyle w:val="NormalWeb"/>
        <w:shd w:val="clear" w:color="auto" w:fill="FFFFFF"/>
        <w:bidi w:val="0"/>
        <w:ind w:firstLine="708"/>
        <w:rPr>
          <w:rFonts w:ascii="Times New Roman" w:hAnsi="Times New Roman"/>
          <w:i/>
        </w:rPr>
      </w:pPr>
    </w:p>
    <w:p w:rsidR="001D47E1" w:rsidRPr="00CE4DBB" w:rsidP="006F5571">
      <w:pPr>
        <w:pStyle w:val="NormalWeb"/>
        <w:shd w:val="clear" w:color="auto" w:fill="FFFFFF"/>
        <w:bidi w:val="0"/>
        <w:ind w:firstLine="708"/>
        <w:rPr>
          <w:rFonts w:ascii="Times New Roman" w:hAnsi="Times New Roman"/>
          <w:i/>
        </w:rPr>
      </w:pPr>
    </w:p>
    <w:p w:rsidR="008D7703" w:rsidRPr="00CE4DBB" w:rsidP="006F5571">
      <w:pPr>
        <w:pStyle w:val="NormalWeb"/>
        <w:shd w:val="clear" w:color="auto" w:fill="FFFFFF"/>
        <w:bidi w:val="0"/>
        <w:ind w:firstLine="708"/>
        <w:rPr>
          <w:rFonts w:ascii="Times New Roman" w:hAnsi="Times New Roman"/>
          <w:i/>
        </w:rPr>
      </w:pPr>
    </w:p>
    <w:sectPr w:rsidSect="0020730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711A68"/>
    <w:rsid w:val="000148A0"/>
    <w:rsid w:val="0009126B"/>
    <w:rsid w:val="00151F46"/>
    <w:rsid w:val="001D47E1"/>
    <w:rsid w:val="00207304"/>
    <w:rsid w:val="002658A7"/>
    <w:rsid w:val="00304D86"/>
    <w:rsid w:val="0037134B"/>
    <w:rsid w:val="004760D2"/>
    <w:rsid w:val="00510D8A"/>
    <w:rsid w:val="005527B4"/>
    <w:rsid w:val="005827A2"/>
    <w:rsid w:val="005E2159"/>
    <w:rsid w:val="006A619A"/>
    <w:rsid w:val="006C39BF"/>
    <w:rsid w:val="006C5C79"/>
    <w:rsid w:val="006F5571"/>
    <w:rsid w:val="00711A68"/>
    <w:rsid w:val="00711FC6"/>
    <w:rsid w:val="007F591F"/>
    <w:rsid w:val="008933FC"/>
    <w:rsid w:val="008B3E88"/>
    <w:rsid w:val="008D7703"/>
    <w:rsid w:val="00997641"/>
    <w:rsid w:val="00A03173"/>
    <w:rsid w:val="00A43788"/>
    <w:rsid w:val="00AD0ADB"/>
    <w:rsid w:val="00B01533"/>
    <w:rsid w:val="00C8607D"/>
    <w:rsid w:val="00C96874"/>
    <w:rsid w:val="00CE4DBB"/>
    <w:rsid w:val="00D02D69"/>
    <w:rsid w:val="00D26694"/>
    <w:rsid w:val="00D96907"/>
    <w:rsid w:val="00F7776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A68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7134B"/>
    <w:pPr>
      <w:keepNext/>
      <w:spacing w:before="240" w:after="60" w:line="240" w:lineRule="auto"/>
      <w:jc w:val="both"/>
      <w:outlineLvl w:val="1"/>
    </w:pPr>
    <w:rPr>
      <w:rFonts w:ascii="Cambria" w:hAnsi="Cambria" w:cs="Cambria"/>
      <w:b/>
      <w:bCs/>
      <w:i/>
      <w:iCs/>
      <w:sz w:val="28"/>
      <w:szCs w:val="28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9"/>
    <w:locked/>
    <w:rsid w:val="0037134B"/>
    <w:rPr>
      <w:rFonts w:ascii="Cambria" w:hAnsi="Cambria" w:cs="Cambria"/>
      <w:b/>
      <w:bCs/>
      <w:i/>
      <w:iCs/>
      <w:sz w:val="28"/>
      <w:szCs w:val="28"/>
      <w:rtl w:val="0"/>
      <w:cs w:val="0"/>
      <w:lang w:val="x-none" w:eastAsia="sk-SK"/>
    </w:rPr>
  </w:style>
  <w:style w:type="paragraph" w:styleId="BodyText">
    <w:name w:val="Body Text"/>
    <w:basedOn w:val="Normal"/>
    <w:link w:val="BodyTextChar"/>
    <w:rsid w:val="00C96874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character" w:customStyle="1" w:styleId="BodyTextChar">
    <w:name w:val="Body Text Char"/>
    <w:basedOn w:val="DefaultParagraphFont"/>
    <w:link w:val="BodyText"/>
    <w:locked/>
    <w:rsid w:val="00C96874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paragraph" w:styleId="NormalWeb">
    <w:name w:val="Normal (Web)"/>
    <w:basedOn w:val="Normal"/>
    <w:rsid w:val="00C96874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apple-converted-space">
    <w:name w:val="apple-converted-space"/>
    <w:basedOn w:val="DefaultParagraphFont"/>
    <w:rsid w:val="00C96874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389</Words>
  <Characters>2218</Characters>
  <Application>Microsoft Office Word</Application>
  <DocSecurity>0</DocSecurity>
  <Lines>0</Lines>
  <Paragraphs>0</Paragraphs>
  <ScaleCrop>false</ScaleCrop>
  <Company>Kancelaria NR SR</Company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Gašparíková, Jarmila</cp:lastModifiedBy>
  <cp:revision>2</cp:revision>
  <cp:lastPrinted>2015-05-28T18:39:00Z</cp:lastPrinted>
  <dcterms:created xsi:type="dcterms:W3CDTF">2015-05-29T11:39:00Z</dcterms:created>
  <dcterms:modified xsi:type="dcterms:W3CDTF">2015-05-29T11:39:00Z</dcterms:modified>
</cp:coreProperties>
</file>