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7752" w:rsidRPr="003F0795">
      <w:pPr>
        <w:pStyle w:val="Heading7"/>
        <w:bidi w:val="0"/>
        <w:rPr>
          <w:rFonts w:ascii="Times New Roman" w:hAnsi="Times New Roman"/>
          <w:sz w:val="20"/>
          <w:szCs w:val="20"/>
        </w:rPr>
      </w:pPr>
      <w:r w:rsidRPr="003F0795">
        <w:rPr>
          <w:rFonts w:ascii="Times New Roman" w:hAnsi="Times New Roman"/>
          <w:sz w:val="20"/>
          <w:szCs w:val="20"/>
        </w:rPr>
        <w:t>TABUĽKA  ZHODY</w:t>
      </w:r>
    </w:p>
    <w:p w:rsidR="00537752" w:rsidRPr="003F0795">
      <w:pPr>
        <w:bidi w:val="0"/>
        <w:spacing w:before="0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  <w:r w:rsidRPr="003F0795">
        <w:rPr>
          <w:rFonts w:ascii="Times New Roman" w:hAnsi="Times New Roman"/>
          <w:b/>
          <w:bCs/>
          <w:sz w:val="20"/>
          <w:szCs w:val="20"/>
          <w:lang w:eastAsia="cs-CZ"/>
        </w:rPr>
        <w:t>právneho predpisu</w:t>
      </w:r>
    </w:p>
    <w:p w:rsidR="00537752" w:rsidRPr="003F0795">
      <w:pPr>
        <w:bidi w:val="0"/>
        <w:spacing w:before="0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  <w:r w:rsidRPr="003F0795">
        <w:rPr>
          <w:rFonts w:ascii="Times New Roman" w:hAnsi="Times New Roman"/>
          <w:b/>
          <w:bCs/>
          <w:sz w:val="20"/>
          <w:szCs w:val="20"/>
          <w:lang w:eastAsia="cs-CZ"/>
        </w:rPr>
        <w:t>s právom Európskych spoločenstiev a právom Európskej únie</w:t>
      </w:r>
    </w:p>
    <w:p w:rsidR="00537752" w:rsidRPr="003F0795">
      <w:pPr>
        <w:bidi w:val="0"/>
        <w:spacing w:before="0"/>
        <w:jc w:val="center"/>
        <w:rPr>
          <w:rFonts w:ascii="Times New Roman" w:hAnsi="Times New Roman"/>
          <w:sz w:val="20"/>
          <w:szCs w:val="20"/>
          <w:lang w:eastAsia="cs-CZ"/>
        </w:rPr>
      </w:pPr>
    </w:p>
    <w:tbl>
      <w:tblPr>
        <w:tblStyle w:val="TableNormal"/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51"/>
        <w:gridCol w:w="5245"/>
        <w:gridCol w:w="850"/>
        <w:gridCol w:w="709"/>
        <w:gridCol w:w="709"/>
        <w:gridCol w:w="4677"/>
        <w:gridCol w:w="709"/>
        <w:gridCol w:w="992"/>
      </w:tblGrid>
      <w:tr>
        <w:tblPrEx>
          <w:tblW w:w="14742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6377">
            <w:pPr>
              <w:pStyle w:val="Heading8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76C81">
              <w:rPr>
                <w:rFonts w:ascii="Times New Roman" w:hAnsi="Times New Roman"/>
                <w:sz w:val="20"/>
                <w:szCs w:val="20"/>
              </w:rPr>
              <w:t>Smernica</w:t>
            </w:r>
          </w:p>
          <w:p w:rsidR="004C6377" w:rsidRPr="00976C81" w:rsidP="00976C81">
            <w:pPr>
              <w:bidi w:val="0"/>
              <w:spacing w:before="0"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="00BF75AE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Vykonávacia s</w:t>
            </w:r>
            <w:r w:rsidR="00CB4CB8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mernica Komisie 2014/111/EÚ z 17. decembra</w:t>
            </w:r>
            <w:r w:rsidR="00996134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 2014, ktorou sa mení</w:t>
            </w:r>
            <w:r w:rsidRPr="00976C81" w:rsidR="00976C81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 s</w:t>
            </w:r>
            <w:r w:rsidR="00CB4CB8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mernica  2009/15</w:t>
            </w:r>
            <w:r w:rsidRPr="00976C81" w:rsidR="00976C81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/ES, </w:t>
            </w:r>
            <w:r w:rsidR="00CB4CB8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pokiaľ ide o prijatie určitých kódexov a s tým súvisiacich zmien určitých dohovorov a protokolov Medzinárodnou námornou organizáciou (IMO)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6377">
            <w:pPr>
              <w:pStyle w:val="Heading8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0795" w:rsidR="00A84759">
              <w:rPr>
                <w:rFonts w:ascii="Times New Roman" w:hAnsi="Times New Roman"/>
                <w:sz w:val="20"/>
                <w:szCs w:val="20"/>
              </w:rPr>
              <w:t>Právne predpisy Slovenskej republiky</w:t>
            </w:r>
          </w:p>
          <w:p w:rsidR="009D4519" w:rsidRPr="00433C35" w:rsidP="00764BF4">
            <w:pPr>
              <w:bidi w:val="0"/>
              <w:spacing w:before="0"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007552" w:rsidR="00764BF4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Návrh zákona, ktor</w:t>
            </w:r>
            <w:r w:rsidRPr="00007552" w:rsidR="006B4617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ým sa mení a dopĺňa zákon č. 513/2009</w:t>
            </w:r>
            <w:r w:rsidRPr="00007552" w:rsidR="00DD351C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 Z. z.</w:t>
            </w:r>
            <w:r w:rsidRPr="00007552" w:rsidR="00433C3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 o</w:t>
            </w:r>
            <w:r w:rsidRPr="00007552" w:rsidR="006B4617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 dráhach a o zmene a doplnení niektorých zákonov</w:t>
            </w:r>
            <w:r w:rsidRPr="00007552" w:rsidR="00433C3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 v znení neskorších predpisov</w:t>
            </w:r>
            <w:r w:rsidRPr="00007552" w:rsidR="006B4617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 a ktorým sa menia a dopĺňajú niektoré zákony</w:t>
            </w: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8</w:t>
            </w: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Článok </w:t>
            </w:r>
          </w:p>
          <w:p w:rsidR="0099565A" w:rsidRPr="003F079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(Č, O, V, 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0F4" w:rsidRPr="004729B0" w:rsidP="00976C81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976C81">
              <w:rPr>
                <w:rFonts w:ascii="Times New Roman" w:hAnsi="Times New Roman"/>
                <w:color w:val="000000"/>
                <w:sz w:val="20"/>
                <w:szCs w:val="20"/>
              </w:rPr>
              <w:t>Text</w:t>
            </w:r>
          </w:p>
          <w:p w:rsidR="0099565A" w:rsidRPr="004729B0" w:rsidP="00F603AA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Spôsob</w:t>
            </w:r>
          </w:p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transpo-zície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3F0795">
              <w:rPr>
                <w:rFonts w:ascii="Times New Roman" w:hAnsi="Times New Roman"/>
                <w:b w:val="0"/>
                <w:bCs w:val="0"/>
              </w:rPr>
              <w:t>Článok (Č, §, O, V, P)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 w:rsidP="00976C81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976C81">
              <w:rPr>
                <w:rFonts w:ascii="Times New Roman" w:hAnsi="Times New Roman"/>
                <w:sz w:val="20"/>
                <w:szCs w:val="20"/>
                <w:lang w:eastAsia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Zhoda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Poznámky</w:t>
            </w: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0DE6" w:rsidRPr="00976C81" w:rsidP="008C389A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976C81" w:rsidR="0099565A">
              <w:rPr>
                <w:rFonts w:ascii="Times New Roman" w:hAnsi="Times New Roman"/>
                <w:sz w:val="20"/>
                <w:szCs w:val="20"/>
                <w:lang w:eastAsia="cs-CZ"/>
              </w:rPr>
              <w:t>C:1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89A" w:rsidRPr="008C389A" w:rsidP="008C389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389A">
              <w:rPr>
                <w:rFonts w:ascii="Times New Roman" w:hAnsi="Times New Roman"/>
                <w:color w:val="000000"/>
                <w:sz w:val="20"/>
                <w:szCs w:val="20"/>
              </w:rPr>
              <w:t>V článku 2 smernice 2009/15/ES sa písmeno d) nahrádza takto:</w:t>
            </w: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1"/>
              <w:gridCol w:w="4924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  <w:hideMark/>
                </w:tcPr>
                <w:p w:rsidR="008C389A" w:rsidRPr="008C389A" w:rsidP="008C389A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C389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„d)</w:t>
                  </w:r>
                </w:p>
              </w:tc>
              <w:tc>
                <w:tcPr>
                  <w:tcW w:w="876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  <w:hideMark/>
                </w:tcPr>
                <w:p w:rsidR="008C389A" w:rsidRPr="008C389A" w:rsidP="008C389A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C389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‚medzinárodné dohovory‘ znamenajú Medzinárodný dohovor o bezpečnosti ľudského života na mori z 1. novembra 1974 (SOLAS 74) s výnimkou kapitoly XI-2 prílohy k nemu, Medzinárodný dohovor o nákladovej značke z 5. apríla 1966 a Medzinárodný dohovor o zabránení znečisťovaniu z lodí z 2. novembra 1973 (MARPOL) spolu s ich príslušnými protokolmi a zmenami a doplneniami a súvisiacimi záväznými kódexmi vo všetkých členských štátoch, s výnimkou odsekov 16.1, 18.1 a 19 časti 2 kódexu na vykonávanie nástrojov IMO a oddielov 1.1, 1.3, 3.9.3.1, 3.9.3.2 a 3.9.3.3 časti 2 kódexu IMO pre uznané organizácie v ich aktuálnom znení.“</w:t>
                  </w:r>
                </w:p>
              </w:tc>
            </w:tr>
          </w:tbl>
          <w:p w:rsidR="001D00F4" w:rsidRPr="000130FC" w:rsidP="00976C81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976C81" w:rsidP="00CA6C37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F82BF4">
              <w:rPr>
                <w:rFonts w:ascii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D96" w:rsidP="005E4DA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910C03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Návrh </w:t>
            </w:r>
          </w:p>
          <w:p w:rsidR="00910C03" w:rsidRPr="00976C81" w:rsidP="005E4DA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D96" w:rsidRPr="00007552" w:rsidP="00121358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07552" w:rsidR="00925382">
              <w:rPr>
                <w:rFonts w:ascii="Times New Roman" w:hAnsi="Times New Roman"/>
                <w:b w:val="0"/>
                <w:bCs w:val="0"/>
              </w:rPr>
              <w:t>CI. VI</w:t>
            </w:r>
          </w:p>
          <w:p w:rsidR="00910C03" w:rsidRPr="00976C81" w:rsidP="00121358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07552" w:rsidR="00925382">
              <w:rPr>
                <w:rFonts w:ascii="Times New Roman" w:hAnsi="Times New Roman"/>
                <w:b w:val="0"/>
                <w:bCs w:val="0"/>
              </w:rPr>
              <w:t>Bod 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13A6" w:rsidRPr="004313A6" w:rsidP="004313A6">
            <w:pPr>
              <w:numPr>
                <w:numId w:val="27"/>
              </w:numPr>
              <w:bidi w:val="0"/>
              <w:spacing w:before="0"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4313A6">
              <w:rPr>
                <w:rFonts w:ascii="Times New Roman" w:hAnsi="Times New Roman"/>
                <w:sz w:val="20"/>
                <w:szCs w:val="20"/>
              </w:rPr>
              <w:t>V § 1 sa za odsek 3 vkladá nový odsek 4, ktorý znie:</w:t>
            </w:r>
          </w:p>
          <w:p w:rsidR="004313A6" w:rsidRPr="004313A6" w:rsidP="004313A6">
            <w:pPr>
              <w:bidi w:val="0"/>
              <w:spacing w:after="0" w:line="240" w:lineRule="auto"/>
              <w:ind w:firstLine="357"/>
              <w:rPr>
                <w:rFonts w:ascii="Times New Roman" w:hAnsi="Times New Roman"/>
                <w:sz w:val="20"/>
                <w:szCs w:val="20"/>
              </w:rPr>
            </w:pPr>
            <w:r w:rsidRPr="004313A6">
              <w:rPr>
                <w:rFonts w:ascii="Times New Roman" w:hAnsi="Times New Roman"/>
                <w:sz w:val="20"/>
                <w:szCs w:val="20"/>
              </w:rPr>
              <w:t>„(4) Pri postupe podľa tohto zákona sa nepoužijú vo vzťahu k členským štátom Európskej únie, Islandu, Lichtenštajnsku a Nórsku (ďalej len „členské štáty") príslušné ustanovenia alebo príslušné časti týchto medzinárodných zmlúv:</w:t>
            </w:r>
          </w:p>
          <w:p w:rsidR="004313A6" w:rsidRPr="004313A6" w:rsidP="004313A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6">
              <w:rPr>
                <w:rFonts w:ascii="Times New Roman" w:hAnsi="Times New Roman"/>
                <w:sz w:val="20"/>
                <w:szCs w:val="20"/>
              </w:rPr>
              <w:t>a) kapitola XI-2 prílohy k Medzinárodnému dohovoru o bezpečnosti ľudského života na mori z 1. novembra 1974 (SOLAS 74),</w:t>
            </w:r>
          </w:p>
          <w:p w:rsidR="004313A6" w:rsidRPr="004313A6" w:rsidP="004313A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6">
              <w:rPr>
                <w:rFonts w:ascii="Times New Roman" w:hAnsi="Times New Roman"/>
                <w:sz w:val="20"/>
                <w:szCs w:val="20"/>
              </w:rPr>
              <w:t>b) odseky 16.1, 18.1 a 19 časti 2 kódexu na vykonávanie nástrojov IMO a oddielov 1.1, 1.3, 3.9.3.1, 3.9.3.2 a 3.9.3.3 časti 2 kódexu IMO pre uznané organizácie v ich aktuálnom znení k Medzinárodnému dohovoru o nákladovej značke z 5. apríla 1966 a Medzinárodnému dohovoru o zabránení znečisťovania z lodí z 2. novembra 1973 (MARPOL) spolu s ich príslušnými protokolmi, zmenami, doplneniami a súvisiacimi záväznými kódexmi vo všetkých členských štátoch.“.</w:t>
            </w:r>
          </w:p>
          <w:p w:rsidR="004313A6" w:rsidRPr="004313A6" w:rsidP="004313A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3D96" w:rsidRPr="00976C81" w:rsidP="004313A6">
            <w:pPr>
              <w:bidi w:val="0"/>
              <w:spacing w:after="0" w:line="240" w:lineRule="auto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4313A6" w:rsidR="004313A6">
              <w:rPr>
                <w:rFonts w:ascii="Times New Roman" w:hAnsi="Times New Roman"/>
                <w:sz w:val="20"/>
                <w:szCs w:val="20"/>
              </w:rPr>
              <w:t>Doterajší odsek 4 sa označuje ako odsek 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81" w:rsidRPr="00976C81" w:rsidP="009236F6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910C03">
              <w:rPr>
                <w:rFonts w:ascii="Times New Roman" w:hAnsi="Times New Roman"/>
                <w:sz w:val="20"/>
                <w:szCs w:val="20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1814" w:rsidRPr="00976C81" w:rsidP="00481814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65545" w:rsidP="008C389A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8C389A">
              <w:rPr>
                <w:rFonts w:ascii="Times New Roman" w:hAnsi="Times New Roman"/>
                <w:sz w:val="20"/>
                <w:szCs w:val="20"/>
                <w:lang w:eastAsia="cs-CZ"/>
              </w:rPr>
              <w:t>C:2</w:t>
            </w:r>
          </w:p>
          <w:p w:rsidR="008C389A" w:rsidRPr="00976C81" w:rsidP="008C389A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O:1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89A" w:rsidRPr="000130FC" w:rsidP="008C389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0FC">
              <w:rPr>
                <w:rFonts w:ascii="Times New Roman" w:hAnsi="Times New Roman"/>
                <w:color w:val="000000"/>
                <w:sz w:val="20"/>
                <w:szCs w:val="20"/>
              </w:rPr>
              <w:t>1.   Členské štáty prijmú a uverejnia zákony, iné právne predpisy a správne opatrenia potrebné na dosiahnutie súladu s touto smernicou najneskôr do 31. decembra 2015. Komisii bezodkladne oznámia znenie týchto ustanovení.</w:t>
            </w:r>
          </w:p>
          <w:p w:rsidR="008C389A" w:rsidRPr="000130FC" w:rsidP="008C389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0FC">
              <w:rPr>
                <w:rFonts w:ascii="Times New Roman" w:hAnsi="Times New Roman"/>
                <w:color w:val="000000"/>
                <w:sz w:val="20"/>
                <w:szCs w:val="20"/>
              </w:rPr>
              <w:t>Tieto ustanovenia sa uplatňujú od 1. januára 2016.</w:t>
            </w:r>
          </w:p>
          <w:p w:rsidR="00F603AA" w:rsidRPr="00F82BF4" w:rsidP="00F82BF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0FC" w:rsidR="008C389A">
              <w:rPr>
                <w:rFonts w:ascii="Times New Roman" w:hAnsi="Times New Roman"/>
                <w:color w:val="000000"/>
                <w:sz w:val="20"/>
                <w:szCs w:val="20"/>
              </w:rPr>
              <w:t>Členské štáty uvedú priamo v prijatých opatreniach alebo pri ich úradnom uverejnení odkaz na túto smernicu. Podrobnosti o odkaze upravia členské štáty.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976C81" w:rsidP="00976C81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F82BF4">
              <w:rPr>
                <w:rFonts w:ascii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94A" w:rsidRPr="00007552" w:rsidP="00976C81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007552" w:rsidR="00947EFB">
              <w:rPr>
                <w:rFonts w:ascii="Times New Roman" w:hAnsi="Times New Roman"/>
                <w:sz w:val="20"/>
                <w:szCs w:val="20"/>
                <w:lang w:eastAsia="cs-CZ"/>
              </w:rPr>
              <w:t>Návrh</w:t>
            </w:r>
          </w:p>
          <w:p w:rsidR="00947EFB" w:rsidRPr="00976C81" w:rsidP="00976C81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007552">
              <w:rPr>
                <w:rFonts w:ascii="Times New Roman" w:hAnsi="Times New Roman"/>
                <w:sz w:val="20"/>
                <w:szCs w:val="20"/>
                <w:lang w:eastAsia="cs-CZ"/>
              </w:rPr>
              <w:t>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194A" w:rsidRPr="00007552" w:rsidP="00976C81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07552" w:rsidR="000746F6">
              <w:rPr>
                <w:rFonts w:ascii="Times New Roman" w:hAnsi="Times New Roman"/>
                <w:b w:val="0"/>
                <w:bCs w:val="0"/>
              </w:rPr>
              <w:t>C</w:t>
            </w:r>
            <w:r w:rsidRPr="00007552" w:rsidR="009278DA">
              <w:rPr>
                <w:rFonts w:ascii="Times New Roman" w:hAnsi="Times New Roman"/>
                <w:b w:val="0"/>
                <w:bCs w:val="0"/>
              </w:rPr>
              <w:t>l. VI</w:t>
            </w:r>
          </w:p>
          <w:p w:rsidR="000746F6" w:rsidRPr="00007552" w:rsidP="00976C81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="00DA33EA">
              <w:rPr>
                <w:rFonts w:ascii="Times New Roman" w:hAnsi="Times New Roman"/>
                <w:b w:val="0"/>
                <w:bCs w:val="0"/>
              </w:rPr>
              <w:t>Bod 6</w:t>
            </w:r>
          </w:p>
          <w:p w:rsidR="000746F6" w:rsidRPr="00007552" w:rsidP="00976C81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:rsidR="000746F6" w:rsidRPr="00007552" w:rsidP="00976C81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:rsidR="000746F6" w:rsidRPr="00007552" w:rsidP="00976C81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:rsidR="000746F6" w:rsidRPr="00007552" w:rsidP="00976C81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:rsidR="009278DA" w:rsidRPr="00007552" w:rsidP="009278DA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Pr="00007552">
              <w:rPr>
                <w:rFonts w:ascii="Times New Roman" w:hAnsi="Times New Roman"/>
                <w:b w:val="0"/>
                <w:bCs w:val="0"/>
                <w:shadow w:val="0"/>
              </w:rPr>
              <w:t>Príloha č. 1</w:t>
            </w:r>
          </w:p>
          <w:p w:rsidR="000746F6" w:rsidRPr="00007552" w:rsidP="000611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Pr="00007552" w:rsidR="009278DA">
              <w:rPr>
                <w:rFonts w:ascii="Times New Roman" w:hAnsi="Times New Roman"/>
                <w:b w:val="0"/>
                <w:bCs w:val="0"/>
                <w:shadow w:val="0"/>
              </w:rPr>
              <w:t>bod 20</w:t>
            </w:r>
          </w:p>
          <w:p w:rsidR="00061171" w:rsidRPr="00007552" w:rsidP="000611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061171" w:rsidRPr="00007552" w:rsidP="000611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061171" w:rsidRPr="00007552" w:rsidP="000611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061171" w:rsidRPr="00007552" w:rsidP="000611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061171" w:rsidRPr="00007552" w:rsidP="000611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061171" w:rsidRPr="00007552" w:rsidP="000611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061171" w:rsidRPr="009278DA" w:rsidP="000611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Pr="00007552">
              <w:rPr>
                <w:rFonts w:ascii="Times New Roman" w:hAnsi="Times New Roman"/>
                <w:b w:val="0"/>
                <w:bCs w:val="0"/>
                <w:shadow w:val="0"/>
              </w:rPr>
              <w:t>Čl. IX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78DA" w:rsidRPr="00007552" w:rsidP="009278DA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007552">
              <w:rPr>
                <w:rFonts w:ascii="Times New Roman" w:hAnsi="Times New Roman"/>
                <w:sz w:val="20"/>
                <w:szCs w:val="20"/>
                <w:lang w:eastAsia="cs-CZ"/>
              </w:rPr>
              <w:t>Zákon č. 435/2000 Z. z. o námornej plavbe v znení zákona č. 581/2003 Z.z., zákona č. 97/2007 Z.z., zákona č. 395/2008 Z.z., zákona č. 278/2009 Z.z., zákona č. 440/2010 Z.z. a zákona č. 152/2014 Z. z. sa dopĺňa takto:</w:t>
            </w:r>
          </w:p>
          <w:p w:rsidR="009278DA" w:rsidRPr="00007552" w:rsidP="009278DA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278DA" w:rsidRPr="00007552" w:rsidP="009278DA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DA33EA">
              <w:rPr>
                <w:rFonts w:ascii="Times New Roman" w:hAnsi="Times New Roman"/>
                <w:sz w:val="20"/>
                <w:szCs w:val="20"/>
              </w:rPr>
              <w:t>6</w:t>
            </w:r>
            <w:r w:rsidRPr="00007552" w:rsidR="003515DB">
              <w:rPr>
                <w:rFonts w:ascii="Times New Roman" w:hAnsi="Times New Roman"/>
                <w:sz w:val="20"/>
                <w:szCs w:val="20"/>
              </w:rPr>
              <w:t>. P</w:t>
            </w:r>
            <w:r w:rsidRPr="00007552">
              <w:rPr>
                <w:rFonts w:ascii="Times New Roman" w:hAnsi="Times New Roman"/>
                <w:sz w:val="20"/>
                <w:szCs w:val="20"/>
              </w:rPr>
              <w:t>ríloha č. 1 sa dopĺňa devätnástym a dvadsiatym bodom, ktoré znejú:</w:t>
            </w:r>
          </w:p>
          <w:p w:rsidR="00061171" w:rsidRPr="00007552" w:rsidP="009278DA">
            <w:pPr>
              <w:pStyle w:val="BodyText"/>
              <w:bidi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52" w:rsidR="009278DA">
              <w:rPr>
                <w:rFonts w:ascii="Times New Roman" w:hAnsi="Times New Roman"/>
                <w:sz w:val="20"/>
                <w:szCs w:val="20"/>
              </w:rPr>
              <w:t>20. Vykonávacia smernica Komisie 2014/111/EÚ zo 17. novembra 2014, ktorou sa mení smernica 2009/15/ES, pokiaľ ide o prijatie určitých kódexov a s tým súvisiacich zmien určitých dohovorov a protokolov Medzinárodnou námornou organizáciou (IMO) (Ú. v. EÚ L 366, 20.12.2014).</w:t>
            </w:r>
          </w:p>
          <w:p w:rsidR="00061171" w:rsidRPr="00061171" w:rsidP="0006117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552">
              <w:rPr>
                <w:rFonts w:ascii="Times New Roman" w:hAnsi="Times New Roman"/>
                <w:sz w:val="20"/>
                <w:szCs w:val="20"/>
              </w:rPr>
              <w:t>Tento zákon nadobúda účinnosť 1. júna 2015, okrem čl. I päťdesiateho prvého bodu, § 54 ods. 5 a čl. VII dvadsiateho deviateho až tridsiateho prvého bodu, ktoré nadobúdajú účinnosť 1. januára 2016.</w:t>
            </w:r>
            <w:r w:rsidRPr="000611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1171" w:rsidRPr="009278DA" w:rsidP="009278DA">
            <w:pPr>
              <w:pStyle w:val="BodyText"/>
              <w:bidi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976C81" w:rsidP="00976C81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E62AE9">
              <w:rPr>
                <w:rFonts w:ascii="Times New Roman" w:hAnsi="Times New Roman"/>
                <w:sz w:val="20"/>
                <w:szCs w:val="20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976C81" w:rsidP="00976C81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2130" w:rsidP="008C389A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8C389A">
              <w:rPr>
                <w:rFonts w:ascii="Times New Roman" w:hAnsi="Times New Roman"/>
                <w:sz w:val="20"/>
                <w:szCs w:val="20"/>
                <w:lang w:eastAsia="cs-CZ"/>
              </w:rPr>
              <w:t>C:2</w:t>
            </w:r>
          </w:p>
          <w:p w:rsidR="008C389A" w:rsidRPr="00976C81" w:rsidP="008C389A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O:2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03AA" w:rsidRPr="000130FC" w:rsidP="00F82BF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0FC" w:rsidR="008C389A">
              <w:rPr>
                <w:rFonts w:ascii="Times New Roman" w:hAnsi="Times New Roman"/>
                <w:color w:val="000000"/>
                <w:sz w:val="20"/>
                <w:szCs w:val="20"/>
              </w:rPr>
              <w:t>2.   Členské štáty oznámia Komisii znenie hlavných ustanovení vnútroštátnych právnych predpisov, ktoré prijmú v oblasti pôsobnosti tejto smernice.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219" w:rsidRPr="00976C81" w:rsidP="00976C81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F82BF4">
              <w:rPr>
                <w:rFonts w:ascii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976C81" w:rsidP="001D766E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1D766E">
              <w:rPr>
                <w:rFonts w:ascii="Times New Roman" w:hAnsi="Times New Roman"/>
                <w:sz w:val="20"/>
                <w:szCs w:val="20"/>
                <w:lang w:eastAsia="cs-CZ"/>
              </w:rPr>
              <w:t>zákon č. 575/2001 Z. 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D71" w:rsidP="00976C81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="001D766E">
              <w:rPr>
                <w:rFonts w:ascii="Times New Roman" w:hAnsi="Times New Roman"/>
                <w:b w:val="0"/>
                <w:bCs w:val="0"/>
              </w:rPr>
              <w:t>§:35</w:t>
            </w:r>
          </w:p>
          <w:p w:rsidR="001D766E" w:rsidRPr="00976C81" w:rsidP="00976C81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O:7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976C81" w:rsidP="001D766E">
            <w:pPr>
              <w:bidi w:val="0"/>
              <w:spacing w:before="0" w:after="0" w:line="240" w:lineRule="auto"/>
              <w:ind w:firstLine="72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8597F" w:rsidR="001D766E">
              <w:rPr>
                <w:rFonts w:ascii="Times New Roman" w:hAnsi="Times New Roman"/>
                <w:sz w:val="20"/>
                <w:szCs w:val="20"/>
                <w:lang w:eastAsia="cs-CZ"/>
              </w:rPr>
              <w:t>(7) Ministerstvá a ostatné ústredné orgány štátnej správy v rozsahu vymedzenej pôsobnosti plnia voči orgánom Európskych spoločenstiev a Európskej únie informačnú a oznamovaciu povinnosť, ktorá im vyplýva z právne záväzných aktov týchto orgánov.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976C81" w:rsidP="00976C81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1D766E">
              <w:rPr>
                <w:rFonts w:ascii="Times New Roman" w:hAnsi="Times New Roman"/>
                <w:sz w:val="20"/>
                <w:szCs w:val="20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976C81" w:rsidP="00976C81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2130" w:rsidRPr="00976C81" w:rsidP="008C389A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8C389A">
              <w:rPr>
                <w:rFonts w:ascii="Times New Roman" w:hAnsi="Times New Roman"/>
                <w:sz w:val="20"/>
                <w:szCs w:val="20"/>
                <w:lang w:eastAsia="cs-CZ"/>
              </w:rPr>
              <w:t>C:3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03AA" w:rsidRPr="000130FC" w:rsidP="00F82BF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0FC" w:rsidR="008C3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Táto smernica nadobúda účinnosť dňom nasledujúcim po jej uverejnení v </w:t>
            </w:r>
            <w:r w:rsidRPr="000130FC" w:rsidR="008C389A">
              <w:rPr>
                <w:rStyle w:val="italic"/>
                <w:rFonts w:ascii="Times New Roman" w:hAnsi="Times New Roman"/>
                <w:iCs/>
                <w:color w:val="000000"/>
                <w:sz w:val="20"/>
                <w:szCs w:val="20"/>
              </w:rPr>
              <w:t>Úradnom vestníku Európskej únie</w:t>
            </w:r>
            <w:r w:rsidRPr="000130FC" w:rsidR="008C389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RPr="00976C81" w:rsidP="00976C81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F82BF4">
              <w:rPr>
                <w:rFonts w:ascii="Times New Roman" w:hAnsi="Times New Roman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RPr="00976C81" w:rsidP="00976C81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RPr="00976C81" w:rsidP="00976C81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RPr="00976C81" w:rsidP="00976C81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RPr="00976C81" w:rsidP="00976C81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F82BF4">
              <w:rPr>
                <w:rFonts w:ascii="Times New Roman" w:hAnsi="Times New Roman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RPr="00976C81" w:rsidP="00976C81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4B32" w:rsidRPr="00976C81" w:rsidP="008C389A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8C389A">
              <w:rPr>
                <w:rFonts w:ascii="Times New Roman" w:hAnsi="Times New Roman"/>
                <w:sz w:val="20"/>
                <w:szCs w:val="20"/>
                <w:lang w:eastAsia="cs-CZ"/>
              </w:rPr>
              <w:t>C:4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03AA" w:rsidRPr="00F82BF4" w:rsidP="00F82BF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0FC" w:rsidR="008C389A">
              <w:rPr>
                <w:rFonts w:ascii="Times New Roman" w:hAnsi="Times New Roman"/>
                <w:color w:val="000000"/>
                <w:sz w:val="20"/>
                <w:szCs w:val="20"/>
              </w:rPr>
              <w:t>Táto smernica je určená členským štátom.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258B" w:rsidRPr="00976C81" w:rsidP="00F82BF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F82BF4">
              <w:rPr>
                <w:rFonts w:ascii="Times New Roman" w:hAnsi="Times New Roman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4D08" w:rsidRPr="00976C81" w:rsidP="00976C81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258B" w:rsidRPr="00976C81" w:rsidP="00976C81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4D08" w:rsidRPr="00976C81" w:rsidP="005F258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842" w:rsidRPr="00976C81" w:rsidP="00F82BF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F82BF4">
              <w:rPr>
                <w:rFonts w:ascii="Times New Roman" w:hAnsi="Times New Roman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03AA" w:rsidRPr="00976C81" w:rsidP="00976C81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123BB7" w:rsidRPr="00976C81" w:rsidP="00976C81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</w:p>
    <w:sectPr>
      <w:footerReference w:type="default" r:id="rId4"/>
      <w:pgSz w:w="16838" w:h="11906" w:orient="landscape" w:code="9"/>
      <w:pgMar w:top="1418" w:right="567" w:bottom="1418" w:left="567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 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A2" w:rsidP="00D71D85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8651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E4FA2" w:rsidP="005B5FA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BA9"/>
    <w:multiLevelType w:val="hybridMultilevel"/>
    <w:tmpl w:val="87AC698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DC38D1"/>
    <w:multiLevelType w:val="hybridMultilevel"/>
    <w:tmpl w:val="7676ED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F62307"/>
    <w:multiLevelType w:val="hybridMultilevel"/>
    <w:tmpl w:val="36DAB8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4CB6A87"/>
    <w:multiLevelType w:val="hybridMultilevel"/>
    <w:tmpl w:val="958A39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79A308D"/>
    <w:multiLevelType w:val="hybridMultilevel"/>
    <w:tmpl w:val="75ACC162"/>
    <w:lvl w:ilvl="0">
      <w:start w:val="3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7E1A36"/>
    <w:multiLevelType w:val="hybridMultilevel"/>
    <w:tmpl w:val="DD2096D2"/>
    <w:lvl w:ilvl="0">
      <w:start w:val="3"/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EUAlbertina" w:eastAsia="Times New Roman" w:hAnsi="EUAlbertina" w:hint="default"/>
      </w:rPr>
    </w:lvl>
    <w:lvl w:ilvl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6">
    <w:nsid w:val="1F0D670D"/>
    <w:multiLevelType w:val="hybridMultilevel"/>
    <w:tmpl w:val="135E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67638E5"/>
    <w:multiLevelType w:val="hybridMultilevel"/>
    <w:tmpl w:val="1FDCA0F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DDC07A5"/>
    <w:multiLevelType w:val="hybridMultilevel"/>
    <w:tmpl w:val="9216D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0822C15"/>
    <w:multiLevelType w:val="hybridMultilevel"/>
    <w:tmpl w:val="0A7820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23676E4"/>
    <w:multiLevelType w:val="hybridMultilevel"/>
    <w:tmpl w:val="1B56FB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1ED6943"/>
    <w:multiLevelType w:val="hybridMultilevel"/>
    <w:tmpl w:val="FB62774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274130C"/>
    <w:multiLevelType w:val="hybridMultilevel"/>
    <w:tmpl w:val="F0AA67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7430C3F"/>
    <w:multiLevelType w:val="hybridMultilevel"/>
    <w:tmpl w:val="EF04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6348BE"/>
    <w:multiLevelType w:val="hybridMultilevel"/>
    <w:tmpl w:val="BCDA6F0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4686619"/>
    <w:multiLevelType w:val="hybridMultilevel"/>
    <w:tmpl w:val="A462B39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6385F88"/>
    <w:multiLevelType w:val="hybridMultilevel"/>
    <w:tmpl w:val="72DE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23A1F17"/>
    <w:multiLevelType w:val="hybridMultilevel"/>
    <w:tmpl w:val="B6DEF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6436BC9"/>
    <w:multiLevelType w:val="hybridMultilevel"/>
    <w:tmpl w:val="52E8E510"/>
    <w:lvl w:ilvl="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abstractNum w:abstractNumId="19">
    <w:nsid w:val="668C6615"/>
    <w:multiLevelType w:val="hybridMultilevel"/>
    <w:tmpl w:val="F5A07F36"/>
    <w:lvl w:ilvl="0">
      <w:start w:val="3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7F3A9F"/>
    <w:multiLevelType w:val="hybridMultilevel"/>
    <w:tmpl w:val="7E7AB0EA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221D4D"/>
    <w:multiLevelType w:val="hybridMultilevel"/>
    <w:tmpl w:val="A6AC8C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0426703"/>
    <w:multiLevelType w:val="hybridMultilevel"/>
    <w:tmpl w:val="485452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7FE2A09"/>
    <w:multiLevelType w:val="hybridMultilevel"/>
    <w:tmpl w:val="34527EE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A543EB7"/>
    <w:multiLevelType w:val="hybridMultilevel"/>
    <w:tmpl w:val="B27A6EE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  <w:rtl w:val="0"/>
        <w:cs w:val="0"/>
      </w:rPr>
    </w:lvl>
  </w:abstractNum>
  <w:abstractNum w:abstractNumId="25">
    <w:nsid w:val="7B7764EE"/>
    <w:multiLevelType w:val="hybridMultilevel"/>
    <w:tmpl w:val="C700FCB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CC441D9"/>
    <w:multiLevelType w:val="singleLevel"/>
    <w:tmpl w:val="455E893C"/>
    <w:lvl w:ilvl="0">
      <w:start w:val="9"/>
      <w:numFmt w:val="lowerLetter"/>
      <w:pStyle w:val="CM31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num w:numId="1">
    <w:abstractNumId w:val="26"/>
  </w:num>
  <w:num w:numId="2">
    <w:abstractNumId w:val="25"/>
  </w:num>
  <w:num w:numId="3">
    <w:abstractNumId w:val="9"/>
  </w:num>
  <w:num w:numId="4">
    <w:abstractNumId w:val="10"/>
  </w:num>
  <w:num w:numId="5">
    <w:abstractNumId w:val="4"/>
  </w:num>
  <w:num w:numId="6">
    <w:abstractNumId w:val="23"/>
  </w:num>
  <w:num w:numId="7">
    <w:abstractNumId w:val="7"/>
  </w:num>
  <w:num w:numId="8">
    <w:abstractNumId w:val="19"/>
  </w:num>
  <w:num w:numId="9">
    <w:abstractNumId w:val="15"/>
  </w:num>
  <w:num w:numId="10">
    <w:abstractNumId w:val="0"/>
  </w:num>
  <w:num w:numId="11">
    <w:abstractNumId w:val="14"/>
  </w:num>
  <w:num w:numId="12">
    <w:abstractNumId w:val="11"/>
  </w:num>
  <w:num w:numId="13">
    <w:abstractNumId w:val="20"/>
  </w:num>
  <w:num w:numId="14">
    <w:abstractNumId w:val="2"/>
  </w:num>
  <w:num w:numId="15">
    <w:abstractNumId w:val="21"/>
  </w:num>
  <w:num w:numId="16">
    <w:abstractNumId w:val="12"/>
  </w:num>
  <w:num w:numId="17">
    <w:abstractNumId w:val="5"/>
  </w:num>
  <w:num w:numId="18">
    <w:abstractNumId w:val="24"/>
  </w:num>
  <w:num w:numId="19">
    <w:abstractNumId w:val="13"/>
  </w:num>
  <w:num w:numId="20">
    <w:abstractNumId w:val="16"/>
  </w:num>
  <w:num w:numId="21">
    <w:abstractNumId w:val="6"/>
  </w:num>
  <w:num w:numId="22">
    <w:abstractNumId w:val="18"/>
  </w:num>
  <w:num w:numId="23">
    <w:abstractNumId w:val="8"/>
  </w:num>
  <w:num w:numId="24">
    <w:abstractNumId w:val="1"/>
  </w:num>
  <w:num w:numId="25">
    <w:abstractNumId w:val="22"/>
  </w:num>
  <w:num w:numId="26">
    <w:abstractNumId w:val="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A3C29"/>
    <w:rsid w:val="00000FD2"/>
    <w:rsid w:val="00006777"/>
    <w:rsid w:val="00007552"/>
    <w:rsid w:val="00007C69"/>
    <w:rsid w:val="00010391"/>
    <w:rsid w:val="000130FC"/>
    <w:rsid w:val="00022107"/>
    <w:rsid w:val="00023DF4"/>
    <w:rsid w:val="000243F7"/>
    <w:rsid w:val="000250FA"/>
    <w:rsid w:val="00026CFA"/>
    <w:rsid w:val="00031733"/>
    <w:rsid w:val="00034BE2"/>
    <w:rsid w:val="00034F25"/>
    <w:rsid w:val="000376D5"/>
    <w:rsid w:val="00043484"/>
    <w:rsid w:val="00043DB3"/>
    <w:rsid w:val="00045A5A"/>
    <w:rsid w:val="00046FEB"/>
    <w:rsid w:val="00054D60"/>
    <w:rsid w:val="000556BE"/>
    <w:rsid w:val="00061171"/>
    <w:rsid w:val="000617FC"/>
    <w:rsid w:val="000624D2"/>
    <w:rsid w:val="000746F6"/>
    <w:rsid w:val="000757EB"/>
    <w:rsid w:val="00080310"/>
    <w:rsid w:val="00082D36"/>
    <w:rsid w:val="000911AB"/>
    <w:rsid w:val="00096CDA"/>
    <w:rsid w:val="000A0F09"/>
    <w:rsid w:val="000A1219"/>
    <w:rsid w:val="000A6F30"/>
    <w:rsid w:val="000B1BB9"/>
    <w:rsid w:val="000B2291"/>
    <w:rsid w:val="000B4529"/>
    <w:rsid w:val="000B6DE1"/>
    <w:rsid w:val="000C14A6"/>
    <w:rsid w:val="000C1E05"/>
    <w:rsid w:val="000C33CE"/>
    <w:rsid w:val="000C6622"/>
    <w:rsid w:val="000E2106"/>
    <w:rsid w:val="000E2C87"/>
    <w:rsid w:val="000E3BFF"/>
    <w:rsid w:val="000F1890"/>
    <w:rsid w:val="00106354"/>
    <w:rsid w:val="00107577"/>
    <w:rsid w:val="00121358"/>
    <w:rsid w:val="001229FB"/>
    <w:rsid w:val="00123BB7"/>
    <w:rsid w:val="0012522D"/>
    <w:rsid w:val="00125340"/>
    <w:rsid w:val="00125FB7"/>
    <w:rsid w:val="00141B5E"/>
    <w:rsid w:val="00142E21"/>
    <w:rsid w:val="00143424"/>
    <w:rsid w:val="00161294"/>
    <w:rsid w:val="00164CA3"/>
    <w:rsid w:val="00165545"/>
    <w:rsid w:val="00165653"/>
    <w:rsid w:val="001757E3"/>
    <w:rsid w:val="0017585D"/>
    <w:rsid w:val="00177E27"/>
    <w:rsid w:val="00177E99"/>
    <w:rsid w:val="00184BEA"/>
    <w:rsid w:val="00186D1E"/>
    <w:rsid w:val="00187D43"/>
    <w:rsid w:val="0019153C"/>
    <w:rsid w:val="001A1FA6"/>
    <w:rsid w:val="001B083F"/>
    <w:rsid w:val="001B20C6"/>
    <w:rsid w:val="001B20E3"/>
    <w:rsid w:val="001B6545"/>
    <w:rsid w:val="001D00F4"/>
    <w:rsid w:val="001D01E7"/>
    <w:rsid w:val="001D0D71"/>
    <w:rsid w:val="001D3EC2"/>
    <w:rsid w:val="001D766E"/>
    <w:rsid w:val="001E26CE"/>
    <w:rsid w:val="001E6822"/>
    <w:rsid w:val="001E7A10"/>
    <w:rsid w:val="00211CFD"/>
    <w:rsid w:val="00214617"/>
    <w:rsid w:val="002179D1"/>
    <w:rsid w:val="0022141B"/>
    <w:rsid w:val="00231557"/>
    <w:rsid w:val="00254ED6"/>
    <w:rsid w:val="00272849"/>
    <w:rsid w:val="00275FC8"/>
    <w:rsid w:val="00281556"/>
    <w:rsid w:val="00281B15"/>
    <w:rsid w:val="00281F83"/>
    <w:rsid w:val="002B7294"/>
    <w:rsid w:val="002C4CFD"/>
    <w:rsid w:val="002C6ED8"/>
    <w:rsid w:val="002D0ED0"/>
    <w:rsid w:val="002D27C9"/>
    <w:rsid w:val="002D48DA"/>
    <w:rsid w:val="002D4E30"/>
    <w:rsid w:val="002E7FCF"/>
    <w:rsid w:val="002F235F"/>
    <w:rsid w:val="002F5367"/>
    <w:rsid w:val="002F7524"/>
    <w:rsid w:val="00312706"/>
    <w:rsid w:val="00333CCC"/>
    <w:rsid w:val="0033492B"/>
    <w:rsid w:val="00341853"/>
    <w:rsid w:val="0034783B"/>
    <w:rsid w:val="00347CEE"/>
    <w:rsid w:val="00350535"/>
    <w:rsid w:val="00351452"/>
    <w:rsid w:val="003515DB"/>
    <w:rsid w:val="00351EE5"/>
    <w:rsid w:val="00355292"/>
    <w:rsid w:val="00357221"/>
    <w:rsid w:val="00361C39"/>
    <w:rsid w:val="00361CDD"/>
    <w:rsid w:val="003670B9"/>
    <w:rsid w:val="003675E1"/>
    <w:rsid w:val="00367828"/>
    <w:rsid w:val="00370874"/>
    <w:rsid w:val="0037239A"/>
    <w:rsid w:val="00376FDE"/>
    <w:rsid w:val="00382130"/>
    <w:rsid w:val="003876D3"/>
    <w:rsid w:val="0039049B"/>
    <w:rsid w:val="0039291F"/>
    <w:rsid w:val="003933EE"/>
    <w:rsid w:val="003A411B"/>
    <w:rsid w:val="003A5600"/>
    <w:rsid w:val="003B46DB"/>
    <w:rsid w:val="003B49EF"/>
    <w:rsid w:val="003B670B"/>
    <w:rsid w:val="003C4423"/>
    <w:rsid w:val="003C4591"/>
    <w:rsid w:val="003C52E3"/>
    <w:rsid w:val="003C66DB"/>
    <w:rsid w:val="003D291C"/>
    <w:rsid w:val="003D5B85"/>
    <w:rsid w:val="003D7AC9"/>
    <w:rsid w:val="003E359B"/>
    <w:rsid w:val="003E69A8"/>
    <w:rsid w:val="003F0795"/>
    <w:rsid w:val="003F3B19"/>
    <w:rsid w:val="003F47CC"/>
    <w:rsid w:val="00400862"/>
    <w:rsid w:val="00400950"/>
    <w:rsid w:val="00412963"/>
    <w:rsid w:val="00416192"/>
    <w:rsid w:val="00420034"/>
    <w:rsid w:val="004312B4"/>
    <w:rsid w:val="004313A6"/>
    <w:rsid w:val="00433C35"/>
    <w:rsid w:val="00434DC5"/>
    <w:rsid w:val="00435329"/>
    <w:rsid w:val="004378D4"/>
    <w:rsid w:val="00440DE0"/>
    <w:rsid w:val="004412DD"/>
    <w:rsid w:val="00445129"/>
    <w:rsid w:val="004478F9"/>
    <w:rsid w:val="00450CC5"/>
    <w:rsid w:val="004527DD"/>
    <w:rsid w:val="00453D01"/>
    <w:rsid w:val="0045525D"/>
    <w:rsid w:val="00456569"/>
    <w:rsid w:val="0047093A"/>
    <w:rsid w:val="004729B0"/>
    <w:rsid w:val="00476BF2"/>
    <w:rsid w:val="00481814"/>
    <w:rsid w:val="00486512"/>
    <w:rsid w:val="004A35E7"/>
    <w:rsid w:val="004B544C"/>
    <w:rsid w:val="004B7F61"/>
    <w:rsid w:val="004C1FA5"/>
    <w:rsid w:val="004C5748"/>
    <w:rsid w:val="004C6377"/>
    <w:rsid w:val="004D34A1"/>
    <w:rsid w:val="004D3E93"/>
    <w:rsid w:val="004E30FC"/>
    <w:rsid w:val="004F0255"/>
    <w:rsid w:val="004F43D6"/>
    <w:rsid w:val="005034FA"/>
    <w:rsid w:val="00520419"/>
    <w:rsid w:val="005211AC"/>
    <w:rsid w:val="00521529"/>
    <w:rsid w:val="00531509"/>
    <w:rsid w:val="00533759"/>
    <w:rsid w:val="0053629D"/>
    <w:rsid w:val="00537752"/>
    <w:rsid w:val="00537773"/>
    <w:rsid w:val="005448AB"/>
    <w:rsid w:val="0055091F"/>
    <w:rsid w:val="005512BD"/>
    <w:rsid w:val="00557DAF"/>
    <w:rsid w:val="005602DC"/>
    <w:rsid w:val="00560D36"/>
    <w:rsid w:val="00561AB9"/>
    <w:rsid w:val="00562B55"/>
    <w:rsid w:val="00580E2D"/>
    <w:rsid w:val="005867F1"/>
    <w:rsid w:val="00594554"/>
    <w:rsid w:val="005A4845"/>
    <w:rsid w:val="005B0955"/>
    <w:rsid w:val="005B0EFA"/>
    <w:rsid w:val="005B2180"/>
    <w:rsid w:val="005B2272"/>
    <w:rsid w:val="005B5FAC"/>
    <w:rsid w:val="005B75B4"/>
    <w:rsid w:val="005B7C28"/>
    <w:rsid w:val="005C2E85"/>
    <w:rsid w:val="005C55F9"/>
    <w:rsid w:val="005C7A0E"/>
    <w:rsid w:val="005D032D"/>
    <w:rsid w:val="005D2CA9"/>
    <w:rsid w:val="005E081B"/>
    <w:rsid w:val="005E0821"/>
    <w:rsid w:val="005E4DAB"/>
    <w:rsid w:val="005F258B"/>
    <w:rsid w:val="00603B9B"/>
    <w:rsid w:val="00613D86"/>
    <w:rsid w:val="00616665"/>
    <w:rsid w:val="00616A5F"/>
    <w:rsid w:val="00634B99"/>
    <w:rsid w:val="00636AEF"/>
    <w:rsid w:val="00640DE9"/>
    <w:rsid w:val="0064191A"/>
    <w:rsid w:val="006450F9"/>
    <w:rsid w:val="0065359C"/>
    <w:rsid w:val="006704F3"/>
    <w:rsid w:val="00677D14"/>
    <w:rsid w:val="00677FC4"/>
    <w:rsid w:val="00683096"/>
    <w:rsid w:val="006834F2"/>
    <w:rsid w:val="0068597F"/>
    <w:rsid w:val="006864D7"/>
    <w:rsid w:val="0069044C"/>
    <w:rsid w:val="00691ABB"/>
    <w:rsid w:val="006A02D4"/>
    <w:rsid w:val="006A12B4"/>
    <w:rsid w:val="006A434A"/>
    <w:rsid w:val="006B0613"/>
    <w:rsid w:val="006B2831"/>
    <w:rsid w:val="006B3130"/>
    <w:rsid w:val="006B3C0D"/>
    <w:rsid w:val="006B40E3"/>
    <w:rsid w:val="006B4617"/>
    <w:rsid w:val="006B7197"/>
    <w:rsid w:val="006C3BE3"/>
    <w:rsid w:val="006C69AB"/>
    <w:rsid w:val="00700EDA"/>
    <w:rsid w:val="00705182"/>
    <w:rsid w:val="00714670"/>
    <w:rsid w:val="00716644"/>
    <w:rsid w:val="00717FD2"/>
    <w:rsid w:val="007245C1"/>
    <w:rsid w:val="00726347"/>
    <w:rsid w:val="00735638"/>
    <w:rsid w:val="00737336"/>
    <w:rsid w:val="007377F0"/>
    <w:rsid w:val="007404B8"/>
    <w:rsid w:val="00742A17"/>
    <w:rsid w:val="00746238"/>
    <w:rsid w:val="0075102B"/>
    <w:rsid w:val="00754F2C"/>
    <w:rsid w:val="007578E9"/>
    <w:rsid w:val="00764BF4"/>
    <w:rsid w:val="0077067C"/>
    <w:rsid w:val="0077219A"/>
    <w:rsid w:val="007809CF"/>
    <w:rsid w:val="00781522"/>
    <w:rsid w:val="007A0C2F"/>
    <w:rsid w:val="007A15D4"/>
    <w:rsid w:val="007A261A"/>
    <w:rsid w:val="007A664A"/>
    <w:rsid w:val="007B1870"/>
    <w:rsid w:val="007B6E8D"/>
    <w:rsid w:val="007C1971"/>
    <w:rsid w:val="007C6EFC"/>
    <w:rsid w:val="007D09B9"/>
    <w:rsid w:val="007E0865"/>
    <w:rsid w:val="007E0B00"/>
    <w:rsid w:val="007E2874"/>
    <w:rsid w:val="007E32DB"/>
    <w:rsid w:val="007E5BD2"/>
    <w:rsid w:val="007F0A0B"/>
    <w:rsid w:val="007F40C3"/>
    <w:rsid w:val="0081515C"/>
    <w:rsid w:val="00827122"/>
    <w:rsid w:val="00827895"/>
    <w:rsid w:val="00836944"/>
    <w:rsid w:val="00841E4F"/>
    <w:rsid w:val="00843DD7"/>
    <w:rsid w:val="00846DB9"/>
    <w:rsid w:val="00852880"/>
    <w:rsid w:val="00880B3C"/>
    <w:rsid w:val="0088116C"/>
    <w:rsid w:val="0088255E"/>
    <w:rsid w:val="0088336D"/>
    <w:rsid w:val="0089466C"/>
    <w:rsid w:val="008B123B"/>
    <w:rsid w:val="008B5CFA"/>
    <w:rsid w:val="008C0587"/>
    <w:rsid w:val="008C389A"/>
    <w:rsid w:val="008C7F32"/>
    <w:rsid w:val="008D04A6"/>
    <w:rsid w:val="008E56D7"/>
    <w:rsid w:val="008F02AB"/>
    <w:rsid w:val="008F6940"/>
    <w:rsid w:val="00910C03"/>
    <w:rsid w:val="00911AD2"/>
    <w:rsid w:val="00921002"/>
    <w:rsid w:val="009236F6"/>
    <w:rsid w:val="00924061"/>
    <w:rsid w:val="00925382"/>
    <w:rsid w:val="009278DA"/>
    <w:rsid w:val="0093033C"/>
    <w:rsid w:val="00933644"/>
    <w:rsid w:val="00935BDE"/>
    <w:rsid w:val="00942D8C"/>
    <w:rsid w:val="00943AEE"/>
    <w:rsid w:val="0094563F"/>
    <w:rsid w:val="009469B9"/>
    <w:rsid w:val="00947EFB"/>
    <w:rsid w:val="00952C1E"/>
    <w:rsid w:val="0095694F"/>
    <w:rsid w:val="00960CAF"/>
    <w:rsid w:val="0097448D"/>
    <w:rsid w:val="00975239"/>
    <w:rsid w:val="00976C81"/>
    <w:rsid w:val="009921A1"/>
    <w:rsid w:val="00993479"/>
    <w:rsid w:val="00993A9F"/>
    <w:rsid w:val="00995651"/>
    <w:rsid w:val="0099565A"/>
    <w:rsid w:val="00996134"/>
    <w:rsid w:val="009A0127"/>
    <w:rsid w:val="009A0CB1"/>
    <w:rsid w:val="009A1E06"/>
    <w:rsid w:val="009A54A3"/>
    <w:rsid w:val="009B24C4"/>
    <w:rsid w:val="009B4AD8"/>
    <w:rsid w:val="009B6842"/>
    <w:rsid w:val="009D4519"/>
    <w:rsid w:val="009E0BB7"/>
    <w:rsid w:val="009E28FF"/>
    <w:rsid w:val="009E4195"/>
    <w:rsid w:val="009F5BFF"/>
    <w:rsid w:val="00A01E70"/>
    <w:rsid w:val="00A06C65"/>
    <w:rsid w:val="00A23227"/>
    <w:rsid w:val="00A31895"/>
    <w:rsid w:val="00A35737"/>
    <w:rsid w:val="00A40DE6"/>
    <w:rsid w:val="00A43051"/>
    <w:rsid w:val="00A4360F"/>
    <w:rsid w:val="00A46585"/>
    <w:rsid w:val="00A50992"/>
    <w:rsid w:val="00A53535"/>
    <w:rsid w:val="00A54CFF"/>
    <w:rsid w:val="00A64240"/>
    <w:rsid w:val="00A6592B"/>
    <w:rsid w:val="00A66641"/>
    <w:rsid w:val="00A67B13"/>
    <w:rsid w:val="00A7004C"/>
    <w:rsid w:val="00A71D62"/>
    <w:rsid w:val="00A72D70"/>
    <w:rsid w:val="00A75C7F"/>
    <w:rsid w:val="00A76EB5"/>
    <w:rsid w:val="00A80E91"/>
    <w:rsid w:val="00A83433"/>
    <w:rsid w:val="00A84759"/>
    <w:rsid w:val="00A85CDC"/>
    <w:rsid w:val="00A91018"/>
    <w:rsid w:val="00A910C2"/>
    <w:rsid w:val="00A919C9"/>
    <w:rsid w:val="00A91C2F"/>
    <w:rsid w:val="00A91CE5"/>
    <w:rsid w:val="00A92D0B"/>
    <w:rsid w:val="00A9703A"/>
    <w:rsid w:val="00AA269E"/>
    <w:rsid w:val="00AA621A"/>
    <w:rsid w:val="00AD185D"/>
    <w:rsid w:val="00AD5996"/>
    <w:rsid w:val="00AD5E1F"/>
    <w:rsid w:val="00AE3D96"/>
    <w:rsid w:val="00AE42AC"/>
    <w:rsid w:val="00AF43AF"/>
    <w:rsid w:val="00B00FD3"/>
    <w:rsid w:val="00B055E9"/>
    <w:rsid w:val="00B11E2D"/>
    <w:rsid w:val="00B1201C"/>
    <w:rsid w:val="00B143E5"/>
    <w:rsid w:val="00B16CA7"/>
    <w:rsid w:val="00B24094"/>
    <w:rsid w:val="00B241B8"/>
    <w:rsid w:val="00B24BF0"/>
    <w:rsid w:val="00B40098"/>
    <w:rsid w:val="00B5587E"/>
    <w:rsid w:val="00B55A07"/>
    <w:rsid w:val="00B55D80"/>
    <w:rsid w:val="00B56075"/>
    <w:rsid w:val="00B618A3"/>
    <w:rsid w:val="00B6469D"/>
    <w:rsid w:val="00B7151C"/>
    <w:rsid w:val="00B73BF2"/>
    <w:rsid w:val="00B73E48"/>
    <w:rsid w:val="00B73E49"/>
    <w:rsid w:val="00B73EE3"/>
    <w:rsid w:val="00B84C84"/>
    <w:rsid w:val="00B91631"/>
    <w:rsid w:val="00B919EE"/>
    <w:rsid w:val="00B9228D"/>
    <w:rsid w:val="00BB188E"/>
    <w:rsid w:val="00BC4163"/>
    <w:rsid w:val="00BC4C9C"/>
    <w:rsid w:val="00BD567C"/>
    <w:rsid w:val="00BE552C"/>
    <w:rsid w:val="00BF4D08"/>
    <w:rsid w:val="00BF75AE"/>
    <w:rsid w:val="00C00369"/>
    <w:rsid w:val="00C03585"/>
    <w:rsid w:val="00C06B93"/>
    <w:rsid w:val="00C12DC6"/>
    <w:rsid w:val="00C20163"/>
    <w:rsid w:val="00C26463"/>
    <w:rsid w:val="00C3059C"/>
    <w:rsid w:val="00C31879"/>
    <w:rsid w:val="00C3318C"/>
    <w:rsid w:val="00C35BE5"/>
    <w:rsid w:val="00C44889"/>
    <w:rsid w:val="00C50B6F"/>
    <w:rsid w:val="00C52A4F"/>
    <w:rsid w:val="00C5453A"/>
    <w:rsid w:val="00C550FB"/>
    <w:rsid w:val="00C55B80"/>
    <w:rsid w:val="00C6001C"/>
    <w:rsid w:val="00C647BF"/>
    <w:rsid w:val="00C65E56"/>
    <w:rsid w:val="00C756E3"/>
    <w:rsid w:val="00C769F5"/>
    <w:rsid w:val="00C8169A"/>
    <w:rsid w:val="00C86A17"/>
    <w:rsid w:val="00C91A17"/>
    <w:rsid w:val="00C9448B"/>
    <w:rsid w:val="00C95299"/>
    <w:rsid w:val="00CA6C37"/>
    <w:rsid w:val="00CB4CB8"/>
    <w:rsid w:val="00CC3E3E"/>
    <w:rsid w:val="00CC583A"/>
    <w:rsid w:val="00CC620B"/>
    <w:rsid w:val="00CC7C4F"/>
    <w:rsid w:val="00CD276E"/>
    <w:rsid w:val="00CD3734"/>
    <w:rsid w:val="00CD3D6C"/>
    <w:rsid w:val="00CD3DE2"/>
    <w:rsid w:val="00CD6769"/>
    <w:rsid w:val="00CE5718"/>
    <w:rsid w:val="00CF110B"/>
    <w:rsid w:val="00CF4F2F"/>
    <w:rsid w:val="00D0349D"/>
    <w:rsid w:val="00D03E4B"/>
    <w:rsid w:val="00D07148"/>
    <w:rsid w:val="00D0731F"/>
    <w:rsid w:val="00D1048E"/>
    <w:rsid w:val="00D241FA"/>
    <w:rsid w:val="00D2476C"/>
    <w:rsid w:val="00D27FA0"/>
    <w:rsid w:val="00D34117"/>
    <w:rsid w:val="00D3573A"/>
    <w:rsid w:val="00D35E71"/>
    <w:rsid w:val="00D428F2"/>
    <w:rsid w:val="00D42EAA"/>
    <w:rsid w:val="00D42F5C"/>
    <w:rsid w:val="00D43034"/>
    <w:rsid w:val="00D4781D"/>
    <w:rsid w:val="00D5352E"/>
    <w:rsid w:val="00D55244"/>
    <w:rsid w:val="00D55B51"/>
    <w:rsid w:val="00D578B8"/>
    <w:rsid w:val="00D631BB"/>
    <w:rsid w:val="00D638AA"/>
    <w:rsid w:val="00D71D85"/>
    <w:rsid w:val="00D72992"/>
    <w:rsid w:val="00D738FE"/>
    <w:rsid w:val="00DA33EA"/>
    <w:rsid w:val="00DA7E2A"/>
    <w:rsid w:val="00DB5426"/>
    <w:rsid w:val="00DB555D"/>
    <w:rsid w:val="00DC08DE"/>
    <w:rsid w:val="00DC2688"/>
    <w:rsid w:val="00DD0C53"/>
    <w:rsid w:val="00DD351C"/>
    <w:rsid w:val="00DD578B"/>
    <w:rsid w:val="00DF6F03"/>
    <w:rsid w:val="00E13B16"/>
    <w:rsid w:val="00E2204A"/>
    <w:rsid w:val="00E238FB"/>
    <w:rsid w:val="00E40787"/>
    <w:rsid w:val="00E41607"/>
    <w:rsid w:val="00E41BA0"/>
    <w:rsid w:val="00E43759"/>
    <w:rsid w:val="00E44D01"/>
    <w:rsid w:val="00E459D6"/>
    <w:rsid w:val="00E47D01"/>
    <w:rsid w:val="00E55303"/>
    <w:rsid w:val="00E62AE9"/>
    <w:rsid w:val="00E63729"/>
    <w:rsid w:val="00E85293"/>
    <w:rsid w:val="00E867E6"/>
    <w:rsid w:val="00E86E09"/>
    <w:rsid w:val="00E901D2"/>
    <w:rsid w:val="00E94B32"/>
    <w:rsid w:val="00E95B4B"/>
    <w:rsid w:val="00E97485"/>
    <w:rsid w:val="00E977D9"/>
    <w:rsid w:val="00EA0845"/>
    <w:rsid w:val="00EA33C0"/>
    <w:rsid w:val="00EA476A"/>
    <w:rsid w:val="00EA6456"/>
    <w:rsid w:val="00EC42FC"/>
    <w:rsid w:val="00EC587E"/>
    <w:rsid w:val="00EC71C7"/>
    <w:rsid w:val="00ED4470"/>
    <w:rsid w:val="00ED5328"/>
    <w:rsid w:val="00EE25BB"/>
    <w:rsid w:val="00EE4FA2"/>
    <w:rsid w:val="00EF091C"/>
    <w:rsid w:val="00EF1EB5"/>
    <w:rsid w:val="00EF6D37"/>
    <w:rsid w:val="00F01430"/>
    <w:rsid w:val="00F041F3"/>
    <w:rsid w:val="00F06C52"/>
    <w:rsid w:val="00F13300"/>
    <w:rsid w:val="00F15260"/>
    <w:rsid w:val="00F172E3"/>
    <w:rsid w:val="00F17C28"/>
    <w:rsid w:val="00F20148"/>
    <w:rsid w:val="00F3194A"/>
    <w:rsid w:val="00F4327A"/>
    <w:rsid w:val="00F4418D"/>
    <w:rsid w:val="00F46186"/>
    <w:rsid w:val="00F47836"/>
    <w:rsid w:val="00F51147"/>
    <w:rsid w:val="00F562B4"/>
    <w:rsid w:val="00F603AA"/>
    <w:rsid w:val="00F6584A"/>
    <w:rsid w:val="00F65EDC"/>
    <w:rsid w:val="00F72873"/>
    <w:rsid w:val="00F7648C"/>
    <w:rsid w:val="00F82617"/>
    <w:rsid w:val="00F82BF4"/>
    <w:rsid w:val="00F94B67"/>
    <w:rsid w:val="00FA3C29"/>
    <w:rsid w:val="00FD1708"/>
    <w:rsid w:val="00FE5E9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389A"/>
    <w:pPr>
      <w:framePr w:wrap="auto"/>
      <w:widowControl/>
      <w:autoSpaceDE/>
      <w:autoSpaceDN/>
      <w:adjustRightInd/>
      <w:spacing w:before="12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spacing w:before="0"/>
      <w:jc w:val="center"/>
      <w:outlineLvl w:val="0"/>
    </w:pPr>
    <w:rPr>
      <w:lang w:eastAsia="cs-CZ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spacing w:before="0"/>
      <w:jc w:val="center"/>
      <w:outlineLvl w:val="2"/>
    </w:pPr>
    <w:rPr>
      <w:rFonts w:ascii="Arial" w:hAnsi="Arial" w:cs="Arial"/>
      <w:b/>
      <w:bCs/>
      <w:sz w:val="22"/>
      <w:szCs w:val="22"/>
      <w:lang w:eastAsia="cs-CZ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spacing w:before="0"/>
      <w:jc w:val="center"/>
      <w:outlineLvl w:val="6"/>
    </w:pPr>
    <w:rPr>
      <w:b/>
      <w:bCs/>
      <w:sz w:val="28"/>
      <w:szCs w:val="28"/>
      <w:lang w:eastAsia="cs-CZ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spacing w:before="0"/>
      <w:jc w:val="center"/>
      <w:outlineLvl w:val="7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rtl w:val="0"/>
      <w:cs w:val="0"/>
      <w:lang w:val="x-none" w:eastAsia="cs-CZ"/>
    </w:rPr>
  </w:style>
  <w:style w:type="paragraph" w:styleId="EnvelopeReturn">
    <w:name w:val="envelope return"/>
    <w:basedOn w:val="Normal"/>
    <w:uiPriority w:val="99"/>
    <w:pPr>
      <w:spacing w:before="0"/>
      <w:jc w:val="left"/>
    </w:pPr>
    <w:rPr>
      <w:b/>
      <w:bCs/>
      <w:shadow/>
      <w:color w:val="000000"/>
      <w:sz w:val="20"/>
      <w:szCs w:val="20"/>
      <w:lang w:eastAsia="cs-CZ"/>
    </w:rPr>
  </w:style>
  <w:style w:type="paragraph" w:styleId="Title">
    <w:name w:val="Title"/>
    <w:basedOn w:val="Normal"/>
    <w:link w:val="NzovChar"/>
    <w:uiPriority w:val="99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cs-CZ"/>
    </w:rPr>
  </w:style>
  <w:style w:type="paragraph" w:customStyle="1" w:styleId="CM29">
    <w:name w:val="CM29"/>
    <w:basedOn w:val="Normal"/>
    <w:next w:val="Normal"/>
    <w:uiPriority w:val="99"/>
    <w:pPr>
      <w:widowControl w:val="0"/>
      <w:autoSpaceDE w:val="0"/>
      <w:autoSpaceDN w:val="0"/>
      <w:spacing w:before="0" w:after="193"/>
      <w:jc w:val="left"/>
    </w:pPr>
    <w:rPr>
      <w:rFonts w:ascii="EU Albertina" w:hAnsi="EU Albertina" w:cs="EU Albertina"/>
      <w:sz w:val="20"/>
      <w:szCs w:val="20"/>
      <w:lang w:val="cs-CZ" w:eastAsia="cs-CZ"/>
    </w:rPr>
  </w:style>
  <w:style w:type="paragraph" w:customStyle="1" w:styleId="Default">
    <w:name w:val="Default"/>
    <w:uiPriority w:val="99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ascii="EU Albertina" w:hAnsi="EU Albertina" w:cs="EU Albertina"/>
      <w:color w:val="000000"/>
      <w:sz w:val="20"/>
      <w:szCs w:val="20"/>
      <w:rtl w:val="0"/>
      <w:cs w:val="0"/>
      <w:lang w:val="cs-CZ" w:eastAsia="cs-CZ" w:bidi="ar-SA"/>
    </w:rPr>
  </w:style>
  <w:style w:type="paragraph" w:customStyle="1" w:styleId="CM28">
    <w:name w:val="CM28"/>
    <w:basedOn w:val="Default"/>
    <w:next w:val="Default"/>
    <w:uiPriority w:val="99"/>
    <w:pPr>
      <w:spacing w:after="385"/>
      <w:jc w:val="left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jc w:val="lef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75"/>
      <w:jc w:val="lef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numPr>
        <w:numId w:val="1"/>
      </w:numPr>
      <w:tabs>
        <w:tab w:val="num" w:pos="1080"/>
      </w:tabs>
      <w:spacing w:after="70"/>
      <w:ind w:left="1080" w:hanging="360"/>
      <w:jc w:val="left"/>
    </w:pPr>
    <w:rPr>
      <w:color w:val="auto"/>
      <w:lang w:val="sk-SK"/>
    </w:rPr>
  </w:style>
  <w:style w:type="paragraph" w:customStyle="1" w:styleId="CM14">
    <w:name w:val="CM14"/>
    <w:basedOn w:val="Default"/>
    <w:next w:val="Default"/>
    <w:uiPriority w:val="99"/>
    <w:pPr>
      <w:spacing w:line="220" w:lineRule="atLeast"/>
      <w:jc w:val="lef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13" w:lineRule="atLeast"/>
      <w:jc w:val="lef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pPr>
      <w:spacing w:after="313"/>
      <w:jc w:val="lef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443"/>
      <w:jc w:val="lef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203" w:lineRule="atLeast"/>
      <w:jc w:val="left"/>
    </w:pPr>
    <w:rPr>
      <w:color w:val="auto"/>
    </w:rPr>
  </w:style>
  <w:style w:type="paragraph" w:styleId="FootnoteText">
    <w:name w:val="footnote text"/>
    <w:basedOn w:val="Normal"/>
    <w:link w:val="TextpoznmkypodiarouChar"/>
    <w:uiPriority w:val="99"/>
    <w:semiHidden/>
    <w:pPr>
      <w:autoSpaceDE w:val="0"/>
      <w:autoSpaceDN w:val="0"/>
      <w:spacing w:before="0"/>
      <w:jc w:val="left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customStyle="1" w:styleId="CM33">
    <w:name w:val="CM33"/>
    <w:basedOn w:val="Default"/>
    <w:next w:val="Default"/>
    <w:uiPriority w:val="99"/>
    <w:pPr>
      <w:spacing w:after="663"/>
      <w:jc w:val="lef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after="748"/>
      <w:jc w:val="lef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525"/>
      <w:jc w:val="lef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pPr>
      <w:spacing w:line="208" w:lineRule="atLeast"/>
      <w:jc w:val="lef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after="228"/>
      <w:jc w:val="lef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196" w:lineRule="atLeast"/>
      <w:jc w:val="lef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after="593"/>
      <w:jc w:val="left"/>
    </w:pPr>
    <w:rPr>
      <w:color w:val="auto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 w:after="120"/>
      <w:jc w:val="left"/>
    </w:pPr>
    <w:rPr>
      <w:lang w:eastAsia="ko-KR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pPr>
      <w:spacing w:before="0"/>
      <w:ind w:left="709" w:hanging="283"/>
      <w:jc w:val="both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480"/>
        <w:tab w:val="left" w:pos="720"/>
        <w:tab w:val="left" w:pos="960"/>
      </w:tabs>
      <w:jc w:val="both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480"/>
        <w:tab w:val="left" w:pos="720"/>
      </w:tabs>
      <w:ind w:left="720" w:hanging="720"/>
      <w:jc w:val="both"/>
    </w:pPr>
    <w:rPr>
      <w:rFonts w:ascii="Arial" w:hAnsi="Arial" w:cs="Arial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480"/>
        <w:tab w:val="left" w:pos="720"/>
        <w:tab w:val="left" w:pos="960"/>
      </w:tabs>
      <w:ind w:left="480" w:hanging="48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5B5FAC"/>
    <w:pPr>
      <w:tabs>
        <w:tab w:val="center" w:pos="4536"/>
        <w:tab w:val="right" w:pos="9072"/>
      </w:tabs>
      <w:spacing w:before="0"/>
      <w:jc w:val="left"/>
    </w:pPr>
    <w:rPr>
      <w:sz w:val="20"/>
      <w:szCs w:val="20"/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5B5FAC"/>
    <w:rPr>
      <w:rFonts w:cs="Times New Roman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1D00F4"/>
    <w:pPr>
      <w:widowControl/>
      <w:adjustRightInd w:val="0"/>
      <w:jc w:val="left"/>
    </w:pPr>
    <w:rPr>
      <w:rFonts w:ascii="EUAlbertina" w:hAnsi="EUAlbertina" w:cs="EUAlbertina"/>
      <w:color w:val="auto"/>
      <w:sz w:val="24"/>
      <w:szCs w:val="24"/>
      <w:lang w:val="sk-SK" w:eastAsia="sk-SK"/>
    </w:rPr>
  </w:style>
  <w:style w:type="paragraph" w:customStyle="1" w:styleId="CM4">
    <w:name w:val="CM4"/>
    <w:basedOn w:val="Default"/>
    <w:next w:val="Default"/>
    <w:uiPriority w:val="99"/>
    <w:rsid w:val="001D00F4"/>
    <w:pPr>
      <w:widowControl/>
      <w:adjustRightInd w:val="0"/>
      <w:jc w:val="left"/>
    </w:pPr>
    <w:rPr>
      <w:rFonts w:ascii="EUAlbertina" w:hAnsi="EUAlbertina" w:cs="EUAlbertina"/>
      <w:color w:val="auto"/>
      <w:sz w:val="24"/>
      <w:szCs w:val="24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D04A6"/>
    <w:pPr>
      <w:spacing w:before="0"/>
      <w:jc w:val="left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04A6"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customStyle="1" w:styleId="normal2">
    <w:name w:val="normal2"/>
    <w:basedOn w:val="Normal"/>
    <w:rsid w:val="006C3BE3"/>
    <w:pPr>
      <w:spacing w:line="312" w:lineRule="atLeast"/>
      <w:jc w:val="both"/>
    </w:pPr>
  </w:style>
  <w:style w:type="character" w:customStyle="1" w:styleId="italic">
    <w:name w:val="italic"/>
    <w:rsid w:val="008C389A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625</Words>
  <Characters>3564</Characters>
  <Application>Microsoft Office Word</Application>
  <DocSecurity>0</DocSecurity>
  <Lines>0</Lines>
  <Paragraphs>0</Paragraphs>
  <ScaleCrop>false</ScaleCrop>
  <Company>MDPT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Mrkva</dc:creator>
  <cp:lastModifiedBy>Zemanová, Ivana</cp:lastModifiedBy>
  <cp:revision>2</cp:revision>
  <cp:lastPrinted>2015-05-18T11:15:00Z</cp:lastPrinted>
  <dcterms:created xsi:type="dcterms:W3CDTF">2015-05-18T11:16:00Z</dcterms:created>
  <dcterms:modified xsi:type="dcterms:W3CDTF">2015-05-18T11:16:00Z</dcterms:modified>
</cp:coreProperties>
</file>